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F2C" w:rsidP="00F06866" w14:paraId="4A225714" w14:textId="1F4C69C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02391">
        <w:rPr>
          <w:sz w:val="28"/>
        </w:rPr>
        <w:t>0920</w:t>
      </w:r>
      <w:r>
        <w:rPr>
          <w:sz w:val="28"/>
        </w:rPr>
        <w:t>-</w:t>
      </w:r>
      <w:r w:rsidR="00E02391">
        <w:rPr>
          <w:sz w:val="28"/>
        </w:rPr>
        <w:t>1050</w:t>
      </w:r>
      <w:r>
        <w:rPr>
          <w:sz w:val="28"/>
        </w:rPr>
        <w:t>)</w:t>
      </w:r>
    </w:p>
    <w:p w:rsidR="00145293" w:rsidP="00145293" w14:paraId="227384E4" w14:textId="77777777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5" style="mso-wrap-distance-bottom:0;mso-wrap-distance-left:9pt;mso-wrap-distance-right:9pt;mso-wrap-distance-top:0;mso-wrap-style:square;position:absolute;visibility:visible;z-index:251663360" from="0,0.7pt" to="468pt,0.7pt" strokeweight="1.5pt"/>
            </w:pict>
          </mc:Fallback>
        </mc:AlternateContent>
      </w:r>
    </w:p>
    <w:p w:rsidR="00145293" w:rsidP="00145293" w14:paraId="44BDE483" w14:textId="77777777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</w:t>
      </w:r>
      <w:r w:rsidRPr="00B76F71">
        <w:rPr>
          <w:i/>
          <w:sz w:val="22"/>
          <w:szCs w:val="22"/>
        </w:rPr>
        <w:t xml:space="preserve">Program </w:t>
      </w:r>
      <w:r>
        <w:rPr>
          <w:i/>
          <w:sz w:val="22"/>
          <w:szCs w:val="22"/>
        </w:rPr>
        <w:t xml:space="preserve">sponsoring the collection. </w:t>
      </w:r>
    </w:p>
    <w:p w:rsidR="00145293" w:rsidP="00145293" w14:paraId="43F44C95" w14:textId="77777777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:rsidR="00C809B5" w:rsidP="00145293" w14:paraId="0E2AC58D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Before completing and submitting this form, determine first if the proposed collection is </w:t>
      </w:r>
      <w:r w:rsidR="003859BC">
        <w:rPr>
          <w:i/>
          <w:sz w:val="22"/>
          <w:szCs w:val="22"/>
        </w:rPr>
        <w:t xml:space="preserve">consistent </w:t>
      </w:r>
      <w:r w:rsidRPr="003859BC" w:rsidR="003859BC">
        <w:rPr>
          <w:i/>
          <w:sz w:val="22"/>
          <w:szCs w:val="22"/>
        </w:rPr>
        <w:t xml:space="preserve">with the scope of </w:t>
      </w:r>
      <w:r w:rsidRPr="003859BC">
        <w:rPr>
          <w:i/>
          <w:sz w:val="22"/>
          <w:szCs w:val="22"/>
        </w:rPr>
        <w:t xml:space="preserve">the Collection of Routine Customer Feedback generic clearance mechanism.  </w:t>
      </w:r>
      <w:r w:rsidRPr="003859BC" w:rsidR="003859BC">
        <w:rPr>
          <w:i/>
          <w:sz w:val="22"/>
          <w:szCs w:val="22"/>
        </w:rPr>
        <w:t>To determine the appropriateness of using the Collection of Routine Customer Feedback generic clearance mechanism, c</w:t>
      </w:r>
      <w:r w:rsidRPr="003859BC">
        <w:rPr>
          <w:i/>
          <w:sz w:val="22"/>
          <w:szCs w:val="22"/>
        </w:rPr>
        <w:t xml:space="preserve">omplete the checklist below. </w:t>
      </w:r>
    </w:p>
    <w:p w:rsidR="00145293" w:rsidP="00145293" w14:paraId="19E96866" w14:textId="77777777">
      <w:pPr>
        <w:widowControl w:val="0"/>
        <w:spacing w:before="120"/>
        <w:rPr>
          <w:i/>
          <w:sz w:val="22"/>
          <w:szCs w:val="22"/>
        </w:rPr>
      </w:pPr>
      <w:r w:rsidRPr="003859BC">
        <w:rPr>
          <w:i/>
          <w:sz w:val="22"/>
          <w:szCs w:val="22"/>
        </w:rPr>
        <w:t xml:space="preserve"> If you select “yes” to all criteria in Column A,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i/>
          <w:sz w:val="22"/>
          <w:szCs w:val="22"/>
        </w:rPr>
        <w:t xml:space="preserve">generic clearance mechanism </w:t>
      </w:r>
      <w:r w:rsidRPr="003859BC">
        <w:rPr>
          <w:b/>
          <w:i/>
          <w:sz w:val="22"/>
          <w:szCs w:val="22"/>
          <w:u w:val="single"/>
        </w:rPr>
        <w:t>can</w:t>
      </w:r>
      <w:r w:rsidRPr="003859BC">
        <w:rPr>
          <w:i/>
          <w:sz w:val="22"/>
          <w:szCs w:val="22"/>
        </w:rPr>
        <w:t xml:space="preserve"> be used.  If you select “yes” to any criterion in Column B, the Collection of Routine Customer Feedback generic clearance </w:t>
      </w:r>
      <w:r>
        <w:rPr>
          <w:i/>
          <w:sz w:val="22"/>
          <w:szCs w:val="22"/>
        </w:rPr>
        <w:t xml:space="preserve">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:rsidR="00145293" w:rsidP="00145293" w14:paraId="2A56D10C" w14:textId="77777777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649A41E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F9E717B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C745765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</w:tr>
      <w:tr w14:paraId="7E5C1EE4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229F85B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 information gathered will only be used internally to CDC.</w:t>
            </w:r>
          </w:p>
          <w:p w:rsidR="00145293" w14:paraId="1F296C70" w14:textId="65BEAD8A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BD4D06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1331D311" w14:textId="0A84DF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gathered </w:t>
            </w:r>
            <w:r w:rsidR="00E252F3">
              <w:rPr>
                <w:sz w:val="22"/>
                <w:szCs w:val="22"/>
              </w:rPr>
              <w:t xml:space="preserve">will be </w:t>
            </w:r>
            <w:r>
              <w:rPr>
                <w:sz w:val="22"/>
                <w:szCs w:val="22"/>
              </w:rPr>
              <w:t>public</w:t>
            </w:r>
            <w:r w:rsidR="00E252F3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release</w:t>
            </w:r>
            <w:r w:rsidR="00E252F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or </w:t>
            </w:r>
            <w:r w:rsidR="00AD3D72">
              <w:rPr>
                <w:sz w:val="22"/>
                <w:szCs w:val="22"/>
              </w:rPr>
              <w:t>published</w:t>
            </w:r>
            <w:r w:rsidR="00E252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45293" w14:paraId="797AFD80" w14:textId="169CB359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</w:t>
            </w:r>
            <w:r w:rsidR="00D65718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 ] No</w:t>
            </w:r>
          </w:p>
        </w:tc>
      </w:tr>
      <w:tr w14:paraId="7AA4553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F1A19B9" w14:textId="7B028C5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Data is qualitative in nature and not generalizable to </w:t>
            </w:r>
            <w:r w:rsidR="00E252F3">
              <w:rPr>
                <w:rFonts w:eastAsiaTheme="minorHAnsi"/>
                <w:sz w:val="22"/>
                <w:szCs w:val="22"/>
              </w:rPr>
              <w:t>people from whom data was not collected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145293" w14:paraId="1759A2A7" w14:textId="5B42C70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X</w:t>
            </w:r>
            <w:r>
              <w:rPr>
                <w:rFonts w:eastAsiaTheme="minorHAnsi"/>
                <w:sz w:val="22"/>
                <w:szCs w:val="22"/>
              </w:rPr>
              <w:t xml:space="preserve">] Yes  </w:t>
            </w:r>
            <w:r>
              <w:rPr>
                <w:rFonts w:eastAsiaTheme="minorHAnsi"/>
                <w:sz w:val="22"/>
                <w:szCs w:val="22"/>
              </w:rPr>
              <w:t xml:space="preserve">   [</w:t>
            </w:r>
            <w:r>
              <w:rPr>
                <w:rFonts w:eastAsiaTheme="minorHAnsi"/>
                <w:sz w:val="22"/>
                <w:szCs w:val="22"/>
              </w:rPr>
              <w:t xml:space="preserve">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4C1AF57" w14:textId="45DC15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Employs quantitative study design (</w:t>
            </w:r>
            <w:r>
              <w:rPr>
                <w:sz w:val="22"/>
                <w:szCs w:val="22"/>
              </w:rPr>
              <w:t>e.g.</w:t>
            </w:r>
            <w:r>
              <w:rPr>
                <w:sz w:val="22"/>
                <w:szCs w:val="22"/>
              </w:rPr>
              <w:t xml:space="preserve"> those that rely on probability design or experimental methods) </w:t>
            </w:r>
          </w:p>
          <w:p w:rsidR="00145293" w14:paraId="7570922A" w14:textId="1E0CB4BB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D65718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4C8F42B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:rsidRPr="00B521A5" w14:paraId="0D66C1EE" w14:textId="1D10339C">
            <w:pPr>
              <w:rPr>
                <w:rFonts w:eastAsiaTheme="minorHAnsi"/>
                <w:sz w:val="22"/>
                <w:szCs w:val="22"/>
              </w:rPr>
            </w:pPr>
            <w:r w:rsidRPr="00B521A5">
              <w:rPr>
                <w:rFonts w:eastAsiaTheme="minorHAnsi"/>
                <w:sz w:val="22"/>
                <w:szCs w:val="22"/>
              </w:rPr>
              <w:t>There are no sensitive questions within this collection (</w:t>
            </w:r>
            <w:r w:rsidRPr="00B521A5">
              <w:rPr>
                <w:rFonts w:eastAsiaTheme="minorHAnsi"/>
                <w:sz w:val="22"/>
                <w:szCs w:val="22"/>
              </w:rPr>
              <w:t>e.g.</w:t>
            </w:r>
            <w:r w:rsidRPr="00B521A5">
              <w:rPr>
                <w:rFonts w:eastAsiaTheme="minorHAnsi"/>
                <w:sz w:val="22"/>
                <w:szCs w:val="22"/>
              </w:rPr>
              <w:t xml:space="preserve"> sexual orientation, gender</w:t>
            </w:r>
            <w:r w:rsidRPr="00B521A5" w:rsidR="00E252F3">
              <w:rPr>
                <w:rFonts w:eastAsiaTheme="minorHAnsi"/>
                <w:sz w:val="22"/>
                <w:szCs w:val="22"/>
              </w:rPr>
              <w:t xml:space="preserve"> identity</w:t>
            </w:r>
            <w:r w:rsidRPr="00B521A5">
              <w:rPr>
                <w:rFonts w:eastAsiaTheme="minorHAnsi"/>
                <w:sz w:val="22"/>
                <w:szCs w:val="22"/>
              </w:rPr>
              <w:t>)</w:t>
            </w:r>
            <w:r w:rsidRPr="00B521A5"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:rsidRPr="008776DA" w14:paraId="3A2A86ED" w14:textId="15B9D681">
            <w:pPr>
              <w:rPr>
                <w:rFonts w:eastAsiaTheme="minorHAnsi"/>
                <w:sz w:val="22"/>
                <w:szCs w:val="22"/>
                <w:highlight w:val="yellow"/>
              </w:rPr>
            </w:pPr>
            <w:r w:rsidRPr="00B521A5">
              <w:rPr>
                <w:rFonts w:eastAsiaTheme="minorHAnsi"/>
                <w:sz w:val="22"/>
                <w:szCs w:val="22"/>
              </w:rPr>
              <w:t xml:space="preserve">[ </w:t>
            </w:r>
            <w:r w:rsidR="00BD4D06">
              <w:rPr>
                <w:rFonts w:eastAsiaTheme="minorHAnsi"/>
                <w:sz w:val="22"/>
                <w:szCs w:val="22"/>
              </w:rPr>
              <w:t>X</w:t>
            </w:r>
            <w:r w:rsidRPr="00B521A5">
              <w:rPr>
                <w:rFonts w:eastAsiaTheme="minorHAnsi"/>
                <w:sz w:val="22"/>
                <w:szCs w:val="22"/>
              </w:rPr>
              <w:t xml:space="preserve"> ]</w:t>
            </w:r>
            <w:r w:rsidRPr="00B521A5">
              <w:rPr>
                <w:rFonts w:eastAsiaTheme="minorHAnsi"/>
                <w:sz w:val="22"/>
                <w:szCs w:val="22"/>
              </w:rPr>
              <w:t xml:space="preserve"> Yes     [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:rsidRPr="00B521A5" w14:paraId="0C87062C" w14:textId="7D1775EA">
            <w:pPr>
              <w:widowControl w:val="0"/>
              <w:rPr>
                <w:sz w:val="22"/>
                <w:szCs w:val="22"/>
              </w:rPr>
            </w:pPr>
            <w:r w:rsidRPr="00B521A5">
              <w:rPr>
                <w:sz w:val="22"/>
                <w:szCs w:val="22"/>
              </w:rPr>
              <w:t>Sensitive questions will be asked (</w:t>
            </w:r>
            <w:r w:rsidRPr="00B521A5">
              <w:rPr>
                <w:sz w:val="22"/>
                <w:szCs w:val="22"/>
              </w:rPr>
              <w:t>e.g.</w:t>
            </w:r>
            <w:r w:rsidRPr="00B521A5">
              <w:rPr>
                <w:sz w:val="22"/>
                <w:szCs w:val="22"/>
              </w:rPr>
              <w:t xml:space="preserve"> sexual orientation, gender</w:t>
            </w:r>
            <w:r w:rsidRPr="00B521A5" w:rsidR="00E252F3">
              <w:rPr>
                <w:sz w:val="22"/>
                <w:szCs w:val="22"/>
              </w:rPr>
              <w:t xml:space="preserve"> identity</w:t>
            </w:r>
            <w:r w:rsidRPr="00B521A5">
              <w:rPr>
                <w:sz w:val="22"/>
                <w:szCs w:val="22"/>
              </w:rPr>
              <w:t>)</w:t>
            </w:r>
            <w:r w:rsidRPr="00B521A5" w:rsidR="003C4F49">
              <w:rPr>
                <w:sz w:val="22"/>
                <w:szCs w:val="22"/>
              </w:rPr>
              <w:t>.</w:t>
            </w:r>
          </w:p>
          <w:p w:rsidR="00145293" w:rsidRPr="008776DA" w14:paraId="330471D2" w14:textId="50379A4D">
            <w:pPr>
              <w:widowControl w:val="0"/>
              <w:rPr>
                <w:sz w:val="22"/>
                <w:szCs w:val="22"/>
                <w:highlight w:val="yellow"/>
              </w:rPr>
            </w:pPr>
            <w:r w:rsidRPr="00B521A5">
              <w:rPr>
                <w:rFonts w:eastAsiaTheme="minorHAnsi"/>
                <w:sz w:val="22"/>
                <w:szCs w:val="22"/>
              </w:rPr>
              <w:t>[  ]</w:t>
            </w:r>
            <w:r w:rsidRPr="00B521A5"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B521A5">
              <w:rPr>
                <w:rFonts w:eastAsiaTheme="minorHAnsi"/>
                <w:sz w:val="22"/>
                <w:szCs w:val="22"/>
              </w:rPr>
              <w:t>x</w:t>
            </w:r>
            <w:r w:rsidRPr="00B521A5"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1FC3503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EFFD7AD" w14:textId="51EA21D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Collection does not raise issues of con</w:t>
            </w:r>
            <w:r w:rsidR="00F60CA9">
              <w:rPr>
                <w:rFonts w:eastAsiaTheme="minorHAnsi"/>
                <w:sz w:val="22"/>
                <w:szCs w:val="22"/>
              </w:rPr>
              <w:t>cern to any other Federal agencies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2801D639" w14:textId="769E2400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BD4D06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] Yes  </w:t>
            </w:r>
            <w:r>
              <w:rPr>
                <w:rFonts w:eastAsiaTheme="minorHAnsi"/>
                <w:sz w:val="22"/>
                <w:szCs w:val="22"/>
              </w:rPr>
              <w:t xml:space="preserve">   [</w:t>
            </w:r>
            <w:r>
              <w:rPr>
                <w:rFonts w:eastAsiaTheme="minorHAnsi"/>
                <w:sz w:val="22"/>
                <w:szCs w:val="22"/>
              </w:rPr>
              <w:t xml:space="preserve">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9842265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Federal agencies may have equities or concerns regarding this collection.</w:t>
            </w:r>
          </w:p>
          <w:p w:rsidR="00145293" w14:paraId="0D2866CB" w14:textId="11FB6934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</w:t>
            </w:r>
            <w:r w:rsidR="00D65718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 ] No</w:t>
            </w:r>
          </w:p>
        </w:tc>
      </w:tr>
      <w:tr w14:paraId="6450DD0B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38AA7EE" w14:textId="788772B8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Data collection is fo</w:t>
            </w:r>
            <w:r w:rsidR="00F60CA9">
              <w:rPr>
                <w:rFonts w:eastAsiaTheme="minorHAnsi"/>
                <w:sz w:val="22"/>
                <w:szCs w:val="22"/>
              </w:rPr>
              <w:t xml:space="preserve">cused on </w:t>
            </w:r>
            <w:r w:rsidR="000F6D85">
              <w:rPr>
                <w:rFonts w:eastAsiaTheme="minorHAnsi"/>
                <w:sz w:val="22"/>
                <w:szCs w:val="22"/>
              </w:rPr>
              <w:t xml:space="preserve">determining ways to improve </w:t>
            </w:r>
            <w:r w:rsidR="00F60CA9">
              <w:rPr>
                <w:rFonts w:eastAsiaTheme="minorHAnsi"/>
                <w:sz w:val="22"/>
                <w:szCs w:val="22"/>
              </w:rPr>
              <w:t>delivery</w:t>
            </w:r>
            <w:r w:rsidR="000F6D85">
              <w:rPr>
                <w:rFonts w:eastAsiaTheme="minorHAnsi"/>
                <w:sz w:val="22"/>
                <w:szCs w:val="22"/>
              </w:rPr>
              <w:t xml:space="preserve"> of services to customers of </w:t>
            </w:r>
            <w:r w:rsidR="00F60CA9">
              <w:rPr>
                <w:rFonts w:eastAsiaTheme="minorHAnsi"/>
                <w:sz w:val="22"/>
                <w:szCs w:val="22"/>
              </w:rPr>
              <w:t xml:space="preserve">a current CDC </w:t>
            </w:r>
            <w:r>
              <w:rPr>
                <w:rFonts w:eastAsiaTheme="minorHAnsi"/>
                <w:sz w:val="22"/>
                <w:szCs w:val="22"/>
              </w:rPr>
              <w:t>program.</w:t>
            </w:r>
          </w:p>
          <w:p w:rsidR="00145293" w14:paraId="19592842" w14:textId="30F47EE8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BD4D06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] Yes  </w:t>
            </w:r>
            <w:r>
              <w:rPr>
                <w:rFonts w:eastAsiaTheme="minorHAnsi"/>
                <w:sz w:val="22"/>
                <w:szCs w:val="22"/>
              </w:rPr>
              <w:t xml:space="preserve">   [</w:t>
            </w:r>
            <w:r>
              <w:rPr>
                <w:rFonts w:eastAsiaTheme="minorHAnsi"/>
                <w:sz w:val="22"/>
                <w:szCs w:val="22"/>
              </w:rPr>
              <w:t xml:space="preserve">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6A3ACE" w14:textId="32621B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  <w:r w:rsidR="00E252F3">
              <w:rPr>
                <w:sz w:val="22"/>
                <w:szCs w:val="22"/>
              </w:rPr>
              <w:t xml:space="preserve">will be used to inform programmatic or budgetary decisions, </w:t>
            </w:r>
            <w:r w:rsidR="00450CC2">
              <w:rPr>
                <w:sz w:val="22"/>
                <w:szCs w:val="22"/>
              </w:rPr>
              <w:t xml:space="preserve">for the purpose of program evaluation,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 xml:space="preserve">surveillance,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0F6D85">
              <w:rPr>
                <w:sz w:val="22"/>
                <w:szCs w:val="22"/>
              </w:rPr>
              <w:t xml:space="preserve">program </w:t>
            </w:r>
            <w:r w:rsidR="00450CC2">
              <w:rPr>
                <w:sz w:val="22"/>
                <w:szCs w:val="22"/>
              </w:rPr>
              <w:t xml:space="preserve">needs assessment, or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>research</w:t>
            </w:r>
            <w:r w:rsidR="003C4F49">
              <w:rPr>
                <w:sz w:val="22"/>
                <w:szCs w:val="22"/>
              </w:rPr>
              <w:t>.</w:t>
            </w:r>
            <w:r w:rsidR="00450CC2">
              <w:rPr>
                <w:sz w:val="22"/>
                <w:szCs w:val="22"/>
              </w:rPr>
              <w:t xml:space="preserve"> </w:t>
            </w:r>
          </w:p>
          <w:p w:rsidR="00145293" w14:paraId="625EA79B" w14:textId="71DDB394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D65718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5EE4EFC5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RPr="003C4F49" w:rsidP="003C4F49" w14:paraId="3918B51C" w14:textId="11332045">
            <w:pPr>
              <w:rPr>
                <w:sz w:val="22"/>
                <w:szCs w:val="22"/>
              </w:rPr>
            </w:pPr>
            <w:r w:rsidRPr="003C4F49"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  <w:p w:rsidR="00FD6D92" w:rsidRPr="003C4F49" w:rsidP="003C4F49" w14:paraId="71699EB3" w14:textId="507EED6B">
            <w:pPr>
              <w:rPr>
                <w:sz w:val="22"/>
                <w:szCs w:val="22"/>
              </w:rPr>
            </w:pPr>
            <w:r w:rsidRPr="003C4F49">
              <w:rPr>
                <w:rFonts w:eastAsiaTheme="minorHAnsi"/>
                <w:sz w:val="22"/>
                <w:szCs w:val="22"/>
              </w:rPr>
              <w:t>[</w:t>
            </w:r>
            <w:r w:rsidR="00BD4D06">
              <w:rPr>
                <w:rFonts w:eastAsiaTheme="minorHAnsi"/>
                <w:sz w:val="22"/>
                <w:szCs w:val="22"/>
              </w:rPr>
              <w:t>X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 ]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  <w:p w:rsidR="00FD6D92" w14:paraId="24726574" w14:textId="7777777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P="00AD3D72" w14:paraId="53AAEA22" w14:textId="77777777">
            <w:pPr>
              <w:rPr>
                <w:sz w:val="22"/>
                <w:szCs w:val="22"/>
              </w:rPr>
            </w:pPr>
          </w:p>
        </w:tc>
      </w:tr>
    </w:tbl>
    <w:p w:rsidR="00145293" w:rsidP="00145293" w14:paraId="0D3CD2E1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:rsidR="00145293" w:rsidRPr="003859BC" w:rsidP="00145293" w14:paraId="7172BA15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Pr="003859BC">
        <w:rPr>
          <w:sz w:val="22"/>
          <w:szCs w:val="22"/>
        </w:rPr>
        <w:t xml:space="preserve">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>generic clearance mechanism may be appropriate for your investigation.  You may proceed with this form.</w:t>
      </w:r>
    </w:p>
    <w:p w:rsidR="00145293" w:rsidRPr="003859BC" w:rsidP="00145293" w14:paraId="5959A83F" w14:textId="77777777">
      <w:pPr>
        <w:widowControl w:val="0"/>
        <w:spacing w:before="120"/>
        <w:rPr>
          <w:sz w:val="22"/>
          <w:szCs w:val="22"/>
        </w:rPr>
      </w:pPr>
      <w:r w:rsidRPr="003859BC">
        <w:rPr>
          <w:sz w:val="22"/>
          <w:szCs w:val="22"/>
        </w:rPr>
        <w:t>Did you select “Yes” to any criterion in Column B?</w:t>
      </w:r>
    </w:p>
    <w:p w:rsidR="00145293" w:rsidP="00145293" w14:paraId="5F985306" w14:textId="77777777">
      <w:pPr>
        <w:widowControl w:val="0"/>
        <w:spacing w:before="120"/>
        <w:ind w:left="720"/>
        <w:rPr>
          <w:sz w:val="22"/>
          <w:szCs w:val="22"/>
        </w:rPr>
      </w:pPr>
      <w:r w:rsidRPr="003859BC">
        <w:rPr>
          <w:sz w:val="22"/>
          <w:szCs w:val="22"/>
        </w:rPr>
        <w:t xml:space="preserve">If yes,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 xml:space="preserve">generic clearance mechanism is </w:t>
      </w:r>
      <w:r w:rsidRPr="003859BC">
        <w:rPr>
          <w:b/>
          <w:sz w:val="22"/>
          <w:szCs w:val="22"/>
          <w:u w:val="single"/>
        </w:rPr>
        <w:t>NOT</w:t>
      </w:r>
      <w:r w:rsidRPr="003859BC">
        <w:rPr>
          <w:sz w:val="22"/>
          <w:szCs w:val="22"/>
        </w:rPr>
        <w:t xml:space="preserve"> appropriate for your investigation.  Stop completing this </w:t>
      </w:r>
      <w:r>
        <w:rPr>
          <w:sz w:val="22"/>
          <w:szCs w:val="22"/>
        </w:rPr>
        <w:t>form now.</w:t>
      </w:r>
    </w:p>
    <w:p w:rsidR="00145293" w:rsidP="00145293" w14:paraId="71B5FAB9" w14:textId="77777777">
      <w:pPr>
        <w:widowControl w:val="0"/>
        <w:spacing w:before="120"/>
        <w:ind w:left="720"/>
        <w:rPr>
          <w:sz w:val="22"/>
          <w:szCs w:val="22"/>
        </w:rPr>
      </w:pPr>
    </w:p>
    <w:p w:rsidR="00B46F2C" w:rsidRPr="009239AA" w:rsidP="00434E33" w14:paraId="6D607A79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</w:p>
    <w:p w:rsidR="003B0FDB" w:rsidP="003B0FDB" w14:paraId="17F853AC" w14:textId="695F8FA0">
      <w:r>
        <w:t xml:space="preserve">CDC-INFO </w:t>
      </w:r>
      <w:r w:rsidR="00E02C6C">
        <w:t xml:space="preserve">Web-based </w:t>
      </w:r>
      <w:r w:rsidR="00070456">
        <w:t xml:space="preserve">Satisfaction </w:t>
      </w:r>
      <w:r w:rsidR="00E02C6C">
        <w:t xml:space="preserve">Survey for </w:t>
      </w:r>
      <w:r w:rsidR="005E0E51">
        <w:t>People Using Live Chat</w:t>
      </w:r>
      <w:r w:rsidR="00337EEA">
        <w:t xml:space="preserve"> Service</w:t>
      </w:r>
    </w:p>
    <w:p w:rsidR="00B46F2C" w14:paraId="29476A1F" w14:textId="77777777"/>
    <w:p w:rsidR="00B46F2C" w14:paraId="33BEEBF9" w14:textId="77777777">
      <w:r>
        <w:rPr>
          <w:b/>
        </w:rPr>
        <w:t>PURPOSE</w:t>
      </w:r>
      <w:r w:rsidRPr="009239AA">
        <w:rPr>
          <w:b/>
        </w:rPr>
        <w:t xml:space="preserve">:  </w:t>
      </w:r>
    </w:p>
    <w:p w:rsidR="00B46F2C" w14:paraId="3E6F7896" w14:textId="77777777"/>
    <w:p w:rsidR="003B0FDB" w:rsidP="003B0FDB" w14:paraId="2F2B43C6" w14:textId="02238149">
      <w:r>
        <w:t xml:space="preserve">The Centers for Disease Control and Prevention (CDC) seeks to obtain approval to conduct surveys of customers who </w:t>
      </w:r>
      <w:r w:rsidR="00A066B1">
        <w:t>use the</w:t>
      </w:r>
      <w:r w:rsidR="006547E5">
        <w:t xml:space="preserve"> live</w:t>
      </w:r>
      <w:r w:rsidR="00A066B1">
        <w:t xml:space="preserve"> chat service of</w:t>
      </w:r>
      <w:r w:rsidR="007A2728">
        <w:t xml:space="preserve"> </w:t>
      </w:r>
      <w:r>
        <w:t>the CDC National Contact Center (CDC-INFO)</w:t>
      </w:r>
      <w:r w:rsidR="007A2728">
        <w:t xml:space="preserve">. </w:t>
      </w:r>
      <w:r>
        <w:t xml:space="preserve">CDC-INFO </w:t>
      </w:r>
      <w:r w:rsidR="00A066B1">
        <w:t xml:space="preserve">will be </w:t>
      </w:r>
      <w:r w:rsidR="006547E5">
        <w:t xml:space="preserve">launching </w:t>
      </w:r>
      <w:r w:rsidR="00A066B1">
        <w:t xml:space="preserve">a </w:t>
      </w:r>
      <w:r w:rsidR="00936ADA">
        <w:t xml:space="preserve">live </w:t>
      </w:r>
      <w:r w:rsidR="00A066B1">
        <w:t xml:space="preserve">chat service </w:t>
      </w:r>
      <w:r>
        <w:t xml:space="preserve">to the </w:t>
      </w:r>
      <w:r>
        <w:t>general public</w:t>
      </w:r>
      <w:r>
        <w:t xml:space="preserve"> who </w:t>
      </w:r>
      <w:r w:rsidR="00936ADA">
        <w:t>will reach</w:t>
      </w:r>
      <w:r w:rsidR="00A066B1">
        <w:t xml:space="preserve"> </w:t>
      </w:r>
      <w:r>
        <w:t xml:space="preserve">the contact center </w:t>
      </w:r>
      <w:r w:rsidR="00B52A77">
        <w:t>through a</w:t>
      </w:r>
      <w:r w:rsidR="00A066B1">
        <w:t xml:space="preserve"> chat </w:t>
      </w:r>
      <w:r w:rsidR="00805467">
        <w:t>software</w:t>
      </w:r>
      <w:r w:rsidR="00A066B1">
        <w:t xml:space="preserve"> embedded on the CDC website</w:t>
      </w:r>
      <w:r w:rsidR="00D3367E">
        <w:t xml:space="preserve">. </w:t>
      </w:r>
      <w:r w:rsidRPr="00AE675F" w:rsidR="00755E66">
        <w:t>The chat widget will live on the main Contact CDC page (</w:t>
      </w:r>
      <w:hyperlink r:id="rId8" w:tgtFrame="_blank" w:history="1">
        <w:r w:rsidRPr="00AE675F" w:rsidR="00755E66">
          <w:t>https://www.cdc.gov/cdc-info/index.html</w:t>
        </w:r>
      </w:hyperlink>
      <w:r w:rsidRPr="00AE675F" w:rsidR="00755E66">
        <w:t>)</w:t>
      </w:r>
      <w:r w:rsidRPr="00AE675F" w:rsidR="0029643A">
        <w:t xml:space="preserve">, and offer </w:t>
      </w:r>
      <w:r w:rsidRPr="00AE675F" w:rsidR="00985048">
        <w:t xml:space="preserve">limited </w:t>
      </w:r>
      <w:r w:rsidRPr="00AE675F" w:rsidR="0029643A">
        <w:t xml:space="preserve">self-service options to </w:t>
      </w:r>
      <w:r w:rsidRPr="00AE675F" w:rsidR="00D83EA1">
        <w:t>get quick</w:t>
      </w:r>
      <w:r w:rsidR="00D83EA1">
        <w:rPr>
          <w:rStyle w:val="normaltextrun"/>
          <w:rFonts w:eastAsiaTheme="minorEastAsia"/>
          <w:color w:val="D13438"/>
          <w:u w:val="single"/>
          <w:shd w:val="clear" w:color="auto" w:fill="FFFFFF"/>
        </w:rPr>
        <w:t xml:space="preserve"> </w:t>
      </w:r>
      <w:r w:rsidR="00D83EA1">
        <w:t>answer inquiries on popular topics, such as travelers’ health, dog importation, parasitic disease, and COVID-19</w:t>
      </w:r>
      <w:r w:rsidR="00755E66">
        <w:rPr>
          <w:rStyle w:val="normaltextrun"/>
          <w:rFonts w:eastAsiaTheme="minorEastAsia"/>
          <w:color w:val="D13438"/>
          <w:u w:val="single"/>
          <w:shd w:val="clear" w:color="auto" w:fill="FFFFFF"/>
        </w:rPr>
        <w:t>.</w:t>
      </w:r>
      <w:r w:rsidR="00755E66">
        <w:rPr>
          <w:rStyle w:val="eop"/>
          <w:color w:val="000000"/>
          <w:shd w:val="clear" w:color="auto" w:fill="FFFFFF"/>
        </w:rPr>
        <w:t> </w:t>
      </w:r>
      <w:r w:rsidR="00D83EA1">
        <w:rPr>
          <w:rStyle w:val="eop"/>
          <w:color w:val="000000"/>
          <w:shd w:val="clear" w:color="auto" w:fill="FFFFFF"/>
        </w:rPr>
        <w:t>If the user is looking for more help</w:t>
      </w:r>
      <w:r w:rsidR="005F7880">
        <w:rPr>
          <w:rStyle w:val="eop"/>
          <w:color w:val="000000"/>
          <w:shd w:val="clear" w:color="auto" w:fill="FFFFFF"/>
        </w:rPr>
        <w:t xml:space="preserve"> than offered by </w:t>
      </w:r>
      <w:r w:rsidR="00956B55">
        <w:rPr>
          <w:rStyle w:val="eop"/>
          <w:color w:val="000000"/>
          <w:shd w:val="clear" w:color="auto" w:fill="FFFFFF"/>
        </w:rPr>
        <w:t xml:space="preserve">the chat </w:t>
      </w:r>
      <w:r w:rsidR="005F7880">
        <w:rPr>
          <w:rStyle w:val="eop"/>
          <w:color w:val="000000"/>
          <w:shd w:val="clear" w:color="auto" w:fill="FFFFFF"/>
        </w:rPr>
        <w:t>automated answers</w:t>
      </w:r>
      <w:r w:rsidR="00D83EA1">
        <w:rPr>
          <w:rStyle w:val="eop"/>
          <w:color w:val="000000"/>
          <w:shd w:val="clear" w:color="auto" w:fill="FFFFFF"/>
        </w:rPr>
        <w:t>, the</w:t>
      </w:r>
      <w:r w:rsidR="005F7880">
        <w:rPr>
          <w:rStyle w:val="eop"/>
          <w:color w:val="000000"/>
          <w:shd w:val="clear" w:color="auto" w:fill="FFFFFF"/>
        </w:rPr>
        <w:t xml:space="preserve">y will have the option of reaching a live chat agent when available. </w:t>
      </w:r>
      <w:r w:rsidR="00D3367E">
        <w:t xml:space="preserve">The </w:t>
      </w:r>
      <w:r w:rsidR="00202DEA">
        <w:t>live chat tool</w:t>
      </w:r>
      <w:r w:rsidR="00D3367E">
        <w:t xml:space="preserve"> will be accessible </w:t>
      </w:r>
      <w:r w:rsidR="00DA00DA">
        <w:t>Monday through Friday between 8 AM and 8 PM ET</w:t>
      </w:r>
      <w:r w:rsidR="00A066B1">
        <w:t>.</w:t>
      </w:r>
      <w:r w:rsidR="00D3367E">
        <w:t xml:space="preserve"> Following the interaction, the chat survey will be sent to the inquirer via URL link in the chat messaging widget. </w:t>
      </w:r>
      <w:r>
        <w:t xml:space="preserve">The </w:t>
      </w:r>
      <w:r w:rsidR="009D1D17">
        <w:t>chat</w:t>
      </w:r>
      <w:r w:rsidR="002A57FE">
        <w:t xml:space="preserve"> </w:t>
      </w:r>
      <w:r>
        <w:t>survey will be programmed in Survey Monkey or comparable tool</w:t>
      </w:r>
      <w:r w:rsidR="00D3367E">
        <w:t>.</w:t>
      </w:r>
      <w:r>
        <w:t xml:space="preserve"> </w:t>
      </w:r>
      <w:r w:rsidR="00D3367E">
        <w:t>T</w:t>
      </w:r>
      <w:r>
        <w:t xml:space="preserve">he survey will collect customer feedback on satisfaction </w:t>
      </w:r>
      <w:r w:rsidR="00E562A1">
        <w:t xml:space="preserve">with </w:t>
      </w:r>
      <w:r w:rsidR="006E35F4">
        <w:t>the</w:t>
      </w:r>
      <w:r>
        <w:t xml:space="preserve"> help</w:t>
      </w:r>
      <w:r w:rsidR="006E35F4">
        <w:t xml:space="preserve"> they</w:t>
      </w:r>
      <w:r>
        <w:t xml:space="preserve"> received, how they intend to use the information, and customer</w:t>
      </w:r>
      <w:r w:rsidR="006E35F4">
        <w:t>s’</w:t>
      </w:r>
      <w:r>
        <w:t xml:space="preserve"> demographic information.</w:t>
      </w:r>
    </w:p>
    <w:p w:rsidR="003B0FDB" w:rsidP="003B0FDB" w14:paraId="29D3DA13" w14:textId="77777777"/>
    <w:p w:rsidR="003B0FDB" w:rsidP="003B0FDB" w14:paraId="3F61C7E5" w14:textId="77777777">
      <w:r>
        <w:t>Once the information is collected, CDC-INFO staff will analyze the survey data to</w:t>
      </w:r>
    </w:p>
    <w:p w:rsidR="00F2566D" w:rsidP="003B0FDB" w14:paraId="70455CBF" w14:textId="150C7EFF">
      <w:pPr>
        <w:pStyle w:val="ListParagraph"/>
        <w:numPr>
          <w:ilvl w:val="0"/>
          <w:numId w:val="19"/>
        </w:numPr>
      </w:pPr>
      <w:r>
        <w:t>Collect how many interactions and chats were successfully answered by a live agent</w:t>
      </w:r>
      <w:r w:rsidR="00BA45E1">
        <w:t xml:space="preserve"> before the customer places a</w:t>
      </w:r>
      <w:r>
        <w:t xml:space="preserve"> phone call or e-mail.</w:t>
      </w:r>
    </w:p>
    <w:p w:rsidR="003B0FDB" w:rsidP="003B0FDB" w14:paraId="253E707D" w14:textId="55AD3133">
      <w:pPr>
        <w:pStyle w:val="ListParagraph"/>
        <w:numPr>
          <w:ilvl w:val="0"/>
          <w:numId w:val="19"/>
        </w:numPr>
      </w:pPr>
      <w:r>
        <w:t xml:space="preserve">Monitor satisfaction with CDC-INFO </w:t>
      </w:r>
      <w:r w:rsidR="00F2566D">
        <w:t>responses and</w:t>
      </w:r>
      <w:r>
        <w:t xml:space="preserve"> improve program performance. </w:t>
      </w:r>
    </w:p>
    <w:p w:rsidR="003B0FDB" w:rsidP="003B0FDB" w14:paraId="676E2C25" w14:textId="3E947A9C">
      <w:pPr>
        <w:pStyle w:val="ListParagraph"/>
        <w:numPr>
          <w:ilvl w:val="1"/>
          <w:numId w:val="19"/>
        </w:numPr>
      </w:pPr>
      <w:r>
        <w:t xml:space="preserve">Lower than expected thresholds of reported customer satisfaction with their experience and responses received (whether their health question was answered) will be addressed </w:t>
      </w:r>
      <w:r w:rsidR="004C4FF5">
        <w:t>improving</w:t>
      </w:r>
      <w:r>
        <w:t xml:space="preserve"> </w:t>
      </w:r>
      <w:r w:rsidR="004C4FF5">
        <w:t xml:space="preserve">CDC </w:t>
      </w:r>
      <w:r>
        <w:t xml:space="preserve">prepared responses and </w:t>
      </w:r>
      <w:r w:rsidR="007A2728">
        <w:t>chat</w:t>
      </w:r>
      <w:r>
        <w:t xml:space="preserve"> </w:t>
      </w:r>
      <w:r w:rsidR="007A2728">
        <w:t>process</w:t>
      </w:r>
      <w:r>
        <w:t xml:space="preserve">. </w:t>
      </w:r>
    </w:p>
    <w:p w:rsidR="003B0FDB" w:rsidP="003B0FDB" w14:paraId="11249AC1" w14:textId="1970FAA2">
      <w:pPr>
        <w:pStyle w:val="ListParagraph"/>
        <w:numPr>
          <w:ilvl w:val="0"/>
          <w:numId w:val="19"/>
        </w:numPr>
      </w:pPr>
      <w:r>
        <w:t xml:space="preserve">Understand demographics of individuals </w:t>
      </w:r>
      <w:r w:rsidR="006E35F4">
        <w:t xml:space="preserve">chatting </w:t>
      </w:r>
      <w:r>
        <w:t xml:space="preserve">CDC-INFO for health information, for potential targeted health messaging, and assessing effectiveness of </w:t>
      </w:r>
      <w:r w:rsidR="00A63E84">
        <w:t xml:space="preserve">chat </w:t>
      </w:r>
      <w:r>
        <w:t>as a medium for reaching the public with health information.</w:t>
      </w:r>
    </w:p>
    <w:p w:rsidR="006547E5" w:rsidP="006547E5" w14:paraId="1E4BD70B" w14:textId="0F79928A"/>
    <w:p w:rsidR="00B46F2C" w:rsidP="00434E33" w14:paraId="53CD42CA" w14:textId="62F57D6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434E33" w:rsidP="00434E33" w14:paraId="0488104F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14:paraId="0B1B36A4" w14:textId="3398E065"/>
    <w:p w:rsidR="003B0C51" w:rsidP="003B0C51" w14:paraId="3BA40054" w14:textId="40BB1BE9">
      <w:bookmarkStart w:id="0" w:name="_Hlk57902249"/>
      <w:bookmarkStart w:id="1" w:name="_Hlk57727902"/>
      <w:r>
        <w:t>The respondent population are customers that visit the main Contact CDC-INFO page and use the chat tool. The chat</w:t>
      </w:r>
      <w:r w:rsidR="007567CD">
        <w:t xml:space="preserve"> tool will offer </w:t>
      </w:r>
      <w:r w:rsidR="00F80A04">
        <w:t>some</w:t>
      </w:r>
      <w:r>
        <w:t xml:space="preserve"> self-service option</w:t>
      </w:r>
      <w:r w:rsidR="00F80A04">
        <w:t>s</w:t>
      </w:r>
      <w:r>
        <w:t xml:space="preserve"> for people to get quick answers to their questions</w:t>
      </w:r>
      <w:r w:rsidR="007567CD">
        <w:t xml:space="preserve">, or </w:t>
      </w:r>
      <w:r w:rsidR="00F80A04">
        <w:t xml:space="preserve">they can additionally go on to </w:t>
      </w:r>
      <w:r w:rsidR="007567CD">
        <w:t>chat with a live agent when needed,</w:t>
      </w:r>
      <w:r>
        <w:t xml:space="preserve"> prior to placing a phone call or sending an email. </w:t>
      </w:r>
    </w:p>
    <w:bookmarkEnd w:id="0"/>
    <w:bookmarkEnd w:id="1"/>
    <w:p w:rsidR="003B0C51" w14:paraId="64C383CB" w14:textId="77777777"/>
    <w:p w:rsidR="00B46F2C" w14:paraId="082C1CD7" w14:textId="77777777">
      <w:pPr>
        <w:rPr>
          <w:b/>
        </w:rPr>
      </w:pPr>
    </w:p>
    <w:p w:rsidR="00B46F2C" w:rsidRPr="00F06866" w14:paraId="1F5B22F9" w14:textId="6184EA6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P="0096108F" w14:paraId="06596D26" w14:textId="77777777">
      <w:pPr>
        <w:pStyle w:val="BodyTextIndent"/>
        <w:tabs>
          <w:tab w:val="left" w:pos="360"/>
        </w:tabs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Please sparingly use the </w:t>
      </w:r>
      <w:r>
        <w:rPr>
          <w:i/>
          <w:sz w:val="22"/>
          <w:szCs w:val="22"/>
        </w:rPr>
        <w:t>Other</w:t>
      </w:r>
      <w:r>
        <w:rPr>
          <w:i/>
          <w:sz w:val="22"/>
          <w:szCs w:val="22"/>
        </w:rPr>
        <w:t xml:space="preserve"> category</w:t>
      </w:r>
    </w:p>
    <w:p w:rsidR="004E1C18" w:rsidRPr="00434E33" w:rsidP="0096108F" w14:paraId="2FBCF13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96108F" w14:paraId="7E7FB854" w14:textId="381D404C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="003B0FDB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  </w:t>
      </w:r>
    </w:p>
    <w:p w:rsidR="00B46F2C" w:rsidP="0096108F" w14:paraId="04CF626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P="0096108F" w14:paraId="22FFEFCD" w14:textId="14B79AD6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60A3F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14:paraId="4F9F5D25" w14:textId="77777777">
      <w:pPr>
        <w:pStyle w:val="Header"/>
        <w:tabs>
          <w:tab w:val="clear" w:pos="4320"/>
          <w:tab w:val="clear" w:pos="8640"/>
        </w:tabs>
      </w:pPr>
    </w:p>
    <w:p w:rsidR="00B46F2C" w14:paraId="2FC52DD5" w14:textId="77777777">
      <w:pPr>
        <w:rPr>
          <w:b/>
        </w:rPr>
      </w:pPr>
      <w:r>
        <w:rPr>
          <w:b/>
        </w:rPr>
        <w:t>CERTIFICATION:</w:t>
      </w:r>
    </w:p>
    <w:p w:rsidR="00B46F2C" w14:paraId="3A7C129B" w14:textId="77777777">
      <w:pPr>
        <w:rPr>
          <w:sz w:val="16"/>
          <w:szCs w:val="16"/>
        </w:rPr>
      </w:pPr>
    </w:p>
    <w:p w:rsidR="00B46F2C" w:rsidRPr="009C13B9" w:rsidP="008101A5" w14:paraId="44E29010" w14:textId="77777777">
      <w:r>
        <w:t xml:space="preserve">I certify the following to be true: </w:t>
      </w:r>
    </w:p>
    <w:p w:rsidR="00B46F2C" w:rsidP="008101A5" w14:paraId="42BD81C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14:paraId="7B29034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B46F2C" w:rsidP="008101A5" w14:paraId="6F6F1C3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P="008101A5" w14:paraId="149A8C5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080723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9C13B9" w14:paraId="67184CDE" w14:textId="77777777"/>
    <w:p w:rsidR="00B46F2C" w:rsidP="009C13B9" w14:paraId="2A49D889" w14:textId="478EEA63">
      <w:r w:rsidRPr="006547E5">
        <w:rPr>
          <w:u w:val="single"/>
        </w:rPr>
        <w:t>Name:_</w:t>
      </w:r>
      <w:r w:rsidR="00985048">
        <w:rPr>
          <w:u w:val="single"/>
        </w:rPr>
        <w:t>Jennifer</w:t>
      </w:r>
      <w:r w:rsidR="00985048">
        <w:rPr>
          <w:u w:val="single"/>
        </w:rPr>
        <w:t xml:space="preserve"> Hondel</w:t>
      </w:r>
      <w:r w:rsidRPr="006547E5" w:rsidR="006547E5">
        <w:rPr>
          <w:u w:val="single"/>
        </w:rPr>
        <w:t xml:space="preserve"> </w:t>
      </w:r>
      <w:r>
        <w:t>_____</w:t>
      </w:r>
    </w:p>
    <w:p w:rsidR="00B46F2C" w:rsidP="009C13B9" w14:paraId="6E04CB38" w14:textId="77777777">
      <w:pPr>
        <w:pStyle w:val="ListParagraph"/>
        <w:ind w:left="360"/>
      </w:pPr>
    </w:p>
    <w:p w:rsidR="00B46F2C" w:rsidP="009C13B9" w14:paraId="48F5202D" w14:textId="77777777">
      <w:r>
        <w:t>To assist review, please provide answers to the following question:</w:t>
      </w:r>
    </w:p>
    <w:p w:rsidR="00B46F2C" w:rsidP="009C13B9" w14:paraId="7EE0297F" w14:textId="77777777">
      <w:pPr>
        <w:pStyle w:val="ListParagraph"/>
        <w:ind w:left="360"/>
      </w:pPr>
    </w:p>
    <w:p w:rsidR="00B46F2C" w:rsidRPr="00C86E91" w:rsidP="00C86E91" w14:paraId="78A4F47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6B430824" w14:textId="715DD11A">
      <w:pPr>
        <w:pStyle w:val="ListParagraph"/>
        <w:numPr>
          <w:ilvl w:val="0"/>
          <w:numId w:val="18"/>
        </w:numPr>
      </w:pPr>
      <w:r>
        <w:t xml:space="preserve">Is personally identifiable information (PII) collected?  </w:t>
      </w:r>
      <w:r>
        <w:t>[  ]</w:t>
      </w:r>
      <w:r>
        <w:t xml:space="preserve"> Yes  [ </w:t>
      </w:r>
      <w:r w:rsidR="003B0FDB">
        <w:t>X</w:t>
      </w:r>
      <w:r>
        <w:t xml:space="preserve">]  No </w:t>
      </w:r>
    </w:p>
    <w:p w:rsidR="00B46F2C" w:rsidP="00C86E91" w14:paraId="059C2C9E" w14:textId="77777777">
      <w:pPr>
        <w:pStyle w:val="ListParagraph"/>
        <w:numPr>
          <w:ilvl w:val="0"/>
          <w:numId w:val="18"/>
        </w:numPr>
      </w:pPr>
      <w:r>
        <w:t xml:space="preserve">If </w:t>
      </w:r>
      <w:r>
        <w:t>Yes</w:t>
      </w:r>
      <w:r>
        <w:t xml:space="preserve">, is the information that will be collected included in records that are subject to the Privacy Act of 1974?   </w:t>
      </w:r>
      <w:r>
        <w:t>[  ]</w:t>
      </w:r>
      <w:r>
        <w:t xml:space="preserve"> Yes [  ] No   </w:t>
      </w:r>
    </w:p>
    <w:p w:rsidR="00B46F2C" w:rsidP="00C86E91" w14:paraId="53684D4A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  ] No</w:t>
      </w:r>
    </w:p>
    <w:p w:rsidR="00EF484B" w:rsidP="00C86E91" w14:paraId="27C1C53F" w14:textId="77777777">
      <w:pPr>
        <w:pStyle w:val="ListParagraph"/>
        <w:ind w:left="0"/>
        <w:rPr>
          <w:b/>
        </w:rPr>
      </w:pPr>
    </w:p>
    <w:p w:rsidR="00B46F2C" w:rsidRPr="00C86E91" w:rsidP="00C86E91" w14:paraId="6369E9F2" w14:textId="26C67D4D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EF484B" w:rsidP="00C86E91" w14:paraId="1938BDBC" w14:textId="2C795A81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3B0FDB">
        <w:t>X</w:t>
      </w:r>
      <w:r w:rsidR="009314B6">
        <w:t xml:space="preserve"> </w:t>
      </w:r>
      <w:r>
        <w:t>] No</w:t>
      </w:r>
    </w:p>
    <w:p w:rsidR="00EF484B" w:rsidP="00C86E91" w14:paraId="5B421EF2" w14:textId="77777777">
      <w:pPr>
        <w:rPr>
          <w:b/>
        </w:rPr>
      </w:pPr>
    </w:p>
    <w:p w:rsidR="00B46F2C" w:rsidP="00EF484B" w14:paraId="7140CF7D" w14:textId="42DF7C12">
      <w:r>
        <w:rPr>
          <w:b/>
        </w:rPr>
        <w:t xml:space="preserve">If Yes: </w:t>
      </w:r>
      <w:r>
        <w:t>P</w:t>
      </w:r>
      <w:r w:rsidRPr="008F50D4">
        <w:t>lease describe</w:t>
      </w:r>
      <w:r>
        <w:t xml:space="preserve"> the incentive. If amounts are outside of customary incentives, please also </w:t>
      </w:r>
      <w:r w:rsidRPr="008F50D4">
        <w:t xml:space="preserve">provide a justification </w:t>
      </w:r>
    </w:p>
    <w:p w:rsidR="00B46F2C" w14:paraId="5BFDF9FE" w14:textId="40F02659">
      <w:pPr>
        <w:rPr>
          <w:b/>
        </w:rPr>
      </w:pPr>
    </w:p>
    <w:p w:rsidR="00B46F2C" w:rsidP="00C86E91" w14:paraId="396C6BC7" w14:textId="11D68F41">
      <w:r>
        <w:rPr>
          <w:b/>
        </w:rPr>
        <w:t>BURDEN HOURS</w:t>
      </w:r>
      <w:r>
        <w:t xml:space="preserve"> </w:t>
      </w:r>
      <w:r w:rsidR="003B0FDB">
        <w:t>(Annual)</w:t>
      </w:r>
    </w:p>
    <w:p w:rsidR="003B0FDB" w:rsidP="00C86E91" w14:paraId="718E3609" w14:textId="2FF95080"/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54F5A9FF" w14:textId="77777777" w:rsidTr="00854688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9314B6" w:rsidRPr="00F6240A" w:rsidP="004F568D" w14:paraId="43C3FF6A" w14:textId="77777777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9314B6" w:rsidRPr="00F6240A" w:rsidP="004F568D" w14:paraId="512A4B44" w14:textId="77777777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9314B6" w:rsidRPr="00F6240A" w:rsidP="004F568D" w14:paraId="5E964DA9" w14:textId="77777777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9314B6" w:rsidRPr="00F6240A" w:rsidP="004F568D" w14:paraId="472E440E" w14:textId="77777777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14:paraId="0261155D" w14:textId="77777777" w:rsidTr="00854688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9314B6" w:rsidP="004F568D" w14:paraId="6F877E77" w14:textId="2C8FD5FE">
            <w:r>
              <w:t>Individuals or Households</w:t>
            </w:r>
          </w:p>
        </w:tc>
        <w:tc>
          <w:tcPr>
            <w:tcW w:w="1530" w:type="dxa"/>
          </w:tcPr>
          <w:p w:rsidR="009314B6" w:rsidP="004F568D" w14:paraId="3C0B8B79" w14:textId="572C2904">
            <w:r>
              <w:t>1380</w:t>
            </w:r>
          </w:p>
        </w:tc>
        <w:tc>
          <w:tcPr>
            <w:tcW w:w="1710" w:type="dxa"/>
          </w:tcPr>
          <w:p w:rsidR="009314B6" w:rsidP="004F568D" w14:paraId="21F27EB2" w14:textId="03A13ED5">
            <w:r>
              <w:t>2</w:t>
            </w:r>
            <w:r w:rsidR="00904DB7">
              <w:t>/</w:t>
            </w:r>
            <w:r>
              <w:t xml:space="preserve">60 </w:t>
            </w:r>
            <w:r>
              <w:t>hr</w:t>
            </w:r>
          </w:p>
        </w:tc>
        <w:tc>
          <w:tcPr>
            <w:tcW w:w="1003" w:type="dxa"/>
          </w:tcPr>
          <w:p w:rsidR="009314B6" w:rsidP="004F568D" w14:paraId="6EF32F0E" w14:textId="542E6D59">
            <w:r>
              <w:t>46</w:t>
            </w:r>
          </w:p>
        </w:tc>
      </w:tr>
      <w:tr w14:paraId="6E4D4EF5" w14:textId="77777777" w:rsidTr="00854688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9314B6" w:rsidRPr="00F6240A" w:rsidP="004F568D" w14:paraId="73DB3D5C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9314B6" w:rsidRPr="00F6240A" w:rsidP="004F568D" w14:paraId="3CCDF971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9314B6" w:rsidP="004F568D" w14:paraId="44E74A2E" w14:textId="77777777"/>
        </w:tc>
        <w:tc>
          <w:tcPr>
            <w:tcW w:w="1003" w:type="dxa"/>
          </w:tcPr>
          <w:p w:rsidR="009314B6" w:rsidRPr="00F6240A" w:rsidP="00854688" w14:paraId="7815904A" w14:textId="1425C295">
            <w:pPr>
              <w:spacing w:line="259" w:lineRule="auto"/>
            </w:pPr>
            <w:r>
              <w:rPr>
                <w:b/>
                <w:bCs/>
              </w:rPr>
              <w:t>46</w:t>
            </w:r>
          </w:p>
        </w:tc>
      </w:tr>
    </w:tbl>
    <w:p w:rsidR="00B46F2C" w:rsidP="00F3170F" w14:paraId="545D4F2C" w14:textId="4A9AC29C"/>
    <w:p w:rsidR="00B46F2C" w:rsidP="00F3170F" w14:paraId="1AB33144" w14:textId="77777777"/>
    <w:p w:rsidR="003B0FDB" w:rsidP="003B0FDB" w14:paraId="4507A5B3" w14:textId="77777777">
      <w:r>
        <w:rPr>
          <w:b/>
        </w:rPr>
        <w:t xml:space="preserve">FEDERAL COST:  </w:t>
      </w:r>
      <w:r>
        <w:t xml:space="preserve">The estimated annual cost to the Federal government is </w:t>
      </w:r>
      <w:r w:rsidRPr="00C47C41">
        <w:rPr>
          <w:u w:val="single"/>
        </w:rPr>
        <w:t>$</w:t>
      </w:r>
      <w:r>
        <w:rPr>
          <w:u w:val="single"/>
        </w:rPr>
        <w:t>5,700</w:t>
      </w:r>
      <w:r w:rsidRPr="00C47C41">
        <w:t xml:space="preserve">. </w:t>
      </w:r>
    </w:p>
    <w:p w:rsidR="003B0FDB" w:rsidP="003B0FDB" w14:paraId="516C8C1C" w14:textId="77777777">
      <w:r w:rsidRPr="000678F5">
        <w:t xml:space="preserve">These costs are comprised of:  </w:t>
      </w:r>
      <w:r>
        <w:t>Survey coding</w:t>
      </w:r>
      <w:r w:rsidRPr="000678F5">
        <w:t xml:space="preserve"> </w:t>
      </w:r>
      <w:r>
        <w:t xml:space="preserve">and set up (IT staff) </w:t>
      </w:r>
      <w:r w:rsidRPr="000678F5">
        <w:t>- $</w:t>
      </w:r>
      <w:r>
        <w:t>1,500</w:t>
      </w:r>
      <w:r w:rsidRPr="000678F5">
        <w:t xml:space="preserve">; </w:t>
      </w:r>
      <w:r>
        <w:t>r</w:t>
      </w:r>
      <w:r w:rsidRPr="000678F5">
        <w:t xml:space="preserve">eporting &amp; </w:t>
      </w:r>
      <w:r>
        <w:t>analysis</w:t>
      </w:r>
      <w:r w:rsidRPr="000678F5">
        <w:t xml:space="preserve"> - $</w:t>
      </w:r>
      <w:r>
        <w:t>4,200</w:t>
      </w:r>
    </w:p>
    <w:p w:rsidR="00B46F2C" w:rsidRPr="009637FB" w14:paraId="28C1E765" w14:textId="1A658E0F">
      <w:pPr>
        <w:rPr>
          <w:b/>
          <w:bCs/>
          <w:u w:val="single"/>
          <w:vertAlign w:val="subscript"/>
        </w:rPr>
      </w:pPr>
    </w:p>
    <w:p w:rsidR="00B46F2C" w:rsidP="00F06866" w14:paraId="31D6CD62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</w:t>
      </w:r>
      <w:r w:rsidRPr="009637FB">
        <w:rPr>
          <w:b/>
          <w:bCs/>
          <w:u w:val="single"/>
        </w:rPr>
        <w:t>employ</w:t>
      </w:r>
      <w:r>
        <w:rPr>
          <w:b/>
          <w:bCs/>
          <w:u w:val="single"/>
        </w:rPr>
        <w:t xml:space="preserve">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06866" w14:paraId="1891EB37" w14:textId="77777777">
      <w:pPr>
        <w:rPr>
          <w:b/>
        </w:rPr>
      </w:pPr>
    </w:p>
    <w:p w:rsidR="00B46F2C" w:rsidP="00F06866" w14:paraId="30F962D1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6A50AA7D" w14:textId="2AC00904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3B0FDB">
        <w:t>X</w:t>
      </w:r>
      <w:r>
        <w:t xml:space="preserve"> ]</w:t>
      </w:r>
      <w:r>
        <w:t xml:space="preserve"> Yes</w:t>
      </w:r>
      <w:r>
        <w:tab/>
        <w:t>[ ] No</w:t>
      </w:r>
    </w:p>
    <w:p w:rsidR="00B46F2C" w:rsidP="00636621" w14:paraId="33A970F3" w14:textId="77777777">
      <w:pPr>
        <w:pStyle w:val="ListParagraph"/>
      </w:pPr>
    </w:p>
    <w:p w:rsidR="003B0FDB" w:rsidP="001B0AAA" w14:paraId="4CB4BCD3" w14:textId="6ADCD432">
      <w:r w:rsidRPr="003C4F49">
        <w:rPr>
          <w:b/>
        </w:rPr>
        <w:t xml:space="preserve">If </w:t>
      </w:r>
      <w:r w:rsidR="004E1C18">
        <w:rPr>
          <w:b/>
        </w:rPr>
        <w:t>Yes:</w:t>
      </w:r>
      <w:r w:rsidRPr="00636621">
        <w:t xml:space="preserve"> </w:t>
      </w:r>
      <w:r w:rsidR="004E1C18">
        <w:t xml:space="preserve">Please </w:t>
      </w:r>
      <w:r>
        <w:t>provide a description of both below (</w:t>
      </w:r>
      <w:r>
        <w:t>or</w:t>
      </w:r>
      <w:r>
        <w:t xml:space="preserve"> attach the sampling plan)  </w:t>
      </w:r>
      <w:r w:rsidRPr="00636621">
        <w:t xml:space="preserve"> </w:t>
      </w:r>
    </w:p>
    <w:p w:rsidR="00B46F2C" w:rsidP="001B0AAA" w14:paraId="044C2EA0" w14:textId="43E6AF4E">
      <w:r>
        <w:rPr>
          <w:b/>
        </w:rPr>
        <w:t>If No:</w:t>
      </w:r>
      <w:r>
        <w:t xml:space="preserve"> </w:t>
      </w:r>
      <w:r>
        <w:t xml:space="preserve">Please </w:t>
      </w:r>
      <w:r>
        <w:t>provide a description of how you plan to identify your potential group of respondents and how you will select them</w:t>
      </w:r>
      <w:r w:rsidR="000F6D85">
        <w:t xml:space="preserve"> or ask them to self-select/volunteer</w:t>
      </w:r>
    </w:p>
    <w:p w:rsidR="00B46F2C" w:rsidP="00A403BB" w14:paraId="592FD983" w14:textId="7BD77AEA"/>
    <w:p w:rsidR="006F68DC" w:rsidP="006F68DC" w14:paraId="415F76E3" w14:textId="07A67A0A">
      <w:r>
        <w:t xml:space="preserve">Our target audience is </w:t>
      </w:r>
      <w:r w:rsidR="008625F7">
        <w:t>general public</w:t>
      </w:r>
      <w:r w:rsidR="008625F7">
        <w:t xml:space="preserve"> customers</w:t>
      </w:r>
      <w:r>
        <w:t xml:space="preserve"> who </w:t>
      </w:r>
      <w:r w:rsidR="008625F7">
        <w:t>use</w:t>
      </w:r>
      <w:r w:rsidR="00DB1166">
        <w:t xml:space="preserve"> the</w:t>
      </w:r>
      <w:r>
        <w:t xml:space="preserve"> </w:t>
      </w:r>
      <w:r w:rsidR="008625F7">
        <w:t xml:space="preserve">chat tool to submit health questions to </w:t>
      </w:r>
      <w:r>
        <w:t>CDC-INFO</w:t>
      </w:r>
      <w:r w:rsidR="008625F7">
        <w:t>.</w:t>
      </w:r>
      <w:r>
        <w:t xml:space="preserve"> Active consent is required </w:t>
      </w:r>
      <w:r>
        <w:t>in order to</w:t>
      </w:r>
      <w:r>
        <w:t xml:space="preserve"> participate in the </w:t>
      </w:r>
      <w:r w:rsidR="00DB1166">
        <w:t>chat survey at the end of the chat interaction</w:t>
      </w:r>
      <w:r>
        <w:t xml:space="preserve">. </w:t>
      </w:r>
      <w:r w:rsidR="00DB1166">
        <w:t>I</w:t>
      </w:r>
      <w:r>
        <w:t>nquirers who do not wish to participate</w:t>
      </w:r>
      <w:r w:rsidR="00DB1166">
        <w:t xml:space="preserve"> in the chat survey</w:t>
      </w:r>
      <w:r>
        <w:t xml:space="preserve"> can choose not to do so.</w:t>
      </w:r>
    </w:p>
    <w:p w:rsidR="00AA5DA2" w:rsidP="00AA5DA2" w14:paraId="4BF326B7" w14:textId="77777777"/>
    <w:p w:rsidR="00AA5DA2" w:rsidP="00AA5DA2" w14:paraId="3877160E" w14:textId="6D013AAC">
      <w:r w:rsidRPr="00AE675F">
        <w:t xml:space="preserve">We typically receive 2,300 visitors on the main Contact CDC-INFO page per month—that will be the total number of respondents we may expect to receive at maximum. Based on a previous pilot of a chat service that we conducted in 2022, we anticipate getting a 5% response rate on the survey. This equates to </w:t>
      </w:r>
      <w:r w:rsidRPr="00AE675F" w:rsidR="00AC79D0">
        <w:t>115</w:t>
      </w:r>
      <w:r w:rsidRPr="00AE675F">
        <w:t xml:space="preserve"> respondents per month, or </w:t>
      </w:r>
      <w:r w:rsidRPr="00AE675F" w:rsidR="00AC79D0">
        <w:t xml:space="preserve">1380 </w:t>
      </w:r>
      <w:r w:rsidRPr="00AE675F">
        <w:t>respondents annually. </w:t>
      </w:r>
      <w:r>
        <w:t xml:space="preserve"> </w:t>
      </w:r>
    </w:p>
    <w:p w:rsidR="00B46F2C" w:rsidP="00A403BB" w14:paraId="1BB86051" w14:textId="77777777"/>
    <w:p w:rsidR="00B46F2C" w:rsidP="00A403BB" w14:paraId="274E9A10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0D7928BD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14:paraId="7C1C94BA" w14:textId="6C4472FD">
      <w:pPr>
        <w:ind w:left="720"/>
      </w:pPr>
      <w:r>
        <w:t xml:space="preserve">[ </w:t>
      </w:r>
      <w:r w:rsidR="003B0FDB">
        <w:t>X</w:t>
      </w:r>
      <w:r>
        <w:t xml:space="preserve"> ]</w:t>
      </w:r>
      <w:r>
        <w:t xml:space="preserve"> Web-based or other forms of Social Media </w:t>
      </w:r>
    </w:p>
    <w:p w:rsidR="00B46F2C" w:rsidP="001B0AAA" w14:paraId="6F829B01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B46F2C" w:rsidP="001B0AAA" w14:paraId="008163E3" w14:textId="77777777">
      <w:pPr>
        <w:ind w:left="720"/>
      </w:pPr>
      <w:r>
        <w:t>[  ]</w:t>
      </w:r>
      <w:r>
        <w:t xml:space="preserve"> In-person</w:t>
      </w:r>
      <w:r>
        <w:tab/>
      </w:r>
    </w:p>
    <w:p w:rsidR="00B46F2C" w:rsidP="001B0AAA" w14:paraId="7EE1ABF1" w14:textId="77777777">
      <w:pPr>
        <w:ind w:left="720"/>
      </w:pPr>
      <w:r>
        <w:t>[  ]</w:t>
      </w:r>
      <w:r>
        <w:t xml:space="preserve"> Mail </w:t>
      </w:r>
    </w:p>
    <w:p w:rsidR="00B46F2C" w:rsidP="001B0AAA" w14:paraId="328E2A66" w14:textId="77777777">
      <w:pPr>
        <w:ind w:left="720"/>
      </w:pPr>
      <w:r>
        <w:t>[  ]</w:t>
      </w:r>
      <w:r>
        <w:t xml:space="preserve"> Other, Explain</w:t>
      </w:r>
    </w:p>
    <w:p w:rsidR="00B46F2C" w:rsidP="00F24CFC" w14:paraId="12FD5503" w14:textId="2D58435D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3B0FDB">
        <w:t>X</w:t>
      </w:r>
      <w:r w:rsidR="008E62C3">
        <w:t xml:space="preserve"> </w:t>
      </w:r>
      <w:r>
        <w:t>] No</w:t>
      </w:r>
    </w:p>
    <w:p w:rsidR="00B46F2C" w:rsidP="00F24CFC" w14:paraId="1BB31248" w14:textId="77777777">
      <w:pPr>
        <w:pStyle w:val="ListParagraph"/>
        <w:ind w:left="360"/>
      </w:pPr>
      <w:r>
        <w:t xml:space="preserve"> </w:t>
      </w:r>
    </w:p>
    <w:p w:rsidR="00B46F2C" w:rsidP="0024521E" w14:paraId="3FD124D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A4C87" w:rsidRPr="00F24CFC" w:rsidP="0024521E" w14:paraId="557FB116" w14:textId="77777777">
      <w:pPr>
        <w:rPr>
          <w:b/>
        </w:rPr>
      </w:pPr>
    </w:p>
    <w:p w:rsidR="00B46F2C" w:rsidP="00F24CFC" w14:paraId="1EB9766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P="00F24CFC" w14:paraId="4C0120D8" w14:textId="77777777">
      <w:pPr>
        <w:rPr>
          <w:b/>
        </w:rPr>
      </w:pPr>
    </w:p>
    <w:p w:rsidR="00B46F2C" w:rsidP="00F24CFC" w14:paraId="6255D1DD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B46F2C" w:rsidRPr="008F50D4" w:rsidP="00F24CFC" w14:paraId="1160EB7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r>
        <w:t>xxxx</w:t>
      </w:r>
      <w:r>
        <w:t>)</w:t>
      </w:r>
    </w:p>
    <w:p w:rsidR="00B46F2C" w:rsidRPr="008F50D4" w:rsidP="00F24CFC" w14:paraId="4E37234E" w14:textId="77777777"/>
    <w:p w:rsidR="00B46F2C" w:rsidRPr="008F50D4" w:rsidP="00F24CFC" w14:paraId="34523BB5" w14:textId="608FFEE7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</w:t>
      </w:r>
      <w:r w:rsidR="004E1C18">
        <w:t>concise</w:t>
      </w:r>
      <w:r w:rsidRPr="008F50D4" w:rsidR="004E1C18">
        <w:t xml:space="preserve"> </w:t>
      </w:r>
      <w:r w:rsidRPr="008F50D4">
        <w:t>description of the purpose of this collection and how it will be used.  If this is part of a larger study or effort, please include this in your explanation.</w:t>
      </w:r>
    </w:p>
    <w:p w:rsidR="00B46F2C" w:rsidRPr="008F50D4" w:rsidP="00F24CFC" w14:paraId="51C9567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P="00F24CFC" w14:paraId="3406C030" w14:textId="142C5081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 xml:space="preserve">: Provide a </w:t>
      </w:r>
      <w:r w:rsidR="004E1C18">
        <w:t>concise</w:t>
      </w:r>
      <w:r w:rsidRPr="008F50D4" w:rsidR="004E1C18">
        <w:t xml:space="preserve"> </w:t>
      </w:r>
      <w:r w:rsidRPr="008F50D4">
        <w:t>description of the targeted group or groups for this collection of information.  These groups must have experience with the program.</w:t>
      </w:r>
    </w:p>
    <w:p w:rsidR="00B46F2C" w:rsidRPr="008F50D4" w:rsidP="00F24CFC" w14:paraId="0207CAAE" w14:textId="77777777">
      <w:pPr>
        <w:rPr>
          <w:b/>
        </w:rPr>
      </w:pPr>
    </w:p>
    <w:p w:rsidR="00B46F2C" w:rsidRPr="008F50D4" w:rsidP="00F24CFC" w14:paraId="7FF7357F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  <w:r w:rsidR="004E1C18">
        <w:t xml:space="preserve"> The ‘Other’ category should be used only in the contexts in which the provided categories cannot reasonably apply.</w:t>
      </w:r>
    </w:p>
    <w:p w:rsidR="00B46F2C" w:rsidRPr="008F50D4" w:rsidP="00F24CFC" w14:paraId="49CC437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P="00F24CFC" w14:paraId="3C46415E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14:paraId="6E469201" w14:textId="77777777">
      <w:pPr>
        <w:rPr>
          <w:sz w:val="16"/>
          <w:szCs w:val="16"/>
        </w:rPr>
      </w:pPr>
    </w:p>
    <w:p w:rsidR="00B46F2C" w:rsidP="00F24CFC" w14:paraId="245C2EEB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P="00F24CFC" w14:paraId="7F80BF44" w14:textId="77777777"/>
    <w:p w:rsidR="00B46F2C" w:rsidRPr="008F50D4" w:rsidP="008F50D4" w14:paraId="09368200" w14:textId="4A8B540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 w:rsidR="00E252F3">
        <w:t xml:space="preserve">As a general matter, incentives are not appropriate for customer service </w:t>
      </w:r>
      <w:r w:rsidR="00AD3D72">
        <w:t>collections;</w:t>
      </w:r>
      <w:r w:rsidR="00E252F3">
        <w:t xml:space="preserve"> </w:t>
      </w:r>
      <w:r w:rsidR="00AD3D72">
        <w:t>however,</w:t>
      </w:r>
      <w:r w:rsidR="00E252F3">
        <w:t xml:space="preserve"> incentives may be appropriate for focus groups or in-depth usability studies, especially when </w:t>
      </w:r>
      <w:r w:rsidR="005A1ED9">
        <w:t xml:space="preserve">participants must travel to a site to participate. In the latter circumstance, the incentive should include travel costs. </w:t>
      </w:r>
      <w:r w:rsidR="00E252F3">
        <w:t xml:space="preserve"> </w:t>
      </w:r>
      <w:r w:rsidR="005A1ED9">
        <w:t>Customary incentives for focus groups in the Federal government are $40 for a one</w:t>
      </w:r>
      <w:r w:rsidR="00AD3D72">
        <w:t>-</w:t>
      </w:r>
      <w:r w:rsidR="005A1ED9">
        <w:t xml:space="preserve">hour interview and </w:t>
      </w:r>
      <w:r w:rsidR="00AD3D72">
        <w:t>$</w:t>
      </w:r>
      <w:r w:rsidR="005A1ED9">
        <w:t>75 for a 90</w:t>
      </w:r>
      <w:r w:rsidR="00AD3D72">
        <w:t>-</w:t>
      </w:r>
      <w:r w:rsidR="005A1ED9">
        <w:t xml:space="preserve">minute focus group. </w:t>
      </w:r>
      <w:r>
        <w:t xml:space="preserve">If you answer yes to the question, </w:t>
      </w:r>
      <w:r w:rsidRPr="008F50D4">
        <w:t>please describe</w:t>
      </w:r>
      <w:r>
        <w:t xml:space="preserve"> the </w:t>
      </w:r>
      <w:r>
        <w:t>incentive</w:t>
      </w:r>
      <w:r w:rsidRPr="008F50D4">
        <w:t xml:space="preserve"> and provide a justification for amount</w:t>
      </w:r>
      <w:r w:rsidR="00EF484B">
        <w:t xml:space="preserve">s other than </w:t>
      </w:r>
      <w:r w:rsidR="005A1ED9">
        <w:t>those cited above</w:t>
      </w:r>
      <w:r w:rsidR="00265236">
        <w:t xml:space="preserve">; </w:t>
      </w:r>
      <w:r w:rsidR="005A1ED9">
        <w:t>justifications should be limited to Federal studies of a similar design and subpopulation.</w:t>
      </w:r>
    </w:p>
    <w:p w:rsidR="00B46F2C" w:rsidP="00F24CFC" w14:paraId="0B25FBDE" w14:textId="77777777">
      <w:pPr>
        <w:rPr>
          <w:b/>
        </w:rPr>
      </w:pPr>
    </w:p>
    <w:p w:rsidR="00B46F2C" w:rsidP="00F24CFC" w14:paraId="4B3C1A29" w14:textId="77777777">
      <w:pPr>
        <w:rPr>
          <w:b/>
        </w:rPr>
      </w:pPr>
      <w:r>
        <w:rPr>
          <w:b/>
        </w:rPr>
        <w:t>BURDEN HOURS:</w:t>
      </w:r>
    </w:p>
    <w:p w:rsidR="00B46F2C" w:rsidP="00F24CFC" w14:paraId="5BC47EAB" w14:textId="52162C0E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AD3D72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B46F2C" w:rsidP="00F24CFC" w14:paraId="1C3C55EB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14:paraId="51B8CC25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>
        <w:t>e.g.</w:t>
      </w:r>
      <w:r>
        <w:t xml:space="preserve"> fill out a survey or participate in a focus group)</w:t>
      </w:r>
    </w:p>
    <w:p w:rsidR="00B46F2C" w:rsidRPr="008F50D4" w:rsidP="00F24CFC" w14:paraId="397C94FD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P="00F24CFC" w14:paraId="7B6C76D0" w14:textId="77777777">
      <w:pPr>
        <w:keepNext/>
        <w:keepLines/>
        <w:rPr>
          <w:b/>
        </w:rPr>
      </w:pPr>
    </w:p>
    <w:p w:rsidR="00B46F2C" w:rsidP="00F24CFC" w14:paraId="0B16FFA7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14:paraId="0C5A6756" w14:textId="77777777">
      <w:pPr>
        <w:rPr>
          <w:b/>
          <w:bCs/>
          <w:u w:val="single"/>
        </w:rPr>
      </w:pPr>
    </w:p>
    <w:p w:rsidR="00B46F2C" w:rsidP="00F24CFC" w14:paraId="033B1487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24CFC" w14:paraId="0C8F410F" w14:textId="77777777">
      <w:pPr>
        <w:rPr>
          <w:b/>
        </w:rPr>
      </w:pPr>
    </w:p>
    <w:p w:rsidR="00B46F2C" w:rsidP="00F24CFC" w14:paraId="6EBF90E6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14:paraId="4626BE15" w14:textId="77777777">
      <w:pPr>
        <w:rPr>
          <w:b/>
        </w:rPr>
      </w:pPr>
    </w:p>
    <w:p w:rsidR="00B46F2C" w:rsidRPr="003F1C5B" w:rsidP="00F24CFC" w14:paraId="575703F8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>
        <w:t>e.g.</w:t>
      </w:r>
      <w:r>
        <w:t xml:space="preserve"> for surveys) or facilitators (e.g., for focus groups) used.</w:t>
      </w:r>
    </w:p>
    <w:p w:rsidR="003A4C87" w:rsidP="00F24CFC" w14:paraId="404020DA" w14:textId="77777777">
      <w:pPr>
        <w:rPr>
          <w:b/>
        </w:rPr>
      </w:pPr>
    </w:p>
    <w:p w:rsidR="00B46F2C" w:rsidRPr="00F24CFC" w:rsidP="00F24CFC" w14:paraId="77392A4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P="00F24CFC" w14:paraId="6717D2E3" w14:textId="77777777">
      <w:pPr>
        <w:tabs>
          <w:tab w:val="left" w:pos="5670"/>
        </w:tabs>
        <w:suppressAutoHyphens/>
      </w:pPr>
    </w:p>
    <w:sectPr w:rsidSect="00194A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90124" w14:paraId="2E7FC33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6F2C" w14:paraId="7E4B5A7D" w14:textId="6A3AF59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70456">
      <w:rPr>
        <w:rStyle w:val="PageNumber"/>
        <w:noProof/>
        <w:sz w:val="20"/>
        <w:szCs w:val="20"/>
      </w:rPr>
      <w:t>5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90124" w14:paraId="4AF007A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90124" w14:paraId="1BBCBCB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90124" w14:paraId="45D1F57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90124" w14:paraId="0589EF4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8AF3964"/>
    <w:multiLevelType w:val="hybridMultilevel"/>
    <w:tmpl w:val="F4EC8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1767CE"/>
    <w:multiLevelType w:val="hybridMultilevel"/>
    <w:tmpl w:val="532E7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582789"/>
    <w:multiLevelType w:val="hybridMultilevel"/>
    <w:tmpl w:val="BE044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0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211890">
    <w:abstractNumId w:val="12"/>
  </w:num>
  <w:num w:numId="2" w16cid:durableId="290746934">
    <w:abstractNumId w:val="19"/>
  </w:num>
  <w:num w:numId="3" w16cid:durableId="2059358753">
    <w:abstractNumId w:val="18"/>
  </w:num>
  <w:num w:numId="4" w16cid:durableId="1487353643">
    <w:abstractNumId w:val="20"/>
  </w:num>
  <w:num w:numId="5" w16cid:durableId="788398879">
    <w:abstractNumId w:val="3"/>
  </w:num>
  <w:num w:numId="6" w16cid:durableId="671183314">
    <w:abstractNumId w:val="1"/>
  </w:num>
  <w:num w:numId="7" w16cid:durableId="422529595">
    <w:abstractNumId w:val="10"/>
  </w:num>
  <w:num w:numId="8" w16cid:durableId="1849757702">
    <w:abstractNumId w:val="16"/>
  </w:num>
  <w:num w:numId="9" w16cid:durableId="401104399">
    <w:abstractNumId w:val="11"/>
  </w:num>
  <w:num w:numId="10" w16cid:durableId="1564288106">
    <w:abstractNumId w:val="2"/>
  </w:num>
  <w:num w:numId="11" w16cid:durableId="666056399">
    <w:abstractNumId w:val="7"/>
  </w:num>
  <w:num w:numId="12" w16cid:durableId="116265887">
    <w:abstractNumId w:val="8"/>
  </w:num>
  <w:num w:numId="13" w16cid:durableId="1393579920">
    <w:abstractNumId w:val="0"/>
  </w:num>
  <w:num w:numId="14" w16cid:durableId="806699689">
    <w:abstractNumId w:val="17"/>
  </w:num>
  <w:num w:numId="15" w16cid:durableId="2071925267">
    <w:abstractNumId w:val="15"/>
  </w:num>
  <w:num w:numId="16" w16cid:durableId="1283338830">
    <w:abstractNumId w:val="13"/>
  </w:num>
  <w:num w:numId="17" w16cid:durableId="1779132856">
    <w:abstractNumId w:val="4"/>
  </w:num>
  <w:num w:numId="18" w16cid:durableId="813717020">
    <w:abstractNumId w:val="5"/>
  </w:num>
  <w:num w:numId="19" w16cid:durableId="1893495179">
    <w:abstractNumId w:val="14"/>
  </w:num>
  <w:num w:numId="20" w16cid:durableId="1431663876">
    <w:abstractNumId w:val="6"/>
  </w:num>
  <w:num w:numId="21" w16cid:durableId="7332845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3612F"/>
    <w:rsid w:val="00047A64"/>
    <w:rsid w:val="00067329"/>
    <w:rsid w:val="000678F5"/>
    <w:rsid w:val="00070456"/>
    <w:rsid w:val="000B2838"/>
    <w:rsid w:val="000C62EE"/>
    <w:rsid w:val="000D44CA"/>
    <w:rsid w:val="000E200B"/>
    <w:rsid w:val="000F68BE"/>
    <w:rsid w:val="000F6D85"/>
    <w:rsid w:val="001261F3"/>
    <w:rsid w:val="00145293"/>
    <w:rsid w:val="00146B20"/>
    <w:rsid w:val="00155608"/>
    <w:rsid w:val="00170D16"/>
    <w:rsid w:val="00186A99"/>
    <w:rsid w:val="001927A4"/>
    <w:rsid w:val="00194AC6"/>
    <w:rsid w:val="001A23B0"/>
    <w:rsid w:val="001A25CC"/>
    <w:rsid w:val="001B0AAA"/>
    <w:rsid w:val="001C39F7"/>
    <w:rsid w:val="00202DEA"/>
    <w:rsid w:val="00237B48"/>
    <w:rsid w:val="0024521E"/>
    <w:rsid w:val="00263C3D"/>
    <w:rsid w:val="00265236"/>
    <w:rsid w:val="00274D0B"/>
    <w:rsid w:val="002821FF"/>
    <w:rsid w:val="00291893"/>
    <w:rsid w:val="0029643A"/>
    <w:rsid w:val="002A57FE"/>
    <w:rsid w:val="002B3C95"/>
    <w:rsid w:val="002D0B92"/>
    <w:rsid w:val="002E52CD"/>
    <w:rsid w:val="002F6D83"/>
    <w:rsid w:val="003075CA"/>
    <w:rsid w:val="00337EEA"/>
    <w:rsid w:val="003675DB"/>
    <w:rsid w:val="003859BC"/>
    <w:rsid w:val="00391BB4"/>
    <w:rsid w:val="003A4C87"/>
    <w:rsid w:val="003B0C51"/>
    <w:rsid w:val="003B0FDB"/>
    <w:rsid w:val="003C4F49"/>
    <w:rsid w:val="003D5BBE"/>
    <w:rsid w:val="003E05AC"/>
    <w:rsid w:val="003E3C61"/>
    <w:rsid w:val="003F1C5B"/>
    <w:rsid w:val="003F6B62"/>
    <w:rsid w:val="0040417A"/>
    <w:rsid w:val="00412D35"/>
    <w:rsid w:val="0041337D"/>
    <w:rsid w:val="00434E33"/>
    <w:rsid w:val="00441434"/>
    <w:rsid w:val="00450CC2"/>
    <w:rsid w:val="0045264C"/>
    <w:rsid w:val="004876EC"/>
    <w:rsid w:val="00490E8A"/>
    <w:rsid w:val="004A52CE"/>
    <w:rsid w:val="004C4FF5"/>
    <w:rsid w:val="004D6E14"/>
    <w:rsid w:val="004E1C18"/>
    <w:rsid w:val="004F3AC9"/>
    <w:rsid w:val="004F568D"/>
    <w:rsid w:val="005009B0"/>
    <w:rsid w:val="00512CA7"/>
    <w:rsid w:val="00512D3D"/>
    <w:rsid w:val="00517749"/>
    <w:rsid w:val="00562864"/>
    <w:rsid w:val="00590D9B"/>
    <w:rsid w:val="00592D59"/>
    <w:rsid w:val="005A1006"/>
    <w:rsid w:val="005A1ED9"/>
    <w:rsid w:val="005A726A"/>
    <w:rsid w:val="005D6B5A"/>
    <w:rsid w:val="005E0E51"/>
    <w:rsid w:val="005E714A"/>
    <w:rsid w:val="005F7880"/>
    <w:rsid w:val="006140A0"/>
    <w:rsid w:val="00621E79"/>
    <w:rsid w:val="00636621"/>
    <w:rsid w:val="00642B49"/>
    <w:rsid w:val="006547E5"/>
    <w:rsid w:val="00660A3F"/>
    <w:rsid w:val="006832D9"/>
    <w:rsid w:val="0069403B"/>
    <w:rsid w:val="006A51F0"/>
    <w:rsid w:val="006C11EF"/>
    <w:rsid w:val="006E35F4"/>
    <w:rsid w:val="006F3DDE"/>
    <w:rsid w:val="006F68DC"/>
    <w:rsid w:val="00704678"/>
    <w:rsid w:val="007425E7"/>
    <w:rsid w:val="00753352"/>
    <w:rsid w:val="00755E66"/>
    <w:rsid w:val="007567CD"/>
    <w:rsid w:val="00784ED1"/>
    <w:rsid w:val="00790124"/>
    <w:rsid w:val="007A2728"/>
    <w:rsid w:val="007B05B4"/>
    <w:rsid w:val="00802607"/>
    <w:rsid w:val="00805467"/>
    <w:rsid w:val="008101A5"/>
    <w:rsid w:val="00822664"/>
    <w:rsid w:val="00833EE6"/>
    <w:rsid w:val="00843796"/>
    <w:rsid w:val="00854688"/>
    <w:rsid w:val="008625F7"/>
    <w:rsid w:val="0087752A"/>
    <w:rsid w:val="008776DA"/>
    <w:rsid w:val="00895229"/>
    <w:rsid w:val="008A7446"/>
    <w:rsid w:val="008D18F2"/>
    <w:rsid w:val="008E1E9F"/>
    <w:rsid w:val="008E62C3"/>
    <w:rsid w:val="008F0203"/>
    <w:rsid w:val="008F50D4"/>
    <w:rsid w:val="008F5659"/>
    <w:rsid w:val="00904DB7"/>
    <w:rsid w:val="009207EF"/>
    <w:rsid w:val="009239AA"/>
    <w:rsid w:val="009314B6"/>
    <w:rsid w:val="00932E55"/>
    <w:rsid w:val="00935927"/>
    <w:rsid w:val="00935ADA"/>
    <w:rsid w:val="00936ADA"/>
    <w:rsid w:val="00946B6C"/>
    <w:rsid w:val="00955A71"/>
    <w:rsid w:val="00956B55"/>
    <w:rsid w:val="0096108F"/>
    <w:rsid w:val="009637FB"/>
    <w:rsid w:val="00976CEE"/>
    <w:rsid w:val="00985048"/>
    <w:rsid w:val="009C13B9"/>
    <w:rsid w:val="009D01A2"/>
    <w:rsid w:val="009D1D17"/>
    <w:rsid w:val="009F5923"/>
    <w:rsid w:val="00A066B1"/>
    <w:rsid w:val="00A1430F"/>
    <w:rsid w:val="00A33E2E"/>
    <w:rsid w:val="00A403BB"/>
    <w:rsid w:val="00A63E84"/>
    <w:rsid w:val="00A674DF"/>
    <w:rsid w:val="00A74734"/>
    <w:rsid w:val="00A83AA6"/>
    <w:rsid w:val="00A87455"/>
    <w:rsid w:val="00AA5DA2"/>
    <w:rsid w:val="00AC79D0"/>
    <w:rsid w:val="00AD1804"/>
    <w:rsid w:val="00AD3D72"/>
    <w:rsid w:val="00AE1809"/>
    <w:rsid w:val="00AE675F"/>
    <w:rsid w:val="00B46A5F"/>
    <w:rsid w:val="00B46F2C"/>
    <w:rsid w:val="00B521A5"/>
    <w:rsid w:val="00B5296F"/>
    <w:rsid w:val="00B52A77"/>
    <w:rsid w:val="00B76F71"/>
    <w:rsid w:val="00B80D76"/>
    <w:rsid w:val="00B876F2"/>
    <w:rsid w:val="00BA2105"/>
    <w:rsid w:val="00BA45E1"/>
    <w:rsid w:val="00BA77D6"/>
    <w:rsid w:val="00BA7E06"/>
    <w:rsid w:val="00BB43B5"/>
    <w:rsid w:val="00BB6219"/>
    <w:rsid w:val="00BC39DD"/>
    <w:rsid w:val="00BD290F"/>
    <w:rsid w:val="00BD4D06"/>
    <w:rsid w:val="00BE744F"/>
    <w:rsid w:val="00C008AA"/>
    <w:rsid w:val="00C14CC4"/>
    <w:rsid w:val="00C33C52"/>
    <w:rsid w:val="00C40D8B"/>
    <w:rsid w:val="00C47C41"/>
    <w:rsid w:val="00C64C1F"/>
    <w:rsid w:val="00C809B5"/>
    <w:rsid w:val="00C8407A"/>
    <w:rsid w:val="00C8488C"/>
    <w:rsid w:val="00C86E91"/>
    <w:rsid w:val="00C9606B"/>
    <w:rsid w:val="00CA2650"/>
    <w:rsid w:val="00CB1078"/>
    <w:rsid w:val="00CB4635"/>
    <w:rsid w:val="00CC6FAF"/>
    <w:rsid w:val="00CD4C19"/>
    <w:rsid w:val="00CE7721"/>
    <w:rsid w:val="00D02D27"/>
    <w:rsid w:val="00D24698"/>
    <w:rsid w:val="00D3367E"/>
    <w:rsid w:val="00D50D85"/>
    <w:rsid w:val="00D6383F"/>
    <w:rsid w:val="00D65718"/>
    <w:rsid w:val="00D71221"/>
    <w:rsid w:val="00D83EA1"/>
    <w:rsid w:val="00DA00DA"/>
    <w:rsid w:val="00DA34FC"/>
    <w:rsid w:val="00DA3EFC"/>
    <w:rsid w:val="00DB1166"/>
    <w:rsid w:val="00DB59D0"/>
    <w:rsid w:val="00DC33D3"/>
    <w:rsid w:val="00DE1CD3"/>
    <w:rsid w:val="00E02391"/>
    <w:rsid w:val="00E02C6C"/>
    <w:rsid w:val="00E252F3"/>
    <w:rsid w:val="00E26329"/>
    <w:rsid w:val="00E40B50"/>
    <w:rsid w:val="00E50293"/>
    <w:rsid w:val="00E562A1"/>
    <w:rsid w:val="00E57B71"/>
    <w:rsid w:val="00E65FFC"/>
    <w:rsid w:val="00E80951"/>
    <w:rsid w:val="00E854FE"/>
    <w:rsid w:val="00E86CC6"/>
    <w:rsid w:val="00EB56B3"/>
    <w:rsid w:val="00EC408C"/>
    <w:rsid w:val="00ED6492"/>
    <w:rsid w:val="00EF2095"/>
    <w:rsid w:val="00EF484B"/>
    <w:rsid w:val="00F04385"/>
    <w:rsid w:val="00F06866"/>
    <w:rsid w:val="00F121F6"/>
    <w:rsid w:val="00F132BA"/>
    <w:rsid w:val="00F15956"/>
    <w:rsid w:val="00F160AC"/>
    <w:rsid w:val="00F24CFC"/>
    <w:rsid w:val="00F2566D"/>
    <w:rsid w:val="00F3170F"/>
    <w:rsid w:val="00F3472B"/>
    <w:rsid w:val="00F4017B"/>
    <w:rsid w:val="00F41021"/>
    <w:rsid w:val="00F54F1F"/>
    <w:rsid w:val="00F60CA9"/>
    <w:rsid w:val="00F6240A"/>
    <w:rsid w:val="00F80A04"/>
    <w:rsid w:val="00F976B0"/>
    <w:rsid w:val="00FA6DE7"/>
    <w:rsid w:val="00FC0A8E"/>
    <w:rsid w:val="00FD6D92"/>
    <w:rsid w:val="00FE0D4F"/>
    <w:rsid w:val="00FE2FA6"/>
    <w:rsid w:val="00FE3DF2"/>
    <w:rsid w:val="2E3D14BF"/>
    <w:rsid w:val="4255696E"/>
    <w:rsid w:val="593572B4"/>
    <w:rsid w:val="7BD680B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695F0"/>
  <w15:docId w15:val="{B68E0969-29C3-4BB3-90C0-3F7A76AA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nhideWhenUsed/>
    <w:rsid w:val="003B0FD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E0E51"/>
    <w:rPr>
      <w:sz w:val="24"/>
      <w:szCs w:val="24"/>
    </w:rPr>
  </w:style>
  <w:style w:type="character" w:customStyle="1" w:styleId="normaltextrun">
    <w:name w:val="normaltextrun"/>
    <w:basedOn w:val="DefaultParagraphFont"/>
    <w:rsid w:val="00755E66"/>
  </w:style>
  <w:style w:type="character" w:customStyle="1" w:styleId="contextualspellingandgrammarerror">
    <w:name w:val="contextualspellingandgrammarerror"/>
    <w:basedOn w:val="DefaultParagraphFont"/>
    <w:rsid w:val="00755E66"/>
  </w:style>
  <w:style w:type="character" w:customStyle="1" w:styleId="eop">
    <w:name w:val="eop"/>
    <w:basedOn w:val="DefaultParagraphFont"/>
    <w:rsid w:val="00755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cdc.gov/cdc-info/index.htm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90c931-0fe3-452d-b10e-524c0a93addd" xsi:nil="true"/>
    <lcf76f155ced4ddcb4097134ff3c332f xmlns="f2dfd426-9353-4043-983d-1fd804b71c7f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C9BE957083C419856C251D65DC957" ma:contentTypeVersion="19" ma:contentTypeDescription="Create a new document." ma:contentTypeScope="" ma:versionID="87d6956dabba4a244179a7a80c82d678">
  <xsd:schema xmlns:xsd="http://www.w3.org/2001/XMLSchema" xmlns:xs="http://www.w3.org/2001/XMLSchema" xmlns:p="http://schemas.microsoft.com/office/2006/metadata/properties" xmlns:ns1="http://schemas.microsoft.com/sharepoint/v3" xmlns:ns2="f2dfd426-9353-4043-983d-1fd804b71c7f" xmlns:ns3="5090c931-0fe3-452d-b10e-524c0a93addd" targetNamespace="http://schemas.microsoft.com/office/2006/metadata/properties" ma:root="true" ma:fieldsID="abacd2d8c6b130fdd5574284fc805b2a" ns1:_="" ns2:_="" ns3:_="">
    <xsd:import namespace="http://schemas.microsoft.com/sharepoint/v3"/>
    <xsd:import namespace="f2dfd426-9353-4043-983d-1fd804b71c7f"/>
    <xsd:import namespace="5090c931-0fe3-452d-b10e-524c0a93a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PublishingStartDate" minOccurs="0"/>
                <xsd:element ref="ns1:PublishingExpirationDat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fd426-9353-4043-983d-1fd804b71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0c931-0fe3-452d-b10e-524c0a93addd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6f675e-07ed-46c3-bf31-4050272e466b}" ma:internalName="TaxCatchAll" ma:showField="CatchAllData" ma:web="5090c931-0fe3-452d-b10e-524c0a93a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9EDB3-6E90-4487-966C-68EBC32988CF}">
  <ds:schemaRefs>
    <ds:schemaRef ds:uri="http://schemas.microsoft.com/office/2006/metadata/properties"/>
    <ds:schemaRef ds:uri="http://schemas.microsoft.com/office/infopath/2007/PartnerControls"/>
    <ds:schemaRef ds:uri="5090c931-0fe3-452d-b10e-524c0a93addd"/>
    <ds:schemaRef ds:uri="f2dfd426-9353-4043-983d-1fd804b71c7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A07D50C-51ED-423F-B30B-D98853BC6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dfd426-9353-4043-983d-1fd804b71c7f"/>
    <ds:schemaRef ds:uri="5090c931-0fe3-452d-b10e-524c0a93a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B6C90A-3D81-49C9-9038-D45800DAE3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71DEEC-B147-4570-966A-2A72DE92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1793</Words>
  <Characters>10226</Characters>
  <Application>Microsoft Office Word</Application>
  <DocSecurity>0</DocSecurity>
  <Lines>85</Lines>
  <Paragraphs>23</Paragraphs>
  <ScaleCrop>false</ScaleCrop>
  <Company>ssa</Company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Hondel, Jennifer (CDC/OD/OADC) (CTR)</cp:lastModifiedBy>
  <cp:revision>23</cp:revision>
  <cp:lastPrinted>2019-03-29T10:58:00Z</cp:lastPrinted>
  <dcterms:created xsi:type="dcterms:W3CDTF">2023-05-18T09:52:00Z</dcterms:created>
  <dcterms:modified xsi:type="dcterms:W3CDTF">2023-05-24T19:20:00Z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0x01010076BC9BE957083C419856C251D65DC957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0214ff3a-20d4-4403-88a9-af7571acaf09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2020-12-01T18:55:46Z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NewReviewCycle">
    <vt:lpwstr/>
  </property>
</Properties>
</file>