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3703" w:rsidRPr="00E73703" w:rsidP="00E73703" w14:paraId="02E829D8" w14:textId="77777777">
      <w:pPr>
        <w:jc w:val="right"/>
        <w:rPr>
          <w:b/>
          <w:bCs/>
        </w:rPr>
      </w:pPr>
      <w:r>
        <w:t>Form Approved</w:t>
      </w:r>
    </w:p>
    <w:p w:rsidR="00E73703" w:rsidRPr="00E73703" w:rsidP="00E73703" w14:paraId="1F9A076E" w14:textId="77777777">
      <w:pPr>
        <w:jc w:val="right"/>
        <w:rPr>
          <w:b/>
          <w:bCs/>
        </w:rPr>
      </w:pPr>
      <w:r w:rsidRPr="00E73703">
        <w:t>OMB No. 0920-1050</w:t>
      </w:r>
    </w:p>
    <w:p w:rsidR="00E73703" w:rsidRPr="00E73703" w:rsidP="00E73703" w14:paraId="731BD722" w14:textId="77777777">
      <w:pPr>
        <w:jc w:val="right"/>
        <w:rPr>
          <w:b/>
          <w:bCs/>
        </w:rPr>
      </w:pPr>
      <w:r>
        <w:t>Expiration Date: 6/30/2025</w:t>
      </w:r>
    </w:p>
    <w:p w:rsidR="00E73703" w:rsidRPr="00E73703" w:rsidP="00E73703" w14:paraId="0E1931D5" w14:textId="77777777">
      <w:pPr>
        <w:tabs>
          <w:tab w:val="left" w:pos="6779"/>
          <w:tab w:val="left" w:pos="8871"/>
        </w:tabs>
        <w:spacing w:line="240" w:lineRule="auto"/>
        <w:rPr>
          <w:rFonts w:cstheme="minorHAnsi"/>
          <w:b/>
        </w:rPr>
      </w:pPr>
    </w:p>
    <w:p w:rsidR="00E73703" w:rsidRPr="00E73703" w:rsidP="00E73703" w14:paraId="7799833B" w14:textId="77777777">
      <w:pPr>
        <w:tabs>
          <w:tab w:val="left" w:pos="6779"/>
          <w:tab w:val="left" w:pos="8871"/>
        </w:tabs>
        <w:spacing w:line="240" w:lineRule="auto"/>
        <w:rPr>
          <w:rFonts w:cstheme="minorHAnsi"/>
          <w:b/>
        </w:rPr>
      </w:pPr>
      <w:r w:rsidRPr="00E73703">
        <w:rPr>
          <w:rFonts w:cstheme="minorHAnsi"/>
          <w:b/>
        </w:rPr>
        <w:t>Attachment 1. 2024 EIS Conference Customer Service Feedback Survey</w:t>
      </w:r>
    </w:p>
    <w:p w:rsidR="00E73703" w:rsidRPr="00E73703" w:rsidP="00E73703" w14:paraId="574C59E1" w14:textId="77777777">
      <w:pPr>
        <w:tabs>
          <w:tab w:val="left" w:pos="6779"/>
          <w:tab w:val="left" w:pos="8871"/>
        </w:tabs>
        <w:spacing w:line="240" w:lineRule="auto"/>
        <w:rPr>
          <w:rFonts w:cstheme="minorHAnsi"/>
          <w:b/>
        </w:rPr>
      </w:pPr>
    </w:p>
    <w:p w:rsidR="00E73703" w:rsidRPr="00E73703" w:rsidP="00E73703" w14:paraId="2720F8DD" w14:textId="77777777">
      <w:pPr>
        <w:keepNext/>
        <w:keepLines/>
        <w:spacing w:before="40"/>
        <w:outlineLvl w:val="1"/>
        <w:rPr>
          <w:rFonts w:asciiTheme="majorHAnsi" w:eastAsiaTheme="majorEastAsia" w:hAnsiTheme="majorHAnsi" w:cstheme="majorBidi"/>
          <w:color w:val="2F5496" w:themeColor="accent1" w:themeShade="BF"/>
          <w:sz w:val="26"/>
          <w:szCs w:val="26"/>
        </w:rPr>
      </w:pPr>
      <w:r w:rsidRPr="00E73703">
        <w:rPr>
          <w:rFonts w:asciiTheme="majorHAnsi" w:eastAsiaTheme="majorEastAsia" w:hAnsiTheme="majorHAnsi" w:cstheme="majorBidi"/>
          <w:color w:val="2F5496" w:themeColor="accent1" w:themeShade="BF"/>
          <w:sz w:val="26"/>
          <w:szCs w:val="26"/>
        </w:rPr>
        <w:t xml:space="preserve">[PAGE 1] INTRODUCTION </w:t>
      </w:r>
      <w:r w:rsidRPr="00E73703">
        <w:rPr>
          <w:rFonts w:asciiTheme="majorHAnsi" w:eastAsiaTheme="majorEastAsia" w:hAnsiTheme="majorHAnsi" w:cstheme="majorBidi"/>
          <w:color w:val="2F5496" w:themeColor="accent1" w:themeShade="BF"/>
          <w:sz w:val="26"/>
          <w:szCs w:val="26"/>
        </w:rPr>
        <w:tab/>
      </w:r>
      <w:r w:rsidRPr="00E73703">
        <w:rPr>
          <w:rFonts w:asciiTheme="majorHAnsi" w:eastAsiaTheme="majorEastAsia" w:hAnsiTheme="majorHAnsi" w:cstheme="majorBidi"/>
          <w:color w:val="2F5496" w:themeColor="accent1" w:themeShade="BF"/>
          <w:sz w:val="26"/>
          <w:szCs w:val="26"/>
        </w:rPr>
        <w:tab/>
      </w:r>
    </w:p>
    <w:p w:rsidR="00E73703" w:rsidRPr="00E73703" w:rsidP="00E73703" w14:paraId="36F7EDE2" w14:textId="77777777">
      <w:pPr>
        <w:spacing w:line="240" w:lineRule="auto"/>
        <w:rPr>
          <w:rFonts w:cstheme="minorHAnsi"/>
        </w:rPr>
      </w:pPr>
    </w:p>
    <w:p w:rsidR="00E73703" w:rsidRPr="00E73703" w:rsidP="00E73703" w14:paraId="606DC866" w14:textId="77777777">
      <w:pPr>
        <w:spacing w:line="240" w:lineRule="auto"/>
      </w:pPr>
      <w:r w:rsidRPr="00E73703">
        <w:t>Thank you for attending the 2024 EIS Conference held April 23</w:t>
      </w:r>
      <w:r w:rsidRPr="00E73703">
        <w:rPr>
          <w:rFonts w:cstheme="minorHAnsi"/>
        </w:rPr>
        <w:t>–</w:t>
      </w:r>
      <w:r w:rsidRPr="00E73703">
        <w:t xml:space="preserve">26, 2024.  We value your feedback to help us improve future conferences. This anonymous survey should take an average of </w:t>
      </w:r>
      <w:r w:rsidRPr="00E73703">
        <w:rPr>
          <w:b/>
          <w:bCs/>
        </w:rPr>
        <w:t>3 minutes</w:t>
      </w:r>
      <w:r w:rsidRPr="00E73703">
        <w:t xml:space="preserve"> to complete. Please respond to this survey only once after your conference experience has ended.</w:t>
      </w:r>
    </w:p>
    <w:p w:rsidR="00E73703" w:rsidRPr="00E73703" w:rsidP="00E73703" w14:paraId="6EADCDF7" w14:textId="77777777">
      <w:pPr>
        <w:spacing w:line="240" w:lineRule="auto"/>
        <w:rPr>
          <w:rFonts w:cstheme="minorHAnsi"/>
          <w:b/>
          <w:bCs/>
          <w:color w:val="000000"/>
        </w:rPr>
      </w:pPr>
    </w:p>
    <w:p w:rsidR="00E73703" w:rsidRPr="00E73703" w:rsidP="00E73703" w14:paraId="1CC35F90" w14:textId="77777777">
      <w:pPr>
        <w:spacing w:line="240" w:lineRule="auto"/>
      </w:pPr>
      <w:r w:rsidRPr="00E73703">
        <w:t>To ensure that your responses are being saved as you navigate through the survey, please use the "Previous" and "Next" buttons at the bottom of each page (</w:t>
      </w:r>
      <w:r w:rsidRPr="00E73703">
        <w:rPr>
          <w:rFonts w:cstheme="minorHAnsi"/>
          <w:b/>
          <w:bCs/>
          <w:color w:val="000000"/>
          <w:bdr w:val="none" w:sz="0" w:space="0" w:color="auto" w:frame="1"/>
        </w:rPr>
        <w:t>NOT</w:t>
      </w:r>
      <w:r w:rsidRPr="00E73703">
        <w:t> the "Back" and "Forward" buttons in your browser). If you exit the survey before submitting it, you will not be able to return to edit your responses. </w:t>
      </w:r>
    </w:p>
    <w:p w:rsidR="00E73703" w:rsidRPr="00E73703" w:rsidP="00E73703" w14:paraId="0E35E145" w14:textId="77777777">
      <w:pPr>
        <w:spacing w:line="240" w:lineRule="auto"/>
        <w:rPr>
          <w:b/>
          <w:bCs/>
        </w:rPr>
      </w:pPr>
    </w:p>
    <w:p w:rsidR="00E73703" w:rsidRPr="00E73703" w:rsidP="00E73703" w14:paraId="440FD242" w14:textId="77777777">
      <w:pPr>
        <w:spacing w:line="240" w:lineRule="auto"/>
        <w:rPr>
          <w:rFonts w:cstheme="minorHAnsi"/>
          <w:color w:val="000000"/>
        </w:rPr>
      </w:pPr>
      <w:r w:rsidRPr="00E73703">
        <w:rPr>
          <w:rFonts w:cstheme="minorHAnsi"/>
          <w:color w:val="000000"/>
        </w:rPr>
        <w:t xml:space="preserve">If you encounter any problems or have questions about the survey, please contact </w:t>
      </w:r>
      <w:hyperlink r:id="rId9" w:history="1">
        <w:r w:rsidRPr="00E73703">
          <w:rPr>
            <w:color w:val="0563C1" w:themeColor="hyperlink"/>
            <w:u w:val="single"/>
          </w:rPr>
          <w:t>ELWBEval@cdc.gov</w:t>
        </w:r>
      </w:hyperlink>
      <w:r w:rsidRPr="00E73703">
        <w:t xml:space="preserve">. </w:t>
      </w:r>
    </w:p>
    <w:p w:rsidR="00E73703" w:rsidRPr="00E73703" w:rsidP="00E73703" w14:paraId="2E01FEAD" w14:textId="77777777">
      <w:pPr>
        <w:spacing w:line="240" w:lineRule="auto"/>
        <w:rPr>
          <w:rFonts w:cstheme="minorHAnsi"/>
          <w:b/>
          <w:bCs/>
          <w:color w:val="000000"/>
        </w:rPr>
      </w:pPr>
    </w:p>
    <w:p w:rsidR="00E73703" w:rsidRPr="00E73703" w:rsidP="00E73703" w14:paraId="1D93FE61" w14:textId="77777777">
      <w:pPr>
        <w:spacing w:line="240" w:lineRule="auto"/>
      </w:pPr>
      <w:r w:rsidRPr="00E73703">
        <w:rPr>
          <w:color w:val="000000" w:themeColor="text1"/>
        </w:rPr>
        <w:t xml:space="preserve">We look forward to your feedback and to seeing you again at next year's conference. </w:t>
      </w:r>
    </w:p>
    <w:p w:rsidR="009D5F42" w:rsidP="00E73703" w14:paraId="1F459DD6" w14:textId="77777777">
      <w:pPr>
        <w:spacing w:line="240" w:lineRule="auto"/>
        <w:rPr>
          <w:rFonts w:cstheme="minorHAnsi"/>
          <w:color w:val="000000"/>
        </w:rPr>
      </w:pPr>
    </w:p>
    <w:p w:rsidR="00E73703" w:rsidRPr="00E73703" w:rsidP="00E73703" w14:paraId="5192864F" w14:textId="209F6DD7">
      <w:pPr>
        <w:spacing w:line="240" w:lineRule="auto"/>
        <w:rPr>
          <w:rFonts w:cstheme="minorHAnsi"/>
          <w:b/>
          <w:bCs/>
          <w:color w:val="000000"/>
        </w:rPr>
      </w:pPr>
      <w:r w:rsidRPr="00E73703">
        <w:rPr>
          <w:rFonts w:cstheme="minorHAnsi"/>
          <w:color w:val="000000"/>
        </w:rPr>
        <w:t>Thank you!</w:t>
      </w:r>
    </w:p>
    <w:p w:rsidR="00E73703" w:rsidRPr="00E73703" w:rsidP="00E73703" w14:paraId="7D3771F1" w14:textId="77777777">
      <w:pPr>
        <w:spacing w:line="240" w:lineRule="auto"/>
        <w:rPr>
          <w:rFonts w:cstheme="minorHAnsi"/>
          <w:b/>
          <w:bCs/>
          <w:color w:val="000000"/>
        </w:rPr>
      </w:pPr>
      <w:r w:rsidRPr="00E73703">
        <w:rPr>
          <w:rFonts w:cstheme="minorHAnsi"/>
          <w:color w:val="000000"/>
        </w:rPr>
        <w:t> </w:t>
      </w:r>
    </w:p>
    <w:p w:rsidR="00E73703" w:rsidRPr="00E73703" w:rsidP="00E73703" w14:paraId="531B244F" w14:textId="77777777">
      <w:pPr>
        <w:spacing w:line="240" w:lineRule="auto"/>
        <w:rPr>
          <w:rFonts w:cstheme="minorHAnsi"/>
          <w:b/>
          <w:bCs/>
          <w:color w:val="000000"/>
        </w:rPr>
      </w:pPr>
      <w:r w:rsidRPr="00E73703">
        <w:rPr>
          <w:rFonts w:cstheme="minorHAnsi"/>
          <w:color w:val="000000"/>
        </w:rPr>
        <w:t>EIS Program</w:t>
      </w:r>
    </w:p>
    <w:p w:rsidR="00E73703" w:rsidRPr="00E73703" w:rsidP="00E73703" w14:paraId="534CCAFB" w14:textId="77777777">
      <w:pPr>
        <w:spacing w:line="240" w:lineRule="auto"/>
        <w:rPr>
          <w:rFonts w:cstheme="minorHAnsi"/>
          <w:b/>
          <w:bCs/>
          <w:color w:val="000000"/>
        </w:rPr>
      </w:pPr>
      <w:r w:rsidRPr="00E73703">
        <w:rPr>
          <w:rFonts w:cstheme="minorHAnsi"/>
          <w:color w:val="000000"/>
        </w:rPr>
        <w:t> </w:t>
      </w:r>
    </w:p>
    <w:p w:rsidR="00E73703" w:rsidRPr="00E73703" w:rsidP="00E73703" w14:paraId="4413E8AF" w14:textId="77777777">
      <w:pPr>
        <w:spacing w:line="240" w:lineRule="auto"/>
        <w:rPr>
          <w:rFonts w:cstheme="minorHAnsi"/>
          <w:b/>
          <w:bCs/>
          <w:color w:val="000000"/>
        </w:rPr>
      </w:pPr>
      <w:r w:rsidRPr="00E73703">
        <w:rPr>
          <w:rFonts w:cstheme="minorHAnsi"/>
          <w:b/>
          <w:bCs/>
          <w:color w:val="000000"/>
          <w:bdr w:val="none" w:sz="0" w:space="0" w:color="auto" w:frame="1"/>
        </w:rPr>
        <w:t>Notice:</w:t>
      </w:r>
      <w:r w:rsidRPr="00E73703">
        <w:rPr>
          <w:rFonts w:cstheme="minorHAnsi"/>
          <w:color w:val="000000"/>
        </w:rPr>
        <w:t> By continuing to the next screen, you consent to complete this survey.</w:t>
      </w:r>
    </w:p>
    <w:p w:rsidR="00E73703" w:rsidRPr="00E73703" w:rsidP="00E73703" w14:paraId="4AD251D2" w14:textId="77777777">
      <w:pPr>
        <w:spacing w:line="240" w:lineRule="auto"/>
        <w:rPr>
          <w:rFonts w:cstheme="minorHAnsi"/>
          <w:b/>
          <w:bCs/>
          <w:color w:val="000000"/>
        </w:rPr>
      </w:pPr>
    </w:p>
    <w:p w:rsidR="00E73703" w:rsidRPr="00E73703" w:rsidP="00E73703" w14:paraId="0199D3BD" w14:textId="77777777">
      <w:pPr>
        <w:spacing w:line="240" w:lineRule="auto"/>
        <w:rPr>
          <w:rFonts w:cstheme="minorHAnsi"/>
          <w:b/>
          <w:bCs/>
          <w:color w:val="000000"/>
        </w:rPr>
      </w:pPr>
    </w:p>
    <w:p w:rsidR="00E73703" w:rsidRPr="00E73703" w:rsidP="00E73703" w14:paraId="055CA319" w14:textId="77777777">
      <w:pPr>
        <w:spacing w:line="240" w:lineRule="auto"/>
        <w:rPr>
          <w:rFonts w:cstheme="minorHAnsi"/>
          <w:b/>
          <w:bCs/>
          <w:color w:val="000000"/>
        </w:rPr>
      </w:pPr>
    </w:p>
    <w:p w:rsidR="00E73703" w:rsidRPr="00373D0D" w:rsidP="00E73703" w14:paraId="4DE9BAB8" w14:textId="4590AF4A">
      <w:pPr>
        <w:spacing w:line="240" w:lineRule="auto"/>
        <w:rPr>
          <w:rFonts w:cstheme="minorHAnsi"/>
          <w:color w:val="000000"/>
          <w:bdr w:val="none" w:sz="0" w:space="0" w:color="auto" w:frame="1"/>
        </w:rPr>
      </w:pPr>
      <w:r w:rsidRPr="00E73703">
        <w:rPr>
          <w:rFonts w:cstheme="minorHAnsi"/>
          <w:color w:val="000000"/>
          <w:bdr w:val="none" w:sz="0" w:space="0" w:color="auto" w:frame="1"/>
        </w:rPr>
        <w:t>The public reporting burden of this collection of information is estimated to average 3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373D0D">
        <w:rPr>
          <w:rFonts w:cstheme="minorHAnsi"/>
          <w:color w:val="000000"/>
          <w:bdr w:val="none" w:sz="0" w:space="0" w:color="auto" w:frame="1"/>
        </w:rPr>
        <w:t xml:space="preserve">CDC/ATSDR Reports Clearance Officer; </w:t>
      </w:r>
      <w:r w:rsidR="003E63CD">
        <w:rPr>
          <w:rFonts w:cstheme="minorHAnsi"/>
          <w:color w:val="000000"/>
          <w:bdr w:val="none" w:sz="0" w:space="0" w:color="auto" w:frame="1"/>
        </w:rPr>
        <w:t>1</w:t>
      </w:r>
      <w:r w:rsidRPr="003E63CD" w:rsidR="003E63CD">
        <w:rPr>
          <w:rFonts w:cstheme="minorHAnsi"/>
          <w:color w:val="000000"/>
          <w:bdr w:val="none" w:sz="0" w:space="0" w:color="auto" w:frame="1"/>
        </w:rPr>
        <w:t>600 Clifton Road NE</w:t>
      </w:r>
      <w:r w:rsidR="003E63CD">
        <w:rPr>
          <w:rFonts w:cstheme="minorHAnsi"/>
          <w:color w:val="000000"/>
          <w:bdr w:val="none" w:sz="0" w:space="0" w:color="auto" w:frame="1"/>
        </w:rPr>
        <w:t xml:space="preserve">, </w:t>
      </w:r>
      <w:r w:rsidRPr="009648AD" w:rsidR="009648AD">
        <w:rPr>
          <w:rFonts w:cstheme="minorHAnsi"/>
          <w:color w:val="000000"/>
          <w:bdr w:val="none" w:sz="0" w:space="0" w:color="auto" w:frame="1"/>
        </w:rPr>
        <w:t>MS H21-8, Atlanta, Georgia 30329</w:t>
      </w:r>
      <w:r w:rsidR="009648AD">
        <w:rPr>
          <w:rFonts w:cstheme="minorHAnsi"/>
          <w:color w:val="000000"/>
          <w:bdr w:val="none" w:sz="0" w:space="0" w:color="auto" w:frame="1"/>
        </w:rPr>
        <w:t xml:space="preserve"> </w:t>
      </w:r>
      <w:r w:rsidRPr="00373D0D">
        <w:rPr>
          <w:rFonts w:cstheme="minorHAnsi"/>
          <w:color w:val="000000"/>
          <w:bdr w:val="none" w:sz="0" w:space="0" w:color="auto" w:frame="1"/>
        </w:rPr>
        <w:t>ATTN: PRA (0920-1050)</w:t>
      </w:r>
    </w:p>
    <w:p w:rsidR="00E73703" w:rsidRPr="00E73703" w:rsidP="00E73703" w14:paraId="1AACF281" w14:textId="77777777">
      <w:pPr>
        <w:spacing w:line="240" w:lineRule="auto"/>
      </w:pPr>
    </w:p>
    <w:p w:rsidR="00E73703" w:rsidRPr="00E73703" w:rsidP="00E73703" w14:paraId="77E0084A" w14:textId="77777777">
      <w:pPr>
        <w:spacing w:line="240" w:lineRule="auto"/>
      </w:pPr>
    </w:p>
    <w:p w:rsidR="00E73703" w:rsidRPr="00E73703" w:rsidP="00E73703" w14:paraId="68AAFF62" w14:textId="77777777">
      <w:pPr>
        <w:spacing w:line="240" w:lineRule="auto"/>
      </w:pPr>
    </w:p>
    <w:p w:rsidR="00E73703" w:rsidRPr="00E73703" w:rsidP="00E73703" w14:paraId="0314403A" w14:textId="77777777">
      <w:pPr>
        <w:spacing w:line="240" w:lineRule="auto"/>
      </w:pPr>
    </w:p>
    <w:p w:rsidR="00E73703" w:rsidRPr="00E73703" w:rsidP="00E73703" w14:paraId="3AF09A95" w14:textId="77777777">
      <w:pPr>
        <w:spacing w:line="240" w:lineRule="auto"/>
      </w:pPr>
    </w:p>
    <w:p w:rsidR="00E73703" w:rsidRPr="00E73703" w:rsidP="00E73703" w14:paraId="3B6711BC" w14:textId="77777777">
      <w:pPr>
        <w:spacing w:line="240" w:lineRule="auto"/>
      </w:pPr>
    </w:p>
    <w:p w:rsidR="00E73703" w:rsidRPr="00E73703" w:rsidP="00E73703" w14:paraId="7C202E56" w14:textId="77777777">
      <w:pPr>
        <w:spacing w:line="240" w:lineRule="auto"/>
      </w:pPr>
    </w:p>
    <w:p w:rsidR="00E73703" w:rsidRPr="00E73703" w:rsidP="00E73703" w14:paraId="799E9FA9" w14:textId="77777777">
      <w:pPr>
        <w:spacing w:line="240" w:lineRule="auto"/>
      </w:pPr>
    </w:p>
    <w:p w:rsidR="00E73703" w:rsidRPr="00E73703" w:rsidP="00E73703" w14:paraId="55601180" w14:textId="77777777">
      <w:pPr>
        <w:spacing w:line="240" w:lineRule="auto"/>
      </w:pPr>
    </w:p>
    <w:p w:rsidR="00E73703" w:rsidP="00E73703" w14:paraId="618C461F" w14:textId="77777777">
      <w:pPr>
        <w:spacing w:line="240" w:lineRule="auto"/>
      </w:pPr>
    </w:p>
    <w:p w:rsidR="008B0482" w:rsidRPr="00E73703" w:rsidP="00E73703" w14:paraId="51C22F86" w14:textId="77777777">
      <w:pPr>
        <w:spacing w:line="240" w:lineRule="auto"/>
      </w:pPr>
    </w:p>
    <w:p w:rsidR="00E73703" w:rsidRPr="00E73703" w:rsidP="00E73703" w14:paraId="5D6AFF4F" w14:textId="77777777">
      <w:pPr>
        <w:spacing w:line="240" w:lineRule="auto"/>
      </w:pPr>
    </w:p>
    <w:p w:rsidR="00E73703" w:rsidRPr="00E73703" w:rsidP="00E73703" w14:paraId="6CD150B0" w14:textId="77777777">
      <w:pPr>
        <w:keepNext/>
        <w:keepLines/>
        <w:spacing w:before="40"/>
        <w:outlineLvl w:val="1"/>
        <w:rPr>
          <w:rFonts w:asciiTheme="majorHAnsi" w:eastAsiaTheme="majorEastAsia" w:hAnsiTheme="majorHAnsi" w:cstheme="majorBidi"/>
          <w:color w:val="2F5496" w:themeColor="accent1" w:themeShade="BF"/>
          <w:sz w:val="26"/>
          <w:szCs w:val="26"/>
        </w:rPr>
      </w:pPr>
      <w:r w:rsidRPr="00E73703">
        <w:rPr>
          <w:rFonts w:asciiTheme="majorHAnsi" w:eastAsiaTheme="majorEastAsia" w:hAnsiTheme="majorHAnsi" w:cstheme="majorBidi"/>
          <w:color w:val="2F5496" w:themeColor="accent1" w:themeShade="BF"/>
          <w:sz w:val="26"/>
          <w:szCs w:val="26"/>
        </w:rPr>
        <w:t xml:space="preserve">[PAGE 2] ATTENDANCE </w:t>
      </w:r>
    </w:p>
    <w:p w:rsidR="00E73703" w:rsidRPr="00E73703" w:rsidP="00E73703" w14:paraId="35116BB8" w14:textId="77777777">
      <w:pPr>
        <w:rPr>
          <w:b/>
          <w:bCs/>
        </w:rPr>
      </w:pPr>
    </w:p>
    <w:p w:rsidR="00E73703" w:rsidRPr="00E73703" w:rsidP="00E73703" w14:paraId="785E4E61" w14:textId="77777777">
      <w:pPr>
        <w:rPr>
          <w:i/>
          <w:iCs/>
        </w:rPr>
      </w:pPr>
      <w:r w:rsidRPr="00E73703">
        <w:rPr>
          <w:i/>
          <w:iCs/>
        </w:rPr>
        <w:t>To return to a previous page, use the "Previous" button at the bottom of the page (NOT the "Back" button in your browser). To advance, use the "Next" button at the bottom of the page.</w:t>
      </w:r>
    </w:p>
    <w:p w:rsidR="00E73703" w:rsidRPr="00E73703" w:rsidP="00E73703" w14:paraId="54F1C597" w14:textId="77777777">
      <w:pPr>
        <w:rPr>
          <w:b/>
          <w:bCs/>
        </w:rPr>
      </w:pPr>
    </w:p>
    <w:p w:rsidR="00E73703" w:rsidRPr="00E73703" w:rsidP="00E73703" w14:paraId="5A36107D" w14:textId="77777777">
      <w:pPr>
        <w:numPr>
          <w:ilvl w:val="0"/>
          <w:numId w:val="17"/>
        </w:numPr>
      </w:pPr>
      <w:r w:rsidRPr="00E73703">
        <w:t>Did you attend the 2024 EIS Conference (April 23</w:t>
      </w:r>
      <w:r w:rsidRPr="00E73703">
        <w:rPr>
          <w:rFonts w:cstheme="minorHAnsi"/>
        </w:rPr>
        <w:t>–</w:t>
      </w:r>
      <w:r w:rsidRPr="00E73703">
        <w:t>26)? [</w:t>
      </w:r>
      <w:r w:rsidRPr="00E73703">
        <w:rPr>
          <w:i/>
          <w:iCs/>
        </w:rPr>
        <w:t>Multiple choice</w:t>
      </w:r>
      <w:r w:rsidRPr="00E73703">
        <w:t>]</w:t>
      </w:r>
    </w:p>
    <w:p w:rsidR="00E73703" w:rsidRPr="00E73703" w:rsidP="00E73703" w14:paraId="6723750F" w14:textId="77777777">
      <w:pPr>
        <w:numPr>
          <w:ilvl w:val="1"/>
          <w:numId w:val="17"/>
        </w:numPr>
      </w:pPr>
      <w:r w:rsidRPr="00E73703">
        <w:t>Yes</w:t>
      </w:r>
    </w:p>
    <w:p w:rsidR="00E73703" w:rsidRPr="00E73703" w:rsidP="00E73703" w14:paraId="564E9EA2" w14:textId="77777777">
      <w:pPr>
        <w:numPr>
          <w:ilvl w:val="1"/>
          <w:numId w:val="17"/>
        </w:numPr>
      </w:pPr>
      <w:r w:rsidRPr="00E73703">
        <w:t xml:space="preserve">No </w:t>
      </w:r>
      <w:r w:rsidRPr="00E73703">
        <w:rPr>
          <w:highlight w:val="lightGray"/>
        </w:rPr>
        <w:t>[Skip to Page 8. End of Survey]</w:t>
      </w:r>
    </w:p>
    <w:p w:rsidR="00E73703" w:rsidRPr="00E73703" w:rsidP="00E73703" w14:paraId="2128930E" w14:textId="77777777"/>
    <w:p w:rsidR="00E73703" w:rsidRPr="00E73703" w:rsidP="00E73703" w14:paraId="2C9E50A3" w14:textId="77777777"/>
    <w:p w:rsidR="00E73703" w:rsidRPr="00E73703" w:rsidP="00E73703" w14:paraId="50883ACE" w14:textId="0C9EF6F4">
      <w:pPr>
        <w:keepNext/>
        <w:keepLines/>
        <w:spacing w:before="40"/>
        <w:outlineLvl w:val="1"/>
        <w:rPr>
          <w:rFonts w:asciiTheme="majorHAnsi" w:eastAsiaTheme="majorEastAsia" w:hAnsiTheme="majorHAnsi" w:cstheme="majorBidi"/>
          <w:color w:val="2F5496" w:themeColor="accent1" w:themeShade="BF"/>
          <w:sz w:val="26"/>
          <w:szCs w:val="26"/>
        </w:rPr>
      </w:pPr>
      <w:r w:rsidRPr="00E73703">
        <w:rPr>
          <w:rFonts w:asciiTheme="majorHAnsi" w:eastAsiaTheme="majorEastAsia" w:hAnsiTheme="majorHAnsi" w:cstheme="majorBidi"/>
          <w:color w:val="2F5496" w:themeColor="accent1" w:themeShade="BF"/>
          <w:sz w:val="26"/>
          <w:szCs w:val="26"/>
        </w:rPr>
        <w:t>[PAGE 3] OVERALL EIS CONFERENCE</w:t>
      </w:r>
      <w:r w:rsidR="008B0482">
        <w:rPr>
          <w:rFonts w:asciiTheme="majorHAnsi" w:eastAsiaTheme="majorEastAsia" w:hAnsiTheme="majorHAnsi" w:cstheme="majorBidi"/>
          <w:color w:val="2F5496" w:themeColor="accent1" w:themeShade="BF"/>
          <w:sz w:val="26"/>
          <w:szCs w:val="26"/>
        </w:rPr>
        <w:t xml:space="preserve"> EXPERIENCE</w:t>
      </w:r>
    </w:p>
    <w:p w:rsidR="00E73703" w:rsidRPr="00E73703" w:rsidP="00E73703" w14:paraId="1544D684" w14:textId="77777777">
      <w:pPr>
        <w:spacing w:line="240" w:lineRule="auto"/>
        <w:rPr>
          <w:color w:val="FF0000"/>
        </w:rPr>
      </w:pPr>
    </w:p>
    <w:p w:rsidR="00E73703" w:rsidRPr="00E73703" w:rsidP="00E73703" w14:paraId="0CE64C17" w14:textId="77777777">
      <w:pPr>
        <w:numPr>
          <w:ilvl w:val="0"/>
          <w:numId w:val="17"/>
        </w:numPr>
        <w:spacing w:line="240" w:lineRule="auto"/>
      </w:pPr>
      <w:r w:rsidRPr="00E73703">
        <w:t xml:space="preserve">How did you attend the EIS Conference? </w:t>
      </w:r>
    </w:p>
    <w:p w:rsidR="00E73703" w:rsidRPr="00E73703" w:rsidP="00E73703" w14:paraId="7A01C26D" w14:textId="77777777">
      <w:pPr>
        <w:numPr>
          <w:ilvl w:val="1"/>
          <w:numId w:val="21"/>
        </w:numPr>
        <w:spacing w:line="240" w:lineRule="auto"/>
        <w:rPr>
          <w:i/>
          <w:iCs/>
        </w:rPr>
      </w:pPr>
      <w:r w:rsidRPr="00E73703">
        <w:t>In person only</w:t>
      </w:r>
      <w:r w:rsidRPr="00E73703">
        <w:rPr>
          <w:i/>
          <w:iCs/>
        </w:rPr>
        <w:t xml:space="preserve"> </w:t>
      </w:r>
      <w:r w:rsidRPr="00E73703">
        <w:rPr>
          <w:i/>
          <w:iCs/>
          <w:highlight w:val="lightGray"/>
        </w:rPr>
        <w:t>(continue to page 4)</w:t>
      </w:r>
    </w:p>
    <w:p w:rsidR="00E73703" w:rsidRPr="00E73703" w:rsidP="00E73703" w14:paraId="308CD904" w14:textId="77777777">
      <w:pPr>
        <w:numPr>
          <w:ilvl w:val="1"/>
          <w:numId w:val="21"/>
        </w:numPr>
        <w:spacing w:line="240" w:lineRule="auto"/>
      </w:pPr>
      <w:r w:rsidRPr="00E73703">
        <w:t xml:space="preserve">Virtually only </w:t>
      </w:r>
      <w:r w:rsidRPr="00E73703">
        <w:rPr>
          <w:i/>
          <w:iCs/>
          <w:highlight w:val="lightGray"/>
        </w:rPr>
        <w:t>(skip to page 5)</w:t>
      </w:r>
    </w:p>
    <w:p w:rsidR="00E73703" w:rsidRPr="00E73703" w:rsidP="00E73703" w14:paraId="266E4D64" w14:textId="77777777">
      <w:pPr>
        <w:numPr>
          <w:ilvl w:val="1"/>
          <w:numId w:val="21"/>
        </w:numPr>
        <w:spacing w:line="240" w:lineRule="auto"/>
      </w:pPr>
      <w:r w:rsidRPr="00E73703">
        <w:t xml:space="preserve">Both in person and virtually </w:t>
      </w:r>
      <w:r w:rsidRPr="00E73703">
        <w:rPr>
          <w:i/>
          <w:iCs/>
          <w:highlight w:val="lightGray"/>
        </w:rPr>
        <w:t>(continue to page 4)</w:t>
      </w:r>
    </w:p>
    <w:p w:rsidR="00E73703" w:rsidRPr="00E73703" w:rsidP="00E73703" w14:paraId="709BAE1F" w14:textId="77777777">
      <w:pPr>
        <w:spacing w:line="240" w:lineRule="auto"/>
      </w:pPr>
    </w:p>
    <w:p w:rsidR="00E73703" w:rsidRPr="00E73703" w:rsidP="00E73703" w14:paraId="1F73CF54" w14:textId="77777777">
      <w:pPr>
        <w:numPr>
          <w:ilvl w:val="0"/>
          <w:numId w:val="17"/>
        </w:numPr>
        <w:spacing w:line="240" w:lineRule="auto"/>
      </w:pPr>
      <w:r w:rsidRPr="00E73703">
        <w:t xml:space="preserve">How would you rate your overall experience of attending this conference? </w:t>
      </w:r>
    </w:p>
    <w:p w:rsidR="00E73703" w:rsidRPr="00E73703" w:rsidP="00E73703" w14:paraId="38E58AEE" w14:textId="77777777">
      <w:pPr>
        <w:numPr>
          <w:ilvl w:val="1"/>
          <w:numId w:val="21"/>
        </w:numPr>
        <w:spacing w:line="240" w:lineRule="auto"/>
      </w:pPr>
      <w:r w:rsidRPr="00E73703">
        <w:t>Poor</w:t>
      </w:r>
    </w:p>
    <w:p w:rsidR="00E73703" w:rsidRPr="00E73703" w:rsidP="00E73703" w14:paraId="590F95E4" w14:textId="77777777">
      <w:pPr>
        <w:numPr>
          <w:ilvl w:val="1"/>
          <w:numId w:val="21"/>
        </w:numPr>
        <w:spacing w:line="240" w:lineRule="auto"/>
      </w:pPr>
      <w:r w:rsidRPr="00E73703">
        <w:t>Fair</w:t>
      </w:r>
    </w:p>
    <w:p w:rsidR="00E73703" w:rsidRPr="00E73703" w:rsidP="00E73703" w14:paraId="45F625F8" w14:textId="77777777">
      <w:pPr>
        <w:numPr>
          <w:ilvl w:val="1"/>
          <w:numId w:val="21"/>
        </w:numPr>
        <w:spacing w:line="240" w:lineRule="auto"/>
      </w:pPr>
      <w:r w:rsidRPr="00E73703">
        <w:t>Good</w:t>
      </w:r>
    </w:p>
    <w:p w:rsidR="00E73703" w:rsidRPr="00E73703" w:rsidP="00E73703" w14:paraId="0F1B6247" w14:textId="77777777">
      <w:pPr>
        <w:numPr>
          <w:ilvl w:val="1"/>
          <w:numId w:val="21"/>
        </w:numPr>
        <w:spacing w:line="240" w:lineRule="auto"/>
      </w:pPr>
      <w:r w:rsidRPr="00E73703">
        <w:t>Excellent</w:t>
      </w:r>
    </w:p>
    <w:p w:rsidR="00E73703" w:rsidRPr="00E73703" w:rsidP="00E73703" w14:paraId="289606B3" w14:textId="77777777">
      <w:pPr>
        <w:spacing w:line="240" w:lineRule="auto"/>
        <w:ind w:left="1440"/>
      </w:pPr>
    </w:p>
    <w:p w:rsidR="00E73703" w:rsidRPr="00E73703" w:rsidP="00E73703" w14:paraId="1E8BD0C1" w14:textId="3AE51BFE">
      <w:pPr>
        <w:keepNext/>
        <w:keepLines/>
        <w:spacing w:before="40"/>
        <w:outlineLvl w:val="1"/>
        <w:rPr>
          <w:rFonts w:asciiTheme="majorHAnsi" w:eastAsiaTheme="majorEastAsia" w:hAnsiTheme="majorHAnsi" w:cstheme="majorBidi"/>
          <w:color w:val="2F5496" w:themeColor="accent1" w:themeShade="BF"/>
          <w:sz w:val="26"/>
          <w:szCs w:val="26"/>
        </w:rPr>
      </w:pPr>
      <w:r w:rsidRPr="00E73703">
        <w:rPr>
          <w:rFonts w:asciiTheme="majorHAnsi" w:eastAsiaTheme="majorEastAsia" w:hAnsiTheme="majorHAnsi" w:cstheme="majorBidi"/>
          <w:color w:val="2F5496" w:themeColor="accent1" w:themeShade="BF"/>
          <w:sz w:val="26"/>
          <w:szCs w:val="26"/>
        </w:rPr>
        <w:t>[PAGE 4] EIS CONFERENCE</w:t>
      </w:r>
      <w:r w:rsidR="009840B2">
        <w:rPr>
          <w:rFonts w:asciiTheme="majorHAnsi" w:eastAsiaTheme="majorEastAsia" w:hAnsiTheme="majorHAnsi" w:cstheme="majorBidi"/>
          <w:color w:val="2F5496" w:themeColor="accent1" w:themeShade="BF"/>
          <w:sz w:val="26"/>
          <w:szCs w:val="26"/>
        </w:rPr>
        <w:t xml:space="preserve"> EXPERIENCE </w:t>
      </w:r>
    </w:p>
    <w:p w:rsidR="00E73703" w:rsidRPr="00E73703" w:rsidP="00E73703" w14:paraId="74D439C7" w14:textId="77777777">
      <w:pPr>
        <w:spacing w:line="240" w:lineRule="auto"/>
      </w:pPr>
    </w:p>
    <w:p w:rsidR="00E73703" w:rsidRPr="00E73703" w:rsidP="00E73703" w14:paraId="0CB973F1" w14:textId="77777777">
      <w:pPr>
        <w:numPr>
          <w:ilvl w:val="0"/>
          <w:numId w:val="17"/>
        </w:numPr>
        <w:spacing w:line="240" w:lineRule="auto"/>
      </w:pPr>
      <w:r w:rsidRPr="00E73703">
        <w:t>Please rate your level of agreement with the following statements:</w:t>
      </w:r>
    </w:p>
    <w:p w:rsidR="00E73703" w:rsidRPr="00E73703" w:rsidP="00E73703" w14:paraId="41A1A6B6" w14:textId="77777777">
      <w:pPr>
        <w:spacing w:line="240" w:lineRule="auto"/>
        <w:rPr>
          <w:b/>
          <w:bCs/>
        </w:rPr>
      </w:pPr>
    </w:p>
    <w:tbl>
      <w:tblPr>
        <w:tblStyle w:val="GridTableLight"/>
        <w:tblpPr w:leftFromText="180" w:rightFromText="180" w:vertAnchor="text" w:horzAnchor="margin" w:tblpY="66"/>
        <w:tblW w:w="9640" w:type="dxa"/>
        <w:tblLayout w:type="fixed"/>
        <w:tblLook w:val="04A0"/>
      </w:tblPr>
      <w:tblGrid>
        <w:gridCol w:w="4060"/>
        <w:gridCol w:w="1105"/>
        <w:gridCol w:w="1105"/>
        <w:gridCol w:w="1105"/>
        <w:gridCol w:w="1105"/>
        <w:gridCol w:w="1160"/>
      </w:tblGrid>
      <w:tr w14:paraId="3B3FEB26" w14:textId="77777777" w:rsidTr="00CA0A15">
        <w:tblPrEx>
          <w:tblW w:w="9640" w:type="dxa"/>
          <w:tblLayout w:type="fixed"/>
          <w:tblLook w:val="04A0"/>
        </w:tblPrEx>
        <w:trPr>
          <w:trHeight w:val="277"/>
        </w:trPr>
        <w:tc>
          <w:tcPr>
            <w:tcW w:w="4060" w:type="dxa"/>
          </w:tcPr>
          <w:p w:rsidR="00E73703" w:rsidRPr="00E73703" w:rsidP="00E73703" w14:paraId="71857CDD" w14:textId="77777777">
            <w:pPr>
              <w:spacing w:line="240" w:lineRule="auto"/>
            </w:pPr>
          </w:p>
        </w:tc>
        <w:tc>
          <w:tcPr>
            <w:tcW w:w="1105" w:type="dxa"/>
          </w:tcPr>
          <w:p w:rsidR="00E73703" w:rsidRPr="00E73703" w:rsidP="00E73703" w14:paraId="291427F1" w14:textId="77777777">
            <w:pPr>
              <w:spacing w:line="240" w:lineRule="auto"/>
            </w:pPr>
            <w:r w:rsidRPr="00E73703">
              <w:t>Strongly Disagree</w:t>
            </w:r>
          </w:p>
        </w:tc>
        <w:tc>
          <w:tcPr>
            <w:tcW w:w="1105" w:type="dxa"/>
          </w:tcPr>
          <w:p w:rsidR="00E73703" w:rsidRPr="00E73703" w:rsidP="00E73703" w14:paraId="054D138F" w14:textId="77777777">
            <w:pPr>
              <w:spacing w:line="240" w:lineRule="auto"/>
            </w:pPr>
            <w:r w:rsidRPr="00E73703">
              <w:t>Disagree</w:t>
            </w:r>
          </w:p>
        </w:tc>
        <w:tc>
          <w:tcPr>
            <w:tcW w:w="1105" w:type="dxa"/>
          </w:tcPr>
          <w:p w:rsidR="00E73703" w:rsidRPr="00E73703" w:rsidP="00E73703" w14:paraId="78F4019A" w14:textId="77777777">
            <w:pPr>
              <w:spacing w:line="240" w:lineRule="auto"/>
            </w:pPr>
            <w:r w:rsidRPr="00E73703">
              <w:t>Agree</w:t>
            </w:r>
          </w:p>
        </w:tc>
        <w:tc>
          <w:tcPr>
            <w:tcW w:w="1105" w:type="dxa"/>
          </w:tcPr>
          <w:p w:rsidR="00E73703" w:rsidRPr="00E73703" w:rsidP="00E73703" w14:paraId="43EE7B0A" w14:textId="77777777">
            <w:pPr>
              <w:spacing w:line="240" w:lineRule="auto"/>
            </w:pPr>
            <w:r w:rsidRPr="00E73703">
              <w:t>Strongly Agree</w:t>
            </w:r>
          </w:p>
        </w:tc>
        <w:tc>
          <w:tcPr>
            <w:tcW w:w="1160" w:type="dxa"/>
          </w:tcPr>
          <w:p w:rsidR="00E73703" w:rsidRPr="00E73703" w:rsidP="00E73703" w14:paraId="2EF2FF7B" w14:textId="77777777">
            <w:pPr>
              <w:spacing w:line="240" w:lineRule="auto"/>
            </w:pPr>
            <w:r w:rsidRPr="00E73703">
              <w:t>Not Applicable</w:t>
            </w:r>
          </w:p>
        </w:tc>
      </w:tr>
      <w:tr w14:paraId="318E78C9" w14:textId="77777777" w:rsidTr="00CA0A15">
        <w:tblPrEx>
          <w:tblW w:w="9640" w:type="dxa"/>
          <w:tblLayout w:type="fixed"/>
          <w:tblLook w:val="04A0"/>
        </w:tblPrEx>
        <w:trPr>
          <w:trHeight w:val="340"/>
        </w:trPr>
        <w:tc>
          <w:tcPr>
            <w:tcW w:w="4060" w:type="dxa"/>
          </w:tcPr>
          <w:p w:rsidR="00E73703" w:rsidRPr="00E73703" w:rsidP="00E73703" w14:paraId="1E2CE600" w14:textId="77777777">
            <w:pPr>
              <w:numPr>
                <w:ilvl w:val="0"/>
                <w:numId w:val="22"/>
              </w:numPr>
              <w:spacing w:line="240" w:lineRule="auto"/>
            </w:pPr>
            <w:r w:rsidRPr="00E73703">
              <w:t>During the conference, I was able to network and interact with other conference participants.</w:t>
            </w:r>
          </w:p>
        </w:tc>
        <w:tc>
          <w:tcPr>
            <w:tcW w:w="1105" w:type="dxa"/>
          </w:tcPr>
          <w:p w:rsidR="00E73703" w:rsidRPr="00E73703" w:rsidP="00E73703" w14:paraId="3B8055A2" w14:textId="77777777">
            <w:pPr>
              <w:numPr>
                <w:ilvl w:val="0"/>
                <w:numId w:val="18"/>
              </w:numPr>
              <w:spacing w:line="240" w:lineRule="auto"/>
            </w:pPr>
          </w:p>
        </w:tc>
        <w:tc>
          <w:tcPr>
            <w:tcW w:w="1105" w:type="dxa"/>
          </w:tcPr>
          <w:p w:rsidR="00E73703" w:rsidRPr="00E73703" w:rsidP="00E73703" w14:paraId="4561F434" w14:textId="77777777">
            <w:pPr>
              <w:numPr>
                <w:ilvl w:val="0"/>
                <w:numId w:val="18"/>
              </w:numPr>
              <w:spacing w:line="240" w:lineRule="auto"/>
            </w:pPr>
          </w:p>
        </w:tc>
        <w:tc>
          <w:tcPr>
            <w:tcW w:w="1105" w:type="dxa"/>
          </w:tcPr>
          <w:p w:rsidR="00E73703" w:rsidRPr="00E73703" w:rsidP="00E73703" w14:paraId="59E24C40" w14:textId="77777777">
            <w:pPr>
              <w:numPr>
                <w:ilvl w:val="0"/>
                <w:numId w:val="18"/>
              </w:numPr>
              <w:spacing w:line="240" w:lineRule="auto"/>
            </w:pPr>
          </w:p>
        </w:tc>
        <w:tc>
          <w:tcPr>
            <w:tcW w:w="1105" w:type="dxa"/>
          </w:tcPr>
          <w:p w:rsidR="00E73703" w:rsidRPr="00E73703" w:rsidP="00E73703" w14:paraId="59941987" w14:textId="77777777">
            <w:pPr>
              <w:numPr>
                <w:ilvl w:val="0"/>
                <w:numId w:val="18"/>
              </w:numPr>
              <w:spacing w:line="240" w:lineRule="auto"/>
            </w:pPr>
          </w:p>
        </w:tc>
        <w:tc>
          <w:tcPr>
            <w:tcW w:w="1160" w:type="dxa"/>
          </w:tcPr>
          <w:p w:rsidR="00E73703" w:rsidRPr="00E73703" w:rsidP="00E73703" w14:paraId="21A42790" w14:textId="77777777">
            <w:pPr>
              <w:numPr>
                <w:ilvl w:val="0"/>
                <w:numId w:val="18"/>
              </w:numPr>
              <w:spacing w:line="240" w:lineRule="auto"/>
            </w:pPr>
          </w:p>
        </w:tc>
      </w:tr>
      <w:tr w14:paraId="13F1F7D4" w14:textId="77777777" w:rsidTr="00CA0A15">
        <w:tblPrEx>
          <w:tblW w:w="9640" w:type="dxa"/>
          <w:tblLayout w:type="fixed"/>
          <w:tblLook w:val="04A0"/>
        </w:tblPrEx>
        <w:trPr>
          <w:trHeight w:val="166"/>
        </w:trPr>
        <w:tc>
          <w:tcPr>
            <w:tcW w:w="4060" w:type="dxa"/>
          </w:tcPr>
          <w:p w:rsidR="00E73703" w:rsidRPr="00E73703" w:rsidP="00E73703" w14:paraId="41BC76B5" w14:textId="77777777">
            <w:pPr>
              <w:numPr>
                <w:ilvl w:val="0"/>
                <w:numId w:val="22"/>
              </w:numPr>
              <w:spacing w:line="240" w:lineRule="auto"/>
            </w:pPr>
            <w:r w:rsidRPr="00E73703">
              <w:t>During the conference, I was able to ask questions after a presentation.</w:t>
            </w:r>
          </w:p>
        </w:tc>
        <w:tc>
          <w:tcPr>
            <w:tcW w:w="1105" w:type="dxa"/>
          </w:tcPr>
          <w:p w:rsidR="00E73703" w:rsidRPr="00E73703" w:rsidP="00E73703" w14:paraId="7622E6BA" w14:textId="77777777">
            <w:pPr>
              <w:numPr>
                <w:ilvl w:val="0"/>
                <w:numId w:val="18"/>
              </w:numPr>
              <w:spacing w:line="240" w:lineRule="auto"/>
            </w:pPr>
          </w:p>
        </w:tc>
        <w:tc>
          <w:tcPr>
            <w:tcW w:w="1105" w:type="dxa"/>
          </w:tcPr>
          <w:p w:rsidR="00E73703" w:rsidRPr="00E73703" w:rsidP="00E73703" w14:paraId="33FA59C5" w14:textId="77777777">
            <w:pPr>
              <w:numPr>
                <w:ilvl w:val="0"/>
                <w:numId w:val="18"/>
              </w:numPr>
              <w:spacing w:line="240" w:lineRule="auto"/>
            </w:pPr>
          </w:p>
        </w:tc>
        <w:tc>
          <w:tcPr>
            <w:tcW w:w="1105" w:type="dxa"/>
          </w:tcPr>
          <w:p w:rsidR="00E73703" w:rsidRPr="00E73703" w:rsidP="00E73703" w14:paraId="26529922" w14:textId="77777777">
            <w:pPr>
              <w:numPr>
                <w:ilvl w:val="0"/>
                <w:numId w:val="18"/>
              </w:numPr>
              <w:spacing w:line="240" w:lineRule="auto"/>
            </w:pPr>
          </w:p>
        </w:tc>
        <w:tc>
          <w:tcPr>
            <w:tcW w:w="1105" w:type="dxa"/>
          </w:tcPr>
          <w:p w:rsidR="00E73703" w:rsidRPr="00E73703" w:rsidP="00E73703" w14:paraId="49C97A87" w14:textId="77777777">
            <w:pPr>
              <w:numPr>
                <w:ilvl w:val="0"/>
                <w:numId w:val="18"/>
              </w:numPr>
              <w:spacing w:line="240" w:lineRule="auto"/>
            </w:pPr>
          </w:p>
        </w:tc>
        <w:tc>
          <w:tcPr>
            <w:tcW w:w="1160" w:type="dxa"/>
          </w:tcPr>
          <w:p w:rsidR="00E73703" w:rsidRPr="00E73703" w:rsidP="00E73703" w14:paraId="516E6A54" w14:textId="77777777">
            <w:pPr>
              <w:numPr>
                <w:ilvl w:val="0"/>
                <w:numId w:val="18"/>
              </w:numPr>
              <w:spacing w:line="240" w:lineRule="auto"/>
            </w:pPr>
          </w:p>
        </w:tc>
      </w:tr>
      <w:tr w14:paraId="4E8B7368" w14:textId="77777777" w:rsidTr="00CA0A15">
        <w:tblPrEx>
          <w:tblW w:w="9640" w:type="dxa"/>
          <w:tblLayout w:type="fixed"/>
          <w:tblLook w:val="04A0"/>
        </w:tblPrEx>
        <w:trPr>
          <w:trHeight w:val="166"/>
        </w:trPr>
        <w:tc>
          <w:tcPr>
            <w:tcW w:w="4060" w:type="dxa"/>
          </w:tcPr>
          <w:p w:rsidR="00E73703" w:rsidRPr="00E73703" w:rsidP="00E73703" w14:paraId="44BD354A" w14:textId="63BB949E">
            <w:pPr>
              <w:numPr>
                <w:ilvl w:val="0"/>
                <w:numId w:val="22"/>
              </w:numPr>
              <w:spacing w:line="240" w:lineRule="auto"/>
            </w:pPr>
            <w:r w:rsidRPr="00E73703">
              <w:t xml:space="preserve">I would recommend the conference venue (Atlanta Marriott Marquis) for future </w:t>
            </w:r>
            <w:r w:rsidR="001B634C">
              <w:t xml:space="preserve">EIS </w:t>
            </w:r>
            <w:r w:rsidRPr="00E73703">
              <w:t xml:space="preserve">conferences. </w:t>
            </w:r>
          </w:p>
        </w:tc>
        <w:tc>
          <w:tcPr>
            <w:tcW w:w="1105" w:type="dxa"/>
          </w:tcPr>
          <w:p w:rsidR="00E73703" w:rsidRPr="00E73703" w:rsidP="00E73703" w14:paraId="29B23758" w14:textId="77777777">
            <w:pPr>
              <w:numPr>
                <w:ilvl w:val="0"/>
                <w:numId w:val="18"/>
              </w:numPr>
              <w:spacing w:line="240" w:lineRule="auto"/>
            </w:pPr>
          </w:p>
        </w:tc>
        <w:tc>
          <w:tcPr>
            <w:tcW w:w="1105" w:type="dxa"/>
          </w:tcPr>
          <w:p w:rsidR="00E73703" w:rsidRPr="00E73703" w:rsidP="00E73703" w14:paraId="3501EE2E" w14:textId="77777777">
            <w:pPr>
              <w:numPr>
                <w:ilvl w:val="0"/>
                <w:numId w:val="18"/>
              </w:numPr>
              <w:spacing w:line="240" w:lineRule="auto"/>
            </w:pPr>
          </w:p>
        </w:tc>
        <w:tc>
          <w:tcPr>
            <w:tcW w:w="1105" w:type="dxa"/>
          </w:tcPr>
          <w:p w:rsidR="00E73703" w:rsidRPr="00E73703" w:rsidP="00E73703" w14:paraId="261B31EE" w14:textId="77777777">
            <w:pPr>
              <w:numPr>
                <w:ilvl w:val="0"/>
                <w:numId w:val="18"/>
              </w:numPr>
              <w:spacing w:line="240" w:lineRule="auto"/>
            </w:pPr>
          </w:p>
        </w:tc>
        <w:tc>
          <w:tcPr>
            <w:tcW w:w="1105" w:type="dxa"/>
          </w:tcPr>
          <w:p w:rsidR="00E73703" w:rsidRPr="00E73703" w:rsidP="00E73703" w14:paraId="7C573B6B" w14:textId="77777777">
            <w:pPr>
              <w:numPr>
                <w:ilvl w:val="0"/>
                <w:numId w:val="18"/>
              </w:numPr>
              <w:spacing w:line="240" w:lineRule="auto"/>
            </w:pPr>
          </w:p>
        </w:tc>
        <w:tc>
          <w:tcPr>
            <w:tcW w:w="1160" w:type="dxa"/>
          </w:tcPr>
          <w:p w:rsidR="00E73703" w:rsidRPr="00E73703" w:rsidP="00E73703" w14:paraId="398F6E69" w14:textId="77777777">
            <w:pPr>
              <w:numPr>
                <w:ilvl w:val="0"/>
                <w:numId w:val="18"/>
              </w:numPr>
              <w:spacing w:line="240" w:lineRule="auto"/>
            </w:pPr>
          </w:p>
        </w:tc>
      </w:tr>
    </w:tbl>
    <w:p w:rsidR="00E73703" w:rsidRPr="00E73703" w:rsidP="00E73703" w14:paraId="56D73EA3" w14:textId="77777777"/>
    <w:p w:rsidR="00E73703" w:rsidRPr="00E73703" w:rsidP="00E73703" w14:paraId="1A8AD599" w14:textId="77777777">
      <w:pPr>
        <w:keepNext/>
        <w:keepLines/>
        <w:spacing w:before="40"/>
        <w:outlineLvl w:val="1"/>
        <w:rPr>
          <w:rFonts w:asciiTheme="majorHAnsi" w:eastAsiaTheme="majorEastAsia" w:hAnsiTheme="majorHAnsi" w:cstheme="majorBidi"/>
          <w:color w:val="2F5496" w:themeColor="accent1" w:themeShade="BF"/>
          <w:sz w:val="26"/>
          <w:szCs w:val="26"/>
        </w:rPr>
      </w:pPr>
      <w:r w:rsidRPr="00E73703">
        <w:rPr>
          <w:rFonts w:asciiTheme="majorHAnsi" w:eastAsiaTheme="majorEastAsia" w:hAnsiTheme="majorHAnsi" w:cstheme="majorBidi"/>
          <w:color w:val="2F5496" w:themeColor="accent1" w:themeShade="BF"/>
          <w:sz w:val="26"/>
          <w:szCs w:val="26"/>
        </w:rPr>
        <w:t xml:space="preserve">[PAGE 5] CONFERENCE FEATURES  </w:t>
      </w:r>
    </w:p>
    <w:p w:rsidR="00E73703" w:rsidRPr="00E73703" w:rsidP="00E73703" w14:paraId="5B311503" w14:textId="77777777">
      <w:pPr>
        <w:spacing w:line="240" w:lineRule="auto"/>
        <w:ind w:left="720"/>
      </w:pPr>
    </w:p>
    <w:p w:rsidR="00E73703" w:rsidRPr="00E73703" w:rsidP="00E73703" w14:paraId="05000A68" w14:textId="77777777">
      <w:pPr>
        <w:numPr>
          <w:ilvl w:val="0"/>
          <w:numId w:val="39"/>
        </w:numPr>
        <w:spacing w:line="240" w:lineRule="auto"/>
      </w:pPr>
      <w:r w:rsidRPr="00E73703">
        <w:t>Please rate the following aspects and features of the conference.</w:t>
      </w:r>
    </w:p>
    <w:tbl>
      <w:tblPr>
        <w:tblStyle w:val="GridTableLight"/>
        <w:tblpPr w:leftFromText="180" w:rightFromText="180" w:vertAnchor="text" w:horzAnchor="margin" w:tblpY="66"/>
        <w:tblW w:w="10224" w:type="dxa"/>
        <w:tblLayout w:type="fixed"/>
        <w:tblLook w:val="04A0"/>
      </w:tblPr>
      <w:tblGrid>
        <w:gridCol w:w="4675"/>
        <w:gridCol w:w="990"/>
        <w:gridCol w:w="990"/>
        <w:gridCol w:w="1080"/>
        <w:gridCol w:w="1170"/>
        <w:gridCol w:w="1319"/>
      </w:tblGrid>
      <w:tr w14:paraId="4440AA3A" w14:textId="77777777" w:rsidTr="00CA0A15">
        <w:tblPrEx>
          <w:tblW w:w="10224" w:type="dxa"/>
          <w:tblLayout w:type="fixed"/>
          <w:tblLook w:val="04A0"/>
        </w:tblPrEx>
        <w:trPr>
          <w:trHeight w:val="257"/>
          <w:tblHeader/>
        </w:trPr>
        <w:tc>
          <w:tcPr>
            <w:tcW w:w="4675" w:type="dxa"/>
          </w:tcPr>
          <w:p w:rsidR="00E73703" w:rsidRPr="00E73703" w:rsidP="00E73703" w14:paraId="6D9BE3FD" w14:textId="77777777">
            <w:pPr>
              <w:spacing w:line="240" w:lineRule="auto"/>
              <w:ind w:left="360"/>
            </w:pPr>
          </w:p>
        </w:tc>
        <w:tc>
          <w:tcPr>
            <w:tcW w:w="990" w:type="dxa"/>
          </w:tcPr>
          <w:p w:rsidR="00E73703" w:rsidRPr="00E73703" w:rsidP="00E73703" w14:paraId="10864132" w14:textId="77777777">
            <w:pPr>
              <w:spacing w:line="240" w:lineRule="auto"/>
              <w:rPr>
                <w:b/>
              </w:rPr>
            </w:pPr>
            <w:r w:rsidRPr="00E73703">
              <w:rPr>
                <w:b/>
              </w:rPr>
              <w:t>Poor</w:t>
            </w:r>
          </w:p>
        </w:tc>
        <w:tc>
          <w:tcPr>
            <w:tcW w:w="990" w:type="dxa"/>
          </w:tcPr>
          <w:p w:rsidR="00E73703" w:rsidRPr="00E73703" w:rsidP="00E73703" w14:paraId="097FDE61" w14:textId="77777777">
            <w:pPr>
              <w:spacing w:line="240" w:lineRule="auto"/>
              <w:rPr>
                <w:b/>
              </w:rPr>
            </w:pPr>
            <w:r w:rsidRPr="00E73703">
              <w:rPr>
                <w:b/>
              </w:rPr>
              <w:t>Fair</w:t>
            </w:r>
          </w:p>
        </w:tc>
        <w:tc>
          <w:tcPr>
            <w:tcW w:w="1080" w:type="dxa"/>
          </w:tcPr>
          <w:p w:rsidR="00E73703" w:rsidRPr="00E73703" w:rsidP="00E73703" w14:paraId="0982E018" w14:textId="77777777">
            <w:pPr>
              <w:spacing w:line="240" w:lineRule="auto"/>
              <w:rPr>
                <w:b/>
              </w:rPr>
            </w:pPr>
            <w:r w:rsidRPr="00E73703">
              <w:rPr>
                <w:b/>
              </w:rPr>
              <w:t>Good</w:t>
            </w:r>
          </w:p>
        </w:tc>
        <w:tc>
          <w:tcPr>
            <w:tcW w:w="1170" w:type="dxa"/>
          </w:tcPr>
          <w:p w:rsidR="00E73703" w:rsidRPr="00E73703" w:rsidP="00E73703" w14:paraId="7CDBBCAD" w14:textId="77777777">
            <w:pPr>
              <w:spacing w:line="240" w:lineRule="auto"/>
              <w:rPr>
                <w:b/>
              </w:rPr>
            </w:pPr>
            <w:r w:rsidRPr="00E73703">
              <w:rPr>
                <w:b/>
              </w:rPr>
              <w:t>Excellent</w:t>
            </w:r>
          </w:p>
        </w:tc>
        <w:tc>
          <w:tcPr>
            <w:tcW w:w="1319" w:type="dxa"/>
          </w:tcPr>
          <w:p w:rsidR="00E73703" w:rsidRPr="00E73703" w:rsidP="00E73703" w14:paraId="14E22F63" w14:textId="77777777">
            <w:pPr>
              <w:spacing w:line="240" w:lineRule="auto"/>
              <w:rPr>
                <w:b/>
              </w:rPr>
            </w:pPr>
            <w:r w:rsidRPr="00E73703">
              <w:rPr>
                <w:b/>
              </w:rPr>
              <w:t>Don't Know</w:t>
            </w:r>
          </w:p>
        </w:tc>
      </w:tr>
      <w:tr w14:paraId="2EEBE2D8" w14:textId="77777777" w:rsidTr="00CA0A15">
        <w:tblPrEx>
          <w:tblW w:w="10224" w:type="dxa"/>
          <w:tblLayout w:type="fixed"/>
          <w:tblLook w:val="04A0"/>
        </w:tblPrEx>
        <w:trPr>
          <w:trHeight w:val="288"/>
        </w:trPr>
        <w:tc>
          <w:tcPr>
            <w:tcW w:w="4675" w:type="dxa"/>
          </w:tcPr>
          <w:p w:rsidR="00E73703" w:rsidRPr="00E73703" w:rsidP="00E73703" w14:paraId="7FCF54EC" w14:textId="77777777">
            <w:pPr>
              <w:numPr>
                <w:ilvl w:val="0"/>
                <w:numId w:val="23"/>
              </w:numPr>
              <w:spacing w:line="240" w:lineRule="auto"/>
            </w:pPr>
            <w:r w:rsidRPr="00E73703">
              <w:t>Registration process</w:t>
            </w:r>
          </w:p>
        </w:tc>
        <w:tc>
          <w:tcPr>
            <w:tcW w:w="990" w:type="dxa"/>
          </w:tcPr>
          <w:p w:rsidR="00E73703" w:rsidRPr="00E73703" w:rsidP="00E73703" w14:paraId="4FF9EA7A" w14:textId="77777777">
            <w:pPr>
              <w:numPr>
                <w:ilvl w:val="0"/>
                <w:numId w:val="18"/>
              </w:numPr>
              <w:spacing w:line="240" w:lineRule="auto"/>
            </w:pPr>
          </w:p>
        </w:tc>
        <w:tc>
          <w:tcPr>
            <w:tcW w:w="990" w:type="dxa"/>
          </w:tcPr>
          <w:p w:rsidR="00E73703" w:rsidRPr="00E73703" w:rsidP="00E73703" w14:paraId="41A53731" w14:textId="77777777">
            <w:pPr>
              <w:numPr>
                <w:ilvl w:val="0"/>
                <w:numId w:val="18"/>
              </w:numPr>
              <w:spacing w:line="240" w:lineRule="auto"/>
            </w:pPr>
          </w:p>
        </w:tc>
        <w:tc>
          <w:tcPr>
            <w:tcW w:w="1080" w:type="dxa"/>
          </w:tcPr>
          <w:p w:rsidR="00E73703" w:rsidRPr="00E73703" w:rsidP="00E73703" w14:paraId="7A4329B7" w14:textId="77777777">
            <w:pPr>
              <w:numPr>
                <w:ilvl w:val="0"/>
                <w:numId w:val="18"/>
              </w:numPr>
              <w:spacing w:line="240" w:lineRule="auto"/>
            </w:pPr>
          </w:p>
        </w:tc>
        <w:tc>
          <w:tcPr>
            <w:tcW w:w="1170" w:type="dxa"/>
          </w:tcPr>
          <w:p w:rsidR="00E73703" w:rsidRPr="00E73703" w:rsidP="00E73703" w14:paraId="7DA4464A" w14:textId="77777777">
            <w:pPr>
              <w:numPr>
                <w:ilvl w:val="0"/>
                <w:numId w:val="18"/>
              </w:numPr>
              <w:spacing w:line="240" w:lineRule="auto"/>
            </w:pPr>
          </w:p>
        </w:tc>
        <w:tc>
          <w:tcPr>
            <w:tcW w:w="1319" w:type="dxa"/>
          </w:tcPr>
          <w:p w:rsidR="00E73703" w:rsidRPr="00E73703" w:rsidP="00E73703" w14:paraId="22298BFB" w14:textId="77777777">
            <w:pPr>
              <w:numPr>
                <w:ilvl w:val="0"/>
                <w:numId w:val="18"/>
              </w:numPr>
              <w:spacing w:line="240" w:lineRule="auto"/>
            </w:pPr>
          </w:p>
        </w:tc>
      </w:tr>
      <w:tr w14:paraId="6D8A49A8" w14:textId="77777777" w:rsidTr="00CA0A15">
        <w:tblPrEx>
          <w:tblW w:w="10224" w:type="dxa"/>
          <w:tblLayout w:type="fixed"/>
          <w:tblLook w:val="04A0"/>
        </w:tblPrEx>
        <w:trPr>
          <w:trHeight w:val="288"/>
        </w:trPr>
        <w:tc>
          <w:tcPr>
            <w:tcW w:w="4675" w:type="dxa"/>
          </w:tcPr>
          <w:p w:rsidR="00E73703" w:rsidRPr="00E73703" w:rsidP="00E73703" w14:paraId="2A6A36F6" w14:textId="77777777">
            <w:pPr>
              <w:numPr>
                <w:ilvl w:val="0"/>
                <w:numId w:val="23"/>
              </w:numPr>
              <w:spacing w:line="240" w:lineRule="auto"/>
            </w:pPr>
            <w:r w:rsidRPr="00E73703">
              <w:t>Communications before the conference</w:t>
            </w:r>
          </w:p>
        </w:tc>
        <w:tc>
          <w:tcPr>
            <w:tcW w:w="990" w:type="dxa"/>
          </w:tcPr>
          <w:p w:rsidR="00E73703" w:rsidRPr="00E73703" w:rsidP="00E73703" w14:paraId="47CB4193" w14:textId="77777777">
            <w:pPr>
              <w:numPr>
                <w:ilvl w:val="0"/>
                <w:numId w:val="18"/>
              </w:numPr>
              <w:spacing w:line="240" w:lineRule="auto"/>
            </w:pPr>
          </w:p>
        </w:tc>
        <w:tc>
          <w:tcPr>
            <w:tcW w:w="990" w:type="dxa"/>
          </w:tcPr>
          <w:p w:rsidR="00E73703" w:rsidRPr="00E73703" w:rsidP="00E73703" w14:paraId="5B9F85CF" w14:textId="77777777">
            <w:pPr>
              <w:numPr>
                <w:ilvl w:val="0"/>
                <w:numId w:val="18"/>
              </w:numPr>
              <w:spacing w:line="240" w:lineRule="auto"/>
            </w:pPr>
          </w:p>
        </w:tc>
        <w:tc>
          <w:tcPr>
            <w:tcW w:w="1080" w:type="dxa"/>
          </w:tcPr>
          <w:p w:rsidR="00E73703" w:rsidRPr="00E73703" w:rsidP="00E73703" w14:paraId="11DD3523" w14:textId="77777777">
            <w:pPr>
              <w:numPr>
                <w:ilvl w:val="0"/>
                <w:numId w:val="18"/>
              </w:numPr>
              <w:spacing w:line="240" w:lineRule="auto"/>
            </w:pPr>
          </w:p>
        </w:tc>
        <w:tc>
          <w:tcPr>
            <w:tcW w:w="1170" w:type="dxa"/>
          </w:tcPr>
          <w:p w:rsidR="00E73703" w:rsidRPr="00E73703" w:rsidP="00E73703" w14:paraId="6E4C3882" w14:textId="77777777">
            <w:pPr>
              <w:numPr>
                <w:ilvl w:val="0"/>
                <w:numId w:val="18"/>
              </w:numPr>
              <w:spacing w:line="240" w:lineRule="auto"/>
            </w:pPr>
          </w:p>
        </w:tc>
        <w:tc>
          <w:tcPr>
            <w:tcW w:w="1319" w:type="dxa"/>
          </w:tcPr>
          <w:p w:rsidR="00E73703" w:rsidRPr="00E73703" w:rsidP="00E73703" w14:paraId="7D20C749" w14:textId="77777777">
            <w:pPr>
              <w:numPr>
                <w:ilvl w:val="0"/>
                <w:numId w:val="18"/>
              </w:numPr>
              <w:spacing w:line="240" w:lineRule="auto"/>
            </w:pPr>
          </w:p>
        </w:tc>
      </w:tr>
      <w:tr w14:paraId="4FB4A8DC" w14:textId="77777777" w:rsidTr="00CA0A15">
        <w:tblPrEx>
          <w:tblW w:w="10224" w:type="dxa"/>
          <w:tblLayout w:type="fixed"/>
          <w:tblLook w:val="04A0"/>
        </w:tblPrEx>
        <w:trPr>
          <w:trHeight w:val="288"/>
        </w:trPr>
        <w:tc>
          <w:tcPr>
            <w:tcW w:w="4675" w:type="dxa"/>
          </w:tcPr>
          <w:p w:rsidR="00E73703" w:rsidRPr="00E73703" w:rsidP="00E73703" w14:paraId="6D38A1E6" w14:textId="77777777">
            <w:pPr>
              <w:numPr>
                <w:ilvl w:val="0"/>
                <w:numId w:val="23"/>
              </w:numPr>
              <w:spacing w:line="240" w:lineRule="auto"/>
            </w:pPr>
            <w:r w:rsidRPr="00E73703">
              <w:t>Conference platform (eventPower)</w:t>
            </w:r>
          </w:p>
        </w:tc>
        <w:tc>
          <w:tcPr>
            <w:tcW w:w="990" w:type="dxa"/>
          </w:tcPr>
          <w:p w:rsidR="00E73703" w:rsidRPr="00E73703" w:rsidP="00E73703" w14:paraId="30A7D5BD" w14:textId="77777777">
            <w:pPr>
              <w:numPr>
                <w:ilvl w:val="0"/>
                <w:numId w:val="18"/>
              </w:numPr>
              <w:spacing w:line="240" w:lineRule="auto"/>
            </w:pPr>
          </w:p>
        </w:tc>
        <w:tc>
          <w:tcPr>
            <w:tcW w:w="990" w:type="dxa"/>
          </w:tcPr>
          <w:p w:rsidR="00E73703" w:rsidRPr="00E73703" w:rsidP="00E73703" w14:paraId="31BF7DC4" w14:textId="77777777">
            <w:pPr>
              <w:numPr>
                <w:ilvl w:val="0"/>
                <w:numId w:val="18"/>
              </w:numPr>
              <w:spacing w:line="240" w:lineRule="auto"/>
            </w:pPr>
          </w:p>
        </w:tc>
        <w:tc>
          <w:tcPr>
            <w:tcW w:w="1080" w:type="dxa"/>
          </w:tcPr>
          <w:p w:rsidR="00E73703" w:rsidRPr="00E73703" w:rsidP="00E73703" w14:paraId="1A489455" w14:textId="77777777">
            <w:pPr>
              <w:numPr>
                <w:ilvl w:val="0"/>
                <w:numId w:val="18"/>
              </w:numPr>
              <w:spacing w:line="240" w:lineRule="auto"/>
            </w:pPr>
          </w:p>
        </w:tc>
        <w:tc>
          <w:tcPr>
            <w:tcW w:w="1170" w:type="dxa"/>
          </w:tcPr>
          <w:p w:rsidR="00E73703" w:rsidRPr="00E73703" w:rsidP="00E73703" w14:paraId="6D6F4955" w14:textId="77777777">
            <w:pPr>
              <w:numPr>
                <w:ilvl w:val="0"/>
                <w:numId w:val="18"/>
              </w:numPr>
              <w:spacing w:line="240" w:lineRule="auto"/>
            </w:pPr>
          </w:p>
        </w:tc>
        <w:tc>
          <w:tcPr>
            <w:tcW w:w="1319" w:type="dxa"/>
          </w:tcPr>
          <w:p w:rsidR="00E73703" w:rsidRPr="00E73703" w:rsidP="00E73703" w14:paraId="615D3484" w14:textId="77777777">
            <w:pPr>
              <w:numPr>
                <w:ilvl w:val="0"/>
                <w:numId w:val="18"/>
              </w:numPr>
              <w:spacing w:line="240" w:lineRule="auto"/>
            </w:pPr>
          </w:p>
        </w:tc>
      </w:tr>
      <w:tr w14:paraId="3A30EC12" w14:textId="77777777" w:rsidTr="00CA0A15">
        <w:tblPrEx>
          <w:tblW w:w="10224" w:type="dxa"/>
          <w:tblLayout w:type="fixed"/>
          <w:tblLook w:val="04A0"/>
        </w:tblPrEx>
        <w:trPr>
          <w:trHeight w:val="288"/>
        </w:trPr>
        <w:tc>
          <w:tcPr>
            <w:tcW w:w="4675" w:type="dxa"/>
          </w:tcPr>
          <w:p w:rsidR="00E73703" w:rsidRPr="00E73703" w:rsidP="00E73703" w14:paraId="60BED1E4" w14:textId="77777777">
            <w:pPr>
              <w:numPr>
                <w:ilvl w:val="0"/>
                <w:numId w:val="23"/>
              </w:numPr>
              <w:spacing w:line="240" w:lineRule="auto"/>
            </w:pPr>
            <w:hyperlink r:id="rId10" w:history="1">
              <w:r w:rsidRPr="00E73703">
                <w:rPr>
                  <w:color w:val="0563C1" w:themeColor="hyperlink"/>
                  <w:u w:val="single"/>
                </w:rPr>
                <w:t>Conference agenda</w:t>
              </w:r>
            </w:hyperlink>
            <w:r w:rsidRPr="00E73703">
              <w:t xml:space="preserve"> (i.e., session format/structure)</w:t>
            </w:r>
          </w:p>
        </w:tc>
        <w:tc>
          <w:tcPr>
            <w:tcW w:w="990" w:type="dxa"/>
          </w:tcPr>
          <w:p w:rsidR="00E73703" w:rsidRPr="00E73703" w:rsidP="00E73703" w14:paraId="13870D18" w14:textId="77777777">
            <w:pPr>
              <w:numPr>
                <w:ilvl w:val="0"/>
                <w:numId w:val="18"/>
              </w:numPr>
              <w:spacing w:line="240" w:lineRule="auto"/>
            </w:pPr>
          </w:p>
        </w:tc>
        <w:tc>
          <w:tcPr>
            <w:tcW w:w="990" w:type="dxa"/>
          </w:tcPr>
          <w:p w:rsidR="00E73703" w:rsidRPr="00E73703" w:rsidP="00E73703" w14:paraId="3F0E0F76" w14:textId="77777777">
            <w:pPr>
              <w:numPr>
                <w:ilvl w:val="0"/>
                <w:numId w:val="18"/>
              </w:numPr>
              <w:spacing w:line="240" w:lineRule="auto"/>
            </w:pPr>
          </w:p>
        </w:tc>
        <w:tc>
          <w:tcPr>
            <w:tcW w:w="1080" w:type="dxa"/>
          </w:tcPr>
          <w:p w:rsidR="00E73703" w:rsidRPr="00E73703" w:rsidP="00E73703" w14:paraId="1973EF1F" w14:textId="77777777">
            <w:pPr>
              <w:numPr>
                <w:ilvl w:val="0"/>
                <w:numId w:val="18"/>
              </w:numPr>
              <w:spacing w:line="240" w:lineRule="auto"/>
            </w:pPr>
          </w:p>
        </w:tc>
        <w:tc>
          <w:tcPr>
            <w:tcW w:w="1170" w:type="dxa"/>
          </w:tcPr>
          <w:p w:rsidR="00E73703" w:rsidRPr="00E73703" w:rsidP="00E73703" w14:paraId="0FA93628" w14:textId="77777777">
            <w:pPr>
              <w:numPr>
                <w:ilvl w:val="0"/>
                <w:numId w:val="18"/>
              </w:numPr>
              <w:spacing w:line="240" w:lineRule="auto"/>
            </w:pPr>
          </w:p>
        </w:tc>
        <w:tc>
          <w:tcPr>
            <w:tcW w:w="1319" w:type="dxa"/>
          </w:tcPr>
          <w:p w:rsidR="00E73703" w:rsidRPr="00E73703" w:rsidP="00E73703" w14:paraId="698F515A" w14:textId="77777777">
            <w:pPr>
              <w:numPr>
                <w:ilvl w:val="0"/>
                <w:numId w:val="18"/>
              </w:numPr>
              <w:spacing w:line="240" w:lineRule="auto"/>
            </w:pPr>
          </w:p>
        </w:tc>
      </w:tr>
    </w:tbl>
    <w:p w:rsidR="00E73703" w:rsidRPr="00E73703" w:rsidP="00E73703" w14:paraId="01DD4A7B" w14:textId="77777777">
      <w:pPr>
        <w:spacing w:line="240" w:lineRule="auto"/>
        <w:ind w:left="720"/>
      </w:pPr>
    </w:p>
    <w:p w:rsidR="00E73703" w:rsidRPr="00E73703" w:rsidP="00E73703" w14:paraId="201492FA" w14:textId="57CCC5ED">
      <w:pPr>
        <w:numPr>
          <w:ilvl w:val="0"/>
          <w:numId w:val="39"/>
        </w:numPr>
        <w:spacing w:line="240" w:lineRule="auto"/>
      </w:pPr>
      <w:r w:rsidRPr="00E73703">
        <w:rPr>
          <w:noProof/>
        </w:rPr>
        <mc:AlternateContent>
          <mc:Choice Requires="wps">
            <w:drawing>
              <wp:anchor distT="45720" distB="45720" distL="114300" distR="114300" simplePos="0" relativeHeight="251658240" behindDoc="0" locked="0" layoutInCell="1" allowOverlap="1">
                <wp:simplePos x="0" y="0"/>
                <wp:positionH relativeFrom="column">
                  <wp:posOffset>185531</wp:posOffset>
                </wp:positionH>
                <wp:positionV relativeFrom="paragraph">
                  <wp:posOffset>590937</wp:posOffset>
                </wp:positionV>
                <wp:extent cx="6040755" cy="1636903"/>
                <wp:effectExtent l="0" t="0" r="17145" b="27305"/>
                <wp:wrapTopAndBottom/>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40755" cy="1636903"/>
                        </a:xfrm>
                        <a:prstGeom prst="rect">
                          <a:avLst/>
                        </a:prstGeom>
                        <a:solidFill>
                          <a:srgbClr val="FFFFFF"/>
                        </a:solidFill>
                        <a:ln w="9525">
                          <a:solidFill>
                            <a:sysClr val="window" lastClr="FFFFFF">
                              <a:lumMod val="85000"/>
                            </a:sysClr>
                          </a:solidFill>
                          <a:miter lim="800000"/>
                          <a:headEnd/>
                          <a:tailEnd/>
                        </a:ln>
                      </wps:spPr>
                      <wps:txbx>
                        <w:txbxContent>
                          <w:p w:rsidR="00E73703" w:rsidP="00E73703"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4" o:spid="_x0000_s1025" type="#_x0000_t202" style="width:475.65pt;height:110.6pt;margin-top:46.55pt;margin-left:14.6pt;mso-height-percent:200;mso-height-relative:margin;mso-width-percent:0;mso-width-relative:margin;mso-wrap-distance-bottom:3.6pt;mso-wrap-distance-left:9pt;mso-wrap-distance-right:9pt;mso-wrap-distance-top:3.6pt;mso-wrap-style:square;position:absolute;visibility:visible;v-text-anchor:top;z-index:251659264" strokecolor="#d9d9d9">
                <v:textbox style="mso-fit-shape-to-text:t">
                  <w:txbxContent>
                    <w:p w:rsidR="00E73703" w:rsidP="00E73703" w14:paraId="73865141" w14:textId="77777777"/>
                  </w:txbxContent>
                </v:textbox>
                <w10:wrap type="topAndBottom"/>
              </v:shape>
            </w:pict>
          </mc:Fallback>
        </mc:AlternateContent>
      </w:r>
      <w:r w:rsidRPr="00E73703">
        <w:t>Please provide comments on your EIS Conference experience, including suggestions to improve future</w:t>
      </w:r>
      <w:r w:rsidR="00402AAB">
        <w:t xml:space="preserve"> EIS</w:t>
      </w:r>
      <w:r w:rsidRPr="00E73703">
        <w:t xml:space="preserve"> conferences</w:t>
      </w:r>
      <w:r w:rsidR="00402AAB">
        <w:t xml:space="preserve"> and conference features</w:t>
      </w:r>
      <w:r w:rsidRPr="00E73703">
        <w:t>. If you presented at the conference, please also provide comments on your presentation experience. [</w:t>
      </w:r>
      <w:r w:rsidRPr="00E73703">
        <w:rPr>
          <w:i/>
          <w:iCs/>
        </w:rPr>
        <w:t>Open-Ended Response</w:t>
      </w:r>
      <w:r w:rsidRPr="00E73703">
        <w:t>]</w:t>
      </w:r>
    </w:p>
    <w:p w:rsidR="00E73703" w:rsidRPr="00E73703" w:rsidP="00E73703" w14:paraId="50574A2D" w14:textId="77777777">
      <w:pPr>
        <w:spacing w:line="240" w:lineRule="auto"/>
        <w:rPr>
          <w:b/>
          <w:bCs/>
        </w:rPr>
      </w:pPr>
    </w:p>
    <w:p w:rsidR="00E73703" w:rsidRPr="00E73703" w:rsidP="00E73703" w14:paraId="3FC57385" w14:textId="77777777">
      <w:pPr>
        <w:keepNext/>
        <w:keepLines/>
        <w:spacing w:before="40"/>
        <w:outlineLvl w:val="1"/>
        <w:rPr>
          <w:rFonts w:asciiTheme="majorHAnsi" w:eastAsiaTheme="majorEastAsia" w:hAnsiTheme="majorHAnsi" w:cstheme="majorBidi"/>
          <w:color w:val="2F5496" w:themeColor="accent1" w:themeShade="BF"/>
          <w:sz w:val="26"/>
          <w:szCs w:val="26"/>
        </w:rPr>
      </w:pPr>
      <w:r w:rsidRPr="00E73703">
        <w:rPr>
          <w:rFonts w:asciiTheme="majorHAnsi" w:eastAsiaTheme="majorEastAsia" w:hAnsiTheme="majorHAnsi" w:cstheme="majorBidi"/>
          <w:color w:val="2F5496" w:themeColor="accent1" w:themeShade="BF"/>
          <w:sz w:val="26"/>
          <w:szCs w:val="26"/>
        </w:rPr>
        <w:t>[PAGE 6] ATTENDEE INFORMATION</w:t>
      </w:r>
    </w:p>
    <w:p w:rsidR="00E73703" w:rsidRPr="00E73703" w:rsidP="00E73703" w14:paraId="14ED809F" w14:textId="77777777">
      <w:pPr>
        <w:spacing w:line="240" w:lineRule="auto"/>
        <w:ind w:left="360"/>
      </w:pPr>
    </w:p>
    <w:p w:rsidR="00E73703" w:rsidRPr="00E73703" w:rsidP="00E73703" w14:paraId="766C1C4A" w14:textId="77777777">
      <w:pPr>
        <w:numPr>
          <w:ilvl w:val="0"/>
          <w:numId w:val="39"/>
        </w:numPr>
        <w:spacing w:line="240" w:lineRule="auto"/>
      </w:pPr>
      <w:bookmarkStart w:id="0" w:name="_Hlk159353848"/>
      <w:r w:rsidRPr="00E73703">
        <w:t>Please select your role: [</w:t>
      </w:r>
      <w:r w:rsidRPr="00E73703">
        <w:rPr>
          <w:i/>
          <w:iCs/>
        </w:rPr>
        <w:t>Multiple choice</w:t>
      </w:r>
      <w:r w:rsidRPr="00E73703">
        <w:t>]</w:t>
      </w:r>
    </w:p>
    <w:p w:rsidR="00E73703" w:rsidRPr="00E73703" w:rsidP="00E73703" w14:paraId="2C863C7E" w14:textId="77777777">
      <w:pPr>
        <w:numPr>
          <w:ilvl w:val="1"/>
          <w:numId w:val="19"/>
        </w:numPr>
        <w:spacing w:line="240" w:lineRule="auto"/>
      </w:pPr>
      <w:r w:rsidRPr="00E73703">
        <w:t>CDC employee, contractor, or fellow</w:t>
      </w:r>
    </w:p>
    <w:p w:rsidR="00E73703" w:rsidRPr="00E73703" w:rsidP="00E73703" w14:paraId="34CB801F" w14:textId="77777777">
      <w:pPr>
        <w:numPr>
          <w:ilvl w:val="1"/>
          <w:numId w:val="19"/>
        </w:numPr>
        <w:spacing w:line="240" w:lineRule="auto"/>
      </w:pPr>
      <w:r w:rsidRPr="00E73703">
        <w:t>Other federal government employee, contractor, or fellow</w:t>
      </w:r>
    </w:p>
    <w:p w:rsidR="00E73703" w:rsidP="00E73703" w14:paraId="7DFEF0A3" w14:textId="77777777">
      <w:pPr>
        <w:numPr>
          <w:ilvl w:val="1"/>
          <w:numId w:val="19"/>
        </w:numPr>
        <w:spacing w:line="240" w:lineRule="auto"/>
      </w:pPr>
      <w:r w:rsidRPr="00E73703">
        <w:t>State, Tribal, Local, or Territorial Health Department employee</w:t>
      </w:r>
    </w:p>
    <w:p w:rsidR="002D7FE5" w:rsidRPr="002D7FE5" w:rsidP="002D7FE5" w14:paraId="2F2080C5" w14:textId="77777777">
      <w:pPr>
        <w:numPr>
          <w:ilvl w:val="1"/>
          <w:numId w:val="19"/>
        </w:numPr>
        <w:spacing w:line="240" w:lineRule="auto"/>
      </w:pPr>
      <w:r w:rsidRPr="002D7FE5">
        <w:t>TEPHINET/FETP</w:t>
      </w:r>
    </w:p>
    <w:p w:rsidR="00E73703" w:rsidRPr="00E73703" w:rsidP="00E73703" w14:paraId="38629314" w14:textId="77777777">
      <w:pPr>
        <w:numPr>
          <w:ilvl w:val="1"/>
          <w:numId w:val="19"/>
        </w:numPr>
        <w:spacing w:line="240" w:lineRule="auto"/>
      </w:pPr>
      <w:r w:rsidRPr="00E73703">
        <w:t>College or university employee</w:t>
      </w:r>
    </w:p>
    <w:p w:rsidR="00E73703" w:rsidRPr="00E73703" w:rsidP="00E73703" w14:paraId="38B13577" w14:textId="77777777">
      <w:pPr>
        <w:numPr>
          <w:ilvl w:val="1"/>
          <w:numId w:val="19"/>
        </w:numPr>
        <w:spacing w:line="240" w:lineRule="auto"/>
      </w:pPr>
      <w:r w:rsidRPr="00E73703">
        <w:t>Industry (private, non-clinical business)</w:t>
      </w:r>
    </w:p>
    <w:p w:rsidR="00E73703" w:rsidRPr="00E73703" w:rsidP="00E73703" w14:paraId="015CEFD9" w14:textId="77777777">
      <w:pPr>
        <w:numPr>
          <w:ilvl w:val="1"/>
          <w:numId w:val="19"/>
        </w:numPr>
        <w:spacing w:line="240" w:lineRule="auto"/>
      </w:pPr>
      <w:r w:rsidRPr="00E73703">
        <w:t>Clinical (hospital or other clinical care)</w:t>
      </w:r>
    </w:p>
    <w:p w:rsidR="00E73703" w:rsidRPr="00E73703" w:rsidP="00E73703" w14:paraId="656A1499" w14:textId="77777777">
      <w:pPr>
        <w:numPr>
          <w:ilvl w:val="1"/>
          <w:numId w:val="19"/>
        </w:numPr>
        <w:spacing w:line="240" w:lineRule="auto"/>
      </w:pPr>
      <w:r w:rsidRPr="00E73703">
        <w:t>Non-governmental, community, or other organization employee</w:t>
      </w:r>
    </w:p>
    <w:p w:rsidR="00E73703" w:rsidRPr="00E73703" w:rsidP="00E73703" w14:paraId="31A51756" w14:textId="77777777">
      <w:pPr>
        <w:numPr>
          <w:ilvl w:val="1"/>
          <w:numId w:val="19"/>
        </w:numPr>
        <w:spacing w:line="240" w:lineRule="auto"/>
      </w:pPr>
      <w:r w:rsidRPr="00E73703">
        <w:t>Press/media</w:t>
      </w:r>
    </w:p>
    <w:p w:rsidR="00E73703" w:rsidRPr="00E73703" w:rsidP="00E73703" w14:paraId="257D16CF" w14:textId="77777777">
      <w:pPr>
        <w:numPr>
          <w:ilvl w:val="1"/>
          <w:numId w:val="19"/>
        </w:numPr>
        <w:spacing w:line="240" w:lineRule="auto"/>
      </w:pPr>
      <w:r w:rsidRPr="00E73703">
        <w:t>Student</w:t>
      </w:r>
    </w:p>
    <w:p w:rsidR="00E73703" w:rsidRPr="00E73703" w:rsidP="00E73703" w14:paraId="4AE0D180" w14:textId="77777777">
      <w:pPr>
        <w:numPr>
          <w:ilvl w:val="1"/>
          <w:numId w:val="19"/>
        </w:numPr>
        <w:spacing w:line="240" w:lineRule="auto"/>
      </w:pPr>
      <w:r w:rsidRPr="00E73703">
        <w:t>Retired person</w:t>
      </w:r>
    </w:p>
    <w:p w:rsidR="00E73703" w:rsidRPr="00E73703" w:rsidP="00E73703" w14:paraId="2DD1EE39" w14:textId="77777777">
      <w:pPr>
        <w:numPr>
          <w:ilvl w:val="1"/>
          <w:numId w:val="19"/>
        </w:numPr>
        <w:spacing w:line="240" w:lineRule="auto"/>
      </w:pPr>
      <w:r w:rsidRPr="00E73703">
        <w:t>I am not currently in school or employed.</w:t>
      </w:r>
    </w:p>
    <w:p w:rsidR="00E73703" w:rsidRPr="00E73703" w:rsidP="00E73703" w14:paraId="69ACC890" w14:textId="2DD8A16E">
      <w:pPr>
        <w:numPr>
          <w:ilvl w:val="1"/>
          <w:numId w:val="19"/>
        </w:numPr>
        <w:spacing w:line="240" w:lineRule="auto"/>
      </w:pPr>
      <w:r w:rsidRPr="00E73703">
        <w:t>Other</w:t>
      </w:r>
      <w:r w:rsidR="00794FDD">
        <w:t xml:space="preserve"> (</w:t>
      </w:r>
      <w:r w:rsidRPr="00E73703">
        <w:t>please specify</w:t>
      </w:r>
      <w:r w:rsidR="00794FDD">
        <w:t>)</w:t>
      </w:r>
      <w:r w:rsidRPr="00E73703">
        <w:t>:</w:t>
      </w:r>
    </w:p>
    <w:bookmarkEnd w:id="0"/>
    <w:p w:rsidR="00E73703" w:rsidRPr="00E73703" w:rsidP="00E73703" w14:paraId="24971D92" w14:textId="77777777"/>
    <w:p w:rsidR="00E73703" w:rsidRPr="00E73703" w:rsidP="00E73703" w14:paraId="54563B09" w14:textId="77777777">
      <w:pPr>
        <w:numPr>
          <w:ilvl w:val="0"/>
          <w:numId w:val="39"/>
        </w:numPr>
      </w:pPr>
      <w:r w:rsidRPr="00E73703">
        <w:t>What is your affiliation with CDC? [</w:t>
      </w:r>
      <w:r w:rsidRPr="00E73703">
        <w:rPr>
          <w:i/>
          <w:iCs/>
        </w:rPr>
        <w:t>Multiple choice</w:t>
      </w:r>
      <w:r w:rsidRPr="00E73703">
        <w:t>]</w:t>
      </w:r>
    </w:p>
    <w:p w:rsidR="00E73703" w:rsidRPr="00E73703" w:rsidP="00E73703" w14:paraId="0B23AFAD" w14:textId="77777777">
      <w:pPr>
        <w:numPr>
          <w:ilvl w:val="1"/>
          <w:numId w:val="19"/>
        </w:numPr>
      </w:pPr>
      <w:r w:rsidRPr="00E73703">
        <w:t xml:space="preserve">I am not directly affiliated with CDC </w:t>
      </w:r>
    </w:p>
    <w:p w:rsidR="00E73703" w:rsidRPr="00E73703" w:rsidP="00E73703" w14:paraId="7317266F" w14:textId="77777777">
      <w:pPr>
        <w:numPr>
          <w:ilvl w:val="1"/>
          <w:numId w:val="19"/>
        </w:numPr>
      </w:pPr>
      <w:r w:rsidRPr="00E73703">
        <w:t>Incoming EIS officer (i.e., EIS Class of 2024)</w:t>
      </w:r>
    </w:p>
    <w:p w:rsidR="00E73703" w:rsidRPr="00E73703" w:rsidP="00E73703" w14:paraId="5A2A5F11" w14:textId="77777777">
      <w:pPr>
        <w:numPr>
          <w:ilvl w:val="1"/>
          <w:numId w:val="19"/>
        </w:numPr>
      </w:pPr>
      <w:r w:rsidRPr="00E73703">
        <w:t>Incoming LLS fellow (i.e., LLS Class of 2024)</w:t>
      </w:r>
    </w:p>
    <w:p w:rsidR="00E73703" w:rsidRPr="00E73703" w:rsidP="00E73703" w14:paraId="268DFB00" w14:textId="77777777">
      <w:pPr>
        <w:numPr>
          <w:ilvl w:val="1"/>
          <w:numId w:val="19"/>
        </w:numPr>
      </w:pPr>
      <w:r w:rsidRPr="00E73703">
        <w:t>Current EIS officer (i.e., EIS Classes of 2022 and 2023)</w:t>
      </w:r>
    </w:p>
    <w:p w:rsidR="00E73703" w:rsidRPr="00E73703" w:rsidP="00E73703" w14:paraId="2FE2F117" w14:textId="77777777">
      <w:pPr>
        <w:numPr>
          <w:ilvl w:val="1"/>
          <w:numId w:val="19"/>
        </w:numPr>
      </w:pPr>
      <w:r w:rsidRPr="00E73703">
        <w:t>Current LLS fellow (i.e., LLS Classes of 2022 and 2023)</w:t>
      </w:r>
    </w:p>
    <w:p w:rsidR="00E73703" w:rsidRPr="00E73703" w:rsidP="00E73703" w14:paraId="3047BAC6" w14:textId="77777777">
      <w:pPr>
        <w:numPr>
          <w:ilvl w:val="1"/>
          <w:numId w:val="19"/>
        </w:numPr>
      </w:pPr>
      <w:r w:rsidRPr="00E73703">
        <w:t>EIS alumnus and current CDC staff (e.g., employee, contractor, or fellow)</w:t>
      </w:r>
    </w:p>
    <w:p w:rsidR="00E73703" w:rsidRPr="00E73703" w:rsidP="00E73703" w14:paraId="4AD51958" w14:textId="77777777">
      <w:pPr>
        <w:numPr>
          <w:ilvl w:val="1"/>
          <w:numId w:val="19"/>
        </w:numPr>
      </w:pPr>
      <w:r w:rsidRPr="00E73703">
        <w:t>EIS alumnus and not on CDC staff (e.g., employee, contractor, or fellow)</w:t>
      </w:r>
    </w:p>
    <w:p w:rsidR="00E73703" w:rsidRPr="00E73703" w:rsidP="00E73703" w14:paraId="6C3A0F85" w14:textId="77777777">
      <w:pPr>
        <w:numPr>
          <w:ilvl w:val="1"/>
          <w:numId w:val="19"/>
        </w:numPr>
      </w:pPr>
      <w:r w:rsidRPr="00E73703">
        <w:t>CDC staff (e.g., employee, contractor, or fellow) and not an EIS alumnus</w:t>
      </w:r>
    </w:p>
    <w:p w:rsidR="00E73703" w:rsidRPr="00E73703" w:rsidP="00E73703" w14:paraId="0A725742" w14:textId="0288F10D">
      <w:pPr>
        <w:numPr>
          <w:ilvl w:val="1"/>
          <w:numId w:val="19"/>
        </w:numPr>
      </w:pPr>
      <w:r w:rsidRPr="00E73703">
        <w:t xml:space="preserve">Other </w:t>
      </w:r>
      <w:r w:rsidR="0000309A">
        <w:t>(</w:t>
      </w:r>
      <w:r w:rsidRPr="00E73703">
        <w:t>please specify</w:t>
      </w:r>
      <w:r w:rsidR="0000309A">
        <w:t>):</w:t>
      </w:r>
      <w:r w:rsidRPr="00E73703">
        <w:t xml:space="preserve"> </w:t>
      </w:r>
    </w:p>
    <w:p w:rsidR="00E73703" w:rsidRPr="00E73703" w:rsidP="00E73703" w14:paraId="5F8A2EDB" w14:textId="77777777"/>
    <w:p w:rsidR="00E73703" w:rsidRPr="00E73703" w:rsidP="00E73703" w14:paraId="53346405" w14:textId="77777777">
      <w:pPr>
        <w:numPr>
          <w:ilvl w:val="0"/>
          <w:numId w:val="39"/>
        </w:numPr>
        <w:spacing w:line="240" w:lineRule="auto"/>
      </w:pPr>
      <w:r w:rsidRPr="00E73703">
        <w:t>Were you a presenter at the 2024 EIS conference? [</w:t>
      </w:r>
      <w:r w:rsidRPr="00E73703">
        <w:rPr>
          <w:i/>
          <w:iCs/>
        </w:rPr>
        <w:t>Multiple choice</w:t>
      </w:r>
      <w:r w:rsidRPr="00E73703">
        <w:t>]</w:t>
      </w:r>
    </w:p>
    <w:p w:rsidR="00E73703" w:rsidRPr="00E73703" w:rsidP="00E73703" w14:paraId="1BEDF334" w14:textId="77777777">
      <w:pPr>
        <w:numPr>
          <w:ilvl w:val="1"/>
          <w:numId w:val="19"/>
        </w:numPr>
        <w:spacing w:line="240" w:lineRule="auto"/>
      </w:pPr>
      <w:r w:rsidRPr="00E73703">
        <w:t>Yes</w:t>
      </w:r>
    </w:p>
    <w:p w:rsidR="00E73703" w:rsidRPr="00E73703" w:rsidP="00E73703" w14:paraId="1297CE23" w14:textId="77777777">
      <w:pPr>
        <w:numPr>
          <w:ilvl w:val="1"/>
          <w:numId w:val="19"/>
        </w:numPr>
        <w:spacing w:line="240" w:lineRule="auto"/>
      </w:pPr>
      <w:r w:rsidRPr="00E73703">
        <w:t>No</w:t>
      </w:r>
    </w:p>
    <w:p w:rsidR="00E73703" w:rsidRPr="00E73703" w:rsidP="00E73703" w14:paraId="64CBC9B0" w14:textId="77777777">
      <w:pPr>
        <w:ind w:left="360"/>
      </w:pPr>
    </w:p>
    <w:p w:rsidR="00E73703" w:rsidRPr="00E73703" w:rsidP="00E73703" w14:paraId="79054EE2" w14:textId="77777777">
      <w:pPr>
        <w:rPr>
          <w:b/>
          <w:bCs/>
        </w:rPr>
      </w:pPr>
    </w:p>
    <w:p w:rsidR="00E73703" w:rsidRPr="00E73703" w:rsidP="00E73703" w14:paraId="5BB02E29" w14:textId="77777777">
      <w:pPr>
        <w:keepNext/>
        <w:keepLines/>
        <w:spacing w:before="40"/>
        <w:outlineLvl w:val="1"/>
        <w:rPr>
          <w:rFonts w:asciiTheme="majorHAnsi" w:eastAsiaTheme="majorEastAsia" w:hAnsiTheme="majorHAnsi" w:cstheme="majorBidi"/>
          <w:color w:val="2F5496" w:themeColor="accent1" w:themeShade="BF"/>
          <w:sz w:val="26"/>
          <w:szCs w:val="26"/>
        </w:rPr>
      </w:pPr>
      <w:r w:rsidRPr="00E73703">
        <w:rPr>
          <w:rFonts w:asciiTheme="majorHAnsi" w:eastAsiaTheme="majorEastAsia" w:hAnsiTheme="majorHAnsi" w:cstheme="majorBidi"/>
          <w:color w:val="2F5496" w:themeColor="accent1" w:themeShade="BF"/>
          <w:sz w:val="26"/>
          <w:szCs w:val="26"/>
        </w:rPr>
        <w:t>[PAGE 7] DEMOGRAPHIC INFORMATION</w:t>
      </w:r>
    </w:p>
    <w:p w:rsidR="00E73703" w:rsidRPr="00E73703" w:rsidP="00E73703" w14:paraId="10E7B0B1" w14:textId="77777777">
      <w:pPr>
        <w:rPr>
          <w:b/>
          <w:bCs/>
        </w:rPr>
      </w:pPr>
    </w:p>
    <w:p w:rsidR="00E73703" w:rsidRPr="00E73703" w:rsidP="00E73703" w14:paraId="237228F4" w14:textId="77777777">
      <w:r w:rsidRPr="00E73703">
        <w:t xml:space="preserve">The following questions are completely </w:t>
      </w:r>
      <w:r w:rsidRPr="00E73703">
        <w:rPr>
          <w:u w:val="single"/>
        </w:rPr>
        <w:t>voluntary</w:t>
      </w:r>
      <w:r w:rsidRPr="00E73703">
        <w:t>. Responses will only be presented in aggregate, and no identifying information will be linked to individual responses.</w:t>
      </w:r>
    </w:p>
    <w:p w:rsidR="00E73703" w:rsidRPr="00E73703" w:rsidP="00E73703" w14:paraId="6D99EA63" w14:textId="77777777"/>
    <w:p w:rsidR="00E73703" w:rsidRPr="00E73703" w:rsidP="00E73703" w14:paraId="44C1B853" w14:textId="77777777">
      <w:pPr>
        <w:numPr>
          <w:ilvl w:val="0"/>
          <w:numId w:val="39"/>
        </w:numPr>
      </w:pPr>
      <w:r w:rsidRPr="00E73703">
        <w:t>What is your ethnicity? [</w:t>
      </w:r>
      <w:r w:rsidRPr="00E73703">
        <w:rPr>
          <w:i/>
          <w:iCs/>
        </w:rPr>
        <w:t>Multiple choice</w:t>
      </w:r>
      <w:r w:rsidRPr="00E73703">
        <w:t>]</w:t>
      </w:r>
    </w:p>
    <w:p w:rsidR="00E73703" w:rsidRPr="00E73703" w:rsidP="00E73703" w14:paraId="56C91268" w14:textId="77777777">
      <w:pPr>
        <w:numPr>
          <w:ilvl w:val="1"/>
          <w:numId w:val="39"/>
        </w:numPr>
        <w:shd w:val="clear" w:color="auto" w:fill="FFFFFF"/>
        <w:spacing w:line="240" w:lineRule="auto"/>
        <w:contextualSpacing w:val="0"/>
        <w:rPr>
          <w:rFonts w:ascii="Calibri" w:eastAsia="MS PGothic" w:hAnsi="Calibri" w:cs="Calibri"/>
          <w:lang w:eastAsia="ja-JP"/>
        </w:rPr>
      </w:pPr>
      <w:r w:rsidRPr="00E73703">
        <w:rPr>
          <w:rFonts w:ascii="Calibri" w:eastAsia="MS PGothic" w:hAnsi="Calibri" w:cs="Calibri"/>
          <w:color w:val="000000"/>
          <w:lang w:eastAsia="ja-JP"/>
        </w:rPr>
        <w:t xml:space="preserve">Hispanic or Latino </w:t>
      </w:r>
    </w:p>
    <w:p w:rsidR="00E73703" w:rsidRPr="00E73703" w:rsidP="00E73703" w14:paraId="7AD3F9D7" w14:textId="77777777">
      <w:pPr>
        <w:numPr>
          <w:ilvl w:val="1"/>
          <w:numId w:val="39"/>
        </w:numPr>
        <w:shd w:val="clear" w:color="auto" w:fill="FFFFFF"/>
        <w:spacing w:line="240" w:lineRule="auto"/>
        <w:contextualSpacing w:val="0"/>
        <w:rPr>
          <w:rFonts w:ascii="Calibri" w:eastAsia="MS PGothic" w:hAnsi="Calibri" w:cs="Calibri"/>
          <w:lang w:eastAsia="ja-JP"/>
        </w:rPr>
      </w:pPr>
      <w:r w:rsidRPr="00E73703">
        <w:rPr>
          <w:rFonts w:ascii="Calibri" w:eastAsia="MS PGothic" w:hAnsi="Calibri" w:cs="Calibri"/>
          <w:color w:val="000000"/>
          <w:lang w:eastAsia="ja-JP"/>
        </w:rPr>
        <w:t>Not Hispanic or Latino</w:t>
      </w:r>
    </w:p>
    <w:p w:rsidR="00E73703" w:rsidRPr="00E73703" w:rsidP="00E73703" w14:paraId="3124BA0C" w14:textId="1E6A9FFB">
      <w:pPr>
        <w:numPr>
          <w:ilvl w:val="1"/>
          <w:numId w:val="39"/>
        </w:numPr>
        <w:shd w:val="clear" w:color="auto" w:fill="FFFFFF"/>
        <w:spacing w:line="240" w:lineRule="auto"/>
        <w:contextualSpacing w:val="0"/>
        <w:rPr>
          <w:rFonts w:ascii="Calibri" w:eastAsia="MS PGothic" w:hAnsi="Calibri" w:cs="Calibri"/>
          <w:lang w:eastAsia="ja-JP"/>
        </w:rPr>
      </w:pPr>
      <w:r w:rsidRPr="00E73703">
        <w:rPr>
          <w:rFonts w:ascii="Calibri" w:eastAsia="MS PGothic" w:hAnsi="Calibri" w:cs="Calibri"/>
          <w:color w:val="000000"/>
          <w:lang w:eastAsia="ja-JP"/>
        </w:rPr>
        <w:t>Prefer not to answer/Decline</w:t>
      </w:r>
    </w:p>
    <w:p w:rsidR="00E73703" w:rsidRPr="00E73703" w:rsidP="00E73703" w14:paraId="69022B75" w14:textId="77777777">
      <w:pPr>
        <w:ind w:left="1260"/>
      </w:pPr>
    </w:p>
    <w:p w:rsidR="00E73703" w:rsidRPr="00E73703" w:rsidP="00E73703" w14:paraId="134A2430" w14:textId="77777777">
      <w:pPr>
        <w:numPr>
          <w:ilvl w:val="0"/>
          <w:numId w:val="39"/>
        </w:numPr>
      </w:pPr>
      <w:r w:rsidRPr="00E73703">
        <w:t>What is your race? Select all that apply.</w:t>
      </w:r>
    </w:p>
    <w:p w:rsidR="00E73703" w:rsidRPr="00E73703" w:rsidP="00E73703" w14:paraId="1E5B0282" w14:textId="77777777">
      <w:pPr>
        <w:numPr>
          <w:ilvl w:val="1"/>
          <w:numId w:val="39"/>
        </w:numPr>
        <w:shd w:val="clear" w:color="auto" w:fill="FFFFFF"/>
        <w:spacing w:line="240" w:lineRule="auto"/>
        <w:contextualSpacing w:val="0"/>
        <w:rPr>
          <w:rFonts w:ascii="Calibri" w:eastAsia="MS PGothic" w:hAnsi="Calibri" w:cs="Calibri"/>
          <w:lang w:eastAsia="ja-JP"/>
        </w:rPr>
      </w:pPr>
      <w:r w:rsidRPr="00E73703">
        <w:rPr>
          <w:rFonts w:ascii="Calibri" w:eastAsia="MS PGothic" w:hAnsi="Calibri" w:cs="Calibri"/>
          <w:color w:val="000000"/>
          <w:lang w:eastAsia="ja-JP"/>
        </w:rPr>
        <w:t xml:space="preserve">American Indian or Alaska Native </w:t>
      </w:r>
    </w:p>
    <w:p w:rsidR="00E73703" w:rsidRPr="00E73703" w:rsidP="00E73703" w14:paraId="247BEA21" w14:textId="77777777">
      <w:pPr>
        <w:numPr>
          <w:ilvl w:val="1"/>
          <w:numId w:val="39"/>
        </w:numPr>
        <w:shd w:val="clear" w:color="auto" w:fill="FFFFFF"/>
        <w:spacing w:line="240" w:lineRule="auto"/>
        <w:contextualSpacing w:val="0"/>
        <w:rPr>
          <w:rFonts w:ascii="Calibri" w:eastAsia="MS PGothic" w:hAnsi="Calibri" w:cs="Calibri"/>
          <w:lang w:eastAsia="ja-JP"/>
        </w:rPr>
      </w:pPr>
      <w:r w:rsidRPr="00E73703">
        <w:rPr>
          <w:rFonts w:ascii="Calibri" w:eastAsia="MS PGothic" w:hAnsi="Calibri" w:cs="Calibri"/>
          <w:color w:val="000000"/>
          <w:lang w:eastAsia="ja-JP"/>
        </w:rPr>
        <w:t xml:space="preserve">Asian </w:t>
      </w:r>
    </w:p>
    <w:p w:rsidR="00E73703" w:rsidRPr="00E73703" w:rsidP="00E73703" w14:paraId="40D1B09B" w14:textId="77777777">
      <w:pPr>
        <w:numPr>
          <w:ilvl w:val="1"/>
          <w:numId w:val="39"/>
        </w:numPr>
        <w:shd w:val="clear" w:color="auto" w:fill="FFFFFF"/>
        <w:spacing w:line="240" w:lineRule="auto"/>
        <w:contextualSpacing w:val="0"/>
        <w:rPr>
          <w:rFonts w:ascii="Calibri" w:eastAsia="MS PGothic" w:hAnsi="Calibri" w:cs="Calibri"/>
          <w:lang w:eastAsia="ja-JP"/>
        </w:rPr>
      </w:pPr>
      <w:r w:rsidRPr="00E73703">
        <w:rPr>
          <w:rFonts w:ascii="Calibri" w:eastAsia="MS PGothic" w:hAnsi="Calibri" w:cs="Calibri"/>
          <w:color w:val="000000"/>
          <w:lang w:eastAsia="ja-JP"/>
        </w:rPr>
        <w:t xml:space="preserve">Black or African American </w:t>
      </w:r>
    </w:p>
    <w:p w:rsidR="00E73703" w:rsidRPr="00E73703" w:rsidP="00E73703" w14:paraId="47710220" w14:textId="77777777">
      <w:pPr>
        <w:numPr>
          <w:ilvl w:val="1"/>
          <w:numId w:val="39"/>
        </w:numPr>
        <w:shd w:val="clear" w:color="auto" w:fill="FFFFFF"/>
        <w:spacing w:line="240" w:lineRule="auto"/>
        <w:contextualSpacing w:val="0"/>
        <w:rPr>
          <w:rFonts w:ascii="Calibri" w:eastAsia="MS PGothic" w:hAnsi="Calibri" w:cs="Calibri"/>
          <w:lang w:eastAsia="ja-JP"/>
        </w:rPr>
      </w:pPr>
      <w:r w:rsidRPr="00E73703">
        <w:rPr>
          <w:rFonts w:ascii="Calibri" w:eastAsia="MS PGothic" w:hAnsi="Calibri" w:cs="Calibri"/>
          <w:color w:val="000000"/>
          <w:lang w:eastAsia="ja-JP"/>
        </w:rPr>
        <w:t>Native Hawaiian or Other Pacific Islander</w:t>
      </w:r>
    </w:p>
    <w:p w:rsidR="00E73703" w:rsidRPr="00E73703" w:rsidP="00E73703" w14:paraId="556B5AF8" w14:textId="77777777">
      <w:pPr>
        <w:numPr>
          <w:ilvl w:val="1"/>
          <w:numId w:val="39"/>
        </w:numPr>
        <w:shd w:val="clear" w:color="auto" w:fill="FFFFFF"/>
        <w:spacing w:line="240" w:lineRule="auto"/>
        <w:contextualSpacing w:val="0"/>
        <w:rPr>
          <w:rFonts w:ascii="Calibri" w:eastAsia="MS PGothic" w:hAnsi="Calibri" w:cs="Calibri"/>
          <w:lang w:eastAsia="ja-JP"/>
        </w:rPr>
      </w:pPr>
      <w:r w:rsidRPr="00E73703">
        <w:rPr>
          <w:rFonts w:ascii="Calibri" w:eastAsia="MS PGothic" w:hAnsi="Calibri" w:cs="Calibri"/>
          <w:color w:val="000000"/>
          <w:lang w:eastAsia="ja-JP"/>
        </w:rPr>
        <w:t>White</w:t>
      </w:r>
    </w:p>
    <w:p w:rsidR="00E73703" w:rsidRPr="00E73703" w:rsidP="00E73703" w14:paraId="128DB1AA" w14:textId="77777777">
      <w:pPr>
        <w:numPr>
          <w:ilvl w:val="1"/>
          <w:numId w:val="39"/>
        </w:numPr>
        <w:shd w:val="clear" w:color="auto" w:fill="FFFFFF"/>
        <w:spacing w:line="240" w:lineRule="auto"/>
        <w:contextualSpacing w:val="0"/>
        <w:rPr>
          <w:rFonts w:ascii="Calibri" w:eastAsia="MS PGothic" w:hAnsi="Calibri" w:cs="Calibri"/>
          <w:lang w:eastAsia="ja-JP"/>
        </w:rPr>
      </w:pPr>
      <w:r w:rsidRPr="00E73703">
        <w:rPr>
          <w:rFonts w:ascii="Calibri" w:eastAsia="MS PGothic" w:hAnsi="Calibri" w:cs="Calibri"/>
          <w:color w:val="000000"/>
          <w:lang w:eastAsia="ja-JP"/>
        </w:rPr>
        <w:t>Prefer not to answer/Decline</w:t>
      </w:r>
    </w:p>
    <w:p w:rsidR="00E73703" w:rsidRPr="00E73703" w:rsidP="00E73703" w14:paraId="60E58ADE" w14:textId="77777777">
      <w:pPr>
        <w:ind w:left="1440"/>
      </w:pPr>
    </w:p>
    <w:p w:rsidR="00E73703" w:rsidRPr="00E73703" w:rsidP="00E73703" w14:paraId="610D44C2" w14:textId="77777777">
      <w:pPr>
        <w:keepNext/>
        <w:keepLines/>
        <w:spacing w:before="40"/>
        <w:outlineLvl w:val="1"/>
        <w:rPr>
          <w:rFonts w:asciiTheme="majorHAnsi" w:eastAsiaTheme="majorEastAsia" w:hAnsiTheme="majorHAnsi" w:cstheme="majorBidi"/>
          <w:color w:val="2F5496" w:themeColor="accent1" w:themeShade="BF"/>
          <w:sz w:val="26"/>
          <w:szCs w:val="26"/>
        </w:rPr>
      </w:pPr>
      <w:r w:rsidRPr="00E73703">
        <w:rPr>
          <w:rFonts w:asciiTheme="majorHAnsi" w:eastAsiaTheme="majorEastAsia" w:hAnsiTheme="majorHAnsi" w:cstheme="majorBidi"/>
          <w:color w:val="2F5496" w:themeColor="accent1" w:themeShade="BF"/>
          <w:sz w:val="26"/>
          <w:szCs w:val="26"/>
        </w:rPr>
        <w:t xml:space="preserve">[PAGE 8] END OF SURVEY </w:t>
      </w:r>
    </w:p>
    <w:p w:rsidR="00E73703" w:rsidRPr="00E73703" w:rsidP="00E73703" w14:paraId="5513A5B6" w14:textId="77777777">
      <w:pPr>
        <w:spacing w:line="240" w:lineRule="auto"/>
      </w:pPr>
      <w:r w:rsidRPr="00E73703">
        <w:t>Thank you for your time and feedback! We hope to see you at next year's conference!</w:t>
      </w:r>
    </w:p>
    <w:p w:rsidR="00E73703" w:rsidRPr="00E73703" w:rsidP="00E73703" w14:paraId="6DC90BC9" w14:textId="77777777">
      <w:pPr>
        <w:spacing w:line="240" w:lineRule="auto"/>
      </w:pPr>
    </w:p>
    <w:p w:rsidR="00E73703" w:rsidRPr="00E73703" w:rsidP="00E73703" w14:paraId="54D60199" w14:textId="77777777">
      <w:pPr>
        <w:spacing w:line="240" w:lineRule="auto"/>
      </w:pPr>
      <w:r w:rsidRPr="00E73703">
        <w:t>Please click "Done" to submit.</w:t>
      </w:r>
    </w:p>
    <w:p w:rsidR="00E74294" w:rsidRPr="00E73703" w:rsidP="00E73703" w14:paraId="258561C8" w14:textId="77777777"/>
    <w:sectPr w:rsidSect="0029367C">
      <w:footerReference w:type="default" r:id="rId11"/>
      <w:pgSz w:w="12240" w:h="15840"/>
      <w:pgMar w:top="1296"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2559561"/>
      <w:docPartObj>
        <w:docPartGallery w:val="Page Numbers (Bottom of Page)"/>
        <w:docPartUnique/>
      </w:docPartObj>
    </w:sdtPr>
    <w:sdtEndPr>
      <w:rPr>
        <w:noProof/>
      </w:rPr>
    </w:sdtEndPr>
    <w:sdtContent>
      <w:p w:rsidR="0094626E" w14:paraId="726385F6" w14:textId="66CFCF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4626E" w14:paraId="273177D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108A0"/>
    <w:multiLevelType w:val="hybridMultilevel"/>
    <w:tmpl w:val="6AC8E17A"/>
    <w:lvl w:ilvl="0">
      <w:start w:val="1"/>
      <w:numFmt w:val="lowerLetter"/>
      <w:lvlText w:val="%1)"/>
      <w:lvlJc w:val="left"/>
      <w:pPr>
        <w:ind w:left="954"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
    <w:nsid w:val="07197CE0"/>
    <w:multiLevelType w:val="hybridMultilevel"/>
    <w:tmpl w:val="07E4F4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B032467"/>
    <w:multiLevelType w:val="hybridMultilevel"/>
    <w:tmpl w:val="45C276F4"/>
    <w:lvl w:ilvl="0">
      <w:start w:val="1"/>
      <w:numFmt w:val="decimal"/>
      <w:lvlText w:val="%1."/>
      <w:lvlJc w:val="left"/>
      <w:pPr>
        <w:ind w:left="720" w:hanging="360"/>
      </w:pPr>
      <w:rPr>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E80AFE"/>
    <w:multiLevelType w:val="hybridMultilevel"/>
    <w:tmpl w:val="B91029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0478D6"/>
    <w:multiLevelType w:val="hybridMultilevel"/>
    <w:tmpl w:val="54F6D890"/>
    <w:lvl w:ilvl="0">
      <w:start w:val="1"/>
      <w:numFmt w:val="lowerLetter"/>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DC68F0"/>
    <w:multiLevelType w:val="hybridMultilevel"/>
    <w:tmpl w:val="9640883A"/>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36F3CFA"/>
    <w:multiLevelType w:val="hybridMultilevel"/>
    <w:tmpl w:val="0D78FE2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05652D"/>
    <w:multiLevelType w:val="hybridMultilevel"/>
    <w:tmpl w:val="7486AFD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68059FB"/>
    <w:multiLevelType w:val="hybridMultilevel"/>
    <w:tmpl w:val="A6A81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445F0C"/>
    <w:multiLevelType w:val="hybridMultilevel"/>
    <w:tmpl w:val="84B80A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A3A3B8C"/>
    <w:multiLevelType w:val="hybridMultilevel"/>
    <w:tmpl w:val="E41A7028"/>
    <w:lvl w:ilvl="0">
      <w:start w:val="1"/>
      <w:numFmt w:val="lowerLetter"/>
      <w:lvlText w:val="%1)"/>
      <w:lvlJc w:val="left"/>
      <w:pPr>
        <w:ind w:left="50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484316"/>
    <w:multiLevelType w:val="hybridMultilevel"/>
    <w:tmpl w:val="6AC8E17A"/>
    <w:lvl w:ilvl="0">
      <w:start w:val="1"/>
      <w:numFmt w:val="lowerLetter"/>
      <w:lvlText w:val="%1)"/>
      <w:lvlJc w:val="left"/>
      <w:pPr>
        <w:ind w:left="50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AB06B37"/>
    <w:multiLevelType w:val="hybridMultilevel"/>
    <w:tmpl w:val="23D8A1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EE28C7"/>
    <w:multiLevelType w:val="hybridMultilevel"/>
    <w:tmpl w:val="0554CB3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1D1FC1"/>
    <w:multiLevelType w:val="hybridMultilevel"/>
    <w:tmpl w:val="61D806AE"/>
    <w:lvl w:ilvl="0">
      <w:start w:val="38"/>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4B677EC"/>
    <w:multiLevelType w:val="hybridMultilevel"/>
    <w:tmpl w:val="45C276F4"/>
    <w:lvl w:ilvl="0">
      <w:start w:val="1"/>
      <w:numFmt w:val="decimal"/>
      <w:lvlText w:val="%1."/>
      <w:lvlJc w:val="left"/>
      <w:pPr>
        <w:ind w:left="720" w:hanging="360"/>
      </w:pPr>
      <w:rPr>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870107"/>
    <w:multiLevelType w:val="hybridMultilevel"/>
    <w:tmpl w:val="DF8218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6C7B72"/>
    <w:multiLevelType w:val="hybridMultilevel"/>
    <w:tmpl w:val="FE3E54C2"/>
    <w:lvl w:ilvl="0">
      <w:start w:val="1"/>
      <w:numFmt w:val="lowerLetter"/>
      <w:lvlText w:val="%1)"/>
      <w:lvlJc w:val="left"/>
      <w:pPr>
        <w:ind w:left="360" w:hanging="360"/>
      </w:pPr>
      <w:rPr>
        <w:rFonts w:asciiTheme="minorHAnsi" w:hAnsiTheme="minorHAnsi" w:hint="default"/>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5BE50F0"/>
    <w:multiLevelType w:val="hybridMultilevel"/>
    <w:tmpl w:val="FA202DB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73333A7"/>
    <w:multiLevelType w:val="hybridMultilevel"/>
    <w:tmpl w:val="DF82188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87D1E65"/>
    <w:multiLevelType w:val="hybridMultilevel"/>
    <w:tmpl w:val="93385978"/>
    <w:lvl w:ilvl="0">
      <w:start w:val="1"/>
      <w:numFmt w:val="lowerLetter"/>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1">
    <w:nsid w:val="489E2335"/>
    <w:multiLevelType w:val="hybridMultilevel"/>
    <w:tmpl w:val="E41A7028"/>
    <w:lvl w:ilvl="0">
      <w:start w:val="1"/>
      <w:numFmt w:val="lowerLetter"/>
      <w:lvlText w:val="%1)"/>
      <w:lvlJc w:val="left"/>
      <w:pPr>
        <w:ind w:left="50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C5247C"/>
    <w:multiLevelType w:val="hybridMultilevel"/>
    <w:tmpl w:val="081C6586"/>
    <w:lvl w:ilvl="0">
      <w:start w:val="1"/>
      <w:numFmt w:val="lowerLetter"/>
      <w:lvlText w:val="%1)"/>
      <w:lvlJc w:val="left"/>
      <w:pPr>
        <w:ind w:left="450" w:hanging="360"/>
      </w:pPr>
      <w:rPr>
        <w:rFonts w:asciiTheme="minorHAnsi" w:hAnsiTheme="minorHAnsi" w:cstheme="minorHAnsi" w:hint="default"/>
        <w:sz w:val="22"/>
        <w:szCs w:val="22"/>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3">
    <w:nsid w:val="4DD65FAE"/>
    <w:multiLevelType w:val="hybridMultilevel"/>
    <w:tmpl w:val="A3C2DA32"/>
    <w:lvl w:ilvl="0">
      <w:start w:val="1"/>
      <w:numFmt w:val="decimal"/>
      <w:lvlText w:val="%1."/>
      <w:lvlJc w:val="left"/>
      <w:pPr>
        <w:ind w:left="720" w:hanging="360"/>
      </w:pPr>
      <w:rPr>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F6B73C9"/>
    <w:multiLevelType w:val="hybridMultilevel"/>
    <w:tmpl w:val="175800C4"/>
    <w:lvl w:ilvl="0">
      <w:start w:val="5"/>
      <w:numFmt w:val="decimal"/>
      <w:lvlText w:val="%1."/>
      <w:lvlJc w:val="left"/>
      <w:pPr>
        <w:ind w:left="720" w:hanging="360"/>
      </w:pPr>
      <w:rPr>
        <w:rFonts w:hint="default"/>
        <w:color w:val="auto"/>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72B63D8"/>
    <w:multiLevelType w:val="hybridMultilevel"/>
    <w:tmpl w:val="64CAEF7C"/>
    <w:lvl w:ilvl="0">
      <w:start w:val="1"/>
      <w:numFmt w:val="lowerLetter"/>
      <w:lvlText w:val="%1)"/>
      <w:lvlJc w:val="left"/>
      <w:pPr>
        <w:ind w:left="450" w:hanging="360"/>
      </w:p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6">
    <w:nsid w:val="58CF52A6"/>
    <w:multiLevelType w:val="hybridMultilevel"/>
    <w:tmpl w:val="BA7A6C3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BA46BC1"/>
    <w:multiLevelType w:val="hybridMultilevel"/>
    <w:tmpl w:val="6AC8E17A"/>
    <w:lvl w:ilvl="0">
      <w:start w:val="1"/>
      <w:numFmt w:val="lowerLetter"/>
      <w:lvlText w:val="%1)"/>
      <w:lvlJc w:val="left"/>
      <w:pPr>
        <w:ind w:left="50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E8E484A"/>
    <w:multiLevelType w:val="hybridMultilevel"/>
    <w:tmpl w:val="12768AC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D41D79"/>
    <w:multiLevelType w:val="hybridMultilevel"/>
    <w:tmpl w:val="9FFAEAC6"/>
    <w:lvl w:ilvl="0">
      <w:start w:val="1"/>
      <w:numFmt w:val="decimal"/>
      <w:lvlText w:val="%1."/>
      <w:lvlJc w:val="left"/>
      <w:pPr>
        <w:ind w:left="360" w:hanging="360"/>
      </w:pPr>
    </w:lvl>
    <w:lvl w:ilvl="1">
      <w:start w:val="1"/>
      <w:numFmt w:val="bullet"/>
      <w:lvlText w:val=""/>
      <w:lvlJc w:val="left"/>
      <w:pPr>
        <w:ind w:left="135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0381DF1"/>
    <w:multiLevelType w:val="hybridMultilevel"/>
    <w:tmpl w:val="C2D0356A"/>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10F5327"/>
    <w:multiLevelType w:val="hybridMultilevel"/>
    <w:tmpl w:val="A490D4C6"/>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254087E"/>
    <w:multiLevelType w:val="hybridMultilevel"/>
    <w:tmpl w:val="E9169C0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4D20A00"/>
    <w:multiLevelType w:val="hybridMultilevel"/>
    <w:tmpl w:val="FBAA445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4FA1246"/>
    <w:multiLevelType w:val="hybridMultilevel"/>
    <w:tmpl w:val="7FCE69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6BF6D8C"/>
    <w:multiLevelType w:val="hybridMultilevel"/>
    <w:tmpl w:val="696CF13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15B1194"/>
    <w:multiLevelType w:val="hybridMultilevel"/>
    <w:tmpl w:val="3D7419D0"/>
    <w:lvl w:ilvl="0">
      <w:start w:val="1"/>
      <w:numFmt w:val="decimal"/>
      <w:lvlText w:val="%1."/>
      <w:lvlJc w:val="left"/>
      <w:pPr>
        <w:ind w:left="720" w:hanging="360"/>
      </w:pPr>
      <w:rPr>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62535A2"/>
    <w:multiLevelType w:val="hybridMultilevel"/>
    <w:tmpl w:val="7306466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C22AD9"/>
    <w:multiLevelType w:val="hybridMultilevel"/>
    <w:tmpl w:val="F83CC7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9C25B6C"/>
    <w:multiLevelType w:val="hybridMultilevel"/>
    <w:tmpl w:val="EF38E4A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69018876">
    <w:abstractNumId w:val="13"/>
  </w:num>
  <w:num w:numId="2" w16cid:durableId="1424961317">
    <w:abstractNumId w:val="30"/>
  </w:num>
  <w:num w:numId="3" w16cid:durableId="1250459599">
    <w:abstractNumId w:val="11"/>
  </w:num>
  <w:num w:numId="4" w16cid:durableId="1542278552">
    <w:abstractNumId w:val="37"/>
  </w:num>
  <w:num w:numId="5" w16cid:durableId="567768284">
    <w:abstractNumId w:val="38"/>
  </w:num>
  <w:num w:numId="6" w16cid:durableId="1359966011">
    <w:abstractNumId w:val="21"/>
  </w:num>
  <w:num w:numId="7" w16cid:durableId="1609268968">
    <w:abstractNumId w:val="10"/>
  </w:num>
  <w:num w:numId="8" w16cid:durableId="1372151530">
    <w:abstractNumId w:val="28"/>
  </w:num>
  <w:num w:numId="9" w16cid:durableId="2043093381">
    <w:abstractNumId w:val="27"/>
  </w:num>
  <w:num w:numId="10" w16cid:durableId="124587841">
    <w:abstractNumId w:val="0"/>
  </w:num>
  <w:num w:numId="11" w16cid:durableId="237834015">
    <w:abstractNumId w:val="6"/>
  </w:num>
  <w:num w:numId="12" w16cid:durableId="1604074607">
    <w:abstractNumId w:val="32"/>
  </w:num>
  <w:num w:numId="13" w16cid:durableId="840853905">
    <w:abstractNumId w:val="18"/>
  </w:num>
  <w:num w:numId="14" w16cid:durableId="1110050192">
    <w:abstractNumId w:val="8"/>
  </w:num>
  <w:num w:numId="15" w16cid:durableId="1212887445">
    <w:abstractNumId w:val="35"/>
  </w:num>
  <w:num w:numId="16" w16cid:durableId="1551962675">
    <w:abstractNumId w:val="12"/>
  </w:num>
  <w:num w:numId="17" w16cid:durableId="259803234">
    <w:abstractNumId w:val="15"/>
  </w:num>
  <w:num w:numId="18" w16cid:durableId="1614745857">
    <w:abstractNumId w:val="33"/>
  </w:num>
  <w:num w:numId="19" w16cid:durableId="2013874359">
    <w:abstractNumId w:val="29"/>
  </w:num>
  <w:num w:numId="20" w16cid:durableId="1254439287">
    <w:abstractNumId w:val="36"/>
  </w:num>
  <w:num w:numId="21" w16cid:durableId="352805925">
    <w:abstractNumId w:val="23"/>
  </w:num>
  <w:num w:numId="22" w16cid:durableId="1891573461">
    <w:abstractNumId w:val="7"/>
  </w:num>
  <w:num w:numId="23" w16cid:durableId="750468742">
    <w:abstractNumId w:val="25"/>
  </w:num>
  <w:num w:numId="24" w16cid:durableId="860049353">
    <w:abstractNumId w:val="20"/>
  </w:num>
  <w:num w:numId="25" w16cid:durableId="1423836916">
    <w:abstractNumId w:val="9"/>
  </w:num>
  <w:num w:numId="26" w16cid:durableId="2125733886">
    <w:abstractNumId w:val="39"/>
  </w:num>
  <w:num w:numId="27" w16cid:durableId="1415128397">
    <w:abstractNumId w:val="31"/>
  </w:num>
  <w:num w:numId="28" w16cid:durableId="1383284338">
    <w:abstractNumId w:val="4"/>
  </w:num>
  <w:num w:numId="29" w16cid:durableId="771166759">
    <w:abstractNumId w:val="26"/>
  </w:num>
  <w:num w:numId="30" w16cid:durableId="2125735038">
    <w:abstractNumId w:val="5"/>
  </w:num>
  <w:num w:numId="31" w16cid:durableId="1301307248">
    <w:abstractNumId w:val="17"/>
  </w:num>
  <w:num w:numId="32" w16cid:durableId="2024623887">
    <w:abstractNumId w:val="3"/>
  </w:num>
  <w:num w:numId="33" w16cid:durableId="1408914773">
    <w:abstractNumId w:val="14"/>
  </w:num>
  <w:num w:numId="34" w16cid:durableId="1420250936">
    <w:abstractNumId w:val="22"/>
  </w:num>
  <w:num w:numId="35" w16cid:durableId="1555702488">
    <w:abstractNumId w:val="34"/>
  </w:num>
  <w:num w:numId="36" w16cid:durableId="134640725">
    <w:abstractNumId w:val="16"/>
  </w:num>
  <w:num w:numId="37" w16cid:durableId="1344478836">
    <w:abstractNumId w:val="19"/>
  </w:num>
  <w:num w:numId="38" w16cid:durableId="811139888">
    <w:abstractNumId w:val="2"/>
  </w:num>
  <w:num w:numId="39" w16cid:durableId="355354550">
    <w:abstractNumId w:val="24"/>
  </w:num>
  <w:num w:numId="40" w16cid:durableId="1576862599">
    <w:abstractNumId w:val="1"/>
  </w:num>
  <w:num w:numId="41" w16cid:durableId="12651295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97"/>
    <w:rsid w:val="0000309A"/>
    <w:rsid w:val="00020105"/>
    <w:rsid w:val="00020C2E"/>
    <w:rsid w:val="00020E36"/>
    <w:rsid w:val="0002405A"/>
    <w:rsid w:val="00026246"/>
    <w:rsid w:val="0003116F"/>
    <w:rsid w:val="00045B09"/>
    <w:rsid w:val="00046699"/>
    <w:rsid w:val="00060DCA"/>
    <w:rsid w:val="00065123"/>
    <w:rsid w:val="00067C9A"/>
    <w:rsid w:val="00072FB4"/>
    <w:rsid w:val="00073477"/>
    <w:rsid w:val="0008438F"/>
    <w:rsid w:val="0009217A"/>
    <w:rsid w:val="00094CAD"/>
    <w:rsid w:val="0009673A"/>
    <w:rsid w:val="000A20C6"/>
    <w:rsid w:val="000A2696"/>
    <w:rsid w:val="000A56F4"/>
    <w:rsid w:val="000B167D"/>
    <w:rsid w:val="000B2096"/>
    <w:rsid w:val="000B7B56"/>
    <w:rsid w:val="000D131D"/>
    <w:rsid w:val="000D5794"/>
    <w:rsid w:val="000E2BFE"/>
    <w:rsid w:val="001000FE"/>
    <w:rsid w:val="00100386"/>
    <w:rsid w:val="001037FC"/>
    <w:rsid w:val="001128D2"/>
    <w:rsid w:val="001239B6"/>
    <w:rsid w:val="00125FC4"/>
    <w:rsid w:val="00126DA5"/>
    <w:rsid w:val="00127851"/>
    <w:rsid w:val="00134013"/>
    <w:rsid w:val="0013476F"/>
    <w:rsid w:val="00136C7A"/>
    <w:rsid w:val="00171FF5"/>
    <w:rsid w:val="00177855"/>
    <w:rsid w:val="00185BEF"/>
    <w:rsid w:val="00191B64"/>
    <w:rsid w:val="00194CCE"/>
    <w:rsid w:val="001959D4"/>
    <w:rsid w:val="001A7F1C"/>
    <w:rsid w:val="001B634C"/>
    <w:rsid w:val="001C2E61"/>
    <w:rsid w:val="001D0D94"/>
    <w:rsid w:val="001D2BFE"/>
    <w:rsid w:val="001D653D"/>
    <w:rsid w:val="001E62D0"/>
    <w:rsid w:val="001F2FCF"/>
    <w:rsid w:val="001F6FBF"/>
    <w:rsid w:val="002058EF"/>
    <w:rsid w:val="00206906"/>
    <w:rsid w:val="00207935"/>
    <w:rsid w:val="00207F8D"/>
    <w:rsid w:val="0023062D"/>
    <w:rsid w:val="00233520"/>
    <w:rsid w:val="00237090"/>
    <w:rsid w:val="00241797"/>
    <w:rsid w:val="00247C27"/>
    <w:rsid w:val="002561C9"/>
    <w:rsid w:val="00263B6A"/>
    <w:rsid w:val="0026404A"/>
    <w:rsid w:val="00267F71"/>
    <w:rsid w:val="00270F12"/>
    <w:rsid w:val="00283297"/>
    <w:rsid w:val="002859BA"/>
    <w:rsid w:val="002869A8"/>
    <w:rsid w:val="00287F89"/>
    <w:rsid w:val="0029367C"/>
    <w:rsid w:val="00296D1B"/>
    <w:rsid w:val="002A139D"/>
    <w:rsid w:val="002A5F2D"/>
    <w:rsid w:val="002B0EB1"/>
    <w:rsid w:val="002D7FE5"/>
    <w:rsid w:val="002F6AD8"/>
    <w:rsid w:val="00300674"/>
    <w:rsid w:val="00301E8A"/>
    <w:rsid w:val="003165E7"/>
    <w:rsid w:val="003179C5"/>
    <w:rsid w:val="003244A9"/>
    <w:rsid w:val="0032679C"/>
    <w:rsid w:val="00331A60"/>
    <w:rsid w:val="00333455"/>
    <w:rsid w:val="003363AA"/>
    <w:rsid w:val="00351097"/>
    <w:rsid w:val="00352465"/>
    <w:rsid w:val="00355EF9"/>
    <w:rsid w:val="003604BA"/>
    <w:rsid w:val="0036764F"/>
    <w:rsid w:val="003718BF"/>
    <w:rsid w:val="0037235A"/>
    <w:rsid w:val="00373D0D"/>
    <w:rsid w:val="00376F59"/>
    <w:rsid w:val="00380303"/>
    <w:rsid w:val="0038325B"/>
    <w:rsid w:val="003A1537"/>
    <w:rsid w:val="003B1E28"/>
    <w:rsid w:val="003C169A"/>
    <w:rsid w:val="003C5FEC"/>
    <w:rsid w:val="003E0A3E"/>
    <w:rsid w:val="003E2EEC"/>
    <w:rsid w:val="003E4F9E"/>
    <w:rsid w:val="003E63CD"/>
    <w:rsid w:val="003E6FD1"/>
    <w:rsid w:val="003E72C3"/>
    <w:rsid w:val="003F251E"/>
    <w:rsid w:val="003F25D1"/>
    <w:rsid w:val="003F610C"/>
    <w:rsid w:val="00402AAB"/>
    <w:rsid w:val="00403B2B"/>
    <w:rsid w:val="00410EE8"/>
    <w:rsid w:val="00414C04"/>
    <w:rsid w:val="0041642A"/>
    <w:rsid w:val="00431145"/>
    <w:rsid w:val="00440FD6"/>
    <w:rsid w:val="00444D12"/>
    <w:rsid w:val="00450CD8"/>
    <w:rsid w:val="00453F84"/>
    <w:rsid w:val="0046046C"/>
    <w:rsid w:val="00460594"/>
    <w:rsid w:val="00467245"/>
    <w:rsid w:val="00473B42"/>
    <w:rsid w:val="004830A2"/>
    <w:rsid w:val="004854C5"/>
    <w:rsid w:val="004863F6"/>
    <w:rsid w:val="004865B4"/>
    <w:rsid w:val="004874CD"/>
    <w:rsid w:val="00490687"/>
    <w:rsid w:val="004945C3"/>
    <w:rsid w:val="004974BE"/>
    <w:rsid w:val="004C5BE0"/>
    <w:rsid w:val="004E3056"/>
    <w:rsid w:val="004E44B4"/>
    <w:rsid w:val="004F507E"/>
    <w:rsid w:val="004F75BE"/>
    <w:rsid w:val="00502F1A"/>
    <w:rsid w:val="0051046D"/>
    <w:rsid w:val="005149C9"/>
    <w:rsid w:val="00517051"/>
    <w:rsid w:val="005207CB"/>
    <w:rsid w:val="00530713"/>
    <w:rsid w:val="0055263C"/>
    <w:rsid w:val="00565FA2"/>
    <w:rsid w:val="0058172D"/>
    <w:rsid w:val="00585B65"/>
    <w:rsid w:val="005A2987"/>
    <w:rsid w:val="005C3D51"/>
    <w:rsid w:val="005C459B"/>
    <w:rsid w:val="005D1A84"/>
    <w:rsid w:val="005E5B66"/>
    <w:rsid w:val="005E709B"/>
    <w:rsid w:val="005F2B64"/>
    <w:rsid w:val="005F51E4"/>
    <w:rsid w:val="00611A65"/>
    <w:rsid w:val="00616FA1"/>
    <w:rsid w:val="00630208"/>
    <w:rsid w:val="006454B2"/>
    <w:rsid w:val="0064732D"/>
    <w:rsid w:val="006555D6"/>
    <w:rsid w:val="00660FC9"/>
    <w:rsid w:val="006616DB"/>
    <w:rsid w:val="006630CC"/>
    <w:rsid w:val="0066474F"/>
    <w:rsid w:val="00671DA1"/>
    <w:rsid w:val="00675272"/>
    <w:rsid w:val="006778CE"/>
    <w:rsid w:val="006A1B24"/>
    <w:rsid w:val="006B0233"/>
    <w:rsid w:val="006B0EC7"/>
    <w:rsid w:val="006B29B4"/>
    <w:rsid w:val="006B6A27"/>
    <w:rsid w:val="006C4637"/>
    <w:rsid w:val="006C5C2D"/>
    <w:rsid w:val="006D15B4"/>
    <w:rsid w:val="006D223E"/>
    <w:rsid w:val="006E29D0"/>
    <w:rsid w:val="006F5869"/>
    <w:rsid w:val="006F73FC"/>
    <w:rsid w:val="00703029"/>
    <w:rsid w:val="00714382"/>
    <w:rsid w:val="007206FB"/>
    <w:rsid w:val="00734C23"/>
    <w:rsid w:val="00735310"/>
    <w:rsid w:val="0074590B"/>
    <w:rsid w:val="00747B04"/>
    <w:rsid w:val="007539BD"/>
    <w:rsid w:val="00755752"/>
    <w:rsid w:val="00757327"/>
    <w:rsid w:val="00760A94"/>
    <w:rsid w:val="0077168E"/>
    <w:rsid w:val="00774E6A"/>
    <w:rsid w:val="00775A2B"/>
    <w:rsid w:val="0077634E"/>
    <w:rsid w:val="00777057"/>
    <w:rsid w:val="00783B1A"/>
    <w:rsid w:val="007869B0"/>
    <w:rsid w:val="00793D60"/>
    <w:rsid w:val="00794FDD"/>
    <w:rsid w:val="007A4F70"/>
    <w:rsid w:val="007C0FF1"/>
    <w:rsid w:val="007C7EA3"/>
    <w:rsid w:val="007D731C"/>
    <w:rsid w:val="007E1003"/>
    <w:rsid w:val="007E576B"/>
    <w:rsid w:val="007E5E49"/>
    <w:rsid w:val="007F5FEC"/>
    <w:rsid w:val="00804902"/>
    <w:rsid w:val="00817E20"/>
    <w:rsid w:val="00820CCB"/>
    <w:rsid w:val="008301EA"/>
    <w:rsid w:val="00837E67"/>
    <w:rsid w:val="00840AB4"/>
    <w:rsid w:val="00842C93"/>
    <w:rsid w:val="00850860"/>
    <w:rsid w:val="008519B2"/>
    <w:rsid w:val="00855485"/>
    <w:rsid w:val="00855516"/>
    <w:rsid w:val="00864C60"/>
    <w:rsid w:val="0086670F"/>
    <w:rsid w:val="00874E3A"/>
    <w:rsid w:val="00892313"/>
    <w:rsid w:val="008A2F4C"/>
    <w:rsid w:val="008B0482"/>
    <w:rsid w:val="008B6AA0"/>
    <w:rsid w:val="008C4E86"/>
    <w:rsid w:val="008E2744"/>
    <w:rsid w:val="009005C0"/>
    <w:rsid w:val="00915F41"/>
    <w:rsid w:val="00916766"/>
    <w:rsid w:val="00922947"/>
    <w:rsid w:val="00924CC9"/>
    <w:rsid w:val="0092639D"/>
    <w:rsid w:val="0093516B"/>
    <w:rsid w:val="00944A2E"/>
    <w:rsid w:val="0094626E"/>
    <w:rsid w:val="0095009A"/>
    <w:rsid w:val="00954141"/>
    <w:rsid w:val="009648AD"/>
    <w:rsid w:val="0096508E"/>
    <w:rsid w:val="009657C1"/>
    <w:rsid w:val="009671A9"/>
    <w:rsid w:val="00983563"/>
    <w:rsid w:val="009840B2"/>
    <w:rsid w:val="00984C12"/>
    <w:rsid w:val="009869AC"/>
    <w:rsid w:val="00997705"/>
    <w:rsid w:val="009B33B4"/>
    <w:rsid w:val="009C0631"/>
    <w:rsid w:val="009C6E34"/>
    <w:rsid w:val="009D5F42"/>
    <w:rsid w:val="009F0F50"/>
    <w:rsid w:val="009F30E9"/>
    <w:rsid w:val="009F48D4"/>
    <w:rsid w:val="00A02202"/>
    <w:rsid w:val="00A037DF"/>
    <w:rsid w:val="00A10B61"/>
    <w:rsid w:val="00A24101"/>
    <w:rsid w:val="00A27C37"/>
    <w:rsid w:val="00A44E07"/>
    <w:rsid w:val="00A61774"/>
    <w:rsid w:val="00A66483"/>
    <w:rsid w:val="00A66520"/>
    <w:rsid w:val="00A7641C"/>
    <w:rsid w:val="00A76C5F"/>
    <w:rsid w:val="00AB0546"/>
    <w:rsid w:val="00AB300F"/>
    <w:rsid w:val="00AC2923"/>
    <w:rsid w:val="00AC2AF0"/>
    <w:rsid w:val="00AD1D9F"/>
    <w:rsid w:val="00AD57E6"/>
    <w:rsid w:val="00AE1E7B"/>
    <w:rsid w:val="00AF0F4B"/>
    <w:rsid w:val="00AF40DF"/>
    <w:rsid w:val="00B04D59"/>
    <w:rsid w:val="00B0533D"/>
    <w:rsid w:val="00B1241B"/>
    <w:rsid w:val="00B24440"/>
    <w:rsid w:val="00B2673B"/>
    <w:rsid w:val="00B271EC"/>
    <w:rsid w:val="00B3107D"/>
    <w:rsid w:val="00B33795"/>
    <w:rsid w:val="00B35C38"/>
    <w:rsid w:val="00B372D9"/>
    <w:rsid w:val="00B54548"/>
    <w:rsid w:val="00B560D3"/>
    <w:rsid w:val="00B57A39"/>
    <w:rsid w:val="00B700F9"/>
    <w:rsid w:val="00B74F98"/>
    <w:rsid w:val="00B7623C"/>
    <w:rsid w:val="00B76B2F"/>
    <w:rsid w:val="00B80E1C"/>
    <w:rsid w:val="00B8213D"/>
    <w:rsid w:val="00BA2987"/>
    <w:rsid w:val="00BA460B"/>
    <w:rsid w:val="00BB12E8"/>
    <w:rsid w:val="00BB2F2A"/>
    <w:rsid w:val="00BD1273"/>
    <w:rsid w:val="00BD189D"/>
    <w:rsid w:val="00BD21DA"/>
    <w:rsid w:val="00BD6DEF"/>
    <w:rsid w:val="00BE1BFC"/>
    <w:rsid w:val="00BE7008"/>
    <w:rsid w:val="00BF7EDD"/>
    <w:rsid w:val="00C01AFA"/>
    <w:rsid w:val="00C04CA7"/>
    <w:rsid w:val="00C072CC"/>
    <w:rsid w:val="00C1013D"/>
    <w:rsid w:val="00C10FC3"/>
    <w:rsid w:val="00C25598"/>
    <w:rsid w:val="00C34B95"/>
    <w:rsid w:val="00C35059"/>
    <w:rsid w:val="00C46B82"/>
    <w:rsid w:val="00C54955"/>
    <w:rsid w:val="00C57194"/>
    <w:rsid w:val="00C61F26"/>
    <w:rsid w:val="00C65B23"/>
    <w:rsid w:val="00C74E25"/>
    <w:rsid w:val="00C767E3"/>
    <w:rsid w:val="00C8046B"/>
    <w:rsid w:val="00C90D4D"/>
    <w:rsid w:val="00CA7124"/>
    <w:rsid w:val="00CA7198"/>
    <w:rsid w:val="00CB0B92"/>
    <w:rsid w:val="00CB0E45"/>
    <w:rsid w:val="00CB4844"/>
    <w:rsid w:val="00CB6408"/>
    <w:rsid w:val="00CB79E5"/>
    <w:rsid w:val="00CC15D7"/>
    <w:rsid w:val="00CD5827"/>
    <w:rsid w:val="00CE607F"/>
    <w:rsid w:val="00CE7110"/>
    <w:rsid w:val="00CF1D4A"/>
    <w:rsid w:val="00CF501F"/>
    <w:rsid w:val="00D01862"/>
    <w:rsid w:val="00D03405"/>
    <w:rsid w:val="00D05DA8"/>
    <w:rsid w:val="00D1356A"/>
    <w:rsid w:val="00D300B7"/>
    <w:rsid w:val="00D3611D"/>
    <w:rsid w:val="00D66E87"/>
    <w:rsid w:val="00D679FF"/>
    <w:rsid w:val="00D7494B"/>
    <w:rsid w:val="00D83275"/>
    <w:rsid w:val="00D8671E"/>
    <w:rsid w:val="00D90399"/>
    <w:rsid w:val="00D9395F"/>
    <w:rsid w:val="00DA0375"/>
    <w:rsid w:val="00DA1506"/>
    <w:rsid w:val="00DA6D1D"/>
    <w:rsid w:val="00DA70D0"/>
    <w:rsid w:val="00DB1E1B"/>
    <w:rsid w:val="00DB42EA"/>
    <w:rsid w:val="00DB508C"/>
    <w:rsid w:val="00DB5F7B"/>
    <w:rsid w:val="00DE2CF7"/>
    <w:rsid w:val="00DF4109"/>
    <w:rsid w:val="00E0749B"/>
    <w:rsid w:val="00E10F7F"/>
    <w:rsid w:val="00E12E9A"/>
    <w:rsid w:val="00E162A5"/>
    <w:rsid w:val="00E33C1B"/>
    <w:rsid w:val="00E41D18"/>
    <w:rsid w:val="00E42153"/>
    <w:rsid w:val="00E518FA"/>
    <w:rsid w:val="00E57A7B"/>
    <w:rsid w:val="00E727EC"/>
    <w:rsid w:val="00E73703"/>
    <w:rsid w:val="00E738D9"/>
    <w:rsid w:val="00E74294"/>
    <w:rsid w:val="00E776C8"/>
    <w:rsid w:val="00E86172"/>
    <w:rsid w:val="00E86523"/>
    <w:rsid w:val="00E90FD9"/>
    <w:rsid w:val="00E97EFF"/>
    <w:rsid w:val="00EB2C48"/>
    <w:rsid w:val="00EB310C"/>
    <w:rsid w:val="00EB3B55"/>
    <w:rsid w:val="00EC08F8"/>
    <w:rsid w:val="00ED5C0D"/>
    <w:rsid w:val="00ED6271"/>
    <w:rsid w:val="00ED7D5A"/>
    <w:rsid w:val="00F041CB"/>
    <w:rsid w:val="00F12677"/>
    <w:rsid w:val="00F21760"/>
    <w:rsid w:val="00F22B4F"/>
    <w:rsid w:val="00F23C2D"/>
    <w:rsid w:val="00F26396"/>
    <w:rsid w:val="00F31BEE"/>
    <w:rsid w:val="00F32C7F"/>
    <w:rsid w:val="00F47E67"/>
    <w:rsid w:val="00F533A2"/>
    <w:rsid w:val="00F5723F"/>
    <w:rsid w:val="00F622D9"/>
    <w:rsid w:val="00F65DF5"/>
    <w:rsid w:val="00F76982"/>
    <w:rsid w:val="00F77D9A"/>
    <w:rsid w:val="00F80616"/>
    <w:rsid w:val="00F86736"/>
    <w:rsid w:val="00F96B62"/>
    <w:rsid w:val="00F974E9"/>
    <w:rsid w:val="00F97F17"/>
    <w:rsid w:val="00FA6926"/>
    <w:rsid w:val="00FB532C"/>
    <w:rsid w:val="00FC1F25"/>
    <w:rsid w:val="00FE2A10"/>
    <w:rsid w:val="00FE6A1E"/>
    <w:rsid w:val="00FE6D80"/>
    <w:rsid w:val="00FF53F5"/>
    <w:rsid w:val="03F4872B"/>
    <w:rsid w:val="0D313E40"/>
    <w:rsid w:val="1826F3D5"/>
    <w:rsid w:val="235C8D65"/>
    <w:rsid w:val="35CFEDCF"/>
    <w:rsid w:val="364117F9"/>
    <w:rsid w:val="3A21FD99"/>
    <w:rsid w:val="3D34F306"/>
    <w:rsid w:val="3E892B4B"/>
    <w:rsid w:val="3EEB5BFC"/>
    <w:rsid w:val="661C6AA8"/>
    <w:rsid w:val="676F2F6E"/>
    <w:rsid w:val="7EC60B5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E4B5ABC"/>
  <w15:chartTrackingRefBased/>
  <w15:docId w15:val="{2A5A8618-49A7-46F7-9FD9-6F3A7E5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013"/>
    <w:pPr>
      <w:spacing w:after="0" w:line="276" w:lineRule="auto"/>
      <w:contextualSpacing/>
    </w:pPr>
  </w:style>
  <w:style w:type="paragraph" w:styleId="Heading1">
    <w:name w:val="heading 1"/>
    <w:basedOn w:val="Normal"/>
    <w:next w:val="Normal"/>
    <w:link w:val="Heading1Char"/>
    <w:uiPriority w:val="9"/>
    <w:qFormat/>
    <w:rsid w:val="007206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0399"/>
    <w:pPr>
      <w:keepNext/>
      <w:keepLines/>
      <w:spacing w:before="40"/>
      <w:outlineLvl w:val="1"/>
    </w:pPr>
    <w:rPr>
      <w:rFonts w:asciiTheme="majorHAnsi" w:eastAsiaTheme="majorEastAsia" w:hAnsiTheme="majorHAnsi" w:cstheme="majorBidi"/>
      <w:b/>
      <w:bCs/>
      <w:sz w:val="26"/>
      <w:szCs w:val="26"/>
    </w:rPr>
  </w:style>
  <w:style w:type="paragraph" w:styleId="Heading3">
    <w:name w:val="heading 3"/>
    <w:basedOn w:val="Normal"/>
    <w:link w:val="Heading3Char"/>
    <w:uiPriority w:val="9"/>
    <w:qFormat/>
    <w:rsid w:val="00DB42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1797"/>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79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454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B2"/>
    <w:rPr>
      <w:rFonts w:ascii="Segoe UI" w:hAnsi="Segoe UI" w:cs="Segoe UI"/>
      <w:sz w:val="18"/>
      <w:szCs w:val="18"/>
    </w:rPr>
  </w:style>
  <w:style w:type="paragraph" w:styleId="ListParagraph">
    <w:name w:val="List Paragraph"/>
    <w:basedOn w:val="Normal"/>
    <w:uiPriority w:val="34"/>
    <w:qFormat/>
    <w:rsid w:val="00CB0E45"/>
    <w:pPr>
      <w:ind w:left="720"/>
    </w:pPr>
  </w:style>
  <w:style w:type="table" w:styleId="TableGrid">
    <w:name w:val="Table Grid"/>
    <w:basedOn w:val="TableNormal"/>
    <w:uiPriority w:val="39"/>
    <w:rsid w:val="0094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59D4"/>
    <w:rPr>
      <w:b/>
      <w:bCs/>
    </w:rPr>
  </w:style>
  <w:style w:type="character" w:styleId="CommentReference">
    <w:name w:val="annotation reference"/>
    <w:basedOn w:val="DefaultParagraphFont"/>
    <w:uiPriority w:val="99"/>
    <w:semiHidden/>
    <w:unhideWhenUsed/>
    <w:rsid w:val="00E738D9"/>
    <w:rPr>
      <w:sz w:val="16"/>
      <w:szCs w:val="16"/>
    </w:rPr>
  </w:style>
  <w:style w:type="paragraph" w:styleId="CommentText">
    <w:name w:val="annotation text"/>
    <w:basedOn w:val="Normal"/>
    <w:link w:val="CommentTextChar"/>
    <w:uiPriority w:val="99"/>
    <w:unhideWhenUsed/>
    <w:rsid w:val="00E738D9"/>
    <w:pPr>
      <w:spacing w:line="240" w:lineRule="auto"/>
    </w:pPr>
    <w:rPr>
      <w:sz w:val="20"/>
      <w:szCs w:val="20"/>
    </w:rPr>
  </w:style>
  <w:style w:type="character" w:customStyle="1" w:styleId="CommentTextChar">
    <w:name w:val="Comment Text Char"/>
    <w:basedOn w:val="DefaultParagraphFont"/>
    <w:link w:val="CommentText"/>
    <w:uiPriority w:val="99"/>
    <w:rsid w:val="00E738D9"/>
    <w:rPr>
      <w:sz w:val="20"/>
      <w:szCs w:val="20"/>
    </w:rPr>
  </w:style>
  <w:style w:type="paragraph" w:styleId="CommentSubject">
    <w:name w:val="annotation subject"/>
    <w:basedOn w:val="CommentText"/>
    <w:next w:val="CommentText"/>
    <w:link w:val="CommentSubjectChar"/>
    <w:uiPriority w:val="99"/>
    <w:semiHidden/>
    <w:unhideWhenUsed/>
    <w:rsid w:val="00E738D9"/>
    <w:rPr>
      <w:b/>
      <w:bCs/>
    </w:rPr>
  </w:style>
  <w:style w:type="character" w:customStyle="1" w:styleId="CommentSubjectChar">
    <w:name w:val="Comment Subject Char"/>
    <w:basedOn w:val="CommentTextChar"/>
    <w:link w:val="CommentSubject"/>
    <w:uiPriority w:val="99"/>
    <w:semiHidden/>
    <w:rsid w:val="00E738D9"/>
    <w:rPr>
      <w:b/>
      <w:bCs/>
      <w:sz w:val="20"/>
      <w:szCs w:val="20"/>
    </w:rPr>
  </w:style>
  <w:style w:type="paragraph" w:styleId="Header">
    <w:name w:val="header"/>
    <w:basedOn w:val="Normal"/>
    <w:link w:val="HeaderChar"/>
    <w:uiPriority w:val="99"/>
    <w:unhideWhenUsed/>
    <w:rsid w:val="0094626E"/>
    <w:pPr>
      <w:tabs>
        <w:tab w:val="center" w:pos="4680"/>
        <w:tab w:val="right" w:pos="9360"/>
      </w:tabs>
      <w:spacing w:line="240" w:lineRule="auto"/>
    </w:pPr>
  </w:style>
  <w:style w:type="character" w:customStyle="1" w:styleId="HeaderChar">
    <w:name w:val="Header Char"/>
    <w:basedOn w:val="DefaultParagraphFont"/>
    <w:link w:val="Header"/>
    <w:uiPriority w:val="99"/>
    <w:rsid w:val="0094626E"/>
  </w:style>
  <w:style w:type="paragraph" w:styleId="Footer">
    <w:name w:val="footer"/>
    <w:basedOn w:val="Normal"/>
    <w:link w:val="FooterChar"/>
    <w:uiPriority w:val="99"/>
    <w:unhideWhenUsed/>
    <w:rsid w:val="0094626E"/>
    <w:pPr>
      <w:tabs>
        <w:tab w:val="center" w:pos="4680"/>
        <w:tab w:val="right" w:pos="9360"/>
      </w:tabs>
      <w:spacing w:line="240" w:lineRule="auto"/>
    </w:pPr>
  </w:style>
  <w:style w:type="character" w:customStyle="1" w:styleId="FooterChar">
    <w:name w:val="Footer Char"/>
    <w:basedOn w:val="DefaultParagraphFont"/>
    <w:link w:val="Footer"/>
    <w:uiPriority w:val="99"/>
    <w:rsid w:val="0094626E"/>
  </w:style>
  <w:style w:type="character" w:customStyle="1" w:styleId="Heading3Char">
    <w:name w:val="Heading 3 Char"/>
    <w:basedOn w:val="DefaultParagraphFont"/>
    <w:link w:val="Heading3"/>
    <w:uiPriority w:val="9"/>
    <w:rsid w:val="00DB42E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B42EA"/>
    <w:rPr>
      <w:color w:val="0563C1" w:themeColor="hyperlink"/>
      <w:u w:val="single"/>
    </w:rPr>
  </w:style>
  <w:style w:type="character" w:styleId="UnresolvedMention">
    <w:name w:val="Unresolved Mention"/>
    <w:basedOn w:val="DefaultParagraphFont"/>
    <w:uiPriority w:val="99"/>
    <w:unhideWhenUsed/>
    <w:rsid w:val="00DA0375"/>
    <w:rPr>
      <w:color w:val="605E5C"/>
      <w:shd w:val="clear" w:color="auto" w:fill="E1DFDD"/>
    </w:rPr>
  </w:style>
  <w:style w:type="character" w:customStyle="1" w:styleId="Heading2Char">
    <w:name w:val="Heading 2 Char"/>
    <w:basedOn w:val="DefaultParagraphFont"/>
    <w:link w:val="Heading2"/>
    <w:uiPriority w:val="9"/>
    <w:rsid w:val="00D90399"/>
    <w:rPr>
      <w:rFonts w:asciiTheme="majorHAnsi" w:eastAsiaTheme="majorEastAsia" w:hAnsiTheme="majorHAnsi" w:cstheme="majorBidi"/>
      <w:b/>
      <w:bCs/>
      <w:sz w:val="26"/>
      <w:szCs w:val="26"/>
    </w:rPr>
  </w:style>
  <w:style w:type="table" w:styleId="GridTableLight">
    <w:name w:val="Grid Table Light"/>
    <w:basedOn w:val="TableNormal"/>
    <w:uiPriority w:val="40"/>
    <w:rsid w:val="001340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7206FB"/>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E0749B"/>
    <w:rPr>
      <w:i/>
      <w:iCs/>
    </w:rPr>
  </w:style>
  <w:style w:type="character" w:customStyle="1" w:styleId="question-number">
    <w:name w:val="question-number"/>
    <w:basedOn w:val="DefaultParagraphFont"/>
    <w:rsid w:val="00E0749B"/>
  </w:style>
  <w:style w:type="character" w:customStyle="1" w:styleId="question-dot">
    <w:name w:val="question-dot"/>
    <w:basedOn w:val="DefaultParagraphFont"/>
    <w:rsid w:val="00E0749B"/>
  </w:style>
  <w:style w:type="character" w:styleId="Mention">
    <w:name w:val="Mention"/>
    <w:basedOn w:val="DefaultParagraphFont"/>
    <w:uiPriority w:val="99"/>
    <w:unhideWhenUsed/>
    <w:rsid w:val="00E0749B"/>
    <w:rPr>
      <w:color w:val="2B579A"/>
      <w:shd w:val="clear" w:color="auto" w:fill="E1DFDD"/>
    </w:rPr>
  </w:style>
  <w:style w:type="paragraph" w:styleId="Revision">
    <w:name w:val="Revision"/>
    <w:hidden/>
    <w:uiPriority w:val="99"/>
    <w:semiHidden/>
    <w:rsid w:val="00C34B95"/>
    <w:pPr>
      <w:spacing w:after="0" w:line="240" w:lineRule="auto"/>
    </w:pPr>
  </w:style>
  <w:style w:type="paragraph" w:customStyle="1" w:styleId="xmsonormal">
    <w:name w:val="x_msonormal"/>
    <w:basedOn w:val="Normal"/>
    <w:rsid w:val="00207F8D"/>
    <w:pPr>
      <w:spacing w:line="240" w:lineRule="auto"/>
      <w:contextualSpacing w:val="0"/>
    </w:pPr>
    <w:rPr>
      <w:rFonts w:ascii="Verdana" w:eastAsia="MS PGothic" w:hAnsi="Verdana" w:cs="MS PGothic"/>
      <w:color w:val="00357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ventpower-res.cloudinary.com/image/upload/v1/media/Centers%20for%20Disease%20Contr/24cdc-eis/website_asset/hhfqniugmodv5f7k3n3y"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ELWBEval@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8" ma:contentTypeDescription="Create a new document." ma:contentTypeScope="" ma:versionID="13e1ed1b2b7853efd9e28ad0de976a51">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6c241214d97bfae0537f11d1c644b758"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CSELS-1959340175-12177</_dlc_DocId>
    <_dlc_DocIdUrl xmlns="0724e717-bbe7-4e48-ae6a-faff532bb476">
      <Url>https://cdc.sharepoint.com/sites/CSELS/DSEPD/EWB/_layouts/15/DocIdRedir.aspx?ID=CSELS-1959340175-12177</Url>
      <Description>CSELS-1959340175-12177</Description>
    </_dlc_DocIdUrl>
    <TaxCatchAll xmlns="0724e717-bbe7-4e48-ae6a-faff532bb476" xsi:nil="true"/>
    <lcf76f155ced4ddcb4097134ff3c332f xmlns="64b6fdda-5998-4123-8a8a-39fe45715ae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F2A41-DAAE-4EAD-83CA-CE04FADAB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D5769-1249-44AE-9F3F-9083BBBA91D8}">
  <ds:schemaRefs>
    <ds:schemaRef ds:uri="http://schemas.microsoft.com/sharepoint/events"/>
  </ds:schemaRefs>
</ds:datastoreItem>
</file>

<file path=customXml/itemProps3.xml><?xml version="1.0" encoding="utf-8"?>
<ds:datastoreItem xmlns:ds="http://schemas.openxmlformats.org/officeDocument/2006/customXml" ds:itemID="{22E4FBE2-4D78-4F90-B1C7-391E333857E5}">
  <ds:schemaRefs>
    <ds:schemaRef ds:uri="http://schemas.openxmlformats.org/officeDocument/2006/bibliography"/>
  </ds:schemaRefs>
</ds:datastoreItem>
</file>

<file path=customXml/itemProps4.xml><?xml version="1.0" encoding="utf-8"?>
<ds:datastoreItem xmlns:ds="http://schemas.openxmlformats.org/officeDocument/2006/customXml" ds:itemID="{27EB8645-AF31-421F-844B-822F7CC0CDE6}">
  <ds:schemaRefs>
    <ds:schemaRef ds:uri="http://schemas.microsoft.com/office/2006/metadata/properties"/>
    <ds:schemaRef ds:uri="http://schemas.microsoft.com/office/infopath/2007/PartnerControls"/>
    <ds:schemaRef ds:uri="0724e717-bbe7-4e48-ae6a-faff532bb476"/>
    <ds:schemaRef ds:uri="64b6fdda-5998-4123-8a8a-39fe45715aef"/>
  </ds:schemaRefs>
</ds:datastoreItem>
</file>

<file path=customXml/itemProps5.xml><?xml version="1.0" encoding="utf-8"?>
<ds:datastoreItem xmlns:ds="http://schemas.openxmlformats.org/officeDocument/2006/customXml" ds:itemID="{27537515-373A-4C30-AF37-371F2FBB7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806</Words>
  <Characters>4598</Characters>
  <Application>Microsoft Office Word</Application>
  <DocSecurity>0</DocSecurity>
  <Lines>38</Lines>
  <Paragraphs>10</Paragraphs>
  <ScaleCrop>false</ScaleCrop>
  <Company>Centers for Disease Control and Prevention</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Juma, Sarina (CDC/DDPHSS/CSELS/DSEPD)</dc:creator>
  <cp:lastModifiedBy>Juma, Sarina (CDC/PHIC/DWD)</cp:lastModifiedBy>
  <cp:revision>227</cp:revision>
  <dcterms:created xsi:type="dcterms:W3CDTF">2021-02-06T00:20:00Z</dcterms:created>
  <dcterms:modified xsi:type="dcterms:W3CDTF">2024-03-20T17:50:00Z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MediaServiceImageTags">
    <vt:lpwstr/>
  </property>
  <property fmtid="{D5CDD505-2E9C-101B-9397-08002B2CF9AE}" pid="4" name="MSIP_Label_7b94a7b8-f06c-4dfe-bdcc-9b548fd58c31_ActionId">
    <vt:lpwstr>b0de9e2f-9c60-49d4-a9e1-f72dbdd4a892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2020-12-23T16:02:03Z</vt:lpwstr>
  </property>
  <property fmtid="{D5CDD505-2E9C-101B-9397-08002B2CF9AE}" pid="10" name="MSIP_Label_7b94a7b8-f06c-4dfe-bdcc-9b548fd58c31_SiteId">
    <vt:lpwstr>9ce70869-60db-44fd-abe8-d2767077fc8f</vt:lpwstr>
  </property>
  <property fmtid="{D5CDD505-2E9C-101B-9397-08002B2CF9AE}" pid="11" name="_dlc_DocIdItemGuid">
    <vt:lpwstr>80bec419-2b6c-4542-be1e-8a979ff551ac</vt:lpwstr>
  </property>
</Properties>
</file>