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C2379" w:rsidP="007C2379" w14:paraId="56456D9B" w14:textId="77777777">
      <w:pPr>
        <w:jc w:val="center"/>
      </w:pPr>
    </w:p>
    <w:p w:rsidR="00FF5C74" w:rsidP="007C2379" w14:paraId="408AB16B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Requirement</w:t>
      </w:r>
      <w:r w:rsidR="007C2379">
        <w:rPr>
          <w:rFonts w:ascii="Times New Roman" w:hAnsi="Times New Roman" w:cs="Times New Roman"/>
          <w:sz w:val="24"/>
          <w:szCs w:val="24"/>
        </w:rPr>
        <w:t>s for S</w:t>
      </w:r>
      <w:r w:rsidRPr="007C2379" w:rsidR="007C2379">
        <w:rPr>
          <w:rFonts w:ascii="Times New Roman" w:hAnsi="Times New Roman" w:cs="Times New Roman"/>
          <w:sz w:val="24"/>
          <w:szCs w:val="24"/>
        </w:rPr>
        <w:t>upporting Statement A</w:t>
      </w:r>
      <w:r w:rsidR="007D768D">
        <w:rPr>
          <w:rFonts w:ascii="Times New Roman" w:hAnsi="Times New Roman" w:cs="Times New Roman"/>
          <w:sz w:val="24"/>
          <w:szCs w:val="24"/>
        </w:rPr>
        <w:t xml:space="preserve"> </w:t>
      </w:r>
      <w:r w:rsidR="007D768D">
        <w:rPr>
          <w:rFonts w:ascii="Times New Roman" w:hAnsi="Times New Roman" w:cs="Times New Roman"/>
          <w:sz w:val="24"/>
          <w:szCs w:val="24"/>
        </w:rPr>
        <w:br/>
      </w:r>
      <w:r w:rsidR="007D768D">
        <w:rPr>
          <w:rFonts w:ascii="Times New Roman" w:hAnsi="Times New Roman" w:cs="Times New Roman"/>
          <w:sz w:val="24"/>
          <w:szCs w:val="24"/>
        </w:rPr>
        <w:br/>
      </w:r>
      <w:r w:rsidR="007D768D">
        <w:rPr>
          <w:rFonts w:ascii="Times New Roman" w:hAnsi="Times New Roman" w:cs="Times New Roman"/>
          <w:sz w:val="24"/>
          <w:szCs w:val="24"/>
        </w:rPr>
        <w:t>GenIC</w:t>
      </w:r>
      <w:r w:rsidR="007D768D">
        <w:rPr>
          <w:rFonts w:ascii="Times New Roman" w:hAnsi="Times New Roman" w:cs="Times New Roman"/>
          <w:sz w:val="24"/>
          <w:szCs w:val="24"/>
        </w:rPr>
        <w:t xml:space="preserve"> </w:t>
      </w:r>
      <w:r w:rsidR="007D768D">
        <w:rPr>
          <w:rFonts w:ascii="Times New Roman" w:hAnsi="Times New Roman" w:cs="Times New Roman"/>
          <w:sz w:val="24"/>
          <w:szCs w:val="24"/>
        </w:rPr>
        <w:br/>
      </w:r>
      <w:r w:rsidR="007D768D">
        <w:rPr>
          <w:rFonts w:ascii="Times New Roman" w:hAnsi="Times New Roman" w:cs="Times New Roman"/>
          <w:sz w:val="24"/>
          <w:szCs w:val="24"/>
        </w:rPr>
        <w:br/>
        <w:t xml:space="preserve">Request for Approval under the </w:t>
      </w:r>
    </w:p>
    <w:p w:rsidR="007D768D" w:rsidP="007C2379" w14:paraId="23C5351B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FF5C74">
        <w:rPr>
          <w:rFonts w:ascii="Times New Roman" w:hAnsi="Times New Roman" w:cs="Times New Roman"/>
          <w:b/>
          <w:sz w:val="24"/>
          <w:szCs w:val="24"/>
        </w:rPr>
        <w:t>Generic Clearance for the Collection of Routine Customer Feedback</w:t>
      </w:r>
    </w:p>
    <w:p w:rsidR="007D768D" w:rsidRPr="00FF5C74" w:rsidP="1E68C380" w14:paraId="5F93217A" w14:textId="70B546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1E68C380">
        <w:rPr>
          <w:rFonts w:ascii="Times New Roman" w:hAnsi="Times New Roman" w:cs="Times New Roman"/>
          <w:b/>
          <w:bCs/>
          <w:sz w:val="24"/>
          <w:szCs w:val="24"/>
        </w:rPr>
        <w:t xml:space="preserve">OMB Number </w:t>
      </w:r>
      <w:r w:rsidRPr="1E68C380" w:rsidR="005705CB">
        <w:rPr>
          <w:rFonts w:ascii="Times New Roman" w:hAnsi="Times New Roman" w:cs="Times New Roman"/>
          <w:b/>
          <w:bCs/>
          <w:sz w:val="24"/>
          <w:szCs w:val="24"/>
        </w:rPr>
        <w:t>0920-</w:t>
      </w:r>
      <w:r w:rsidR="00082D7C">
        <w:rPr>
          <w:rFonts w:ascii="Times New Roman" w:hAnsi="Times New Roman" w:cs="Times New Roman"/>
          <w:b/>
          <w:bCs/>
          <w:sz w:val="24"/>
          <w:szCs w:val="24"/>
        </w:rPr>
        <w:t>1050</w:t>
      </w:r>
      <w:r>
        <w:br/>
      </w:r>
    </w:p>
    <w:p w:rsidR="00DC57CC" w:rsidP="007C2379" w14:paraId="2A7828E7" w14:textId="7A9BE66F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7C2379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-246888</wp:posOffset>
                </wp:positionH>
                <wp:positionV relativeFrom="paragraph">
                  <wp:posOffset>683235</wp:posOffset>
                </wp:positionV>
                <wp:extent cx="6907530" cy="5391302"/>
                <wp:effectExtent l="0" t="0" r="26670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7530" cy="5391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A03" w:rsidRPr="008D5572" w:rsidP="008D5572" w14:textId="3E5492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D557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Goal of the study (e.g., determine behavioral factors that influence changes in weight over time or evaluate program delivery processes)</w:t>
                            </w:r>
                            <w:r w:rsidRPr="008D557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Pr="008D557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D1070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The g</w:t>
                            </w:r>
                            <w:r w:rsidRPr="008D5572" w:rsidR="008D5572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oal of this study is to assess the outcomes of, and experience with, the</w:t>
                            </w:r>
                            <w:r w:rsidR="008D5572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5223DE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8D5572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EIS conference </w:t>
                            </w:r>
                            <w:r w:rsidRPr="008D5572" w:rsidR="008D5572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and match process in order to a) </w:t>
                            </w:r>
                            <w:r w:rsidRPr="00FF6E3D" w:rsidR="00FF6E3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identify ways to improve future conference and match activities and b) ensure the EIS Conference and Match meets the goals and the needs of attendees</w:t>
                            </w:r>
                            <w:r w:rsidRPr="008D5572" w:rsidR="008D5572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:rsidR="00363BCD" w:rsidRPr="003D7617" w:rsidP="00D9047C" w14:textId="77777777">
                            <w:pPr>
                              <w:ind w:left="360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63BCD" w:rsidRPr="00C5048E" w:rsidP="00C5048E" w14:textId="3B7A06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5048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Intended use of the resulting data (e.g., provide suggestions for improving community-based programs)</w:t>
                            </w:r>
                            <w:r w:rsidRPr="00C5048E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Pr="00C5048E" w:rsidR="00C5048E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 xml:space="preserve">Intended use of the resulting data is to improve the logistics, communication, and quality of the </w:t>
                            </w:r>
                            <w:r w:rsidR="00C5048E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 xml:space="preserve">EIS conference and </w:t>
                            </w:r>
                            <w:r w:rsidRPr="00C5048E" w:rsidR="00C5048E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 xml:space="preserve">match experience for planning future </w:t>
                            </w:r>
                            <w:r w:rsidR="00C5048E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 xml:space="preserve">conference and </w:t>
                            </w:r>
                            <w:r w:rsidRPr="00C5048E" w:rsidR="00C5048E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>match processes</w:t>
                            </w:r>
                            <w:r w:rsidRPr="00C5048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363BCD" w:rsidRPr="00FF5C74" w:rsidP="005247E9" w14:textId="6101583D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5C7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Methods to be used to collect (e.g., prospective cohort de</w:t>
                            </w:r>
                            <w:r w:rsidR="00081A0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sign; randomized trial; etc.): </w:t>
                            </w:r>
                            <w:r w:rsidRPr="0074221E" w:rsidR="0074221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Web-based survey</w:t>
                            </w:r>
                            <w:r w:rsidR="00B02E8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74221E" w:rsidR="0074221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using SurveyMonkey</w:t>
                            </w:r>
                            <w:r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2C25B8" w:rsidRPr="002C25B8" w:rsidP="002C25B8" w14:textId="5450F5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C25B8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The subpopulation to be studied (e.g., school-age children in North Carolina, conference attendees):</w:t>
                            </w:r>
                            <w:r w:rsidRPr="002C25B8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4FE6"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5223DE"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DC4FE6"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EIS </w:t>
                            </w:r>
                            <w:r w:rsidRPr="00DC4FE6" w:rsidR="00DC4FE6"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conference registered attendees and </w:t>
                            </w:r>
                            <w:r w:rsidRPr="00DC4FE6"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5223DE"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DC4FE6"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2E8E"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Pr="00DC4FE6"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ncoming EIS </w:t>
                            </w:r>
                            <w:r w:rsidR="00B02E8E"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 w:rsidRPr="00DC4FE6"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fficers and 202</w:t>
                            </w:r>
                            <w:r w:rsidR="005223DE"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DC4FE6"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2E8E"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EIS r</w:t>
                            </w:r>
                            <w:r w:rsidRPr="00DC4FE6"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ecruiters (</w:t>
                            </w:r>
                            <w:r w:rsidR="00C92A85"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e.g., </w:t>
                            </w:r>
                            <w:r w:rsidRPr="00DC4FE6"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potential supervisors, current EIS officers)</w:t>
                            </w:r>
                          </w:p>
                          <w:p w:rsidR="00363BCD" w:rsidRPr="003171BC" w:rsidP="00D9047C" w14:textId="0229A50A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761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How data will be analyzed (e.g., logistic regression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, descriptive statistics</w:t>
                            </w:r>
                            <w:r w:rsidRPr="003D761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3171BC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3171BC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255436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>Quantitative d</w:t>
                            </w:r>
                            <w:r w:rsidR="003171BC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 xml:space="preserve">ata will be collated and analyzed using descriptive statistics. </w:t>
                            </w:r>
                            <w:r w:rsidR="00255436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 xml:space="preserve">Qualitative data will be </w:t>
                            </w:r>
                            <w:r w:rsidR="00185DFF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 xml:space="preserve">coded and </w:t>
                            </w:r>
                            <w:r w:rsidR="00255436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 xml:space="preserve">analyzed using </w:t>
                            </w:r>
                            <w:r w:rsidR="00A9395A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185DFF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>content analysis approach.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543.9pt;height:424.5pt;margin-top:53.8pt;margin-left:-19.4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081A03" w:rsidRPr="008D5572" w:rsidP="008D5572" w14:paraId="7B0CA322" w14:textId="3E5492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D557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Goal of the study (e.g., determine behavioral factors that influence changes in weight over time or evaluate program delivery processes)</w:t>
                      </w:r>
                      <w:r w:rsidRPr="008D557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:</w:t>
                      </w:r>
                      <w:r w:rsidRPr="008D557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D1070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The g</w:t>
                      </w:r>
                      <w:r w:rsidRPr="008D5572" w:rsidR="008D5572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oal of this study is to assess the outcomes of, and experience with, the</w:t>
                      </w:r>
                      <w:r w:rsidR="008D5572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 202</w:t>
                      </w:r>
                      <w:r w:rsidR="005223DE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  <w:r w:rsidR="008D5572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 EIS conference </w:t>
                      </w:r>
                      <w:r w:rsidRPr="008D5572" w:rsidR="008D5572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and match process in order to a) </w:t>
                      </w:r>
                      <w:r w:rsidRPr="00FF6E3D" w:rsidR="00FF6E3D"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</w:rPr>
                        <w:t>identify ways to improve future conference and match activities and b) ensure the EIS Conference and Match meets the goals and the needs of attendees</w:t>
                      </w:r>
                      <w:r w:rsidRPr="008D5572" w:rsidR="008D5572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.  </w:t>
                      </w:r>
                    </w:p>
                    <w:p w:rsidR="00363BCD" w:rsidRPr="003D7617" w:rsidP="00D9047C" w14:paraId="2ADE32C6" w14:textId="77777777">
                      <w:pPr>
                        <w:ind w:left="360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363BCD" w:rsidRPr="00C5048E" w:rsidP="00C5048E" w14:paraId="294EA6EE" w14:textId="3B7A06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</w:pPr>
                      <w:r w:rsidRPr="00C5048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Intended use of the resulting data (e.g., provide suggestions for improving community-based programs)</w:t>
                      </w:r>
                      <w:r w:rsidRPr="00C5048E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:  </w:t>
                      </w:r>
                      <w:r w:rsidRPr="00C5048E" w:rsidR="00C5048E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 xml:space="preserve">Intended use of the resulting data is to improve the logistics, communication, and quality of the </w:t>
                      </w:r>
                      <w:r w:rsidR="00C5048E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 xml:space="preserve">EIS conference and </w:t>
                      </w:r>
                      <w:r w:rsidRPr="00C5048E" w:rsidR="00C5048E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 xml:space="preserve">match experience for planning future </w:t>
                      </w:r>
                      <w:r w:rsidR="00C5048E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 xml:space="preserve">conference and </w:t>
                      </w:r>
                      <w:r w:rsidRPr="00C5048E" w:rsidR="00C5048E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>match processes</w:t>
                      </w:r>
                      <w:r w:rsidRPr="00C5048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:rsidR="00363BCD" w:rsidRPr="00FF5C74" w:rsidP="005247E9" w14:paraId="4966B980" w14:textId="6101583D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FF5C7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Methods to be used to collect (e.g., prospective cohort de</w:t>
                      </w:r>
                      <w:r w:rsidR="00081A0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sign; randomized trial; etc.): </w:t>
                      </w:r>
                      <w:r w:rsidRPr="0074221E" w:rsidR="0074221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Web-based survey</w:t>
                      </w:r>
                      <w:r w:rsidR="00B02E8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</w:t>
                      </w:r>
                      <w:r w:rsidRPr="0074221E" w:rsidR="0074221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using SurveyMonkey</w:t>
                      </w:r>
                      <w:r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br/>
                      </w:r>
                    </w:p>
                    <w:p w:rsidR="002C25B8" w:rsidRPr="002C25B8" w:rsidP="002C25B8" w14:paraId="32021BEB" w14:textId="5450F5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</w:pPr>
                      <w:r w:rsidRPr="002C25B8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The subpopulation to be studied (e.g., school-age children in North Carolina, conference attendees):</w:t>
                      </w:r>
                      <w:r w:rsidRPr="002C25B8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DC4FE6">
                        <w:rPr>
                          <w:rFonts w:ascii="Times New Roman" w:eastAsia="Calibri" w:hAnsi="Times New Roman"/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5223DE">
                        <w:rPr>
                          <w:rFonts w:ascii="Times New Roman" w:eastAsia="Calibri" w:hAnsi="Times New Roman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Pr="00DC4FE6">
                        <w:rPr>
                          <w:rFonts w:ascii="Times New Roman" w:eastAsia="Calibri" w:hAnsi="Times New Roman"/>
                          <w:b/>
                          <w:bCs/>
                          <w:sz w:val="24"/>
                          <w:szCs w:val="24"/>
                        </w:rPr>
                        <w:t xml:space="preserve"> EIS </w:t>
                      </w:r>
                      <w:r w:rsidRPr="00DC4FE6" w:rsidR="00DC4FE6">
                        <w:rPr>
                          <w:rFonts w:ascii="Times New Roman" w:eastAsia="Calibri" w:hAnsi="Times New Roman"/>
                          <w:b/>
                          <w:bCs/>
                          <w:sz w:val="24"/>
                          <w:szCs w:val="24"/>
                        </w:rPr>
                        <w:t xml:space="preserve">conference registered attendees and </w:t>
                      </w:r>
                      <w:r w:rsidRPr="00DC4FE6">
                        <w:rPr>
                          <w:rFonts w:ascii="Times New Roman" w:eastAsia="Calibri" w:hAnsi="Times New Roman"/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5223DE">
                        <w:rPr>
                          <w:rFonts w:ascii="Times New Roman" w:eastAsia="Calibri" w:hAnsi="Times New Roman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Pr="00DC4FE6">
                        <w:rPr>
                          <w:rFonts w:ascii="Times New Roman" w:eastAsia="Calibri" w:hAnsi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02E8E">
                        <w:rPr>
                          <w:rFonts w:ascii="Times New Roman" w:eastAsia="Calibri" w:hAnsi="Times New Roman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 w:rsidRPr="00DC4FE6">
                        <w:rPr>
                          <w:rFonts w:ascii="Times New Roman" w:eastAsia="Calibri" w:hAnsi="Times New Roman"/>
                          <w:b/>
                          <w:bCs/>
                          <w:sz w:val="24"/>
                          <w:szCs w:val="24"/>
                        </w:rPr>
                        <w:t xml:space="preserve">ncoming EIS </w:t>
                      </w:r>
                      <w:r w:rsidR="00B02E8E">
                        <w:rPr>
                          <w:rFonts w:ascii="Times New Roman" w:eastAsia="Calibri" w:hAnsi="Times New Roman"/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  <w:r w:rsidRPr="00DC4FE6">
                        <w:rPr>
                          <w:rFonts w:ascii="Times New Roman" w:eastAsia="Calibri" w:hAnsi="Times New Roman"/>
                          <w:b/>
                          <w:bCs/>
                          <w:sz w:val="24"/>
                          <w:szCs w:val="24"/>
                        </w:rPr>
                        <w:t>fficers and 202</w:t>
                      </w:r>
                      <w:r w:rsidR="005223DE">
                        <w:rPr>
                          <w:rFonts w:ascii="Times New Roman" w:eastAsia="Calibri" w:hAnsi="Times New Roman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Pr="00DC4FE6">
                        <w:rPr>
                          <w:rFonts w:ascii="Times New Roman" w:eastAsia="Calibri" w:hAnsi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02E8E">
                        <w:rPr>
                          <w:rFonts w:ascii="Times New Roman" w:eastAsia="Calibri" w:hAnsi="Times New Roman"/>
                          <w:b/>
                          <w:bCs/>
                          <w:sz w:val="24"/>
                          <w:szCs w:val="24"/>
                        </w:rPr>
                        <w:t>EIS r</w:t>
                      </w:r>
                      <w:r w:rsidRPr="00DC4FE6">
                        <w:rPr>
                          <w:rFonts w:ascii="Times New Roman" w:eastAsia="Calibri" w:hAnsi="Times New Roman"/>
                          <w:b/>
                          <w:bCs/>
                          <w:sz w:val="24"/>
                          <w:szCs w:val="24"/>
                        </w:rPr>
                        <w:t>ecruiters (</w:t>
                      </w:r>
                      <w:r w:rsidR="00C92A85">
                        <w:rPr>
                          <w:rFonts w:ascii="Times New Roman" w:eastAsia="Calibri" w:hAnsi="Times New Roman"/>
                          <w:b/>
                          <w:bCs/>
                          <w:sz w:val="24"/>
                          <w:szCs w:val="24"/>
                        </w:rPr>
                        <w:t xml:space="preserve">e.g., </w:t>
                      </w:r>
                      <w:r w:rsidRPr="00DC4FE6">
                        <w:rPr>
                          <w:rFonts w:ascii="Times New Roman" w:eastAsia="Calibri" w:hAnsi="Times New Roman"/>
                          <w:b/>
                          <w:bCs/>
                          <w:sz w:val="24"/>
                          <w:szCs w:val="24"/>
                        </w:rPr>
                        <w:t>potential supervisors, current EIS officers)</w:t>
                      </w:r>
                    </w:p>
                    <w:p w:rsidR="00363BCD" w:rsidRPr="003171BC" w:rsidP="00D9047C" w14:paraId="4746CBFD" w14:textId="0229A50A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D761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How data will be analyzed (e.g., logistic regression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, descriptive statistics</w:t>
                      </w:r>
                      <w:r w:rsidRPr="003D761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)</w:t>
                      </w:r>
                      <w:r w:rsidR="003171BC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 w:rsidR="003171BC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  <w:r w:rsidR="00255436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>Quantitative d</w:t>
                      </w:r>
                      <w:r w:rsidR="003171BC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 xml:space="preserve">ata will be collated and analyzed using descriptive statistics. </w:t>
                      </w:r>
                      <w:r w:rsidR="00255436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 xml:space="preserve">Qualitative data will be </w:t>
                      </w:r>
                      <w:r w:rsidR="00185DFF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 xml:space="preserve">coded and </w:t>
                      </w:r>
                      <w:r w:rsidR="00255436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 xml:space="preserve">analyzed using </w:t>
                      </w:r>
                      <w:r w:rsidR="00A9395A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 xml:space="preserve">a </w:t>
                      </w:r>
                      <w:r w:rsidR="00185DFF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>content analysis approach.</w:t>
                      </w:r>
                    </w:p>
                  </w:txbxContent>
                </v:textbox>
              </v:shape>
            </w:pict>
          </mc:Fallback>
        </mc:AlternateContent>
      </w:r>
      <w:r w:rsidRPr="007A6189" w:rsidR="007A6189">
        <w:rPr>
          <w:rFonts w:ascii="Times New Roman" w:eastAsia="Times New Roman" w:hAnsi="Times New Roman" w:cs="Times New Roman"/>
          <w:b/>
          <w:noProof/>
          <w:sz w:val="24"/>
          <w:szCs w:val="24"/>
        </w:rPr>
        <w:t>202</w:t>
      </w:r>
      <w:r w:rsidR="00C260FD">
        <w:rPr>
          <w:rFonts w:ascii="Times New Roman" w:eastAsia="Times New Roman" w:hAnsi="Times New Roman" w:cs="Times New Roman"/>
          <w:b/>
          <w:noProof/>
          <w:sz w:val="24"/>
          <w:szCs w:val="24"/>
        </w:rPr>
        <w:t>4</w:t>
      </w:r>
      <w:r w:rsidRPr="007A6189" w:rsidR="007A6189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Epidemic Intelligence Service (EIS) Conference and Match </w:t>
      </w:r>
      <w:r w:rsidR="006515FC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Customer Service </w:t>
      </w:r>
      <w:r w:rsidRPr="007A6189" w:rsidR="007A6189">
        <w:rPr>
          <w:rFonts w:ascii="Times New Roman" w:eastAsia="Times New Roman" w:hAnsi="Times New Roman" w:cs="Times New Roman"/>
          <w:b/>
          <w:noProof/>
          <w:sz w:val="24"/>
          <w:szCs w:val="24"/>
        </w:rPr>
        <w:t>Feedback Surveys</w:t>
      </w:r>
    </w:p>
    <w:p w:rsidR="00686098" w:rsidRPr="007C2379" w:rsidP="007C2379" w14:paraId="7727AC9B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Sect="00B5573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EAF3879"/>
    <w:multiLevelType w:val="hybridMultilevel"/>
    <w:tmpl w:val="FC6ECA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445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7C"/>
    <w:rsid w:val="00054E4E"/>
    <w:rsid w:val="000574DC"/>
    <w:rsid w:val="00067800"/>
    <w:rsid w:val="00081A03"/>
    <w:rsid w:val="00082D7C"/>
    <w:rsid w:val="00086CD0"/>
    <w:rsid w:val="000A669C"/>
    <w:rsid w:val="000B51AF"/>
    <w:rsid w:val="000F00AF"/>
    <w:rsid w:val="00185DFF"/>
    <w:rsid w:val="001B457F"/>
    <w:rsid w:val="001C21ED"/>
    <w:rsid w:val="001D65CC"/>
    <w:rsid w:val="001E3E32"/>
    <w:rsid w:val="002029A5"/>
    <w:rsid w:val="00255436"/>
    <w:rsid w:val="00281CC6"/>
    <w:rsid w:val="002C25B8"/>
    <w:rsid w:val="0031185B"/>
    <w:rsid w:val="003171BC"/>
    <w:rsid w:val="00363BCD"/>
    <w:rsid w:val="003A18CB"/>
    <w:rsid w:val="003D7617"/>
    <w:rsid w:val="0041618E"/>
    <w:rsid w:val="004D1070"/>
    <w:rsid w:val="005223DE"/>
    <w:rsid w:val="005247E9"/>
    <w:rsid w:val="005705CB"/>
    <w:rsid w:val="0057123F"/>
    <w:rsid w:val="005A59BD"/>
    <w:rsid w:val="00636E74"/>
    <w:rsid w:val="006515FC"/>
    <w:rsid w:val="00686098"/>
    <w:rsid w:val="006B6AB3"/>
    <w:rsid w:val="006C0A8E"/>
    <w:rsid w:val="0074221E"/>
    <w:rsid w:val="007557E1"/>
    <w:rsid w:val="007A6189"/>
    <w:rsid w:val="007B0F0D"/>
    <w:rsid w:val="007C2379"/>
    <w:rsid w:val="007D2311"/>
    <w:rsid w:val="007D768D"/>
    <w:rsid w:val="0082799F"/>
    <w:rsid w:val="008D5572"/>
    <w:rsid w:val="0094021D"/>
    <w:rsid w:val="009A2240"/>
    <w:rsid w:val="009A47E3"/>
    <w:rsid w:val="009B7372"/>
    <w:rsid w:val="00A9395A"/>
    <w:rsid w:val="00AA2A3E"/>
    <w:rsid w:val="00B02E8E"/>
    <w:rsid w:val="00B17A8A"/>
    <w:rsid w:val="00B36CEB"/>
    <w:rsid w:val="00B5412C"/>
    <w:rsid w:val="00B55735"/>
    <w:rsid w:val="00B564C2"/>
    <w:rsid w:val="00B74622"/>
    <w:rsid w:val="00BF0246"/>
    <w:rsid w:val="00BF4819"/>
    <w:rsid w:val="00C260FD"/>
    <w:rsid w:val="00C5048E"/>
    <w:rsid w:val="00C92A85"/>
    <w:rsid w:val="00CE04EB"/>
    <w:rsid w:val="00D21DDE"/>
    <w:rsid w:val="00D56902"/>
    <w:rsid w:val="00D66629"/>
    <w:rsid w:val="00D8695F"/>
    <w:rsid w:val="00D9047C"/>
    <w:rsid w:val="00DB1FDF"/>
    <w:rsid w:val="00DC4FE6"/>
    <w:rsid w:val="00DC57CC"/>
    <w:rsid w:val="00E24245"/>
    <w:rsid w:val="00E26FEF"/>
    <w:rsid w:val="00E82B5F"/>
    <w:rsid w:val="00F27E04"/>
    <w:rsid w:val="00F575F0"/>
    <w:rsid w:val="00FF5C74"/>
    <w:rsid w:val="00FF6E3D"/>
    <w:rsid w:val="1E68C380"/>
    <w:rsid w:val="3200DBD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80B22F"/>
  <w15:docId w15:val="{BDBDD2FD-D684-4B59-BB2C-57AD46FF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04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6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6A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6A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A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260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CSELS-1959340175-12176</_dlc_DocId>
    <_dlc_DocIdUrl xmlns="0724e717-bbe7-4e48-ae6a-faff532bb476">
      <Url>https://cdc.sharepoint.com/sites/CSELS/DSEPD/EWB/_layouts/15/DocIdRedir.aspx?ID=CSELS-1959340175-12176</Url>
      <Description>CSELS-1959340175-12176</Description>
    </_dlc_DocIdUrl>
    <TaxCatchAll xmlns="0724e717-bbe7-4e48-ae6a-faff532bb476" xsi:nil="true"/>
    <lcf76f155ced4ddcb4097134ff3c332f xmlns="64b6fdda-5998-4123-8a8a-39fe45715aef">
      <Terms xmlns="http://schemas.microsoft.com/office/infopath/2007/PartnerControls"/>
    </lcf76f155ced4ddcb4097134ff3c332f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E8B70F9B2EE4399A5B6D6E3230D9F" ma:contentTypeVersion="1308" ma:contentTypeDescription="Create a new document." ma:contentTypeScope="" ma:versionID="13e1ed1b2b7853efd9e28ad0de976a51">
  <xsd:schema xmlns:xsd="http://www.w3.org/2001/XMLSchema" xmlns:xs="http://www.w3.org/2001/XMLSchema" xmlns:p="http://schemas.microsoft.com/office/2006/metadata/properties" xmlns:ns2="0724e717-bbe7-4e48-ae6a-faff532bb476" xmlns:ns3="215ed240-e75a-4be8-8c57-ea0205dbc210" xmlns:ns4="64b6fdda-5998-4123-8a8a-39fe45715aef" targetNamespace="http://schemas.microsoft.com/office/2006/metadata/properties" ma:root="true" ma:fieldsID="6c241214d97bfae0537f11d1c644b758" ns2:_="" ns3:_="" ns4:_="">
    <xsd:import namespace="0724e717-bbe7-4e48-ae6a-faff532bb476"/>
    <xsd:import namespace="215ed240-e75a-4be8-8c57-ea0205dbc210"/>
    <xsd:import namespace="64b6fdda-5998-4123-8a8a-39fe45715a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d240-e75a-4be8-8c57-ea0205dbc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fdda-5998-4123-8a8a-39fe45715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B0AEEF-1CDC-47DF-AD72-5090C6679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F321C3-831D-4E31-B35A-27A74A9A6489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64b6fdda-5998-4123-8a8a-39fe45715aef"/>
    <ds:schemaRef ds:uri="http://purl.org/dc/terms/"/>
    <ds:schemaRef ds:uri="http://schemas.openxmlformats.org/package/2006/metadata/core-properties"/>
    <ds:schemaRef ds:uri="215ed240-e75a-4be8-8c57-ea0205dbc210"/>
    <ds:schemaRef ds:uri="0724e717-bbe7-4e48-ae6a-faff532bb476"/>
  </ds:schemaRefs>
</ds:datastoreItem>
</file>

<file path=customXml/itemProps3.xml><?xml version="1.0" encoding="utf-8"?>
<ds:datastoreItem xmlns:ds="http://schemas.openxmlformats.org/officeDocument/2006/customXml" ds:itemID="{FAA7FC59-8A3B-4919-933D-75BA0EC730C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A5D61B2-3056-4C51-8348-CF4086530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215ed240-e75a-4be8-8c57-ea0205dbc210"/>
    <ds:schemaRef ds:uri="64b6fdda-5998-4123-8a8a-39fe45715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233</Characters>
  <Application>Microsoft Office Word</Application>
  <DocSecurity>0</DocSecurity>
  <Lines>1</Lines>
  <Paragraphs>1</Paragraphs>
  <ScaleCrop>false</ScaleCrop>
  <Company>Centers for Disease Control and Prevention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H. Stover</dc:creator>
  <cp:lastModifiedBy>Juma, Sarina (CDC/PHIC/DWD)</cp:lastModifiedBy>
  <cp:revision>30</cp:revision>
  <dcterms:created xsi:type="dcterms:W3CDTF">2021-02-08T21:47:00Z</dcterms:created>
  <dcterms:modified xsi:type="dcterms:W3CDTF">2024-03-21T00:41:00Z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0x0101003E6E8B70F9B2EE4399A5B6D6E3230D9F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88a3a61f-2229-42dc-bb12-49fbcd9c5ef5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2021-02-08T21:47:06Z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Order">
    <vt:r8>57700</vt:r8>
  </property>
  <property fmtid="{D5CDD505-2E9C-101B-9397-08002B2CF9AE}" pid="12" name="_dlc_DocIdItemGuid">
    <vt:lpwstr>5dbdede6-ca5b-4aad-b2f5-013faac8717f</vt:lpwstr>
  </property>
</Properties>
</file>