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76467C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 w:rsidRPr="0076467C"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733DBE2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3FF76AC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22B3C2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11C73C44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9E928E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235FC17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 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00D39E0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2B8EA88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5161761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F7C158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22FC0F26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755F4F" w:rsidRPr="002A09C2" w:rsidP="00755F4F" w14:paraId="4EF95E15" w14:textId="2CC181C5">
      <w:pPr>
        <w:pStyle w:val="Heading1"/>
        <w:rPr>
          <w:rStyle w:val="Strong"/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t>TITLE OF INFORMATION COLLECTION:</w:t>
      </w:r>
      <w:r w:rsidR="00B46F2C">
        <w:t xml:space="preserve"> </w:t>
      </w:r>
      <w:r w:rsidRPr="00FE1260" w:rsidR="00B46F2C">
        <w:t xml:space="preserve"> </w:t>
      </w:r>
      <w:r w:rsidRPr="00FE1260">
        <w:rPr>
          <w:rStyle w:val="Strong"/>
        </w:rPr>
        <w:t xml:space="preserve">Post visit survey for facility evaluation </w:t>
      </w:r>
      <w:r w:rsidR="00FE1260">
        <w:rPr>
          <w:rStyle w:val="Strong"/>
        </w:rPr>
        <w:t>of US National Authority for Containment of Poliovirus (</w:t>
      </w:r>
      <w:r w:rsidRPr="00FE1260">
        <w:rPr>
          <w:rStyle w:val="Strong"/>
        </w:rPr>
        <w:t>NAC</w:t>
      </w:r>
      <w:r w:rsidR="00FE1260">
        <w:rPr>
          <w:rStyle w:val="Strong"/>
        </w:rPr>
        <w:t>)</w:t>
      </w:r>
      <w:r w:rsidRPr="00FE1260">
        <w:rPr>
          <w:rStyle w:val="Strong"/>
        </w:rPr>
        <w:t xml:space="preserve"> performance and improvement</w:t>
      </w:r>
    </w:p>
    <w:p w:rsidR="00755F4F" w:rsidRPr="002A09C2" w:rsidP="00755F4F" w14:paraId="70957778" w14:textId="4F9B36A0">
      <w:pPr>
        <w:pStyle w:val="Heading1"/>
        <w:rPr>
          <w:rStyle w:val="Strong"/>
          <w:rFonts w:ascii="Verdana" w:hAnsi="Verdana"/>
        </w:rPr>
      </w:pPr>
    </w:p>
    <w:p w:rsidR="00B46F2C" w:rsidRPr="009239AA" w:rsidP="00434E33" w14:paraId="6D607A79" w14:textId="311538AC">
      <w:pPr>
        <w:rPr>
          <w:b/>
        </w:rPr>
      </w:pP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5571F71F" w14:textId="77777777"/>
    <w:p w:rsidR="00B46F2C" w:rsidRPr="00312570" w14:paraId="102237EE" w14:textId="10808665">
      <w:r w:rsidRPr="00312570">
        <w:t xml:space="preserve">The purpose of this project is to get information from site visit participants (individuals from facilities with poliovirus materials) regarding the </w:t>
      </w:r>
      <w:r w:rsidR="00FE1260">
        <w:t>US National Authority for Containment of Poliovirus (</w:t>
      </w:r>
      <w:r w:rsidRPr="00312570">
        <w:t>NAC</w:t>
      </w:r>
      <w:r w:rsidR="00FE1260">
        <w:t>)</w:t>
      </w:r>
      <w:r w:rsidRPr="00312570">
        <w:t xml:space="preserve"> site visit performance. The questionnaire feedback will be used to support NAC site visit process improvement.</w:t>
      </w:r>
    </w:p>
    <w:p w:rsidR="00B46F2C" w14:paraId="0BC86CDF" w14:textId="77777777"/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B46F2C" w:rsidRPr="00312570" w14:paraId="0B1B36A4" w14:textId="77777777"/>
    <w:p w:rsidR="00312570" w:rsidRPr="00312570" w:rsidP="00312570" w14:paraId="0D13EC16" w14:textId="20D6417A">
      <w:r w:rsidRPr="00312570">
        <w:t xml:space="preserve">The focus will be to survey approximately </w:t>
      </w:r>
      <w:r w:rsidR="001A7ECC">
        <w:t>40</w:t>
      </w:r>
      <w:r w:rsidRPr="00312570">
        <w:t xml:space="preserve"> individuals. We anticipate individuals with the following roles may participate in the survey: principal investigator, biosafety officer, management, and laboratory personnel. These facilities are categorized as primarily private (</w:t>
      </w:r>
      <w:r w:rsidRPr="00312570">
        <w:t>i.e.</w:t>
      </w:r>
      <w:r w:rsidRPr="00312570">
        <w:t xml:space="preserve"> commercial and academic) and a few federal/state/local public health laboratories.  Estimating 5 respondents per visit, 8 visits per year = </w:t>
      </w:r>
      <w:r w:rsidR="001A7ECC">
        <w:t>40</w:t>
      </w:r>
      <w:r w:rsidRPr="00312570">
        <w:t xml:space="preserve"> respondents.</w:t>
      </w:r>
    </w:p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6C04124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312570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0A7C5C36">
      <w:r>
        <w:t>Name:</w:t>
      </w:r>
      <w:r w:rsidR="003A0B35">
        <w:t xml:space="preserve"> </w:t>
      </w:r>
      <w:r w:rsidR="008802DD">
        <w:t>Suganthi Suppiah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6BC5AF17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9F183F">
        <w:t>X</w:t>
      </w:r>
      <w:r>
        <w:t xml:space="preserve"> ]  No </w:t>
      </w:r>
    </w:p>
    <w:p w:rsidR="00B46F2C" w:rsidP="00C86E91" w14:paraId="059C2C9E" w14:textId="19DAF873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</w:t>
      </w:r>
      <w:r w:rsidR="009F183F">
        <w:t>X</w:t>
      </w:r>
      <w:r>
        <w:t xml:space="preserve">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414E1698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9F183F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</w:t>
      </w:r>
      <w:r w:rsidRPr="008F50D4">
        <w:t>justification</w:t>
      </w:r>
      <w:r w:rsidRPr="008F50D4">
        <w:t xml:space="preserve"> </w:t>
      </w: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12570" w:rsidP="00312570" w14:paraId="420715CA" w14:textId="2F1C75DF">
            <w:r>
              <w:t>Private  Sector</w:t>
            </w:r>
          </w:p>
        </w:tc>
        <w:tc>
          <w:tcPr>
            <w:tcW w:w="1530" w:type="dxa"/>
          </w:tcPr>
          <w:p w:rsidR="00312570" w:rsidP="00312570" w14:paraId="24DBC17F" w14:textId="2F1A8F91">
            <w:r>
              <w:t>40</w:t>
            </w:r>
          </w:p>
        </w:tc>
        <w:tc>
          <w:tcPr>
            <w:tcW w:w="1710" w:type="dxa"/>
          </w:tcPr>
          <w:p w:rsidR="00312570" w:rsidP="00312570" w14:paraId="1D9AFA2F" w14:textId="0A34B953">
            <w:r>
              <w:t>10/60</w:t>
            </w:r>
          </w:p>
        </w:tc>
        <w:tc>
          <w:tcPr>
            <w:tcW w:w="1003" w:type="dxa"/>
          </w:tcPr>
          <w:p w:rsidR="00312570" w:rsidP="00312570" w14:paraId="5D7C96C4" w14:textId="68569887">
            <w:r>
              <w:t>7</w:t>
            </w:r>
            <w:r>
              <w:t xml:space="preserve"> </w:t>
            </w:r>
            <w:r>
              <w:t>hr</w:t>
            </w:r>
          </w:p>
        </w:tc>
      </w:tr>
      <w:tr w14:paraId="5F6B02D5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12570" w:rsidP="00312570" w14:paraId="0E617982" w14:textId="77777777"/>
        </w:tc>
        <w:tc>
          <w:tcPr>
            <w:tcW w:w="1530" w:type="dxa"/>
          </w:tcPr>
          <w:p w:rsidR="00312570" w:rsidP="00312570" w14:paraId="4C7F372F" w14:textId="77777777"/>
        </w:tc>
        <w:tc>
          <w:tcPr>
            <w:tcW w:w="1710" w:type="dxa"/>
          </w:tcPr>
          <w:p w:rsidR="00312570" w:rsidP="00312570" w14:paraId="4774E070" w14:textId="77777777"/>
        </w:tc>
        <w:tc>
          <w:tcPr>
            <w:tcW w:w="1003" w:type="dxa"/>
          </w:tcPr>
          <w:p w:rsidR="00312570" w:rsidP="00312570" w14:paraId="69D304C6" w14:textId="77777777"/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312570" w:rsidRPr="00512CA7" w:rsidP="00312570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312570" w:rsidRPr="00512CA7" w:rsidP="00312570" w14:paraId="0D7C2653" w14:textId="6B4AAB0A">
            <w:pPr>
              <w:rPr>
                <w:b/>
              </w:rPr>
            </w:pPr>
            <w:r>
              <w:t>40</w:t>
            </w:r>
          </w:p>
        </w:tc>
        <w:tc>
          <w:tcPr>
            <w:tcW w:w="1710" w:type="dxa"/>
          </w:tcPr>
          <w:p w:rsidR="00312570" w:rsidP="00312570" w14:paraId="6ED6ECFB" w14:textId="73803B34">
            <w:r>
              <w:t>10/60</w:t>
            </w:r>
          </w:p>
        </w:tc>
        <w:tc>
          <w:tcPr>
            <w:tcW w:w="1003" w:type="dxa"/>
          </w:tcPr>
          <w:p w:rsidR="00312570" w:rsidRPr="00512CA7" w:rsidP="00312570" w14:paraId="464E472E" w14:textId="273FA823">
            <w:pPr>
              <w:rPr>
                <w:b/>
              </w:rPr>
            </w:pPr>
            <w:r>
              <w:t>7</w:t>
            </w:r>
            <w:r>
              <w:t xml:space="preserve"> </w:t>
            </w:r>
            <w:r>
              <w:t>hr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7011BCA5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>
        <w:t xml:space="preserve">is  </w:t>
      </w:r>
      <w:r w:rsidR="00312570">
        <w:t>$</w:t>
      </w:r>
      <w:r w:rsidR="00312570">
        <w:t>200</w:t>
      </w:r>
      <w:r>
        <w:t>__________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34E682FC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>
        <w:t xml:space="preserve">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312570">
        <w:t>X</w:t>
      </w:r>
      <w:r>
        <w:t>] Yes</w:t>
      </w:r>
      <w:r>
        <w:tab/>
      </w:r>
      <w:r>
        <w:t>[ ]</w:t>
      </w:r>
      <w:r>
        <w:t xml:space="preserve">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71E96E0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312570" w:rsidP="001B0AAA" w14:paraId="232E9BF2" w14:textId="4E215C91"/>
    <w:p w:rsidR="00FE1260" w:rsidRPr="00FE1260" w:rsidP="00312570" w14:paraId="7424EB08" w14:textId="224C10CD">
      <w:r w:rsidRPr="00FE1260">
        <w:t xml:space="preserve">The focus will be to survey approximately </w:t>
      </w:r>
      <w:r w:rsidR="001A7ECC">
        <w:t>40</w:t>
      </w:r>
      <w:r w:rsidRPr="00FE1260">
        <w:t xml:space="preserve"> individuals. </w:t>
      </w:r>
      <w:r w:rsidRPr="00FE1260" w:rsidR="00312570">
        <w:t xml:space="preserve">The targeted respondents are individuals from facilities with poliovirus materials who have participated in a US National Authority for Containment of Poliovirus (NAC) </w:t>
      </w:r>
      <w:r w:rsidRPr="00FE1260">
        <w:t>site visit</w:t>
      </w:r>
      <w:r w:rsidRPr="00FE1260" w:rsidR="00312570">
        <w:t>. These individuals provided their email addresses to the NAC.</w:t>
      </w:r>
      <w:r w:rsidRPr="00FE1260">
        <w:t xml:space="preserve"> The</w:t>
      </w:r>
      <w:r w:rsidRPr="00FE1260" w:rsidR="00312570">
        <w:t xml:space="preserve"> list of the participant</w:t>
      </w:r>
      <w:r w:rsidRPr="00FE1260">
        <w:t>s’</w:t>
      </w:r>
      <w:r w:rsidRPr="00FE1260" w:rsidR="00312570">
        <w:t xml:space="preserve"> email addresses will be held in a CDC-secured environment. </w:t>
      </w:r>
      <w:r w:rsidRPr="00FE1260">
        <w:t xml:space="preserve">The information will be collected through an electronic survey distributed through CDC/Center for Preparedness and Response (CPR)/Office of the Director NAC using the </w:t>
      </w:r>
      <w:r w:rsidRPr="00FE1260">
        <w:t>RedCAP</w:t>
      </w:r>
      <w:r w:rsidRPr="00FE1260">
        <w:t xml:space="preserve"> survey platform. The email will have a link to a website where the survey can be accessed, completed, and submitted. The survey will be web-based with the responses recorded on the </w:t>
      </w:r>
      <w:r w:rsidRPr="00FE1260">
        <w:t>RedCAP</w:t>
      </w:r>
      <w:r w:rsidRPr="00FE1260">
        <w:t xml:space="preserve"> platform, which is in an ITSO production environment run by </w:t>
      </w:r>
      <w:r w:rsidR="00C628A4">
        <w:t>CDC</w:t>
      </w:r>
      <w:r w:rsidRPr="00FE1260">
        <w:t xml:space="preserve">. The survey asks about the performance of the site visit team; communication before, during and after the site visit; and impact on the facilities on-going operations.  Respondents will identify the date of the visit; no other respondent information will be captured. The responses to questionnaire will be exported from </w:t>
      </w:r>
      <w:r w:rsidRPr="00FE1260">
        <w:t>RedCAP</w:t>
      </w:r>
      <w:r w:rsidRPr="00FE1260">
        <w:t xml:space="preserve"> to Microsoft Excel for analysis and data will be stored on the NAC shared drive with restricted access</w:t>
      </w:r>
      <w:r w:rsidR="00C628A4">
        <w:t xml:space="preserve"> in a CDC-secured environment</w:t>
      </w:r>
      <w:r w:rsidRPr="00FE1260">
        <w:t>.</w:t>
      </w:r>
    </w:p>
    <w:p w:rsidR="00312570" w:rsidRPr="00FE1260" w:rsidP="00312570" w14:paraId="607A77A5" w14:textId="074FE52F">
      <w:r w:rsidRPr="00FE1260">
        <w:t xml:space="preserve">The survey invitation settings will include two email reminders which will be sent automatically using </w:t>
      </w:r>
      <w:r w:rsidRPr="00FE1260">
        <w:t>RedCap</w:t>
      </w:r>
      <w:r w:rsidRPr="00FE1260">
        <w:t xml:space="preserve">. The first reminder will be sent two weeks after the initial invitation reminding the invitees to take the survey. Towards the end of the one-month </w:t>
      </w:r>
      <w:r w:rsidRPr="00FE1260">
        <w:t>time period</w:t>
      </w:r>
      <w:r w:rsidRPr="00FE1260">
        <w:t xml:space="preserve">, a final reminder will be sent to those who started but have not completed and submitted the survey, as indicated by </w:t>
      </w:r>
      <w:r w:rsidRPr="00FE1260">
        <w:t>RedCap</w:t>
      </w:r>
      <w:r w:rsidRPr="00FE1260">
        <w:t xml:space="preserve">. At the end of the one-month </w:t>
      </w:r>
      <w:r w:rsidRPr="00FE1260">
        <w:t>time period</w:t>
      </w:r>
      <w:r w:rsidRPr="00FE1260">
        <w:t xml:space="preserve">, the survey will be closed, and the results compiled. </w:t>
      </w:r>
    </w:p>
    <w:p w:rsidR="00312570" w:rsidP="001B0AAA" w14:paraId="70E915B8" w14:textId="77777777"/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</w:t>
      </w:r>
      <w:r w:rsidR="000F6D85">
        <w:t>volunteer</w:t>
      </w:r>
    </w:p>
    <w:p w:rsidR="00B46F2C" w:rsidP="00A403BB" w14:paraId="79A56565" w14:textId="77777777">
      <w:pPr>
        <w:pStyle w:val="ListParagraph"/>
      </w:pPr>
    </w:p>
    <w:p w:rsidR="00B46F2C" w:rsidP="00A403BB" w14:paraId="592FD983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0A3BCCD3">
      <w:pPr>
        <w:ind w:left="720"/>
      </w:pPr>
      <w:r>
        <w:t xml:space="preserve">[ </w:t>
      </w:r>
      <w:r w:rsidR="00312570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332D74DF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312570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</w:t>
      </w:r>
      <w:r w:rsidR="00E252F3">
        <w:t xml:space="preserve">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078CA4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3BFF738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21F7F8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43276D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009DAF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2634906">
    <w:abstractNumId w:val="10"/>
  </w:num>
  <w:num w:numId="2" w16cid:durableId="375588202">
    <w:abstractNumId w:val="16"/>
  </w:num>
  <w:num w:numId="3" w16cid:durableId="2076974891">
    <w:abstractNumId w:val="15"/>
  </w:num>
  <w:num w:numId="4" w16cid:durableId="843932771">
    <w:abstractNumId w:val="17"/>
  </w:num>
  <w:num w:numId="5" w16cid:durableId="713582148">
    <w:abstractNumId w:val="3"/>
  </w:num>
  <w:num w:numId="6" w16cid:durableId="290132423">
    <w:abstractNumId w:val="1"/>
  </w:num>
  <w:num w:numId="7" w16cid:durableId="1250501573">
    <w:abstractNumId w:val="8"/>
  </w:num>
  <w:num w:numId="8" w16cid:durableId="213471461">
    <w:abstractNumId w:val="13"/>
  </w:num>
  <w:num w:numId="9" w16cid:durableId="1801654731">
    <w:abstractNumId w:val="9"/>
  </w:num>
  <w:num w:numId="10" w16cid:durableId="778792158">
    <w:abstractNumId w:val="2"/>
  </w:num>
  <w:num w:numId="11" w16cid:durableId="310406808">
    <w:abstractNumId w:val="6"/>
  </w:num>
  <w:num w:numId="12" w16cid:durableId="808282149">
    <w:abstractNumId w:val="7"/>
  </w:num>
  <w:num w:numId="13" w16cid:durableId="152332825">
    <w:abstractNumId w:val="0"/>
  </w:num>
  <w:num w:numId="14" w16cid:durableId="938021883">
    <w:abstractNumId w:val="14"/>
  </w:num>
  <w:num w:numId="15" w16cid:durableId="1287545149">
    <w:abstractNumId w:val="12"/>
  </w:num>
  <w:num w:numId="16" w16cid:durableId="372652235">
    <w:abstractNumId w:val="11"/>
  </w:num>
  <w:num w:numId="17" w16cid:durableId="500777787">
    <w:abstractNumId w:val="4"/>
  </w:num>
  <w:num w:numId="18" w16cid:durableId="1664702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A7ECC"/>
    <w:rsid w:val="001B0AAA"/>
    <w:rsid w:val="001C39F7"/>
    <w:rsid w:val="001E3C31"/>
    <w:rsid w:val="00237B48"/>
    <w:rsid w:val="0024521E"/>
    <w:rsid w:val="00263C3D"/>
    <w:rsid w:val="00265236"/>
    <w:rsid w:val="00274D0B"/>
    <w:rsid w:val="002821FF"/>
    <w:rsid w:val="00291893"/>
    <w:rsid w:val="002A09C2"/>
    <w:rsid w:val="002B3C95"/>
    <w:rsid w:val="002D0B92"/>
    <w:rsid w:val="002E52CD"/>
    <w:rsid w:val="00312570"/>
    <w:rsid w:val="00352E87"/>
    <w:rsid w:val="003675DB"/>
    <w:rsid w:val="003859BC"/>
    <w:rsid w:val="00391BB4"/>
    <w:rsid w:val="003A0B35"/>
    <w:rsid w:val="003A4C87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76EC"/>
    <w:rsid w:val="004A52CE"/>
    <w:rsid w:val="004D6E14"/>
    <w:rsid w:val="004E1C18"/>
    <w:rsid w:val="005009B0"/>
    <w:rsid w:val="00512CA7"/>
    <w:rsid w:val="005A1006"/>
    <w:rsid w:val="005A1ED9"/>
    <w:rsid w:val="005E714A"/>
    <w:rsid w:val="006140A0"/>
    <w:rsid w:val="00621E79"/>
    <w:rsid w:val="00636621"/>
    <w:rsid w:val="00642B49"/>
    <w:rsid w:val="00660A3F"/>
    <w:rsid w:val="006832D9"/>
    <w:rsid w:val="006903C7"/>
    <w:rsid w:val="0069403B"/>
    <w:rsid w:val="006C11EF"/>
    <w:rsid w:val="006F3DDE"/>
    <w:rsid w:val="00704678"/>
    <w:rsid w:val="007425E7"/>
    <w:rsid w:val="00755F4F"/>
    <w:rsid w:val="0076467C"/>
    <w:rsid w:val="007B05B4"/>
    <w:rsid w:val="007B671C"/>
    <w:rsid w:val="00802607"/>
    <w:rsid w:val="008101A5"/>
    <w:rsid w:val="00822664"/>
    <w:rsid w:val="00843796"/>
    <w:rsid w:val="008802DD"/>
    <w:rsid w:val="00895229"/>
    <w:rsid w:val="008F0203"/>
    <w:rsid w:val="008F50D4"/>
    <w:rsid w:val="009239AA"/>
    <w:rsid w:val="00935927"/>
    <w:rsid w:val="00935ADA"/>
    <w:rsid w:val="00946B6C"/>
    <w:rsid w:val="00955A71"/>
    <w:rsid w:val="0096108F"/>
    <w:rsid w:val="009C13B9"/>
    <w:rsid w:val="009D01A2"/>
    <w:rsid w:val="009F183F"/>
    <w:rsid w:val="009F5923"/>
    <w:rsid w:val="00A403BB"/>
    <w:rsid w:val="00A53D27"/>
    <w:rsid w:val="00A674DF"/>
    <w:rsid w:val="00A83AA6"/>
    <w:rsid w:val="00AD3D72"/>
    <w:rsid w:val="00AE1809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BF45F9"/>
    <w:rsid w:val="00C008AA"/>
    <w:rsid w:val="00C14CC4"/>
    <w:rsid w:val="00C33C52"/>
    <w:rsid w:val="00C40D8B"/>
    <w:rsid w:val="00C628A4"/>
    <w:rsid w:val="00C809B5"/>
    <w:rsid w:val="00C8407A"/>
    <w:rsid w:val="00C8488C"/>
    <w:rsid w:val="00C86E91"/>
    <w:rsid w:val="00C9606B"/>
    <w:rsid w:val="00CA2650"/>
    <w:rsid w:val="00CB1078"/>
    <w:rsid w:val="00CC6FAF"/>
    <w:rsid w:val="00CE7721"/>
    <w:rsid w:val="00D03DAC"/>
    <w:rsid w:val="00D14FD1"/>
    <w:rsid w:val="00D24698"/>
    <w:rsid w:val="00D6383F"/>
    <w:rsid w:val="00D71221"/>
    <w:rsid w:val="00DB59D0"/>
    <w:rsid w:val="00DC33D3"/>
    <w:rsid w:val="00E02391"/>
    <w:rsid w:val="00E252F3"/>
    <w:rsid w:val="00E26329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60CA9"/>
    <w:rsid w:val="00F976B0"/>
    <w:rsid w:val="00FA6DE7"/>
    <w:rsid w:val="00FC0A8E"/>
    <w:rsid w:val="00FD6D92"/>
    <w:rsid w:val="00FE1260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565107BD-A05A-49C9-A7C0-972E1A6C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755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5FB9-D157-418E-B60B-ADABD705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1795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Garcia, Albert (CDC/IOD/ORR/OD)</cp:lastModifiedBy>
  <cp:revision>5</cp:revision>
  <cp:lastPrinted>2019-03-29T13:58:00Z</cp:lastPrinted>
  <dcterms:created xsi:type="dcterms:W3CDTF">2024-05-09T15:17:00Z</dcterms:created>
  <dcterms:modified xsi:type="dcterms:W3CDTF">2024-05-21T20:14:00Z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80ed0ee4-d697-4f1c-af32-965d82247d71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2020-12-08T22:30:23Z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_NewReviewCycle">
    <vt:lpwstr/>
  </property>
</Properties>
</file>