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1.svg" ContentType="image/svg+xml"/>
  <Override PartName="/word/media/image13.svg" ContentType="image/svg+xml"/>
  <Override PartName="/word/media/image2.svg" ContentType="image/svg+xml"/>
  <Override PartName="/word/media/image4.svg" ContentType="image/svg+xml"/>
  <Override PartName="/word/media/image6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5A64" w:rsidP="00BC0BC2" w14:paraId="393987FC" w14:textId="70CF579A">
      <w:pPr>
        <w:spacing w:after="0" w:line="240" w:lineRule="auto"/>
        <w:rPr>
          <w:b/>
          <w:bCs/>
        </w:rPr>
      </w:pPr>
      <w:r w:rsidRPr="00D51593">
        <w:rPr>
          <w:b/>
          <w:bCs/>
          <w:sz w:val="28"/>
          <w:szCs w:val="28"/>
        </w:rPr>
        <w:t>My Family Health Portrait</w:t>
      </w:r>
      <w:r w:rsidR="00BC0BC2">
        <w:rPr>
          <w:b/>
          <w:bCs/>
          <w:sz w:val="28"/>
          <w:szCs w:val="28"/>
        </w:rPr>
        <w:t xml:space="preserve"> </w:t>
      </w:r>
      <w:r w:rsidRPr="00D51593">
        <w:rPr>
          <w:b/>
          <w:bCs/>
          <w:sz w:val="28"/>
          <w:szCs w:val="28"/>
        </w:rPr>
        <w:t>(MF</w:t>
      </w:r>
      <w:r w:rsidRPr="00D51593" w:rsidR="00B548F9">
        <w:rPr>
          <w:b/>
          <w:bCs/>
          <w:sz w:val="28"/>
          <w:szCs w:val="28"/>
        </w:rPr>
        <w:t>HP</w:t>
      </w:r>
      <w:r w:rsidRPr="00D51593">
        <w:rPr>
          <w:b/>
          <w:bCs/>
          <w:sz w:val="28"/>
          <w:szCs w:val="28"/>
        </w:rPr>
        <w:t xml:space="preserve">) </w:t>
      </w:r>
      <w:r w:rsidR="00BC0BC2">
        <w:rPr>
          <w:b/>
          <w:bCs/>
          <w:sz w:val="28"/>
          <w:szCs w:val="28"/>
        </w:rPr>
        <w:t xml:space="preserve">Usability Study </w:t>
      </w:r>
      <w:r w:rsidR="00C11B3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-4313</wp:posOffset>
                </wp:positionH>
                <wp:positionV relativeFrom="paragraph">
                  <wp:posOffset>285966</wp:posOffset>
                </wp:positionV>
                <wp:extent cx="6184900" cy="7263441"/>
                <wp:effectExtent l="0" t="0" r="25400" b="139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84900" cy="72634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5" style="width:487pt;height:571.9pt;margin-top:22.5pt;margin-left:-0.35pt;mso-height-percent:0;mso-height-relative:margin;mso-wrap-distance-bottom:0;mso-wrap-distance-left:9pt;mso-wrap-distance-right:9pt;mso-wrap-distance-top:0;mso-wrap-style:square;position:absolute;visibility:visible;v-text-anchor:middle;z-index:251659264" filled="f" strokecolor="#bfbfbf" strokeweight="1pt"/>
            </w:pict>
          </mc:Fallback>
        </mc:AlternateContent>
      </w:r>
      <w:r w:rsidR="00C71802">
        <w:rPr>
          <w:b/>
          <w:bCs/>
          <w:sz w:val="28"/>
          <w:szCs w:val="28"/>
        </w:rPr>
        <w:t>Flowchart</w:t>
      </w:r>
    </w:p>
    <w:p w:rsidR="00845A64" w:rsidRPr="00845A64" w14:paraId="1BA91D6C" w14:textId="379E081A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116457</wp:posOffset>
                </wp:positionH>
                <wp:positionV relativeFrom="paragraph">
                  <wp:posOffset>253485</wp:posOffset>
                </wp:positionV>
                <wp:extent cx="5420360" cy="6410325"/>
                <wp:effectExtent l="0" t="0" r="27940" b="2857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20360" cy="6410325"/>
                          <a:chOff x="8576" y="0"/>
                          <a:chExt cx="5421937" cy="6411375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224287" y="0"/>
                            <a:ext cx="4874067" cy="1405017"/>
                            <a:chOff x="-667910" y="7951"/>
                            <a:chExt cx="4874067" cy="1405017"/>
                          </a:xfrm>
                        </wpg:grpSpPr>
                        <wpg:grpSp>
                          <wpg:cNvPr id="10" name="Group 10"/>
                          <wpg:cNvGrpSpPr/>
                          <wpg:grpSpPr>
                            <a:xfrm>
                              <a:off x="-667910" y="31660"/>
                              <a:ext cx="962108" cy="898498"/>
                              <a:chOff x="-667910" y="31660"/>
                              <a:chExt cx="962108" cy="898498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Graphic 1" descr="Badge 1 with solid fil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7" cstate="print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326004" y="31660"/>
                                <a:ext cx="269875" cy="269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 xmlns:wps="http://schemas.microsoft.com/office/word/2010/wordprocessingShape">
                            <wps:cNvPr id="2" name="Text Box 2"/>
                            <wps:cNvSpPr txBox="1"/>
                            <wps:spPr>
                              <a:xfrm>
                                <a:off x="-667910" y="397420"/>
                                <a:ext cx="962108" cy="5327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548F9" w:rsidRPr="00B548F9" w:rsidP="00B548F9" w14:textId="66E255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General population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4" name="Group 14"/>
                          <wpg:cNvGrpSpPr/>
                          <wpg:grpSpPr>
                            <a:xfrm>
                              <a:off x="3244132" y="7951"/>
                              <a:ext cx="962025" cy="897890"/>
                              <a:chOff x="739471" y="0"/>
                              <a:chExt cx="962025" cy="897890"/>
                            </a:xfrm>
                          </wpg:grpSpPr>
                          <wps:wsp xmlns:wps="http://schemas.microsoft.com/office/word/2010/wordprocessingShape">
                            <wps:cNvPr id="4" name="Text Box 4"/>
                            <wps:cNvSpPr txBox="1"/>
                            <wps:spPr>
                              <a:xfrm>
                                <a:off x="739471" y="365760"/>
                                <a:ext cx="962025" cy="532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548F9" w:rsidRPr="00B548F9" w:rsidP="00B548F9" w14:textId="607591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Eligible participants</w:t>
                                  </w:r>
                                  <w:r w:rsidR="00AA3369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 xml:space="preserve"> (n=20)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Graphic 5" descr="Badge with solid fil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9" cstate="print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81377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9" name="Group 9"/>
                          <wpg:cNvGrpSpPr/>
                          <wpg:grpSpPr>
                            <a:xfrm>
                              <a:off x="294198" y="540047"/>
                              <a:ext cx="2949470" cy="214686"/>
                              <a:chOff x="-938337" y="7310"/>
                              <a:chExt cx="2949470" cy="214686"/>
                            </a:xfrm>
                          </wpg:grpSpPr>
                          <wps:wsp xmlns:wps="http://schemas.microsoft.com/office/word/2010/wordprocessingShape">
                            <wps:cNvPr id="6" name="Text Box 6"/>
                            <wps:cNvSpPr txBox="1"/>
                            <wps:spPr>
                              <a:xfrm>
                                <a:off x="206742" y="7310"/>
                                <a:ext cx="731437" cy="2146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7818" w:rsidRPr="00B548F9" w:rsidP="00867818" w14:textId="321A7E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Screener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7" name="Straight Connector 7"/>
                            <wps:cNvCnPr>
                              <a:endCxn id="2" idx="3"/>
                            </wps:cNvCnPr>
                            <wps:spPr>
                              <a:xfrm flipH="1" flipV="1">
                                <a:off x="-938337" y="131052"/>
                                <a:ext cx="1144888" cy="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 xmlns:wps="http://schemas.microsoft.com/office/word/2010/wordprocessingShape">
                            <wps:cNvPr id="8" name="Straight Connector 8"/>
                            <wps:cNvCnPr/>
                            <wps:spPr>
                              <a:xfrm flipH="1">
                                <a:off x="858658" y="139045"/>
                                <a:ext cx="11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1792106" y="754740"/>
                              <a:ext cx="1102169" cy="658228"/>
                              <a:chOff x="15818" y="-40390"/>
                              <a:chExt cx="1102169" cy="658228"/>
                            </a:xfrm>
                          </wpg:grpSpPr>
                          <wps:wsp xmlns:wps="http://schemas.microsoft.com/office/word/2010/wordprocessingShape">
                            <wps:cNvPr id="16" name="Connector: Elbow 16"/>
                            <wps:cNvCnPr/>
                            <wps:spPr>
                              <a:xfrm rot="16200000" flipH="1">
                                <a:off x="-80503" y="55931"/>
                                <a:ext cx="443850" cy="251208"/>
                              </a:xfrm>
                              <a:prstGeom prst="bentConnector3">
                                <a:avLst>
                                  <a:gd name="adj1" fmla="val 10248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 xmlns:wps="http://schemas.microsoft.com/office/word/2010/wordprocessingShape">
                            <wps:cNvPr id="17" name="Text Box 17"/>
                            <wps:cNvSpPr txBox="1"/>
                            <wps:spPr>
                              <a:xfrm>
                                <a:off x="314905" y="244127"/>
                                <a:ext cx="803082" cy="373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3369" w:rsidRPr="00B548F9" w:rsidP="00AA3369" w14:textId="5F8F66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Informed consent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774848" y="897066"/>
                            <a:ext cx="3859592" cy="2253424"/>
                            <a:chOff x="-1423588" y="-81"/>
                            <a:chExt cx="3859592" cy="2253424"/>
                          </a:xfrm>
                        </wpg:grpSpPr>
                        <wpg:grpSp>
                          <wpg:cNvPr id="23" name="Group 23"/>
                          <wpg:cNvGrpSpPr/>
                          <wpg:grpSpPr>
                            <a:xfrm>
                              <a:off x="-1423588" y="-81"/>
                              <a:ext cx="3859592" cy="1683269"/>
                              <a:chOff x="-1426901" y="-81"/>
                              <a:chExt cx="3859592" cy="1683269"/>
                            </a:xfrm>
                          </wpg:grpSpPr>
                          <wps:wsp xmlns:wps="http://schemas.microsoft.com/office/word/2010/wordprocessingShape">
                            <wps:cNvPr id="21" name="Straight Connector 21"/>
                            <wps:cNvCnPr/>
                            <wps:spPr>
                              <a:xfrm>
                                <a:off x="2432691" y="-81"/>
                                <a:ext cx="0" cy="888734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 xmlns:wps="http://schemas.microsoft.com/office/word/2010/wordprocessingShape">
                            <wps:cNvPr id="22" name="Straight Connector 22"/>
                            <wps:cNvCnPr/>
                            <wps:spPr>
                              <a:xfrm>
                                <a:off x="-1426901" y="1683188"/>
                                <a:ext cx="37734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 xmlns:wps="http://schemas.microsoft.com/office/word/2010/wordprocessingShape">
                          <wps:cNvPr id="24" name="Straight Arrow Connector 24"/>
                          <wps:cNvCnPr/>
                          <wps:spPr>
                            <a:xfrm>
                              <a:off x="-1423588" y="1683188"/>
                              <a:ext cx="15" cy="57015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34" name="Text Box 34"/>
                        <wps:cNvSpPr txBox="1"/>
                        <wps:spPr>
                          <a:xfrm>
                            <a:off x="1423348" y="2398199"/>
                            <a:ext cx="1492370" cy="37364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747547" w:rsidRPr="00B548F9" w:rsidP="00747547" w14:textId="34451B55">
                              <w:pPr>
                                <w:spacing w:after="0" w:line="240" w:lineRule="auto"/>
                                <w:jc w:val="center"/>
                                <w:rPr>
                                  <w:rFonts w:ascii="Avenir Next LT Pro" w:hAnsi="Avenir Next LT 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Next LT Pro" w:hAnsi="Avenir Next LT Pro"/>
                                  <w:sz w:val="18"/>
                                  <w:szCs w:val="18"/>
                                </w:rPr>
                                <w:t>Weekly e-mail reminders and task assignments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362303" y="3052400"/>
                            <a:ext cx="5068210" cy="2225922"/>
                            <a:chOff x="362303" y="662883"/>
                            <a:chExt cx="5068210" cy="2225922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362303" y="662883"/>
                              <a:ext cx="5068210" cy="1470993"/>
                              <a:chOff x="-6" y="662883"/>
                              <a:chExt cx="5068210" cy="1470993"/>
                            </a:xfrm>
                          </wpg:grpSpPr>
                          <wps:wsp xmlns:wps="http://schemas.microsoft.com/office/word/2010/wordprocessingShape">
                            <wps:cNvPr id="26" name="Text Box 26"/>
                            <wps:cNvSpPr txBox="1"/>
                            <wps:spPr>
                              <a:xfrm>
                                <a:off x="-6" y="873673"/>
                                <a:ext cx="961390" cy="1200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4390E" w:rsidP="0064390E" w14:textId="31EE0F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Diary Study</w:t>
                                  </w:r>
                                </w:p>
                                <w:p w:rsidR="00792210" w:rsidRPr="00B548F9" w:rsidP="0064390E" w14:textId="2E4281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(n=20)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27" name="Text Box 27"/>
                            <wps:cNvSpPr txBox="1"/>
                            <wps:spPr>
                              <a:xfrm>
                                <a:off x="1060746" y="662883"/>
                                <a:ext cx="4007458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4390E" w:rsidRPr="00B548F9" w:rsidP="0064390E" w14:textId="1AB4B3EF">
                                  <w:pPr>
                                    <w:spacing w:after="0" w:line="240" w:lineRule="auto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 xml:space="preserve">Week 1: </w:t>
                                  </w:r>
                                  <w:r w:rsidRPr="00792210" w:rsidR="00792210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Getting familiar with the app and setting up a personal profile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28" name="Text Box 28"/>
                            <wps:cNvSpPr txBox="1"/>
                            <wps:spPr>
                              <a:xfrm>
                                <a:off x="1060746" y="1036596"/>
                                <a:ext cx="4007458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2210" w:rsidRPr="00B548F9" w:rsidP="00792210" w14:textId="5F0C81DE">
                                  <w:pPr>
                                    <w:spacing w:after="0" w:line="240" w:lineRule="auto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 xml:space="preserve">Week 2: </w:t>
                                  </w:r>
                                  <w:r w:rsidRPr="00792210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Family History Data Collection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29" name="Text Box 29"/>
                            <wps:cNvSpPr txBox="1"/>
                            <wps:spPr>
                              <a:xfrm>
                                <a:off x="1060746" y="1434161"/>
                                <a:ext cx="4007458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2210" w:rsidRPr="00B548F9" w:rsidP="00792210" w14:textId="6756097B">
                                  <w:pPr>
                                    <w:spacing w:after="0" w:line="240" w:lineRule="auto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 xml:space="preserve">Week 3: </w:t>
                                  </w:r>
                                  <w:r w:rsidRPr="00792210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Family History Data Collection</w:t>
                                  </w: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 xml:space="preserve"> (cont’d)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0" name="Text Box 30"/>
                            <wps:cNvSpPr txBox="1"/>
                            <wps:spPr>
                              <a:xfrm>
                                <a:off x="1060745" y="1871483"/>
                                <a:ext cx="4007458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2210" w:rsidRPr="00B548F9" w:rsidP="00792210" w14:textId="692E8CF9">
                                  <w:pPr>
                                    <w:spacing w:after="0" w:line="240" w:lineRule="auto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 xml:space="preserve">Week 4: </w:t>
                                  </w:r>
                                  <w:r w:rsidRPr="00792210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Risk Assessment, Risk Factors, and Results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 xmlns:wps="http://schemas.microsoft.com/office/word/2010/wordprocessingShape">
                          <wps:cNvPr id="44" name="Straight Arrow Connector 44"/>
                          <wps:cNvCnPr/>
                          <wps:spPr>
                            <a:xfrm>
                              <a:off x="790557" y="2074314"/>
                              <a:ext cx="0" cy="81449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8576" y="3688506"/>
                            <a:ext cx="4386459" cy="2722869"/>
                            <a:chOff x="8576" y="-702339"/>
                            <a:chExt cx="4386459" cy="2722869"/>
                          </a:xfrm>
                        </wpg:grpSpPr>
                        <wpg:grpSp>
                          <wpg:cNvPr id="45" name="Group 45"/>
                          <wpg:cNvGrpSpPr/>
                          <wpg:grpSpPr>
                            <a:xfrm>
                              <a:off x="8576" y="-702339"/>
                              <a:ext cx="1708080" cy="2538852"/>
                              <a:chOff x="8576" y="-943879"/>
                              <a:chExt cx="1708080" cy="2538852"/>
                            </a:xfrm>
                          </wpg:grpSpPr>
                          <wps:wsp xmlns:wps="http://schemas.microsoft.com/office/word/2010/wordprocessingShape">
                            <wps:cNvPr id="37" name="Text Box 37"/>
                            <wps:cNvSpPr txBox="1"/>
                            <wps:spPr>
                              <a:xfrm>
                                <a:off x="362309" y="801343"/>
                                <a:ext cx="1354347" cy="793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3596B" w:rsidP="00D3596B" w14:textId="31EA51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Post-Study Interview</w:t>
                                  </w:r>
                                </w:p>
                                <w:p w:rsidR="00D3596B" w:rsidRPr="00B548F9" w:rsidP="00D3596B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(n=20)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pic:pic xmlns:pic="http://schemas.openxmlformats.org/drawingml/2006/picture">
                            <pic:nvPicPr>
                              <pic:cNvPr id="43" name="Graphic 43" descr="Badge 4 with solid fil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1" cstate="print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576" y="-943879"/>
                                <a:ext cx="292735" cy="2927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 xmlns:wps="http://schemas.microsoft.com/office/word/2010/wordprocessingShape">
                          <wps:cNvPr id="46" name="Text Box 46"/>
                          <wps:cNvSpPr txBox="1"/>
                          <wps:spPr>
                            <a:xfrm>
                              <a:off x="1897808" y="801342"/>
                              <a:ext cx="2497227" cy="121918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3596B" w:rsidRPr="00B548F9" w:rsidP="00D3596B" w14:textId="5C17CD3E">
                                <w:pPr>
                                  <w:spacing w:after="0" w:line="240" w:lineRule="auto"/>
                                  <w:rPr>
                                    <w:rFonts w:ascii="Avenir Next LT Pro" w:hAnsi="Avenir Next LT 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venir Next LT Pro" w:hAnsi="Avenir Next LT Pro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7A7FBE">
                                  <w:rPr>
                                    <w:rFonts w:ascii="Avenir Next LT Pro" w:hAnsi="Avenir Next LT Pro"/>
                                    <w:sz w:val="18"/>
                                    <w:szCs w:val="18"/>
                                  </w:rPr>
                                  <w:t>pen-ended questions to determine overall impressions of the MFHP</w:t>
                                </w:r>
                                <w:r w:rsidR="00BC0BC2">
                                  <w:rPr>
                                    <w:rFonts w:ascii="Avenir Next LT Pro" w:hAnsi="Avenir Next LT Pro"/>
                                    <w:sz w:val="18"/>
                                    <w:szCs w:val="18"/>
                                  </w:rPr>
                                  <w:t xml:space="preserve"> app</w:t>
                                </w:r>
                                <w:r w:rsidRPr="007A7FBE">
                                  <w:rPr>
                                    <w:rFonts w:ascii="Avenir Next LT Pro" w:hAnsi="Avenir Next LT Pro"/>
                                    <w:sz w:val="18"/>
                                    <w:szCs w:val="18"/>
                                  </w:rPr>
                                  <w:t>, assess the ease of completing and understating the risk assessment, and experiences in obtaining family history data from family members.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9" o:spid="_x0000_s1026" style="width:426.8pt;height:504.75pt;margin-top:19.95pt;margin-left:9.15pt;mso-height-relative:margin;mso-width-relative:margin;position:absolute;z-index:251661312" coordorigin="85,0" coordsize="54219,64113">
                <v:group id="Group 19" o:spid="_x0000_s1027" style="width:48741;height:14050;left:2242;position:absolute" coordorigin="-6679,79" coordsize="48740,14050">
                  <v:group id="Group 10" o:spid="_x0000_s1028" style="width:9620;height:8985;left:-6679;position:absolute;top:316" coordorigin="-6679,316" coordsize="9621,8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1" o:spid="_x0000_s1029" type="#_x0000_t75" alt="Badge 1 with solid fill" style="width:2699;height:2699;left:-3260;mso-wrap-style:square;position:absolute;top:316;visibility:visible">
                      <v:imagedata r:id="rId13" o:title="Badge 1 with solid fill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width:9620;height:5327;left:-6679;mso-wrap-style:square;position:absolute;top:3974;visibility:visible;v-text-anchor:top" fillcolor="#e7e6e6" strokeweight="0.5pt">
                      <v:textbox>
                        <w:txbxContent>
                          <w:p w:rsidR="00B548F9" w:rsidRPr="00B548F9" w:rsidP="00B548F9" w14:paraId="7438400F" w14:textId="66E255BB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General population</w:t>
                            </w:r>
                          </w:p>
                        </w:txbxContent>
                      </v:textbox>
                    </v:shape>
                  </v:group>
                  <v:group id="Group 14" o:spid="_x0000_s1031" style="width:9620;height:8979;left:32441;position:absolute;top:79" coordorigin="7394,0" coordsize="9620,8978">
                    <v:shape id="Text Box 4" o:spid="_x0000_s1032" type="#_x0000_t202" style="width:9620;height:5321;left:7394;mso-wrap-style:square;position:absolute;top:3657;visibility:visible;v-text-anchor:middle" fillcolor="#e7e6e6" strokeweight="0.5pt">
                      <v:textbox>
                        <w:txbxContent>
                          <w:p w:rsidR="00B548F9" w:rsidRPr="00B548F9" w:rsidP="00B548F9" w14:paraId="472055F8" w14:textId="6075918D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Eligible participants</w:t>
                            </w:r>
                            <w:r w:rsidR="00AA3369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(n=20)</w:t>
                            </w:r>
                          </w:p>
                        </w:txbxContent>
                      </v:textbox>
                    </v:shape>
                    <v:shape id="Graphic 5" o:spid="_x0000_s1033" type="#_x0000_t75" alt="Badge with solid fill" style="width:3017;height:3016;left:10813;mso-wrap-style:square;position:absolute;visibility:visible">
                      <v:imagedata r:id="rId14" o:title="Badge with solid fill"/>
                    </v:shape>
                  </v:group>
                  <v:group id="Group 9" o:spid="_x0000_s1034" style="width:29495;height:2147;left:2941;position:absolute;top:5400" coordorigin="-9383,73" coordsize="29494,2146">
                    <v:shape id="Text Box 6" o:spid="_x0000_s1035" type="#_x0000_t202" style="width:7314;height:2146;left:2067;mso-wrap-style:square;position:absolute;top:73;visibility:visible;v-text-anchor:middle" fillcolor="white" stroked="f" strokeweight="0.5pt">
                      <v:textbox>
                        <w:txbxContent>
                          <w:p w:rsidR="00867818" w:rsidRPr="00B548F9" w:rsidP="00867818" w14:paraId="7258B1E0" w14:textId="321A7EE2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Screener</w:t>
                            </w:r>
                          </w:p>
                        </w:txbxContent>
                      </v:textbox>
                    </v:shape>
                    <v:line id="Straight Connector 7" o:spid="_x0000_s1036" style="flip:x y;mso-wrap-style:square;position:absolute;visibility:visible" from="-9383,1310" to="2065,1311" o:connectortype="straight" strokecolor="#4472c4" strokeweight="0.5pt">
                      <v:stroke joinstyle="miter"/>
                    </v:line>
                    <v:line id="Straight Connector 8" o:spid="_x0000_s1037" style="flip:x;mso-wrap-style:square;position:absolute;visibility:visible" from="8586,1390" to="20111,1390" o:connectortype="straight" strokecolor="#4472c4" strokeweight="0.5pt">
                      <v:stroke joinstyle="miter"/>
                    </v:line>
                  </v:group>
                  <v:group id="Group 18" o:spid="_x0000_s1038" style="width:11021;height:6582;left:17921;position:absolute;top:7547" coordorigin="158,-403" coordsize="11021,6582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6" o:spid="_x0000_s1039" type="#_x0000_t34" style="width:4437;height:2512;flip:x;left:-805;mso-wrap-style:square;position:absolute;rotation:90;top:560;visibility:visible" o:connectortype="elbow" adj="22137" strokecolor="#4472c4" strokeweight="0.5pt">
                      <v:stroke endarrow="block"/>
                    </v:shape>
                    <v:shape id="Text Box 17" o:spid="_x0000_s1040" type="#_x0000_t202" style="width:8030;height:3737;left:3149;mso-wrap-style:square;position:absolute;top:2441;visibility:visible;v-text-anchor:middle" fillcolor="#fff2cc" stroked="f" strokeweight="0.5pt">
                      <v:textbox>
                        <w:txbxContent>
                          <w:p w:rsidR="00AA3369" w:rsidRPr="00B548F9" w:rsidP="00AA3369" w14:paraId="53BFE58F" w14:textId="5F8F66EE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Informed consent</w:t>
                            </w:r>
                          </w:p>
                        </w:txbxContent>
                      </v:textbox>
                    </v:shape>
                  </v:group>
                </v:group>
                <v:group id="Group 25" o:spid="_x0000_s1041" style="width:38596;height:22534;left:7748;position:absolute;top:8970" coordorigin="-14235,0" coordsize="38595,22534">
                  <v:group id="Group 23" o:spid="_x0000_s1042" style="width:38595;height:16831;left:-14235;position:absolute" coordorigin="-14269,0" coordsize="38595,16832">
                    <v:line id="Straight Connector 21" o:spid="_x0000_s1043" style="mso-wrap-style:square;position:absolute;visibility:visible" from="24326,0" to="24326,8886" o:connectortype="straight" strokecolor="#4472c4" strokeweight="0.5pt">
                      <v:stroke joinstyle="miter" endarrow="block"/>
                    </v:line>
                    <v:line id="Straight Connector 22" o:spid="_x0000_s1044" style="mso-wrap-style:square;position:absolute;visibility:visible" from="-14269,16831" to="23465,16831" o:connectortype="straight" strokecolor="#4472c4" strokeweight="0.5pt">
                      <v:stroke joinstyle="miter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4" o:spid="_x0000_s1045" type="#_x0000_t32" style="width:0;height:5702;left:-14235;mso-wrap-style:square;position:absolute;top:16831;visibility:visible" o:connectortype="straight" strokecolor="#4472c4" strokeweight="0.5pt">
                    <v:stroke joinstyle="miter" endarrow="block"/>
                  </v:shape>
                </v:group>
                <v:shape id="Text Box 34" o:spid="_x0000_s1046" type="#_x0000_t202" style="width:14924;height:3737;left:14233;mso-wrap-style:square;position:absolute;top:23981;visibility:visible;v-text-anchor:middle" fillcolor="#fbe4d5" strokeweight="0.5pt">
                  <v:stroke dashstyle="dash"/>
                  <v:textbox>
                    <w:txbxContent>
                      <w:p w:rsidR="00747547" w:rsidRPr="00B548F9" w:rsidP="00747547" w14:paraId="77081366" w14:textId="34451B55">
                        <w:pPr>
                          <w:spacing w:after="0" w:line="240" w:lineRule="auto"/>
                          <w:jc w:val="center"/>
                          <w:rPr>
                            <w:rFonts w:ascii="Avenir Next LT Pro" w:hAnsi="Avenir Next LT 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Next LT Pro" w:hAnsi="Avenir Next LT Pro"/>
                            <w:sz w:val="18"/>
                            <w:szCs w:val="18"/>
                          </w:rPr>
                          <w:t>Weekly e-mail reminders and task assignments</w:t>
                        </w:r>
                      </w:p>
                    </w:txbxContent>
                  </v:textbox>
                </v:shape>
                <v:group id="Group 48" o:spid="_x0000_s1047" style="width:50682;height:22259;left:3623;position:absolute;top:30524" coordorigin="3623,6628" coordsize="50682,22259">
                  <v:group id="Group 31" o:spid="_x0000_s1048" style="width:50682;height:14710;left:3623;position:absolute;top:6628" coordorigin="0,6628" coordsize="50682,14709">
                    <v:shape id="Text Box 26" o:spid="_x0000_s1049" type="#_x0000_t202" style="width:9613;height:12007;mso-wrap-style:square;position:absolute;top:8736;visibility:visible;v-text-anchor:middle" fillcolor="#8eaadb" strokeweight="0.5pt">
                      <v:textbox>
                        <w:txbxContent>
                          <w:p w:rsidR="0064390E" w:rsidP="0064390E" w14:paraId="51136C79" w14:textId="31EE0F6C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Diary Study</w:t>
                            </w:r>
                          </w:p>
                          <w:p w:rsidR="00792210" w:rsidRPr="00B548F9" w:rsidP="0064390E" w14:paraId="14D25FF1" w14:textId="2E4281B5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(n=20)</w:t>
                            </w:r>
                          </w:p>
                        </w:txbxContent>
                      </v:textbox>
                    </v:shape>
                    <v:shape id="Text Box 27" o:spid="_x0000_s1050" type="#_x0000_t202" style="width:40075;height:2624;left:10607;mso-wrap-style:square;position:absolute;top:6628;visibility:visible;v-text-anchor:middle" fillcolor="#d9e2f3" strokeweight="0.5pt">
                      <v:textbox>
                        <w:txbxContent>
                          <w:p w:rsidR="0064390E" w:rsidRPr="00B548F9" w:rsidP="0064390E" w14:paraId="04DDBABC" w14:textId="1AB4B3EF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Week 1: </w:t>
                            </w:r>
                            <w:r w:rsidRPr="00792210" w:rsidR="0079221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Getting familiar with the app and setting up a personal profile</w:t>
                            </w:r>
                          </w:p>
                        </w:txbxContent>
                      </v:textbox>
                    </v:shape>
                    <v:shape id="Text Box 28" o:spid="_x0000_s1051" type="#_x0000_t202" style="width:40075;height:2624;left:10607;mso-wrap-style:square;position:absolute;top:10365;visibility:visible;v-text-anchor:middle" fillcolor="#d9e2f3" strokeweight="0.5pt">
                      <v:textbox>
                        <w:txbxContent>
                          <w:p w:rsidR="00792210" w:rsidRPr="00B548F9" w:rsidP="00792210" w14:paraId="2DEE3373" w14:textId="5F0C81DE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Week 2: </w:t>
                            </w:r>
                            <w:r w:rsidRPr="0079221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Family History Data Collection</w:t>
                            </w:r>
                          </w:p>
                        </w:txbxContent>
                      </v:textbox>
                    </v:shape>
                    <v:shape id="Text Box 29" o:spid="_x0000_s1052" type="#_x0000_t202" style="width:40075;height:2624;left:10607;mso-wrap-style:square;position:absolute;top:14341;visibility:visible;v-text-anchor:middle" fillcolor="#d9e2f3" strokeweight="0.5pt">
                      <v:textbox>
                        <w:txbxContent>
                          <w:p w:rsidR="00792210" w:rsidRPr="00B548F9" w:rsidP="00792210" w14:paraId="2E764151" w14:textId="6756097B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Week 3: </w:t>
                            </w:r>
                            <w:r w:rsidRPr="0079221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Family History Data Collection</w:t>
                            </w: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(cont’d)</w:t>
                            </w:r>
                          </w:p>
                        </w:txbxContent>
                      </v:textbox>
                    </v:shape>
                    <v:shape id="Text Box 30" o:spid="_x0000_s1053" type="#_x0000_t202" style="width:40075;height:2624;left:10607;mso-wrap-style:square;position:absolute;top:18714;visibility:visible;v-text-anchor:middle" fillcolor="#d9e2f3" strokeweight="0.5pt">
                      <v:textbox>
                        <w:txbxContent>
                          <w:p w:rsidR="00792210" w:rsidRPr="00B548F9" w:rsidP="00792210" w14:paraId="6AB6AFD6" w14:textId="692E8CF9">
                            <w:pPr>
                              <w:spacing w:after="0" w:line="240" w:lineRule="auto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Week 4: </w:t>
                            </w:r>
                            <w:r w:rsidRPr="0079221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Risk Assessment, Risk Factors, and Results</w:t>
                            </w:r>
                          </w:p>
                        </w:txbxContent>
                      </v:textbox>
                    </v:shape>
                  </v:group>
                  <v:shape id="Straight Arrow Connector 44" o:spid="_x0000_s1054" type="#_x0000_t32" style="width:0;height:8145;left:7905;mso-wrap-style:square;position:absolute;top:20743;visibility:visible" o:connectortype="straight" strokecolor="#4472c4" strokeweight="0.5pt">
                    <v:stroke joinstyle="miter" endarrow="block"/>
                  </v:shape>
                </v:group>
                <v:group id="Group 47" o:spid="_x0000_s1055" style="width:43865;height:27228;left:85;position:absolute;top:36885" coordorigin="85,-7023" coordsize="43864,27228">
                  <v:group id="Group 45" o:spid="_x0000_s1056" style="width:17081;height:25388;left:85;position:absolute;top:-7023" coordorigin="85,-9438" coordsize="17080,25388">
                    <v:shape id="Text Box 37" o:spid="_x0000_s1057" type="#_x0000_t202" style="width:13543;height:7936;left:3623;mso-wrap-style:square;position:absolute;top:8013;visibility:visible;v-text-anchor:middle" fillcolor="#a8d08d" strokeweight="0.5pt">
                      <v:textbox>
                        <w:txbxContent>
                          <w:p w:rsidR="00D3596B" w:rsidP="00D3596B" w14:paraId="63F72CBB" w14:textId="31EA5109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Post-Study Interview</w:t>
                            </w:r>
                          </w:p>
                          <w:p w:rsidR="00D3596B" w:rsidRPr="00B548F9" w:rsidP="00D3596B" w14:paraId="1C7BE8B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(n=20)</w:t>
                            </w:r>
                          </w:p>
                        </w:txbxContent>
                      </v:textbox>
                    </v:shape>
                    <v:shape id="Graphic 43" o:spid="_x0000_s1058" type="#_x0000_t75" alt="Badge 4 with solid fill" style="width:2928;height:2927;left:85;mso-wrap-style:square;position:absolute;top:-9438;visibility:visible">
                      <v:imagedata r:id="rId15" o:title="Badge 4 with solid fill"/>
                    </v:shape>
                  </v:group>
                  <v:shape id="Text Box 46" o:spid="_x0000_s1059" type="#_x0000_t202" style="width:24972;height:12192;left:18978;mso-wrap-style:square;position:absolute;top:8013;visibility:visible;v-text-anchor:middle" fillcolor="#e2efd9" strokeweight="0.5pt">
                    <v:textbox>
                      <w:txbxContent>
                        <w:p w:rsidR="00D3596B" w:rsidRPr="00B548F9" w:rsidP="00D3596B" w14:paraId="1EB0B7E5" w14:textId="5C17CD3E">
                          <w:pPr>
                            <w:spacing w:after="0" w:line="240" w:lineRule="auto"/>
                            <w:rPr>
                              <w:rFonts w:ascii="Avenir Next LT Pro" w:hAnsi="Avenir Next LT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Next LT Pro" w:hAnsi="Avenir Next LT Pro"/>
                              <w:sz w:val="18"/>
                              <w:szCs w:val="18"/>
                            </w:rPr>
                            <w:t>O</w:t>
                          </w:r>
                          <w:r w:rsidRPr="007A7FBE">
                            <w:rPr>
                              <w:rFonts w:ascii="Avenir Next LT Pro" w:hAnsi="Avenir Next LT Pro"/>
                              <w:sz w:val="18"/>
                              <w:szCs w:val="18"/>
                            </w:rPr>
                            <w:t>pen-ended questions to determine overall impressions of the MFHP</w:t>
                          </w:r>
                          <w:r w:rsidR="00BC0BC2">
                            <w:rPr>
                              <w:rFonts w:ascii="Avenir Next LT Pro" w:hAnsi="Avenir Next LT Pro"/>
                              <w:sz w:val="18"/>
                              <w:szCs w:val="18"/>
                            </w:rPr>
                            <w:t xml:space="preserve"> app</w:t>
                          </w:r>
                          <w:r w:rsidRPr="007A7FBE">
                            <w:rPr>
                              <w:rFonts w:ascii="Avenir Next LT Pro" w:hAnsi="Avenir Next LT Pro"/>
                              <w:sz w:val="18"/>
                              <w:szCs w:val="18"/>
                            </w:rPr>
                            <w:t>, assess the ease of completing and understating the risk assessment, and experiences in obtaining family history data from family members.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17510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110154</wp:posOffset>
            </wp:positionH>
            <wp:positionV relativeFrom="page">
              <wp:posOffset>7215013</wp:posOffset>
            </wp:positionV>
            <wp:extent cx="298534" cy="298534"/>
            <wp:effectExtent l="0" t="0" r="6350" b="6350"/>
            <wp:wrapNone/>
            <wp:docPr id="12" name="Graphic 12" descr="Badge 5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Badge 5 with solid fill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34" cy="298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510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4582346</wp:posOffset>
            </wp:positionH>
            <wp:positionV relativeFrom="paragraph">
              <wp:posOffset>2121068</wp:posOffset>
            </wp:positionV>
            <wp:extent cx="292699" cy="292687"/>
            <wp:effectExtent l="0" t="0" r="0" b="0"/>
            <wp:wrapNone/>
            <wp:docPr id="11" name="Graphic 11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32" descr="Badge 3 with solid fill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99" cy="29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3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4118166</wp:posOffset>
                </wp:positionH>
                <wp:positionV relativeFrom="paragraph">
                  <wp:posOffset>2461113</wp:posOffset>
                </wp:positionV>
                <wp:extent cx="1419561" cy="571651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9561" cy="57165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3BA4" w:rsidP="00FE239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Pre-Study Brief</w:t>
                            </w:r>
                          </w:p>
                          <w:p w:rsidR="00FE2394" w:rsidRPr="00B548F9" w:rsidP="00FE2394" w14:textId="2D97E498">
                            <w:pPr>
                              <w:spacing w:after="0" w:line="240" w:lineRule="auto"/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(n=20)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0" type="#_x0000_t202" style="width:111.8pt;height:45pt;margin-top:193.8pt;margin-left:324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#f4b083" strokeweight="0.5pt">
                <v:textbox>
                  <w:txbxContent>
                    <w:p w:rsidR="00593BA4" w:rsidP="00FE2394" w14:paraId="372969AB" w14:textId="77777777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Pre-Study Brief</w:t>
                      </w:r>
                    </w:p>
                    <w:p w:rsidR="00FE2394" w:rsidRPr="00B548F9" w:rsidP="00FE2394" w14:paraId="3D853C4C" w14:textId="2D97E498">
                      <w:pPr>
                        <w:spacing w:after="0" w:line="240" w:lineRule="auto"/>
                        <w:jc w:val="center"/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(n=20)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5159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64"/>
    <w:rsid w:val="000A27E1"/>
    <w:rsid w:val="00165280"/>
    <w:rsid w:val="001D7521"/>
    <w:rsid w:val="00317510"/>
    <w:rsid w:val="003A0EB5"/>
    <w:rsid w:val="00486E0B"/>
    <w:rsid w:val="00593BA4"/>
    <w:rsid w:val="005F05A2"/>
    <w:rsid w:val="006258E1"/>
    <w:rsid w:val="0064390E"/>
    <w:rsid w:val="00747547"/>
    <w:rsid w:val="00782697"/>
    <w:rsid w:val="00792210"/>
    <w:rsid w:val="007A7FBE"/>
    <w:rsid w:val="007B15A9"/>
    <w:rsid w:val="007E4845"/>
    <w:rsid w:val="007F62B9"/>
    <w:rsid w:val="00845A64"/>
    <w:rsid w:val="00867818"/>
    <w:rsid w:val="008C281A"/>
    <w:rsid w:val="008E516C"/>
    <w:rsid w:val="008F43FE"/>
    <w:rsid w:val="0098392D"/>
    <w:rsid w:val="00AA3369"/>
    <w:rsid w:val="00AB32CA"/>
    <w:rsid w:val="00B548F9"/>
    <w:rsid w:val="00B86FCE"/>
    <w:rsid w:val="00B96396"/>
    <w:rsid w:val="00BC0BC2"/>
    <w:rsid w:val="00C11B35"/>
    <w:rsid w:val="00C437C1"/>
    <w:rsid w:val="00C71802"/>
    <w:rsid w:val="00D26908"/>
    <w:rsid w:val="00D3221D"/>
    <w:rsid w:val="00D3596B"/>
    <w:rsid w:val="00D51593"/>
    <w:rsid w:val="00E23B49"/>
    <w:rsid w:val="00E534F8"/>
    <w:rsid w:val="00F66A0B"/>
    <w:rsid w:val="00FB5BC5"/>
    <w:rsid w:val="00FC70C6"/>
    <w:rsid w:val="00FE23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6FD2E5"/>
  <w15:chartTrackingRefBased/>
  <w15:docId w15:val="{BD081040-303D-445A-9FF3-3269E364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ita">
    <w:name w:val="Heading 1_Nita"/>
    <w:basedOn w:val="Normal"/>
    <w:link w:val="Heading1NitaChar"/>
    <w:autoRedefine/>
    <w:qFormat/>
    <w:rsid w:val="00E534F8"/>
    <w:pPr>
      <w:spacing w:before="120" w:after="120" w:line="240" w:lineRule="auto"/>
    </w:pPr>
    <w:rPr>
      <w:rFonts w:ascii="Calibri" w:hAnsi="Calibri" w:cs="Calibri"/>
      <w:b/>
      <w:bCs/>
      <w:sz w:val="28"/>
    </w:rPr>
  </w:style>
  <w:style w:type="character" w:customStyle="1" w:styleId="Heading1NitaChar">
    <w:name w:val="Heading 1_Nita Char"/>
    <w:basedOn w:val="DefaultParagraphFont"/>
    <w:link w:val="Heading1Nita"/>
    <w:rsid w:val="00E534F8"/>
    <w:rPr>
      <w:rFonts w:ascii="Calibri" w:hAnsi="Calibri" w:cs="Calibr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svg" /><Relationship Id="rId11" Type="http://schemas.openxmlformats.org/officeDocument/2006/relationships/image" Target="media/image5.png" /><Relationship Id="rId12" Type="http://schemas.openxmlformats.org/officeDocument/2006/relationships/image" Target="media/image6.sv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svg" /><Relationship Id="rId18" Type="http://schemas.openxmlformats.org/officeDocument/2006/relationships/image" Target="media/image12.png" /><Relationship Id="rId19" Type="http://schemas.openxmlformats.org/officeDocument/2006/relationships/image" Target="media/image13.sv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sv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6" ma:contentTypeDescription="Create a new document." ma:contentTypeScope="" ma:versionID="71fb8dbbcbac54cf25c668641a1686ff">
  <xsd:schema xmlns:xsd="http://www.w3.org/2001/XMLSchema" xmlns:xs="http://www.w3.org/2001/XMLSchema" xmlns:p="http://schemas.microsoft.com/office/2006/metadata/properties" xmlns:ns2="587eaf65-62bf-4644-9d87-324c8433ce85" xmlns:ns3="f7f5e8e1-eeb2-484a-be0b-65ad7cf1b353" targetNamespace="http://schemas.microsoft.com/office/2006/metadata/properties" ma:root="true" ma:fieldsID="adafbfa7851113556137a5a41dcf90b8" ns2:_="" ns3:_=""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5014ae-274f-465d-a292-32cf3713ad3e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f5e8e1-eeb2-484a-be0b-65ad7cf1b353" xsi:nil="true"/>
    <lcf76f155ced4ddcb4097134ff3c332f xmlns="587eaf65-62bf-4644-9d87-324c8433ce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1AF474-AABE-45CA-A447-6B8561219366}">
  <ds:schemaRefs/>
</ds:datastoreItem>
</file>

<file path=customXml/itemProps2.xml><?xml version="1.0" encoding="utf-8"?>
<ds:datastoreItem xmlns:ds="http://schemas.openxmlformats.org/officeDocument/2006/customXml" ds:itemID="{15E18079-186D-4780-8E17-D4BF3EB70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B3D08-8AC3-4F33-B580-CD70CFCF7A7E}">
  <ds:schemaRefs>
    <ds:schemaRef ds:uri="http://schemas.microsoft.com/office/2006/metadata/properties"/>
    <ds:schemaRef ds:uri="http://schemas.microsoft.com/office/infopath/2007/PartnerControls"/>
    <ds:schemaRef ds:uri="f7f5e8e1-eeb2-484a-be0b-65ad7cf1b353"/>
    <ds:schemaRef ds:uri="587eaf65-62bf-4644-9d87-324c8433ce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Nita (CDC/NCCDPHP/DCPC)</dc:creator>
  <cp:lastModifiedBy>Patel, Nita (CDC/NCCDPHP/DCPC)</cp:lastModifiedBy>
  <cp:revision>41</cp:revision>
  <dcterms:created xsi:type="dcterms:W3CDTF">2023-11-09T15:46:00Z</dcterms:created>
  <dcterms:modified xsi:type="dcterms:W3CDTF">2024-03-07T12:48:00Z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0x0101001AC47AE41181D14E8483E97CA70B403B</vt:lpwstr>
  </property>
  <property fmtid="{D5CDD505-2E9C-101B-9397-08002B2CF9AE}" pid="3" name="MSIP_Label_7b94a7b8-f06c-4dfe-bdcc-9b548fd58c31_ActionId">
    <vt:lpwstr>8c2ad2a2-6b7d-4da2-85bc-14d2f6ef2a9e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2023-11-09T15:47:58Z</vt:lpwstr>
  </property>
  <property fmtid="{D5CDD505-2E9C-101B-9397-08002B2CF9AE}" pid="9" name="MSIP_Label_7b94a7b8-f06c-4dfe-bdcc-9b548fd58c31_SiteId">
    <vt:lpwstr>9ce70869-60db-44fd-abe8-d2767077fc8f</vt:lpwstr>
  </property>
</Properties>
</file>