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46A98" w:rsidP="00B46A98" w14:paraId="5FBC6829" w14:textId="77777777">
      <w:pPr>
        <w:jc w:val="center"/>
        <w:rPr>
          <w:rFonts w:asciiTheme="minorHAnsi" w:hAnsiTheme="minorHAnsi" w:cstheme="minorBidi"/>
          <w:b/>
          <w:bCs/>
          <w:color w:val="EA5E29"/>
          <w:sz w:val="28"/>
          <w:szCs w:val="28"/>
        </w:rPr>
      </w:pPr>
    </w:p>
    <w:p w:rsidR="00B46A98" w:rsidP="00B46A98" w14:paraId="322A4A9C" w14:textId="77777777">
      <w:pPr>
        <w:pStyle w:val="Header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OMB Control No. 0920-1050</w:t>
      </w:r>
    </w:p>
    <w:p w:rsidR="00B46A98" w:rsidP="00B46A98" w14:paraId="1B7D23EE" w14:textId="77777777">
      <w:pPr>
        <w:pStyle w:val="Head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Exp. Date 06/30/2025</w:t>
      </w:r>
    </w:p>
    <w:p w:rsidR="00B46A98" w:rsidP="00B46A98" w14:paraId="2AD83276" w14:textId="77777777">
      <w:pPr>
        <w:pStyle w:val="Header"/>
        <w:rPr>
          <w:rFonts w:ascii="Times New Roman" w:hAnsi="Times New Roman"/>
          <w:sz w:val="18"/>
          <w:szCs w:val="18"/>
        </w:rPr>
      </w:pPr>
    </w:p>
    <w:p w:rsidR="00B46A98" w:rsidP="00B46A98" w14:paraId="431499E8" w14:textId="7A8FD089">
      <w:pPr>
        <w:pBdr>
          <w:bottom w:val="single" w:sz="12" w:space="1" w:color="000000"/>
        </w:pBdr>
      </w:pPr>
      <w:r w:rsidRPr="00DB5143">
        <w:rPr>
          <w:noProof/>
          <w:sz w:val="18"/>
          <w:szCs w:val="18"/>
        </w:rPr>
        <w:t xml:space="preserve">Public reporting burden of this collection of information is estimated to average </w:t>
      </w:r>
      <w:r>
        <w:rPr>
          <w:noProof/>
          <w:sz w:val="18"/>
          <w:szCs w:val="18"/>
        </w:rPr>
        <w:t>2</w:t>
      </w:r>
      <w:r w:rsidRPr="00DB5143">
        <w:rPr>
          <w:noProof/>
          <w:sz w:val="18"/>
          <w:szCs w:val="18"/>
        </w:rPr>
        <w:t xml:space="preserve"> minutes per respondent.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Georgia, 30333; ATTN: PRA</w:t>
      </w:r>
      <w:r>
        <w:t xml:space="preserve"> </w:t>
      </w:r>
      <w:r>
        <w:rPr>
          <w:noProof/>
          <w:sz w:val="18"/>
          <w:szCs w:val="18"/>
        </w:rPr>
        <w:t>(0920-1050).</w:t>
      </w:r>
    </w:p>
    <w:p w:rsidR="00B46A98" w:rsidP="00B46A98" w14:paraId="0861263C" w14:textId="77777777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p w:rsidR="00B46A98" w:rsidP="00B46A98" w14:paraId="1E9B6A6B" w14:textId="77777777">
      <w:pPr>
        <w:jc w:val="center"/>
        <w:rPr>
          <w:rFonts w:asciiTheme="minorHAnsi" w:hAnsiTheme="minorHAnsi" w:cstheme="minorBidi"/>
          <w:b/>
          <w:bCs/>
          <w:color w:val="EA5E29"/>
          <w:sz w:val="28"/>
          <w:szCs w:val="28"/>
        </w:rPr>
      </w:pPr>
    </w:p>
    <w:p w:rsidR="00B46A98" w:rsidP="00B46A98" w14:paraId="17BFBFB5" w14:textId="77777777">
      <w:pPr>
        <w:jc w:val="center"/>
        <w:rPr>
          <w:rFonts w:asciiTheme="minorHAnsi" w:hAnsiTheme="minorHAnsi" w:cstheme="minorBidi"/>
          <w:b/>
          <w:bCs/>
          <w:color w:val="EA5E29"/>
          <w:sz w:val="28"/>
          <w:szCs w:val="28"/>
        </w:rPr>
      </w:pPr>
    </w:p>
    <w:p w:rsidR="00B46A98" w:rsidP="00B46A98" w14:paraId="5C1CDB63" w14:textId="4B4E592C">
      <w:pPr>
        <w:jc w:val="center"/>
        <w:rPr>
          <w:rFonts w:asciiTheme="minorHAnsi" w:hAnsiTheme="minorHAnsi" w:cstheme="minorBidi"/>
          <w:b/>
          <w:bCs/>
          <w:color w:val="EA5E29"/>
          <w:sz w:val="28"/>
          <w:szCs w:val="28"/>
        </w:rPr>
      </w:pPr>
      <w:r>
        <w:rPr>
          <w:rFonts w:asciiTheme="minorHAnsi" w:hAnsiTheme="minorHAnsi" w:cstheme="minorBidi"/>
          <w:b/>
          <w:bCs/>
          <w:color w:val="EA5E29"/>
          <w:sz w:val="28"/>
          <w:szCs w:val="28"/>
        </w:rPr>
        <w:t>Recruitment Letter- Attachment 1</w:t>
      </w:r>
    </w:p>
    <w:p w:rsidR="00B46A98" w:rsidP="1EF1A521" w14:paraId="40D50953" w14:textId="77777777">
      <w:pPr>
        <w:jc w:val="center"/>
        <w:rPr>
          <w:rFonts w:asciiTheme="minorHAnsi" w:hAnsiTheme="minorHAnsi" w:cstheme="minorBidi"/>
          <w:b/>
          <w:bCs/>
          <w:color w:val="EA5E29"/>
          <w:sz w:val="28"/>
          <w:szCs w:val="28"/>
        </w:rPr>
      </w:pPr>
    </w:p>
    <w:p w:rsidR="00507377" w:rsidRPr="000A4A29" w:rsidP="1EF1A521" w14:paraId="324524D2" w14:textId="54223EEE">
      <w:pPr>
        <w:jc w:val="center"/>
        <w:rPr>
          <w:rFonts w:asciiTheme="minorHAnsi" w:hAnsiTheme="minorHAnsi" w:cstheme="minorBidi"/>
          <w:b/>
          <w:bCs/>
          <w:color w:val="EA5E29"/>
          <w:sz w:val="28"/>
          <w:szCs w:val="28"/>
        </w:rPr>
      </w:pPr>
      <w:r w:rsidRPr="1EF1A521">
        <w:rPr>
          <w:rFonts w:asciiTheme="minorHAnsi" w:hAnsiTheme="minorHAnsi" w:cstheme="minorBidi"/>
          <w:b/>
          <w:bCs/>
          <w:color w:val="EA5E29"/>
          <w:sz w:val="28"/>
          <w:szCs w:val="28"/>
        </w:rPr>
        <w:t>Scripts and Newsletter Language</w:t>
      </w:r>
    </w:p>
    <w:p w:rsidR="000C5313" w:rsidP="00F34AD9" w14:paraId="681FB2AA" w14:textId="77777777">
      <w:pPr>
        <w:jc w:val="center"/>
        <w:rPr>
          <w:rFonts w:asciiTheme="minorHAnsi" w:hAnsiTheme="minorHAnsi" w:cstheme="minorHAnsi"/>
        </w:rPr>
      </w:pPr>
    </w:p>
    <w:p w:rsidR="007172B6" w:rsidP="1EF1A521" w14:paraId="0844D4E7" w14:textId="7982FC49">
      <w:pPr>
        <w:rPr>
          <w:rFonts w:asciiTheme="minorHAnsi" w:hAnsiTheme="minorHAnsi" w:cstheme="minorBidi"/>
          <w:b/>
          <w:bCs/>
          <w:sz w:val="24"/>
          <w:szCs w:val="24"/>
        </w:rPr>
      </w:pPr>
      <w:r w:rsidRPr="1EF1A521">
        <w:rPr>
          <w:rFonts w:asciiTheme="minorHAnsi" w:hAnsiTheme="minorHAnsi" w:cstheme="minorBidi"/>
          <w:b/>
          <w:bCs/>
          <w:sz w:val="24"/>
          <w:szCs w:val="24"/>
        </w:rPr>
        <w:t>Script for Focus on Overdose Prevention Newsletter</w:t>
      </w:r>
    </w:p>
    <w:p w:rsidR="007172B6" w:rsidP="1EF1A521" w14:paraId="071B92F7" w14:textId="47535F7A">
      <w:pPr>
        <w:rPr>
          <w:rFonts w:asciiTheme="minorHAnsi" w:hAnsiTheme="minorHAnsi" w:cstheme="minorBidi"/>
        </w:rPr>
      </w:pPr>
    </w:p>
    <w:p w:rsidR="007172B6" w:rsidP="1EF1A521" w14:paraId="40C3DF32" w14:textId="69F740A0">
      <w:pPr>
        <w:rPr>
          <w:rFonts w:asciiTheme="minorHAnsi" w:hAnsiTheme="minorHAnsi" w:cstheme="minorBidi"/>
          <w:b/>
          <w:bCs/>
        </w:rPr>
      </w:pPr>
      <w:hyperlink r:id="rId7">
        <w:r w:rsidR="00707FFB">
          <w:rPr>
            <w:rStyle w:val="Hyperlink"/>
            <w:rFonts w:asciiTheme="minorHAnsi" w:hAnsiTheme="minorHAnsi" w:cstheme="minorBidi"/>
            <w:b/>
            <w:bCs/>
          </w:rPr>
          <w:t>Weigh In on Tools for Overdose Prevention</w:t>
        </w:r>
      </w:hyperlink>
    </w:p>
    <w:p w:rsidR="007A0EAF" w:rsidRPr="007A0EAF" w:rsidP="007A0EAF" w14:paraId="2C5EFEE4" w14:textId="41D5F6A2">
      <w:pPr>
        <w:rPr>
          <w:rFonts w:asciiTheme="minorHAnsi" w:hAnsiTheme="minorHAnsi" w:cstheme="minorBidi"/>
        </w:rPr>
      </w:pPr>
      <w:r w:rsidRPr="1EF1A521">
        <w:rPr>
          <w:rFonts w:asciiTheme="minorHAnsi" w:hAnsiTheme="minorHAnsi" w:cstheme="minorBidi"/>
        </w:rPr>
        <w:t>The National Council for Mental Wellbeing</w:t>
      </w:r>
      <w:r w:rsidRPr="1EF1A521" w:rsidR="61DB483C">
        <w:rPr>
          <w:rFonts w:asciiTheme="minorHAnsi" w:hAnsiTheme="minorHAnsi" w:cstheme="minorBidi"/>
        </w:rPr>
        <w:t>, w</w:t>
      </w:r>
      <w:r w:rsidRPr="1EF1A521">
        <w:rPr>
          <w:rFonts w:asciiTheme="minorHAnsi" w:hAnsiTheme="minorHAnsi" w:cstheme="minorBidi"/>
        </w:rPr>
        <w:t>ith</w:t>
      </w:r>
      <w:r w:rsidRPr="1EF1A521" w:rsidR="001D0CA2">
        <w:rPr>
          <w:rFonts w:asciiTheme="minorHAnsi" w:hAnsiTheme="minorHAnsi" w:cstheme="minorBidi"/>
        </w:rPr>
        <w:t xml:space="preserve"> support from the Centers for Disease Control and Prevention (CDC), </w:t>
      </w:r>
      <w:r w:rsidR="00D1673A">
        <w:rPr>
          <w:rFonts w:asciiTheme="minorHAnsi" w:hAnsiTheme="minorHAnsi" w:cstheme="minorBidi"/>
        </w:rPr>
        <w:t xml:space="preserve">wants your feedback </w:t>
      </w:r>
      <w:r w:rsidRPr="1EF1A521" w:rsidR="007C313A">
        <w:rPr>
          <w:rFonts w:asciiTheme="minorHAnsi" w:hAnsiTheme="minorHAnsi" w:cstheme="minorBidi"/>
        </w:rPr>
        <w:t>to determine what overdose prevention resources are helpful</w:t>
      </w:r>
      <w:r w:rsidRPr="1EF1A521" w:rsidR="00ED0909">
        <w:rPr>
          <w:rFonts w:asciiTheme="minorHAnsi" w:hAnsiTheme="minorHAnsi" w:cstheme="minorBidi"/>
        </w:rPr>
        <w:t xml:space="preserve"> for the field and to assess the National Council</w:t>
      </w:r>
      <w:r w:rsidR="00E44849">
        <w:rPr>
          <w:rFonts w:asciiTheme="minorHAnsi" w:hAnsiTheme="minorHAnsi" w:cstheme="minorBidi"/>
        </w:rPr>
        <w:t>’s existing tools</w:t>
      </w:r>
      <w:r w:rsidRPr="1EF1A521" w:rsidR="00ED0909">
        <w:rPr>
          <w:rFonts w:asciiTheme="minorHAnsi" w:hAnsiTheme="minorHAnsi" w:cstheme="minorBidi"/>
        </w:rPr>
        <w:t>.</w:t>
      </w:r>
      <w:r w:rsidRPr="1EF1A521" w:rsidR="002158A6">
        <w:rPr>
          <w:rFonts w:asciiTheme="minorHAnsi" w:hAnsiTheme="minorHAnsi" w:cstheme="minorBidi"/>
        </w:rPr>
        <w:t xml:space="preserve"> </w:t>
      </w:r>
      <w:r w:rsidRPr="1EF1A521" w:rsidR="00241E33">
        <w:rPr>
          <w:rFonts w:asciiTheme="minorHAnsi" w:hAnsiTheme="minorHAnsi" w:cstheme="minorBidi"/>
        </w:rPr>
        <w:t xml:space="preserve">Your </w:t>
      </w:r>
      <w:r w:rsidR="009A0245">
        <w:rPr>
          <w:rFonts w:asciiTheme="minorHAnsi" w:hAnsiTheme="minorHAnsi" w:cstheme="minorBidi"/>
        </w:rPr>
        <w:t xml:space="preserve">responses to this survey </w:t>
      </w:r>
      <w:r w:rsidRPr="1EF1A521" w:rsidR="00241E33">
        <w:rPr>
          <w:rFonts w:asciiTheme="minorHAnsi" w:hAnsiTheme="minorHAnsi" w:cstheme="minorBidi"/>
        </w:rPr>
        <w:t>will help inform</w:t>
      </w:r>
      <w:r w:rsidRPr="1EF1A521" w:rsidR="00DB2C78">
        <w:rPr>
          <w:rFonts w:asciiTheme="minorHAnsi" w:hAnsiTheme="minorHAnsi" w:cstheme="minorBidi"/>
        </w:rPr>
        <w:t xml:space="preserve"> </w:t>
      </w:r>
      <w:r w:rsidRPr="1EF1A521" w:rsidR="001D0CA2">
        <w:rPr>
          <w:rFonts w:asciiTheme="minorHAnsi" w:hAnsiTheme="minorHAnsi" w:cstheme="minorBidi"/>
        </w:rPr>
        <w:t>updates to</w:t>
      </w:r>
      <w:r w:rsidRPr="1EF1A521" w:rsidR="00A87DA3">
        <w:rPr>
          <w:rFonts w:asciiTheme="minorHAnsi" w:hAnsiTheme="minorHAnsi" w:cstheme="minorBidi"/>
        </w:rPr>
        <w:t xml:space="preserve"> </w:t>
      </w:r>
      <w:r w:rsidR="00C10D2E">
        <w:rPr>
          <w:rFonts w:asciiTheme="minorHAnsi" w:hAnsiTheme="minorHAnsi" w:cstheme="minorBidi"/>
        </w:rPr>
        <w:t>previous</w:t>
      </w:r>
      <w:r w:rsidRPr="1EF1A521" w:rsidR="00A87DA3">
        <w:rPr>
          <w:rFonts w:asciiTheme="minorHAnsi" w:hAnsiTheme="minorHAnsi" w:cstheme="minorBidi"/>
        </w:rPr>
        <w:t xml:space="preserve"> </w:t>
      </w:r>
      <w:r w:rsidRPr="1EF1A521" w:rsidR="001D0CA2">
        <w:rPr>
          <w:rFonts w:asciiTheme="minorHAnsi" w:hAnsiTheme="minorHAnsi" w:cstheme="minorBidi"/>
        </w:rPr>
        <w:t xml:space="preserve">tools </w:t>
      </w:r>
      <w:r w:rsidRPr="1EF1A521" w:rsidR="00DB2C78">
        <w:rPr>
          <w:rFonts w:asciiTheme="minorHAnsi" w:hAnsiTheme="minorHAnsi" w:cstheme="minorBidi"/>
        </w:rPr>
        <w:t>and</w:t>
      </w:r>
      <w:r w:rsidRPr="1EF1A521" w:rsidR="001D0CA2">
        <w:rPr>
          <w:rFonts w:asciiTheme="minorHAnsi" w:hAnsiTheme="minorHAnsi" w:cstheme="minorBidi"/>
        </w:rPr>
        <w:t xml:space="preserve"> the development of new </w:t>
      </w:r>
      <w:r w:rsidRPr="1EF1A521" w:rsidR="00DB2C78">
        <w:rPr>
          <w:rFonts w:asciiTheme="minorHAnsi" w:hAnsiTheme="minorHAnsi" w:cstheme="minorBidi"/>
        </w:rPr>
        <w:t>resources</w:t>
      </w:r>
      <w:r w:rsidRPr="1EF1A521" w:rsidR="001D0CA2">
        <w:rPr>
          <w:rFonts w:asciiTheme="minorHAnsi" w:hAnsiTheme="minorHAnsi" w:cstheme="minorBidi"/>
        </w:rPr>
        <w:t xml:space="preserve"> and training to support </w:t>
      </w:r>
      <w:r w:rsidRPr="1EF1A521" w:rsidR="44E0CB3A">
        <w:rPr>
          <w:rFonts w:asciiTheme="minorHAnsi" w:hAnsiTheme="minorHAnsi" w:cstheme="minorBidi"/>
        </w:rPr>
        <w:t>community-based organizations and</w:t>
      </w:r>
      <w:r w:rsidRPr="1EF1A521" w:rsidR="001D0CA2">
        <w:rPr>
          <w:rFonts w:asciiTheme="minorHAnsi" w:hAnsiTheme="minorHAnsi" w:cstheme="minorBidi"/>
        </w:rPr>
        <w:t xml:space="preserve"> health departments in their overdose prevention efforts.</w:t>
      </w:r>
      <w:r w:rsidRPr="1EF1A521" w:rsidR="00A87DA3">
        <w:rPr>
          <w:rFonts w:asciiTheme="minorHAnsi" w:hAnsiTheme="minorHAnsi" w:cstheme="minorBidi"/>
        </w:rPr>
        <w:t xml:space="preserve"> </w:t>
      </w:r>
      <w:r w:rsidRPr="1EF1A521" w:rsidR="154A7E28">
        <w:rPr>
          <w:rFonts w:asciiTheme="minorHAnsi" w:hAnsiTheme="minorHAnsi" w:cstheme="minorBidi"/>
        </w:rPr>
        <w:t xml:space="preserve">Please </w:t>
      </w:r>
      <w:r w:rsidRPr="1EF1A521" w:rsidR="003910F9">
        <w:rPr>
          <w:rFonts w:asciiTheme="minorHAnsi" w:hAnsiTheme="minorHAnsi" w:cstheme="minorBidi"/>
        </w:rPr>
        <w:t>consider</w:t>
      </w:r>
      <w:r w:rsidRPr="1EF1A521" w:rsidR="682BA9D8">
        <w:rPr>
          <w:rFonts w:asciiTheme="minorHAnsi" w:hAnsiTheme="minorHAnsi" w:cstheme="minorBidi"/>
        </w:rPr>
        <w:t xml:space="preserve"> </w:t>
      </w:r>
      <w:r w:rsidRPr="1EF1A521" w:rsidR="008E372A">
        <w:rPr>
          <w:rFonts w:asciiTheme="minorHAnsi" w:hAnsiTheme="minorHAnsi" w:cstheme="minorBidi"/>
        </w:rPr>
        <w:t>shar</w:t>
      </w:r>
      <w:r w:rsidRPr="1EF1A521" w:rsidR="67D2A460">
        <w:rPr>
          <w:rFonts w:asciiTheme="minorHAnsi" w:hAnsiTheme="minorHAnsi" w:cstheme="minorBidi"/>
        </w:rPr>
        <w:t>ing</w:t>
      </w:r>
      <w:r w:rsidRPr="1EF1A521" w:rsidR="008E372A">
        <w:rPr>
          <w:rFonts w:asciiTheme="minorHAnsi" w:hAnsiTheme="minorHAnsi" w:cstheme="minorBidi"/>
        </w:rPr>
        <w:t xml:space="preserve"> your knowledge and expertise</w:t>
      </w:r>
      <w:r w:rsidRPr="1EF1A521" w:rsidR="46A5E08F">
        <w:rPr>
          <w:rFonts w:asciiTheme="minorHAnsi" w:hAnsiTheme="minorHAnsi" w:cstheme="minorBidi"/>
        </w:rPr>
        <w:t xml:space="preserve"> by</w:t>
      </w:r>
      <w:r w:rsidRPr="1EF1A521" w:rsidR="00D13500">
        <w:rPr>
          <w:rFonts w:asciiTheme="minorHAnsi" w:hAnsiTheme="minorHAnsi" w:cstheme="minorBidi"/>
        </w:rPr>
        <w:t xml:space="preserve"> </w:t>
      </w:r>
      <w:hyperlink r:id="rId7">
        <w:r w:rsidRPr="1EF1A521" w:rsidR="00D13500">
          <w:rPr>
            <w:rStyle w:val="Hyperlink"/>
            <w:rFonts w:asciiTheme="minorHAnsi" w:hAnsiTheme="minorHAnsi" w:cstheme="minorBidi"/>
          </w:rPr>
          <w:t>tak</w:t>
        </w:r>
        <w:r w:rsidRPr="1EF1A521" w:rsidR="7CAF3A61">
          <w:rPr>
            <w:rStyle w:val="Hyperlink"/>
            <w:rFonts w:asciiTheme="minorHAnsi" w:hAnsiTheme="minorHAnsi" w:cstheme="minorBidi"/>
          </w:rPr>
          <w:t>ing</w:t>
        </w:r>
        <w:r w:rsidRPr="1EF1A521" w:rsidR="00D13500">
          <w:rPr>
            <w:rStyle w:val="Hyperlink"/>
            <w:rFonts w:asciiTheme="minorHAnsi" w:hAnsiTheme="minorHAnsi" w:cstheme="minorBidi"/>
          </w:rPr>
          <w:t xml:space="preserve"> the survey</w:t>
        </w:r>
      </w:hyperlink>
      <w:r w:rsidRPr="1EF1A521" w:rsidR="00D13500">
        <w:rPr>
          <w:rFonts w:asciiTheme="minorHAnsi" w:hAnsiTheme="minorHAnsi" w:cstheme="minorBidi"/>
        </w:rPr>
        <w:t xml:space="preserve"> </w:t>
      </w:r>
      <w:bookmarkStart w:id="0" w:name="_Int_6tkZvioo"/>
      <w:r w:rsidRPr="1EF1A521" w:rsidR="00D13500">
        <w:rPr>
          <w:rFonts w:asciiTheme="minorHAnsi" w:hAnsiTheme="minorHAnsi" w:cstheme="minorBidi"/>
        </w:rPr>
        <w:t>by</w:t>
      </w:r>
      <w:bookmarkEnd w:id="0"/>
      <w:r w:rsidRPr="1EF1A521" w:rsidR="00D13500">
        <w:rPr>
          <w:rFonts w:asciiTheme="minorHAnsi" w:hAnsiTheme="minorHAnsi" w:cstheme="minorBidi"/>
        </w:rPr>
        <w:t xml:space="preserve"> [</w:t>
      </w:r>
      <w:r w:rsidRPr="1EF1A521" w:rsidR="00D13500">
        <w:rPr>
          <w:rFonts w:asciiTheme="minorHAnsi" w:hAnsiTheme="minorHAnsi" w:cstheme="minorBidi"/>
          <w:highlight w:val="yellow"/>
        </w:rPr>
        <w:t>DEADLINE</w:t>
      </w:r>
      <w:r w:rsidRPr="1EF1A521" w:rsidR="00D13500">
        <w:rPr>
          <w:rFonts w:asciiTheme="minorHAnsi" w:hAnsiTheme="minorHAnsi" w:cstheme="minorBidi"/>
        </w:rPr>
        <w:t xml:space="preserve">]. </w:t>
      </w:r>
      <w:r>
        <w:rPr>
          <w:rFonts w:asciiTheme="minorHAnsi" w:hAnsiTheme="minorHAnsi" w:cstheme="minorBidi"/>
        </w:rPr>
        <w:t>T</w:t>
      </w:r>
      <w:r w:rsidRPr="007A0EAF">
        <w:rPr>
          <w:rFonts w:asciiTheme="minorHAnsi" w:hAnsiTheme="minorHAnsi" w:cstheme="minorBidi"/>
        </w:rPr>
        <w:t>his survey is anonymous, and personal information will not be collected or shared unless the respondent is interested in a follow-up interview</w:t>
      </w:r>
      <w:r>
        <w:rPr>
          <w:rFonts w:asciiTheme="minorHAnsi" w:hAnsiTheme="minorHAnsi" w:cstheme="minorBidi"/>
        </w:rPr>
        <w:t>.</w:t>
      </w:r>
    </w:p>
    <w:p w:rsidR="003910F9" w:rsidP="1EF1A521" w14:paraId="3D6E672E" w14:textId="53654678">
      <w:pPr>
        <w:rPr>
          <w:rFonts w:asciiTheme="minorHAnsi" w:hAnsiTheme="minorHAnsi" w:cstheme="minorBidi"/>
        </w:rPr>
      </w:pPr>
    </w:p>
    <w:p w:rsidR="008E372A" w:rsidP="000C5313" w14:paraId="73B82157" w14:textId="77777777">
      <w:pPr>
        <w:rPr>
          <w:rFonts w:asciiTheme="minorHAnsi" w:hAnsiTheme="minorHAnsi" w:cstheme="minorHAnsi"/>
        </w:rPr>
      </w:pPr>
    </w:p>
    <w:p w:rsidR="008E372A" w:rsidRPr="00F34AD9" w:rsidP="1EF1A521" w14:paraId="3881EC01" w14:textId="77777777">
      <w:pPr>
        <w:rPr>
          <w:rFonts w:asciiTheme="minorHAnsi" w:hAnsiTheme="minorHAnsi" w:cstheme="minorBidi"/>
        </w:rPr>
      </w:pPr>
    </w:p>
    <w:p w:rsidR="1EF1A521" w:rsidP="1EF1A521" w14:paraId="0F9B6DB5" w14:textId="66512885">
      <w:pPr>
        <w:rPr>
          <w:rFonts w:asciiTheme="minorHAnsi" w:hAnsiTheme="minorHAnsi" w:cstheme="minorBidi"/>
        </w:rPr>
      </w:pPr>
    </w:p>
    <w:p w:rsidR="7698E5D0" w:rsidP="1EF1A521" w14:paraId="5F808A92" w14:textId="1B9D149A">
      <w:pPr>
        <w:rPr>
          <w:rFonts w:asciiTheme="minorHAnsi" w:hAnsiTheme="minorHAnsi" w:cstheme="minorBidi"/>
          <w:b/>
          <w:bCs/>
          <w:sz w:val="24"/>
          <w:szCs w:val="24"/>
        </w:rPr>
      </w:pPr>
      <w:r w:rsidRPr="1EF1A521">
        <w:rPr>
          <w:rFonts w:asciiTheme="minorHAnsi" w:hAnsiTheme="minorHAnsi" w:cstheme="minorBidi"/>
          <w:b/>
          <w:bCs/>
          <w:sz w:val="24"/>
          <w:szCs w:val="24"/>
        </w:rPr>
        <w:t>Script for CDC’s OD2A Recipient Listserv</w:t>
      </w:r>
    </w:p>
    <w:p w:rsidR="1EF1A521" w:rsidP="1EF1A521" w14:paraId="5DC3AA7F" w14:textId="10CFBE0C">
      <w:pPr>
        <w:rPr>
          <w:rFonts w:asciiTheme="minorHAnsi" w:hAnsiTheme="minorHAnsi" w:cstheme="minorBidi"/>
          <w:b/>
          <w:bCs/>
        </w:rPr>
      </w:pPr>
    </w:p>
    <w:p w:rsidR="7698E5D0" w:rsidP="1EF1A521" w14:paraId="3C59CEF5" w14:textId="4BD46488">
      <w:pPr>
        <w:rPr>
          <w:rFonts w:asciiTheme="minorHAnsi" w:hAnsiTheme="minorHAnsi" w:cstheme="minorBidi"/>
        </w:rPr>
      </w:pPr>
      <w:r w:rsidRPr="1EF1A521">
        <w:rPr>
          <w:rFonts w:asciiTheme="minorHAnsi" w:hAnsiTheme="minorHAnsi" w:cstheme="minorBidi"/>
        </w:rPr>
        <w:t xml:space="preserve">The National Council for Mental Wellbeing is seeking your insight! </w:t>
      </w:r>
    </w:p>
    <w:p w:rsidR="1EF1A521" w:rsidP="1EF1A521" w14:paraId="6DCFDFAC" w14:textId="77777777">
      <w:pPr>
        <w:rPr>
          <w:rFonts w:asciiTheme="minorHAnsi" w:hAnsiTheme="minorHAnsi" w:cstheme="minorBidi"/>
        </w:rPr>
      </w:pPr>
    </w:p>
    <w:p w:rsidR="7698E5D0" w:rsidP="1EF1A521" w14:paraId="5A5D0867" w14:textId="4376B8DD">
      <w:pPr>
        <w:rPr>
          <w:rFonts w:asciiTheme="minorHAnsi" w:hAnsiTheme="minorHAnsi" w:cstheme="minorBidi"/>
        </w:rPr>
      </w:pPr>
      <w:r w:rsidRPr="1EF1A521">
        <w:rPr>
          <w:rFonts w:asciiTheme="minorHAnsi" w:hAnsiTheme="minorHAnsi" w:cstheme="minorBidi"/>
        </w:rPr>
        <w:t xml:space="preserve">The National Council, with support from the Centers for Disease Control and Prevention (CDC), is collecting </w:t>
      </w:r>
      <w:r w:rsidR="000077A7">
        <w:rPr>
          <w:rFonts w:asciiTheme="minorHAnsi" w:hAnsiTheme="minorHAnsi" w:cstheme="minorBidi"/>
        </w:rPr>
        <w:t>feedback</w:t>
      </w:r>
      <w:r w:rsidRPr="1EF1A521" w:rsidR="000077A7">
        <w:rPr>
          <w:rFonts w:asciiTheme="minorHAnsi" w:hAnsiTheme="minorHAnsi" w:cstheme="minorBidi"/>
        </w:rPr>
        <w:t xml:space="preserve"> </w:t>
      </w:r>
      <w:r w:rsidRPr="1EF1A521">
        <w:rPr>
          <w:rFonts w:asciiTheme="minorHAnsi" w:hAnsiTheme="minorHAnsi" w:cstheme="minorBidi"/>
        </w:rPr>
        <w:t xml:space="preserve">to determine </w:t>
      </w:r>
      <w:r w:rsidR="00EF74CF">
        <w:rPr>
          <w:rFonts w:asciiTheme="minorHAnsi" w:hAnsiTheme="minorHAnsi" w:cstheme="minorBidi"/>
        </w:rPr>
        <w:t xml:space="preserve">which </w:t>
      </w:r>
      <w:r w:rsidRPr="1EF1A521">
        <w:rPr>
          <w:rFonts w:asciiTheme="minorHAnsi" w:hAnsiTheme="minorHAnsi" w:cstheme="minorBidi"/>
        </w:rPr>
        <w:t xml:space="preserve">overdose prevention resources are helpful and to assess the tools the National Council has previously developed. Your </w:t>
      </w:r>
      <w:r w:rsidR="00913A74">
        <w:rPr>
          <w:rFonts w:asciiTheme="minorHAnsi" w:hAnsiTheme="minorHAnsi" w:cstheme="minorBidi"/>
        </w:rPr>
        <w:t>answers to this survey</w:t>
      </w:r>
      <w:r w:rsidRPr="1EF1A521" w:rsidR="00913A74">
        <w:rPr>
          <w:rFonts w:asciiTheme="minorHAnsi" w:hAnsiTheme="minorHAnsi" w:cstheme="minorBidi"/>
        </w:rPr>
        <w:t xml:space="preserve"> </w:t>
      </w:r>
      <w:r w:rsidRPr="1EF1A521">
        <w:rPr>
          <w:rFonts w:asciiTheme="minorHAnsi" w:hAnsiTheme="minorHAnsi" w:cstheme="minorBidi"/>
        </w:rPr>
        <w:t xml:space="preserve">will inform updates to previous tools and the development of new resources and training opportunities to support local and state health departments in their overdose prevention efforts. </w:t>
      </w:r>
    </w:p>
    <w:p w:rsidR="1EF1A521" w:rsidP="1EF1A521" w14:paraId="4BDDFCC7" w14:textId="77777777">
      <w:pPr>
        <w:rPr>
          <w:rFonts w:asciiTheme="minorHAnsi" w:hAnsiTheme="minorHAnsi" w:cstheme="minorBidi"/>
        </w:rPr>
      </w:pPr>
    </w:p>
    <w:p w:rsidR="007A0EAF" w:rsidRPr="007A0EAF" w:rsidP="007A0EAF" w14:paraId="6D23A027" w14:textId="5C0A44AC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Please</w:t>
      </w:r>
      <w:r w:rsidRPr="1EF1A521" w:rsidR="7698E5D0">
        <w:rPr>
          <w:rFonts w:asciiTheme="minorHAnsi" w:hAnsiTheme="minorHAnsi" w:cstheme="minorBidi"/>
        </w:rPr>
        <w:t xml:space="preserve"> share your knowledge and expertise</w:t>
      </w:r>
      <w:r>
        <w:rPr>
          <w:rFonts w:asciiTheme="minorHAnsi" w:hAnsiTheme="minorHAnsi" w:cstheme="minorBidi"/>
        </w:rPr>
        <w:t xml:space="preserve"> — </w:t>
      </w:r>
      <w:hyperlink r:id="rId7">
        <w:r w:rsidRPr="1EF1A521" w:rsidR="7698E5D0">
          <w:rPr>
            <w:rStyle w:val="Hyperlink"/>
            <w:rFonts w:asciiTheme="minorHAnsi" w:hAnsiTheme="minorHAnsi" w:cstheme="minorBidi"/>
          </w:rPr>
          <w:t>take the survey</w:t>
        </w:r>
      </w:hyperlink>
      <w:r w:rsidRPr="1EF1A521" w:rsidR="7698E5D0">
        <w:rPr>
          <w:rFonts w:asciiTheme="minorHAnsi" w:hAnsiTheme="minorHAnsi" w:cstheme="minorBidi"/>
        </w:rPr>
        <w:t xml:space="preserve"> by [</w:t>
      </w:r>
      <w:r w:rsidRPr="1EF1A521" w:rsidR="7698E5D0">
        <w:rPr>
          <w:rFonts w:asciiTheme="minorHAnsi" w:hAnsiTheme="minorHAnsi" w:cstheme="minorBidi"/>
          <w:highlight w:val="yellow"/>
        </w:rPr>
        <w:t>DEADLINE</w:t>
      </w:r>
      <w:r w:rsidRPr="1EF1A521" w:rsidR="7698E5D0">
        <w:rPr>
          <w:rFonts w:asciiTheme="minorHAnsi" w:hAnsiTheme="minorHAnsi" w:cstheme="minorBidi"/>
        </w:rPr>
        <w:t>].</w:t>
      </w:r>
      <w:r>
        <w:rPr>
          <w:rFonts w:asciiTheme="minorHAnsi" w:hAnsiTheme="minorHAnsi" w:cstheme="minorBidi"/>
        </w:rPr>
        <w:t xml:space="preserve"> T</w:t>
      </w:r>
      <w:r w:rsidRPr="007A0EAF">
        <w:rPr>
          <w:rFonts w:asciiTheme="minorHAnsi" w:hAnsiTheme="minorHAnsi" w:cstheme="minorBidi"/>
        </w:rPr>
        <w:t>his survey is anonymous, and personal information will not be collected or shared unless the respondent is interested in a follow-up interview</w:t>
      </w:r>
      <w:r>
        <w:rPr>
          <w:rFonts w:asciiTheme="minorHAnsi" w:hAnsiTheme="minorHAnsi" w:cstheme="minorBidi"/>
        </w:rPr>
        <w:t>.</w:t>
      </w:r>
    </w:p>
    <w:p w:rsidR="7698E5D0" w:rsidP="1EF1A521" w14:paraId="146CB3E7" w14:textId="0AC3F2AE">
      <w:pPr>
        <w:rPr>
          <w:rFonts w:asciiTheme="minorHAnsi" w:hAnsiTheme="minorHAnsi" w:cstheme="minorBidi"/>
        </w:rPr>
      </w:pPr>
    </w:p>
    <w:p w:rsidR="1EF1A521" w:rsidP="1EF1A521" w14:paraId="7CD28DC5" w14:textId="56F36CB2">
      <w:pPr>
        <w:rPr>
          <w:rFonts w:asciiTheme="minorHAnsi" w:hAnsiTheme="minorHAnsi" w:cstheme="minorBidi"/>
          <w:b/>
          <w:bCs/>
        </w:rPr>
      </w:pPr>
    </w:p>
    <w:p w:rsidR="1EF1A521" w:rsidP="1EF1A521" w14:paraId="2026CB11" w14:textId="6391AFC3">
      <w:pPr>
        <w:rPr>
          <w:rFonts w:asciiTheme="minorHAnsi" w:hAnsiTheme="minorHAnsi" w:cstheme="minorBidi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A62"/>
    <w:rsid w:val="00001A2F"/>
    <w:rsid w:val="000077A7"/>
    <w:rsid w:val="000230B4"/>
    <w:rsid w:val="00064D7B"/>
    <w:rsid w:val="000A4A29"/>
    <w:rsid w:val="000C5313"/>
    <w:rsid w:val="000D036A"/>
    <w:rsid w:val="000D1C4A"/>
    <w:rsid w:val="001D0CA2"/>
    <w:rsid w:val="002158A6"/>
    <w:rsid w:val="00215F7D"/>
    <w:rsid w:val="00241E33"/>
    <w:rsid w:val="002D485A"/>
    <w:rsid w:val="002E158B"/>
    <w:rsid w:val="003910F9"/>
    <w:rsid w:val="003B4427"/>
    <w:rsid w:val="003D0756"/>
    <w:rsid w:val="003F60D8"/>
    <w:rsid w:val="00412263"/>
    <w:rsid w:val="0042642C"/>
    <w:rsid w:val="004308A4"/>
    <w:rsid w:val="0046102E"/>
    <w:rsid w:val="004A62AB"/>
    <w:rsid w:val="004C5202"/>
    <w:rsid w:val="00507377"/>
    <w:rsid w:val="00707FFB"/>
    <w:rsid w:val="007172B6"/>
    <w:rsid w:val="007237A6"/>
    <w:rsid w:val="00743473"/>
    <w:rsid w:val="0075191F"/>
    <w:rsid w:val="00781E3B"/>
    <w:rsid w:val="007A0EAF"/>
    <w:rsid w:val="007A1827"/>
    <w:rsid w:val="007C313A"/>
    <w:rsid w:val="00807B5B"/>
    <w:rsid w:val="008C31AB"/>
    <w:rsid w:val="008E372A"/>
    <w:rsid w:val="00913A74"/>
    <w:rsid w:val="009459C2"/>
    <w:rsid w:val="00997ADD"/>
    <w:rsid w:val="009A0245"/>
    <w:rsid w:val="00A26A62"/>
    <w:rsid w:val="00A87DA3"/>
    <w:rsid w:val="00A966A7"/>
    <w:rsid w:val="00AA4316"/>
    <w:rsid w:val="00AB10AE"/>
    <w:rsid w:val="00B311CF"/>
    <w:rsid w:val="00B46A98"/>
    <w:rsid w:val="00B53FBF"/>
    <w:rsid w:val="00C10D2E"/>
    <w:rsid w:val="00C2509E"/>
    <w:rsid w:val="00C75052"/>
    <w:rsid w:val="00C8695E"/>
    <w:rsid w:val="00D13500"/>
    <w:rsid w:val="00D1673A"/>
    <w:rsid w:val="00D50E98"/>
    <w:rsid w:val="00D735FB"/>
    <w:rsid w:val="00DB2C78"/>
    <w:rsid w:val="00DB5143"/>
    <w:rsid w:val="00E354BC"/>
    <w:rsid w:val="00E44849"/>
    <w:rsid w:val="00E63481"/>
    <w:rsid w:val="00E9549A"/>
    <w:rsid w:val="00ED0909"/>
    <w:rsid w:val="00EF74CF"/>
    <w:rsid w:val="00F34AD9"/>
    <w:rsid w:val="00F40171"/>
    <w:rsid w:val="00F45202"/>
    <w:rsid w:val="00F647A6"/>
    <w:rsid w:val="00FB1452"/>
    <w:rsid w:val="00FB5478"/>
    <w:rsid w:val="107DE7BC"/>
    <w:rsid w:val="109D3DBC"/>
    <w:rsid w:val="154A7E28"/>
    <w:rsid w:val="19116683"/>
    <w:rsid w:val="1DF944CE"/>
    <w:rsid w:val="1E681774"/>
    <w:rsid w:val="1EF1A521"/>
    <w:rsid w:val="206921BE"/>
    <w:rsid w:val="25FCD9C3"/>
    <w:rsid w:val="26732C7F"/>
    <w:rsid w:val="2D094CF3"/>
    <w:rsid w:val="320B3E61"/>
    <w:rsid w:val="35516C92"/>
    <w:rsid w:val="43411FCA"/>
    <w:rsid w:val="43B70F9C"/>
    <w:rsid w:val="4443C335"/>
    <w:rsid w:val="44E0CB3A"/>
    <w:rsid w:val="46114F25"/>
    <w:rsid w:val="46A5E08F"/>
    <w:rsid w:val="53B5A90D"/>
    <w:rsid w:val="57BB8495"/>
    <w:rsid w:val="5A246673"/>
    <w:rsid w:val="5D543E17"/>
    <w:rsid w:val="61DB483C"/>
    <w:rsid w:val="64729B4B"/>
    <w:rsid w:val="67D2A460"/>
    <w:rsid w:val="682BA9D8"/>
    <w:rsid w:val="6A9A84F0"/>
    <w:rsid w:val="6B215355"/>
    <w:rsid w:val="766E22A0"/>
    <w:rsid w:val="7698E5D0"/>
    <w:rsid w:val="7C57A124"/>
    <w:rsid w:val="7CAF3A6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C02ED2F"/>
  <w15:chartTrackingRefBased/>
  <w15:docId w15:val="{126A2C4D-068D-4ED7-9B0D-B21AFD57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ptos" w:hAnsi="Calibri" w:cs="Arial"/>
        <w:sz w:val="22"/>
        <w:szCs w:val="24"/>
        <w:lang w:val="en-U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62AB"/>
    <w:pPr>
      <w:spacing w:after="0" w:line="240" w:lineRule="auto"/>
    </w:pPr>
    <w:rPr>
      <w:rFonts w:ascii="Aptos" w:hAnsi="Aptos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2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6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62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62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62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A62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A62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A62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A62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A6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A62AB"/>
    <w:rPr>
      <w:rFonts w:ascii="Aptos" w:hAnsi="Aptos"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62AB"/>
    <w:rPr>
      <w:rFonts w:ascii="Aptos" w:hAnsi="Aptos" w:eastAsiaTheme="majorEastAsia" w:cstheme="majorBidi"/>
      <w:i/>
      <w:iCs/>
      <w:color w:val="2F5496" w:themeColor="accent1" w:themeShade="BF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A62AB"/>
    <w:rPr>
      <w:rFonts w:ascii="Aptos" w:hAnsi="Aptos" w:eastAsiaTheme="majorEastAsia" w:cstheme="majorBidi"/>
      <w:color w:val="2F5496" w:themeColor="accent1" w:themeShade="BF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A62AB"/>
    <w:rPr>
      <w:rFonts w:ascii="Aptos" w:hAnsi="Aptos" w:eastAsiaTheme="majorEastAsia" w:cstheme="majorBidi"/>
      <w:i/>
      <w:iCs/>
      <w:color w:val="595959" w:themeColor="text1" w:themeTint="A6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A62AB"/>
    <w:rPr>
      <w:rFonts w:ascii="Aptos" w:hAnsi="Aptos" w:eastAsiaTheme="majorEastAsia" w:cstheme="majorBidi"/>
      <w:color w:val="595959" w:themeColor="text1" w:themeTint="A6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A62AB"/>
    <w:rPr>
      <w:rFonts w:ascii="Aptos" w:hAnsi="Aptos" w:eastAsiaTheme="majorEastAsia" w:cstheme="majorBidi"/>
      <w:i/>
      <w:iCs/>
      <w:color w:val="272727" w:themeColor="text1" w:themeTint="D8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4A62AB"/>
    <w:rPr>
      <w:rFonts w:ascii="Aptos" w:hAnsi="Aptos" w:eastAsiaTheme="majorEastAsia" w:cstheme="majorBidi"/>
      <w:color w:val="272727" w:themeColor="text1" w:themeTint="D8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4A62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6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2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62AB"/>
    <w:rPr>
      <w:rFonts w:ascii="Aptos" w:hAnsi="Aptos"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62AB"/>
    <w:rPr>
      <w:rFonts w:ascii="Aptos" w:eastAsia="Aptos" w:hAnsi="Aptos"/>
      <w:i/>
      <w:iCs/>
      <w:color w:val="404040" w:themeColor="text1" w:themeTint="BF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2AB"/>
    <w:rPr>
      <w:rFonts w:ascii="Aptos" w:eastAsia="Aptos" w:hAnsi="Aptos"/>
      <w:i/>
      <w:iCs/>
      <w:color w:val="2F5496" w:themeColor="accent1" w:themeShade="BF"/>
      <w:szCs w:val="22"/>
    </w:rPr>
  </w:style>
  <w:style w:type="character" w:styleId="IntenseEmphasis">
    <w:name w:val="Intense Emphasis"/>
    <w:basedOn w:val="DefaultParagraphFont"/>
    <w:uiPriority w:val="21"/>
    <w:qFormat/>
    <w:rsid w:val="004A62A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2AB"/>
    <w:rPr>
      <w:b/>
      <w:bCs/>
      <w:smallCaps/>
      <w:color w:val="2F5496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4A62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19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9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64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47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47A6"/>
    <w:rPr>
      <w:rFonts w:ascii="Aptos" w:hAnsi="Apto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7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7A6"/>
    <w:rPr>
      <w:rFonts w:ascii="Aptos" w:hAnsi="Aptos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695E"/>
    <w:pPr>
      <w:spacing w:after="0" w:line="240" w:lineRule="auto"/>
    </w:pPr>
    <w:rPr>
      <w:rFonts w:ascii="Aptos" w:hAnsi="Aptos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8695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6A98"/>
    <w:pPr>
      <w:tabs>
        <w:tab w:val="center" w:pos="4680"/>
        <w:tab w:val="right" w:pos="9360"/>
      </w:tabs>
    </w:pPr>
    <w:rPr>
      <w:rFonts w:ascii="Arial" w:eastAsia="Arial" w:hAnsi="Arial"/>
      <w:lang w:val="en"/>
    </w:rPr>
  </w:style>
  <w:style w:type="character" w:customStyle="1" w:styleId="HeaderChar">
    <w:name w:val="Header Char"/>
    <w:basedOn w:val="DefaultParagraphFont"/>
    <w:link w:val="Header"/>
    <w:uiPriority w:val="99"/>
    <w:rsid w:val="00B46A98"/>
    <w:rPr>
      <w:rFonts w:ascii="Arial" w:eastAsia="Arial" w:hAnsi="Arial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survey.sogolytics.com/r/2uYUl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B564EAF7804429F4CE53B35BBA433" ma:contentTypeVersion="4" ma:contentTypeDescription="Create a new document." ma:contentTypeScope="" ma:versionID="ee2283171f3f642afbc04f6158257595">
  <xsd:schema xmlns:xsd="http://www.w3.org/2001/XMLSchema" xmlns:xs="http://www.w3.org/2001/XMLSchema" xmlns:p="http://schemas.microsoft.com/office/2006/metadata/properties" xmlns:ns2="7d0e7dd5-587f-4d7b-8cda-39e092843a06" targetNamespace="http://schemas.microsoft.com/office/2006/metadata/properties" ma:root="true" ma:fieldsID="376d27b703803744e2a389a219fe2572" ns2:_="">
    <xsd:import namespace="7d0e7dd5-587f-4d7b-8cda-39e092843a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e7dd5-587f-4d7b-8cda-39e092843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24DDAF-806F-4BD4-B00E-9C7773EB2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1A37FC-6BB4-4B0A-A08E-84BA845339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250C6F-11E7-4A62-AE23-D408AE26A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0e7dd5-587f-4d7b-8cda-39e092843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Hornung</dc:creator>
  <cp:lastModifiedBy>Vedavyas, Archana (CDC/NCIPC/OD) (CTR)</cp:lastModifiedBy>
  <cp:revision>3</cp:revision>
  <dcterms:created xsi:type="dcterms:W3CDTF">2025-02-13T14:50:00Z</dcterms:created>
  <dcterms:modified xsi:type="dcterms:W3CDTF">2025-03-04T14:21:00Z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0x010100B53B564EAF7804429F4CE53B35BBA433</vt:lpwstr>
  </property>
  <property fmtid="{D5CDD505-2E9C-101B-9397-08002B2CF9AE}" pid="3" name="MSIP_Label_7b94a7b8-f06c-4dfe-bdcc-9b548fd58c31_ActionId">
    <vt:lpwstr>65769c16-3fb0-49de-b8a4-4e98b05de540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2025-02-04T20:46:44Z</vt:lpwstr>
  </property>
  <property fmtid="{D5CDD505-2E9C-101B-9397-08002B2CF9AE}" pid="9" name="MSIP_Label_7b94a7b8-f06c-4dfe-bdcc-9b548fd58c31_SiteId">
    <vt:lpwstr>9ce70869-60db-44fd-abe8-d2767077fc8f</vt:lpwstr>
  </property>
</Properties>
</file>