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1DD" w:rsidRPr="001441DD" w:rsidP="001441DD" w14:paraId="4FF5AF0F" w14:textId="77777777">
      <w:pPr>
        <w:pStyle w:val="Title"/>
      </w:pPr>
      <w:bookmarkStart w:id="0" w:name="_Toc282420598"/>
      <w:bookmarkStart w:id="1" w:name="_Toc298290912"/>
      <w:r>
        <w:t>Attachment D</w:t>
      </w:r>
    </w:p>
    <w:p w:rsidR="009B59E2" w:rsidRPr="001441DD" w:rsidP="001441DD" w14:paraId="08D5A923" w14:textId="503147DE">
      <w:pPr>
        <w:pStyle w:val="Heading1"/>
      </w:pPr>
      <w:r w:rsidR="177434B4">
        <w:t xml:space="preserve">CDC </w:t>
      </w:r>
      <w:r w:rsidR="47175DAF">
        <w:t xml:space="preserve">Usability &amp; </w:t>
      </w:r>
      <w:r w:rsidR="62EE1CD2">
        <w:t>Digital</w:t>
      </w:r>
      <w:r w:rsidR="08A8C422">
        <w:t xml:space="preserve"> </w:t>
      </w:r>
      <w:r w:rsidR="08A8C422">
        <w:t>C</w:t>
      </w:r>
      <w:r w:rsidR="654518E2">
        <w:t>ontent</w:t>
      </w:r>
      <w:r w:rsidR="7AA1BA0E">
        <w:t xml:space="preserve">: </w:t>
      </w:r>
    </w:p>
    <w:p w:rsidR="009B59E2" w:rsidRPr="001441DD" w:rsidP="001441DD" w14:paraId="6F0D201F" w14:textId="37C9431F">
      <w:pPr>
        <w:pStyle w:val="Heading1"/>
      </w:pPr>
      <w:r w:rsidR="10C740C8">
        <w:t xml:space="preserve">Facilitator </w:t>
      </w:r>
      <w:bookmarkEnd w:id="0"/>
      <w:bookmarkEnd w:id="1"/>
      <w:r w:rsidR="79CA0FB0">
        <w:t xml:space="preserve">Introduction </w:t>
      </w:r>
      <w:r w:rsidR="4EFCC1FF">
        <w:t>(Instructions)</w:t>
      </w:r>
    </w:p>
    <w:p w:rsidR="001441DD" w:rsidP="009B59E2" w14:paraId="672A6659" w14:textId="77777777">
      <w:pPr>
        <w:pStyle w:val="BodyText"/>
        <w:spacing w:line="276" w:lineRule="auto"/>
        <w:rPr>
          <w:rFonts w:ascii="Calibri" w:hAnsi="Calibri"/>
          <w:i/>
          <w:sz w:val="22"/>
          <w:szCs w:val="22"/>
        </w:rPr>
      </w:pPr>
    </w:p>
    <w:p w:rsidR="7CD6D5B0" w:rsidP="7CD6D5B0" w14:paraId="38FD3861" w14:textId="1DE869F9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5431EA11" w:rsidP="3EFD9DEF" w14:paraId="1976BA1F" w14:textId="5B0C2E74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3EFD9DEF" w:rsidR="47F8374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nstructions 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similar to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following will be shown in the web-based testing tool on the participant’s computer</w:t>
      </w:r>
      <w:r w:rsidRPr="3EFD9DEF" w:rsidR="3779772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/device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screen. Portions in brackets below will be changed to match </w:t>
      </w:r>
      <w:r w:rsidRPr="3EFD9DEF" w:rsidR="7E0E60A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whether the test is a </w:t>
      </w:r>
      <w:r w:rsidRPr="3EFD9DEF" w:rsidR="3AE82B8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digital content</w:t>
      </w:r>
      <w:r w:rsidRPr="3EFD9DEF" w:rsidR="48AB314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3EFD9DEF" w:rsidR="0FD16B3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test session </w:t>
      </w:r>
      <w:r w:rsidRPr="3EFD9DEF" w:rsidR="48AB314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or </w:t>
      </w:r>
      <w:r w:rsidRPr="3EFD9DEF" w:rsidR="6302D22E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a 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usability test</w:t>
      </w:r>
      <w:r w:rsidRPr="3EFD9DEF" w:rsidR="5F8F2446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3EFD9DEF" w:rsidR="5F09681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session </w:t>
      </w:r>
      <w:r w:rsidRPr="3EFD9DEF" w:rsidR="5F8F2446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and whether it is moderated </w:t>
      </w:r>
      <w:r w:rsidRPr="3EFD9DEF" w:rsidR="67C7112E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(with a facilitator present) </w:t>
      </w:r>
      <w:r w:rsidRPr="3EFD9DEF" w:rsidR="5F8F2446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or unmoderated</w:t>
      </w:r>
      <w:r w:rsidRPr="3EFD9DEF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.</w:t>
      </w:r>
    </w:p>
    <w:p w:rsidR="2BB6A507" w:rsidP="2BB6A507" w14:paraId="3BFCA1E0" w14:textId="354518B4">
      <w:pPr>
        <w:spacing w:line="276" w:lineRule="auto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470E102F" w:rsidP="353FFF8D" w14:paraId="056565BC" w14:textId="14FAA723">
      <w:pPr>
        <w:pStyle w:val="BodyText"/>
        <w:spacing w:after="0" w:line="276" w:lineRule="auto"/>
        <w:ind w:left="720"/>
        <w:rPr>
          <w:rFonts w:asciiTheme="minorAscii" w:eastAsiaTheme="minorAscii" w:hAnsiTheme="minorAscii" w:cstheme="minorAsci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353FFF8D" w:rsidR="298B0E13">
        <w:rPr>
          <w:rFonts w:ascii="Calibri" w:eastAsia="Calibri" w:hAnsi="Calibri" w:cs="Calibri"/>
          <w:b/>
          <w:bCs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Welcome!</w:t>
      </w:r>
      <w:r w:rsidRPr="353FFF8D" w:rsidR="298B0E13">
        <w:rPr>
          <w:rFonts w:ascii="Calibri" w:eastAsia="Calibri" w:hAnsi="Calibri" w:cs="Calibri"/>
          <w:b/>
          <w:bCs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</w:p>
    <w:p w:rsidR="470E102F" w:rsidP="353FFF8D" w14:paraId="44EB7416" w14:textId="3C8A71A2">
      <w:pPr>
        <w:pStyle w:val="BodyText"/>
        <w:spacing w:after="0" w:line="276" w:lineRule="auto"/>
        <w:ind w:left="720"/>
        <w:rPr>
          <w:rFonts w:asciiTheme="minorAscii" w:eastAsiaTheme="minorAscii" w:hAnsiTheme="minorAscii" w:cstheme="minorAsci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Thank you for agreeing to participate in </w:t>
      </w:r>
      <w:r w:rsidRPr="353FFF8D" w:rsidR="77154367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our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usability </w:t>
      </w:r>
      <w:r w:rsidRPr="353FFF8D" w:rsidR="6165AAF8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test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.</w:t>
      </w:r>
      <w:r w:rsidRPr="353FFF8D" w:rsidR="56DE32B6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During the session, you will be asked to </w:t>
      </w:r>
      <w:r w:rsidRPr="353FFF8D" w:rsidR="73ED8B6A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perform a few activities </w:t>
      </w:r>
      <w:r w:rsidRPr="353FFF8D" w:rsidR="0370EDD0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on 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the </w:t>
      </w:r>
      <w:r w:rsidRPr="353FFF8D" w:rsidR="768D13BE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CDC </w:t>
      </w:r>
      <w:r w:rsidRPr="353FFF8D" w:rsidR="38C7C63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web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site.</w:t>
      </w:r>
      <w:r w:rsidRPr="353FFF8D" w:rsidR="307D3890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Your feedback will help us make improvements. 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The session should take about </w:t>
      </w:r>
      <w:r w:rsidRPr="353FFF8D" w:rsidR="713AA97E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353FFF8D" w:rsidR="3B4A2F3E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20</w:t>
      </w:r>
      <w:r w:rsidRPr="353FFF8D" w:rsidR="3B4A2F3E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minutes.</w:t>
      </w:r>
      <w:r w:rsidRPr="353FFF8D" w:rsidR="4AB59D3E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353FFF8D" w:rsidR="12A34FE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At the end of the activities, you will have a chance to tell us about your experience.</w:t>
      </w:r>
    </w:p>
    <w:p w:rsidR="5A8CFBD3" w:rsidP="7CD6D5B0" w14:paraId="6C91FA4F" w14:textId="64E9CE5E">
      <w:pPr>
        <w:pStyle w:val="BodyText"/>
        <w:spacing w:after="0" w:line="276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CD6D5B0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 </w:t>
      </w:r>
    </w:p>
    <w:sectPr w:rsidSect="008F7B24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7F063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9E5CC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868FE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67A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00A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F611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74BB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C3721"/>
    <w:multiLevelType w:val="hybridMultilevel"/>
    <w:tmpl w:val="E50A695E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 w16cid:durableId="1836724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11"/>
    <w:rsid w:val="00004067"/>
    <w:rsid w:val="001441DD"/>
    <w:rsid w:val="002608B5"/>
    <w:rsid w:val="00425A48"/>
    <w:rsid w:val="0043073A"/>
    <w:rsid w:val="00611551"/>
    <w:rsid w:val="00613558"/>
    <w:rsid w:val="00815B94"/>
    <w:rsid w:val="008308F4"/>
    <w:rsid w:val="008F7B24"/>
    <w:rsid w:val="00924BC0"/>
    <w:rsid w:val="009B59E2"/>
    <w:rsid w:val="00AB120C"/>
    <w:rsid w:val="00B10DBF"/>
    <w:rsid w:val="00C00AEB"/>
    <w:rsid w:val="00C8469A"/>
    <w:rsid w:val="00CF6F2A"/>
    <w:rsid w:val="00D21AD7"/>
    <w:rsid w:val="00E24399"/>
    <w:rsid w:val="00F34711"/>
    <w:rsid w:val="02E0BE38"/>
    <w:rsid w:val="0370EDD0"/>
    <w:rsid w:val="03910CE5"/>
    <w:rsid w:val="08A8C422"/>
    <w:rsid w:val="0A8FF34F"/>
    <w:rsid w:val="0B3894A1"/>
    <w:rsid w:val="0B9CDE9F"/>
    <w:rsid w:val="0F4AAEDE"/>
    <w:rsid w:val="0FD16B32"/>
    <w:rsid w:val="10C740C8"/>
    <w:rsid w:val="111A56C3"/>
    <w:rsid w:val="11B0CF8B"/>
    <w:rsid w:val="12A34FE1"/>
    <w:rsid w:val="1435CD03"/>
    <w:rsid w:val="177434B4"/>
    <w:rsid w:val="19BA41AC"/>
    <w:rsid w:val="1AABD576"/>
    <w:rsid w:val="1CB2E5DD"/>
    <w:rsid w:val="201B321E"/>
    <w:rsid w:val="2051F3A9"/>
    <w:rsid w:val="298B0E13"/>
    <w:rsid w:val="2A5706E6"/>
    <w:rsid w:val="2BB6A507"/>
    <w:rsid w:val="2C8A986C"/>
    <w:rsid w:val="2D23EAE6"/>
    <w:rsid w:val="2D85BD87"/>
    <w:rsid w:val="307D3890"/>
    <w:rsid w:val="349EC6C7"/>
    <w:rsid w:val="353FFF8D"/>
    <w:rsid w:val="361BB047"/>
    <w:rsid w:val="3779772D"/>
    <w:rsid w:val="384797ED"/>
    <w:rsid w:val="38BAEADB"/>
    <w:rsid w:val="38C7C631"/>
    <w:rsid w:val="391A6C3E"/>
    <w:rsid w:val="3A3ABE01"/>
    <w:rsid w:val="3AE82B8F"/>
    <w:rsid w:val="3B4A2F3E"/>
    <w:rsid w:val="3E970D61"/>
    <w:rsid w:val="3EFD9DEF"/>
    <w:rsid w:val="4224284D"/>
    <w:rsid w:val="453AD148"/>
    <w:rsid w:val="470E102F"/>
    <w:rsid w:val="47175DAF"/>
    <w:rsid w:val="47F83743"/>
    <w:rsid w:val="483CB17C"/>
    <w:rsid w:val="488F052E"/>
    <w:rsid w:val="48AB3144"/>
    <w:rsid w:val="4975DFD2"/>
    <w:rsid w:val="4A15269F"/>
    <w:rsid w:val="4AB59D3E"/>
    <w:rsid w:val="4EFCC1FF"/>
    <w:rsid w:val="526619D6"/>
    <w:rsid w:val="5431EA11"/>
    <w:rsid w:val="5651E943"/>
    <w:rsid w:val="56DE32B6"/>
    <w:rsid w:val="57B9F4F9"/>
    <w:rsid w:val="59AA2346"/>
    <w:rsid w:val="59ADC4C5"/>
    <w:rsid w:val="5A8CFBD3"/>
    <w:rsid w:val="5F096813"/>
    <w:rsid w:val="5F8F2446"/>
    <w:rsid w:val="5F9FA6B8"/>
    <w:rsid w:val="5FAA5AF0"/>
    <w:rsid w:val="6165AAF8"/>
    <w:rsid w:val="62401D58"/>
    <w:rsid w:val="62EE1CD2"/>
    <w:rsid w:val="6302D22E"/>
    <w:rsid w:val="654518E2"/>
    <w:rsid w:val="67C7112E"/>
    <w:rsid w:val="67EB4D9B"/>
    <w:rsid w:val="6B20BEEB"/>
    <w:rsid w:val="6B22B25C"/>
    <w:rsid w:val="6FBA957E"/>
    <w:rsid w:val="713AA97E"/>
    <w:rsid w:val="7266FED0"/>
    <w:rsid w:val="73ED8B6A"/>
    <w:rsid w:val="746A8D2E"/>
    <w:rsid w:val="750F8BCA"/>
    <w:rsid w:val="754DAF0C"/>
    <w:rsid w:val="756D8588"/>
    <w:rsid w:val="768D13BE"/>
    <w:rsid w:val="76F455F3"/>
    <w:rsid w:val="77154367"/>
    <w:rsid w:val="79126B99"/>
    <w:rsid w:val="799E49B8"/>
    <w:rsid w:val="79CA0FB0"/>
    <w:rsid w:val="7A37475E"/>
    <w:rsid w:val="7AA1BA0E"/>
    <w:rsid w:val="7B3A1A19"/>
    <w:rsid w:val="7CD6D5B0"/>
    <w:rsid w:val="7D7076FB"/>
    <w:rsid w:val="7E0E60A2"/>
    <w:rsid w:val="7E3EBD1F"/>
    <w:rsid w:val="7FACBA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95F56"/>
  <w15:docId w15:val="{B6C1C629-162C-4A91-8B93-91E812F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7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711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711"/>
    <w:rPr>
      <w:rFonts w:ascii="Calibri" w:eastAsia="Calibri" w:hAnsi="Calibri" w:cs="MyriadPro-Regular"/>
      <w:smallCaps/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99"/>
    <w:rsid w:val="00F34711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34711"/>
    <w:rPr>
      <w:rFonts w:ascii="ILGHFK+Tahoma" w:eastAsia="Times New Roman" w:hAnsi="ILGHFK+Tahoma" w:cs="Times New Roman"/>
      <w:sz w:val="24"/>
      <w:szCs w:val="24"/>
    </w:rPr>
  </w:style>
  <w:style w:type="paragraph" w:customStyle="1" w:styleId="Default">
    <w:name w:val="Default"/>
    <w:uiPriority w:val="99"/>
    <w:rsid w:val="009B59E2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ILGHFK+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5B94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B94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  <SharedWithUsers xmlns="db76390e-f4cf-41d2-93e5-461b3cd39f49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67bc98b22ad9723820b836f7087cd0d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19b53b975cbcc65f6243b133ad58826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09ef1-1e83-4449-af57-3f5f1fab8101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BD573-3F99-44A0-B9C7-6902DBCC1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14867-FB6B-4D1A-B403-7EAEF04A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52912-E915-4BA1-A25F-558C8907B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Richman, Lisa M. (CDC/OD/OADC)</cp:lastModifiedBy>
  <cp:revision>25</cp:revision>
  <dcterms:created xsi:type="dcterms:W3CDTF">2022-06-02T15:18:00Z</dcterms:created>
  <dcterms:modified xsi:type="dcterms:W3CDTF">2022-10-21T18:30:11Z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b02331f4-429c-4a62-b534-98813cda3aea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2022-06-02T15:18:05Z</vt:lpwstr>
  </property>
  <property fmtid="{D5CDD505-2E9C-101B-9397-08002B2CF9AE}" pid="10" name="MSIP_Label_8af03ff0-41c5-4c41-b55e-fabb8fae94be_SiteId">
    <vt:lpwstr>9ce70869-60db-44fd-abe8-d2767077fc8f</vt:lpwstr>
  </property>
</Properties>
</file>