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D12ED" w:rsidP="00AD12ED" w14:paraId="58BB5CAF" w14:textId="77777777">
      <w:pPr>
        <w:rPr>
          <w:b/>
          <w:bCs/>
        </w:rPr>
      </w:pPr>
      <w:r>
        <w:rPr>
          <w:b/>
          <w:bCs/>
        </w:rPr>
        <w:t>0920-1050 Application Supplemental Information</w:t>
      </w:r>
    </w:p>
    <w:p w:rsidR="00AD12ED" w:rsidP="00AD12ED" w14:paraId="26DF79CC" w14:textId="7E8F93C6">
      <w:pPr>
        <w:rPr>
          <w:rFonts w:ascii="Myriad Pro" w:hAnsi="Myriad Pro" w:cs="Myriad Pro"/>
        </w:rPr>
      </w:pPr>
      <w:r>
        <w:rPr>
          <w:b/>
          <w:bCs/>
        </w:rPr>
        <w:t xml:space="preserve">Information Collection Title: </w:t>
      </w:r>
      <w:r>
        <w:rPr>
          <w:rFonts w:ascii="Myriad Pro" w:hAnsi="Myriad Pro" w:cs="Myriad Pro"/>
        </w:rPr>
        <w:t>Improving Services of Vaccination Rate Tracking among People Experiencing Homelessness (PEH)</w:t>
      </w:r>
    </w:p>
    <w:p w:rsidR="00AD12ED" w:rsidRPr="00F36D68" w:rsidP="00AD12ED" w14:paraId="210C0572" w14:textId="04A5727F">
      <w:pPr>
        <w:rPr>
          <w:rFonts w:ascii="Myriad Pro" w:hAnsi="Myriad Pro" w:cs="Myriad Pro"/>
          <w:b/>
          <w:bCs/>
        </w:rPr>
      </w:pPr>
      <w:r w:rsidRPr="00F36D68">
        <w:rPr>
          <w:rFonts w:ascii="Myriad Pro" w:hAnsi="Myriad Pro" w:cs="Myriad Pro"/>
          <w:b/>
          <w:bCs/>
        </w:rPr>
        <w:t>Semi-structured Discussion Guides</w:t>
      </w:r>
    </w:p>
    <w:p w:rsidR="00AD12ED" w:rsidP="00AD12ED" w14:paraId="5A262CCE" w14:textId="3791B4A3">
      <w:pPr>
        <w:rPr>
          <w:rFonts w:ascii="Myriad Pro" w:hAnsi="Myriad Pro" w:cs="Myriad Pro"/>
        </w:rPr>
      </w:pPr>
    </w:p>
    <w:p w:rsidR="00B207FD" w:rsidRPr="000F1F8D" w:rsidP="00AD12ED" w14:paraId="6BCBA74E" w14:textId="0C80F366">
      <w:pPr>
        <w:rPr>
          <w:b/>
          <w:bCs/>
        </w:rPr>
      </w:pPr>
      <w:r w:rsidRPr="000F1F8D">
        <w:rPr>
          <w:rFonts w:ascii="Myriad Pro" w:hAnsi="Myriad Pro" w:cs="Myriad Pro"/>
          <w:b/>
          <w:bCs/>
        </w:rPr>
        <w:t xml:space="preserve">Guide #1: Jurisdictional </w:t>
      </w:r>
      <w:r w:rsidRPr="000F1F8D" w:rsidR="000F1F8D">
        <w:rPr>
          <w:rFonts w:ascii="Myriad Pro" w:hAnsi="Myriad Pro" w:cs="Myriad Pro"/>
          <w:b/>
          <w:bCs/>
        </w:rPr>
        <w:t>Staff</w:t>
      </w:r>
      <w:r w:rsidR="00F36D68">
        <w:rPr>
          <w:rFonts w:ascii="Myriad Pro" w:hAnsi="Myriad Pro" w:cs="Myriad Pro"/>
          <w:b/>
          <w:bCs/>
        </w:rPr>
        <w:t>; Persons with Expertise in HMIS and/or IIS data linkages</w:t>
      </w:r>
    </w:p>
    <w:p w:rsidR="001A30B6" w:rsidRPr="003F740B" w:rsidP="001A30B6" w14:paraId="0C7776DA" w14:textId="5D1F9102">
      <w:pPr>
        <w:pStyle w:val="BodyText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Questions:</w:t>
      </w:r>
    </w:p>
    <w:p w:rsidR="001A30B6" w:rsidP="001A30B6" w14:paraId="5E173F38" w14:textId="77777777">
      <w:pPr>
        <w:pStyle w:val="BodyText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Please share your vision or ideas for a new IIS-HMIS data sharing partnership. </w:t>
      </w:r>
    </w:p>
    <w:p w:rsidR="001A30B6" w:rsidP="001A30B6" w14:paraId="3CE11FC2" w14:textId="77777777">
      <w:pPr>
        <w:pStyle w:val="BodyText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How can/could IIS be leveraged to better support CoC efforts (brainstorm)?</w:t>
      </w:r>
    </w:p>
    <w:p w:rsidR="001A30B6" w:rsidP="001A30B6" w14:paraId="238C3C35" w14:textId="77777777">
      <w:pPr>
        <w:pStyle w:val="BodyText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How can/could HMIS be leveraged to better support vaccination efforts for PEH (brainstorm)?</w:t>
      </w:r>
    </w:p>
    <w:p w:rsidR="001A30B6" w:rsidP="001A30B6" w14:paraId="55EE71DA" w14:textId="77777777">
      <w:pPr>
        <w:pStyle w:val="BodyText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Do your state HMIS systems participate in a centralized warehouse (or multiple warehouses)? </w:t>
      </w:r>
    </w:p>
    <w:p w:rsidR="001A30B6" w:rsidP="001A30B6" w14:paraId="3792A5AB" w14:textId="77777777">
      <w:pPr>
        <w:pStyle w:val="BodyText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Are your state HMIS systems participating in any data sharing or data integration efforts with other systems besides other HMIS implementations? (</w:t>
      </w:r>
      <w:r w:rsidRPr="0019185C">
        <w:rPr>
          <w:rFonts w:asciiTheme="minorHAnsi" w:hAnsiTheme="minorHAnsi" w:cstheme="minorBidi"/>
          <w:i/>
          <w:sz w:val="22"/>
          <w:szCs w:val="22"/>
        </w:rPr>
        <w:t>additional questions below if time allows</w:t>
      </w:r>
      <w:r>
        <w:rPr>
          <w:rFonts w:asciiTheme="minorHAnsi" w:hAnsiTheme="minorHAnsi" w:cstheme="minorBidi"/>
          <w:sz w:val="22"/>
          <w:szCs w:val="22"/>
        </w:rPr>
        <w:t xml:space="preserve">) </w:t>
      </w:r>
    </w:p>
    <w:p w:rsidR="001A30B6" w:rsidP="001A30B6" w14:paraId="0FEA5310" w14:textId="77777777">
      <w:pPr>
        <w:pStyle w:val="BodyText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8A1B2F">
        <w:rPr>
          <w:rFonts w:asciiTheme="minorHAnsi" w:hAnsiTheme="minorHAnsi" w:cstheme="minorBidi"/>
          <w:sz w:val="22"/>
          <w:szCs w:val="22"/>
        </w:rPr>
        <w:t xml:space="preserve">Describe possible workflows and/or dataflows for leveraging IIS and HMIS to 1) better identify PEH and/or 2) increase vaccination rates among PEH. </w:t>
      </w:r>
    </w:p>
    <w:p w:rsidR="001A30B6" w:rsidP="001A30B6" w14:paraId="2B813A4C" w14:textId="77777777">
      <w:pPr>
        <w:pStyle w:val="BodyText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Identify human elements and technical elements</w:t>
      </w:r>
    </w:p>
    <w:p w:rsidR="001A30B6" w:rsidP="001A30B6" w14:paraId="17A632E7" w14:textId="77777777">
      <w:pPr>
        <w:pStyle w:val="BodyText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8A1B2F">
        <w:rPr>
          <w:rFonts w:asciiTheme="minorHAnsi" w:hAnsiTheme="minorHAnsi" w:cstheme="minorBidi"/>
          <w:sz w:val="22"/>
          <w:szCs w:val="22"/>
        </w:rPr>
        <w:t xml:space="preserve">Flag point(s) of </w:t>
      </w:r>
      <w:r>
        <w:rPr>
          <w:rFonts w:asciiTheme="minorHAnsi" w:hAnsiTheme="minorHAnsi" w:cstheme="minorBidi"/>
          <w:sz w:val="22"/>
          <w:szCs w:val="22"/>
        </w:rPr>
        <w:t xml:space="preserve">potential </w:t>
      </w:r>
      <w:r w:rsidRPr="008A1B2F">
        <w:rPr>
          <w:rFonts w:asciiTheme="minorHAnsi" w:hAnsiTheme="minorHAnsi" w:cstheme="minorBidi"/>
          <w:sz w:val="22"/>
          <w:szCs w:val="22"/>
        </w:rPr>
        <w:t>system and/or data integration</w:t>
      </w:r>
    </w:p>
    <w:p w:rsidR="001A30B6" w:rsidP="001A30B6" w14:paraId="5DFB91B9" w14:textId="77777777">
      <w:pPr>
        <w:pStyle w:val="BodyText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Identify what data elements c/should be exchanged and the preferred method of data exchange</w:t>
      </w:r>
    </w:p>
    <w:p w:rsidR="001A30B6" w:rsidRPr="008A1B2F" w:rsidP="001A30B6" w14:paraId="17123CD4" w14:textId="77777777">
      <w:pPr>
        <w:pStyle w:val="BodyText"/>
        <w:numPr>
          <w:ilvl w:val="1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How often would data be exchanged?</w:t>
      </w:r>
      <w:r w:rsidRPr="008A1B2F">
        <w:rPr>
          <w:rFonts w:asciiTheme="minorHAnsi" w:hAnsiTheme="minorHAnsi" w:cstheme="minorBidi"/>
          <w:sz w:val="22"/>
          <w:szCs w:val="22"/>
        </w:rPr>
        <w:t xml:space="preserve"> </w:t>
      </w:r>
    </w:p>
    <w:p w:rsidR="001A30B6" w:rsidP="001A30B6" w14:paraId="31B44398" w14:textId="77777777">
      <w:pPr>
        <w:pStyle w:val="BodyText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What concerns do you have about an IIS-HMIS data sharing partnership? What barriers do you foresee that an IIS and/or HMIS may encounter?</w:t>
      </w:r>
    </w:p>
    <w:p w:rsidR="001A30B6" w:rsidP="001A30B6" w14:paraId="6B91E8FF" w14:textId="77777777">
      <w:pPr>
        <w:pStyle w:val="BodyText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Do any HMIS in your state support access to or storage of immunization records? What concerns (if any) do you have related to privacy/confidentiality as it relates to accessing/storing immunization records to support CoC efforts? </w:t>
      </w:r>
    </w:p>
    <w:p w:rsidR="001A30B6" w:rsidP="001A30B6" w14:paraId="57A4631D" w14:textId="77777777">
      <w:pPr>
        <w:pStyle w:val="BodyText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Does your IIS have a way to identify PEH (describe)? How are indicators managed? What concerns (if any) do you have related to the storage or management of homeless indicators in your IIS?</w:t>
      </w:r>
    </w:p>
    <w:p w:rsidR="001A30B6" w:rsidP="001A30B6" w14:paraId="587B3FB4" w14:textId="77777777">
      <w:pPr>
        <w:pStyle w:val="BodyText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To what degree do you think duplicate patients, duplicate vaccinations, or other common data quality issues might be a factor with any proposed data sharing efforts? Describe.</w:t>
      </w:r>
    </w:p>
    <w:p w:rsidR="001A30B6" w:rsidRPr="00966550" w:rsidP="001A30B6" w14:paraId="0B47B303" w14:textId="77777777">
      <w:pPr>
        <w:pStyle w:val="BodyText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19185C">
        <w:rPr>
          <w:rFonts w:asciiTheme="minorHAnsi" w:hAnsiTheme="minorHAnsi" w:cstheme="minorBidi"/>
          <w:i/>
          <w:sz w:val="22"/>
          <w:szCs w:val="22"/>
        </w:rPr>
        <w:t xml:space="preserve">As related to other </w:t>
      </w:r>
      <w:r>
        <w:rPr>
          <w:rFonts w:asciiTheme="minorHAnsi" w:hAnsiTheme="minorHAnsi" w:cstheme="minorBidi"/>
          <w:i/>
          <w:sz w:val="22"/>
          <w:szCs w:val="22"/>
        </w:rPr>
        <w:t xml:space="preserve">HMIS </w:t>
      </w:r>
      <w:r w:rsidRPr="0019185C">
        <w:rPr>
          <w:rFonts w:asciiTheme="minorHAnsi" w:hAnsiTheme="minorHAnsi" w:cstheme="minorBidi"/>
          <w:i/>
          <w:sz w:val="22"/>
          <w:szCs w:val="22"/>
        </w:rPr>
        <w:t>data integration efforts</w:t>
      </w:r>
      <w:r>
        <w:rPr>
          <w:rFonts w:asciiTheme="minorHAnsi" w:hAnsiTheme="minorHAnsi" w:cstheme="minorBidi"/>
          <w:i/>
          <w:sz w:val="22"/>
          <w:szCs w:val="22"/>
        </w:rPr>
        <w:t xml:space="preserve"> (above and</w:t>
      </w:r>
      <w:r w:rsidRPr="0019185C">
        <w:rPr>
          <w:rFonts w:asciiTheme="minorHAnsi" w:hAnsiTheme="minorHAnsi" w:cstheme="minorBidi"/>
          <w:i/>
          <w:sz w:val="22"/>
          <w:szCs w:val="22"/>
        </w:rPr>
        <w:t xml:space="preserve"> if applicable</w:t>
      </w:r>
      <w:r>
        <w:rPr>
          <w:rFonts w:asciiTheme="minorHAnsi" w:hAnsiTheme="minorHAnsi" w:cstheme="minorBidi"/>
          <w:i/>
          <w:sz w:val="22"/>
          <w:szCs w:val="22"/>
        </w:rPr>
        <w:t>)</w:t>
      </w:r>
      <w:r w:rsidRPr="0019185C">
        <w:rPr>
          <w:rFonts w:asciiTheme="minorHAnsi" w:hAnsiTheme="minorHAnsi" w:cstheme="minorBidi"/>
          <w:i/>
          <w:sz w:val="22"/>
          <w:szCs w:val="22"/>
        </w:rPr>
        <w:t xml:space="preserve"> are there any lessons learned, best practices, or notable challenges that should be considered in a</w:t>
      </w:r>
      <w:r>
        <w:rPr>
          <w:rFonts w:asciiTheme="minorHAnsi" w:hAnsiTheme="minorHAnsi" w:cstheme="minorBidi"/>
          <w:i/>
          <w:sz w:val="22"/>
          <w:szCs w:val="22"/>
        </w:rPr>
        <w:t>ny proposed</w:t>
      </w:r>
      <w:r w:rsidRPr="0019185C">
        <w:rPr>
          <w:rFonts w:asciiTheme="minorHAnsi" w:hAnsiTheme="minorHAnsi" w:cstheme="minorBidi"/>
          <w:i/>
          <w:sz w:val="22"/>
          <w:szCs w:val="22"/>
        </w:rPr>
        <w:t xml:space="preserve"> IIS-HMIS data sharing/integration partnership</w:t>
      </w:r>
      <w:r>
        <w:rPr>
          <w:rFonts w:asciiTheme="minorHAnsi" w:hAnsiTheme="minorHAnsi" w:cstheme="minorBidi"/>
          <w:sz w:val="22"/>
          <w:szCs w:val="22"/>
        </w:rPr>
        <w:t>?</w:t>
      </w:r>
    </w:p>
    <w:p w:rsidR="000F1F8D" w14:paraId="58AB2CAA" w14:textId="37111478">
      <w:pPr>
        <w:spacing w:after="120" w:line="240" w:lineRule="auto"/>
        <w:rPr>
          <w:b/>
        </w:rPr>
      </w:pPr>
      <w:r>
        <w:rPr>
          <w:b/>
        </w:rPr>
        <w:br w:type="page"/>
      </w:r>
    </w:p>
    <w:p w:rsidR="001A30B6" w:rsidP="001A30B6" w14:paraId="254B03A1" w14:textId="0ADD5A91">
      <w:pPr>
        <w:rPr>
          <w:b/>
        </w:rPr>
      </w:pPr>
      <w:r>
        <w:rPr>
          <w:b/>
        </w:rPr>
        <w:t>Guide #2: HMIS vendors</w:t>
      </w:r>
    </w:p>
    <w:p w:rsidR="00F36D68" w:rsidP="00F36D68" w14:paraId="24ACC70F" w14:textId="77777777">
      <w:pPr>
        <w:pStyle w:val="Heading1"/>
      </w:pPr>
      <w:r>
        <w:t>HMIS Vendor Questions</w:t>
      </w:r>
    </w:p>
    <w:p w:rsidR="00F36D68" w:rsidP="00F36D68" w14:paraId="135D5BAD" w14:textId="77777777">
      <w:pPr>
        <w:pStyle w:val="Heading3"/>
      </w:pPr>
    </w:p>
    <w:p w:rsidR="00F36D68" w:rsidP="00F36D68" w14:paraId="7F92AB6C" w14:textId="77777777">
      <w:pPr>
        <w:pStyle w:val="Heading3"/>
      </w:pPr>
      <w:r>
        <w:t>General Questions:</w:t>
      </w:r>
    </w:p>
    <w:p w:rsidR="00F36D68" w:rsidP="00F36D68" w14:paraId="38C75B8D" w14:textId="77777777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Have you worked with any IIS programs in the CoCs that use your HMIS software?</w:t>
      </w:r>
    </w:p>
    <w:p w:rsidR="00F36D68" w:rsidP="00F36D68" w14:paraId="530FF9E0" w14:textId="77777777">
      <w:pPr>
        <w:pStyle w:val="ListParagraph"/>
        <w:numPr>
          <w:ilvl w:val="1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If so, please describe the nature of that partnership.</w:t>
      </w:r>
    </w:p>
    <w:p w:rsidR="00F36D68" w:rsidP="00F36D68" w14:paraId="26F1F56C" w14:textId="77777777">
      <w:pPr>
        <w:pStyle w:val="ListParagraph"/>
        <w:numPr>
          <w:ilvl w:val="1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If not, have you ever been approached about potentially partnering with any IIS programs in the CoCs that use your HMIS software?</w:t>
      </w:r>
    </w:p>
    <w:p w:rsidR="00F36D68" w:rsidP="00F36D68" w14:paraId="2B60EB0E" w14:textId="77777777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Does your HMIS product collect and store any patient-level health or medical data? </w:t>
      </w:r>
    </w:p>
    <w:p w:rsidR="00F36D68" w:rsidP="00F36D68" w14:paraId="4026421E" w14:textId="77777777">
      <w:pPr>
        <w:pStyle w:val="ListParagraph"/>
        <w:numPr>
          <w:ilvl w:val="1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If so, please describe what type of data you collect and what mechanism is used to input that data (e.g., direct entry, CVS, other data exchange methodology)?</w:t>
      </w:r>
    </w:p>
    <w:p w:rsidR="00F36D68" w:rsidP="00F36D68" w14:paraId="16C33E0F" w14:textId="77777777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Is data ever imported into HMIS from other data source systems besides another HMIS installation?</w:t>
      </w:r>
    </w:p>
    <w:p w:rsidR="00F36D68" w:rsidP="00F36D68" w14:paraId="5B309206" w14:textId="77777777">
      <w:pPr>
        <w:pStyle w:val="ListParagraph"/>
        <w:numPr>
          <w:ilvl w:val="1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If so, what system and what data exchange methodology was used to execute the import?</w:t>
      </w:r>
    </w:p>
    <w:p w:rsidR="00F36D68" w:rsidP="00F36D68" w14:paraId="715EE271" w14:textId="77777777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Has your HMIS product ever been configured to query an external system for additional information about one or more patients/clients? </w:t>
      </w:r>
    </w:p>
    <w:p w:rsidR="00F36D68" w:rsidP="00F36D68" w14:paraId="60220954" w14:textId="77777777">
      <w:pPr>
        <w:pStyle w:val="ListParagraph"/>
        <w:numPr>
          <w:ilvl w:val="1"/>
          <w:numId w:val="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If so, what system and what data exchange methodology was used to initiate the query? What methodology was used to review and/or consume the queried data return?</w:t>
      </w:r>
    </w:p>
    <w:p w:rsidR="00F36D68" w:rsidP="00F36D68" w14:paraId="14CCB429" w14:textId="77777777">
      <w:pPr>
        <w:pStyle w:val="Heading3"/>
      </w:pPr>
      <w:r>
        <w:t>Health/Medical Questions:</w:t>
      </w:r>
    </w:p>
    <w:p w:rsidR="00F36D68" w:rsidP="00F36D68" w14:paraId="0C2837CE" w14:textId="77777777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What types of health/medical information does HMIS currently store?</w:t>
      </w:r>
    </w:p>
    <w:p w:rsidR="00F36D68" w:rsidP="00F36D68" w14:paraId="7DF18212" w14:textId="77777777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What is the workflow for collecting and interacting with this data?</w:t>
      </w:r>
    </w:p>
    <w:p w:rsidR="00F36D68" w:rsidP="00F36D68" w14:paraId="3517DB22" w14:textId="77777777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How is this data stored?</w:t>
      </w:r>
    </w:p>
    <w:p w:rsidR="00F36D68" w:rsidP="00F36D68" w14:paraId="6F3E8516" w14:textId="77777777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Who can access/view this information?</w:t>
      </w:r>
    </w:p>
    <w:p w:rsidR="000F1F8D" w:rsidP="001A30B6" w14:paraId="68E813DC" w14:textId="77777777">
      <w:pPr>
        <w:rPr>
          <w:b/>
        </w:rPr>
      </w:pPr>
    </w:p>
    <w:p w:rsidR="00F36D68" w14:paraId="68A30C70" w14:textId="4CF7B702">
      <w:pPr>
        <w:spacing w:after="120" w:line="240" w:lineRule="auto"/>
      </w:pPr>
      <w:r>
        <w:br w:type="page"/>
      </w:r>
    </w:p>
    <w:p w:rsidR="00F36D68" w:rsidP="00F36D68" w14:paraId="46CF9557" w14:textId="4FA02B36">
      <w:pPr>
        <w:rPr>
          <w:b/>
        </w:rPr>
      </w:pPr>
      <w:r>
        <w:rPr>
          <w:b/>
        </w:rPr>
        <w:t>Guide #</w:t>
      </w:r>
      <w:r w:rsidR="00764F7E">
        <w:rPr>
          <w:b/>
        </w:rPr>
        <w:t>3</w:t>
      </w:r>
      <w:r>
        <w:rPr>
          <w:b/>
        </w:rPr>
        <w:t>:</w:t>
      </w:r>
      <w:r>
        <w:rPr>
          <w:b/>
        </w:rPr>
        <w:t xml:space="preserve"> I</w:t>
      </w:r>
      <w:r>
        <w:rPr>
          <w:b/>
        </w:rPr>
        <w:t>IS vendors</w:t>
      </w:r>
    </w:p>
    <w:p w:rsidR="00C34784" w:rsidRPr="004C6607" w:rsidP="00C34784" w14:paraId="17E7C6D6" w14:textId="77777777">
      <w:pPr>
        <w:pStyle w:val="Heading3"/>
        <w:rPr>
          <w:lang w:val="fr-FR"/>
        </w:rPr>
      </w:pPr>
    </w:p>
    <w:p w:rsidR="00C34784" w:rsidRPr="004C6607" w:rsidP="00C34784" w14:paraId="31C3C966" w14:textId="77777777">
      <w:pPr>
        <w:pStyle w:val="Heading3"/>
        <w:rPr>
          <w:lang w:val="fr-FR"/>
        </w:rPr>
      </w:pPr>
      <w:r w:rsidRPr="004C6607">
        <w:rPr>
          <w:lang w:val="fr-FR"/>
        </w:rPr>
        <w:t>General Questions :</w:t>
      </w:r>
    </w:p>
    <w:p w:rsidR="00C34784" w:rsidRPr="005C7AA4" w:rsidP="00C34784" w14:paraId="3F1216BC" w14:textId="77777777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</w:rPr>
      </w:pPr>
      <w:r w:rsidRPr="005C7AA4">
        <w:rPr>
          <w:rFonts w:cstheme="minorHAnsi"/>
        </w:rPr>
        <w:t>Have you worked with any</w:t>
      </w:r>
      <w:r>
        <w:rPr>
          <w:rFonts w:cstheme="minorHAnsi"/>
        </w:rPr>
        <w:t xml:space="preserve"> </w:t>
      </w:r>
      <w:r w:rsidRPr="005C7AA4">
        <w:rPr>
          <w:rFonts w:cstheme="minorHAnsi"/>
        </w:rPr>
        <w:t>CoCs</w:t>
      </w:r>
      <w:r>
        <w:rPr>
          <w:rFonts w:cstheme="minorHAnsi"/>
        </w:rPr>
        <w:t xml:space="preserve"> or interacted with any </w:t>
      </w:r>
      <w:r w:rsidRPr="005C7AA4">
        <w:rPr>
          <w:rFonts w:cstheme="minorHAnsi"/>
        </w:rPr>
        <w:t>HMIS software?</w:t>
      </w:r>
    </w:p>
    <w:p w:rsidR="00C34784" w:rsidRPr="005C7AA4" w:rsidP="00C34784" w14:paraId="33FF0B7B" w14:textId="77777777">
      <w:pPr>
        <w:pStyle w:val="ListParagraph"/>
        <w:numPr>
          <w:ilvl w:val="1"/>
          <w:numId w:val="4"/>
        </w:numPr>
        <w:spacing w:after="120" w:line="240" w:lineRule="auto"/>
        <w:rPr>
          <w:rFonts w:cstheme="minorHAnsi"/>
        </w:rPr>
      </w:pPr>
      <w:r w:rsidRPr="005C7AA4">
        <w:rPr>
          <w:rFonts w:cstheme="minorHAnsi"/>
        </w:rPr>
        <w:t>If so, please describe the nature of that partnership.</w:t>
      </w:r>
    </w:p>
    <w:p w:rsidR="00C34784" w:rsidRPr="005C7AA4" w:rsidP="00C34784" w14:paraId="5A6837B6" w14:textId="77777777">
      <w:pPr>
        <w:pStyle w:val="ListParagraph"/>
        <w:numPr>
          <w:ilvl w:val="1"/>
          <w:numId w:val="4"/>
        </w:numPr>
        <w:spacing w:after="120" w:line="240" w:lineRule="auto"/>
        <w:rPr>
          <w:rFonts w:cstheme="minorHAnsi"/>
        </w:rPr>
      </w:pPr>
      <w:r w:rsidRPr="005C7AA4">
        <w:rPr>
          <w:rFonts w:cstheme="minorHAnsi"/>
        </w:rPr>
        <w:t xml:space="preserve">If not, have you ever been approached about potentially partnering with any CoCs </w:t>
      </w:r>
      <w:r>
        <w:rPr>
          <w:rFonts w:cstheme="minorHAnsi"/>
        </w:rPr>
        <w:t xml:space="preserve">/ </w:t>
      </w:r>
      <w:r w:rsidRPr="005C7AA4">
        <w:rPr>
          <w:rFonts w:cstheme="minorHAnsi"/>
        </w:rPr>
        <w:t>HMIS software?</w:t>
      </w:r>
    </w:p>
    <w:p w:rsidR="00C34784" w:rsidRPr="005C7AA4" w:rsidP="00C34784" w14:paraId="6B2E2CA3" w14:textId="77777777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W</w:t>
      </w:r>
      <w:r w:rsidRPr="005C7AA4">
        <w:rPr>
          <w:rFonts w:cstheme="minorHAnsi"/>
        </w:rPr>
        <w:t>hat mechanism is used to input data (e.g., direct entry, CVS, other data exchange methodology)?</w:t>
      </w:r>
    </w:p>
    <w:p w:rsidR="00C34784" w:rsidRPr="005C7AA4" w:rsidP="00C34784" w14:paraId="65735C27" w14:textId="77777777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</w:rPr>
      </w:pPr>
      <w:r w:rsidRPr="005C7AA4">
        <w:rPr>
          <w:rFonts w:cstheme="minorHAnsi"/>
        </w:rPr>
        <w:t xml:space="preserve">Is data ever imported into </w:t>
      </w:r>
      <w:r>
        <w:rPr>
          <w:rFonts w:cstheme="minorHAnsi"/>
        </w:rPr>
        <w:t xml:space="preserve">IIS </w:t>
      </w:r>
      <w:r w:rsidRPr="005C7AA4">
        <w:rPr>
          <w:rFonts w:cstheme="minorHAnsi"/>
        </w:rPr>
        <w:t xml:space="preserve">from other data source </w:t>
      </w:r>
      <w:r w:rsidRPr="005C7AA4">
        <w:rPr>
          <w:rFonts w:cstheme="minorHAnsi"/>
        </w:rPr>
        <w:t>systems</w:t>
      </w:r>
      <w:r w:rsidRPr="005C7AA4">
        <w:rPr>
          <w:rFonts w:cstheme="minorHAnsi"/>
        </w:rPr>
        <w:t xml:space="preserve"> </w:t>
      </w:r>
    </w:p>
    <w:p w:rsidR="00C34784" w:rsidRPr="005C7AA4" w:rsidP="00C34784" w14:paraId="15A33696" w14:textId="77777777">
      <w:pPr>
        <w:pStyle w:val="ListParagraph"/>
        <w:numPr>
          <w:ilvl w:val="1"/>
          <w:numId w:val="4"/>
        </w:numPr>
        <w:spacing w:after="120" w:line="240" w:lineRule="auto"/>
        <w:rPr>
          <w:rFonts w:cstheme="minorHAnsi"/>
        </w:rPr>
      </w:pPr>
      <w:r w:rsidRPr="005C7AA4">
        <w:rPr>
          <w:rFonts w:cstheme="minorHAnsi"/>
        </w:rPr>
        <w:t>what system and what data exchange methodology was used to execute the import?</w:t>
      </w:r>
    </w:p>
    <w:p w:rsidR="00C34784" w:rsidRPr="005C7AA4" w:rsidP="00C34784" w14:paraId="3171D9FB" w14:textId="77777777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</w:rPr>
      </w:pPr>
      <w:r w:rsidRPr="005C7AA4">
        <w:rPr>
          <w:rFonts w:cstheme="minorHAnsi"/>
        </w:rPr>
        <w:t xml:space="preserve">Has your </w:t>
      </w:r>
      <w:r>
        <w:rPr>
          <w:rFonts w:cstheme="minorHAnsi"/>
        </w:rPr>
        <w:t>IIS</w:t>
      </w:r>
      <w:r w:rsidRPr="005C7AA4">
        <w:rPr>
          <w:rFonts w:cstheme="minorHAnsi"/>
        </w:rPr>
        <w:t xml:space="preserve"> product ever been configured to query an external system for additional information about one or more patients/clients? </w:t>
      </w:r>
    </w:p>
    <w:p w:rsidR="00C34784" w:rsidRPr="005C7AA4" w:rsidP="00C34784" w14:paraId="77C44294" w14:textId="77777777">
      <w:pPr>
        <w:pStyle w:val="ListParagraph"/>
        <w:numPr>
          <w:ilvl w:val="1"/>
          <w:numId w:val="4"/>
        </w:numPr>
        <w:spacing w:after="120" w:line="240" w:lineRule="auto"/>
        <w:rPr>
          <w:rFonts w:cstheme="minorHAnsi"/>
        </w:rPr>
      </w:pPr>
      <w:r w:rsidRPr="005C7AA4">
        <w:rPr>
          <w:rFonts w:cstheme="minorHAnsi"/>
        </w:rPr>
        <w:t>If so, what system and what data exchange methodology was used to initiate the query? What methodology was used to review and/or consume the queried data return?</w:t>
      </w:r>
    </w:p>
    <w:p w:rsidR="005F212D" w:rsidRPr="00B92211" w:rsidP="004C302D" w14:paraId="5634962D" w14:textId="77777777">
      <w:pPr>
        <w:pStyle w:val="NoSpacing"/>
      </w:pPr>
    </w:p>
    <w:sectPr w:rsidSect="009B5960">
      <w:footerReference w:type="default" r:id="rId5"/>
      <w:pgSz w:w="12240" w:h="15840"/>
      <w:pgMar w:top="1440" w:right="1440" w:bottom="172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687656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808D6" w14:paraId="6E6A0C77" w14:textId="7777777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1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08D6" w14:paraId="756D196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8677FC"/>
    <w:multiLevelType w:val="hybridMultilevel"/>
    <w:tmpl w:val="A8346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A2940"/>
    <w:multiLevelType w:val="hybridMultilevel"/>
    <w:tmpl w:val="64D48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6534E"/>
    <w:multiLevelType w:val="hybridMultilevel"/>
    <w:tmpl w:val="9578B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59182">
    <w:abstractNumId w:val="2"/>
  </w:num>
  <w:num w:numId="2" w16cid:durableId="189696693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894499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01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B6"/>
    <w:rsid w:val="00062849"/>
    <w:rsid w:val="000775B6"/>
    <w:rsid w:val="000E31F9"/>
    <w:rsid w:val="000F1F8D"/>
    <w:rsid w:val="0019185C"/>
    <w:rsid w:val="001A30B6"/>
    <w:rsid w:val="001C0DD6"/>
    <w:rsid w:val="002C2C27"/>
    <w:rsid w:val="002E0195"/>
    <w:rsid w:val="0036531D"/>
    <w:rsid w:val="00380517"/>
    <w:rsid w:val="003F740B"/>
    <w:rsid w:val="004C302D"/>
    <w:rsid w:val="004C6607"/>
    <w:rsid w:val="00537BB1"/>
    <w:rsid w:val="00541DC8"/>
    <w:rsid w:val="005653D3"/>
    <w:rsid w:val="005C7AA4"/>
    <w:rsid w:val="005F212D"/>
    <w:rsid w:val="00606784"/>
    <w:rsid w:val="00610993"/>
    <w:rsid w:val="006A4562"/>
    <w:rsid w:val="006F193E"/>
    <w:rsid w:val="00764F7E"/>
    <w:rsid w:val="00786AFB"/>
    <w:rsid w:val="00892027"/>
    <w:rsid w:val="008A1B2F"/>
    <w:rsid w:val="00966550"/>
    <w:rsid w:val="00972665"/>
    <w:rsid w:val="009808D6"/>
    <w:rsid w:val="009A1EC0"/>
    <w:rsid w:val="009B5960"/>
    <w:rsid w:val="009D1124"/>
    <w:rsid w:val="00A260FA"/>
    <w:rsid w:val="00AD12ED"/>
    <w:rsid w:val="00AF5A33"/>
    <w:rsid w:val="00B207FD"/>
    <w:rsid w:val="00B51AD2"/>
    <w:rsid w:val="00B92211"/>
    <w:rsid w:val="00BF4935"/>
    <w:rsid w:val="00C27DA8"/>
    <w:rsid w:val="00C34784"/>
    <w:rsid w:val="00D70DE2"/>
    <w:rsid w:val="00E40C31"/>
    <w:rsid w:val="00F36D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2767"/>
  <w14:docId w14:val="5FF1301D"/>
  <w15:chartTrackingRefBased/>
  <w15:docId w15:val="{E6E675BA-71F7-4CA7-8BE5-7C4D3EDA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0B6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C0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29F4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29F4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D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3C50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D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29F4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DC8"/>
    <w:rPr>
      <w:color w:val="629F4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DC8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6A4562"/>
    <w:pPr>
      <w:spacing w:after="0"/>
      <w:contextualSpacing/>
    </w:pPr>
    <w:rPr>
      <w:rFonts w:asciiTheme="majorHAnsi" w:eastAsiaTheme="majorEastAsia" w:hAnsiTheme="majorHAnsi" w:cstheme="majorBidi"/>
      <w:color w:val="1C3C50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562"/>
    <w:rPr>
      <w:rFonts w:asciiTheme="majorHAnsi" w:eastAsiaTheme="majorEastAsia" w:hAnsiTheme="majorHAnsi" w:cstheme="majorBidi"/>
      <w:color w:val="1C3C50" w:themeColor="accent2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DD6"/>
    <w:rPr>
      <w:rFonts w:asciiTheme="majorHAnsi" w:eastAsiaTheme="majorEastAsia" w:hAnsiTheme="majorHAnsi" w:cstheme="majorBidi"/>
      <w:color w:val="629F4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DD6"/>
    <w:rPr>
      <w:rFonts w:asciiTheme="majorHAnsi" w:eastAsiaTheme="majorEastAsia" w:hAnsiTheme="majorHAnsi" w:cstheme="majorBidi"/>
      <w:color w:val="1C3C50" w:themeColor="accen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DD6"/>
    <w:rPr>
      <w:rFonts w:asciiTheme="majorHAnsi" w:eastAsiaTheme="majorEastAsia" w:hAnsiTheme="majorHAnsi" w:cstheme="majorBidi"/>
      <w:color w:val="629F44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DD6"/>
    <w:rPr>
      <w:rFonts w:asciiTheme="majorHAnsi" w:eastAsiaTheme="majorEastAsia" w:hAnsiTheme="majorHAnsi" w:cstheme="majorBidi"/>
      <w:i/>
      <w:iCs/>
      <w:color w:val="629F44" w:themeColor="accent1"/>
    </w:rPr>
  </w:style>
  <w:style w:type="paragraph" w:styleId="NoSpacing">
    <w:name w:val="No Spacing"/>
    <w:uiPriority w:val="1"/>
    <w:rsid w:val="001C0DD6"/>
    <w:pPr>
      <w:spacing w:after="0"/>
    </w:pPr>
  </w:style>
  <w:style w:type="character" w:styleId="SubtleEmphasis">
    <w:name w:val="Subtle Emphasis"/>
    <w:basedOn w:val="DefaultParagraphFont"/>
    <w:uiPriority w:val="19"/>
    <w:qFormat/>
    <w:rsid w:val="001C0DD6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9808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08D6"/>
  </w:style>
  <w:style w:type="paragraph" w:styleId="Footer">
    <w:name w:val="footer"/>
    <w:basedOn w:val="Normal"/>
    <w:link w:val="FooterChar"/>
    <w:uiPriority w:val="99"/>
    <w:unhideWhenUsed/>
    <w:rsid w:val="009808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08D6"/>
  </w:style>
  <w:style w:type="table" w:styleId="TableGrid">
    <w:name w:val="Table Grid"/>
    <w:basedOn w:val="TableNormal"/>
    <w:uiPriority w:val="39"/>
    <w:rsid w:val="009808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Accent2">
    <w:name w:val="List Table 3 Accent 2"/>
    <w:aliases w:val="AIRA Table"/>
    <w:basedOn w:val="TableNormal"/>
    <w:uiPriority w:val="48"/>
    <w:rsid w:val="009808D6"/>
    <w:pPr>
      <w:spacing w:after="0"/>
    </w:pPr>
    <w:tblPr>
      <w:tblStyleRowBandSize w:val="1"/>
      <w:tblStyleColBandSize w:val="1"/>
      <w:tblBorders>
        <w:top w:val="single" w:sz="4" w:space="0" w:color="1C3C50" w:themeColor="accent2"/>
        <w:left w:val="single" w:sz="4" w:space="0" w:color="1C3C50" w:themeColor="accent2"/>
        <w:bottom w:val="single" w:sz="4" w:space="0" w:color="1C3C50" w:themeColor="accent2"/>
        <w:right w:val="single" w:sz="4" w:space="0" w:color="1C3C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3C50" w:themeFill="accent2"/>
      </w:tcPr>
    </w:tblStylePr>
    <w:tblStylePr w:type="lastRow">
      <w:rPr>
        <w:b/>
        <w:bCs/>
      </w:rPr>
      <w:tblPr/>
      <w:tcPr>
        <w:tcBorders>
          <w:top w:val="double" w:sz="4" w:space="0" w:color="1C3C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3C50" w:themeColor="accent2"/>
          <w:right w:val="single" w:sz="4" w:space="0" w:color="1C3C50" w:themeColor="accent2"/>
        </w:tcBorders>
      </w:tcPr>
    </w:tblStylePr>
    <w:tblStylePr w:type="band1Horz">
      <w:tblPr/>
      <w:tcPr>
        <w:shd w:val="clear" w:color="auto" w:fill="F2F2F2" w:themeFill="accent6"/>
      </w:tcPr>
    </w:tblStylePr>
    <w:tblStylePr w:type="band2Horz">
      <w:tblPr/>
      <w:tcPr>
        <w:shd w:val="clear" w:color="auto" w:fill="CCD5DA" w:themeFill="accent3" w:themeFillTint="66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3C50" w:themeColor="accent2"/>
          <w:left w:val="nil"/>
        </w:tcBorders>
      </w:tcPr>
    </w:tblStylePr>
    <w:tblStylePr w:type="swCell">
      <w:tblPr/>
      <w:tcPr>
        <w:tcBorders>
          <w:top w:val="double" w:sz="4" w:space="0" w:color="1C3C50" w:themeColor="accent2"/>
          <w:right w:val="nil"/>
        </w:tcBorders>
      </w:tcPr>
    </w:tblStylePr>
  </w:style>
  <w:style w:type="character" w:styleId="Strong">
    <w:name w:val="Strong"/>
    <w:aliases w:val="Tables &amp; Figures"/>
    <w:basedOn w:val="DefaultParagraphFont"/>
    <w:uiPriority w:val="22"/>
    <w:qFormat/>
    <w:rsid w:val="00E40C31"/>
    <w:rPr>
      <w:rFonts w:asciiTheme="minorHAnsi" w:hAnsiTheme="minorHAnsi"/>
      <w:b/>
      <w:bCs/>
      <w:color w:val="1C3C50" w:themeColor="accent2"/>
      <w:sz w:val="22"/>
    </w:rPr>
  </w:style>
  <w:style w:type="paragraph" w:styleId="ListParagraph">
    <w:name w:val="List Paragraph"/>
    <w:aliases w:val="Indented Paragraph"/>
    <w:basedOn w:val="Normal"/>
    <w:uiPriority w:val="34"/>
    <w:qFormat/>
    <w:rsid w:val="00E40C3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40C31"/>
    <w:rPr>
      <w:i/>
      <w:iCs/>
      <w:color w:val="629F44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5B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5B6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0775B6"/>
    <w:pPr>
      <w:outlineLvl w:val="9"/>
    </w:pPr>
    <w:rPr>
      <w:color w:val="497733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775B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75B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775B6"/>
    <w:pPr>
      <w:spacing w:after="100"/>
      <w:ind w:left="440"/>
    </w:pPr>
  </w:style>
  <w:style w:type="paragraph" w:styleId="Quote">
    <w:name w:val="Quote"/>
    <w:basedOn w:val="Normal"/>
    <w:next w:val="Normal"/>
    <w:link w:val="QuoteChar"/>
    <w:uiPriority w:val="29"/>
    <w:qFormat/>
    <w:rsid w:val="000E31F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1F9"/>
    <w:rPr>
      <w:i/>
      <w:iCs/>
      <w:color w:val="404040" w:themeColor="text1" w:themeTint="BF"/>
    </w:rPr>
  </w:style>
  <w:style w:type="table" w:customStyle="1" w:styleId="AIRA2">
    <w:name w:val="AIRA 2"/>
    <w:basedOn w:val="TableNormal"/>
    <w:uiPriority w:val="99"/>
    <w:rsid w:val="005F212D"/>
    <w:pPr>
      <w:spacing w:after="0"/>
    </w:p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blStylePr w:type="firstRow">
      <w:rPr>
        <w:b/>
      </w:rPr>
      <w:tblPr/>
      <w:tcPr>
        <w:shd w:val="clear" w:color="auto" w:fill="1C3C50" w:themeFill="accent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CD5DA" w:themeFill="accent3" w:themeFillTint="66"/>
      </w:tcPr>
    </w:tblStylePr>
  </w:style>
  <w:style w:type="paragraph" w:styleId="BodyText">
    <w:name w:val="Body Text"/>
    <w:basedOn w:val="Normal"/>
    <w:link w:val="BodyTextChar"/>
    <w:qFormat/>
    <w:rsid w:val="001A30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A30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AIRA Main Style">
      <a:dk1>
        <a:sysClr val="windowText" lastClr="000000"/>
      </a:dk1>
      <a:lt1>
        <a:sysClr val="window" lastClr="FFFFFF"/>
      </a:lt1>
      <a:dk2>
        <a:srgbClr val="1C3C50"/>
      </a:dk2>
      <a:lt2>
        <a:srgbClr val="CCCCCB"/>
      </a:lt2>
      <a:accent1>
        <a:srgbClr val="629F44"/>
      </a:accent1>
      <a:accent2>
        <a:srgbClr val="1C3C50"/>
      </a:accent2>
      <a:accent3>
        <a:srgbClr val="8098A4"/>
      </a:accent3>
      <a:accent4>
        <a:srgbClr val="C9E2CA"/>
      </a:accent4>
      <a:accent5>
        <a:srgbClr val="ECBC0A"/>
      </a:accent5>
      <a:accent6>
        <a:srgbClr val="F2F2F2"/>
      </a:accent6>
      <a:hlink>
        <a:srgbClr val="629F44"/>
      </a:hlink>
      <a:folHlink>
        <a:srgbClr val="629F44"/>
      </a:folHlink>
    </a:clrScheme>
    <a:fontScheme name="AIRA Main">
      <a:majorFont>
        <a:latin typeface="Open Sans Light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15309-AB51-407B-A968-F8BDF4B2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Dial</dc:creator>
  <cp:lastModifiedBy>Clarke, Kristie E. N. (CDC/IOD/OPHDST)</cp:lastModifiedBy>
  <cp:revision>2</cp:revision>
  <dcterms:created xsi:type="dcterms:W3CDTF">2023-11-07T23:22:00Z</dcterms:created>
  <dcterms:modified xsi:type="dcterms:W3CDTF">2023-11-07T23:22:00Z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99c9c991-227f-417c-b9ba-e403cafbda59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2023-11-07T23:15:51Z</vt:lpwstr>
  </property>
  <property fmtid="{D5CDD505-2E9C-101B-9397-08002B2CF9AE}" pid="8" name="MSIP_Label_7b94a7b8-f06c-4dfe-bdcc-9b548fd58c31_SiteId">
    <vt:lpwstr>9ce70869-60db-44fd-abe8-d2767077fc8f</vt:lpwstr>
  </property>
</Properties>
</file>