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7C09" w:rsidRPr="00437C09" w:rsidP="00437C09" w14:paraId="45B8EB19" w14:textId="77777777">
      <w:pPr>
        <w:autoSpaceDE w:val="0"/>
        <w:autoSpaceDN w:val="0"/>
        <w:adjustRightInd w:val="0"/>
        <w:ind w:right="-90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91B">
        <w:tab/>
      </w:r>
    </w:p>
    <w:p w:rsidR="005E7ED7" w:rsidRPr="00265584" w:rsidP="00F95031" w14:paraId="6220010F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  <w:sz w:val="28"/>
          <w:szCs w:val="28"/>
        </w:rPr>
      </w:pPr>
      <w:r w:rsidRPr="00265584">
        <w:rPr>
          <w:b/>
          <w:bCs/>
          <w:sz w:val="28"/>
          <w:szCs w:val="28"/>
        </w:rPr>
        <w:t>SUPPORTING STATEMENT</w:t>
      </w:r>
    </w:p>
    <w:p w:rsidR="005E7ED7" w:rsidRPr="00265584" w:rsidP="0099103C" w14:paraId="00D59AA2" w14:textId="77777777">
      <w:pPr>
        <w:autoSpaceDE w:val="0"/>
        <w:autoSpaceDN w:val="0"/>
        <w:adjustRightInd w:val="0"/>
        <w:ind w:right="-900"/>
        <w:jc w:val="center"/>
        <w:rPr>
          <w:b/>
          <w:bCs/>
        </w:rPr>
      </w:pPr>
    </w:p>
    <w:p w:rsidR="005E7ED7" w:rsidRPr="00265584" w:rsidP="00F95031" w14:paraId="1D99E7D6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  <w:r>
        <w:rPr>
          <w:b/>
          <w:bCs/>
        </w:rPr>
        <w:t xml:space="preserve">0930-0242 </w:t>
      </w:r>
      <w:r w:rsidRPr="00265584">
        <w:rPr>
          <w:b/>
          <w:bCs/>
        </w:rPr>
        <w:t xml:space="preserve">Regulations to Implement </w:t>
      </w:r>
      <w:r w:rsidRPr="00265584" w:rsidR="00D22467">
        <w:rPr>
          <w:b/>
          <w:bCs/>
        </w:rPr>
        <w:t>the Substance Abuse and Mental Health Services Administration’s (</w:t>
      </w:r>
      <w:r w:rsidRPr="00265584">
        <w:rPr>
          <w:b/>
          <w:bCs/>
        </w:rPr>
        <w:t>SAMHSA</w:t>
      </w:r>
      <w:r w:rsidRPr="00265584" w:rsidR="00D22467">
        <w:rPr>
          <w:b/>
          <w:bCs/>
        </w:rPr>
        <w:t xml:space="preserve">) </w:t>
      </w:r>
      <w:bookmarkStart w:id="0" w:name="_Hlk85391303"/>
      <w:r w:rsidRPr="00265584">
        <w:rPr>
          <w:b/>
          <w:bCs/>
        </w:rPr>
        <w:t>Charitable Choice Statutory Provisions:</w:t>
      </w:r>
    </w:p>
    <w:p w:rsidR="005E7ED7" w:rsidP="00F95031" w14:paraId="345FABF3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  <w:r w:rsidRPr="00265584">
        <w:rPr>
          <w:b/>
          <w:bCs/>
        </w:rPr>
        <w:t>42 CFR Parts 54 and 54a</w:t>
      </w:r>
      <w:bookmarkEnd w:id="0"/>
    </w:p>
    <w:p w:rsidR="00AC2AF7" w:rsidP="00F95031" w14:paraId="555458E3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</w:p>
    <w:p w:rsidR="00AC2AF7" w:rsidP="00F95031" w14:paraId="1FE2E93A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  <w:r>
        <w:rPr>
          <w:b/>
          <w:bCs/>
        </w:rPr>
        <w:t xml:space="preserve">Ref ID: </w:t>
      </w:r>
      <w:r w:rsidRPr="00955C75" w:rsidR="00955C75">
        <w:rPr>
          <w:b/>
          <w:bCs/>
        </w:rPr>
        <w:t>202505-0930-004</w:t>
      </w:r>
    </w:p>
    <w:p w:rsidR="00AC2AF7" w:rsidP="00F95031" w14:paraId="5F1A0F50" w14:textId="77777777">
      <w:pPr>
        <w:autoSpaceDE w:val="0"/>
        <w:autoSpaceDN w:val="0"/>
        <w:adjustRightInd w:val="0"/>
        <w:ind w:right="-900"/>
        <w:jc w:val="center"/>
        <w:outlineLvl w:val="0"/>
        <w:rPr>
          <w:b/>
          <w:bCs/>
        </w:rPr>
      </w:pPr>
    </w:p>
    <w:p w:rsidR="00AC2AF7" w:rsidP="00AC2AF7" w14:paraId="05CA6794" w14:textId="77777777">
      <w:pPr>
        <w:rPr>
          <w:rFonts w:eastAsia="Cambria"/>
          <w:b/>
          <w:bCs/>
        </w:rPr>
      </w:pPr>
      <w:r w:rsidRPr="15248535">
        <w:rPr>
          <w:rFonts w:eastAsia="Cambria"/>
          <w:b/>
          <w:bCs/>
        </w:rPr>
        <w:t>Check off which applies:</w:t>
      </w:r>
    </w:p>
    <w:p w:rsidR="00AC2AF7" w:rsidP="00AC2AF7" w14:paraId="40F44161" w14:textId="77777777">
      <w:pPr>
        <w:rPr>
          <w:rFonts w:eastAsia="Cambria"/>
        </w:rPr>
      </w:pPr>
      <w:r w:rsidRPr="15248535">
        <w:rPr>
          <w:rFonts w:ascii="MS Gothic" w:eastAsia="MS Gothic" w:hAnsi="MS Gothic"/>
        </w:rPr>
        <w:t>☐</w:t>
      </w:r>
      <w:r w:rsidRPr="15248535">
        <w:rPr>
          <w:rFonts w:eastAsia="Cambria"/>
        </w:rPr>
        <w:t xml:space="preserve"> New </w:t>
      </w:r>
    </w:p>
    <w:p w:rsidR="00AC2AF7" w:rsidP="00AC2AF7" w14:paraId="757CEAF2" w14:textId="77777777">
      <w:pPr>
        <w:rPr>
          <w:rFonts w:eastAsia="Cambria"/>
        </w:rPr>
      </w:pPr>
      <w:r w:rsidRPr="15248535">
        <w:rPr>
          <w:rFonts w:ascii="MS Gothic" w:eastAsia="MS Gothic" w:hAnsi="MS Gothic"/>
        </w:rPr>
        <w:t>☒</w:t>
      </w:r>
      <w:r w:rsidRPr="15248535">
        <w:rPr>
          <w:rFonts w:eastAsia="Cambria"/>
        </w:rPr>
        <w:t xml:space="preserve"> Revision </w:t>
      </w:r>
      <w:r>
        <w:tab/>
      </w:r>
      <w:r w:rsidRPr="15248535">
        <w:rPr>
          <w:rFonts w:eastAsia="Cambria"/>
        </w:rPr>
        <w:t xml:space="preserve"> </w:t>
      </w:r>
      <w:r>
        <w:tab/>
      </w:r>
      <w:r>
        <w:tab/>
      </w:r>
    </w:p>
    <w:p w:rsidR="00AC2AF7" w:rsidP="00AC2AF7" w14:paraId="544E3568" w14:textId="77777777">
      <w:pPr>
        <w:rPr>
          <w:rFonts w:eastAsia="Cambria"/>
        </w:rPr>
      </w:pPr>
      <w:r w:rsidRPr="15248535">
        <w:rPr>
          <w:rFonts w:ascii="MS Gothic" w:eastAsia="MS Gothic" w:hAnsi="MS Gothic" w:cs="MS Gothic"/>
        </w:rPr>
        <w:t>☐</w:t>
      </w:r>
      <w:r w:rsidRPr="15248535">
        <w:rPr>
          <w:rFonts w:eastAsia="Cambria"/>
        </w:rPr>
        <w:t xml:space="preserve"> Reinstatement with Change </w:t>
      </w:r>
    </w:p>
    <w:p w:rsidR="00AC2AF7" w:rsidP="00AC2AF7" w14:paraId="5763BB69" w14:textId="77777777">
      <w:pPr>
        <w:rPr>
          <w:rFonts w:eastAsia="Cambria"/>
        </w:rPr>
      </w:pPr>
      <w:r w:rsidRPr="15248535">
        <w:rPr>
          <w:rFonts w:ascii="MS Gothic" w:eastAsia="MS Gothic" w:hAnsi="MS Gothic" w:cs="MS Gothic"/>
        </w:rPr>
        <w:t>☐</w:t>
      </w:r>
      <w:r w:rsidRPr="15248535">
        <w:rPr>
          <w:rFonts w:eastAsia="Cambria"/>
        </w:rPr>
        <w:t xml:space="preserve"> Reinstatement without Change </w:t>
      </w:r>
    </w:p>
    <w:p w:rsidR="00AC2AF7" w:rsidP="00AC2AF7" w14:paraId="281982D0" w14:textId="77777777">
      <w:pPr>
        <w:rPr>
          <w:rFonts w:eastAsia="Cambria"/>
        </w:rPr>
      </w:pPr>
      <w:r w:rsidRPr="15248535">
        <w:rPr>
          <w:rFonts w:ascii="MS Gothic" w:eastAsia="MS Gothic" w:hAnsi="MS Gothic"/>
        </w:rPr>
        <w:t>☐</w:t>
      </w:r>
      <w:r w:rsidRPr="15248535">
        <w:rPr>
          <w:rFonts w:eastAsia="Cambria"/>
        </w:rPr>
        <w:t xml:space="preserve"> Extension</w:t>
      </w:r>
    </w:p>
    <w:p w:rsidR="00AC2AF7" w:rsidP="00AC2AF7" w14:paraId="75BC2CF7" w14:textId="77777777">
      <w:pPr>
        <w:rPr>
          <w:rFonts w:eastAsia="Cambria"/>
        </w:rPr>
      </w:pPr>
      <w:r w:rsidRPr="15248535">
        <w:rPr>
          <w:rFonts w:ascii="MS Gothic" w:eastAsia="MS Gothic" w:hAnsi="MS Gothic" w:cs="MS Gothic"/>
        </w:rPr>
        <w:t>☐</w:t>
      </w:r>
      <w:r w:rsidRPr="15248535">
        <w:rPr>
          <w:rFonts w:eastAsia="Cambria"/>
        </w:rPr>
        <w:t xml:space="preserve"> Emergency</w:t>
      </w:r>
    </w:p>
    <w:p w:rsidR="00AC2AF7" w:rsidP="00AC2AF7" w14:paraId="4F1603E7" w14:textId="77777777">
      <w:pPr>
        <w:rPr>
          <w:rFonts w:eastAsia="Cambria"/>
        </w:rPr>
      </w:pPr>
      <w:r w:rsidRPr="15248535">
        <w:rPr>
          <w:rFonts w:ascii="MS Gothic" w:eastAsia="MS Gothic" w:hAnsi="MS Gothic" w:cs="MS Gothic"/>
        </w:rPr>
        <w:t>☐</w:t>
      </w:r>
      <w:r w:rsidRPr="15248535">
        <w:rPr>
          <w:rFonts w:eastAsia="Cambria"/>
        </w:rPr>
        <w:t xml:space="preserve"> Existing</w:t>
      </w:r>
    </w:p>
    <w:p w:rsidR="00AC2AF7" w:rsidP="00AC2AF7" w14:paraId="1AA09EA5" w14:textId="77777777">
      <w:pPr>
        <w:autoSpaceDE w:val="0"/>
        <w:autoSpaceDN w:val="0"/>
        <w:adjustRightInd w:val="0"/>
        <w:ind w:right="-900"/>
        <w:outlineLvl w:val="0"/>
      </w:pPr>
    </w:p>
    <w:p w:rsidR="009D5D8D" w:rsidRPr="006A5EE9" w:rsidP="0099103C" w14:paraId="1EF2DEBC" w14:textId="77777777">
      <w:pPr>
        <w:autoSpaceDE w:val="0"/>
        <w:autoSpaceDN w:val="0"/>
        <w:adjustRightInd w:val="0"/>
        <w:ind w:right="-900"/>
        <w:jc w:val="center"/>
      </w:pPr>
    </w:p>
    <w:p w:rsidR="00B914AE" w:rsidRPr="009D5D8D" w:rsidP="00227811" w14:paraId="66578E03" w14:textId="77777777">
      <w:pPr>
        <w:numPr>
          <w:ilvl w:val="0"/>
          <w:numId w:val="4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 w:rsidR="009D5D8D">
        <w:rPr>
          <w:b/>
        </w:rPr>
        <w:t>Circumstances of Information Collection</w:t>
      </w:r>
    </w:p>
    <w:p w:rsidR="009D5D8D" w:rsidRPr="009D5D8D" w:rsidP="009D5D8D" w14:paraId="47F00060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B914AE" w:rsidRPr="006A5EE9" w:rsidP="00C26171" w14:paraId="5D4B434E" w14:textId="77777777">
      <w:pPr>
        <w:autoSpaceDE w:val="0"/>
        <w:autoSpaceDN w:val="0"/>
        <w:adjustRightInd w:val="0"/>
        <w:ind w:right="-900"/>
        <w:outlineLvl w:val="0"/>
      </w:pPr>
      <w:r w:rsidRPr="00D21DC6">
        <w:t xml:space="preserve">The Substance Abuse and Mental Health Services Administration (SAMHSA) is seeking Office of Management and Budget (OMB) approval for </w:t>
      </w:r>
      <w:r w:rsidR="00A75AD1">
        <w:t>a revision</w:t>
      </w:r>
      <w:r w:rsidRPr="00D21DC6">
        <w:t xml:space="preserve"> to</w:t>
      </w:r>
      <w:r>
        <w:t xml:space="preserve"> the Charitable Choice Statutory Provisions: 42 CFR Parts 54 and 54a. </w:t>
      </w:r>
      <w:r w:rsidRPr="00D21DC6">
        <w:t>Th</w:t>
      </w:r>
      <w:r>
        <w:t>e</w:t>
      </w:r>
      <w:r w:rsidRPr="00D21DC6">
        <w:t>s</w:t>
      </w:r>
      <w:r>
        <w:t>e provisions are</w:t>
      </w:r>
      <w:r w:rsidRPr="00D21DC6">
        <w:t xml:space="preserve"> approved under OMB No. 0930-02</w:t>
      </w:r>
      <w:r>
        <w:t>4</w:t>
      </w:r>
      <w:r w:rsidRPr="00D21DC6">
        <w:t xml:space="preserve">2, which expires on </w:t>
      </w:r>
      <w:r w:rsidR="002E0A52">
        <w:t>05/31/2025</w:t>
      </w:r>
      <w:r w:rsidRPr="00D21DC6">
        <w:t xml:space="preserve">. </w:t>
      </w:r>
      <w:r w:rsidRPr="006A5EE9" w:rsidR="005E7ED7">
        <w:t>SAMHSA's two Charitable Choice provisions [Sections 581-584 and Section 1955 of the Public</w:t>
      </w:r>
      <w:r w:rsidR="00C26171">
        <w:t xml:space="preserve"> </w:t>
      </w:r>
      <w:r w:rsidRPr="006A5EE9" w:rsidR="005E7ED7">
        <w:t>Health Service (PHS) Act, 42 USC 290kk and 42 USC 300x-65 respectively] were enacted in</w:t>
      </w:r>
      <w:r w:rsidR="006A5EE9">
        <w:t xml:space="preserve"> </w:t>
      </w:r>
      <w:r w:rsidRPr="006A5EE9" w:rsidR="005E7ED7">
        <w:t xml:space="preserve">late 2000. </w:t>
      </w:r>
      <w:r w:rsidR="00037496">
        <w:t xml:space="preserve"> </w:t>
      </w:r>
      <w:r w:rsidRPr="006A5EE9" w:rsidR="005E7ED7">
        <w:t xml:space="preserve">These </w:t>
      </w:r>
      <w:r w:rsidRPr="006A5EE9" w:rsidR="00F555CC">
        <w:t>nearly identical</w:t>
      </w:r>
      <w:r w:rsidRPr="006A5EE9" w:rsidR="005E7ED7">
        <w:t xml:space="preserve"> provisions set forth various rights and responsibilities for</w:t>
      </w:r>
      <w:r w:rsidR="006A5EE9">
        <w:t xml:space="preserve"> </w:t>
      </w:r>
      <w:r w:rsidR="009D5D8D">
        <w:t>g</w:t>
      </w:r>
      <w:r w:rsidRPr="006A5EE9" w:rsidR="005E7ED7">
        <w:t>overnments, providers</w:t>
      </w:r>
      <w:r w:rsidR="00A75AD1">
        <w:t>,</w:t>
      </w:r>
      <w:r w:rsidRPr="006A5EE9" w:rsidR="005E7ED7">
        <w:t xml:space="preserve"> and recipients, with the overall goal of enabling religious organizations</w:t>
      </w:r>
      <w:r w:rsidR="00714EE2">
        <w:t xml:space="preserve"> </w:t>
      </w:r>
      <w:r w:rsidRPr="006A5EE9" w:rsidR="005E7ED7">
        <w:t xml:space="preserve">to maintain their religious character. </w:t>
      </w:r>
      <w:r w:rsidR="00037496">
        <w:t xml:space="preserve"> </w:t>
      </w:r>
      <w:r w:rsidRPr="006A5EE9" w:rsidR="005E7ED7">
        <w:t>The</w:t>
      </w:r>
      <w:r w:rsidR="00037496">
        <w:t xml:space="preserve"> provisions </w:t>
      </w:r>
      <w:r w:rsidRPr="006A5EE9" w:rsidR="005E7ED7">
        <w:t>apply to two SAMHSA formula-grant programs</w:t>
      </w:r>
      <w:r w:rsidR="00037496">
        <w:t>:</w:t>
      </w:r>
      <w:r w:rsidR="00871619">
        <w:t xml:space="preserve"> </w:t>
      </w:r>
      <w:r w:rsidR="00037496">
        <w:t xml:space="preserve">(1) </w:t>
      </w:r>
      <w:r w:rsidRPr="006A5EE9" w:rsidR="005E7ED7">
        <w:t xml:space="preserve">Substance </w:t>
      </w:r>
      <w:r w:rsidRPr="006B03E4" w:rsidR="007027ED">
        <w:rPr>
          <w:rStyle w:val="cf1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Use Prevention, Treatment, and Recovery Services Block Grant (SU</w:t>
      </w:r>
      <w:r w:rsidR="00007ECF">
        <w:rPr>
          <w:rStyle w:val="cf1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PTRS </w:t>
      </w:r>
      <w:r w:rsidRPr="006B03E4" w:rsidR="007027ED">
        <w:rPr>
          <w:rStyle w:val="cf1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BG)</w:t>
      </w:r>
      <w:r w:rsidR="007027ED">
        <w:rPr>
          <w:rStyle w:val="cf01"/>
        </w:rPr>
        <w:t xml:space="preserve"> </w:t>
      </w:r>
      <w:r w:rsidR="00037496">
        <w:t xml:space="preserve">and (2) </w:t>
      </w:r>
      <w:r w:rsidRPr="006A5EE9" w:rsidR="005E7ED7">
        <w:t>Projects for</w:t>
      </w:r>
      <w:r w:rsidRPr="006A5EE9">
        <w:t xml:space="preserve"> </w:t>
      </w:r>
      <w:r w:rsidRPr="006A5EE9" w:rsidR="005E7ED7">
        <w:t xml:space="preserve">Assistance in Transition </w:t>
      </w:r>
      <w:r w:rsidR="00714EE2">
        <w:t xml:space="preserve">from </w:t>
      </w:r>
      <w:r w:rsidRPr="006A5EE9" w:rsidR="005E7ED7">
        <w:t>Homelessness (PATH) program</w:t>
      </w:r>
      <w:r w:rsidR="00037496">
        <w:t xml:space="preserve">.  In addition, the provisions </w:t>
      </w:r>
      <w:r w:rsidRPr="006A5EE9" w:rsidR="005E7ED7">
        <w:t>apply to SAMHSA</w:t>
      </w:r>
      <w:r w:rsidR="00714EE2">
        <w:t xml:space="preserve"> </w:t>
      </w:r>
      <w:r w:rsidRPr="006A5EE9" w:rsidR="005E7ED7">
        <w:t xml:space="preserve">discretionary programs that fund "activities to prevent or treat substance </w:t>
      </w:r>
      <w:r w:rsidR="002243A9">
        <w:t>use</w:t>
      </w:r>
      <w:r w:rsidRPr="006A5EE9" w:rsidR="005E7ED7">
        <w:t xml:space="preserve">." </w:t>
      </w:r>
      <w:r w:rsidRPr="00AF0353" w:rsidR="00AF0353">
        <w:rPr>
          <w:rStyle w:val="cf01"/>
          <w:rFonts w:ascii="Times New Roman" w:hAnsi="Times New Roman" w:cs="Times New Roman"/>
          <w:sz w:val="24"/>
          <w:szCs w:val="24"/>
        </w:rPr>
        <w:t>No changes are being made to the regulations or the information collection provisions. A minor change reflecting current state reporting has been made to the annual burden estimates in 54.8(c)(4) resulting in total burden costs reported decreasing.</w:t>
      </w:r>
    </w:p>
    <w:p w:rsidR="00037496" w:rsidP="0099103C" w14:paraId="2B61FEC6" w14:textId="77777777">
      <w:pPr>
        <w:autoSpaceDE w:val="0"/>
        <w:autoSpaceDN w:val="0"/>
        <w:adjustRightInd w:val="0"/>
        <w:ind w:right="-900"/>
      </w:pPr>
    </w:p>
    <w:p w:rsidR="005E7ED7" w:rsidRPr="006A5EE9" w:rsidP="0099103C" w14:paraId="6977B9EF" w14:textId="77777777">
      <w:pPr>
        <w:autoSpaceDE w:val="0"/>
        <w:autoSpaceDN w:val="0"/>
        <w:adjustRightInd w:val="0"/>
        <w:ind w:right="-900"/>
      </w:pPr>
      <w:r>
        <w:t xml:space="preserve">On September 30, 2003, </w:t>
      </w:r>
      <w:r w:rsidRPr="006A5EE9">
        <w:t xml:space="preserve">SAMHSA </w:t>
      </w:r>
      <w:r>
        <w:t xml:space="preserve">published </w:t>
      </w:r>
      <w:r w:rsidRPr="006A5EE9">
        <w:t xml:space="preserve">regulations </w:t>
      </w:r>
      <w:r>
        <w:t>implementing these provisions.  The regulations ensure</w:t>
      </w:r>
      <w:r w:rsidRPr="006A5EE9">
        <w:t xml:space="preserve"> that SAMHSA substance </w:t>
      </w:r>
      <w:r w:rsidR="002243A9">
        <w:t>use</w:t>
      </w:r>
      <w:r w:rsidR="00714EE2">
        <w:t xml:space="preserve"> </w:t>
      </w:r>
      <w:r w:rsidRPr="006A5EE9">
        <w:t xml:space="preserve">programs are neutral </w:t>
      </w:r>
      <w:r w:rsidRPr="006A5EE9" w:rsidR="00F555CC">
        <w:t>regarding</w:t>
      </w:r>
      <w:r w:rsidRPr="006A5EE9">
        <w:t xml:space="preserve"> the religious character of participating organizations and </w:t>
      </w:r>
      <w:r w:rsidRPr="006A5EE9" w:rsidR="00894446">
        <w:t xml:space="preserve">clearly </w:t>
      </w:r>
      <w:r w:rsidRPr="006A5EE9">
        <w:t xml:space="preserve">establish the proper use </w:t>
      </w:r>
      <w:r w:rsidR="00894446">
        <w:t>of</w:t>
      </w:r>
      <w:r w:rsidRPr="006A5EE9">
        <w:t xml:space="preserve"> fund</w:t>
      </w:r>
      <w:r w:rsidR="00C64E93">
        <w:t>s</w:t>
      </w:r>
      <w:r w:rsidRPr="006A5EE9">
        <w:t xml:space="preserve"> and conditions for receipt of</w:t>
      </w:r>
      <w:r w:rsidR="00714EE2">
        <w:t xml:space="preserve"> </w:t>
      </w:r>
      <w:r w:rsidRPr="006A5EE9">
        <w:t xml:space="preserve">funding. </w:t>
      </w:r>
      <w:r w:rsidR="00037496">
        <w:t xml:space="preserve"> </w:t>
      </w:r>
      <w:r w:rsidRPr="006A5EE9">
        <w:t xml:space="preserve">SAMHSA </w:t>
      </w:r>
      <w:r>
        <w:t>also provided</w:t>
      </w:r>
      <w:r w:rsidRPr="006A5EE9">
        <w:t xml:space="preserve"> a model "Notice to Individuals Receiving Substance </w:t>
      </w:r>
      <w:r w:rsidR="002243A9">
        <w:t>Use</w:t>
      </w:r>
      <w:r>
        <w:t xml:space="preserve"> </w:t>
      </w:r>
      <w:r w:rsidRPr="006A5EE9">
        <w:t>Services" for use by religious organizations to inform program beneficiaries or potential</w:t>
      </w:r>
      <w:r w:rsidR="00714EE2">
        <w:t xml:space="preserve"> </w:t>
      </w:r>
      <w:r w:rsidRPr="006A5EE9">
        <w:t xml:space="preserve">beneficiaries who object to the religious character of that program participant </w:t>
      </w:r>
      <w:r w:rsidR="00037496">
        <w:t xml:space="preserve">of </w:t>
      </w:r>
      <w:r w:rsidRPr="006A5EE9">
        <w:t>the</w:t>
      </w:r>
      <w:r w:rsidR="00714EE2">
        <w:t xml:space="preserve"> </w:t>
      </w:r>
      <w:r w:rsidRPr="006A5EE9">
        <w:t>right to referral to an alternate provider</w:t>
      </w:r>
      <w:r w:rsidR="00BD12F4">
        <w:t>.</w:t>
      </w:r>
      <w:r w:rsidRPr="006A5EE9">
        <w:t xml:space="preserve"> </w:t>
      </w:r>
    </w:p>
    <w:p w:rsidR="00B914AE" w:rsidRPr="006A5EE9" w:rsidP="0099103C" w14:paraId="3124F505" w14:textId="77777777">
      <w:pPr>
        <w:autoSpaceDE w:val="0"/>
        <w:autoSpaceDN w:val="0"/>
        <w:adjustRightInd w:val="0"/>
        <w:ind w:right="-900"/>
      </w:pPr>
    </w:p>
    <w:p w:rsidR="005E7ED7" w:rsidRPr="006A5EE9" w:rsidP="0099103C" w14:paraId="71D88992" w14:textId="77777777">
      <w:pPr>
        <w:autoSpaceDE w:val="0"/>
        <w:autoSpaceDN w:val="0"/>
        <w:adjustRightInd w:val="0"/>
        <w:ind w:right="-900"/>
      </w:pPr>
      <w:r w:rsidRPr="006A5EE9">
        <w:t>In most instances</w:t>
      </w:r>
      <w:r w:rsidR="00037496">
        <w:t>,</w:t>
      </w:r>
      <w:r w:rsidRPr="006A5EE9">
        <w:t xml:space="preserve"> the regulations seek to provide maximum flexibility to the states and to</w:t>
      </w:r>
      <w:r w:rsidR="00714EE2">
        <w:t xml:space="preserve"> </w:t>
      </w:r>
      <w:r w:rsidRPr="006A5EE9">
        <w:t xml:space="preserve">religious organizations that are "program participants" in implementing these provisions. </w:t>
      </w:r>
      <w:r w:rsidR="00037496">
        <w:t xml:space="preserve"> </w:t>
      </w:r>
      <w:r w:rsidR="00F555CC">
        <w:t>D</w:t>
      </w:r>
      <w:r w:rsidRPr="006A5EE9" w:rsidR="00F555CC">
        <w:t>uly designated</w:t>
      </w:r>
      <w:r w:rsidRPr="006A5EE9" w:rsidR="00B914AE">
        <w:t xml:space="preserve"> officials fr</w:t>
      </w:r>
      <w:r w:rsidRPr="006A5EE9">
        <w:t>om</w:t>
      </w:r>
      <w:r w:rsidRPr="006A5EE9" w:rsidR="00B914AE">
        <w:t xml:space="preserve"> </w:t>
      </w:r>
      <w:r w:rsidRPr="006A5EE9">
        <w:t xml:space="preserve">the </w:t>
      </w:r>
      <w:r w:rsidR="00037496">
        <w:t>s</w:t>
      </w:r>
      <w:r w:rsidRPr="006A5EE9">
        <w:t xml:space="preserve">tates </w:t>
      </w:r>
      <w:r w:rsidR="00894446">
        <w:t>re</w:t>
      </w:r>
      <w:r w:rsidRPr="006A5EE9">
        <w:t>applying for designated</w:t>
      </w:r>
      <w:r w:rsidR="00714EE2">
        <w:t xml:space="preserve"> </w:t>
      </w:r>
      <w:r w:rsidRPr="006A5EE9">
        <w:t xml:space="preserve">grant programs will sign </w:t>
      </w:r>
      <w:r w:rsidR="00894446">
        <w:t>funding agreements, certifications, and</w:t>
      </w:r>
      <w:r w:rsidRPr="006A5EE9">
        <w:t xml:space="preserve"> assurance</w:t>
      </w:r>
      <w:r w:rsidR="00894446">
        <w:t>s</w:t>
      </w:r>
      <w:r w:rsidRPr="006A5EE9">
        <w:t xml:space="preserve"> </w:t>
      </w:r>
      <w:r w:rsidR="00037496">
        <w:t xml:space="preserve">to </w:t>
      </w:r>
      <w:r w:rsidRPr="006A5EE9">
        <w:t>comply with</w:t>
      </w:r>
      <w:r w:rsidR="00714EE2">
        <w:t xml:space="preserve"> </w:t>
      </w:r>
      <w:r w:rsidR="00037496">
        <w:t>these provisions</w:t>
      </w:r>
      <w:r w:rsidRPr="006A5EE9">
        <w:t xml:space="preserve"> as applicable.</w:t>
      </w:r>
    </w:p>
    <w:p w:rsidR="00B914AE" w:rsidRPr="006A5EE9" w:rsidP="0099103C" w14:paraId="1B228E31" w14:textId="77777777">
      <w:pPr>
        <w:autoSpaceDE w:val="0"/>
        <w:autoSpaceDN w:val="0"/>
        <w:adjustRightInd w:val="0"/>
        <w:ind w:right="-900"/>
      </w:pPr>
    </w:p>
    <w:p w:rsidR="005E7ED7" w:rsidRPr="006A5EE9" w:rsidP="0099103C" w14:paraId="17B5B3DD" w14:textId="77777777">
      <w:pPr>
        <w:autoSpaceDE w:val="0"/>
        <w:autoSpaceDN w:val="0"/>
        <w:adjustRightInd w:val="0"/>
        <w:ind w:right="-900"/>
      </w:pPr>
      <w:r w:rsidRPr="006A5EE9">
        <w:t>The regulations clarify how religious organizations receiving SAMHSA</w:t>
      </w:r>
      <w:r w:rsidR="009F76C5">
        <w:t>’s</w:t>
      </w:r>
      <w:r w:rsidRPr="006A5EE9">
        <w:t xml:space="preserve"> </w:t>
      </w:r>
      <w:r w:rsidR="00894446">
        <w:t>S</w:t>
      </w:r>
      <w:r w:rsidR="006B03E4">
        <w:t>U</w:t>
      </w:r>
      <w:r w:rsidR="00007ECF">
        <w:t xml:space="preserve">PTRS </w:t>
      </w:r>
      <w:r w:rsidR="00894446">
        <w:t xml:space="preserve">BG </w:t>
      </w:r>
      <w:r w:rsidR="00F95031">
        <w:t>funds</w:t>
      </w:r>
      <w:r w:rsidRPr="006A5EE9">
        <w:t xml:space="preserve"> must proceed to implement the</w:t>
      </w:r>
      <w:r w:rsidR="00714EE2">
        <w:t xml:space="preserve"> </w:t>
      </w:r>
      <w:r w:rsidR="00871619">
        <w:t>C</w:t>
      </w:r>
      <w:r w:rsidRPr="006A5EE9">
        <w:t xml:space="preserve">haritable </w:t>
      </w:r>
      <w:r w:rsidR="00871619">
        <w:t>C</w:t>
      </w:r>
      <w:r w:rsidRPr="006A5EE9">
        <w:t xml:space="preserve">hoice legislative provisions. </w:t>
      </w:r>
      <w:r w:rsidR="00037496">
        <w:t xml:space="preserve"> </w:t>
      </w:r>
      <w:r w:rsidRPr="006A5EE9">
        <w:t>Specifically,</w:t>
      </w:r>
      <w:r w:rsidR="00714EE2">
        <w:t xml:space="preserve"> </w:t>
      </w:r>
      <w:r w:rsidR="00817E2F">
        <w:t>SAMHSA</w:t>
      </w:r>
      <w:r w:rsidRPr="006A5EE9" w:rsidR="00817E2F">
        <w:t xml:space="preserve"> </w:t>
      </w:r>
      <w:r w:rsidRPr="006A5EE9">
        <w:t>request</w:t>
      </w:r>
      <w:r w:rsidR="00817E2F">
        <w:t>s</w:t>
      </w:r>
      <w:r w:rsidR="00F95031">
        <w:t xml:space="preserve"> </w:t>
      </w:r>
      <w:r w:rsidRPr="006A5EE9">
        <w:t>approval</w:t>
      </w:r>
      <w:r w:rsidR="00F95031">
        <w:t xml:space="preserve"> </w:t>
      </w:r>
      <w:r w:rsidR="00037496">
        <w:t>for</w:t>
      </w:r>
      <w:r w:rsidR="00F95031">
        <w:t xml:space="preserve"> renewal</w:t>
      </w:r>
      <w:r w:rsidRPr="006A5EE9">
        <w:t xml:space="preserve"> of the following</w:t>
      </w:r>
      <w:r w:rsidR="00714EE2">
        <w:t xml:space="preserve"> </w:t>
      </w:r>
      <w:r w:rsidRPr="006A5EE9">
        <w:t>information collection requirements of the proposed rule:</w:t>
      </w:r>
    </w:p>
    <w:p w:rsidR="00714EE2" w:rsidP="0099103C" w14:paraId="30C1D265" w14:textId="77777777">
      <w:pPr>
        <w:autoSpaceDE w:val="0"/>
        <w:autoSpaceDN w:val="0"/>
        <w:adjustRightInd w:val="0"/>
        <w:ind w:right="-900"/>
        <w:rPr>
          <w:i/>
          <w:iCs/>
        </w:rPr>
      </w:pPr>
    </w:p>
    <w:p w:rsidR="005E7ED7" w:rsidRPr="006A5EE9" w:rsidP="00F95031" w14:paraId="16B12D82" w14:textId="77777777">
      <w:pPr>
        <w:autoSpaceDE w:val="0"/>
        <w:autoSpaceDN w:val="0"/>
        <w:adjustRightInd w:val="0"/>
        <w:ind w:right="-900"/>
        <w:outlineLvl w:val="0"/>
        <w:rPr>
          <w:i/>
          <w:iCs/>
        </w:rPr>
      </w:pPr>
      <w:r w:rsidRPr="006A5EE9">
        <w:rPr>
          <w:i/>
          <w:iCs/>
        </w:rPr>
        <w:t xml:space="preserve">Part </w:t>
      </w:r>
      <w:r w:rsidRPr="006A5EE9">
        <w:t>54 -</w:t>
      </w:r>
      <w:r w:rsidR="00037496">
        <w:t xml:space="preserve"> </w:t>
      </w:r>
      <w:r w:rsidRPr="006A5EE9">
        <w:rPr>
          <w:i/>
          <w:iCs/>
        </w:rPr>
        <w:t>States Receiving S</w:t>
      </w:r>
      <w:r w:rsidR="006B03E4">
        <w:rPr>
          <w:i/>
          <w:iCs/>
        </w:rPr>
        <w:t>U</w:t>
      </w:r>
      <w:r w:rsidR="00007ECF">
        <w:rPr>
          <w:i/>
          <w:iCs/>
        </w:rPr>
        <w:t xml:space="preserve">PTRS </w:t>
      </w:r>
      <w:r w:rsidR="00894446">
        <w:rPr>
          <w:i/>
          <w:iCs/>
        </w:rPr>
        <w:t>BGs</w:t>
      </w:r>
      <w:r w:rsidRPr="006A5EE9">
        <w:rPr>
          <w:i/>
          <w:iCs/>
        </w:rPr>
        <w:t xml:space="preserve"> and/or Projects for Assistance in Transition from</w:t>
      </w:r>
    </w:p>
    <w:p w:rsidR="005E7ED7" w:rsidRPr="006A5EE9" w:rsidP="0099103C" w14:paraId="262B8C46" w14:textId="77777777">
      <w:pPr>
        <w:autoSpaceDE w:val="0"/>
        <w:autoSpaceDN w:val="0"/>
        <w:adjustRightInd w:val="0"/>
        <w:ind w:right="-900"/>
        <w:rPr>
          <w:i/>
          <w:iCs/>
        </w:rPr>
      </w:pPr>
      <w:r w:rsidRPr="006A5EE9">
        <w:rPr>
          <w:i/>
          <w:iCs/>
        </w:rPr>
        <w:t>Homelessness</w:t>
      </w:r>
      <w:r w:rsidR="00714EE2">
        <w:rPr>
          <w:i/>
          <w:iCs/>
        </w:rPr>
        <w:t xml:space="preserve"> </w:t>
      </w:r>
      <w:r w:rsidRPr="006A5EE9">
        <w:rPr>
          <w:i/>
          <w:iCs/>
        </w:rPr>
        <w:t>Grants</w:t>
      </w:r>
    </w:p>
    <w:p w:rsidR="006B03E4" w:rsidP="00F95031" w14:paraId="6FB12E2C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6B03E4" w:rsidP="00F95031" w14:paraId="7B453887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6B03E4" w:rsidP="00F95031" w14:paraId="29969EA3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6B03E4" w:rsidP="00F95031" w14:paraId="125095FB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5E7ED7" w:rsidRPr="006A5EE9" w:rsidP="00F95031" w14:paraId="38966B97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</w:t>
      </w:r>
      <w:r w:rsidRPr="006A5EE9" w:rsidR="00E658CF">
        <w:rPr>
          <w:u w:val="single"/>
        </w:rPr>
        <w:t xml:space="preserve">porting </w:t>
      </w:r>
      <w:r w:rsidRPr="006A5EE9">
        <w:rPr>
          <w:u w:val="single"/>
        </w:rPr>
        <w:t>Requirements</w:t>
      </w:r>
    </w:p>
    <w:p w:rsidR="00E658CF" w:rsidRPr="006A5EE9" w:rsidP="00E658CF" w14:paraId="7DAA5C8A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="005E7ED7" w:rsidRPr="006A5EE9" w:rsidP="00E658CF" w14:paraId="0BAD0E6D" w14:textId="77777777">
      <w:pPr>
        <w:autoSpaceDE w:val="0"/>
        <w:autoSpaceDN w:val="0"/>
        <w:adjustRightInd w:val="0"/>
        <w:ind w:left="5040" w:right="-900" w:hanging="5040"/>
      </w:pPr>
      <w:r w:rsidRPr="006A5EE9">
        <w:t xml:space="preserve">42 CFR 54.8(c)(4) </w:t>
      </w:r>
      <w:r w:rsidRPr="006A5EE9" w:rsidR="00E658CF">
        <w:tab/>
      </w:r>
      <w:r w:rsidRPr="006A5EE9">
        <w:t xml:space="preserve">Requires that a program participant shall notify the </w:t>
      </w:r>
      <w:r w:rsidR="00037496">
        <w:t>s</w:t>
      </w:r>
      <w:r w:rsidRPr="006A5EE9">
        <w:t>tate of</w:t>
      </w:r>
      <w:r w:rsidRPr="006A5EE9" w:rsidR="00E658CF">
        <w:t xml:space="preserve"> </w:t>
      </w:r>
      <w:r w:rsidRPr="006A5EE9">
        <w:t>a referral of a program beneficiary to an alternative</w:t>
      </w:r>
      <w:r w:rsidRPr="006A5EE9" w:rsidR="00E658CF">
        <w:t xml:space="preserve"> </w:t>
      </w:r>
      <w:r w:rsidRPr="006A5EE9">
        <w:t>provider</w:t>
      </w:r>
      <w:r w:rsidR="00871619">
        <w:t>.</w:t>
      </w:r>
    </w:p>
    <w:p w:rsidR="00E658CF" w:rsidRPr="006A5EE9" w:rsidP="00E658CF" w14:paraId="090F1B7B" w14:textId="77777777">
      <w:pPr>
        <w:autoSpaceDE w:val="0"/>
        <w:autoSpaceDN w:val="0"/>
        <w:adjustRightInd w:val="0"/>
        <w:ind w:left="5040" w:right="-900" w:hanging="5040"/>
      </w:pPr>
    </w:p>
    <w:p w:rsidR="005E7ED7" w:rsidRPr="006A5EE9" w:rsidP="00E658CF" w14:paraId="239DF3C9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54.8(e)</w:t>
      </w:r>
      <w:r w:rsidRPr="006A5EE9" w:rsidR="00E658CF">
        <w:tab/>
        <w:t>Req</w:t>
      </w:r>
      <w:r w:rsidRPr="006A5EE9">
        <w:t>uires that PATH grantees include in their annual report</w:t>
      </w:r>
      <w:r w:rsidRPr="006A5EE9" w:rsidR="00E658CF">
        <w:t xml:space="preserve"> </w:t>
      </w:r>
      <w:r w:rsidRPr="006A5EE9">
        <w:t>to SAMHSA</w:t>
      </w:r>
      <w:r w:rsidRPr="006A5EE9" w:rsidR="00E658CF">
        <w:t xml:space="preserve"> </w:t>
      </w:r>
      <w:r w:rsidRPr="006A5EE9">
        <w:t>a description of activities undertaken to</w:t>
      </w:r>
      <w:r w:rsidRPr="006A5EE9" w:rsidR="00E658CF">
        <w:t xml:space="preserve"> </w:t>
      </w:r>
      <w:r w:rsidRPr="006A5EE9">
        <w:t>comply with 42 CFR Part 54</w:t>
      </w:r>
      <w:r w:rsidR="00871619">
        <w:t>.</w:t>
      </w:r>
    </w:p>
    <w:p w:rsidR="00E658CF" w:rsidRPr="006A5EE9" w:rsidP="00E658CF" w14:paraId="7D9E1F09" w14:textId="77777777">
      <w:pPr>
        <w:autoSpaceDE w:val="0"/>
        <w:autoSpaceDN w:val="0"/>
        <w:adjustRightInd w:val="0"/>
        <w:ind w:left="5040" w:right="-900" w:hanging="5040"/>
      </w:pPr>
    </w:p>
    <w:p w:rsidR="005E7ED7" w:rsidRPr="006A5EE9" w:rsidP="00F95031" w14:paraId="3619A53D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Disclosure Requirements</w:t>
      </w:r>
    </w:p>
    <w:p w:rsidR="00E658CF" w:rsidRPr="006A5EE9" w:rsidP="00E658CF" w14:paraId="10E4F080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="005E7ED7" w:rsidRPr="006A5EE9" w:rsidP="00E658CF" w14:paraId="39EB2216" w14:textId="77777777">
      <w:pPr>
        <w:autoSpaceDE w:val="0"/>
        <w:autoSpaceDN w:val="0"/>
        <w:adjustRightInd w:val="0"/>
        <w:ind w:left="5040" w:right="-900" w:hanging="5040"/>
      </w:pPr>
      <w:r w:rsidRPr="006A5EE9">
        <w:t xml:space="preserve">42 CFR 54.8(b) </w:t>
      </w:r>
      <w:r w:rsidRPr="006A5EE9" w:rsidR="00E658CF">
        <w:tab/>
      </w:r>
      <w:r w:rsidRPr="006A5EE9">
        <w:t xml:space="preserve">Requires that notice is provided to program </w:t>
      </w:r>
      <w:r w:rsidRPr="006A5EE9" w:rsidR="00E658CF">
        <w:t>b</w:t>
      </w:r>
      <w:r w:rsidRPr="006A5EE9">
        <w:t>eneficiaries or</w:t>
      </w:r>
      <w:r w:rsidRPr="006A5EE9" w:rsidR="00E658CF">
        <w:t xml:space="preserve"> </w:t>
      </w:r>
      <w:r w:rsidRPr="006A5EE9">
        <w:t>prospective beneficiaries of their rights to a referral to an</w:t>
      </w:r>
      <w:r w:rsidRPr="006A5EE9" w:rsidR="00E658CF">
        <w:t xml:space="preserve"> </w:t>
      </w:r>
      <w:r w:rsidRPr="006A5EE9">
        <w:t>alternative service provider if they object to the religious</w:t>
      </w:r>
      <w:r w:rsidRPr="006A5EE9" w:rsidR="00E658CF">
        <w:t xml:space="preserve"> </w:t>
      </w:r>
      <w:r w:rsidRPr="006A5EE9">
        <w:t>character of a specific program participant</w:t>
      </w:r>
      <w:r w:rsidR="00871619">
        <w:t>.</w:t>
      </w:r>
    </w:p>
    <w:p w:rsidR="00E658CF" w:rsidRPr="006A5EE9" w:rsidP="00E658CF" w14:paraId="0C8779B1" w14:textId="77777777">
      <w:pPr>
        <w:autoSpaceDE w:val="0"/>
        <w:autoSpaceDN w:val="0"/>
        <w:adjustRightInd w:val="0"/>
        <w:ind w:left="4320" w:right="-900" w:firstLine="720"/>
      </w:pPr>
    </w:p>
    <w:p w:rsidR="005E7ED7" w:rsidRPr="006A5EE9" w:rsidP="00F95031" w14:paraId="44542AA8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Recordkeeping Requirements</w:t>
      </w:r>
    </w:p>
    <w:p w:rsidR="00E658CF" w:rsidRPr="006A5EE9" w:rsidP="00E658CF" w14:paraId="6BF54113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="005E7ED7" w:rsidRPr="006A5EE9" w:rsidP="00E658CF" w14:paraId="3ACE7222" w14:textId="77777777">
      <w:pPr>
        <w:autoSpaceDE w:val="0"/>
        <w:autoSpaceDN w:val="0"/>
        <w:adjustRightInd w:val="0"/>
        <w:ind w:left="5040" w:right="-900" w:hanging="5040"/>
      </w:pPr>
      <w:r w:rsidRPr="006A5EE9">
        <w:t xml:space="preserve">42 CFR 54.6(b) </w:t>
      </w:r>
      <w:r w:rsidRPr="006A5EE9" w:rsidR="00E658CF">
        <w:tab/>
      </w:r>
      <w:r w:rsidRPr="006A5EE9">
        <w:t>Requires that a program participant that believes the</w:t>
      </w:r>
      <w:r w:rsidRPr="006A5EE9" w:rsidR="00E658CF">
        <w:t xml:space="preserve"> </w:t>
      </w:r>
      <w:r w:rsidRPr="006A5EE9">
        <w:t>requirements of 42 USC 300x-57 or 42 USC 290cc-33(a)(2) would impose a significant burden must sign a</w:t>
      </w:r>
      <w:r w:rsidRPr="006A5EE9" w:rsidR="00E658CF">
        <w:t xml:space="preserve"> </w:t>
      </w:r>
      <w:r w:rsidRPr="006A5EE9">
        <w:t>certification to that effect and maintain documentation in</w:t>
      </w:r>
      <w:r w:rsidRPr="006A5EE9" w:rsidR="00E658CF">
        <w:t xml:space="preserve"> </w:t>
      </w:r>
      <w:r w:rsidRPr="006A5EE9">
        <w:t>support of the certification (to be available to SAMHSA</w:t>
      </w:r>
      <w:r w:rsidRPr="006A5EE9" w:rsidR="00E658CF">
        <w:t xml:space="preserve"> </w:t>
      </w:r>
      <w:r w:rsidRPr="006A5EE9">
        <w:t>upon request)</w:t>
      </w:r>
      <w:r w:rsidR="00871619">
        <w:t>.</w:t>
      </w:r>
    </w:p>
    <w:p w:rsidR="00E658CF" w:rsidRPr="006A5EE9" w:rsidP="00E658CF" w14:paraId="1CFD627D" w14:textId="77777777">
      <w:pPr>
        <w:autoSpaceDE w:val="0"/>
        <w:autoSpaceDN w:val="0"/>
        <w:adjustRightInd w:val="0"/>
        <w:ind w:left="5040" w:right="-900" w:hanging="5040"/>
      </w:pPr>
    </w:p>
    <w:p w:rsidR="005E7ED7" w:rsidRPr="006A5EE9" w:rsidP="0099103C" w14:paraId="3FB80A9C" w14:textId="77777777">
      <w:pPr>
        <w:autoSpaceDE w:val="0"/>
        <w:autoSpaceDN w:val="0"/>
        <w:adjustRightInd w:val="0"/>
        <w:ind w:right="-900"/>
      </w:pPr>
      <w:r w:rsidRPr="006A5EE9">
        <w:t xml:space="preserve">In addition, 42 CFR Part 96 </w:t>
      </w:r>
      <w:r w:rsidR="00871885">
        <w:t>was</w:t>
      </w:r>
      <w:r w:rsidRPr="006A5EE9">
        <w:t xml:space="preserve"> modified to include the following reporting requirement:</w:t>
      </w:r>
    </w:p>
    <w:p w:rsidR="00E658CF" w:rsidRPr="006A5EE9" w:rsidP="0099103C" w14:paraId="127BDB2A" w14:textId="77777777">
      <w:pPr>
        <w:autoSpaceDE w:val="0"/>
        <w:autoSpaceDN w:val="0"/>
        <w:adjustRightInd w:val="0"/>
        <w:ind w:right="-900"/>
      </w:pPr>
    </w:p>
    <w:p w:rsidR="005E7ED7" w:rsidP="00E658CF" w14:paraId="3493A197" w14:textId="77777777">
      <w:pPr>
        <w:autoSpaceDE w:val="0"/>
        <w:autoSpaceDN w:val="0"/>
        <w:adjustRightInd w:val="0"/>
        <w:ind w:left="5040" w:right="-900" w:hanging="5040"/>
      </w:pPr>
      <w:r w:rsidRPr="006A5EE9">
        <w:t>42 CFR 96. 122(f)(5)(v)</w:t>
      </w:r>
      <w:r w:rsidRPr="006A5EE9" w:rsidR="00E658CF">
        <w:tab/>
      </w:r>
      <w:r w:rsidRPr="006A5EE9">
        <w:t>Requires that the S</w:t>
      </w:r>
      <w:r w:rsidR="006B03E4">
        <w:t>U</w:t>
      </w:r>
      <w:r w:rsidR="00914E5E">
        <w:t xml:space="preserve">PTRS </w:t>
      </w:r>
      <w:r w:rsidR="000C2981">
        <w:t>BG</w:t>
      </w:r>
      <w:r w:rsidRPr="006A5EE9">
        <w:t xml:space="preserve"> annual report include</w:t>
      </w:r>
      <w:r w:rsidRPr="006A5EE9" w:rsidR="00E658CF">
        <w:t xml:space="preserve"> </w:t>
      </w:r>
      <w:r w:rsidRPr="006A5EE9">
        <w:t xml:space="preserve">a description of the activities the </w:t>
      </w:r>
      <w:r w:rsidR="00037496">
        <w:t>s</w:t>
      </w:r>
      <w:r w:rsidRPr="006A5EE9">
        <w:t>tate has undertaken to</w:t>
      </w:r>
      <w:r w:rsidRPr="006A5EE9" w:rsidR="00E658CF">
        <w:t xml:space="preserve"> </w:t>
      </w:r>
      <w:r w:rsidRPr="006A5EE9">
        <w:t>comply with 42 CFR Part 54</w:t>
      </w:r>
      <w:r w:rsidR="00871619">
        <w:t>.</w:t>
      </w:r>
    </w:p>
    <w:p w:rsidR="00037496" w:rsidRPr="006A5EE9" w:rsidP="00E658CF" w14:paraId="1EAAF4B3" w14:textId="77777777">
      <w:pPr>
        <w:autoSpaceDE w:val="0"/>
        <w:autoSpaceDN w:val="0"/>
        <w:adjustRightInd w:val="0"/>
        <w:ind w:left="5040" w:right="-900" w:hanging="5040"/>
      </w:pPr>
    </w:p>
    <w:p w:rsidR="005E7ED7" w:rsidRPr="006A5EE9" w:rsidP="00F95031" w14:paraId="1F7A3E83" w14:textId="77777777">
      <w:pPr>
        <w:autoSpaceDE w:val="0"/>
        <w:autoSpaceDN w:val="0"/>
        <w:adjustRightInd w:val="0"/>
        <w:ind w:right="-900"/>
        <w:outlineLvl w:val="0"/>
        <w:rPr>
          <w:i/>
          <w:iCs/>
        </w:rPr>
      </w:pPr>
      <w:r w:rsidRPr="006A5EE9">
        <w:rPr>
          <w:i/>
          <w:iCs/>
        </w:rPr>
        <w:t xml:space="preserve">Part 54a </w:t>
      </w:r>
      <w:r w:rsidRPr="006A5EE9">
        <w:t>-</w:t>
      </w:r>
      <w:r w:rsidRPr="006A5EE9">
        <w:rPr>
          <w:i/>
          <w:iCs/>
        </w:rPr>
        <w:t>States, local governments and religious organizations receiving funding under Title V</w:t>
      </w:r>
    </w:p>
    <w:p w:rsidR="005E7ED7" w:rsidRPr="006A5EE9" w:rsidP="0099103C" w14:paraId="2FBCE602" w14:textId="77777777">
      <w:pPr>
        <w:autoSpaceDE w:val="0"/>
        <w:autoSpaceDN w:val="0"/>
        <w:adjustRightInd w:val="0"/>
        <w:ind w:right="-900"/>
        <w:rPr>
          <w:i/>
          <w:iCs/>
        </w:rPr>
      </w:pPr>
      <w:r w:rsidRPr="006A5EE9">
        <w:rPr>
          <w:i/>
          <w:iCs/>
        </w:rPr>
        <w:t xml:space="preserve">of the PHS Act for substance </w:t>
      </w:r>
      <w:r w:rsidR="002243A9">
        <w:rPr>
          <w:i/>
          <w:iCs/>
        </w:rPr>
        <w:t>use</w:t>
      </w:r>
      <w:r w:rsidRPr="006A5EE9">
        <w:rPr>
          <w:i/>
          <w:iCs/>
        </w:rPr>
        <w:t xml:space="preserve"> prevention and treatment services</w:t>
      </w:r>
    </w:p>
    <w:p w:rsidR="00E658CF" w:rsidRPr="006A5EE9" w:rsidP="0099103C" w14:paraId="7CD099F6" w14:textId="77777777">
      <w:pPr>
        <w:autoSpaceDE w:val="0"/>
        <w:autoSpaceDN w:val="0"/>
        <w:adjustRightInd w:val="0"/>
        <w:ind w:right="-900"/>
      </w:pPr>
    </w:p>
    <w:p w:rsidR="005E7ED7" w:rsidRPr="006A5EE9" w:rsidP="00F95031" w14:paraId="69AF7E42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Reporting</w:t>
      </w:r>
      <w:r w:rsidRPr="006A5EE9" w:rsidR="00E658CF">
        <w:rPr>
          <w:u w:val="single"/>
        </w:rPr>
        <w:t xml:space="preserve"> </w:t>
      </w:r>
      <w:r w:rsidRPr="006A5EE9">
        <w:rPr>
          <w:u w:val="single"/>
        </w:rPr>
        <w:t>Requirements</w:t>
      </w:r>
    </w:p>
    <w:p w:rsidR="00E658CF" w:rsidRPr="006A5EE9" w:rsidP="00E658CF" w14:paraId="0C8B889D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="005E7ED7" w:rsidRPr="006A5EE9" w:rsidP="00E658CF" w14:paraId="6004B252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54a.8(c)(1)(iv)</w:t>
      </w:r>
      <w:r w:rsidRPr="006A5EE9" w:rsidR="00E658CF">
        <w:tab/>
      </w:r>
      <w:r w:rsidRPr="006A5EE9">
        <w:t>Requires that a program participant shall notify the</w:t>
      </w:r>
      <w:r w:rsidRPr="006A5EE9" w:rsidR="00E658CF">
        <w:t xml:space="preserve"> </w:t>
      </w:r>
      <w:r w:rsidRPr="006A5EE9">
        <w:t xml:space="preserve">responsible unit of government (i.e., </w:t>
      </w:r>
      <w:r w:rsidR="00037496">
        <w:t>s</w:t>
      </w:r>
      <w:r w:rsidRPr="006A5EE9">
        <w:t>tate or local) of a</w:t>
      </w:r>
      <w:r w:rsidRPr="006A5EE9" w:rsidR="00E658CF">
        <w:t xml:space="preserve"> </w:t>
      </w:r>
      <w:r w:rsidRPr="006A5EE9">
        <w:t>referral of a program beneficiary to an alternative provider</w:t>
      </w:r>
      <w:r w:rsidR="00871619">
        <w:t>.</w:t>
      </w:r>
    </w:p>
    <w:p w:rsidR="00E658CF" w:rsidRPr="006A5EE9" w:rsidP="00E658CF" w14:paraId="2F39D1FA" w14:textId="77777777">
      <w:pPr>
        <w:autoSpaceDE w:val="0"/>
        <w:autoSpaceDN w:val="0"/>
        <w:adjustRightInd w:val="0"/>
        <w:ind w:left="5040" w:right="-900" w:hanging="5040"/>
      </w:pPr>
    </w:p>
    <w:p w:rsidR="005E7ED7" w:rsidRPr="006A5EE9" w:rsidP="00E658CF" w14:paraId="583923A8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</w:t>
      </w:r>
      <w:r w:rsidRPr="006A5EE9">
        <w:t>( d</w:t>
      </w:r>
      <w:r w:rsidRPr="006A5EE9">
        <w:t>)</w:t>
      </w:r>
      <w:r w:rsidRPr="006A5EE9" w:rsidR="00E658CF">
        <w:tab/>
      </w:r>
      <w:r w:rsidRPr="006A5EE9">
        <w:t>When SAMHSA is the responsible unit of government,</w:t>
      </w:r>
      <w:r w:rsidRPr="006A5EE9" w:rsidR="00E658CF">
        <w:t xml:space="preserve"> </w:t>
      </w:r>
      <w:r w:rsidRPr="006A5EE9">
        <w:t>program participants shall notify SAMHSA of referrals as</w:t>
      </w:r>
      <w:r w:rsidRPr="006A5EE9" w:rsidR="00E658CF">
        <w:t xml:space="preserve"> </w:t>
      </w:r>
      <w:r w:rsidRPr="006A5EE9">
        <w:t>part of regular grant reporting</w:t>
      </w:r>
      <w:r w:rsidR="00871619">
        <w:t>.</w:t>
      </w:r>
    </w:p>
    <w:p w:rsidR="00E658CF" w:rsidRPr="006A5EE9" w:rsidP="00E658CF" w14:paraId="2319DAF2" w14:textId="77777777">
      <w:pPr>
        <w:autoSpaceDE w:val="0"/>
        <w:autoSpaceDN w:val="0"/>
        <w:adjustRightInd w:val="0"/>
        <w:ind w:left="5040" w:right="-900" w:hanging="5040"/>
      </w:pPr>
    </w:p>
    <w:p w:rsidR="00037496" w:rsidP="00F95031" w14:paraId="31F13382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037496" w:rsidP="00F95031" w14:paraId="0D51C18B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037496" w:rsidP="00F95031" w14:paraId="147AB7A2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871619" w:rsidP="00F95031" w14:paraId="42E375ED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</w:p>
    <w:p w:rsidR="005E7ED7" w:rsidRPr="006A5EE9" w:rsidP="00F95031" w14:paraId="2B2FE828" w14:textId="77777777">
      <w:pPr>
        <w:autoSpaceDE w:val="0"/>
        <w:autoSpaceDN w:val="0"/>
        <w:adjustRightInd w:val="0"/>
        <w:ind w:left="4320" w:right="-900" w:firstLine="720"/>
        <w:outlineLvl w:val="0"/>
        <w:rPr>
          <w:u w:val="single"/>
        </w:rPr>
      </w:pPr>
      <w:r w:rsidRPr="006A5EE9">
        <w:rPr>
          <w:u w:val="single"/>
        </w:rPr>
        <w:t>Disclosure Requirements</w:t>
      </w:r>
    </w:p>
    <w:p w:rsidR="00E658CF" w:rsidRPr="006A5EE9" w:rsidP="00E658CF" w14:paraId="67E9FEF3" w14:textId="77777777">
      <w:pPr>
        <w:autoSpaceDE w:val="0"/>
        <w:autoSpaceDN w:val="0"/>
        <w:adjustRightInd w:val="0"/>
        <w:ind w:left="4320" w:right="-900" w:firstLine="720"/>
        <w:rPr>
          <w:u w:val="single"/>
        </w:rPr>
      </w:pPr>
    </w:p>
    <w:p w:rsidR="007316B9" w:rsidRPr="006A5EE9" w:rsidP="006A5EE9" w14:paraId="16E6A7DE" w14:textId="77777777">
      <w:pPr>
        <w:autoSpaceDE w:val="0"/>
        <w:autoSpaceDN w:val="0"/>
        <w:adjustRightInd w:val="0"/>
        <w:ind w:left="5040" w:right="-900" w:hanging="5040"/>
      </w:pPr>
      <w:r w:rsidRPr="006A5EE9">
        <w:t>42 CFR 54a.8(b)</w:t>
      </w:r>
      <w:r w:rsidRPr="006A5EE9" w:rsidR="006A5EE9">
        <w:tab/>
      </w:r>
      <w:r w:rsidRPr="006A5EE9">
        <w:t>Requires that notice is provided to program beneficiaries or</w:t>
      </w:r>
      <w:r w:rsidRPr="006A5EE9" w:rsidR="006A5EE9">
        <w:t xml:space="preserve"> </w:t>
      </w:r>
      <w:r w:rsidRPr="006A5EE9">
        <w:t>prospective beneficiaries of their rights to a referral to an</w:t>
      </w:r>
      <w:r w:rsidRPr="006A5EE9" w:rsidR="006A5EE9">
        <w:t xml:space="preserve"> </w:t>
      </w:r>
      <w:r w:rsidRPr="006A5EE9">
        <w:t>alternative service provider if they object to the religious</w:t>
      </w:r>
      <w:r w:rsidRPr="006A5EE9" w:rsidR="006A5EE9">
        <w:t xml:space="preserve"> </w:t>
      </w:r>
      <w:r w:rsidRPr="006A5EE9">
        <w:t>character of a specific program participant</w:t>
      </w:r>
      <w:r w:rsidR="00871619">
        <w:t>.</w:t>
      </w:r>
    </w:p>
    <w:p w:rsidR="006A5EE9" w:rsidRPr="006A5EE9" w:rsidP="0099103C" w14:paraId="29C29F3B" w14:textId="77777777">
      <w:pPr>
        <w:autoSpaceDE w:val="0"/>
        <w:autoSpaceDN w:val="0"/>
        <w:adjustRightInd w:val="0"/>
        <w:ind w:right="-900"/>
      </w:pPr>
    </w:p>
    <w:p w:rsidR="007316B9" w:rsidP="00CB7599" w14:paraId="2A635B06" w14:textId="77777777">
      <w:pPr>
        <w:numPr>
          <w:ilvl w:val="0"/>
          <w:numId w:val="4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6A5EE9">
        <w:rPr>
          <w:b/>
        </w:rPr>
        <w:t>Purpose and Use</w:t>
      </w:r>
      <w:r w:rsidRPr="006A5EE9" w:rsidR="006A5EE9">
        <w:rPr>
          <w:b/>
        </w:rPr>
        <w:t xml:space="preserve"> </w:t>
      </w:r>
      <w:r w:rsidRPr="006A5EE9">
        <w:rPr>
          <w:b/>
        </w:rPr>
        <w:t>of Information</w:t>
      </w:r>
    </w:p>
    <w:p w:rsidR="006A5EE9" w:rsidRPr="006A5EE9" w:rsidP="0099103C" w14:paraId="40A7BEAF" w14:textId="77777777">
      <w:pPr>
        <w:autoSpaceDE w:val="0"/>
        <w:autoSpaceDN w:val="0"/>
        <w:adjustRightInd w:val="0"/>
        <w:ind w:right="-900"/>
      </w:pPr>
    </w:p>
    <w:p w:rsidR="007316B9" w:rsidP="0099103C" w14:paraId="7E4B20AE" w14:textId="77777777">
      <w:pPr>
        <w:autoSpaceDE w:val="0"/>
        <w:autoSpaceDN w:val="0"/>
        <w:adjustRightInd w:val="0"/>
        <w:ind w:right="-900"/>
      </w:pPr>
      <w:r w:rsidRPr="006A5EE9">
        <w:t xml:space="preserve">The documentation in support of the burden imposed by the requirements of 42 use 300x-57(a)(2) or 42 use 290cc-33(a)(2) will be available for review by SAMHSA. </w:t>
      </w:r>
      <w:r w:rsidR="00037496">
        <w:t xml:space="preserve"> </w:t>
      </w:r>
      <w:r w:rsidRPr="006A5EE9">
        <w:t>The information</w:t>
      </w:r>
      <w:r w:rsidR="009D5D8D">
        <w:t xml:space="preserve"> </w:t>
      </w:r>
      <w:r w:rsidRPr="006A5EE9">
        <w:t>that program participants must disclose to program beneficiaries or potential beneficiaries will</w:t>
      </w:r>
      <w:r w:rsidR="009D5D8D">
        <w:t xml:space="preserve"> </w:t>
      </w:r>
      <w:r w:rsidRPr="006A5EE9">
        <w:t xml:space="preserve">inform them </w:t>
      </w:r>
      <w:r w:rsidR="00037496">
        <w:t xml:space="preserve">of the right to </w:t>
      </w:r>
      <w:r w:rsidRPr="006A5EE9">
        <w:t xml:space="preserve">object to the religious character of that participant </w:t>
      </w:r>
      <w:r w:rsidR="00037496">
        <w:t xml:space="preserve">and </w:t>
      </w:r>
      <w:r w:rsidRPr="006A5EE9">
        <w:t>recei</w:t>
      </w:r>
      <w:r w:rsidR="00037496">
        <w:t xml:space="preserve">pt of </w:t>
      </w:r>
      <w:r w:rsidRPr="006A5EE9">
        <w:t xml:space="preserve">services from an alternate service provider within a reasonable </w:t>
      </w:r>
      <w:r w:rsidRPr="006A5EE9">
        <w:t>period of time</w:t>
      </w:r>
      <w:r w:rsidRPr="00D4338F">
        <w:t>.</w:t>
      </w:r>
      <w:r w:rsidRPr="00D4338F" w:rsidR="009D5D8D">
        <w:t xml:space="preserve"> </w:t>
      </w:r>
      <w:r w:rsidRPr="00D4338F" w:rsidR="00D4338F">
        <w:t>Information reported to SAMHSA, state or local governments about referrals will provide information about the extent to which beneficiaries are requesting service from alternate providers</w:t>
      </w:r>
      <w:r w:rsidR="00D4338F">
        <w:t xml:space="preserve">. </w:t>
      </w:r>
      <w:r w:rsidRPr="00D4338F">
        <w:t>The</w:t>
      </w:r>
      <w:r w:rsidRPr="006A5EE9">
        <w:t xml:space="preserve"> reports by </w:t>
      </w:r>
      <w:r w:rsidR="00037496">
        <w:t>s</w:t>
      </w:r>
      <w:r w:rsidRPr="006A5EE9">
        <w:t>tates and affected religious organizations on activities undertaken to</w:t>
      </w:r>
      <w:r w:rsidR="009D5D8D">
        <w:t xml:space="preserve"> </w:t>
      </w:r>
      <w:r w:rsidRPr="006A5EE9">
        <w:t>implement the regulations</w:t>
      </w:r>
      <w:r w:rsidR="00055423">
        <w:t xml:space="preserve"> </w:t>
      </w:r>
      <w:r w:rsidRPr="006A5EE9">
        <w:t>serve to document what is done</w:t>
      </w:r>
      <w:r w:rsidR="00037496">
        <w:t xml:space="preserve">, </w:t>
      </w:r>
      <w:r w:rsidRPr="006A5EE9">
        <w:t>how it is done</w:t>
      </w:r>
      <w:r w:rsidR="00037496">
        <w:t xml:space="preserve">, and </w:t>
      </w:r>
      <w:r w:rsidRPr="006A5EE9">
        <w:t>further understanding of the implementation of the charitable choice provisions.</w:t>
      </w:r>
    </w:p>
    <w:p w:rsidR="00055423" w:rsidP="0099103C" w14:paraId="23319CA3" w14:textId="77777777">
      <w:pPr>
        <w:autoSpaceDE w:val="0"/>
        <w:autoSpaceDN w:val="0"/>
        <w:adjustRightInd w:val="0"/>
        <w:ind w:right="-900"/>
      </w:pPr>
    </w:p>
    <w:p w:rsidR="006602D4" w:rsidP="0099103C" w14:paraId="4152E292" w14:textId="77777777">
      <w:pPr>
        <w:autoSpaceDE w:val="0"/>
        <w:autoSpaceDN w:val="0"/>
        <w:adjustRightInd w:val="0"/>
        <w:ind w:right="-900"/>
      </w:pPr>
      <w:r>
        <w:t xml:space="preserve">In addition, </w:t>
      </w:r>
      <w:r w:rsidR="002F509F">
        <w:t xml:space="preserve">in 2004, </w:t>
      </w:r>
      <w:r>
        <w:t>SAMHSA’s Center for S</w:t>
      </w:r>
      <w:r w:rsidR="00254F5C">
        <w:t>ubs</w:t>
      </w:r>
      <w:r>
        <w:t xml:space="preserve">tance </w:t>
      </w:r>
      <w:r w:rsidR="00914E5E">
        <w:t>Abuse</w:t>
      </w:r>
      <w:r>
        <w:t xml:space="preserve"> Treatment developed a Charitable Choice</w:t>
      </w:r>
      <w:r w:rsidR="00037496">
        <w:t xml:space="preserve"> checklist on s</w:t>
      </w:r>
      <w:r w:rsidR="00A55D79">
        <w:t xml:space="preserve">tates’ </w:t>
      </w:r>
      <w:r w:rsidRPr="005A42A4" w:rsidR="00A55D79">
        <w:t>implementation of Charitable Choice (see Item 12 for further information</w:t>
      </w:r>
      <w:r w:rsidR="00F95031">
        <w:t>)</w:t>
      </w:r>
      <w:r w:rsidRPr="005A42A4" w:rsidR="00A55D79">
        <w:t xml:space="preserve">.  Also, </w:t>
      </w:r>
      <w:r w:rsidRPr="005A42A4" w:rsidR="00646AF9">
        <w:t xml:space="preserve">PATH participants were required to </w:t>
      </w:r>
      <w:r w:rsidRPr="005A42A4" w:rsidR="00AB6596">
        <w:t>sign an</w:t>
      </w:r>
      <w:r w:rsidR="00037496">
        <w:t xml:space="preserve"> agreement indicating that the state or t</w:t>
      </w:r>
      <w:r w:rsidRPr="005A42A4" w:rsidR="00AB6596">
        <w:t>erritory will comply with Charitable Choice regulations.</w:t>
      </w:r>
    </w:p>
    <w:p w:rsidR="006602D4" w:rsidP="0099103C" w14:paraId="23CACE36" w14:textId="77777777">
      <w:pPr>
        <w:autoSpaceDE w:val="0"/>
        <w:autoSpaceDN w:val="0"/>
        <w:adjustRightInd w:val="0"/>
        <w:ind w:right="-900"/>
      </w:pPr>
    </w:p>
    <w:p w:rsidR="008B658E" w:rsidP="008B658E" w14:paraId="3655B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</w:rPr>
      </w:pPr>
      <w:r w:rsidRPr="009C3751">
        <w:rPr>
          <w:rFonts w:eastAsia="Calibri"/>
        </w:rPr>
        <w:t xml:space="preserve">No changes are being made to the regulations or the information collection provisions. </w:t>
      </w:r>
      <w:bookmarkStart w:id="1" w:name="_Hlk178591078"/>
      <w:r w:rsidRPr="009C3751">
        <w:rPr>
          <w:rFonts w:eastAsia="Calibri"/>
          <w:bCs/>
        </w:rPr>
        <w:t xml:space="preserve">A minor change reflecting current state reporting has been made to the annual burden estimates in 54.8(c)(4) resulting in total burden costs reported decreasing.                          </w:t>
      </w:r>
      <w:bookmarkEnd w:id="1"/>
    </w:p>
    <w:p w:rsidR="009C3751" w:rsidRPr="006602D4" w:rsidP="008B658E" w14:paraId="11A3F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316B9" w:rsidRPr="005A42A4" w:rsidP="00CB7599" w14:paraId="5B5E49F2" w14:textId="77777777">
      <w:pPr>
        <w:numPr>
          <w:ilvl w:val="0"/>
          <w:numId w:val="3"/>
        </w:numPr>
        <w:tabs>
          <w:tab w:val="left" w:pos="180"/>
          <w:tab w:val="left" w:pos="54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5A42A4">
        <w:rPr>
          <w:b/>
        </w:rPr>
        <w:t>Use</w:t>
      </w:r>
      <w:r w:rsidRPr="005A42A4" w:rsidR="009D5D8D">
        <w:rPr>
          <w:b/>
        </w:rPr>
        <w:t xml:space="preserve"> </w:t>
      </w:r>
      <w:r w:rsidRPr="005A42A4">
        <w:rPr>
          <w:b/>
        </w:rPr>
        <w:t>of Information Technolo</w:t>
      </w:r>
      <w:r w:rsidRPr="005A42A4" w:rsidR="009D5D8D">
        <w:rPr>
          <w:b/>
        </w:rPr>
        <w:t>gy</w:t>
      </w:r>
    </w:p>
    <w:p w:rsidR="009D5D8D" w:rsidRPr="005A42A4" w:rsidP="009D5D8D" w14:paraId="4B47C18C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P="004B63E2" w14:paraId="1AD902A3" w14:textId="77777777">
      <w:pPr>
        <w:autoSpaceDE w:val="0"/>
        <w:autoSpaceDN w:val="0"/>
        <w:adjustRightInd w:val="0"/>
        <w:ind w:right="-900"/>
        <w:outlineLvl w:val="0"/>
      </w:pPr>
      <w:r w:rsidRPr="005A42A4">
        <w:t>Initially, all reporting to SAMHSA w</w:t>
      </w:r>
      <w:r w:rsidR="004B63E2">
        <w:t xml:space="preserve">as </w:t>
      </w:r>
      <w:r w:rsidRPr="005A42A4">
        <w:t>done in hard</w:t>
      </w:r>
      <w:r w:rsidRPr="006A5EE9">
        <w:t xml:space="preserve"> copy. </w:t>
      </w:r>
      <w:r w:rsidR="004B63E2">
        <w:t xml:space="preserve"> However, </w:t>
      </w:r>
      <w:r w:rsidR="00DD4D51">
        <w:t>as it relates to the</w:t>
      </w:r>
      <w:r w:rsidR="008610F2">
        <w:t xml:space="preserve"> </w:t>
      </w:r>
      <w:r w:rsidR="000C2981">
        <w:t>S</w:t>
      </w:r>
      <w:r w:rsidR="006B03E4">
        <w:t>U</w:t>
      </w:r>
      <w:r w:rsidR="00007ECF">
        <w:t xml:space="preserve">PTRS </w:t>
      </w:r>
      <w:r w:rsidR="000C2981">
        <w:t>BG</w:t>
      </w:r>
      <w:r w:rsidR="00DD4D51">
        <w:t xml:space="preserve">, </w:t>
      </w:r>
      <w:r w:rsidR="00037496">
        <w:t>s</w:t>
      </w:r>
      <w:r w:rsidR="00DD4D51">
        <w:t xml:space="preserve">tates </w:t>
      </w:r>
      <w:r w:rsidR="004B63E2">
        <w:t xml:space="preserve">are now given the option to report on this requirement via the </w:t>
      </w:r>
      <w:r w:rsidR="00871619">
        <w:t>W</w:t>
      </w:r>
      <w:r w:rsidR="004B63E2">
        <w:t xml:space="preserve">eb Block Grant </w:t>
      </w:r>
      <w:r w:rsidR="00871619">
        <w:t>A</w:t>
      </w:r>
      <w:r w:rsidR="004B63E2">
        <w:t xml:space="preserve">pplication </w:t>
      </w:r>
      <w:r w:rsidR="00871619">
        <w:t>S</w:t>
      </w:r>
      <w:r w:rsidR="004B63E2">
        <w:t>ystem</w:t>
      </w:r>
      <w:r w:rsidR="000C2981">
        <w:t xml:space="preserve"> (WebBGAS)</w:t>
      </w:r>
      <w:r w:rsidR="004B63E2">
        <w:t xml:space="preserve">.  </w:t>
      </w:r>
      <w:r w:rsidR="00DD4D51">
        <w:t>However, t</w:t>
      </w:r>
      <w:r w:rsidRPr="006A5EE9">
        <w:t>he Department of Health and</w:t>
      </w:r>
      <w:r w:rsidR="004B63E2">
        <w:t xml:space="preserve"> </w:t>
      </w:r>
      <w:r w:rsidRPr="006A5EE9">
        <w:t>Human Services, through the</w:t>
      </w:r>
      <w:r w:rsidR="000744DB">
        <w:t xml:space="preserve"> Office of the Chief Information Officer</w:t>
      </w:r>
      <w:r w:rsidRPr="006A5EE9">
        <w:t xml:space="preserve">, </w:t>
      </w:r>
      <w:r w:rsidR="004B63E2">
        <w:t xml:space="preserve">has continued discussions on </w:t>
      </w:r>
      <w:r w:rsidRPr="006A5EE9">
        <w:t>a department-wide strategy for compliance with the requirements of the</w:t>
      </w:r>
      <w:r w:rsidR="004B63E2">
        <w:t xml:space="preserve"> </w:t>
      </w:r>
      <w:r w:rsidRPr="006A5EE9">
        <w:t xml:space="preserve">Government </w:t>
      </w:r>
      <w:r w:rsidR="005659F7">
        <w:t>Paperwork Elimination</w:t>
      </w:r>
      <w:r w:rsidRPr="006A5EE9">
        <w:t xml:space="preserve"> Act (GP</w:t>
      </w:r>
      <w:r w:rsidR="005659F7">
        <w:t>E</w:t>
      </w:r>
      <w:r w:rsidRPr="006A5EE9">
        <w:t xml:space="preserve">A). </w:t>
      </w:r>
      <w:r w:rsidR="00037496">
        <w:t xml:space="preserve"> </w:t>
      </w:r>
      <w:r w:rsidR="002F3F21">
        <w:t xml:space="preserve">Through the </w:t>
      </w:r>
      <w:r w:rsidR="000C2981">
        <w:t>W</w:t>
      </w:r>
      <w:r w:rsidR="002F3F21">
        <w:t>ebBGAS internet portal</w:t>
      </w:r>
      <w:r w:rsidR="00297A9D">
        <w:t xml:space="preserve"> </w:t>
      </w:r>
      <w:r w:rsidRPr="006A5EE9">
        <w:t xml:space="preserve">SAMHSA </w:t>
      </w:r>
      <w:r w:rsidR="004B63E2">
        <w:t>continue</w:t>
      </w:r>
      <w:r w:rsidR="002F3F21">
        <w:t>s to</w:t>
      </w:r>
      <w:r w:rsidR="004B63E2">
        <w:t xml:space="preserve"> </w:t>
      </w:r>
      <w:r w:rsidR="002F3F21">
        <w:t xml:space="preserve">make </w:t>
      </w:r>
      <w:r w:rsidR="004B63E2">
        <w:t xml:space="preserve">available </w:t>
      </w:r>
      <w:r w:rsidRPr="006A5EE9">
        <w:t>a</w:t>
      </w:r>
      <w:r w:rsidR="00DD4D51">
        <w:t xml:space="preserve"> </w:t>
      </w:r>
      <w:r w:rsidRPr="006A5EE9">
        <w:t xml:space="preserve">fully electronic option </w:t>
      </w:r>
      <w:r w:rsidR="00DD4D51">
        <w:t>of the S</w:t>
      </w:r>
      <w:r w:rsidR="007027ED">
        <w:t>U</w:t>
      </w:r>
      <w:r w:rsidR="00007ECF">
        <w:t xml:space="preserve">PTRS </w:t>
      </w:r>
      <w:r w:rsidR="008610F2">
        <w:t>BG</w:t>
      </w:r>
      <w:r w:rsidR="00DD4D51">
        <w:t xml:space="preserve"> </w:t>
      </w:r>
      <w:r w:rsidR="002F3F21">
        <w:t xml:space="preserve">and PATH </w:t>
      </w:r>
      <w:r w:rsidR="00DD4D51">
        <w:t>application</w:t>
      </w:r>
      <w:r w:rsidR="002F3F21">
        <w:t>s</w:t>
      </w:r>
      <w:r w:rsidR="00DD4D51">
        <w:t xml:space="preserve"> </w:t>
      </w:r>
      <w:r w:rsidRPr="006A5EE9">
        <w:t>for appropriate</w:t>
      </w:r>
      <w:r w:rsidR="009D5D8D">
        <w:t xml:space="preserve"> </w:t>
      </w:r>
      <w:r w:rsidRPr="006A5EE9">
        <w:t xml:space="preserve">information collections </w:t>
      </w:r>
      <w:r w:rsidR="004B63E2">
        <w:t>to comply with the requirements of the GP</w:t>
      </w:r>
      <w:r w:rsidR="005659F7">
        <w:t>E</w:t>
      </w:r>
      <w:r w:rsidR="004B63E2">
        <w:t>A.</w:t>
      </w:r>
    </w:p>
    <w:p w:rsidR="00037496" w:rsidRPr="006A5EE9" w:rsidP="0099103C" w14:paraId="1246D47A" w14:textId="77777777">
      <w:pPr>
        <w:autoSpaceDE w:val="0"/>
        <w:autoSpaceDN w:val="0"/>
        <w:adjustRightInd w:val="0"/>
        <w:ind w:right="-900"/>
      </w:pPr>
    </w:p>
    <w:p w:rsidR="007316B9" w:rsidP="00CB7599" w14:paraId="4251F4B5" w14:textId="77777777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270" w:right="-900" w:hanging="270"/>
        <w:rPr>
          <w:b/>
        </w:rPr>
      </w:pPr>
      <w:r w:rsidRPr="009D5D8D">
        <w:rPr>
          <w:b/>
        </w:rPr>
        <w:t>Efforts to Identify Duplication</w:t>
      </w:r>
    </w:p>
    <w:p w:rsidR="009D5D8D" w:rsidRPr="009D5D8D" w:rsidP="009D5D8D" w14:paraId="5D2599EC" w14:textId="77777777">
      <w:pPr>
        <w:autoSpaceDE w:val="0"/>
        <w:autoSpaceDN w:val="0"/>
        <w:adjustRightInd w:val="0"/>
        <w:ind w:right="-900"/>
        <w:rPr>
          <w:b/>
        </w:rPr>
      </w:pPr>
    </w:p>
    <w:p w:rsidR="004B63E2" w:rsidP="00420516" w14:paraId="068EC83B" w14:textId="77777777">
      <w:pPr>
        <w:autoSpaceDE w:val="0"/>
        <w:autoSpaceDN w:val="0"/>
        <w:adjustRightInd w:val="0"/>
        <w:ind w:right="-900"/>
      </w:pPr>
      <w:r w:rsidRPr="006A5EE9">
        <w:t>This initiative result</w:t>
      </w:r>
      <w:r>
        <w:t xml:space="preserve">ed </w:t>
      </w:r>
      <w:r w:rsidRPr="006A5EE9">
        <w:t>from changes to SAMHSA's authorizing</w:t>
      </w:r>
      <w:r w:rsidR="009D5D8D">
        <w:t xml:space="preserve"> </w:t>
      </w:r>
      <w:r w:rsidRPr="006A5EE9">
        <w:t>legislation</w:t>
      </w:r>
      <w:r w:rsidR="00FA23B2">
        <w:t xml:space="preserve"> in 2000</w:t>
      </w:r>
      <w:r w:rsidRPr="006A5EE9">
        <w:t xml:space="preserve">. </w:t>
      </w:r>
      <w:r w:rsidR="006F3822">
        <w:t xml:space="preserve"> </w:t>
      </w:r>
      <w:r w:rsidRPr="006A5EE9">
        <w:t>There is no possibility of duplication.</w:t>
      </w:r>
    </w:p>
    <w:p w:rsidR="0012038F" w:rsidP="00420516" w14:paraId="2EA43C94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CB7599" w14:paraId="6DB4B5A2" w14:textId="77777777">
      <w:pPr>
        <w:numPr>
          <w:ilvl w:val="0"/>
          <w:numId w:val="3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>
        <w:rPr>
          <w:b/>
        </w:rPr>
        <w:t>Involvement</w:t>
      </w:r>
      <w:r w:rsidR="009D5D8D">
        <w:rPr>
          <w:b/>
        </w:rPr>
        <w:t xml:space="preserve"> </w:t>
      </w:r>
      <w:r w:rsidRPr="009D5D8D">
        <w:rPr>
          <w:b/>
        </w:rPr>
        <w:t>of Small Entities</w:t>
      </w:r>
    </w:p>
    <w:p w:rsidR="001F0D4F" w:rsidP="0099103C" w14:paraId="48A8E6B6" w14:textId="77777777">
      <w:pPr>
        <w:autoSpaceDE w:val="0"/>
        <w:autoSpaceDN w:val="0"/>
        <w:adjustRightInd w:val="0"/>
        <w:ind w:right="-900"/>
      </w:pPr>
    </w:p>
    <w:p w:rsidR="007316B9" w:rsidP="0099103C" w14:paraId="12A7AC76" w14:textId="77777777">
      <w:pPr>
        <w:autoSpaceDE w:val="0"/>
        <w:autoSpaceDN w:val="0"/>
        <w:adjustRightInd w:val="0"/>
        <w:ind w:right="-900"/>
      </w:pPr>
      <w:r w:rsidRPr="006A5EE9">
        <w:t xml:space="preserve">Many of the organizations to which these requirements apply </w:t>
      </w:r>
      <w:r w:rsidR="00457F81">
        <w:t xml:space="preserve">are </w:t>
      </w:r>
      <w:r w:rsidRPr="006A5EE9">
        <w:t>small businesses.</w:t>
      </w:r>
      <w:r w:rsidR="006F3822">
        <w:t xml:space="preserve"> </w:t>
      </w:r>
      <w:r w:rsidRPr="006A5EE9">
        <w:t xml:space="preserve"> Every</w:t>
      </w:r>
      <w:r w:rsidR="009D5D8D">
        <w:t xml:space="preserve"> </w:t>
      </w:r>
      <w:r w:rsidRPr="006A5EE9">
        <w:t>effort has been made to assure the reporting and disclosure requirements allow maximum</w:t>
      </w:r>
      <w:r w:rsidR="009D5D8D">
        <w:t xml:space="preserve"> </w:t>
      </w:r>
      <w:r w:rsidRPr="006A5EE9">
        <w:t>flexibility in implementation and impose minimum burden on them.</w:t>
      </w:r>
    </w:p>
    <w:p w:rsidR="009D5D8D" w:rsidRPr="006A5EE9" w:rsidP="0099103C" w14:paraId="458FE443" w14:textId="77777777">
      <w:pPr>
        <w:autoSpaceDE w:val="0"/>
        <w:autoSpaceDN w:val="0"/>
        <w:adjustRightInd w:val="0"/>
        <w:ind w:right="-900"/>
      </w:pPr>
    </w:p>
    <w:p w:rsidR="007316B9" w:rsidP="00CB7599" w14:paraId="3C34BD6D" w14:textId="77777777">
      <w:pPr>
        <w:numPr>
          <w:ilvl w:val="0"/>
          <w:numId w:val="3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D5D8D">
        <w:rPr>
          <w:b/>
        </w:rPr>
        <w:t>Consequences</w:t>
      </w:r>
      <w:r w:rsidRPr="009D5D8D" w:rsidR="009D5D8D">
        <w:rPr>
          <w:b/>
        </w:rPr>
        <w:t xml:space="preserve"> </w:t>
      </w:r>
      <w:r w:rsidR="006F3822">
        <w:rPr>
          <w:b/>
        </w:rPr>
        <w:t>i</w:t>
      </w:r>
      <w:r w:rsidRPr="009D5D8D">
        <w:rPr>
          <w:b/>
        </w:rPr>
        <w:t xml:space="preserve">f Information </w:t>
      </w:r>
      <w:r w:rsidR="006F3822">
        <w:rPr>
          <w:b/>
        </w:rPr>
        <w:t xml:space="preserve">is </w:t>
      </w:r>
      <w:r w:rsidRPr="009D5D8D">
        <w:rPr>
          <w:b/>
        </w:rPr>
        <w:t>Collected</w:t>
      </w:r>
      <w:r w:rsidR="009D5D8D">
        <w:rPr>
          <w:b/>
        </w:rPr>
        <w:t xml:space="preserve"> </w:t>
      </w:r>
      <w:r w:rsidRPr="009D5D8D">
        <w:rPr>
          <w:b/>
        </w:rPr>
        <w:t>Less Frequently</w:t>
      </w:r>
    </w:p>
    <w:p w:rsidR="009D5D8D" w:rsidRPr="009D5D8D" w:rsidP="009D5D8D" w14:paraId="4E53C554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99103C" w14:paraId="7EC61355" w14:textId="77777777">
      <w:pPr>
        <w:autoSpaceDE w:val="0"/>
        <w:autoSpaceDN w:val="0"/>
        <w:adjustRightInd w:val="0"/>
        <w:ind w:right="-900"/>
        <w:rPr>
          <w:rFonts w:cs="Arial"/>
        </w:rPr>
      </w:pPr>
      <w:r w:rsidRPr="006A5EE9">
        <w:t>In as much as information is disclosed to new patients and reports of referrals to alternate</w:t>
      </w:r>
      <w:r w:rsidR="009D5D8D">
        <w:t xml:space="preserve"> </w:t>
      </w:r>
      <w:r w:rsidRPr="006A5EE9">
        <w:t>providers are generated on an "as occurs" basis, a discussion of</w:t>
      </w:r>
      <w:r w:rsidR="002A3365">
        <w:t xml:space="preserve"> </w:t>
      </w:r>
      <w:r w:rsidRPr="006A5EE9">
        <w:t>less frequent information</w:t>
      </w:r>
      <w:r w:rsidR="009D5D8D">
        <w:t xml:space="preserve"> </w:t>
      </w:r>
      <w:r w:rsidRPr="006A5EE9">
        <w:t xml:space="preserve">collection is not applicable to these provisions. </w:t>
      </w:r>
      <w:r w:rsidR="006F3822">
        <w:t xml:space="preserve"> </w:t>
      </w:r>
      <w:r w:rsidRPr="006A5EE9">
        <w:t>Less frequent disclosure would not provide each</w:t>
      </w:r>
      <w:r w:rsidR="009D5D8D">
        <w:t xml:space="preserve"> </w:t>
      </w:r>
      <w:r w:rsidRPr="006A5EE9">
        <w:t xml:space="preserve">patient with notice. </w:t>
      </w:r>
      <w:r w:rsidR="006F3822">
        <w:t xml:space="preserve"> </w:t>
      </w:r>
      <w:r w:rsidRPr="006A5EE9">
        <w:t>Annual reports on activities to implement the regulations are also considered</w:t>
      </w:r>
      <w:r w:rsidR="00DD0847">
        <w:t xml:space="preserve"> </w:t>
      </w:r>
      <w:r w:rsidRPr="006A5EE9">
        <w:rPr>
          <w:rFonts w:cs="Arial"/>
        </w:rPr>
        <w:t>the minimum necessary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 xml:space="preserve">so that </w:t>
      </w:r>
      <w:r w:rsidRPr="006A5EE9">
        <w:t xml:space="preserve">SAMHSA </w:t>
      </w:r>
      <w:r w:rsidRPr="006A5EE9">
        <w:rPr>
          <w:rFonts w:cs="Arial"/>
        </w:rPr>
        <w:t>can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be assured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that entiti</w:t>
      </w:r>
      <w:r w:rsidR="006F3822">
        <w:rPr>
          <w:rFonts w:cs="Arial"/>
        </w:rPr>
        <w:t>es are properly fulfilling</w:t>
      </w:r>
      <w:r w:rsidR="00DD0847">
        <w:rPr>
          <w:rFonts w:cs="Arial"/>
        </w:rPr>
        <w:t xml:space="preserve"> </w:t>
      </w:r>
      <w:r w:rsidRPr="006A5EE9">
        <w:rPr>
          <w:rFonts w:cs="Arial"/>
        </w:rPr>
        <w:t>obligations.</w:t>
      </w:r>
    </w:p>
    <w:p w:rsidR="002A3365" w:rsidRPr="006A5EE9" w:rsidP="0099103C" w14:paraId="0FE0B2B2" w14:textId="77777777">
      <w:pPr>
        <w:autoSpaceDE w:val="0"/>
        <w:autoSpaceDN w:val="0"/>
        <w:adjustRightInd w:val="0"/>
        <w:ind w:right="-900"/>
        <w:rPr>
          <w:rFonts w:cs="Arial"/>
        </w:rPr>
      </w:pPr>
    </w:p>
    <w:p w:rsidR="007316B9" w:rsidRPr="009E7FC2" w:rsidP="00CB7599" w14:paraId="3A34123C" w14:textId="77777777">
      <w:pPr>
        <w:numPr>
          <w:ilvl w:val="0"/>
          <w:numId w:val="3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rFonts w:cs="Arial"/>
          <w:b/>
        </w:rPr>
      </w:pPr>
      <w:r>
        <w:rPr>
          <w:rFonts w:cs="Arial"/>
          <w:b/>
        </w:rPr>
        <w:t xml:space="preserve">  </w:t>
      </w:r>
      <w:r w:rsidRPr="009E7FC2">
        <w:rPr>
          <w:rFonts w:cs="Arial"/>
          <w:b/>
        </w:rPr>
        <w:t>Consistency</w:t>
      </w:r>
      <w:r w:rsidR="00DD0847">
        <w:rPr>
          <w:rFonts w:cs="Arial"/>
          <w:b/>
        </w:rPr>
        <w:t xml:space="preserve"> </w:t>
      </w:r>
      <w:r w:rsidRPr="009E7FC2" w:rsidR="00F555CC">
        <w:rPr>
          <w:rFonts w:cs="Arial"/>
          <w:b/>
        </w:rPr>
        <w:t>with</w:t>
      </w:r>
      <w:r w:rsidRPr="009E7FC2">
        <w:rPr>
          <w:rFonts w:cs="Arial"/>
          <w:b/>
        </w:rPr>
        <w:t xml:space="preserve"> the Guidelines</w:t>
      </w:r>
      <w:r w:rsidR="00DD0847">
        <w:rPr>
          <w:rFonts w:cs="Arial"/>
          <w:b/>
        </w:rPr>
        <w:t xml:space="preserve"> </w:t>
      </w:r>
      <w:r w:rsidRPr="009E7FC2">
        <w:rPr>
          <w:rFonts w:cs="Arial"/>
          <w:b/>
        </w:rPr>
        <w:t>in 5</w:t>
      </w:r>
      <w:r w:rsidR="00B7603B">
        <w:rPr>
          <w:rFonts w:cs="Arial"/>
          <w:b/>
        </w:rPr>
        <w:t xml:space="preserve"> </w:t>
      </w:r>
      <w:r w:rsidRPr="009E7FC2">
        <w:rPr>
          <w:rFonts w:cs="Arial"/>
          <w:b/>
        </w:rPr>
        <w:t>CFR 1320.S(d)(2)</w:t>
      </w:r>
    </w:p>
    <w:p w:rsidR="002A3365" w:rsidRPr="009E7FC2" w:rsidP="002A3365" w14:paraId="7AAC4AC8" w14:textId="77777777">
      <w:pPr>
        <w:autoSpaceDE w:val="0"/>
        <w:autoSpaceDN w:val="0"/>
        <w:adjustRightInd w:val="0"/>
        <w:ind w:right="-900"/>
        <w:rPr>
          <w:rFonts w:cs="Arial"/>
          <w:b/>
        </w:rPr>
      </w:pPr>
    </w:p>
    <w:p w:rsidR="007316B9" w:rsidP="00F95031" w14:paraId="3EBDC355" w14:textId="77777777">
      <w:pPr>
        <w:autoSpaceDE w:val="0"/>
        <w:autoSpaceDN w:val="0"/>
        <w:adjustRightInd w:val="0"/>
        <w:ind w:right="-900"/>
        <w:outlineLvl w:val="0"/>
        <w:rPr>
          <w:rFonts w:cs="Arial"/>
        </w:rPr>
      </w:pPr>
      <w:r w:rsidRPr="006A5EE9">
        <w:rPr>
          <w:rFonts w:cs="Arial"/>
        </w:rPr>
        <w:t>This data collection complies with 5 CFR 1320.</w:t>
      </w:r>
      <w:r w:rsidR="00B661EC">
        <w:rPr>
          <w:rFonts w:cs="Arial"/>
        </w:rPr>
        <w:t>S</w:t>
      </w:r>
      <w:r w:rsidRPr="006A5EE9">
        <w:rPr>
          <w:rFonts w:cs="Arial"/>
        </w:rPr>
        <w:t>.</w:t>
      </w:r>
    </w:p>
    <w:p w:rsidR="002A3365" w:rsidP="0099103C" w14:paraId="10FB6448" w14:textId="77777777">
      <w:pPr>
        <w:autoSpaceDE w:val="0"/>
        <w:autoSpaceDN w:val="0"/>
        <w:adjustRightInd w:val="0"/>
        <w:ind w:right="-900"/>
        <w:rPr>
          <w:rFonts w:cs="Arial"/>
        </w:rPr>
      </w:pPr>
    </w:p>
    <w:p w:rsidR="007316B9" w:rsidP="00CB7599" w14:paraId="1742CDD0" w14:textId="77777777">
      <w:pPr>
        <w:numPr>
          <w:ilvl w:val="0"/>
          <w:numId w:val="3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rFonts w:cs="Arial"/>
          <w:b/>
        </w:rPr>
      </w:pPr>
      <w:r>
        <w:rPr>
          <w:rFonts w:cs="Arial"/>
          <w:b/>
        </w:rPr>
        <w:t xml:space="preserve">  </w:t>
      </w:r>
      <w:r w:rsidRPr="009E7FC2">
        <w:rPr>
          <w:rFonts w:cs="Arial"/>
          <w:b/>
        </w:rPr>
        <w:t>Consultation Outside the A</w:t>
      </w:r>
      <w:r w:rsidR="009E7FC2">
        <w:rPr>
          <w:rFonts w:cs="Arial"/>
          <w:b/>
        </w:rPr>
        <w:t>g</w:t>
      </w:r>
      <w:r w:rsidRPr="009E7FC2">
        <w:rPr>
          <w:rFonts w:cs="Arial"/>
          <w:b/>
        </w:rPr>
        <w:t>ency</w:t>
      </w:r>
    </w:p>
    <w:p w:rsidR="00BD31D0" w:rsidP="00BD31D0" w14:paraId="78DE6C1E" w14:textId="77777777"/>
    <w:p w:rsidR="00BD31D0" w:rsidRPr="008C607D" w:rsidP="00BD31D0" w14:paraId="07E6A6A6" w14:textId="77777777">
      <w:r w:rsidRPr="008C607D">
        <w:t xml:space="preserve">The notice </w:t>
      </w:r>
      <w:r>
        <w:t>required by</w:t>
      </w:r>
      <w:r w:rsidRPr="008C607D">
        <w:t xml:space="preserve"> 5 </w:t>
      </w:r>
      <w:smartTag w:uri="urn:schemas-microsoft-com:office:smarttags" w:element="stockticker">
        <w:r w:rsidRPr="008C607D">
          <w:t>CFR</w:t>
        </w:r>
      </w:smartTag>
      <w:r w:rsidRPr="008C607D">
        <w:t>1320.8</w:t>
      </w:r>
      <w:r>
        <w:t>(</w:t>
      </w:r>
      <w:r w:rsidRPr="008C607D">
        <w:t xml:space="preserve">d) was published in the </w:t>
      </w:r>
      <w:r w:rsidRPr="008C607D">
        <w:rPr>
          <w:i/>
        </w:rPr>
        <w:t>Federal Register</w:t>
      </w:r>
      <w:r w:rsidRPr="008C607D">
        <w:t xml:space="preserve"> on</w:t>
      </w:r>
      <w:r w:rsidR="00EC6828">
        <w:t xml:space="preserve"> Ma</w:t>
      </w:r>
      <w:r w:rsidR="003C6124">
        <w:t>rch 28, 2022</w:t>
      </w:r>
      <w:r w:rsidR="001F0D4F">
        <w:t xml:space="preserve"> </w:t>
      </w:r>
      <w:r w:rsidRPr="001F0D4F">
        <w:t>(</w:t>
      </w:r>
      <w:r w:rsidRPr="001F0D4F" w:rsidR="00613565">
        <w:t>8</w:t>
      </w:r>
      <w:r w:rsidR="003C6124">
        <w:t>7</w:t>
      </w:r>
      <w:r w:rsidRPr="001F0D4F">
        <w:t xml:space="preserve"> FR </w:t>
      </w:r>
      <w:r w:rsidR="003C6124">
        <w:t>17315</w:t>
      </w:r>
      <w:r w:rsidRPr="001F0D4F">
        <w:t>).</w:t>
      </w:r>
      <w:r w:rsidRPr="00975F4A">
        <w:t xml:space="preserve">  No comments were received in response to this notice.</w:t>
      </w:r>
      <w:r w:rsidRPr="008C607D">
        <w:t xml:space="preserve"> </w:t>
      </w:r>
    </w:p>
    <w:p w:rsidR="009850D2" w:rsidP="001F3A93" w14:paraId="3693E993" w14:textId="77777777">
      <w:pPr>
        <w:autoSpaceDE w:val="0"/>
        <w:autoSpaceDN w:val="0"/>
        <w:adjustRightInd w:val="0"/>
        <w:ind w:right="-900"/>
      </w:pPr>
    </w:p>
    <w:p w:rsidR="007316B9" w:rsidRPr="009E7FC2" w:rsidP="00CB7599" w14:paraId="637479E0" w14:textId="77777777">
      <w:pPr>
        <w:numPr>
          <w:ilvl w:val="0"/>
          <w:numId w:val="5"/>
        </w:numPr>
        <w:tabs>
          <w:tab w:val="num" w:pos="18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 </w:t>
      </w:r>
      <w:r w:rsidRPr="009E7FC2">
        <w:rPr>
          <w:b/>
        </w:rPr>
        <w:t>Payment to Respondents</w:t>
      </w:r>
    </w:p>
    <w:p w:rsidR="009E7FC2" w:rsidRPr="006A5EE9" w:rsidP="009E7FC2" w14:paraId="06747F8A" w14:textId="77777777">
      <w:pPr>
        <w:autoSpaceDE w:val="0"/>
        <w:autoSpaceDN w:val="0"/>
        <w:adjustRightInd w:val="0"/>
        <w:ind w:left="360" w:right="-900"/>
      </w:pPr>
    </w:p>
    <w:p w:rsidR="007316B9" w:rsidP="00F95031" w14:paraId="3E4D7998" w14:textId="77777777">
      <w:pPr>
        <w:autoSpaceDE w:val="0"/>
        <w:autoSpaceDN w:val="0"/>
        <w:adjustRightInd w:val="0"/>
        <w:ind w:right="-900"/>
        <w:outlineLvl w:val="0"/>
      </w:pPr>
      <w:r w:rsidRPr="006A5EE9">
        <w:t>No payments or gifts will be provided to respondents.</w:t>
      </w:r>
    </w:p>
    <w:p w:rsidR="0012038F" w:rsidP="00F95031" w14:paraId="3D3E995B" w14:textId="77777777">
      <w:pPr>
        <w:autoSpaceDE w:val="0"/>
        <w:autoSpaceDN w:val="0"/>
        <w:adjustRightInd w:val="0"/>
        <w:ind w:right="-900"/>
        <w:outlineLvl w:val="0"/>
      </w:pPr>
    </w:p>
    <w:p w:rsidR="007316B9" w:rsidRPr="008100AB" w:rsidP="00CB7599" w14:paraId="258E096F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>
        <w:rPr>
          <w:b/>
        </w:rPr>
        <w:t>Assurance of Confidentiality</w:t>
      </w:r>
    </w:p>
    <w:p w:rsidR="008100AB" w:rsidRPr="006A5EE9" w:rsidP="008100AB" w14:paraId="550CA4D7" w14:textId="77777777">
      <w:pPr>
        <w:autoSpaceDE w:val="0"/>
        <w:autoSpaceDN w:val="0"/>
        <w:adjustRightInd w:val="0"/>
        <w:ind w:left="360" w:right="-900"/>
      </w:pPr>
    </w:p>
    <w:p w:rsidR="007316B9" w:rsidRPr="006A5EE9" w:rsidP="0099103C" w14:paraId="611CAAD0" w14:textId="77777777">
      <w:pPr>
        <w:autoSpaceDE w:val="0"/>
        <w:autoSpaceDN w:val="0"/>
        <w:adjustRightInd w:val="0"/>
        <w:ind w:right="-900"/>
      </w:pPr>
      <w:r w:rsidRPr="006A5EE9">
        <w:t xml:space="preserve">No assurance of confidentiality is being provided. </w:t>
      </w:r>
      <w:r w:rsidR="006F3822">
        <w:t xml:space="preserve"> </w:t>
      </w:r>
      <w:r w:rsidRPr="006A5EE9">
        <w:t>No personal information is being sought by</w:t>
      </w:r>
      <w:r w:rsidR="008100AB">
        <w:t xml:space="preserve"> </w:t>
      </w:r>
      <w:r w:rsidRPr="006A5EE9">
        <w:t xml:space="preserve">the Charitable Choice implementation. </w:t>
      </w:r>
      <w:r w:rsidR="006F3822">
        <w:t xml:space="preserve"> </w:t>
      </w:r>
      <w:r w:rsidRPr="006A5EE9">
        <w:t>Since the assurance will be signed by the appropriate</w:t>
      </w:r>
      <w:r w:rsidR="008100AB">
        <w:t xml:space="preserve"> </w:t>
      </w:r>
      <w:r w:rsidRPr="006A5EE9">
        <w:t>representative of the organizations and will be filed with the grant applications, a Privacy Act</w:t>
      </w:r>
    </w:p>
    <w:p w:rsidR="007316B9" w:rsidP="0099103C" w14:paraId="23D1DE2F" w14:textId="77777777">
      <w:pPr>
        <w:autoSpaceDE w:val="0"/>
        <w:autoSpaceDN w:val="0"/>
        <w:adjustRightInd w:val="0"/>
        <w:ind w:right="-900"/>
      </w:pPr>
      <w:r w:rsidRPr="006A5EE9">
        <w:t>System of Records is not being established.</w:t>
      </w:r>
    </w:p>
    <w:p w:rsidR="008100AB" w:rsidRPr="008100AB" w:rsidP="0099103C" w14:paraId="454564C6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P="00CB7599" w14:paraId="1237E682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>
        <w:rPr>
          <w:b/>
        </w:rPr>
        <w:t>Questions</w:t>
      </w:r>
      <w:r w:rsidRPr="008100AB" w:rsidR="008100AB">
        <w:rPr>
          <w:b/>
        </w:rPr>
        <w:t xml:space="preserve"> </w:t>
      </w:r>
      <w:r w:rsidRPr="008100AB">
        <w:rPr>
          <w:b/>
        </w:rPr>
        <w:t>of a Sensitive</w:t>
      </w:r>
      <w:r w:rsidRPr="008100AB" w:rsidR="008100AB">
        <w:rPr>
          <w:b/>
        </w:rPr>
        <w:t xml:space="preserve"> </w:t>
      </w:r>
      <w:r w:rsidRPr="008100AB">
        <w:rPr>
          <w:b/>
        </w:rPr>
        <w:t>Nature</w:t>
      </w:r>
    </w:p>
    <w:p w:rsidR="008100AB" w:rsidRPr="008100AB" w:rsidP="008100AB" w14:paraId="0592D642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P="0099103C" w14:paraId="6D324AF6" w14:textId="77777777">
      <w:pPr>
        <w:autoSpaceDE w:val="0"/>
        <w:autoSpaceDN w:val="0"/>
        <w:adjustRightInd w:val="0"/>
        <w:ind w:right="-900"/>
      </w:pPr>
      <w:r w:rsidRPr="006A5EE9">
        <w:t xml:space="preserve">Charitable Choice protects an entity's right to retain its religious character. </w:t>
      </w:r>
      <w:r w:rsidR="006F3822">
        <w:t xml:space="preserve"> </w:t>
      </w:r>
      <w:r w:rsidRPr="006A5EE9">
        <w:t>None of the</w:t>
      </w:r>
      <w:r w:rsidR="008100AB">
        <w:t xml:space="preserve"> </w:t>
      </w:r>
      <w:r w:rsidRPr="006A5EE9">
        <w:t>information collection activities for which approval is sought asks about specific organizational</w:t>
      </w:r>
      <w:r w:rsidR="008100AB">
        <w:t xml:space="preserve"> </w:t>
      </w:r>
      <w:r w:rsidRPr="006A5EE9">
        <w:t>beliefs or individuals.</w:t>
      </w:r>
    </w:p>
    <w:p w:rsidR="008100AB" w:rsidRPr="008100AB" w:rsidP="0099103C" w14:paraId="3D72A6EB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RPr="008100AB" w:rsidP="00CB7599" w14:paraId="727A6068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>
        <w:rPr>
          <w:b/>
        </w:rPr>
        <w:t>Estimates of Annualized Hour Burden</w:t>
      </w:r>
    </w:p>
    <w:p w:rsidR="008100AB" w:rsidRPr="006A5EE9" w:rsidP="008100AB" w14:paraId="5BD16A38" w14:textId="77777777">
      <w:pPr>
        <w:autoSpaceDE w:val="0"/>
        <w:autoSpaceDN w:val="0"/>
        <w:adjustRightInd w:val="0"/>
        <w:ind w:right="-900"/>
      </w:pPr>
    </w:p>
    <w:p w:rsidR="00434FEF" w:rsidP="00434FEF" w14:paraId="0BE4CAAD" w14:textId="77777777">
      <w:pPr>
        <w:autoSpaceDE w:val="0"/>
        <w:autoSpaceDN w:val="0"/>
        <w:adjustRightInd w:val="0"/>
        <w:ind w:right="-900"/>
      </w:pPr>
    </w:p>
    <w:p w:rsidR="00434FEF" w:rsidRPr="006A5EE9" w:rsidP="00434FEF" w14:paraId="63400AA3" w14:textId="77777777">
      <w:pPr>
        <w:autoSpaceDE w:val="0"/>
        <w:autoSpaceDN w:val="0"/>
        <w:adjustRightInd w:val="0"/>
        <w:ind w:right="-900"/>
      </w:pPr>
      <w:r>
        <w:t>Based on input from states’ completion of the “Charitable Choice checklist” in the SU</w:t>
      </w:r>
      <w:r w:rsidR="00007ECF">
        <w:t xml:space="preserve">PTRS </w:t>
      </w:r>
      <w:r>
        <w:t>BG application, SAMHSA estimate</w:t>
      </w:r>
      <w:r w:rsidR="00E67974">
        <w:t>d</w:t>
      </w:r>
      <w:r>
        <w:t xml:space="preserve"> the burden for substance use disorder (SUD) program participants and beneficiaries.  </w:t>
      </w:r>
      <w:r w:rsidRPr="006A5EE9">
        <w:t xml:space="preserve">The hourly burden estimates are based on </w:t>
      </w:r>
      <w:r>
        <w:t xml:space="preserve">information from the SUBG annual report checklists as well as </w:t>
      </w:r>
      <w:r w:rsidRPr="006A5EE9">
        <w:t xml:space="preserve">the time for similar activities in </w:t>
      </w:r>
      <w:r>
        <w:t>SUD prevention and treatment</w:t>
      </w:r>
      <w:r w:rsidRPr="006A5EE9">
        <w:t xml:space="preserve"> programs</w:t>
      </w:r>
      <w:r>
        <w:t>.  In addition,</w:t>
      </w:r>
      <w:r w:rsidRPr="006A5EE9">
        <w:t xml:space="preserve"> hourly wage information is based on staff familiarity with similar</w:t>
      </w:r>
      <w:r>
        <w:t xml:space="preserve"> </w:t>
      </w:r>
      <w:r w:rsidRPr="006A5EE9">
        <w:t>requirements for these programs.</w:t>
      </w:r>
    </w:p>
    <w:p w:rsidR="00E67974" w:rsidP="00434FEF" w14:paraId="2AE50D78" w14:textId="77777777">
      <w:pPr>
        <w:autoSpaceDE w:val="0"/>
        <w:autoSpaceDN w:val="0"/>
        <w:adjustRightInd w:val="0"/>
        <w:ind w:right="-900"/>
      </w:pPr>
    </w:p>
    <w:p w:rsidR="00434FEF" w:rsidP="00434FEF" w14:paraId="304290E8" w14:textId="77777777">
      <w:pPr>
        <w:autoSpaceDE w:val="0"/>
        <w:autoSpaceDN w:val="0"/>
        <w:adjustRightInd w:val="0"/>
        <w:ind w:right="-900"/>
      </w:pPr>
      <w:r>
        <w:t>SAMHSA reviewed fiscal year 20</w:t>
      </w:r>
      <w:r w:rsidR="00850C36">
        <w:t>23</w:t>
      </w:r>
      <w:r>
        <w:t xml:space="preserve"> compliance reports submitted by the State Substance </w:t>
      </w:r>
      <w:r w:rsidR="002243A9">
        <w:t>Use</w:t>
      </w:r>
      <w:r>
        <w:t xml:space="preserve"> Agencies on their implementation of the Charitable Choice provisions.  Key findings include the following:</w:t>
      </w:r>
    </w:p>
    <w:p w:rsidR="00434FEF" w:rsidP="00434FEF" w14:paraId="04BDE5BB" w14:textId="77777777">
      <w:pPr>
        <w:autoSpaceDE w:val="0"/>
        <w:autoSpaceDN w:val="0"/>
        <w:adjustRightInd w:val="0"/>
        <w:ind w:right="-900"/>
      </w:pPr>
    </w:p>
    <w:p w:rsidR="00434FEF" w:rsidP="002A46B7" w14:paraId="0422FB6C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>Grantees</w:t>
      </w:r>
      <w:r w:rsidR="002A46B7">
        <w:t xml:space="preserve"> used various approaches with notifying program beneficiaries with 23 States using the regulation model and 10 using a State designed model. </w:t>
      </w:r>
    </w:p>
    <w:p w:rsidR="002A46B7" w:rsidP="002A46B7" w14:paraId="4D141275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 xml:space="preserve">Twenty-six states sent notice to religious organization providers. </w:t>
      </w:r>
    </w:p>
    <w:p w:rsidR="002A46B7" w:rsidP="002A46B7" w14:paraId="16150380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 xml:space="preserve">When referring to alternative services, ten States developed a specific referral system whereas 23 states incorporated the requirement into an existing referral system. </w:t>
      </w:r>
    </w:p>
    <w:p w:rsidR="002A46B7" w:rsidP="0090181E" w14:paraId="3F33F5AE" w14:textId="77777777">
      <w:pPr>
        <w:numPr>
          <w:ilvl w:val="0"/>
          <w:numId w:val="9"/>
        </w:numPr>
        <w:autoSpaceDE w:val="0"/>
        <w:autoSpaceDN w:val="0"/>
        <w:adjustRightInd w:val="0"/>
        <w:ind w:right="-900"/>
      </w:pPr>
      <w:r>
        <w:t xml:space="preserve">States </w:t>
      </w:r>
      <w:r w:rsidR="00D02FEB">
        <w:t xml:space="preserve">also used SAMHSA’s Treatment Facility Locator (n =25) and other networks and information systems (n= 22) when referring </w:t>
      </w:r>
      <w:r w:rsidR="00634786">
        <w:t>to alternative services to identify providers</w:t>
      </w:r>
      <w:r w:rsidR="00D02FEB">
        <w:t xml:space="preserve">. </w:t>
      </w:r>
    </w:p>
    <w:p w:rsidR="00434FEF" w:rsidP="0099103C" w14:paraId="4764E62F" w14:textId="77777777">
      <w:pPr>
        <w:autoSpaceDE w:val="0"/>
        <w:autoSpaceDN w:val="0"/>
        <w:adjustRightInd w:val="0"/>
        <w:ind w:right="-900"/>
      </w:pPr>
    </w:p>
    <w:p w:rsidR="008100AB" w:rsidP="0099103C" w14:paraId="04DF67FA" w14:textId="77777777">
      <w:pPr>
        <w:autoSpaceDE w:val="0"/>
        <w:autoSpaceDN w:val="0"/>
        <w:adjustRightInd w:val="0"/>
        <w:ind w:right="-900"/>
      </w:pPr>
    </w:p>
    <w:p w:rsidR="008454DB" w:rsidP="00420516" w14:paraId="09A49F91" w14:textId="77777777">
      <w:pPr>
        <w:autoSpaceDE w:val="0"/>
        <w:autoSpaceDN w:val="0"/>
        <w:adjustRightInd w:val="0"/>
        <w:ind w:right="-900"/>
        <w:outlineLvl w:val="0"/>
      </w:pPr>
      <w:r w:rsidRPr="006A5EE9">
        <w:t>Annual Burden Estimates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83"/>
        <w:gridCol w:w="1190"/>
        <w:gridCol w:w="1094"/>
        <w:gridCol w:w="1061"/>
        <w:gridCol w:w="960"/>
        <w:gridCol w:w="768"/>
        <w:gridCol w:w="834"/>
        <w:gridCol w:w="938"/>
      </w:tblGrid>
      <w:tr w14:paraId="1B6F1B4E" w14:textId="77777777" w:rsidTr="00AB5A24">
        <w:tblPrEx>
          <w:tblW w:w="89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c>
          <w:tcPr>
            <w:tcW w:w="2083" w:type="dxa"/>
          </w:tcPr>
          <w:p w:rsidR="00DF5D02" w:rsidRPr="00AB5A24" w:rsidP="00AB5A24" w14:paraId="0B8A249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42 CFR Citation and Purpose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F5D02" w:rsidRPr="00AB5A24" w:rsidP="00AB5A24" w14:paraId="4DA98C9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No. of respondents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DF5D02" w:rsidRPr="00AB5A24" w:rsidP="00AB5A24" w14:paraId="7C8271D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Responses per respondent</w:t>
            </w:r>
          </w:p>
        </w:tc>
        <w:tc>
          <w:tcPr>
            <w:tcW w:w="1061" w:type="dxa"/>
          </w:tcPr>
          <w:p w:rsidR="00DF5D02" w:rsidRPr="00AB5A24" w:rsidP="00AB5A24" w14:paraId="3357074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 Responses</w:t>
            </w:r>
          </w:p>
        </w:tc>
        <w:tc>
          <w:tcPr>
            <w:tcW w:w="960" w:type="dxa"/>
          </w:tcPr>
          <w:p w:rsidR="00DF5D02" w:rsidRPr="00AB5A24" w:rsidP="00AB5A24" w14:paraId="2CBFCA8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Hours per response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DF5D02" w:rsidRPr="00AB5A24" w:rsidP="00AB5A24" w14:paraId="54CA31D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 hours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DF5D02" w:rsidRPr="00AB5A24" w:rsidP="00AB5A24" w14:paraId="6BE66B1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Hourly</w:t>
            </w:r>
          </w:p>
          <w:p w:rsidR="00DF5D02" w:rsidRPr="00AB5A24" w:rsidP="00AB5A24" w14:paraId="01A7C38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Wage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DF5D02" w:rsidRPr="00AB5A24" w:rsidP="00AB5A24" w14:paraId="1C04C7E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</w:t>
            </w:r>
          </w:p>
          <w:p w:rsidR="00DF5D02" w:rsidRPr="00AB5A24" w:rsidP="00AB5A24" w14:paraId="7E764CD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Cost</w:t>
            </w:r>
          </w:p>
        </w:tc>
      </w:tr>
      <w:tr w14:paraId="6F7E8C65" w14:textId="77777777" w:rsidTr="00AB5A24">
        <w:tblPrEx>
          <w:tblW w:w="8928" w:type="dxa"/>
          <w:tblLook w:val="00BF"/>
        </w:tblPrEx>
        <w:tc>
          <w:tcPr>
            <w:tcW w:w="2083" w:type="dxa"/>
            <w:tcBorders>
              <w:right w:val="nil"/>
            </w:tcBorders>
          </w:tcPr>
          <w:p w:rsidR="00DF5D02" w:rsidRPr="00AB5A24" w:rsidP="00E42CD5" w14:paraId="107741F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Part 54--States Receiving </w:t>
            </w:r>
            <w:r w:rsidR="006B03E4">
              <w:rPr>
                <w:rFonts w:cs="Courier New"/>
                <w:sz w:val="20"/>
                <w:szCs w:val="20"/>
              </w:rPr>
              <w:t>SUBG</w:t>
            </w:r>
            <w:r w:rsidRPr="00AB5A24">
              <w:rPr>
                <w:rFonts w:cs="Courier New"/>
                <w:sz w:val="20"/>
                <w:szCs w:val="20"/>
              </w:rPr>
              <w:t xml:space="preserve"> and/or Projects for Assistance in Transition from Homelessness 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:rsidR="00DF5D02" w:rsidRPr="00AB5A24" w:rsidP="00AB5A24" w14:paraId="4A29CD1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:rsidR="00DF5D02" w:rsidRPr="00AB5A24" w:rsidP="00AB5A24" w14:paraId="40AE901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DF5D02" w:rsidRPr="00AB5A24" w:rsidP="00AB5A24" w14:paraId="03DB02A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F5D02" w:rsidRPr="00AB5A24" w:rsidP="00AB5A24" w14:paraId="04006B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nil"/>
            </w:tcBorders>
          </w:tcPr>
          <w:p w:rsidR="00DF5D02" w:rsidRPr="00AB5A24" w:rsidP="00AB5A24" w14:paraId="1F178AA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nil"/>
            </w:tcBorders>
          </w:tcPr>
          <w:p w:rsidR="00DF5D02" w:rsidRPr="00AB5A24" w:rsidP="00AB5A24" w14:paraId="652F9DC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</w:tcBorders>
          </w:tcPr>
          <w:p w:rsidR="00DF5D02" w:rsidRPr="00AB5A24" w:rsidP="00AB5A24" w14:paraId="6EC3FAE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3B6E7251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64DCFC5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Reporting</w:t>
            </w:r>
          </w:p>
        </w:tc>
        <w:tc>
          <w:tcPr>
            <w:tcW w:w="1190" w:type="dxa"/>
          </w:tcPr>
          <w:p w:rsidR="00DF5D02" w:rsidRPr="00AB5A24" w:rsidP="00AB5A24" w14:paraId="0CC9AD5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="00DF5D02" w:rsidRPr="00AB5A24" w:rsidP="00AB5A24" w14:paraId="300B8F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4683E11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="00DF5D02" w:rsidRPr="00AB5A24" w:rsidP="00AB5A24" w14:paraId="4C5E405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56D60F8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="00DF5D02" w:rsidRPr="00AB5A24" w:rsidP="00AB5A24" w14:paraId="6D1FBA4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753989F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32DEE999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D75D83" w14:paraId="1724601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96.122(f)(5) Annual report of activities the </w:t>
            </w:r>
            <w:r w:rsidR="00D75D83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>tate undertook to comply with 42 CFR Part 54</w:t>
            </w:r>
          </w:p>
        </w:tc>
        <w:tc>
          <w:tcPr>
            <w:tcW w:w="1190" w:type="dxa"/>
          </w:tcPr>
          <w:p w:rsidR="00DF5D02" w:rsidRPr="00AB5A24" w:rsidP="00AB5A24" w14:paraId="698679C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1094" w:type="dxa"/>
          </w:tcPr>
          <w:p w:rsidR="00DF5D02" w:rsidRPr="00AB5A24" w:rsidP="00AB5A24" w14:paraId="66FB1FC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DF5D02" w:rsidRPr="00AB5A24" w:rsidP="00AB5A24" w14:paraId="4AFE4C7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DF5D02" w:rsidRPr="00AB5A24" w:rsidP="00AB5A24" w14:paraId="18C835C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DF5D02" w:rsidRPr="00AB5A24" w:rsidP="00AB5A24" w14:paraId="53C467F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834" w:type="dxa"/>
          </w:tcPr>
          <w:p w:rsidR="00DF5D02" w:rsidRPr="00AB5A24" w:rsidP="00AB5A24" w14:paraId="30D44F0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5BE9C95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$1,500</w:t>
            </w:r>
          </w:p>
        </w:tc>
      </w:tr>
      <w:tr w14:paraId="3A4A5E28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2CB4733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bookmarkStart w:id="2" w:name="_Hlk178585512"/>
            <w:r w:rsidRPr="00AB5A24">
              <w:rPr>
                <w:rFonts w:cs="Courier New"/>
                <w:sz w:val="20"/>
                <w:szCs w:val="20"/>
              </w:rPr>
              <w:t xml:space="preserve">54.8(c)(4) Total number of referrals to alternative service providers reported by program participants to </w:t>
            </w:r>
            <w:r w:rsidR="00BB7BA2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>tates (respondents).</w:t>
            </w:r>
          </w:p>
          <w:bookmarkEnd w:id="2"/>
          <w:p w:rsidR="0084518D" w:rsidP="00AB5A24" w14:paraId="21B5D1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P="00AB5A24" w14:paraId="57250DB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SUBG</w:t>
            </w:r>
          </w:p>
          <w:p w:rsidR="00DF5D02" w:rsidRPr="00AB5A24" w:rsidP="00AB5A24" w14:paraId="438C3C2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PATH</w:t>
            </w:r>
          </w:p>
        </w:tc>
        <w:tc>
          <w:tcPr>
            <w:tcW w:w="1190" w:type="dxa"/>
          </w:tcPr>
          <w:p w:rsidR="00DF5D02" w:rsidRPr="00AB5A24" w:rsidP="00AB5A24" w14:paraId="75ECD57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9C56D7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605ACE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2C7BE2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3D62D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2B31E9" w:rsidP="008B658E" w14:paraId="6AA964D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84518D" w:rsidP="00AB5A24" w14:paraId="7F8FC20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</w:p>
          <w:p w:rsidR="0084518D" w:rsidP="0084518D" w14:paraId="4914AD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</w:t>
            </w:r>
          </w:p>
          <w:p w:rsidR="00DF5D02" w:rsidRPr="00AB5A24" w:rsidP="0084518D" w14:paraId="395A01E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="00DF5D02" w:rsidRPr="00AB5A24" w:rsidP="00AB5A24" w14:paraId="4D07D76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0DE83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36C4D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5CE0EA7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B9080F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1B18A5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2B31E9" w:rsidP="00AB5A24" w14:paraId="0314B4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C6123A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</w:t>
            </w:r>
            <w:r w:rsidRPr="00AB5A24">
              <w:rPr>
                <w:rFonts w:cs="Courier New"/>
                <w:sz w:val="20"/>
                <w:szCs w:val="20"/>
              </w:rPr>
              <w:t>(avg.)</w:t>
            </w:r>
          </w:p>
          <w:p w:rsidR="00DF5D02" w:rsidRPr="00AB5A24" w:rsidP="00AB5A24" w14:paraId="45A0AD5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:rsidR="00DF5D02" w:rsidRPr="00AB5A24" w:rsidP="00AB5A24" w14:paraId="4027730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47557E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4BAB3E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99577F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6283C0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0930D8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2B31E9" w:rsidP="00AB5A24" w14:paraId="547B47C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87DF68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47</w:t>
            </w:r>
          </w:p>
          <w:p w:rsidR="00DF5D02" w:rsidRPr="00AB5A24" w:rsidP="00AB5A24" w14:paraId="3366C92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50</w:t>
            </w:r>
          </w:p>
        </w:tc>
        <w:tc>
          <w:tcPr>
            <w:tcW w:w="960" w:type="dxa"/>
          </w:tcPr>
          <w:p w:rsidR="00DF5D02" w:rsidRPr="00AB5A24" w:rsidP="00AB5A24" w14:paraId="09405E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57DB7F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3076EC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F30846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535551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B16C27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2B31E9" w:rsidP="00AB5A24" w14:paraId="032F61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BAD887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  <w:p w:rsidR="00DF5D02" w:rsidRPr="00AB5A24" w:rsidP="00AB5A24" w14:paraId="5B597C3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DF5D02" w:rsidRPr="00AB5A24" w:rsidP="00AB5A24" w14:paraId="12FF87A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002D4B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7A6AD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04C4CD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5A2D828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EF4DFB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2B31E9" w:rsidP="00AB5A24" w14:paraId="333645B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41C809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47</w:t>
            </w:r>
          </w:p>
          <w:p w:rsidR="00DF5D02" w:rsidRPr="00AB5A24" w:rsidP="00AB5A24" w14:paraId="147D691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50</w:t>
            </w:r>
          </w:p>
        </w:tc>
        <w:tc>
          <w:tcPr>
            <w:tcW w:w="834" w:type="dxa"/>
          </w:tcPr>
          <w:p w:rsidR="00DF5D02" w:rsidRPr="00AB5A24" w:rsidP="00AB5A24" w14:paraId="2A362B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B341B1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8FF771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B88FA2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0F0D47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213216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2B31E9" w:rsidP="00AB5A24" w14:paraId="12F586B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03D346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  <w:p w:rsidR="00DF5D02" w:rsidRPr="00AB5A24" w:rsidP="00AB5A24" w14:paraId="77112AA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689E995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276D99D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32B4856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526EC3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7E53604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5FA0B85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2B31E9" w:rsidP="00AB5A24" w14:paraId="33CCBEE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2534A" w:rsidRPr="00AB5A24" w:rsidP="00AB5A24" w14:paraId="50C4102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007ECF">
              <w:rPr>
                <w:rFonts w:cs="Courier New"/>
                <w:sz w:val="20"/>
                <w:szCs w:val="20"/>
              </w:rPr>
              <w:t>1</w:t>
            </w:r>
            <w:r w:rsidR="00601829">
              <w:rPr>
                <w:rFonts w:cs="Courier New"/>
                <w:sz w:val="20"/>
                <w:szCs w:val="20"/>
              </w:rPr>
              <w:t>,</w:t>
            </w:r>
            <w:r w:rsidR="00007ECF">
              <w:rPr>
                <w:rFonts w:cs="Courier New"/>
                <w:sz w:val="20"/>
                <w:szCs w:val="20"/>
              </w:rPr>
              <w:t>1</w:t>
            </w:r>
            <w:r w:rsidR="00601829">
              <w:rPr>
                <w:rFonts w:cs="Courier New"/>
                <w:sz w:val="20"/>
                <w:szCs w:val="20"/>
              </w:rPr>
              <w:t>75</w:t>
            </w:r>
          </w:p>
          <w:p w:rsidR="0012534A" w:rsidRPr="00AB5A24" w:rsidP="00AB5A24" w14:paraId="0CABEA5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</w:t>
            </w:r>
            <w:r w:rsidRPr="00AB5A24" w:rsidR="00253444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25</w:t>
            </w:r>
            <w:r w:rsidRPr="00AB5A24" w:rsidR="00253444">
              <w:rPr>
                <w:rFonts w:cs="Courier New"/>
                <w:sz w:val="20"/>
                <w:szCs w:val="20"/>
              </w:rPr>
              <w:t>0</w:t>
            </w:r>
          </w:p>
        </w:tc>
      </w:tr>
      <w:tr w14:paraId="0D495DD7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520AE7B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54.8 (e) Annual report by PATH grantees on activities undertaken to comply with 42 CFR Part 54</w:t>
            </w:r>
          </w:p>
        </w:tc>
        <w:tc>
          <w:tcPr>
            <w:tcW w:w="1190" w:type="dxa"/>
          </w:tcPr>
          <w:p w:rsidR="00DF5D02" w:rsidRPr="00AB5A24" w:rsidP="00AB5A24" w14:paraId="07693B3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="00DF5D02" w:rsidRPr="00AB5A24" w:rsidP="00AB5A24" w14:paraId="6B127D7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DF5D02" w:rsidRPr="00AB5A24" w:rsidP="00AB5A24" w14:paraId="3F64CE3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5</w:t>
            </w:r>
            <w:r w:rsidRPr="00AB5A24" w:rsidR="0012534A">
              <w:rPr>
                <w:rFonts w:cs="Courier New"/>
                <w:sz w:val="20"/>
                <w:szCs w:val="20"/>
              </w:rPr>
              <w:t>6</w:t>
            </w:r>
          </w:p>
        </w:tc>
        <w:tc>
          <w:tcPr>
            <w:tcW w:w="960" w:type="dxa"/>
          </w:tcPr>
          <w:p w:rsidR="00DF5D02" w:rsidRPr="00AB5A24" w:rsidP="00AB5A24" w14:paraId="194821F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DF5D02" w:rsidRPr="00AB5A24" w:rsidP="00AB5A24" w14:paraId="7F4C08F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834" w:type="dxa"/>
          </w:tcPr>
          <w:p w:rsidR="00DF5D02" w:rsidRPr="00AB5A24" w:rsidP="00AB5A24" w14:paraId="230034A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59F0FDE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 w:rsidR="00C34DDD">
              <w:rPr>
                <w:rFonts w:cs="Courier New"/>
                <w:sz w:val="20"/>
                <w:szCs w:val="20"/>
              </w:rPr>
              <w:t>1,4</w:t>
            </w:r>
            <w:r w:rsidRPr="00AB5A24">
              <w:rPr>
                <w:rFonts w:cs="Courier New"/>
                <w:sz w:val="20"/>
                <w:szCs w:val="20"/>
              </w:rPr>
              <w:t>00</w:t>
            </w:r>
          </w:p>
        </w:tc>
      </w:tr>
      <w:tr w14:paraId="31BF9CDD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52A1A93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Disclosure</w:t>
            </w:r>
          </w:p>
        </w:tc>
        <w:tc>
          <w:tcPr>
            <w:tcW w:w="1190" w:type="dxa"/>
          </w:tcPr>
          <w:p w:rsidR="00DF5D02" w:rsidRPr="00AB5A24" w:rsidP="00AB5A24" w14:paraId="1EE49D7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="00DF5D02" w:rsidRPr="00AB5A24" w:rsidP="00AB5A24" w14:paraId="4379777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25E98BB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="00DF5D02" w:rsidRPr="00AB5A24" w:rsidP="00AB5A24" w14:paraId="0BA0CF4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333BD52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="00DF5D02" w:rsidRPr="00AB5A24" w:rsidP="00AB5A24" w14:paraId="196DA35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1E1F4C5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6A3B3D43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1EF1912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54.8(b) Program participant notice to program beneficiaries of rights to referral to an alternative service provider</w:t>
            </w:r>
          </w:p>
          <w:p w:rsidR="00DF5D02" w:rsidRPr="00AB5A24" w:rsidP="00AB5A24" w14:paraId="345AF20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="006B03E4">
              <w:rPr>
                <w:rFonts w:cs="Courier New"/>
                <w:sz w:val="20"/>
                <w:szCs w:val="20"/>
              </w:rPr>
              <w:t>SUBG</w:t>
            </w:r>
          </w:p>
          <w:p w:rsidR="00DF5D02" w:rsidRPr="00AB5A24" w:rsidP="00AB5A24" w14:paraId="200363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PATH      </w:t>
            </w:r>
          </w:p>
        </w:tc>
        <w:tc>
          <w:tcPr>
            <w:tcW w:w="1190" w:type="dxa"/>
          </w:tcPr>
          <w:p w:rsidR="00DF5D02" w:rsidRPr="00AB5A24" w:rsidP="00AB5A24" w14:paraId="3D132CE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3AF547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848474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7E428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76EA9E7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</w:t>
            </w:r>
          </w:p>
          <w:p w:rsidR="00C34DDD" w:rsidRPr="00AB5A24" w:rsidP="00AB5A24" w14:paraId="21CEE1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8B5642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</w:t>
            </w:r>
            <w:r w:rsidRPr="00AB5A24">
              <w:rPr>
                <w:rFonts w:cs="Courier New"/>
                <w:sz w:val="20"/>
                <w:szCs w:val="20"/>
              </w:rPr>
              <w:t>60</w:t>
            </w:r>
          </w:p>
          <w:p w:rsidR="00DF5D02" w:rsidRPr="00AB5A24" w:rsidP="00AB5A24" w14:paraId="01D0C52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 56</w:t>
            </w:r>
          </w:p>
        </w:tc>
        <w:tc>
          <w:tcPr>
            <w:tcW w:w="1094" w:type="dxa"/>
          </w:tcPr>
          <w:p w:rsidR="00DF5D02" w:rsidRPr="00AB5A24" w:rsidP="00AB5A24" w14:paraId="412822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BBFED8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D0835E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F089AE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182CAF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55A36B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0F1B6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1</w:t>
            </w:r>
          </w:p>
          <w:p w:rsidR="00DF5D02" w:rsidRPr="00AB5A24" w:rsidP="00AB5A24" w14:paraId="03FA5E3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Pr="00AB5A24" w:rsidR="00C34DDD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DF5D02" w:rsidRPr="00AB5A24" w:rsidP="00AB5A24" w14:paraId="36FD73E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454D59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592C5D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ABBB31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6DD2AD8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46591AD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6368A14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  <w:p w:rsidR="00C34DDD" w:rsidRPr="00AB5A24" w:rsidP="00AB5A24" w14:paraId="3FFFC01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56</w:t>
            </w:r>
          </w:p>
        </w:tc>
        <w:tc>
          <w:tcPr>
            <w:tcW w:w="960" w:type="dxa"/>
          </w:tcPr>
          <w:p w:rsidR="00DF5D02" w:rsidRPr="00AB5A24" w:rsidP="00AB5A24" w14:paraId="5179EF8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DE6E37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DB1026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AB60FC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587D7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751E98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5C780D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.05</w:t>
            </w:r>
          </w:p>
          <w:p w:rsidR="00DF5D02" w:rsidRPr="00AB5A24" w:rsidP="00AB5A24" w14:paraId="04AF6E1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.05</w:t>
            </w:r>
          </w:p>
        </w:tc>
        <w:tc>
          <w:tcPr>
            <w:tcW w:w="768" w:type="dxa"/>
          </w:tcPr>
          <w:p w:rsidR="00DF5D02" w:rsidRPr="00AB5A24" w:rsidP="00AB5A24" w14:paraId="591F66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4B32AD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87FE0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CE3295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21B52C3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  <w:p w:rsidR="00C34DDD" w:rsidRPr="00AB5A24" w:rsidP="00AB5A24" w14:paraId="3E6E3CB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261CAA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3</w:t>
            </w:r>
          </w:p>
          <w:p w:rsidR="00DF5D02" w:rsidRPr="00AB5A24" w:rsidP="00AB5A24" w14:paraId="34BFFF0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834" w:type="dxa"/>
          </w:tcPr>
          <w:p w:rsidR="00DF5D02" w:rsidRPr="00AB5A24" w:rsidP="00AB5A24" w14:paraId="44A8BD6A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877529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4A9395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5B096C1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13846BA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A22891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79F2CDC9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  <w:p w:rsidR="00DF5D02" w:rsidRPr="00AB5A24" w:rsidP="00AB5A24" w14:paraId="72CD975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5433160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6E00FE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CCE440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01525E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65BC27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79404E3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3306291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$75</w:t>
            </w:r>
          </w:p>
          <w:p w:rsidR="00DF5D02" w:rsidRPr="00AB5A24" w:rsidP="00AB5A24" w14:paraId="0E623FE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 w:rsidR="00C34DDD">
              <w:rPr>
                <w:rFonts w:cs="Courier New"/>
                <w:sz w:val="20"/>
                <w:szCs w:val="20"/>
              </w:rPr>
              <w:t>75</w:t>
            </w:r>
          </w:p>
        </w:tc>
      </w:tr>
      <w:tr w14:paraId="7990CCE4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7DAA2F3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Recordkeeping</w:t>
            </w:r>
          </w:p>
        </w:tc>
        <w:tc>
          <w:tcPr>
            <w:tcW w:w="1190" w:type="dxa"/>
          </w:tcPr>
          <w:p w:rsidR="00DF5D02" w:rsidRPr="00AB5A24" w:rsidP="00AB5A24" w14:paraId="04E174A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="00DF5D02" w:rsidRPr="00AB5A24" w:rsidP="00AB5A24" w14:paraId="5845A6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030BA98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="00DF5D02" w:rsidRPr="00AB5A24" w:rsidP="00AB5A24" w14:paraId="717484C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1E1698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="00DF5D02" w:rsidRPr="00AB5A24" w:rsidP="00AB5A24" w14:paraId="63D68EF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3936777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472AA28F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4311326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54.6(b) Documentation must be maintained to demonstrate significant burden for program participants under 42 U.S.C. 300x-57 or 42 U.S.C.  290cc-33(a)(2) </w:t>
            </w:r>
          </w:p>
        </w:tc>
        <w:tc>
          <w:tcPr>
            <w:tcW w:w="1190" w:type="dxa"/>
          </w:tcPr>
          <w:p w:rsidR="00C34DDD" w:rsidRPr="00AB5A24" w:rsidP="00AB5A24" w14:paraId="05C8532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  <w:p w:rsidR="00C34DDD" w:rsidRPr="00AB5A24" w:rsidP="00AB5A24" w14:paraId="712A7A3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59FB7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B3C29D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2E1D980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405D777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60</w:t>
            </w:r>
          </w:p>
        </w:tc>
        <w:tc>
          <w:tcPr>
            <w:tcW w:w="1094" w:type="dxa"/>
          </w:tcPr>
          <w:p w:rsidR="00C34DDD" w:rsidRPr="00AB5A24" w:rsidP="00AB5A24" w14:paraId="5CBC076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4752D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E5C5FC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8D228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16BC2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1E0547B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DF5D02" w:rsidRPr="00AB5A24" w:rsidP="00AB5A24" w14:paraId="4B9BF0C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870A5F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49D037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269C138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4CA4F2B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6F00087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C34DDD" w:rsidRPr="00AB5A24" w:rsidP="00AB5A24" w14:paraId="6F51504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1D80F99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77F351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4C7CE2F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6E1CE92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628CCC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C34DDD" w:rsidRPr="00AB5A24" w:rsidP="00AB5A24" w14:paraId="4644482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4490EEE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72A4C5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7CBE99F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3724763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CD7D05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834" w:type="dxa"/>
          </w:tcPr>
          <w:p w:rsidR="00C34DDD" w:rsidRPr="00AB5A24" w:rsidP="00AB5A24" w14:paraId="4E610BA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7C07C76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17A735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61A6D8A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8D21332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0E375C8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C34DDD" w:rsidRPr="00AB5A24" w:rsidP="00AB5A24" w14:paraId="7CE5681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7D6BA9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53C0AE9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21F67CC5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C34DDD" w:rsidRPr="00AB5A24" w:rsidP="00AB5A24" w14:paraId="081D67F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DF5D02" w:rsidRPr="00AB5A24" w:rsidP="00AB5A24" w14:paraId="6B2A0C6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$1,500</w:t>
            </w:r>
          </w:p>
        </w:tc>
      </w:tr>
      <w:tr w14:paraId="7FC4E879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49AB2B6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54—Subtotal</w:t>
            </w:r>
          </w:p>
          <w:p w:rsidR="00DF5D02" w:rsidRPr="00AB5A24" w:rsidP="00AB5A24" w14:paraId="46AC038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F5D02" w:rsidRPr="00AB5A24" w:rsidP="00AB5A24" w14:paraId="500F287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D5E96">
              <w:rPr>
                <w:rFonts w:cs="Courier New"/>
                <w:sz w:val="20"/>
                <w:szCs w:val="20"/>
              </w:rPr>
              <w:t>116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DF5D02" w:rsidRPr="00AB5A24" w:rsidP="00AB5A24" w14:paraId="7090CE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DF5D02" w:rsidRPr="00AB5A24" w:rsidP="00AB5A24" w14:paraId="7E4ED9D7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389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5D02" w:rsidRPr="00AB5A24" w:rsidP="00AB5A24" w14:paraId="3208091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Pr="00AB5A24" w:rsidR="00C34DDD"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DF5D02" w:rsidRPr="00AB5A24" w:rsidP="00BB1C35" w14:paraId="795268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  <w:r w:rsidR="009C3751">
              <w:rPr>
                <w:rFonts w:cs="Courier New"/>
                <w:sz w:val="20"/>
                <w:szCs w:val="20"/>
              </w:rPr>
              <w:t>279</w:t>
            </w:r>
          </w:p>
        </w:tc>
        <w:tc>
          <w:tcPr>
            <w:tcW w:w="834" w:type="dxa"/>
          </w:tcPr>
          <w:p w:rsidR="00DF5D02" w:rsidRPr="00AB5A24" w:rsidP="00AB5A24" w14:paraId="698708E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:rsidR="00DF5D02" w:rsidRPr="00AB5A24" w:rsidP="00BB1C35" w14:paraId="7C6D14D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CF70C2">
              <w:rPr>
                <w:rFonts w:cs="Courier New"/>
                <w:sz w:val="20"/>
                <w:szCs w:val="20"/>
              </w:rPr>
              <w:t>6,975</w:t>
            </w:r>
          </w:p>
        </w:tc>
      </w:tr>
      <w:tr w14:paraId="1BCA81C9" w14:textId="77777777" w:rsidTr="00AB5A24">
        <w:tblPrEx>
          <w:tblW w:w="8928" w:type="dxa"/>
          <w:tblLook w:val="00BF"/>
        </w:tblPrEx>
        <w:tc>
          <w:tcPr>
            <w:tcW w:w="2083" w:type="dxa"/>
            <w:tcBorders>
              <w:right w:val="nil"/>
            </w:tcBorders>
          </w:tcPr>
          <w:p w:rsidR="00DF5D02" w:rsidRPr="00AB5A24" w:rsidP="00AB5A24" w14:paraId="401753A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54a--States, local governments and religious organizations receiving funding under Title V of the PHS Act for substance use</w:t>
            </w:r>
            <w:r w:rsidR="00ED5E96">
              <w:rPr>
                <w:rFonts w:cs="Courier New"/>
                <w:sz w:val="20"/>
                <w:szCs w:val="20"/>
              </w:rPr>
              <w:t xml:space="preserve"> p</w:t>
            </w:r>
            <w:r w:rsidRPr="00AB5A24">
              <w:rPr>
                <w:rFonts w:cs="Courier New"/>
                <w:sz w:val="20"/>
                <w:szCs w:val="20"/>
              </w:rPr>
              <w:t>revention</w:t>
            </w:r>
            <w:r w:rsidR="00ED5E96">
              <w:rPr>
                <w:rFonts w:cs="Courier New"/>
                <w:sz w:val="20"/>
                <w:szCs w:val="20"/>
              </w:rPr>
              <w:t xml:space="preserve">, </w:t>
            </w:r>
            <w:r w:rsidRPr="00AB5A24">
              <w:rPr>
                <w:rFonts w:cs="Courier New"/>
                <w:sz w:val="20"/>
                <w:szCs w:val="20"/>
              </w:rPr>
              <w:t>treatment</w:t>
            </w:r>
            <w:r w:rsidR="00986FD3">
              <w:rPr>
                <w:rFonts w:cs="Courier New"/>
                <w:sz w:val="20"/>
                <w:szCs w:val="20"/>
              </w:rPr>
              <w:t xml:space="preserve"> and recovery</w:t>
            </w:r>
            <w:r w:rsidRPr="00AB5A24">
              <w:rPr>
                <w:rFonts w:cs="Courier New"/>
                <w:sz w:val="20"/>
                <w:szCs w:val="20"/>
              </w:rPr>
              <w:t xml:space="preserve"> services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:rsidR="00DF5D02" w:rsidRPr="00AB5A24" w:rsidP="00AB5A24" w14:paraId="59F21F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:rsidR="00DF5D02" w:rsidRPr="00AB5A24" w:rsidP="00AB5A24" w14:paraId="38ACF4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DF5D02" w:rsidRPr="00AB5A24" w:rsidP="00AB5A24" w14:paraId="5E35C376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F5D02" w:rsidRPr="00AB5A24" w:rsidP="00AB5A24" w14:paraId="4F9866A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nil"/>
            </w:tcBorders>
          </w:tcPr>
          <w:p w:rsidR="00DF5D02" w:rsidRPr="00AB5A24" w:rsidP="00AB5A24" w14:paraId="24A7C86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nil"/>
            </w:tcBorders>
          </w:tcPr>
          <w:p w:rsidR="00DF5D02" w:rsidRPr="00AB5A24" w:rsidP="00AB5A24" w14:paraId="53BFCAD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</w:tcBorders>
          </w:tcPr>
          <w:p w:rsidR="00DF5D02" w:rsidRPr="00AB5A24" w:rsidP="00AB5A24" w14:paraId="7FD4A4FD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0ADAB54A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42E1C9D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Reporting</w:t>
            </w:r>
          </w:p>
        </w:tc>
        <w:tc>
          <w:tcPr>
            <w:tcW w:w="1190" w:type="dxa"/>
          </w:tcPr>
          <w:p w:rsidR="00DF5D02" w:rsidRPr="00AB5A24" w:rsidP="00AB5A24" w14:paraId="6B0A3F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="00DF5D02" w:rsidRPr="00AB5A24" w:rsidP="00AB5A24" w14:paraId="032AB41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184C288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="00DF5D02" w:rsidRPr="00AB5A24" w:rsidP="00AB5A24" w14:paraId="3CBBB0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0761318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="00DF5D02" w:rsidRPr="00AB5A24" w:rsidP="00AB5A24" w14:paraId="36B65A8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0CBB5C9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2E0207D1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D75D83" w14:paraId="03699B7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 xml:space="preserve">54a.8(c)(1)(iv) Program participant notification to </w:t>
            </w:r>
            <w:r w:rsidR="00D75D83">
              <w:rPr>
                <w:rFonts w:cs="Courier New"/>
                <w:sz w:val="20"/>
                <w:szCs w:val="20"/>
              </w:rPr>
              <w:t>s</w:t>
            </w:r>
            <w:r w:rsidRPr="00AB5A24">
              <w:rPr>
                <w:rFonts w:cs="Courier New"/>
                <w:sz w:val="20"/>
                <w:szCs w:val="20"/>
              </w:rPr>
              <w:t xml:space="preserve">tate or local government of a referral to an alternative provider </w:t>
            </w:r>
          </w:p>
        </w:tc>
        <w:tc>
          <w:tcPr>
            <w:tcW w:w="1190" w:type="dxa"/>
          </w:tcPr>
          <w:p w:rsidR="00DF5D02" w:rsidRPr="00AB5A24" w:rsidP="00AB5A24" w14:paraId="057E1E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="00DF5D02" w:rsidRPr="00AB5A24" w:rsidP="00AB5A24" w14:paraId="525CD2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1061" w:type="dxa"/>
          </w:tcPr>
          <w:p w:rsidR="00DF5D02" w:rsidRPr="00AB5A24" w:rsidP="00AB5A24" w14:paraId="4E082FFE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60" w:type="dxa"/>
          </w:tcPr>
          <w:p w:rsidR="00DF5D02" w:rsidRPr="00AB5A24" w:rsidP="00AB5A24" w14:paraId="2B25F9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.083</w:t>
            </w:r>
          </w:p>
        </w:tc>
        <w:tc>
          <w:tcPr>
            <w:tcW w:w="768" w:type="dxa"/>
          </w:tcPr>
          <w:p w:rsidR="00DF5D02" w:rsidRPr="00AB5A24" w:rsidP="00AB5A24" w14:paraId="6AD3BA0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:rsidR="00DF5D02" w:rsidRPr="00AB5A24" w:rsidP="00AB5A24" w14:paraId="5795C57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27C43A6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$200</w:t>
            </w:r>
          </w:p>
        </w:tc>
      </w:tr>
      <w:tr w14:paraId="18A18EC7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ED5E96" w:rsidP="00AB5A24" w14:paraId="1EF2BAD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D5E96">
              <w:rPr>
                <w:rFonts w:cs="Courier New"/>
                <w:sz w:val="20"/>
                <w:szCs w:val="20"/>
              </w:rPr>
              <w:t>54a(8)(d) Program participant notification to SAMHSA of referrals</w:t>
            </w:r>
            <w:r w:rsidRPr="00ED5E96" w:rsidR="008B658E">
              <w:rPr>
                <w:rFonts w:cs="Courier New"/>
                <w:sz w:val="20"/>
                <w:szCs w:val="20"/>
              </w:rPr>
              <w:t xml:space="preserve">. </w:t>
            </w:r>
            <w:r w:rsidRPr="00ED5E96" w:rsidR="00ED5E96">
              <w:rPr>
                <w:rFonts w:cs="Courier New"/>
                <w:sz w:val="20"/>
                <w:szCs w:val="20"/>
              </w:rPr>
              <w:t>(</w:t>
            </w:r>
            <w:r w:rsidRPr="00ED5E96" w:rsidR="00ED5E96">
              <w:rPr>
                <w:sz w:val="20"/>
                <w:szCs w:val="20"/>
              </w:rPr>
              <w:t>NOTE</w:t>
            </w:r>
            <w:r w:rsidRPr="00ED5E96" w:rsidR="008B658E">
              <w:rPr>
                <w:rStyle w:val="Emphasis"/>
                <w:sz w:val="20"/>
                <w:szCs w:val="20"/>
              </w:rPr>
              <w:t>:</w:t>
            </w:r>
            <w:r w:rsidRPr="00ED5E96" w:rsidR="008B658E">
              <w:rPr>
                <w:sz w:val="20"/>
                <w:szCs w:val="20"/>
              </w:rPr>
              <w:t xml:space="preserve"> This notification will occur </w:t>
            </w:r>
            <w:r w:rsidRPr="00ED5E96" w:rsidR="008B658E">
              <w:rPr>
                <w:sz w:val="20"/>
                <w:szCs w:val="20"/>
              </w:rPr>
              <w:t>during the course of</w:t>
            </w:r>
            <w:r w:rsidRPr="00ED5E96" w:rsidR="008B658E">
              <w:rPr>
                <w:sz w:val="20"/>
                <w:szCs w:val="20"/>
              </w:rPr>
              <w:t xml:space="preserve"> the regular reports that may be required under the terms of the funding award</w:t>
            </w:r>
            <w:r w:rsidRPr="00ED5E96" w:rsidR="00986FD3">
              <w:rPr>
                <w:sz w:val="20"/>
                <w:szCs w:val="20"/>
              </w:rPr>
              <w:t>).</w:t>
            </w:r>
          </w:p>
        </w:tc>
        <w:tc>
          <w:tcPr>
            <w:tcW w:w="1190" w:type="dxa"/>
          </w:tcPr>
          <w:p w:rsidR="00DF5D02" w:rsidRPr="00AB5A24" w:rsidP="00AB5A24" w14:paraId="60F587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20</w:t>
            </w:r>
          </w:p>
        </w:tc>
        <w:tc>
          <w:tcPr>
            <w:tcW w:w="1094" w:type="dxa"/>
          </w:tcPr>
          <w:p w:rsidR="00DF5D02" w:rsidRPr="00AB5A24" w:rsidP="00AB5A24" w14:paraId="466B16D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</w:t>
            </w:r>
          </w:p>
        </w:tc>
        <w:tc>
          <w:tcPr>
            <w:tcW w:w="1061" w:type="dxa"/>
          </w:tcPr>
          <w:p w:rsidR="00DF5D02" w:rsidRPr="00AB5A24" w:rsidP="00AB5A24" w14:paraId="1558D861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40</w:t>
            </w:r>
          </w:p>
        </w:tc>
        <w:tc>
          <w:tcPr>
            <w:tcW w:w="960" w:type="dxa"/>
          </w:tcPr>
          <w:p w:rsidR="00DF5D02" w:rsidRPr="00AB5A24" w:rsidP="00AB5A24" w14:paraId="0C71CEA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.25</w:t>
            </w:r>
          </w:p>
        </w:tc>
        <w:tc>
          <w:tcPr>
            <w:tcW w:w="768" w:type="dxa"/>
          </w:tcPr>
          <w:p w:rsidR="00DF5D02" w:rsidRPr="00AB5A24" w:rsidP="00AB5A24" w14:paraId="0511356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:rsidR="00DF5D02" w:rsidRPr="00AB5A24" w:rsidP="00AB5A24" w14:paraId="003AA9BB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658E215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$250</w:t>
            </w:r>
          </w:p>
        </w:tc>
      </w:tr>
      <w:tr w14:paraId="46A25753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08EF227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Disclosure</w:t>
            </w:r>
          </w:p>
        </w:tc>
        <w:tc>
          <w:tcPr>
            <w:tcW w:w="1190" w:type="dxa"/>
          </w:tcPr>
          <w:p w:rsidR="00DF5D02" w:rsidRPr="00AB5A24" w:rsidP="00AB5A24" w14:paraId="5908FA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94" w:type="dxa"/>
          </w:tcPr>
          <w:p w:rsidR="00DF5D02" w:rsidRPr="00AB5A24" w:rsidP="00AB5A24" w14:paraId="48879BD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1571907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60" w:type="dxa"/>
          </w:tcPr>
          <w:p w:rsidR="00DF5D02" w:rsidRPr="00AB5A24" w:rsidP="00AB5A24" w14:paraId="40C11D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4B90990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834" w:type="dxa"/>
          </w:tcPr>
          <w:p w:rsidR="00DF5D02" w:rsidRPr="00AB5A24" w:rsidP="00AB5A24" w14:paraId="054C9C3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67125DB8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14:paraId="30DF6E7F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5CFCF22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54a.8(b) Program participant notice to program beneficiaries of rights to referral to an alternative service provider</w:t>
            </w:r>
          </w:p>
        </w:tc>
        <w:tc>
          <w:tcPr>
            <w:tcW w:w="1190" w:type="dxa"/>
          </w:tcPr>
          <w:p w:rsidR="00DF5D02" w:rsidRPr="00AB5A24" w:rsidP="00AB5A24" w14:paraId="6EE39F2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 xml:space="preserve">460 </w:t>
            </w:r>
          </w:p>
        </w:tc>
        <w:tc>
          <w:tcPr>
            <w:tcW w:w="1094" w:type="dxa"/>
          </w:tcPr>
          <w:p w:rsidR="00DF5D02" w:rsidRPr="00AB5A24" w:rsidP="00AB5A24" w14:paraId="2D5EAB1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DF5D02" w:rsidRPr="00AB5A24" w:rsidP="00AB5A24" w14:paraId="23D5485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1,460</w:t>
            </w:r>
          </w:p>
        </w:tc>
        <w:tc>
          <w:tcPr>
            <w:tcW w:w="960" w:type="dxa"/>
          </w:tcPr>
          <w:p w:rsidR="00DF5D02" w:rsidRPr="00AB5A24" w:rsidP="00AB5A24" w14:paraId="484464E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DF5D02" w:rsidRPr="00AB5A24" w:rsidP="00AB5A24" w14:paraId="02DEE59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="00CD6278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460</w:t>
            </w:r>
          </w:p>
        </w:tc>
        <w:tc>
          <w:tcPr>
            <w:tcW w:w="834" w:type="dxa"/>
          </w:tcPr>
          <w:p w:rsidR="00DF5D02" w:rsidRPr="00AB5A24" w:rsidP="00AB5A24" w14:paraId="3C1A3070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$25</w:t>
            </w:r>
          </w:p>
        </w:tc>
        <w:tc>
          <w:tcPr>
            <w:tcW w:w="938" w:type="dxa"/>
          </w:tcPr>
          <w:p w:rsidR="00DF5D02" w:rsidRPr="00AB5A24" w:rsidP="00AB5A24" w14:paraId="53C1121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$36,500</w:t>
            </w:r>
          </w:p>
        </w:tc>
      </w:tr>
      <w:tr w14:paraId="11F42920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069EC0D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Part 54a -- Subtotal</w:t>
            </w:r>
          </w:p>
        </w:tc>
        <w:tc>
          <w:tcPr>
            <w:tcW w:w="1190" w:type="dxa"/>
          </w:tcPr>
          <w:p w:rsidR="00DF5D02" w:rsidRPr="00AB5A24" w:rsidP="00AB5A24" w14:paraId="13582B7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505</w:t>
            </w:r>
          </w:p>
        </w:tc>
        <w:tc>
          <w:tcPr>
            <w:tcW w:w="1094" w:type="dxa"/>
          </w:tcPr>
          <w:p w:rsidR="00DF5D02" w:rsidRPr="00AB5A24" w:rsidP="00AB5A24" w14:paraId="3887E1F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AB5A24" w14:paraId="4FF3F4D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1,600</w:t>
            </w:r>
          </w:p>
        </w:tc>
        <w:tc>
          <w:tcPr>
            <w:tcW w:w="960" w:type="dxa"/>
          </w:tcPr>
          <w:p w:rsidR="00DF5D02" w:rsidRPr="00AB5A24" w:rsidP="00AB5A24" w14:paraId="5D0442C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768" w:type="dxa"/>
          </w:tcPr>
          <w:p w:rsidR="00DF5D02" w:rsidRPr="00AB5A24" w:rsidP="00AB5A24" w14:paraId="0782BD5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32650A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478</w:t>
            </w:r>
          </w:p>
        </w:tc>
        <w:tc>
          <w:tcPr>
            <w:tcW w:w="834" w:type="dxa"/>
          </w:tcPr>
          <w:p w:rsidR="00DF5D02" w:rsidRPr="00AB5A24" w:rsidP="00AB5A24" w14:paraId="3DA74FE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AB5A24" w14:paraId="56B251AC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Pr="00AB5A24">
              <w:rPr>
                <w:rFonts w:cs="Courier New"/>
                <w:sz w:val="20"/>
                <w:szCs w:val="20"/>
              </w:rPr>
              <w:t>36,950</w:t>
            </w:r>
          </w:p>
        </w:tc>
      </w:tr>
      <w:tr w14:paraId="1758018F" w14:textId="77777777" w:rsidTr="00AB5A24">
        <w:tblPrEx>
          <w:tblW w:w="8928" w:type="dxa"/>
          <w:tblLook w:val="00BF"/>
        </w:tblPrEx>
        <w:tc>
          <w:tcPr>
            <w:tcW w:w="2083" w:type="dxa"/>
          </w:tcPr>
          <w:p w:rsidR="00DF5D02" w:rsidRPr="00AB5A24" w:rsidP="00AB5A24" w14:paraId="5EDA6AD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TOTAL</w:t>
            </w:r>
          </w:p>
        </w:tc>
        <w:tc>
          <w:tcPr>
            <w:tcW w:w="1190" w:type="dxa"/>
          </w:tcPr>
          <w:p w:rsidR="00DF5D02" w:rsidRPr="00AB5A24" w:rsidP="008D382B" w14:paraId="7C41BF7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  <w:r w:rsidRPr="00AB5A24" w:rsidR="005F30FE">
              <w:rPr>
                <w:rFonts w:cs="Courier New"/>
                <w:sz w:val="20"/>
                <w:szCs w:val="20"/>
              </w:rPr>
              <w:t>,</w:t>
            </w:r>
            <w:r w:rsidRPr="00AB5A24">
              <w:rPr>
                <w:rFonts w:cs="Courier New"/>
                <w:sz w:val="20"/>
                <w:szCs w:val="20"/>
              </w:rPr>
              <w:t>6</w:t>
            </w:r>
            <w:r w:rsidRPr="00AB5A24" w:rsidR="006633D9">
              <w:rPr>
                <w:rFonts w:cs="Courier New"/>
                <w:sz w:val="20"/>
                <w:szCs w:val="20"/>
              </w:rPr>
              <w:t>2</w:t>
            </w:r>
            <w:r w:rsidR="00BB7BA2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1094" w:type="dxa"/>
          </w:tcPr>
          <w:p w:rsidR="00DF5D02" w:rsidRPr="00AB5A24" w:rsidP="00AB5A24" w14:paraId="015B917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5D02" w:rsidRPr="00AB5A24" w:rsidP="008D382B" w14:paraId="30E7B26F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2,</w:t>
            </w:r>
            <w:r w:rsidR="008D382B">
              <w:rPr>
                <w:rFonts w:cs="Courier New"/>
                <w:sz w:val="20"/>
                <w:szCs w:val="20"/>
              </w:rPr>
              <w:t>077</w:t>
            </w:r>
          </w:p>
        </w:tc>
        <w:tc>
          <w:tcPr>
            <w:tcW w:w="960" w:type="dxa"/>
          </w:tcPr>
          <w:p w:rsidR="00DF5D02" w:rsidRPr="00AB5A24" w:rsidP="00AB5A24" w14:paraId="43B5150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32650A" w:rsidRPr="00AB5A24" w:rsidP="008D382B" w14:paraId="14F3B4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1,845</w:t>
            </w:r>
          </w:p>
        </w:tc>
        <w:tc>
          <w:tcPr>
            <w:tcW w:w="834" w:type="dxa"/>
          </w:tcPr>
          <w:p w:rsidR="00DF5D02" w:rsidRPr="00AB5A24" w:rsidP="00AB5A24" w14:paraId="644F0913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38" w:type="dxa"/>
          </w:tcPr>
          <w:p w:rsidR="00DF5D02" w:rsidRPr="00AB5A24" w:rsidP="008D382B" w14:paraId="471BFA24" w14:textId="777777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B5A24">
              <w:rPr>
                <w:rFonts w:cs="Courier New"/>
                <w:sz w:val="20"/>
                <w:szCs w:val="20"/>
              </w:rPr>
              <w:t>$</w:t>
            </w:r>
            <w:r w:rsidR="008D382B">
              <w:rPr>
                <w:rFonts w:cs="Courier New"/>
                <w:sz w:val="20"/>
                <w:szCs w:val="20"/>
              </w:rPr>
              <w:t>4</w:t>
            </w:r>
            <w:r w:rsidR="00CF70C2">
              <w:rPr>
                <w:rFonts w:cs="Courier New"/>
                <w:sz w:val="20"/>
                <w:szCs w:val="20"/>
              </w:rPr>
              <w:t>3,925</w:t>
            </w:r>
          </w:p>
        </w:tc>
      </w:tr>
    </w:tbl>
    <w:p w:rsidR="00B43BC6" w:rsidP="00B43BC6" w14:paraId="2640938E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RPr="008100AB" w:rsidP="00CB7599" w14:paraId="166988CD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br w:type="page"/>
      </w:r>
      <w:r w:rsidR="00CB7599">
        <w:rPr>
          <w:b/>
        </w:rPr>
        <w:t xml:space="preserve"> </w:t>
      </w:r>
      <w:r w:rsidRPr="008100AB">
        <w:rPr>
          <w:b/>
        </w:rPr>
        <w:t>Estimates of Annualized Cost Burden to Respondents</w:t>
      </w:r>
    </w:p>
    <w:p w:rsidR="008100AB" w:rsidRPr="006A5EE9" w:rsidP="008100AB" w14:paraId="69B1EE9F" w14:textId="77777777">
      <w:pPr>
        <w:autoSpaceDE w:val="0"/>
        <w:autoSpaceDN w:val="0"/>
        <w:adjustRightInd w:val="0"/>
        <w:ind w:left="360" w:right="-900"/>
      </w:pPr>
    </w:p>
    <w:p w:rsidR="008100AB" w:rsidP="0099103C" w14:paraId="6A1C34E8" w14:textId="77777777">
      <w:pPr>
        <w:autoSpaceDE w:val="0"/>
        <w:autoSpaceDN w:val="0"/>
        <w:adjustRightInd w:val="0"/>
        <w:ind w:right="-900"/>
      </w:pPr>
      <w:r w:rsidRPr="006A5EE9">
        <w:t>SAMHSA</w:t>
      </w:r>
      <w:r w:rsidR="00187BD6">
        <w:t>‘</w:t>
      </w:r>
      <w:r w:rsidR="00187BD6">
        <w:t xml:space="preserve">s belief </w:t>
      </w:r>
      <w:r w:rsidRPr="006A5EE9">
        <w:t>that start-up and operational costs to respondents will be minimal</w:t>
      </w:r>
      <w:r w:rsidR="00187BD6">
        <w:t xml:space="preserve">, has been borne out.  </w:t>
      </w:r>
      <w:r w:rsidR="00254F5C">
        <w:t xml:space="preserve">Most </w:t>
      </w:r>
      <w:r w:rsidR="00D75D83">
        <w:t>s</w:t>
      </w:r>
      <w:r w:rsidR="00254F5C">
        <w:t>tates have provided training to n</w:t>
      </w:r>
      <w:r w:rsidRPr="006A5EE9">
        <w:t>onprofit</w:t>
      </w:r>
      <w:r>
        <w:t xml:space="preserve"> </w:t>
      </w:r>
      <w:r w:rsidRPr="006A5EE9">
        <w:t xml:space="preserve">religious organizations </w:t>
      </w:r>
      <w:r w:rsidR="00254F5C">
        <w:t>about Charitable Choice recordkeeping and have establ</w:t>
      </w:r>
      <w:r w:rsidRPr="006A5EE9">
        <w:t>ish</w:t>
      </w:r>
      <w:r w:rsidR="00254F5C">
        <w:t>ed</w:t>
      </w:r>
      <w:r w:rsidRPr="006A5EE9">
        <w:t xml:space="preserve"> simple system</w:t>
      </w:r>
      <w:r w:rsidR="00254F5C">
        <w:t>s</w:t>
      </w:r>
      <w:r w:rsidRPr="006A5EE9">
        <w:t xml:space="preserve"> to keep track of the number of referrals to</w:t>
      </w:r>
      <w:r>
        <w:t xml:space="preserve"> </w:t>
      </w:r>
      <w:r w:rsidRPr="006A5EE9">
        <w:t>alternative services and to document efforts to ensure individual contact with the alternative</w:t>
      </w:r>
      <w:r>
        <w:t xml:space="preserve"> </w:t>
      </w:r>
      <w:r w:rsidRPr="006A5EE9">
        <w:t xml:space="preserve">provider. </w:t>
      </w:r>
      <w:r w:rsidR="00254F5C">
        <w:t xml:space="preserve"> </w:t>
      </w:r>
      <w:r w:rsidRPr="006A5EE9">
        <w:t xml:space="preserve">States </w:t>
      </w:r>
      <w:r w:rsidR="00254F5C">
        <w:t>have also</w:t>
      </w:r>
      <w:r w:rsidRPr="006A5EE9">
        <w:t xml:space="preserve"> develop</w:t>
      </w:r>
      <w:r w:rsidR="00254F5C">
        <w:t>ed</w:t>
      </w:r>
      <w:r w:rsidRPr="006A5EE9">
        <w:t xml:space="preserve"> procedures for implementing </w:t>
      </w:r>
      <w:r w:rsidR="00D75D83">
        <w:t>C</w:t>
      </w:r>
      <w:r w:rsidRPr="006A5EE9">
        <w:t xml:space="preserve">haritable </w:t>
      </w:r>
      <w:r w:rsidR="00D75D83">
        <w:t>C</w:t>
      </w:r>
      <w:r w:rsidRPr="006A5EE9">
        <w:t>hoice among</w:t>
      </w:r>
      <w:r>
        <w:t xml:space="preserve"> </w:t>
      </w:r>
      <w:r w:rsidR="006B03E4">
        <w:t>SUBG</w:t>
      </w:r>
      <w:r w:rsidRPr="006A5EE9">
        <w:t xml:space="preserve"> </w:t>
      </w:r>
      <w:r w:rsidR="007767C7">
        <w:t>sub-</w:t>
      </w:r>
      <w:r w:rsidRPr="006A5EE9">
        <w:t>recipients and for informing those organizations of these</w:t>
      </w:r>
      <w:r>
        <w:t xml:space="preserve"> </w:t>
      </w:r>
      <w:r w:rsidRPr="006A5EE9">
        <w:t>requirements.</w:t>
      </w:r>
    </w:p>
    <w:p w:rsidR="008100AB" w:rsidP="0099103C" w14:paraId="57269EBE" w14:textId="77777777">
      <w:pPr>
        <w:autoSpaceDE w:val="0"/>
        <w:autoSpaceDN w:val="0"/>
        <w:adjustRightInd w:val="0"/>
        <w:ind w:right="-900"/>
      </w:pPr>
    </w:p>
    <w:p w:rsidR="008454DB" w:rsidP="00F95031" w14:paraId="7FA4BF87" w14:textId="77777777">
      <w:pPr>
        <w:autoSpaceDE w:val="0"/>
        <w:autoSpaceDN w:val="0"/>
        <w:adjustRightInd w:val="0"/>
        <w:ind w:right="-900"/>
        <w:outlineLvl w:val="0"/>
      </w:pPr>
      <w:r w:rsidRPr="006A5EE9">
        <w:t xml:space="preserve">a. Start-up costs: </w:t>
      </w:r>
    </w:p>
    <w:p w:rsidR="007316B9" w:rsidP="0099103C" w14:paraId="6E549C72" w14:textId="77777777">
      <w:pPr>
        <w:autoSpaceDE w:val="0"/>
        <w:autoSpaceDN w:val="0"/>
        <w:adjustRightInd w:val="0"/>
        <w:ind w:right="-900"/>
      </w:pPr>
      <w:r>
        <w:t xml:space="preserve">Most </w:t>
      </w:r>
      <w:r w:rsidR="00D75D83">
        <w:t>s</w:t>
      </w:r>
      <w:r>
        <w:t xml:space="preserve">tates have </w:t>
      </w:r>
      <w:r w:rsidRPr="006A5EE9">
        <w:t>establish</w:t>
      </w:r>
      <w:r>
        <w:t>ed</w:t>
      </w:r>
      <w:r w:rsidRPr="006A5EE9">
        <w:t xml:space="preserve"> and distribute</w:t>
      </w:r>
      <w:r>
        <w:t>d</w:t>
      </w:r>
      <w:r w:rsidR="008100AB">
        <w:t xml:space="preserve"> </w:t>
      </w:r>
      <w:r w:rsidRPr="006A5EE9">
        <w:t xml:space="preserve">guidance for their grantees </w:t>
      </w:r>
      <w:r w:rsidRPr="006A5EE9">
        <w:t>with regard to</w:t>
      </w:r>
      <w:r w:rsidRPr="006A5EE9">
        <w:t xml:space="preserve"> disclosure of beneficiary rights, referrals, and reporting</w:t>
      </w:r>
      <w:r>
        <w:t xml:space="preserve">, and have incorporated </w:t>
      </w:r>
      <w:r w:rsidRPr="006A5EE9">
        <w:t>the information collection requirements of these</w:t>
      </w:r>
      <w:r w:rsidR="008100AB">
        <w:t xml:space="preserve"> </w:t>
      </w:r>
      <w:r w:rsidRPr="006A5EE9">
        <w:t>regulations into other funding documents for their own grantees</w:t>
      </w:r>
      <w:r>
        <w:t xml:space="preserve">. </w:t>
      </w:r>
      <w:r w:rsidRPr="006A5EE9">
        <w:t xml:space="preserve"> </w:t>
      </w:r>
      <w:r>
        <w:t>SAMHSA’s initial estimates of $29,000 in start-up costs for the block grant (</w:t>
      </w:r>
      <w:r w:rsidRPr="006A5EE9">
        <w:t>approximately 10</w:t>
      </w:r>
      <w:r>
        <w:t xml:space="preserve"> </w:t>
      </w:r>
      <w:r w:rsidRPr="006A5EE9">
        <w:t>hours per primary grantee in these programs</w:t>
      </w:r>
      <w:r w:rsidR="008100AB">
        <w:t xml:space="preserve"> </w:t>
      </w:r>
      <w:r w:rsidRPr="006A5EE9">
        <w:t>(N=116; 56 in PATH</w:t>
      </w:r>
      <w:r w:rsidR="009A5B7E">
        <w:t xml:space="preserve"> </w:t>
      </w:r>
      <w:r w:rsidRPr="006A5EE9">
        <w:t xml:space="preserve">and 60 in the </w:t>
      </w:r>
      <w:r w:rsidR="00420516">
        <w:t>S</w:t>
      </w:r>
      <w:r w:rsidR="007027ED">
        <w:t>U</w:t>
      </w:r>
      <w:r w:rsidR="00420516">
        <w:t>BG</w:t>
      </w:r>
      <w:r w:rsidRPr="006A5EE9">
        <w:t>) to develop and document their required systems</w:t>
      </w:r>
      <w:r w:rsidR="008100AB">
        <w:t xml:space="preserve"> </w:t>
      </w:r>
      <w:r w:rsidRPr="006A5EE9">
        <w:t>(hourly wage of</w:t>
      </w:r>
      <w:r>
        <w:t xml:space="preserve"> </w:t>
      </w:r>
      <w:r w:rsidRPr="006A5EE9">
        <w:t>$25</w:t>
      </w:r>
      <w:r>
        <w:t xml:space="preserve">) appear to be sound.  Although SAMHSA has not surveyed </w:t>
      </w:r>
      <w:r w:rsidRPr="006A5EE9">
        <w:t>program participants in applicable discretionary grant programs o</w:t>
      </w:r>
      <w:r>
        <w:t>n the costs of</w:t>
      </w:r>
      <w:r w:rsidRPr="006A5EE9">
        <w:t xml:space="preserve"> establishing a simple system</w:t>
      </w:r>
      <w:r w:rsidR="008100AB">
        <w:t xml:space="preserve"> </w:t>
      </w:r>
      <w:r w:rsidRPr="006A5EE9">
        <w:t>to identify and report referrals</w:t>
      </w:r>
      <w:r>
        <w:t xml:space="preserve">, </w:t>
      </w:r>
      <w:r w:rsidR="00817E2F">
        <w:t xml:space="preserve">SAMHSA </w:t>
      </w:r>
      <w:r>
        <w:t>still estimate</w:t>
      </w:r>
      <w:r w:rsidR="00817E2F">
        <w:t>s</w:t>
      </w:r>
      <w:r>
        <w:t xml:space="preserve"> it will</w:t>
      </w:r>
      <w:r w:rsidRPr="006A5EE9">
        <w:t xml:space="preserve"> take approximately </w:t>
      </w:r>
      <w:r w:rsidR="00D75D83">
        <w:t>five</w:t>
      </w:r>
      <w:r w:rsidRPr="006A5EE9">
        <w:t xml:space="preserve"> hours at </w:t>
      </w:r>
      <w:r w:rsidR="00D75D83">
        <w:t xml:space="preserve">a rate of </w:t>
      </w:r>
      <w:r w:rsidRPr="006A5EE9">
        <w:t>$25</w:t>
      </w:r>
      <w:r w:rsidR="00D75D83">
        <w:t xml:space="preserve"> per hour </w:t>
      </w:r>
      <w:r w:rsidRPr="006A5EE9">
        <w:t>per provider (</w:t>
      </w:r>
      <w:r w:rsidR="00D75D83">
        <w:t xml:space="preserve">e.g., </w:t>
      </w:r>
      <w:r w:rsidRPr="006A5EE9">
        <w:t>$125 each for</w:t>
      </w:r>
      <w:r w:rsidR="008100AB">
        <w:t xml:space="preserve"> </w:t>
      </w:r>
      <w:r w:rsidRPr="006A5EE9">
        <w:t>100 providers), for a total of</w:t>
      </w:r>
      <w:r w:rsidR="00D75D83">
        <w:t xml:space="preserve"> </w:t>
      </w:r>
      <w:r w:rsidRPr="006A5EE9">
        <w:t>$12,500.</w:t>
      </w:r>
    </w:p>
    <w:p w:rsidR="008100AB" w:rsidRPr="006A5EE9" w:rsidP="0099103C" w14:paraId="3F02ABBD" w14:textId="77777777">
      <w:pPr>
        <w:autoSpaceDE w:val="0"/>
        <w:autoSpaceDN w:val="0"/>
        <w:adjustRightInd w:val="0"/>
        <w:ind w:right="-900"/>
      </w:pPr>
    </w:p>
    <w:p w:rsidR="007316B9" w:rsidRPr="006A5EE9" w:rsidP="00F95031" w14:paraId="648341E8" w14:textId="77777777">
      <w:pPr>
        <w:autoSpaceDE w:val="0"/>
        <w:autoSpaceDN w:val="0"/>
        <w:adjustRightInd w:val="0"/>
        <w:ind w:right="-900"/>
        <w:outlineLvl w:val="0"/>
      </w:pPr>
      <w:r w:rsidRPr="006A5EE9">
        <w:t>b. Operation and maintenance costs:</w:t>
      </w:r>
    </w:p>
    <w:p w:rsidR="008454DB" w:rsidP="0099103C" w14:paraId="1A844FBA" w14:textId="77777777">
      <w:pPr>
        <w:autoSpaceDE w:val="0"/>
        <w:autoSpaceDN w:val="0"/>
        <w:adjustRightInd w:val="0"/>
        <w:ind w:right="-900"/>
      </w:pPr>
      <w:r w:rsidRPr="00A55D79">
        <w:t xml:space="preserve">In subsequent years, </w:t>
      </w:r>
      <w:r w:rsidR="0004727A">
        <w:t>SAMHSA</w:t>
      </w:r>
      <w:r w:rsidRPr="00A55D79">
        <w:t xml:space="preserve"> </w:t>
      </w:r>
      <w:r w:rsidRPr="00A55D79" w:rsidR="00254F5C">
        <w:t>continue</w:t>
      </w:r>
      <w:r w:rsidR="0004727A">
        <w:t>s</w:t>
      </w:r>
      <w:r w:rsidRPr="00A55D79" w:rsidR="00254F5C">
        <w:t xml:space="preserve"> to </w:t>
      </w:r>
      <w:r w:rsidRPr="00A55D79">
        <w:t xml:space="preserve">project </w:t>
      </w:r>
      <w:r w:rsidR="0004727A">
        <w:t xml:space="preserve">that </w:t>
      </w:r>
      <w:r w:rsidR="00D75D83">
        <w:t>s</w:t>
      </w:r>
      <w:r w:rsidRPr="00A55D79">
        <w:t xml:space="preserve">tates will invest an average of </w:t>
      </w:r>
      <w:r w:rsidR="00D75D83">
        <w:t>five</w:t>
      </w:r>
      <w:r w:rsidRPr="00A55D79">
        <w:t xml:space="preserve"> hours per year to review, update</w:t>
      </w:r>
      <w:r w:rsidRPr="00A55D79">
        <w:t xml:space="preserve"> </w:t>
      </w:r>
      <w:r w:rsidRPr="00A55D79">
        <w:t>and maintain these specifications, for an annual cost of</w:t>
      </w:r>
      <w:r w:rsidR="003D2EFA">
        <w:t xml:space="preserve"> </w:t>
      </w:r>
      <w:r w:rsidRPr="00A55D79">
        <w:t xml:space="preserve">$14,500. </w:t>
      </w:r>
      <w:r w:rsidR="00D75D83">
        <w:t xml:space="preserve"> </w:t>
      </w:r>
      <w:r w:rsidRPr="00A55D79">
        <w:t xml:space="preserve">In subsequent years, </w:t>
      </w:r>
      <w:r w:rsidR="0004727A">
        <w:t xml:space="preserve">SAMHSA </w:t>
      </w:r>
      <w:r w:rsidRPr="00A55D79">
        <w:t>estimate</w:t>
      </w:r>
      <w:r w:rsidR="0004727A">
        <w:t>s</w:t>
      </w:r>
      <w:r w:rsidRPr="00A55D79">
        <w:t xml:space="preserve"> </w:t>
      </w:r>
      <w:r w:rsidRPr="00A55D79">
        <w:t xml:space="preserve">that it will take 100 program participants approximately </w:t>
      </w:r>
      <w:r w:rsidR="00D75D83">
        <w:t>two</w:t>
      </w:r>
      <w:r w:rsidRPr="00A55D79">
        <w:t xml:space="preserve"> hours </w:t>
      </w:r>
      <w:r w:rsidR="00D75D83">
        <w:t>at a rate of $</w:t>
      </w:r>
      <w:r w:rsidRPr="00A55D79">
        <w:t>25</w:t>
      </w:r>
      <w:r w:rsidR="00D75D83">
        <w:t xml:space="preserve"> per hour </w:t>
      </w:r>
      <w:r w:rsidRPr="00A55D79">
        <w:t>or $50 per program</w:t>
      </w:r>
      <w:r w:rsidRPr="00A55D79">
        <w:t xml:space="preserve"> </w:t>
      </w:r>
      <w:r w:rsidRPr="00A55D79">
        <w:t>participant to review, update and maintain their systems, for a total cost of</w:t>
      </w:r>
      <w:r w:rsidRPr="00A55D79" w:rsidR="00254F5C">
        <w:t xml:space="preserve"> </w:t>
      </w:r>
      <w:r w:rsidRPr="00A55D79">
        <w:t>$5,000.</w:t>
      </w:r>
    </w:p>
    <w:p w:rsidR="008454DB" w:rsidP="0099103C" w14:paraId="60F3625E" w14:textId="77777777">
      <w:pPr>
        <w:autoSpaceDE w:val="0"/>
        <w:autoSpaceDN w:val="0"/>
        <w:adjustRightInd w:val="0"/>
        <w:ind w:right="-900"/>
      </w:pPr>
    </w:p>
    <w:p w:rsidR="007316B9" w:rsidRPr="00A921CF" w:rsidP="0099103C" w14:paraId="74119B25" w14:textId="77777777">
      <w:pPr>
        <w:autoSpaceDE w:val="0"/>
        <w:autoSpaceDN w:val="0"/>
        <w:adjustRightInd w:val="0"/>
        <w:ind w:right="-900"/>
      </w:pPr>
      <w:r w:rsidRPr="00A921CF">
        <w:t xml:space="preserve">With regard to program beneficiary notices, </w:t>
      </w:r>
      <w:r w:rsidR="0004727A">
        <w:t xml:space="preserve">SAMHSA </w:t>
      </w:r>
      <w:r w:rsidRPr="00A921CF">
        <w:t>estimate</w:t>
      </w:r>
      <w:r w:rsidR="0004727A">
        <w:t>s</w:t>
      </w:r>
      <w:r w:rsidRPr="00A921CF">
        <w:t xml:space="preserve"> the costs for copying (</w:t>
      </w:r>
      <w:r w:rsidR="00D75D83">
        <w:t xml:space="preserve">e.g., </w:t>
      </w:r>
      <w:r w:rsidRPr="00A921CF">
        <w:t>$0.07 per copy) to</w:t>
      </w:r>
      <w:r w:rsidRPr="00A921CF" w:rsidR="008454DB">
        <w:t xml:space="preserve"> </w:t>
      </w:r>
      <w:r w:rsidRPr="00A921CF">
        <w:t>be approximately $</w:t>
      </w:r>
      <w:r w:rsidRPr="00A921CF" w:rsidR="00A921CF">
        <w:t>392.28</w:t>
      </w:r>
      <w:r w:rsidRPr="00A921CF">
        <w:t xml:space="preserve"> for </w:t>
      </w:r>
      <w:r w:rsidRPr="00A921CF" w:rsidR="00A921CF">
        <w:t>5,604</w:t>
      </w:r>
      <w:r w:rsidRPr="00A921CF">
        <w:t xml:space="preserve"> beneficiaries (</w:t>
      </w:r>
      <w:r w:rsidR="00D75D83">
        <w:t xml:space="preserve">e.g., </w:t>
      </w:r>
      <w:r w:rsidR="00CA1560">
        <w:t>o</w:t>
      </w:r>
      <w:r w:rsidR="00D75D83">
        <w:t>ne hundred</w:t>
      </w:r>
      <w:r w:rsidRPr="00A921CF">
        <w:t xml:space="preserve"> programs in the discretionary grants</w:t>
      </w:r>
      <w:r w:rsidRPr="00A921CF" w:rsidR="008454DB">
        <w:t xml:space="preserve"> </w:t>
      </w:r>
      <w:r w:rsidRPr="00A921CF">
        <w:t xml:space="preserve">program with an average </w:t>
      </w:r>
      <w:r w:rsidRPr="00A921CF" w:rsidR="00A55D79">
        <w:t xml:space="preserve">of </w:t>
      </w:r>
      <w:r w:rsidR="00D75D83">
        <w:t xml:space="preserve">three </w:t>
      </w:r>
      <w:r w:rsidRPr="00A921CF">
        <w:t xml:space="preserve">beneficiaries each; </w:t>
      </w:r>
      <w:r w:rsidRPr="00A921CF" w:rsidR="00A55D79">
        <w:t>60</w:t>
      </w:r>
      <w:r w:rsidRPr="00A921CF">
        <w:t xml:space="preserve"> programs with an average of</w:t>
      </w:r>
      <w:r w:rsidRPr="00A921CF" w:rsidR="008454DB">
        <w:t xml:space="preserve"> </w:t>
      </w:r>
      <w:r w:rsidR="00D75D83">
        <w:t xml:space="preserve">one </w:t>
      </w:r>
      <w:r w:rsidRPr="00A921CF">
        <w:t>beneficiar</w:t>
      </w:r>
      <w:r w:rsidR="00DD6827">
        <w:t>y</w:t>
      </w:r>
      <w:r w:rsidRPr="00A921CF">
        <w:t xml:space="preserve"> each in the </w:t>
      </w:r>
      <w:r w:rsidR="006B03E4">
        <w:t>SU</w:t>
      </w:r>
      <w:r w:rsidR="00CA1560">
        <w:t xml:space="preserve">PTRS </w:t>
      </w:r>
      <w:r w:rsidR="006B03E4">
        <w:t>BG</w:t>
      </w:r>
      <w:r w:rsidRPr="00A921CF">
        <w:t xml:space="preserve"> program; and, </w:t>
      </w:r>
      <w:r w:rsidRPr="00A921CF" w:rsidR="00127F97">
        <w:t>56</w:t>
      </w:r>
      <w:r w:rsidRPr="00A921CF">
        <w:t xml:space="preserve"> grantees in the PATH program with an</w:t>
      </w:r>
      <w:r w:rsidRPr="00A921CF" w:rsidR="008454DB">
        <w:t xml:space="preserve"> </w:t>
      </w:r>
      <w:r w:rsidRPr="00A921CF">
        <w:t xml:space="preserve">average of </w:t>
      </w:r>
      <w:r w:rsidR="00D75D83">
        <w:t>one</w:t>
      </w:r>
      <w:r w:rsidRPr="00A921CF" w:rsidR="00A55D79">
        <w:t xml:space="preserve"> </w:t>
      </w:r>
      <w:r w:rsidRPr="00A921CF">
        <w:t>beneficiar</w:t>
      </w:r>
      <w:r w:rsidR="00D75D83">
        <w:t>y</w:t>
      </w:r>
      <w:r w:rsidRPr="00A921CF">
        <w:t xml:space="preserve"> each).</w:t>
      </w:r>
    </w:p>
    <w:p w:rsidR="008454DB" w:rsidRPr="00A921CF" w:rsidP="0099103C" w14:paraId="6279C2F7" w14:textId="77777777">
      <w:pPr>
        <w:autoSpaceDE w:val="0"/>
        <w:autoSpaceDN w:val="0"/>
        <w:adjustRightInd w:val="0"/>
        <w:ind w:right="-900"/>
      </w:pPr>
    </w:p>
    <w:p w:rsidR="007316B9" w:rsidP="0099103C" w14:paraId="7439668D" w14:textId="77777777">
      <w:pPr>
        <w:autoSpaceDE w:val="0"/>
        <w:autoSpaceDN w:val="0"/>
        <w:adjustRightInd w:val="0"/>
        <w:ind w:right="-900"/>
      </w:pPr>
      <w:r w:rsidRPr="00A921CF">
        <w:t>Thus, the total estimated costs for system development and operation/maintenance associated with</w:t>
      </w:r>
      <w:r w:rsidRPr="00A921CF" w:rsidR="008454DB">
        <w:t xml:space="preserve"> </w:t>
      </w:r>
      <w:r w:rsidRPr="00A921CF">
        <w:t xml:space="preserve">the guidance information collection requirements </w:t>
      </w:r>
      <w:r w:rsidRPr="00A921CF" w:rsidR="00254F5C">
        <w:t xml:space="preserve">was </w:t>
      </w:r>
      <w:r w:rsidRPr="00A921CF" w:rsidR="00A921CF">
        <w:t>approximately $</w:t>
      </w:r>
      <w:r w:rsidRPr="00A921CF">
        <w:t>63,865 for the first year and $</w:t>
      </w:r>
      <w:r w:rsidRPr="00A921CF" w:rsidR="00A921CF">
        <w:t>56,242</w:t>
      </w:r>
      <w:r w:rsidRPr="00A921CF" w:rsidR="008454DB">
        <w:t xml:space="preserve"> </w:t>
      </w:r>
      <w:r w:rsidRPr="00A921CF">
        <w:t xml:space="preserve">per year in later years, for an annual average over the first </w:t>
      </w:r>
      <w:r w:rsidR="00D75D83">
        <w:t>three</w:t>
      </w:r>
      <w:r w:rsidRPr="00A921CF">
        <w:t xml:space="preserve"> years of</w:t>
      </w:r>
      <w:r w:rsidRPr="00A921CF" w:rsidR="00254F5C">
        <w:t xml:space="preserve"> </w:t>
      </w:r>
      <w:r w:rsidRPr="00A921CF">
        <w:t>$</w:t>
      </w:r>
      <w:r w:rsidRPr="00A921CF" w:rsidR="00A921CF">
        <w:t>58,783.</w:t>
      </w:r>
    </w:p>
    <w:p w:rsidR="008100AB" w:rsidRPr="00AE1FAE" w:rsidP="0099103C" w14:paraId="592033D8" w14:textId="77777777">
      <w:pPr>
        <w:autoSpaceDE w:val="0"/>
        <w:autoSpaceDN w:val="0"/>
        <w:adjustRightInd w:val="0"/>
        <w:ind w:right="-900"/>
        <w:rPr>
          <w:b/>
        </w:rPr>
      </w:pPr>
    </w:p>
    <w:p w:rsidR="007316B9" w:rsidRPr="00AE1FAE" w:rsidP="00CB7599" w14:paraId="4371D2CA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>
        <w:rPr>
          <w:b/>
        </w:rPr>
        <w:t>Estimates of Annualized Cost to the Government</w:t>
      </w:r>
    </w:p>
    <w:p w:rsidR="008100AB" w:rsidRPr="006A5EE9" w:rsidP="008100AB" w14:paraId="00B069C0" w14:textId="77777777">
      <w:pPr>
        <w:autoSpaceDE w:val="0"/>
        <w:autoSpaceDN w:val="0"/>
        <w:adjustRightInd w:val="0"/>
        <w:ind w:left="360" w:right="-900"/>
      </w:pPr>
    </w:p>
    <w:p w:rsidR="007316B9" w:rsidRPr="006A5EE9" w:rsidP="0099103C" w14:paraId="0AD5A07A" w14:textId="77777777">
      <w:pPr>
        <w:autoSpaceDE w:val="0"/>
        <w:autoSpaceDN w:val="0"/>
        <w:adjustRightInd w:val="0"/>
        <w:ind w:right="-900"/>
      </w:pPr>
      <w:r w:rsidRPr="006A5EE9">
        <w:t xml:space="preserve">The </w:t>
      </w:r>
      <w:r w:rsidR="00F44F20">
        <w:t xml:space="preserve">new </w:t>
      </w:r>
      <w:r w:rsidR="00D75D83">
        <w:t>estimated annual cost to the f</w:t>
      </w:r>
      <w:r w:rsidRPr="006A5EE9">
        <w:t>ederal government for the Charitable Choice provision</w:t>
      </w:r>
      <w:r w:rsidR="00AE1FAE">
        <w:t xml:space="preserve"> </w:t>
      </w:r>
      <w:r w:rsidRPr="006A5EE9">
        <w:t>implementation is approximately $</w:t>
      </w:r>
      <w:r w:rsidR="003D5611">
        <w:t>5,622</w:t>
      </w:r>
      <w:r w:rsidRPr="006A5EE9">
        <w:t xml:space="preserve">. </w:t>
      </w:r>
      <w:r w:rsidR="00D75D83">
        <w:t xml:space="preserve"> </w:t>
      </w:r>
      <w:r w:rsidRPr="006A5EE9">
        <w:t xml:space="preserve">This estimate is based on approximately </w:t>
      </w:r>
      <w:r w:rsidR="00D75D83">
        <w:t>five</w:t>
      </w:r>
      <w:r w:rsidR="008454DB">
        <w:t xml:space="preserve"> </w:t>
      </w:r>
      <w:r w:rsidRPr="006A5EE9">
        <w:t>percent of</w:t>
      </w:r>
      <w:r w:rsidR="00AE1FAE">
        <w:t xml:space="preserve"> </w:t>
      </w:r>
      <w:r w:rsidRPr="006A5EE9">
        <w:t>a</w:t>
      </w:r>
      <w:r w:rsidR="00AE1FAE">
        <w:t xml:space="preserve"> </w:t>
      </w:r>
      <w:r w:rsidRPr="006A5EE9">
        <w:t xml:space="preserve">full-time </w:t>
      </w:r>
      <w:r w:rsidR="00E67974">
        <w:t xml:space="preserve">grade </w:t>
      </w:r>
      <w:r w:rsidRPr="006A5EE9">
        <w:t>GS 12,</w:t>
      </w:r>
      <w:r w:rsidR="003D5611">
        <w:t xml:space="preserve"> </w:t>
      </w:r>
      <w:r w:rsidR="00E67974">
        <w:t>step</w:t>
      </w:r>
      <w:r w:rsidRPr="006A5EE9">
        <w:t xml:space="preserve"> 5 employee ($</w:t>
      </w:r>
      <w:r w:rsidR="003D5611">
        <w:t>112,425</w:t>
      </w:r>
      <w:r w:rsidR="003E4E13">
        <w:t xml:space="preserve"> </w:t>
      </w:r>
      <w:r w:rsidRPr="006A5EE9">
        <w:t>annual salary).</w:t>
      </w:r>
    </w:p>
    <w:p w:rsidR="00420516" w:rsidP="00F44F20" w14:paraId="407A24DD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603A2F" w:rsidP="00F44F20" w14:paraId="28E50EA3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603A2F" w:rsidP="00F44F20" w14:paraId="766F4500" w14:textId="77777777">
      <w:pPr>
        <w:autoSpaceDE w:val="0"/>
        <w:autoSpaceDN w:val="0"/>
        <w:adjustRightInd w:val="0"/>
        <w:ind w:left="360" w:right="-900"/>
        <w:rPr>
          <w:b/>
        </w:rPr>
      </w:pPr>
    </w:p>
    <w:p w:rsidR="007316B9" w:rsidRPr="008100AB" w:rsidP="00CB7599" w14:paraId="25B6FD46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8100AB">
        <w:rPr>
          <w:b/>
        </w:rPr>
        <w:t>Chan</w:t>
      </w:r>
      <w:r w:rsidRPr="008100AB" w:rsidR="008100AB">
        <w:rPr>
          <w:b/>
        </w:rPr>
        <w:t>g</w:t>
      </w:r>
      <w:r w:rsidRPr="008100AB">
        <w:rPr>
          <w:b/>
        </w:rPr>
        <w:t>es in Burden</w:t>
      </w:r>
    </w:p>
    <w:p w:rsidR="00420516" w:rsidP="0099103C" w14:paraId="781F2C09" w14:textId="77777777">
      <w:pPr>
        <w:autoSpaceDE w:val="0"/>
        <w:autoSpaceDN w:val="0"/>
        <w:adjustRightInd w:val="0"/>
        <w:ind w:right="-900"/>
      </w:pPr>
    </w:p>
    <w:p w:rsidR="007316B9" w:rsidRPr="006A5EE9" w:rsidP="0099103C" w14:paraId="5EE94BA8" w14:textId="77777777">
      <w:pPr>
        <w:autoSpaceDE w:val="0"/>
        <w:autoSpaceDN w:val="0"/>
        <w:adjustRightInd w:val="0"/>
        <w:ind w:right="-900"/>
      </w:pPr>
      <w:r w:rsidRPr="00E93A46">
        <w:rPr>
          <w:bCs/>
        </w:rPr>
        <w:t>A minor change reflecting current state reporting has been made to the annual burden estimates in 54.8(c)(4) resulting in total burden costs reported decreasing</w:t>
      </w:r>
      <w:r>
        <w:rPr>
          <w:bCs/>
        </w:rPr>
        <w:t xml:space="preserve"> slightly</w:t>
      </w:r>
      <w:r w:rsidRPr="00E93A46">
        <w:rPr>
          <w:bCs/>
        </w:rPr>
        <w:t xml:space="preserve">.                          </w:t>
      </w:r>
    </w:p>
    <w:p w:rsidR="008100AB" w:rsidP="0099103C" w14:paraId="37084592" w14:textId="77777777">
      <w:pPr>
        <w:autoSpaceDE w:val="0"/>
        <w:autoSpaceDN w:val="0"/>
        <w:adjustRightInd w:val="0"/>
        <w:ind w:right="-900"/>
      </w:pPr>
    </w:p>
    <w:p w:rsidR="007316B9" w:rsidRPr="00AE1FAE" w:rsidP="00CB7599" w14:paraId="5361CE33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>
        <w:rPr>
          <w:b/>
        </w:rPr>
        <w:t>Time Schedule</w:t>
      </w:r>
      <w:r w:rsidR="00603A2F">
        <w:rPr>
          <w:b/>
        </w:rPr>
        <w:t>,</w:t>
      </w:r>
      <w:r w:rsidRPr="00AE1FAE">
        <w:rPr>
          <w:b/>
        </w:rPr>
        <w:t xml:space="preserve"> Publication</w:t>
      </w:r>
      <w:r w:rsidR="00603A2F">
        <w:rPr>
          <w:b/>
        </w:rPr>
        <w:t>,</w:t>
      </w:r>
      <w:r w:rsidRPr="00AE1FAE">
        <w:rPr>
          <w:b/>
        </w:rPr>
        <w:t xml:space="preserve"> and Analysis Plans</w:t>
      </w:r>
    </w:p>
    <w:p w:rsidR="008100AB" w:rsidRPr="006A5EE9" w:rsidP="008100AB" w14:paraId="6A306466" w14:textId="77777777">
      <w:pPr>
        <w:autoSpaceDE w:val="0"/>
        <w:autoSpaceDN w:val="0"/>
        <w:adjustRightInd w:val="0"/>
        <w:ind w:left="360" w:right="-900"/>
      </w:pPr>
    </w:p>
    <w:p w:rsidR="007316B9" w:rsidRPr="006A5EE9" w:rsidP="00F95031" w14:paraId="5D889025" w14:textId="77777777">
      <w:pPr>
        <w:autoSpaceDE w:val="0"/>
        <w:autoSpaceDN w:val="0"/>
        <w:adjustRightInd w:val="0"/>
        <w:ind w:right="-900"/>
        <w:outlineLvl w:val="0"/>
      </w:pPr>
      <w:r w:rsidRPr="006A5EE9">
        <w:t>There are no plans to publish information collected for statistical use.</w:t>
      </w:r>
    </w:p>
    <w:p w:rsidR="008100AB" w:rsidP="0099103C" w14:paraId="5B0EB547" w14:textId="77777777">
      <w:pPr>
        <w:autoSpaceDE w:val="0"/>
        <w:autoSpaceDN w:val="0"/>
        <w:adjustRightInd w:val="0"/>
        <w:ind w:right="-900"/>
      </w:pPr>
    </w:p>
    <w:p w:rsidR="007316B9" w:rsidRPr="00AE1FAE" w:rsidP="00CB7599" w14:paraId="5E4D5CD4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>
        <w:rPr>
          <w:b/>
        </w:rPr>
        <w:t>Display of Expiration Date</w:t>
      </w:r>
    </w:p>
    <w:p w:rsidR="008100AB" w:rsidRPr="006A5EE9" w:rsidP="008100AB" w14:paraId="58EF0A67" w14:textId="77777777">
      <w:pPr>
        <w:autoSpaceDE w:val="0"/>
        <w:autoSpaceDN w:val="0"/>
        <w:adjustRightInd w:val="0"/>
        <w:ind w:left="360" w:right="-900"/>
      </w:pPr>
    </w:p>
    <w:p w:rsidR="007316B9" w:rsidRPr="006A5EE9" w:rsidP="00F95031" w14:paraId="656F0601" w14:textId="77777777">
      <w:pPr>
        <w:autoSpaceDE w:val="0"/>
        <w:autoSpaceDN w:val="0"/>
        <w:adjustRightInd w:val="0"/>
        <w:ind w:right="-900"/>
        <w:outlineLvl w:val="0"/>
      </w:pPr>
      <w:r w:rsidRPr="006A5EE9">
        <w:t xml:space="preserve">Not applicable. </w:t>
      </w:r>
      <w:r w:rsidR="00D75D83">
        <w:t xml:space="preserve"> </w:t>
      </w:r>
      <w:r w:rsidRPr="006A5EE9">
        <w:t xml:space="preserve">There </w:t>
      </w:r>
      <w:r w:rsidRPr="006A5EE9">
        <w:t>are</w:t>
      </w:r>
      <w:r w:rsidRPr="006A5EE9">
        <w:t xml:space="preserve"> no information collection forms associated with these regulations.</w:t>
      </w:r>
    </w:p>
    <w:p w:rsidR="008100AB" w:rsidP="0099103C" w14:paraId="6F46467A" w14:textId="77777777">
      <w:pPr>
        <w:autoSpaceDE w:val="0"/>
        <w:autoSpaceDN w:val="0"/>
        <w:adjustRightInd w:val="0"/>
        <w:ind w:right="-900"/>
      </w:pPr>
    </w:p>
    <w:p w:rsidR="007316B9" w:rsidRPr="00AE1FAE" w:rsidP="00CB7599" w14:paraId="760AA8A8" w14:textId="77777777">
      <w:pPr>
        <w:numPr>
          <w:ilvl w:val="0"/>
          <w:numId w:val="5"/>
        </w:numPr>
        <w:tabs>
          <w:tab w:val="num" w:pos="360"/>
          <w:tab w:val="clear" w:pos="720"/>
        </w:tabs>
        <w:autoSpaceDE w:val="0"/>
        <w:autoSpaceDN w:val="0"/>
        <w:adjustRightInd w:val="0"/>
        <w:ind w:right="-900" w:hanging="720"/>
        <w:rPr>
          <w:b/>
        </w:rPr>
      </w:pPr>
      <w:r>
        <w:rPr>
          <w:b/>
        </w:rPr>
        <w:t xml:space="preserve"> </w:t>
      </w:r>
      <w:r w:rsidRPr="00AE1FAE">
        <w:rPr>
          <w:b/>
        </w:rPr>
        <w:t>Excep</w:t>
      </w:r>
      <w:r w:rsidRPr="00AE1FAE" w:rsidR="008100AB">
        <w:rPr>
          <w:b/>
        </w:rPr>
        <w:t>tions to Certification Statement</w:t>
      </w:r>
    </w:p>
    <w:p w:rsidR="008100AB" w:rsidRPr="006A5EE9" w:rsidP="008100AB" w14:paraId="11F53C6E" w14:textId="77777777">
      <w:pPr>
        <w:autoSpaceDE w:val="0"/>
        <w:autoSpaceDN w:val="0"/>
        <w:adjustRightInd w:val="0"/>
        <w:ind w:right="-900"/>
      </w:pPr>
    </w:p>
    <w:p w:rsidR="000821E2" w:rsidP="002204BA" w14:paraId="081C0422" w14:textId="77777777">
      <w:pPr>
        <w:autoSpaceDE w:val="0"/>
        <w:autoSpaceDN w:val="0"/>
        <w:adjustRightInd w:val="0"/>
        <w:ind w:right="-907"/>
        <w:jc w:val="center"/>
        <w:outlineLvl w:val="0"/>
      </w:pPr>
      <w:r w:rsidRPr="006A5EE9">
        <w:t>This collection of information involves no exceptions to the Certification for Paperwork</w:t>
      </w:r>
      <w:r w:rsidR="00AE1FAE">
        <w:t xml:space="preserve"> </w:t>
      </w:r>
      <w:r w:rsidRPr="006A5EE9">
        <w:t>Reduction</w:t>
      </w:r>
    </w:p>
    <w:p w:rsidR="007316B9" w:rsidRPr="006A5EE9" w:rsidP="000821E2" w14:paraId="35D73A5C" w14:textId="77777777">
      <w:pPr>
        <w:autoSpaceDE w:val="0"/>
        <w:autoSpaceDN w:val="0"/>
        <w:adjustRightInd w:val="0"/>
        <w:ind w:right="-907"/>
        <w:outlineLvl w:val="0"/>
      </w:pPr>
      <w:r w:rsidRPr="006A5EE9">
        <w:t>Act Submissions.</w:t>
      </w:r>
    </w:p>
    <w:sectPr w:rsidSect="007316B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C35" w:rsidP="002317FE" w14:paraId="2B9018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5C35" w14:paraId="521570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2EF0" w14:paraId="2558A6C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B5C35" w14:paraId="55023A9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A66DD"/>
    <w:multiLevelType w:val="multilevel"/>
    <w:tmpl w:val="A4AE19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17DD7"/>
    <w:multiLevelType w:val="hybridMultilevel"/>
    <w:tmpl w:val="084E1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5157A"/>
    <w:multiLevelType w:val="hybridMultilevel"/>
    <w:tmpl w:val="7BB8B6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93612"/>
    <w:multiLevelType w:val="hybridMultilevel"/>
    <w:tmpl w:val="CE52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276A7"/>
    <w:multiLevelType w:val="hybridMultilevel"/>
    <w:tmpl w:val="C5D63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625FD"/>
    <w:multiLevelType w:val="hybridMultilevel"/>
    <w:tmpl w:val="109A3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E9D"/>
    <w:multiLevelType w:val="hybridMultilevel"/>
    <w:tmpl w:val="A4AE19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E7690"/>
    <w:multiLevelType w:val="hybridMultilevel"/>
    <w:tmpl w:val="C324F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77815"/>
    <w:multiLevelType w:val="hybridMultilevel"/>
    <w:tmpl w:val="00CCD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503655">
    <w:abstractNumId w:val="8"/>
  </w:num>
  <w:num w:numId="2" w16cid:durableId="273371379">
    <w:abstractNumId w:val="4"/>
  </w:num>
  <w:num w:numId="3" w16cid:durableId="940382777">
    <w:abstractNumId w:val="5"/>
  </w:num>
  <w:num w:numId="4" w16cid:durableId="563179217">
    <w:abstractNumId w:val="3"/>
  </w:num>
  <w:num w:numId="5" w16cid:durableId="478229645">
    <w:abstractNumId w:val="2"/>
  </w:num>
  <w:num w:numId="6" w16cid:durableId="957445366">
    <w:abstractNumId w:val="6"/>
  </w:num>
  <w:num w:numId="7" w16cid:durableId="1270045793">
    <w:abstractNumId w:val="0"/>
  </w:num>
  <w:num w:numId="8" w16cid:durableId="1182233912">
    <w:abstractNumId w:val="1"/>
  </w:num>
  <w:num w:numId="9" w16cid:durableId="1214384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D7"/>
    <w:rsid w:val="00007ECF"/>
    <w:rsid w:val="00012C79"/>
    <w:rsid w:val="00013FD0"/>
    <w:rsid w:val="00017030"/>
    <w:rsid w:val="00034AC3"/>
    <w:rsid w:val="00037496"/>
    <w:rsid w:val="0004727A"/>
    <w:rsid w:val="00055423"/>
    <w:rsid w:val="0006170C"/>
    <w:rsid w:val="00067872"/>
    <w:rsid w:val="00070BA9"/>
    <w:rsid w:val="000744DB"/>
    <w:rsid w:val="000821E2"/>
    <w:rsid w:val="00083218"/>
    <w:rsid w:val="000A18D6"/>
    <w:rsid w:val="000C1F44"/>
    <w:rsid w:val="000C2981"/>
    <w:rsid w:val="000C4D22"/>
    <w:rsid w:val="000F5422"/>
    <w:rsid w:val="000F76A9"/>
    <w:rsid w:val="0012038F"/>
    <w:rsid w:val="00120FD0"/>
    <w:rsid w:val="0012534A"/>
    <w:rsid w:val="00127EB6"/>
    <w:rsid w:val="00127F97"/>
    <w:rsid w:val="00142125"/>
    <w:rsid w:val="00152A0D"/>
    <w:rsid w:val="00167963"/>
    <w:rsid w:val="00172AF9"/>
    <w:rsid w:val="001731D0"/>
    <w:rsid w:val="00173FC1"/>
    <w:rsid w:val="00187BD6"/>
    <w:rsid w:val="001C3FA1"/>
    <w:rsid w:val="001E4F00"/>
    <w:rsid w:val="001F0D4F"/>
    <w:rsid w:val="001F3A93"/>
    <w:rsid w:val="002012DF"/>
    <w:rsid w:val="002179C0"/>
    <w:rsid w:val="002204BA"/>
    <w:rsid w:val="002243A9"/>
    <w:rsid w:val="00227811"/>
    <w:rsid w:val="002317FE"/>
    <w:rsid w:val="00253444"/>
    <w:rsid w:val="00254F5C"/>
    <w:rsid w:val="00256837"/>
    <w:rsid w:val="00260C62"/>
    <w:rsid w:val="00262B7E"/>
    <w:rsid w:val="002630AE"/>
    <w:rsid w:val="00265584"/>
    <w:rsid w:val="00297A9D"/>
    <w:rsid w:val="002A1700"/>
    <w:rsid w:val="002A3365"/>
    <w:rsid w:val="002A46B7"/>
    <w:rsid w:val="002B31E9"/>
    <w:rsid w:val="002E0A52"/>
    <w:rsid w:val="002F0309"/>
    <w:rsid w:val="002F3F21"/>
    <w:rsid w:val="002F509F"/>
    <w:rsid w:val="00300AFB"/>
    <w:rsid w:val="00310134"/>
    <w:rsid w:val="0032650A"/>
    <w:rsid w:val="00327788"/>
    <w:rsid w:val="00333FF4"/>
    <w:rsid w:val="00337E9A"/>
    <w:rsid w:val="0037396A"/>
    <w:rsid w:val="00385585"/>
    <w:rsid w:val="00397A9D"/>
    <w:rsid w:val="003A516E"/>
    <w:rsid w:val="003C5539"/>
    <w:rsid w:val="003C6124"/>
    <w:rsid w:val="003D2EFA"/>
    <w:rsid w:val="003D4A8A"/>
    <w:rsid w:val="003D5611"/>
    <w:rsid w:val="003E2C8F"/>
    <w:rsid w:val="003E3E67"/>
    <w:rsid w:val="003E4E13"/>
    <w:rsid w:val="003F3A2B"/>
    <w:rsid w:val="00403989"/>
    <w:rsid w:val="00420516"/>
    <w:rsid w:val="00430F26"/>
    <w:rsid w:val="00433435"/>
    <w:rsid w:val="00433D67"/>
    <w:rsid w:val="00434FEF"/>
    <w:rsid w:val="00436AC6"/>
    <w:rsid w:val="00437C09"/>
    <w:rsid w:val="00457618"/>
    <w:rsid w:val="00457F81"/>
    <w:rsid w:val="00461359"/>
    <w:rsid w:val="0047671E"/>
    <w:rsid w:val="004B08B8"/>
    <w:rsid w:val="004B63E2"/>
    <w:rsid w:val="00502C65"/>
    <w:rsid w:val="005169A0"/>
    <w:rsid w:val="00537D77"/>
    <w:rsid w:val="005401F2"/>
    <w:rsid w:val="005659F7"/>
    <w:rsid w:val="005719A3"/>
    <w:rsid w:val="005728CA"/>
    <w:rsid w:val="00586025"/>
    <w:rsid w:val="00586BBF"/>
    <w:rsid w:val="005876B9"/>
    <w:rsid w:val="00595791"/>
    <w:rsid w:val="0059632B"/>
    <w:rsid w:val="005A22D6"/>
    <w:rsid w:val="005A42A4"/>
    <w:rsid w:val="005A4D91"/>
    <w:rsid w:val="005B2685"/>
    <w:rsid w:val="005B5980"/>
    <w:rsid w:val="005B654E"/>
    <w:rsid w:val="005C7BFD"/>
    <w:rsid w:val="005D228C"/>
    <w:rsid w:val="005D381B"/>
    <w:rsid w:val="005E7ED7"/>
    <w:rsid w:val="005F2147"/>
    <w:rsid w:val="005F30FE"/>
    <w:rsid w:val="005F3F80"/>
    <w:rsid w:val="00601829"/>
    <w:rsid w:val="00603A2F"/>
    <w:rsid w:val="00604F4E"/>
    <w:rsid w:val="006115D9"/>
    <w:rsid w:val="00613565"/>
    <w:rsid w:val="00616CCE"/>
    <w:rsid w:val="00634786"/>
    <w:rsid w:val="00637CF2"/>
    <w:rsid w:val="00646AF9"/>
    <w:rsid w:val="00655489"/>
    <w:rsid w:val="006600E1"/>
    <w:rsid w:val="006602D4"/>
    <w:rsid w:val="006633D9"/>
    <w:rsid w:val="00664772"/>
    <w:rsid w:val="006659D8"/>
    <w:rsid w:val="006747B1"/>
    <w:rsid w:val="00681829"/>
    <w:rsid w:val="00683C0A"/>
    <w:rsid w:val="006870FC"/>
    <w:rsid w:val="0068727F"/>
    <w:rsid w:val="00692608"/>
    <w:rsid w:val="00697862"/>
    <w:rsid w:val="006A012B"/>
    <w:rsid w:val="006A5EE9"/>
    <w:rsid w:val="006B03E4"/>
    <w:rsid w:val="006D47B3"/>
    <w:rsid w:val="006E26BD"/>
    <w:rsid w:val="006F3822"/>
    <w:rsid w:val="007001C2"/>
    <w:rsid w:val="00701CD7"/>
    <w:rsid w:val="007027ED"/>
    <w:rsid w:val="00714EE2"/>
    <w:rsid w:val="007234F5"/>
    <w:rsid w:val="007316B9"/>
    <w:rsid w:val="00734ECA"/>
    <w:rsid w:val="00741625"/>
    <w:rsid w:val="00761628"/>
    <w:rsid w:val="007767C7"/>
    <w:rsid w:val="00777693"/>
    <w:rsid w:val="00787E4B"/>
    <w:rsid w:val="00793253"/>
    <w:rsid w:val="007949F1"/>
    <w:rsid w:val="007A639A"/>
    <w:rsid w:val="007B061E"/>
    <w:rsid w:val="007B0EA2"/>
    <w:rsid w:val="007E2E63"/>
    <w:rsid w:val="007F4E3F"/>
    <w:rsid w:val="00807D08"/>
    <w:rsid w:val="008100AB"/>
    <w:rsid w:val="00816D97"/>
    <w:rsid w:val="00817E2F"/>
    <w:rsid w:val="0082528F"/>
    <w:rsid w:val="008362AA"/>
    <w:rsid w:val="00841DCB"/>
    <w:rsid w:val="0084518D"/>
    <w:rsid w:val="008454DB"/>
    <w:rsid w:val="00847F84"/>
    <w:rsid w:val="00850C36"/>
    <w:rsid w:val="008610F2"/>
    <w:rsid w:val="00870BE5"/>
    <w:rsid w:val="00871619"/>
    <w:rsid w:val="00871885"/>
    <w:rsid w:val="00874913"/>
    <w:rsid w:val="00885E79"/>
    <w:rsid w:val="00894446"/>
    <w:rsid w:val="00894DE9"/>
    <w:rsid w:val="008A515C"/>
    <w:rsid w:val="008A7C60"/>
    <w:rsid w:val="008B658E"/>
    <w:rsid w:val="008C607D"/>
    <w:rsid w:val="008C68B3"/>
    <w:rsid w:val="008D0430"/>
    <w:rsid w:val="008D382B"/>
    <w:rsid w:val="008D4096"/>
    <w:rsid w:val="0090181E"/>
    <w:rsid w:val="00901B2D"/>
    <w:rsid w:val="00906904"/>
    <w:rsid w:val="00913471"/>
    <w:rsid w:val="00914E5E"/>
    <w:rsid w:val="00934A03"/>
    <w:rsid w:val="00955C75"/>
    <w:rsid w:val="00956372"/>
    <w:rsid w:val="00957E5A"/>
    <w:rsid w:val="00960FBD"/>
    <w:rsid w:val="00964E52"/>
    <w:rsid w:val="00975F4A"/>
    <w:rsid w:val="009850D2"/>
    <w:rsid w:val="00986FD3"/>
    <w:rsid w:val="009870E2"/>
    <w:rsid w:val="0099103C"/>
    <w:rsid w:val="00996709"/>
    <w:rsid w:val="009A5B7E"/>
    <w:rsid w:val="009C3751"/>
    <w:rsid w:val="009D5D8D"/>
    <w:rsid w:val="009E7FC2"/>
    <w:rsid w:val="009F6B06"/>
    <w:rsid w:val="009F76C5"/>
    <w:rsid w:val="00A038D9"/>
    <w:rsid w:val="00A34C62"/>
    <w:rsid w:val="00A43958"/>
    <w:rsid w:val="00A5338A"/>
    <w:rsid w:val="00A55D79"/>
    <w:rsid w:val="00A706AF"/>
    <w:rsid w:val="00A744D9"/>
    <w:rsid w:val="00A75AD1"/>
    <w:rsid w:val="00A921CF"/>
    <w:rsid w:val="00AA6A88"/>
    <w:rsid w:val="00AB5A24"/>
    <w:rsid w:val="00AB6596"/>
    <w:rsid w:val="00AB77BF"/>
    <w:rsid w:val="00AC1CB1"/>
    <w:rsid w:val="00AC2AF7"/>
    <w:rsid w:val="00AC7B0A"/>
    <w:rsid w:val="00AE1FAE"/>
    <w:rsid w:val="00AF0353"/>
    <w:rsid w:val="00AF44C8"/>
    <w:rsid w:val="00B07F22"/>
    <w:rsid w:val="00B27BE8"/>
    <w:rsid w:val="00B30F7F"/>
    <w:rsid w:val="00B37D93"/>
    <w:rsid w:val="00B425C5"/>
    <w:rsid w:val="00B43BC6"/>
    <w:rsid w:val="00B518A6"/>
    <w:rsid w:val="00B661EC"/>
    <w:rsid w:val="00B7171B"/>
    <w:rsid w:val="00B737FD"/>
    <w:rsid w:val="00B738D7"/>
    <w:rsid w:val="00B742FC"/>
    <w:rsid w:val="00B7603B"/>
    <w:rsid w:val="00B90A32"/>
    <w:rsid w:val="00B914AE"/>
    <w:rsid w:val="00BB1C35"/>
    <w:rsid w:val="00BB449B"/>
    <w:rsid w:val="00BB5C35"/>
    <w:rsid w:val="00BB66F8"/>
    <w:rsid w:val="00BB7BA2"/>
    <w:rsid w:val="00BD12F4"/>
    <w:rsid w:val="00BD31D0"/>
    <w:rsid w:val="00BF1EF6"/>
    <w:rsid w:val="00BF39AF"/>
    <w:rsid w:val="00BF78E3"/>
    <w:rsid w:val="00C05590"/>
    <w:rsid w:val="00C2008A"/>
    <w:rsid w:val="00C26171"/>
    <w:rsid w:val="00C34DDD"/>
    <w:rsid w:val="00C520BB"/>
    <w:rsid w:val="00C63FA8"/>
    <w:rsid w:val="00C64E93"/>
    <w:rsid w:val="00C73CC6"/>
    <w:rsid w:val="00C748C0"/>
    <w:rsid w:val="00C74942"/>
    <w:rsid w:val="00C81A61"/>
    <w:rsid w:val="00C825A3"/>
    <w:rsid w:val="00C949EA"/>
    <w:rsid w:val="00C97DFF"/>
    <w:rsid w:val="00CA1560"/>
    <w:rsid w:val="00CB1025"/>
    <w:rsid w:val="00CB7599"/>
    <w:rsid w:val="00CD138C"/>
    <w:rsid w:val="00CD4059"/>
    <w:rsid w:val="00CD6278"/>
    <w:rsid w:val="00CE78C5"/>
    <w:rsid w:val="00CF70C2"/>
    <w:rsid w:val="00D022EE"/>
    <w:rsid w:val="00D02FEB"/>
    <w:rsid w:val="00D048FC"/>
    <w:rsid w:val="00D21DC6"/>
    <w:rsid w:val="00D22467"/>
    <w:rsid w:val="00D4338F"/>
    <w:rsid w:val="00D46135"/>
    <w:rsid w:val="00D65F19"/>
    <w:rsid w:val="00D71E98"/>
    <w:rsid w:val="00D72209"/>
    <w:rsid w:val="00D75D83"/>
    <w:rsid w:val="00D86FA9"/>
    <w:rsid w:val="00DA3E4F"/>
    <w:rsid w:val="00DB1EF3"/>
    <w:rsid w:val="00DB71F4"/>
    <w:rsid w:val="00DB7381"/>
    <w:rsid w:val="00DC04F3"/>
    <w:rsid w:val="00DC4325"/>
    <w:rsid w:val="00DD0847"/>
    <w:rsid w:val="00DD4D51"/>
    <w:rsid w:val="00DD5887"/>
    <w:rsid w:val="00DD6827"/>
    <w:rsid w:val="00DF491B"/>
    <w:rsid w:val="00DF5D02"/>
    <w:rsid w:val="00E15F2C"/>
    <w:rsid w:val="00E30750"/>
    <w:rsid w:val="00E308CD"/>
    <w:rsid w:val="00E32CEA"/>
    <w:rsid w:val="00E42CD5"/>
    <w:rsid w:val="00E658CF"/>
    <w:rsid w:val="00E67974"/>
    <w:rsid w:val="00E71E34"/>
    <w:rsid w:val="00E82B62"/>
    <w:rsid w:val="00E85F4F"/>
    <w:rsid w:val="00E93A46"/>
    <w:rsid w:val="00EB4DA7"/>
    <w:rsid w:val="00EC5530"/>
    <w:rsid w:val="00EC6828"/>
    <w:rsid w:val="00ED5E96"/>
    <w:rsid w:val="00EF033A"/>
    <w:rsid w:val="00F05927"/>
    <w:rsid w:val="00F11192"/>
    <w:rsid w:val="00F22107"/>
    <w:rsid w:val="00F340AA"/>
    <w:rsid w:val="00F44F20"/>
    <w:rsid w:val="00F5107D"/>
    <w:rsid w:val="00F555CC"/>
    <w:rsid w:val="00F653FB"/>
    <w:rsid w:val="00F71D1E"/>
    <w:rsid w:val="00F77499"/>
    <w:rsid w:val="00F95031"/>
    <w:rsid w:val="00FA1DFB"/>
    <w:rsid w:val="00FA23B2"/>
    <w:rsid w:val="00FC2EF0"/>
    <w:rsid w:val="00FD560A"/>
    <w:rsid w:val="00FD599A"/>
    <w:rsid w:val="00FE7B29"/>
    <w:rsid w:val="152485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E6799F"/>
  <w15:chartTrackingRefBased/>
  <w15:docId w15:val="{73ACD4AD-64A2-4CBC-B51B-DB3E8D11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7B2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25A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3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416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625"/>
  </w:style>
  <w:style w:type="paragraph" w:styleId="DocumentMap">
    <w:name w:val="Document Map"/>
    <w:basedOn w:val="Normal"/>
    <w:semiHidden/>
    <w:rsid w:val="00F9503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44F20"/>
    <w:rPr>
      <w:sz w:val="16"/>
      <w:szCs w:val="16"/>
    </w:rPr>
  </w:style>
  <w:style w:type="paragraph" w:styleId="CommentText">
    <w:name w:val="annotation text"/>
    <w:basedOn w:val="Normal"/>
    <w:semiHidden/>
    <w:rsid w:val="00F44F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4F20"/>
    <w:rPr>
      <w:b/>
      <w:bCs/>
    </w:rPr>
  </w:style>
  <w:style w:type="paragraph" w:styleId="ListParagraph">
    <w:name w:val="List Paragraph"/>
    <w:basedOn w:val="Normal"/>
    <w:uiPriority w:val="34"/>
    <w:qFormat/>
    <w:rsid w:val="00DC4325"/>
    <w:pPr>
      <w:ind w:left="720"/>
    </w:pPr>
  </w:style>
  <w:style w:type="paragraph" w:styleId="Revision">
    <w:name w:val="Revision"/>
    <w:hidden/>
    <w:uiPriority w:val="99"/>
    <w:semiHidden/>
    <w:rsid w:val="00F340AA"/>
    <w:rPr>
      <w:sz w:val="24"/>
      <w:szCs w:val="24"/>
    </w:rPr>
  </w:style>
  <w:style w:type="paragraph" w:styleId="Header">
    <w:name w:val="header"/>
    <w:basedOn w:val="Normal"/>
    <w:link w:val="HeaderChar"/>
    <w:rsid w:val="00FC2E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2EF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C2EF0"/>
    <w:rPr>
      <w:sz w:val="24"/>
      <w:szCs w:val="24"/>
    </w:rPr>
  </w:style>
  <w:style w:type="character" w:customStyle="1" w:styleId="cf01">
    <w:name w:val="cf01"/>
    <w:rsid w:val="007027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7027ED"/>
    <w:rPr>
      <w:rFonts w:ascii="Segoe UI" w:hAnsi="Segoe UI" w:cs="Segoe UI" w:hint="default"/>
      <w:b/>
      <w:bCs/>
      <w:color w:val="1E384B"/>
      <w:sz w:val="18"/>
      <w:szCs w:val="18"/>
      <w:shd w:val="clear" w:color="auto" w:fill="FFFFFF"/>
    </w:rPr>
  </w:style>
  <w:style w:type="character" w:styleId="Hyperlink">
    <w:name w:val="Hyperlink"/>
    <w:rsid w:val="007027E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27E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B6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B255A15F0554989121EC476CA5F6B" ma:contentTypeVersion="15" ma:contentTypeDescription="Create a new document." ma:contentTypeScope="" ma:versionID="494f1f18e7f9fb42a1e4d6dab1076659">
  <xsd:schema xmlns:xsd="http://www.w3.org/2001/XMLSchema" xmlns:xs="http://www.w3.org/2001/XMLSchema" xmlns:p="http://schemas.microsoft.com/office/2006/metadata/properties" xmlns:ns1="http://schemas.microsoft.com/sharepoint/v3" xmlns:ns3="9022ce4b-5d17-41d5-8bad-93c0187f866d" targetNamespace="http://schemas.microsoft.com/office/2006/metadata/properties" ma:root="true" ma:fieldsID="413d0758a34d372d25053cbfab2a8d5e" ns1:_="" ns3:_="">
    <xsd:import namespace="http://schemas.microsoft.com/sharepoint/v3"/>
    <xsd:import namespace="9022ce4b-5d17-41d5-8bad-93c0187f866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2ce4b-5d17-41d5-8bad-93c0187f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022ce4b-5d17-41d5-8bad-93c0187f866d" xsi:nil="true"/>
  </documentManagement>
</p:properties>
</file>

<file path=customXml/itemProps1.xml><?xml version="1.0" encoding="utf-8"?>
<ds:datastoreItem xmlns:ds="http://schemas.openxmlformats.org/officeDocument/2006/customXml" ds:itemID="{3F509A21-B4F3-426C-BD25-7187C0681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02B41-2BA3-445D-AE39-298578E4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22ce4b-5d17-41d5-8bad-93c0187f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08E9D-F710-4134-9163-B7CE20133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C460D-10E9-41E9-B30A-EE64CECB7F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SAMHSA</Company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LStover</dc:creator>
  <cp:lastModifiedBy>Broadus, Alicia (SAMHSA/CBHSQ)</cp:lastModifiedBy>
  <cp:revision>2</cp:revision>
  <cp:lastPrinted>2019-04-18T19:40:00Z</cp:lastPrinted>
  <dcterms:created xsi:type="dcterms:W3CDTF">2025-05-28T11:52:00Z</dcterms:created>
  <dcterms:modified xsi:type="dcterms:W3CDTF">2025-05-28T11:52:00Z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0x010100F40B255A15F0554989121EC476CA5F6B</vt:lpwstr>
  </property>
</Properties>
</file>