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53924" w:rsidP="002D6EA0" w14:paraId="14751027" w14:textId="09840C37">
      <w:pPr>
        <w:jc w:val="center"/>
        <w:rPr>
          <w:b/>
          <w:bCs/>
          <w:sz w:val="22"/>
          <w:szCs w:val="22"/>
          <w:u w:val="single"/>
        </w:rPr>
      </w:pPr>
      <w:r w:rsidRPr="004F4DD8">
        <w:rPr>
          <w:b/>
          <w:bCs/>
          <w:sz w:val="22"/>
          <w:szCs w:val="22"/>
          <w:u w:val="single"/>
        </w:rPr>
        <w:t xml:space="preserve">2744 </w:t>
      </w:r>
      <w:r w:rsidRPr="004F4DD8" w:rsidR="004A4461">
        <w:rPr>
          <w:b/>
          <w:bCs/>
          <w:sz w:val="22"/>
          <w:szCs w:val="22"/>
          <w:u w:val="single"/>
        </w:rPr>
        <w:t>Response to Comment</w:t>
      </w:r>
      <w:r w:rsidRPr="004F4DD8">
        <w:rPr>
          <w:b/>
          <w:bCs/>
          <w:sz w:val="22"/>
          <w:szCs w:val="22"/>
          <w:u w:val="single"/>
        </w:rPr>
        <w:t>s F</w:t>
      </w:r>
      <w:r w:rsidRPr="004F4DD8" w:rsidR="004A4461">
        <w:rPr>
          <w:b/>
          <w:bCs/>
          <w:sz w:val="22"/>
          <w:szCs w:val="22"/>
          <w:u w:val="single"/>
        </w:rPr>
        <w:t>or 30- Day Comment Period</w:t>
      </w:r>
    </w:p>
    <w:p w:rsidR="00FB4ADC" w:rsidRPr="004F4DD8" w:rsidP="002D6EA0" w14:paraId="6708940D" w14:textId="77777777">
      <w:pPr>
        <w:jc w:val="center"/>
        <w:rPr>
          <w:b/>
          <w:bCs/>
          <w:sz w:val="22"/>
          <w:szCs w:val="22"/>
          <w:u w:val="single"/>
        </w:rPr>
      </w:pPr>
    </w:p>
    <w:p w:rsidR="002D6EA0" w:rsidRPr="004F4DD8" w:rsidP="002D6EA0" w14:paraId="473EA5D9" w14:textId="54EB9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4F4DD8">
        <w:rPr>
          <w:rFonts w:ascii="Times New Roman" w:eastAsia="Times New Roman" w:hAnsi="Times New Roman" w:cs="Times New Roman"/>
          <w:kern w:val="0"/>
          <w:sz w:val="22"/>
          <w:szCs w:val="22"/>
        </w:rPr>
        <w:t>The Centers for Medicare and Medicaid Services (CMS) received comments from dialysis providers during the final comment period. This is the reconciliation of th</w:t>
      </w:r>
      <w:r w:rsidRPr="004F4DD8" w:rsidR="00730880">
        <w:rPr>
          <w:rFonts w:ascii="Times New Roman" w:eastAsia="Times New Roman" w:hAnsi="Times New Roman" w:cs="Times New Roman"/>
          <w:kern w:val="0"/>
          <w:sz w:val="22"/>
          <w:szCs w:val="22"/>
        </w:rPr>
        <w:t>os</w:t>
      </w:r>
      <w:r w:rsidRPr="004F4DD8">
        <w:rPr>
          <w:rFonts w:ascii="Times New Roman" w:eastAsia="Times New Roman" w:hAnsi="Times New Roman" w:cs="Times New Roman"/>
          <w:kern w:val="0"/>
          <w:sz w:val="22"/>
          <w:szCs w:val="22"/>
        </w:rPr>
        <w:t>e comments.</w:t>
      </w:r>
    </w:p>
    <w:p w:rsidR="002D6EA0" w:rsidRPr="004F4DD8" w:rsidP="002D6EA0" w14:paraId="73A1CBBB" w14:textId="77777777">
      <w:pPr>
        <w:rPr>
          <w:sz w:val="22"/>
          <w:szCs w:val="22"/>
        </w:rPr>
      </w:pPr>
    </w:p>
    <w:p w:rsidR="002D6EA0" w:rsidRPr="004F4DD8" w:rsidP="002D6EA0" w14:paraId="254866BB" w14:textId="6C1558D7">
      <w:pPr>
        <w:rPr>
          <w:sz w:val="22"/>
          <w:szCs w:val="22"/>
        </w:rPr>
      </w:pPr>
      <w:r w:rsidRPr="004F4DD8">
        <w:rPr>
          <w:b/>
          <w:bCs/>
          <w:sz w:val="22"/>
          <w:szCs w:val="22"/>
          <w:u w:val="single"/>
        </w:rPr>
        <w:t xml:space="preserve"> </w:t>
      </w:r>
      <w:r w:rsidRPr="004F4DD8" w:rsidR="00255E62">
        <w:rPr>
          <w:b/>
          <w:bCs/>
          <w:sz w:val="22"/>
          <w:szCs w:val="22"/>
          <w:u w:val="single"/>
        </w:rPr>
        <w:t>C</w:t>
      </w:r>
      <w:r w:rsidRPr="004F4DD8">
        <w:rPr>
          <w:b/>
          <w:bCs/>
          <w:sz w:val="22"/>
          <w:szCs w:val="22"/>
          <w:u w:val="single"/>
        </w:rPr>
        <w:t>omment</w:t>
      </w:r>
      <w:r w:rsidR="008D330C">
        <w:rPr>
          <w:b/>
          <w:bCs/>
          <w:sz w:val="22"/>
          <w:szCs w:val="22"/>
          <w:u w:val="single"/>
        </w:rPr>
        <w:t xml:space="preserve"> 1</w:t>
      </w:r>
      <w:r w:rsidRPr="004F4DD8">
        <w:rPr>
          <w:b/>
          <w:bCs/>
          <w:sz w:val="22"/>
          <w:szCs w:val="22"/>
          <w:u w:val="single"/>
        </w:rPr>
        <w:t xml:space="preserve">: </w:t>
      </w:r>
    </w:p>
    <w:p w:rsidR="00255E62" w:rsidRPr="004F4DD8" w:rsidP="002D6EA0" w14:paraId="65AB43B1" w14:textId="748C14BC">
      <w:pPr>
        <w:rPr>
          <w:sz w:val="22"/>
          <w:szCs w:val="22"/>
        </w:rPr>
      </w:pPr>
      <w:r w:rsidRPr="004F4DD8">
        <w:rPr>
          <w:sz w:val="22"/>
          <w:szCs w:val="22"/>
        </w:rPr>
        <w:t xml:space="preserve">2744A: </w:t>
      </w:r>
      <w:r w:rsidRPr="004F4DD8" w:rsidR="0081659E">
        <w:rPr>
          <w:sz w:val="22"/>
          <w:szCs w:val="22"/>
        </w:rPr>
        <w:t>“</w:t>
      </w:r>
      <w:r w:rsidRPr="004F4DD8">
        <w:rPr>
          <w:sz w:val="22"/>
          <w:szCs w:val="22"/>
        </w:rPr>
        <w:t>Shifts per day metric</w:t>
      </w:r>
      <w:r w:rsidRPr="004F4DD8" w:rsidR="0081659E">
        <w:rPr>
          <w:sz w:val="22"/>
          <w:szCs w:val="22"/>
        </w:rPr>
        <w:t>”</w:t>
      </w:r>
      <w:r w:rsidRPr="004F4DD8">
        <w:rPr>
          <w:sz w:val="22"/>
          <w:szCs w:val="22"/>
        </w:rPr>
        <w:t xml:space="preserve"> is already collected in the End Stage Renal Disease Quality Reporting System (EQRS) and requiring it on the 2744 is duplicative</w:t>
      </w:r>
      <w:r w:rsidRPr="004F4DD8">
        <w:rPr>
          <w:sz w:val="22"/>
          <w:szCs w:val="22"/>
        </w:rPr>
        <w:t>, burdensome</w:t>
      </w:r>
      <w:r w:rsidRPr="004F4DD8">
        <w:rPr>
          <w:sz w:val="22"/>
          <w:szCs w:val="22"/>
        </w:rPr>
        <w:t xml:space="preserve"> and </w:t>
      </w:r>
      <w:r w:rsidRPr="004F4DD8">
        <w:rPr>
          <w:sz w:val="22"/>
          <w:szCs w:val="22"/>
        </w:rPr>
        <w:t>could potentially lead to potential mismatches in the data reported</w:t>
      </w:r>
      <w:r w:rsidRPr="004F4DD8">
        <w:rPr>
          <w:sz w:val="22"/>
          <w:szCs w:val="22"/>
        </w:rPr>
        <w:t xml:space="preserve"> since this would need to be manually entered by all clinics individually.  </w:t>
      </w:r>
    </w:p>
    <w:p w:rsidR="00255E62" w:rsidP="002D6EA0" w14:paraId="47A1C063" w14:textId="48B3ADC7">
      <w:pPr>
        <w:rPr>
          <w:color w:val="0B769F" w:themeColor="accent4" w:themeShade="BF"/>
          <w:sz w:val="22"/>
          <w:szCs w:val="22"/>
        </w:rPr>
      </w:pPr>
      <w:r w:rsidRPr="004F4DD8">
        <w:rPr>
          <w:b/>
          <w:bCs/>
          <w:sz w:val="22"/>
          <w:szCs w:val="22"/>
          <w:u w:val="single"/>
        </w:rPr>
        <w:t>CMS Response:</w:t>
      </w:r>
      <w:r w:rsidRPr="004F4DD8" w:rsidR="002D6EA0">
        <w:rPr>
          <w:sz w:val="22"/>
          <w:szCs w:val="22"/>
        </w:rPr>
        <w:t xml:space="preserve"> </w:t>
      </w:r>
      <w:r w:rsidRPr="004F4DD8" w:rsidR="000F0465">
        <w:rPr>
          <w:color w:val="0B769F" w:themeColor="accent4" w:themeShade="BF"/>
          <w:sz w:val="22"/>
          <w:szCs w:val="22"/>
        </w:rPr>
        <w:t xml:space="preserve">CMS acknowledges this comment and has accounted for </w:t>
      </w:r>
      <w:r w:rsidRPr="004F4DD8" w:rsidR="00D16936">
        <w:rPr>
          <w:color w:val="0B769F" w:themeColor="accent4" w:themeShade="BF"/>
          <w:sz w:val="22"/>
          <w:szCs w:val="22"/>
        </w:rPr>
        <w:t xml:space="preserve">the </w:t>
      </w:r>
      <w:r w:rsidRPr="004F4DD8" w:rsidR="000F0465">
        <w:rPr>
          <w:color w:val="0B769F" w:themeColor="accent4" w:themeShade="BF"/>
          <w:sz w:val="22"/>
          <w:szCs w:val="22"/>
        </w:rPr>
        <w:t xml:space="preserve">collection of Shift data within EQRS </w:t>
      </w:r>
      <w:r w:rsidRPr="004F4DD8" w:rsidR="00D16936">
        <w:rPr>
          <w:color w:val="0B769F" w:themeColor="accent4" w:themeShade="BF"/>
          <w:sz w:val="22"/>
          <w:szCs w:val="22"/>
        </w:rPr>
        <w:t xml:space="preserve">in a way that </w:t>
      </w:r>
      <w:r w:rsidRPr="004F4DD8" w:rsidR="000F0465">
        <w:rPr>
          <w:color w:val="0B769F" w:themeColor="accent4" w:themeShade="BF"/>
          <w:sz w:val="22"/>
          <w:szCs w:val="22"/>
        </w:rPr>
        <w:t>reduce</w:t>
      </w:r>
      <w:r w:rsidRPr="004F4DD8" w:rsidR="00D16936">
        <w:rPr>
          <w:color w:val="0B769F" w:themeColor="accent4" w:themeShade="BF"/>
          <w:sz w:val="22"/>
          <w:szCs w:val="22"/>
        </w:rPr>
        <w:t>s</w:t>
      </w:r>
      <w:r w:rsidRPr="004F4DD8" w:rsidR="000F0465">
        <w:rPr>
          <w:color w:val="0B769F" w:themeColor="accent4" w:themeShade="BF"/>
          <w:sz w:val="22"/>
          <w:szCs w:val="22"/>
        </w:rPr>
        <w:t xml:space="preserve"> duplication and burden. </w:t>
      </w:r>
    </w:p>
    <w:p w:rsidR="00FB4ADC" w:rsidRPr="004F4DD8" w:rsidP="002D6EA0" w14:paraId="77D4887D" w14:textId="77777777">
      <w:pPr>
        <w:rPr>
          <w:sz w:val="22"/>
          <w:szCs w:val="22"/>
        </w:rPr>
      </w:pPr>
    </w:p>
    <w:p w:rsidR="00255E62" w:rsidRPr="004F4DD8" w:rsidP="002D6EA0" w14:paraId="2D05B3CE" w14:textId="09FE32EF">
      <w:pPr>
        <w:rPr>
          <w:sz w:val="22"/>
          <w:szCs w:val="22"/>
        </w:rPr>
      </w:pPr>
      <w:r w:rsidRPr="004F4DD8">
        <w:rPr>
          <w:b/>
          <w:bCs/>
          <w:sz w:val="22"/>
          <w:szCs w:val="22"/>
          <w:u w:val="single"/>
        </w:rPr>
        <w:t>Comment</w:t>
      </w:r>
      <w:r w:rsidR="008D330C">
        <w:rPr>
          <w:b/>
          <w:bCs/>
          <w:sz w:val="22"/>
          <w:szCs w:val="22"/>
          <w:u w:val="single"/>
        </w:rPr>
        <w:t xml:space="preserve"> 2</w:t>
      </w:r>
      <w:r w:rsidRPr="004F4DD8">
        <w:rPr>
          <w:b/>
          <w:bCs/>
          <w:sz w:val="22"/>
          <w:szCs w:val="22"/>
          <w:u w:val="single"/>
        </w:rPr>
        <w:t>:</w:t>
      </w:r>
      <w:r w:rsidRPr="004F4DD8" w:rsidR="004A4461">
        <w:rPr>
          <w:sz w:val="22"/>
          <w:szCs w:val="22"/>
        </w:rPr>
        <w:t xml:space="preserve"> </w:t>
      </w:r>
    </w:p>
    <w:p w:rsidR="0081659E" w:rsidRPr="004F4DD8" w:rsidP="002D6EA0" w14:paraId="0B68D6A0" w14:textId="3D0454A0">
      <w:pPr>
        <w:rPr>
          <w:sz w:val="22"/>
          <w:szCs w:val="22"/>
        </w:rPr>
      </w:pPr>
      <w:r w:rsidRPr="004F4DD8">
        <w:rPr>
          <w:sz w:val="22"/>
          <w:szCs w:val="22"/>
        </w:rPr>
        <w:t>Patient Ratios: The</w:t>
      </w:r>
      <w:r w:rsidRPr="004F4DD8" w:rsidR="00A026E9">
        <w:rPr>
          <w:sz w:val="22"/>
          <w:szCs w:val="22"/>
        </w:rPr>
        <w:t xml:space="preserve"> commenter</w:t>
      </w:r>
      <w:r w:rsidRPr="004F4DD8">
        <w:rPr>
          <w:sz w:val="22"/>
          <w:szCs w:val="22"/>
        </w:rPr>
        <w:t xml:space="preserve"> s</w:t>
      </w:r>
      <w:r w:rsidRPr="004F4DD8">
        <w:rPr>
          <w:sz w:val="22"/>
          <w:szCs w:val="22"/>
        </w:rPr>
        <w:t>uggests</w:t>
      </w:r>
      <w:r w:rsidRPr="004F4DD8">
        <w:rPr>
          <w:sz w:val="22"/>
          <w:szCs w:val="22"/>
        </w:rPr>
        <w:t xml:space="preserve"> that the </w:t>
      </w:r>
      <w:r w:rsidRPr="00B26DCC">
        <w:rPr>
          <w:sz w:val="22"/>
          <w:szCs w:val="22"/>
        </w:rPr>
        <w:t xml:space="preserve">patient ratio could be calculated </w:t>
      </w:r>
      <w:r w:rsidRPr="00B26DCC">
        <w:rPr>
          <w:sz w:val="22"/>
          <w:szCs w:val="22"/>
        </w:rPr>
        <w:t>from existing data on the form,</w:t>
      </w:r>
      <w:r w:rsidRPr="004F4DD8">
        <w:rPr>
          <w:sz w:val="22"/>
          <w:szCs w:val="22"/>
        </w:rPr>
        <w:t xml:space="preserve"> rather than requiring additional entries, which could lead to confusion due to unclear instructions</w:t>
      </w:r>
      <w:r w:rsidRPr="004F4DD8">
        <w:rPr>
          <w:sz w:val="22"/>
          <w:szCs w:val="22"/>
        </w:rPr>
        <w:t xml:space="preserve">. </w:t>
      </w:r>
    </w:p>
    <w:p w:rsidR="0081659E" w:rsidP="002D6EA0" w14:paraId="6F391BB1" w14:textId="01AA07D2">
      <w:pPr>
        <w:rPr>
          <w:color w:val="0B769F" w:themeColor="accent4" w:themeShade="BF"/>
          <w:sz w:val="22"/>
          <w:szCs w:val="22"/>
        </w:rPr>
      </w:pPr>
      <w:r w:rsidRPr="004F4DD8">
        <w:rPr>
          <w:b/>
          <w:bCs/>
          <w:sz w:val="22"/>
          <w:szCs w:val="22"/>
          <w:u w:val="single"/>
        </w:rPr>
        <w:t>CMS Response</w:t>
      </w:r>
      <w:r w:rsidRPr="004F4DD8" w:rsidR="00723443">
        <w:rPr>
          <w:b/>
          <w:bCs/>
          <w:sz w:val="22"/>
          <w:szCs w:val="22"/>
          <w:u w:val="single"/>
        </w:rPr>
        <w:t xml:space="preserve">: </w:t>
      </w:r>
      <w:bookmarkStart w:id="0" w:name="_Hlk206595157"/>
      <w:r w:rsidRPr="00A857FD" w:rsidR="00A857FD">
        <w:rPr>
          <w:color w:val="0B769F" w:themeColor="accent4" w:themeShade="BF"/>
          <w:sz w:val="22"/>
          <w:szCs w:val="22"/>
        </w:rPr>
        <w:t xml:space="preserve">In consideration of this comment and previous stakeholder feedback collected outside of this comment period, CMS </w:t>
      </w:r>
      <w:r w:rsidRPr="00A857FD" w:rsidR="00A857FD">
        <w:rPr>
          <w:color w:val="0B769F" w:themeColor="accent4" w:themeShade="BF"/>
          <w:sz w:val="22"/>
          <w:szCs w:val="22"/>
        </w:rPr>
        <w:t>has  remove</w:t>
      </w:r>
      <w:r w:rsidR="008D330C">
        <w:rPr>
          <w:color w:val="0B769F" w:themeColor="accent4" w:themeShade="BF"/>
          <w:sz w:val="22"/>
          <w:szCs w:val="22"/>
        </w:rPr>
        <w:t>d</w:t>
      </w:r>
      <w:r w:rsidRPr="00A857FD" w:rsidR="00A857FD">
        <w:rPr>
          <w:color w:val="0B769F" w:themeColor="accent4" w:themeShade="BF"/>
          <w:sz w:val="22"/>
          <w:szCs w:val="22"/>
        </w:rPr>
        <w:t xml:space="preserve"> </w:t>
      </w:r>
      <w:r w:rsidR="00A857FD">
        <w:rPr>
          <w:color w:val="0B769F" w:themeColor="accent4" w:themeShade="BF"/>
          <w:sz w:val="22"/>
          <w:szCs w:val="22"/>
        </w:rPr>
        <w:t xml:space="preserve"> field</w:t>
      </w:r>
      <w:r w:rsidRPr="00A857FD" w:rsidR="00A857FD">
        <w:rPr>
          <w:color w:val="0B769F" w:themeColor="accent4" w:themeShade="BF"/>
          <w:sz w:val="22"/>
          <w:szCs w:val="22"/>
        </w:rPr>
        <w:t xml:space="preserve"> #44 </w:t>
      </w:r>
      <w:r w:rsidR="00A857FD">
        <w:rPr>
          <w:color w:val="0B769F" w:themeColor="accent4" w:themeShade="BF"/>
          <w:sz w:val="22"/>
          <w:szCs w:val="22"/>
        </w:rPr>
        <w:t>“</w:t>
      </w:r>
      <w:r w:rsidRPr="00A857FD" w:rsidR="00A857FD">
        <w:rPr>
          <w:color w:val="0B769F" w:themeColor="accent4" w:themeShade="BF"/>
          <w:sz w:val="22"/>
          <w:szCs w:val="22"/>
        </w:rPr>
        <w:t>Staff to Patient Ratio</w:t>
      </w:r>
      <w:r w:rsidR="00A857FD">
        <w:rPr>
          <w:color w:val="0B769F" w:themeColor="accent4" w:themeShade="BF"/>
          <w:sz w:val="22"/>
          <w:szCs w:val="22"/>
        </w:rPr>
        <w:t>”</w:t>
      </w:r>
      <w:r w:rsidR="008D330C">
        <w:rPr>
          <w:color w:val="0B769F" w:themeColor="accent4" w:themeShade="BF"/>
          <w:sz w:val="22"/>
          <w:szCs w:val="22"/>
        </w:rPr>
        <w:t xml:space="preserve"> and has revised instructions to ensure clarity</w:t>
      </w:r>
      <w:r w:rsidR="00B26DCC">
        <w:rPr>
          <w:color w:val="0B769F" w:themeColor="accent4" w:themeShade="BF"/>
          <w:sz w:val="22"/>
          <w:szCs w:val="22"/>
        </w:rPr>
        <w:t>.</w:t>
      </w:r>
      <w:bookmarkEnd w:id="0"/>
    </w:p>
    <w:p w:rsidR="00FB4ADC" w:rsidRPr="004F4DD8" w:rsidP="002D6EA0" w14:paraId="1F5E2AAF" w14:textId="77777777">
      <w:pPr>
        <w:rPr>
          <w:b/>
          <w:bCs/>
          <w:color w:val="C00000"/>
          <w:sz w:val="22"/>
          <w:szCs w:val="22"/>
          <w:u w:val="single"/>
        </w:rPr>
      </w:pPr>
    </w:p>
    <w:p w:rsidR="0081659E" w:rsidRPr="004F4DD8" w:rsidP="002D6EA0" w14:paraId="4669B6FB" w14:textId="48CE7667">
      <w:pPr>
        <w:rPr>
          <w:b/>
          <w:bCs/>
          <w:sz w:val="22"/>
          <w:szCs w:val="22"/>
          <w:u w:val="single"/>
        </w:rPr>
      </w:pPr>
      <w:r w:rsidRPr="004F4DD8">
        <w:rPr>
          <w:b/>
          <w:bCs/>
          <w:sz w:val="22"/>
          <w:szCs w:val="22"/>
          <w:u w:val="single"/>
        </w:rPr>
        <w:t xml:space="preserve"> Comment</w:t>
      </w:r>
      <w:r w:rsidR="008D330C">
        <w:rPr>
          <w:b/>
          <w:bCs/>
          <w:sz w:val="22"/>
          <w:szCs w:val="22"/>
          <w:u w:val="single"/>
        </w:rPr>
        <w:t xml:space="preserve"> 3</w:t>
      </w:r>
      <w:r w:rsidRPr="004F4DD8">
        <w:rPr>
          <w:b/>
          <w:bCs/>
          <w:sz w:val="22"/>
          <w:szCs w:val="22"/>
          <w:u w:val="single"/>
        </w:rPr>
        <w:t>:</w:t>
      </w:r>
    </w:p>
    <w:p w:rsidR="0081659E" w:rsidRPr="004F4DD8" w:rsidP="002D6EA0" w14:paraId="3E3D5273" w14:textId="6A2F605B">
      <w:pPr>
        <w:rPr>
          <w:sz w:val="22"/>
          <w:szCs w:val="22"/>
        </w:rPr>
      </w:pPr>
      <w:r w:rsidRPr="004F4DD8">
        <w:rPr>
          <w:sz w:val="22"/>
          <w:szCs w:val="22"/>
        </w:rPr>
        <w:t xml:space="preserve">Update form instructions: The commenter mentions that the instructions are outdated and do not reflect the digital nature of data entry </w:t>
      </w:r>
      <w:r w:rsidRPr="004F4DD8" w:rsidR="005C707E">
        <w:rPr>
          <w:sz w:val="22"/>
          <w:szCs w:val="22"/>
        </w:rPr>
        <w:t>today and</w:t>
      </w:r>
      <w:r w:rsidRPr="004F4DD8">
        <w:rPr>
          <w:sz w:val="22"/>
          <w:szCs w:val="22"/>
        </w:rPr>
        <w:t xml:space="preserve"> recommend updates to clarify data entry requirements.</w:t>
      </w:r>
    </w:p>
    <w:p w:rsidR="000E4E08" w:rsidP="002D6EA0" w14:paraId="32AB669B" w14:textId="33A11640">
      <w:pPr>
        <w:rPr>
          <w:color w:val="C00000"/>
          <w:sz w:val="22"/>
          <w:szCs w:val="22"/>
        </w:rPr>
      </w:pPr>
      <w:r w:rsidRPr="004F4DD8">
        <w:rPr>
          <w:b/>
          <w:bCs/>
          <w:sz w:val="22"/>
          <w:szCs w:val="22"/>
          <w:u w:val="single"/>
        </w:rPr>
        <w:t>CMS Response:</w:t>
      </w:r>
      <w:r w:rsidRPr="004F4DD8" w:rsidR="00723443">
        <w:rPr>
          <w:b/>
          <w:bCs/>
          <w:sz w:val="22"/>
          <w:szCs w:val="22"/>
          <w:u w:val="single"/>
        </w:rPr>
        <w:t xml:space="preserve"> </w:t>
      </w:r>
      <w:bookmarkStart w:id="1" w:name="_Hlk206594864"/>
      <w:r w:rsidRPr="00A857FD" w:rsidR="00A857FD">
        <w:rPr>
          <w:color w:val="0B769F" w:themeColor="accent4" w:themeShade="BF"/>
          <w:sz w:val="22"/>
          <w:szCs w:val="22"/>
        </w:rPr>
        <w:t xml:space="preserve">CMS acknowledges this comment and </w:t>
      </w:r>
      <w:r w:rsidR="008D330C">
        <w:rPr>
          <w:color w:val="0B769F" w:themeColor="accent4" w:themeShade="BF"/>
          <w:sz w:val="22"/>
          <w:szCs w:val="22"/>
        </w:rPr>
        <w:t xml:space="preserve">has reviewed and edited </w:t>
      </w:r>
      <w:r w:rsidR="008D330C">
        <w:rPr>
          <w:color w:val="0B769F" w:themeColor="accent4" w:themeShade="BF"/>
          <w:sz w:val="22"/>
          <w:szCs w:val="22"/>
        </w:rPr>
        <w:t xml:space="preserve">the </w:t>
      </w:r>
      <w:r w:rsidRPr="00A857FD" w:rsidR="00A857FD">
        <w:rPr>
          <w:color w:val="0B769F" w:themeColor="accent4" w:themeShade="BF"/>
          <w:sz w:val="22"/>
          <w:szCs w:val="22"/>
        </w:rPr>
        <w:t xml:space="preserve"> Form</w:t>
      </w:r>
      <w:r w:rsidRPr="00A857FD" w:rsidR="00A857FD">
        <w:rPr>
          <w:color w:val="0B769F" w:themeColor="accent4" w:themeShade="BF"/>
          <w:sz w:val="22"/>
          <w:szCs w:val="22"/>
        </w:rPr>
        <w:t xml:space="preserve"> i</w:t>
      </w:r>
      <w:r w:rsidRPr="00A857FD" w:rsidR="00723443">
        <w:rPr>
          <w:color w:val="0B769F" w:themeColor="accent4" w:themeShade="BF"/>
          <w:sz w:val="22"/>
          <w:szCs w:val="22"/>
        </w:rPr>
        <w:t>nstructions</w:t>
      </w:r>
      <w:bookmarkEnd w:id="1"/>
      <w:r w:rsidR="008D330C">
        <w:rPr>
          <w:color w:val="0B769F" w:themeColor="accent4" w:themeShade="BF"/>
          <w:sz w:val="22"/>
          <w:szCs w:val="22"/>
        </w:rPr>
        <w:t xml:space="preserve"> to ensure clarity</w:t>
      </w:r>
      <w:r w:rsidR="00A857FD">
        <w:rPr>
          <w:color w:val="C00000"/>
          <w:sz w:val="22"/>
          <w:szCs w:val="22"/>
        </w:rPr>
        <w:t>.</w:t>
      </w:r>
    </w:p>
    <w:p w:rsidR="00FB4ADC" w:rsidRPr="004F4DD8" w:rsidP="002D6EA0" w14:paraId="3E45D562" w14:textId="77777777">
      <w:pPr>
        <w:rPr>
          <w:color w:val="C00000"/>
          <w:sz w:val="22"/>
          <w:szCs w:val="22"/>
        </w:rPr>
      </w:pPr>
    </w:p>
    <w:p w:rsidR="005C707E" w:rsidRPr="004F4DD8" w:rsidP="005C707E" w14:paraId="1EE6C312" w14:textId="763DFA20">
      <w:pPr>
        <w:rPr>
          <w:b/>
          <w:bCs/>
          <w:sz w:val="22"/>
          <w:szCs w:val="22"/>
          <w:u w:val="single"/>
        </w:rPr>
      </w:pPr>
      <w:r w:rsidRPr="004F4DD8">
        <w:rPr>
          <w:b/>
          <w:bCs/>
          <w:sz w:val="22"/>
          <w:szCs w:val="22"/>
          <w:u w:val="single"/>
        </w:rPr>
        <w:t xml:space="preserve"> Comment</w:t>
      </w:r>
      <w:r w:rsidR="008D330C">
        <w:rPr>
          <w:b/>
          <w:bCs/>
          <w:sz w:val="22"/>
          <w:szCs w:val="22"/>
          <w:u w:val="single"/>
        </w:rPr>
        <w:t xml:space="preserve"> 4</w:t>
      </w:r>
      <w:r w:rsidRPr="004F4DD8">
        <w:rPr>
          <w:b/>
          <w:bCs/>
          <w:sz w:val="22"/>
          <w:szCs w:val="22"/>
          <w:u w:val="single"/>
        </w:rPr>
        <w:t>:</w:t>
      </w:r>
    </w:p>
    <w:p w:rsidR="005C707E" w:rsidRPr="004F4DD8" w:rsidP="002D6EA0" w14:paraId="0BAAE169" w14:textId="1D690E45">
      <w:pPr>
        <w:rPr>
          <w:sz w:val="22"/>
          <w:szCs w:val="22"/>
        </w:rPr>
      </w:pPr>
      <w:r w:rsidRPr="004F4DD8">
        <w:rPr>
          <w:sz w:val="22"/>
          <w:szCs w:val="22"/>
        </w:rPr>
        <w:t xml:space="preserve">The commenter seeks clarification on whether the proposed changes will also apply to the electronic version of the form and recommends that </w:t>
      </w:r>
      <w:r w:rsidRPr="00B26DCC">
        <w:rPr>
          <w:sz w:val="22"/>
          <w:szCs w:val="22"/>
        </w:rPr>
        <w:t>facility demographic data be automatically populated to ease the data entry process.</w:t>
      </w:r>
    </w:p>
    <w:p w:rsidR="00D16936" w:rsidP="00D16936" w14:paraId="64583141" w14:textId="1984D044">
      <w:pPr>
        <w:rPr>
          <w:color w:val="0B769F" w:themeColor="accent4" w:themeShade="BF"/>
          <w:sz w:val="22"/>
          <w:szCs w:val="22"/>
        </w:rPr>
      </w:pPr>
      <w:r w:rsidRPr="004F4DD8">
        <w:rPr>
          <w:b/>
          <w:bCs/>
          <w:sz w:val="22"/>
          <w:szCs w:val="22"/>
          <w:u w:val="single"/>
        </w:rPr>
        <w:t>CMS Response</w:t>
      </w:r>
      <w:r w:rsidRPr="004F4DD8">
        <w:rPr>
          <w:b/>
          <w:bCs/>
          <w:sz w:val="22"/>
          <w:szCs w:val="22"/>
        </w:rPr>
        <w:t xml:space="preserve">: </w:t>
      </w:r>
      <w:r w:rsidRPr="004F4DD8" w:rsidR="000F0465">
        <w:rPr>
          <w:color w:val="0B769F" w:themeColor="accent4" w:themeShade="BF"/>
          <w:sz w:val="22"/>
          <w:szCs w:val="22"/>
        </w:rPr>
        <w:t xml:space="preserve">CMS affirms </w:t>
      </w:r>
      <w:r w:rsidRPr="004F4DD8">
        <w:rPr>
          <w:color w:val="0B769F" w:themeColor="accent4" w:themeShade="BF"/>
          <w:sz w:val="22"/>
          <w:szCs w:val="22"/>
        </w:rPr>
        <w:t xml:space="preserve">all </w:t>
      </w:r>
      <w:r w:rsidRPr="004F4DD8" w:rsidR="000F0465">
        <w:rPr>
          <w:color w:val="0B769F" w:themeColor="accent4" w:themeShade="BF"/>
          <w:sz w:val="22"/>
          <w:szCs w:val="22"/>
        </w:rPr>
        <w:t>finalized changes will apply to the electronic version of the Form</w:t>
      </w:r>
      <w:r w:rsidRPr="004F4DD8">
        <w:rPr>
          <w:color w:val="0B769F" w:themeColor="accent4" w:themeShade="BF"/>
          <w:sz w:val="22"/>
          <w:szCs w:val="22"/>
        </w:rPr>
        <w:t xml:space="preserve"> and has accounted for the collection of this data within EQRS in a way that reduces burden. </w:t>
      </w:r>
    </w:p>
    <w:p w:rsidR="00FB4ADC" w:rsidRPr="004F4DD8" w:rsidP="00D16936" w14:paraId="4AFE1CA3" w14:textId="77777777">
      <w:pPr>
        <w:rPr>
          <w:sz w:val="22"/>
          <w:szCs w:val="22"/>
        </w:rPr>
      </w:pPr>
    </w:p>
    <w:p w:rsidR="005C707E" w:rsidRPr="004F4DD8" w:rsidP="005C707E" w14:paraId="64102E1D" w14:textId="783AFD04">
      <w:pPr>
        <w:rPr>
          <w:b/>
          <w:bCs/>
          <w:sz w:val="22"/>
          <w:szCs w:val="22"/>
          <w:u w:val="single"/>
        </w:rPr>
      </w:pPr>
      <w:r w:rsidRPr="004F4DD8">
        <w:rPr>
          <w:b/>
          <w:bCs/>
          <w:sz w:val="22"/>
          <w:szCs w:val="22"/>
          <w:u w:val="single"/>
        </w:rPr>
        <w:t xml:space="preserve"> Comment</w:t>
      </w:r>
      <w:r w:rsidR="008D330C">
        <w:rPr>
          <w:b/>
          <w:bCs/>
          <w:sz w:val="22"/>
          <w:szCs w:val="22"/>
          <w:u w:val="single"/>
        </w:rPr>
        <w:t xml:space="preserve"> 5</w:t>
      </w:r>
      <w:r w:rsidRPr="004F4DD8">
        <w:rPr>
          <w:b/>
          <w:bCs/>
          <w:sz w:val="22"/>
          <w:szCs w:val="22"/>
          <w:u w:val="single"/>
        </w:rPr>
        <w:t>:</w:t>
      </w:r>
    </w:p>
    <w:p w:rsidR="00FB4ADC" w:rsidP="002D6EA0" w14:paraId="309C3147" w14:textId="77777777">
      <w:pPr>
        <w:rPr>
          <w:sz w:val="22"/>
          <w:szCs w:val="22"/>
        </w:rPr>
      </w:pPr>
      <w:r w:rsidRPr="004F4DD8">
        <w:rPr>
          <w:sz w:val="22"/>
          <w:szCs w:val="22"/>
        </w:rPr>
        <w:t>The commenter calls for a review of the CMS-2744 to ensure it focuses on essential data needed for annual reviews, rather than overwhelming facilities with unnecessary information.</w:t>
      </w:r>
    </w:p>
    <w:p w:rsidR="005C707E" w:rsidRPr="004F4DD8" w:rsidP="002D6EA0" w14:paraId="54170989" w14:textId="2D444F1F">
      <w:pPr>
        <w:rPr>
          <w:color w:val="0B769F" w:themeColor="accent4" w:themeShade="BF"/>
          <w:sz w:val="22"/>
          <w:szCs w:val="22"/>
        </w:rPr>
      </w:pPr>
      <w:r w:rsidRPr="004F4DD8">
        <w:rPr>
          <w:b/>
          <w:bCs/>
          <w:sz w:val="22"/>
          <w:szCs w:val="22"/>
          <w:u w:val="single"/>
        </w:rPr>
        <w:t>CMS Response:</w:t>
      </w:r>
      <w:r w:rsidRPr="004F4DD8" w:rsidR="00D16936">
        <w:rPr>
          <w:b/>
          <w:bCs/>
          <w:sz w:val="22"/>
          <w:szCs w:val="22"/>
          <w:u w:val="single"/>
        </w:rPr>
        <w:t xml:space="preserve"> </w:t>
      </w:r>
      <w:r w:rsidRPr="004F4DD8" w:rsidR="00D16936">
        <w:rPr>
          <w:color w:val="0B769F" w:themeColor="accent4" w:themeShade="BF"/>
          <w:sz w:val="22"/>
          <w:szCs w:val="22"/>
        </w:rPr>
        <w:t xml:space="preserve">CMS acknowledges this comment. </w:t>
      </w:r>
    </w:p>
    <w:p w:rsidR="005C707E" w:rsidP="002D6EA0" w14:paraId="2A87D349" w14:textId="77777777"/>
    <w:p w:rsidR="005C707E" w:rsidP="002D6EA0" w14:paraId="0E330121" w14:textId="77777777"/>
    <w:p w:rsidR="005C707E" w:rsidP="002D6EA0" w14:paraId="084ADD1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A0"/>
    <w:rsid w:val="000E4E08"/>
    <w:rsid w:val="000F0465"/>
    <w:rsid w:val="00167674"/>
    <w:rsid w:val="00253924"/>
    <w:rsid w:val="00255E62"/>
    <w:rsid w:val="002D6EA0"/>
    <w:rsid w:val="004A4461"/>
    <w:rsid w:val="004F22E8"/>
    <w:rsid w:val="004F4DD8"/>
    <w:rsid w:val="005055B5"/>
    <w:rsid w:val="005553F0"/>
    <w:rsid w:val="0058681B"/>
    <w:rsid w:val="005A6FD8"/>
    <w:rsid w:val="005C707E"/>
    <w:rsid w:val="006D1526"/>
    <w:rsid w:val="00700D91"/>
    <w:rsid w:val="00723443"/>
    <w:rsid w:val="00730880"/>
    <w:rsid w:val="00770564"/>
    <w:rsid w:val="0081659E"/>
    <w:rsid w:val="008A3DCE"/>
    <w:rsid w:val="008D330C"/>
    <w:rsid w:val="008D58C7"/>
    <w:rsid w:val="00A01DB6"/>
    <w:rsid w:val="00A026E9"/>
    <w:rsid w:val="00A758D1"/>
    <w:rsid w:val="00A857FD"/>
    <w:rsid w:val="00A91462"/>
    <w:rsid w:val="00AA2F62"/>
    <w:rsid w:val="00AB785A"/>
    <w:rsid w:val="00B26DCC"/>
    <w:rsid w:val="00B74B75"/>
    <w:rsid w:val="00D16936"/>
    <w:rsid w:val="00E2348F"/>
    <w:rsid w:val="00F954D0"/>
    <w:rsid w:val="00FB4A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91E624"/>
  <w15:chartTrackingRefBased/>
  <w15:docId w15:val="{75D4B53C-0C2E-4010-80E7-5651C01F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E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E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E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E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E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EA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D330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3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3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3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3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Goatee</dc:creator>
  <cp:lastModifiedBy>King, Denise (CMS/OSORA)</cp:lastModifiedBy>
  <cp:revision>2</cp:revision>
  <dcterms:created xsi:type="dcterms:W3CDTF">2025-09-26T19:39:00Z</dcterms:created>
  <dcterms:modified xsi:type="dcterms:W3CDTF">2025-09-26T19:39:00Z</dcterms:modified>
</cp:coreProperties>
</file>