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1E6D" w:rsidP="00AD1E6D" w14:paraId="626B6A68" w14:textId="77777777">
      <w:pPr>
        <w:tabs>
          <w:tab w:val="left" w:pos="1080"/>
        </w:tabs>
        <w:ind w:left="1080" w:hanging="1080"/>
        <w:rPr>
          <w:b/>
          <w:bCs/>
        </w:rPr>
      </w:pPr>
    </w:p>
    <w:p w:rsidR="00AD1E6D" w:rsidP="00AD1E6D" w14:paraId="4DDE0002" w14:textId="6E275969">
      <w:pPr>
        <w:tabs>
          <w:tab w:val="left" w:pos="1080"/>
        </w:tabs>
        <w:ind w:left="1080" w:hanging="1080"/>
      </w:pPr>
      <w:r>
        <w:rPr>
          <w:b/>
          <w:bCs/>
        </w:rPr>
        <w:t>To:</w:t>
      </w:r>
      <w:r>
        <w:tab/>
      </w:r>
      <w:r w:rsidR="004D38B0">
        <w:t>Jamie Wilson</w:t>
      </w:r>
    </w:p>
    <w:p w:rsidR="00AD1E6D" w:rsidP="00AD1E6D" w14:paraId="58B3199A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Information and Regulatory Affairs (OIRA)</w:t>
      </w:r>
    </w:p>
    <w:p w:rsidR="00AD1E6D" w:rsidP="00AD1E6D" w14:paraId="69EA10B8" w14:textId="77777777">
      <w:pPr>
        <w:tabs>
          <w:tab w:val="left" w:pos="1080"/>
        </w:tabs>
        <w:ind w:left="1080" w:hanging="1080"/>
      </w:pPr>
      <w:r>
        <w:tab/>
        <w:t>Office of Management and Budget (OMB)</w:t>
      </w:r>
    </w:p>
    <w:p w:rsidR="00AD1E6D" w:rsidP="00AD1E6D" w14:paraId="539052A3" w14:textId="77777777">
      <w:pPr>
        <w:tabs>
          <w:tab w:val="left" w:pos="1080"/>
        </w:tabs>
        <w:ind w:left="1080" w:hanging="1080"/>
      </w:pPr>
    </w:p>
    <w:p w:rsidR="00AD1E6D" w:rsidP="00AD1E6D" w14:paraId="62BF115A" w14:textId="24D705E4">
      <w:pPr>
        <w:tabs>
          <w:tab w:val="left" w:pos="1080"/>
        </w:tabs>
        <w:ind w:left="1080" w:hanging="1080"/>
      </w:pPr>
      <w:r>
        <w:rPr>
          <w:b/>
          <w:bCs/>
        </w:rPr>
        <w:t>From:</w:t>
      </w:r>
      <w:r>
        <w:tab/>
      </w:r>
      <w:r w:rsidR="004D38B0">
        <w:t>Vanessa Duran</w:t>
      </w:r>
    </w:p>
    <w:p w:rsidR="00AD1E6D" w:rsidP="00AD1E6D" w14:paraId="5709973D" w14:textId="69FBA91B">
      <w:pPr>
        <w:tabs>
          <w:tab w:val="left" w:pos="1080"/>
        </w:tabs>
        <w:ind w:left="1080" w:hanging="1080"/>
        <w:rPr>
          <w:bCs/>
        </w:rPr>
      </w:pPr>
      <w:r>
        <w:rPr>
          <w:b/>
          <w:bCs/>
        </w:rPr>
        <w:tab/>
      </w:r>
      <w:r>
        <w:rPr>
          <w:bCs/>
        </w:rPr>
        <w:t xml:space="preserve">Centers for Medicare </w:t>
      </w:r>
      <w:r w:rsidR="000B192B">
        <w:rPr>
          <w:bCs/>
        </w:rPr>
        <w:t xml:space="preserve">&amp; Medicaid </w:t>
      </w:r>
      <w:r>
        <w:rPr>
          <w:bCs/>
        </w:rPr>
        <w:t>Services (CMS)</w:t>
      </w:r>
    </w:p>
    <w:p w:rsidR="00AD1E6D" w:rsidP="00AD1E6D" w14:paraId="25FBEE6E" w14:textId="00485E67">
      <w:pPr>
        <w:tabs>
          <w:tab w:val="left" w:pos="1080"/>
        </w:tabs>
        <w:ind w:left="1080" w:hanging="1080"/>
      </w:pPr>
      <w:r>
        <w:tab/>
        <w:t xml:space="preserve">Medicare </w:t>
      </w:r>
      <w:r w:rsidR="006A4F1B">
        <w:t xml:space="preserve">Drug Benefit </w:t>
      </w:r>
      <w:r w:rsidR="00416609">
        <w:t>and C&amp;D Data Group</w:t>
      </w:r>
      <w:r w:rsidR="006A4F1B">
        <w:t xml:space="preserve"> (MDBG)</w:t>
      </w:r>
    </w:p>
    <w:p w:rsidR="00AD1E6D" w:rsidP="00416609" w14:paraId="4CF6C1AF" w14:textId="77777777">
      <w:pPr>
        <w:tabs>
          <w:tab w:val="left" w:pos="1080"/>
        </w:tabs>
      </w:pPr>
    </w:p>
    <w:p w:rsidR="00AD1E6D" w:rsidP="00AD1E6D" w14:paraId="31713A9B" w14:textId="2A108E0C">
      <w:pPr>
        <w:tabs>
          <w:tab w:val="left" w:pos="1080"/>
        </w:tabs>
      </w:pPr>
      <w:r>
        <w:rPr>
          <w:b/>
          <w:bCs/>
        </w:rPr>
        <w:t>Date:</w:t>
      </w:r>
      <w:r>
        <w:tab/>
      </w:r>
      <w:r w:rsidR="00562EBC">
        <w:t>June 4, 2025</w:t>
      </w:r>
    </w:p>
    <w:p w:rsidR="00AD1E6D" w:rsidP="00AD1E6D" w14:paraId="5FE21297" w14:textId="77777777">
      <w:pPr>
        <w:tabs>
          <w:tab w:val="left" w:pos="1080"/>
        </w:tabs>
      </w:pPr>
    </w:p>
    <w:p w:rsidR="00AD1E6D" w:rsidP="00201FD4" w14:paraId="7EF0133A" w14:textId="3B10FAD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b/>
          <w:bCs/>
        </w:rPr>
        <w:t>Subject:</w:t>
      </w:r>
      <w:r>
        <w:tab/>
      </w:r>
      <w:bookmarkStart w:id="0" w:name="_Hlk190789262"/>
      <w:bookmarkStart w:id="1" w:name="_Hlk134795973"/>
      <w:r w:rsidRPr="00201FD4" w:rsidR="00201FD4">
        <w:t>Medicare Advantage, Medicare Part D, and Medicare Fee-For-Service Consumer Assessment of</w:t>
      </w:r>
      <w:r w:rsidR="00201FD4">
        <w:t xml:space="preserve"> </w:t>
      </w:r>
      <w:r w:rsidRPr="00201FD4" w:rsidR="00201FD4">
        <w:t>Healthcare Providers and Systems (CAHPS) Survey (CMS-R-246, OMB 0938-0732</w:t>
      </w:r>
      <w:r w:rsidR="00201FD4">
        <w:t>)</w:t>
      </w:r>
    </w:p>
    <w:bookmarkEnd w:id="0"/>
    <w:p w:rsidR="00AD1E6D" w:rsidRPr="009173C6" w:rsidP="00AD1E6D" w14:paraId="5B1E993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bookmarkEnd w:id="1"/>
    <w:p w:rsidR="00AD1E6D" w:rsidP="00AD1E6D" w14:paraId="3FE9E56C" w14:textId="77777777">
      <w:pPr>
        <w:tabs>
          <w:tab w:val="left" w:pos="1080"/>
        </w:tabs>
        <w:ind w:left="1080" w:hanging="1080"/>
      </w:pPr>
    </w:p>
    <w:p w:rsidR="00542873" w:rsidP="00542873" w14:paraId="4C239279" w14:textId="77777777">
      <w:r>
        <w:t xml:space="preserve">This memo requests approval of non-substantive changes to the approved information collection, </w:t>
      </w:r>
      <w:r>
        <w:t>Medicare Advantage, Medicare Part D, and Medicare Fee-For-Service Consumer Assessment of</w:t>
      </w:r>
    </w:p>
    <w:p w:rsidR="00AD1E6D" w:rsidP="00542873" w14:paraId="0B132A6B" w14:textId="7EDA7532">
      <w:r>
        <w:t xml:space="preserve">Healthcare Providers and Systems (CAHPS) Survey </w:t>
      </w:r>
      <w:r w:rsidR="006A4F1B">
        <w:t>(</w:t>
      </w:r>
      <w:r w:rsidRPr="00542873">
        <w:t>CMS-R-246</w:t>
      </w:r>
      <w:r w:rsidR="006A4F1B">
        <w:t xml:space="preserve">, OMB </w:t>
      </w:r>
      <w:r w:rsidRPr="00542873">
        <w:t>0938-0732</w:t>
      </w:r>
      <w:r w:rsidR="006A4F1B">
        <w:t>).</w:t>
      </w:r>
    </w:p>
    <w:p w:rsidR="00AD1E6D" w:rsidP="00AD1E6D" w14:paraId="794EF79A" w14:textId="77777777"/>
    <w:p w:rsidR="00AD1E6D" w:rsidP="00AD1E6D" w14:paraId="657DB9A4" w14:textId="77777777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4B48B0" w:rsidRPr="004B48B0" w:rsidP="00AD1E6D" w14:paraId="766F4E25" w14:textId="4C505EE4">
      <w:pPr>
        <w:spacing w:after="120"/>
        <w:rPr>
          <w:bCs/>
          <w:iCs/>
        </w:rPr>
      </w:pPr>
      <w:r>
        <w:rPr>
          <w:bCs/>
          <w:iCs/>
        </w:rPr>
        <w:t>The Medicare Advantage</w:t>
      </w:r>
      <w:r w:rsidR="00670923">
        <w:rPr>
          <w:bCs/>
          <w:iCs/>
        </w:rPr>
        <w:t xml:space="preserve"> (MA)</w:t>
      </w:r>
      <w:r>
        <w:rPr>
          <w:bCs/>
          <w:iCs/>
        </w:rPr>
        <w:t xml:space="preserve">, Medicare Part D, and Medicare Fee-For-Service </w:t>
      </w:r>
      <w:r w:rsidR="00670923">
        <w:rPr>
          <w:bCs/>
          <w:iCs/>
        </w:rPr>
        <w:t>(</w:t>
      </w:r>
      <w:r w:rsidR="00D24367">
        <w:rPr>
          <w:bCs/>
          <w:iCs/>
        </w:rPr>
        <w:t xml:space="preserve">FFS) </w:t>
      </w:r>
      <w:r>
        <w:rPr>
          <w:bCs/>
          <w:iCs/>
        </w:rPr>
        <w:t xml:space="preserve">CAHPS Surveys are patient experience of care surveys </w:t>
      </w:r>
      <w:r w:rsidR="00F54729">
        <w:rPr>
          <w:bCs/>
          <w:iCs/>
        </w:rPr>
        <w:t xml:space="preserve">administered annually by CMS. The surveys allow for objective and meaningful comparisons among MA and </w:t>
      </w:r>
      <w:r w:rsidR="000B192B">
        <w:rPr>
          <w:bCs/>
          <w:iCs/>
        </w:rPr>
        <w:t>Prescription Drug Plan</w:t>
      </w:r>
      <w:r w:rsidR="00F54729">
        <w:rPr>
          <w:bCs/>
          <w:iCs/>
        </w:rPr>
        <w:t xml:space="preserve"> </w:t>
      </w:r>
      <w:r w:rsidR="00562EBC">
        <w:rPr>
          <w:bCs/>
          <w:iCs/>
        </w:rPr>
        <w:t xml:space="preserve">(PDP) </w:t>
      </w:r>
      <w:r w:rsidR="00F54729">
        <w:rPr>
          <w:bCs/>
          <w:iCs/>
        </w:rPr>
        <w:t xml:space="preserve">contracts and between MA and FFS. </w:t>
      </w:r>
    </w:p>
    <w:p w:rsidR="00AB2EEE" w:rsidP="00D90EB1" w14:paraId="4BFB7507" w14:textId="59663D0D">
      <w:pPr>
        <w:widowControl/>
        <w:suppressAutoHyphens w:val="0"/>
        <w:contextualSpacing/>
      </w:pPr>
      <w:r>
        <w:t xml:space="preserve">CMS began testing a broad array of Medicare Advantage (MA) health plan innovations that aim to enhance the quality of care for Medicare enrollees through the MA Value-Based Insurance Design (VBID) Model in January 2017. Two questions that asked about supplemental benefits were added </w:t>
      </w:r>
      <w:r>
        <w:t xml:space="preserve">to </w:t>
      </w:r>
      <w:r>
        <w:t xml:space="preserve">the MA CAHPS Survey </w:t>
      </w:r>
      <w:r>
        <w:t xml:space="preserve">to collect data for the VBID Model. The VBID </w:t>
      </w:r>
      <w:r w:rsidR="006C641F">
        <w:t>Model ends</w:t>
      </w:r>
      <w:r>
        <w:t xml:space="preserve"> </w:t>
      </w:r>
      <w:r w:rsidR="000220CB">
        <w:t>December 31, 2025</w:t>
      </w:r>
      <w:r>
        <w:t xml:space="preserve">. </w:t>
      </w:r>
    </w:p>
    <w:p w:rsidR="00AB2EEE" w:rsidP="00D90EB1" w14:paraId="188EE71A" w14:textId="77777777">
      <w:pPr>
        <w:widowControl/>
        <w:suppressAutoHyphens w:val="0"/>
        <w:contextualSpacing/>
      </w:pPr>
    </w:p>
    <w:p w:rsidR="00AB2EEE" w:rsidP="00D90EB1" w14:paraId="0C7F58A1" w14:textId="51E9170F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  <w:r>
        <w:t>OMB approved the revised collection on November 1</w:t>
      </w:r>
      <w:r w:rsidR="006A4F1B">
        <w:t>3</w:t>
      </w:r>
      <w:r>
        <w:t xml:space="preserve">, </w:t>
      </w:r>
      <w:r>
        <w:t>2024</w:t>
      </w:r>
      <w:r>
        <w:t xml:space="preserve"> to include </w:t>
      </w:r>
      <w:r w:rsidR="006A4F1B">
        <w:t xml:space="preserve">a question about the receipt of unfair treatment due </w:t>
      </w:r>
      <w:r w:rsidR="00BE3319">
        <w:t xml:space="preserve">to a variety of factors, including </w:t>
      </w:r>
      <w:r w:rsidR="000220CB">
        <w:t xml:space="preserve">race or ethnicity, income, medical condition, </w:t>
      </w:r>
      <w:r w:rsidR="00BE3319">
        <w:t>sexual orientation</w:t>
      </w:r>
      <w:r w:rsidR="00C004F2">
        <w:t>,</w:t>
      </w:r>
      <w:r w:rsidR="00BE3319">
        <w:t xml:space="preserve"> and gender identification. </w:t>
      </w:r>
      <w:r w:rsidRPr="00A13916" w:rsidR="00D90EB1">
        <w:rPr>
          <w:rFonts w:eastAsia="Times New Roman"/>
          <w:color w:val="212121"/>
          <w:kern w:val="0"/>
        </w:rPr>
        <w:t>Pursuant to</w:t>
      </w:r>
      <w:hyperlink r:id="rId4" w:history="1">
        <w:r w:rsidRPr="00891A1E" w:rsidR="00D90EB1">
          <w:rPr>
            <w:rStyle w:val="Hyperlink"/>
            <w:rFonts w:eastAsia="Times New Roman"/>
            <w:kern w:val="0"/>
          </w:rPr>
          <w:t> Executive Order 14168</w:t>
        </w:r>
      </w:hyperlink>
      <w:r w:rsidRPr="00A13916" w:rsidR="00D90EB1">
        <w:rPr>
          <w:rFonts w:eastAsia="Times New Roman"/>
          <w:color w:val="212121"/>
          <w:kern w:val="0"/>
        </w:rPr>
        <w:t xml:space="preserve">, “Defending Women From Gender Ideology Extremism and Restoring Biological Truth to the Federal Government”, CMS </w:t>
      </w:r>
      <w:r w:rsidR="00D90EB1">
        <w:rPr>
          <w:rFonts w:eastAsia="Times New Roman"/>
          <w:color w:val="212121"/>
          <w:kern w:val="0"/>
        </w:rPr>
        <w:t>sought and received approval on April 30, 2025 to remove</w:t>
      </w:r>
      <w:r w:rsidRPr="00A13916" w:rsidR="00D90EB1">
        <w:rPr>
          <w:rFonts w:eastAsia="Times New Roman"/>
          <w:color w:val="212121"/>
          <w:kern w:val="0"/>
        </w:rPr>
        <w:t xml:space="preserve"> the voluntary </w:t>
      </w:r>
      <w:r w:rsidR="00D90EB1">
        <w:rPr>
          <w:rFonts w:eastAsia="Times New Roman"/>
          <w:color w:val="212121"/>
          <w:kern w:val="0"/>
        </w:rPr>
        <w:t>s</w:t>
      </w:r>
      <w:r w:rsidRPr="00A13916" w:rsidR="00D90EB1">
        <w:rPr>
          <w:rFonts w:eastAsia="Times New Roman"/>
          <w:color w:val="212121"/>
          <w:kern w:val="0"/>
        </w:rPr>
        <w:t xml:space="preserve">exual </w:t>
      </w:r>
      <w:r w:rsidR="00D90EB1">
        <w:rPr>
          <w:rFonts w:eastAsia="Times New Roman"/>
          <w:color w:val="212121"/>
          <w:kern w:val="0"/>
        </w:rPr>
        <w:t>o</w:t>
      </w:r>
      <w:r w:rsidRPr="00A13916" w:rsidR="00D90EB1">
        <w:rPr>
          <w:rFonts w:eastAsia="Times New Roman"/>
          <w:color w:val="212121"/>
          <w:kern w:val="0"/>
        </w:rPr>
        <w:t xml:space="preserve">rientation and </w:t>
      </w:r>
      <w:r w:rsidR="00D90EB1">
        <w:rPr>
          <w:rFonts w:eastAsia="Times New Roman"/>
          <w:color w:val="212121"/>
          <w:kern w:val="0"/>
        </w:rPr>
        <w:t>g</w:t>
      </w:r>
      <w:r w:rsidRPr="00A13916" w:rsidR="00D90EB1">
        <w:rPr>
          <w:rFonts w:eastAsia="Times New Roman"/>
          <w:color w:val="212121"/>
          <w:kern w:val="0"/>
        </w:rPr>
        <w:t xml:space="preserve">ender </w:t>
      </w:r>
      <w:r w:rsidR="00D90EB1">
        <w:rPr>
          <w:rFonts w:eastAsia="Times New Roman"/>
          <w:color w:val="212121"/>
          <w:kern w:val="0"/>
        </w:rPr>
        <w:t>i</w:t>
      </w:r>
      <w:r w:rsidRPr="00A13916" w:rsidR="00D90EB1">
        <w:rPr>
          <w:rFonts w:eastAsia="Times New Roman"/>
          <w:color w:val="212121"/>
          <w:kern w:val="0"/>
        </w:rPr>
        <w:t>denti</w:t>
      </w:r>
      <w:r w:rsidR="00D90EB1">
        <w:rPr>
          <w:rFonts w:eastAsia="Times New Roman"/>
          <w:color w:val="212121"/>
          <w:kern w:val="0"/>
        </w:rPr>
        <w:t>ty</w:t>
      </w:r>
      <w:r w:rsidRPr="00A13916" w:rsidR="00D90EB1">
        <w:rPr>
          <w:rFonts w:eastAsia="Times New Roman"/>
          <w:color w:val="212121"/>
          <w:kern w:val="0"/>
        </w:rPr>
        <w:t xml:space="preserve"> </w:t>
      </w:r>
      <w:r w:rsidR="00D90EB1">
        <w:rPr>
          <w:rFonts w:eastAsia="Times New Roman"/>
          <w:color w:val="212121"/>
          <w:kern w:val="0"/>
        </w:rPr>
        <w:t>response option</w:t>
      </w:r>
      <w:r w:rsidR="00C004F2">
        <w:rPr>
          <w:rFonts w:eastAsia="Times New Roman"/>
          <w:color w:val="212121"/>
          <w:kern w:val="0"/>
        </w:rPr>
        <w:t>s</w:t>
      </w:r>
      <w:r w:rsidR="00D90EB1">
        <w:rPr>
          <w:rFonts w:eastAsia="Times New Roman"/>
          <w:color w:val="212121"/>
          <w:kern w:val="0"/>
        </w:rPr>
        <w:t xml:space="preserve"> from the voluntary </w:t>
      </w:r>
      <w:r w:rsidRPr="00A13916" w:rsidR="00D90EB1">
        <w:rPr>
          <w:rFonts w:eastAsia="Times New Roman"/>
          <w:color w:val="212121"/>
          <w:kern w:val="0"/>
        </w:rPr>
        <w:t>question</w:t>
      </w:r>
      <w:r w:rsidR="00D90EB1">
        <w:rPr>
          <w:rFonts w:eastAsia="Times New Roman"/>
          <w:color w:val="212121"/>
          <w:kern w:val="0"/>
        </w:rPr>
        <w:t xml:space="preserve"> about unfair treatment on the Medicare Advantage (MA) and Medicare Fee-For-Service (FFS) CAHPS surveys. </w:t>
      </w:r>
      <w:r w:rsidR="000220CB">
        <w:rPr>
          <w:rFonts w:eastAsia="Times New Roman"/>
          <w:color w:val="212121"/>
          <w:kern w:val="0"/>
        </w:rPr>
        <w:t xml:space="preserve">Due to the </w:t>
      </w:r>
      <w:r w:rsidR="00521E10">
        <w:rPr>
          <w:rFonts w:eastAsia="Times New Roman"/>
          <w:color w:val="212121"/>
          <w:kern w:val="0"/>
        </w:rPr>
        <w:t>proximity</w:t>
      </w:r>
      <w:r w:rsidR="000220CB">
        <w:rPr>
          <w:rFonts w:eastAsia="Times New Roman"/>
          <w:color w:val="212121"/>
          <w:kern w:val="0"/>
        </w:rPr>
        <w:t xml:space="preserve"> </w:t>
      </w:r>
      <w:r w:rsidR="00521E10">
        <w:rPr>
          <w:rFonts w:eastAsia="Times New Roman"/>
          <w:color w:val="212121"/>
          <w:kern w:val="0"/>
        </w:rPr>
        <w:t>to the start of</w:t>
      </w:r>
      <w:r w:rsidR="000220CB">
        <w:rPr>
          <w:rFonts w:eastAsia="Times New Roman"/>
          <w:color w:val="212121"/>
          <w:kern w:val="0"/>
        </w:rPr>
        <w:t xml:space="preserve"> survey</w:t>
      </w:r>
      <w:r w:rsidR="000B192B">
        <w:rPr>
          <w:rFonts w:eastAsia="Times New Roman"/>
          <w:color w:val="212121"/>
          <w:kern w:val="0"/>
        </w:rPr>
        <w:t xml:space="preserve"> 2025</w:t>
      </w:r>
      <w:r w:rsidR="000220CB">
        <w:rPr>
          <w:rFonts w:eastAsia="Times New Roman"/>
          <w:color w:val="212121"/>
          <w:kern w:val="0"/>
        </w:rPr>
        <w:t xml:space="preserve"> fielding, we requested to </w:t>
      </w:r>
      <w:r w:rsidR="006C641F">
        <w:rPr>
          <w:rFonts w:eastAsia="Times New Roman"/>
          <w:color w:val="212121"/>
          <w:kern w:val="0"/>
        </w:rPr>
        <w:t xml:space="preserve">only </w:t>
      </w:r>
      <w:r w:rsidR="000220CB">
        <w:rPr>
          <w:rFonts w:eastAsia="Times New Roman"/>
          <w:color w:val="212121"/>
          <w:kern w:val="0"/>
        </w:rPr>
        <w:t xml:space="preserve">remove two response options to avoid a larger change that could impact </w:t>
      </w:r>
      <w:r w:rsidR="00521E10">
        <w:rPr>
          <w:rFonts w:eastAsia="Times New Roman"/>
          <w:color w:val="212121"/>
          <w:kern w:val="0"/>
        </w:rPr>
        <w:t xml:space="preserve">the timing and accuracy of </w:t>
      </w:r>
      <w:r w:rsidR="000220CB">
        <w:rPr>
          <w:rFonts w:eastAsia="Times New Roman"/>
          <w:color w:val="212121"/>
          <w:kern w:val="0"/>
        </w:rPr>
        <w:t xml:space="preserve">survey implementation. </w:t>
      </w:r>
    </w:p>
    <w:p w:rsidR="00AB2EEE" w:rsidP="00D90EB1" w14:paraId="6A9F16FD" w14:textId="77777777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</w:p>
    <w:p w:rsidR="00AD1E6D" w:rsidP="00132E3A" w14:paraId="6D3C0D25" w14:textId="4262E829">
      <w:pPr>
        <w:widowControl/>
        <w:suppressAutoHyphens w:val="0"/>
        <w:contextualSpacing/>
      </w:pPr>
      <w:r>
        <w:rPr>
          <w:rFonts w:eastAsia="Times New Roman"/>
          <w:color w:val="212121"/>
          <w:kern w:val="0"/>
        </w:rPr>
        <w:t xml:space="preserve">On March 29, 2024, OMB announced revisions to the </w:t>
      </w:r>
      <w:hyperlink r:id="rId5" w:history="1">
        <w:r w:rsidRPr="00BC5DAF">
          <w:rPr>
            <w:rStyle w:val="Hyperlink"/>
            <w:rFonts w:eastAsia="Times New Roman"/>
            <w:kern w:val="0"/>
          </w:rPr>
          <w:t>Statistical Policy Directive No. 15: Standards for Maintaining, Collecting, and Presenting Federal Data on Race and Ethnicity (SPD 15)</w:t>
        </w:r>
      </w:hyperlink>
      <w:r>
        <w:rPr>
          <w:rFonts w:eastAsia="Times New Roman"/>
          <w:color w:val="212121"/>
          <w:kern w:val="0"/>
        </w:rPr>
        <w:t xml:space="preserve">. </w:t>
      </w:r>
      <w:r w:rsidR="00BC5DAF">
        <w:rPr>
          <w:rFonts w:eastAsia="Times New Roman"/>
          <w:color w:val="212121"/>
          <w:kern w:val="0"/>
        </w:rPr>
        <w:t xml:space="preserve">Federal agencies are required to bring information collections into compliance with SPD 15 </w:t>
      </w:r>
      <w:r w:rsidR="00BC5DAF">
        <w:rPr>
          <w:rFonts w:eastAsia="Times New Roman"/>
          <w:color w:val="212121"/>
          <w:kern w:val="0"/>
        </w:rPr>
        <w:t xml:space="preserve">before or by March 28, 2029. </w:t>
      </w:r>
      <w:r w:rsidR="006C641F">
        <w:rPr>
          <w:rFonts w:eastAsia="Times New Roman"/>
          <w:color w:val="212121"/>
          <w:kern w:val="0"/>
        </w:rPr>
        <w:t>OMB approved CMS’</w:t>
      </w:r>
      <w:r w:rsidR="000B192B">
        <w:rPr>
          <w:rFonts w:eastAsia="Times New Roman"/>
          <w:color w:val="212121"/>
          <w:kern w:val="0"/>
        </w:rPr>
        <w:t>s</w:t>
      </w:r>
      <w:r w:rsidR="006C641F">
        <w:rPr>
          <w:rFonts w:eastAsia="Times New Roman"/>
          <w:color w:val="212121"/>
          <w:kern w:val="0"/>
        </w:rPr>
        <w:t xml:space="preserve"> intent to implement Figure 3 for the updated SPD 15 </w:t>
      </w:r>
      <w:r w:rsidRPr="006C641F" w:rsidR="006C641F">
        <w:rPr>
          <w:rFonts w:eastAsia="Times New Roman"/>
          <w:color w:val="212121"/>
          <w:kern w:val="0"/>
        </w:rPr>
        <w:t xml:space="preserve">race and ethnicity question </w:t>
      </w:r>
      <w:r w:rsidR="006C641F">
        <w:rPr>
          <w:rFonts w:eastAsia="Times New Roman"/>
          <w:color w:val="212121"/>
          <w:kern w:val="0"/>
        </w:rPr>
        <w:t>on November 13, 2024.</w:t>
      </w:r>
      <w:r w:rsidRPr="006C641F" w:rsidR="006C641F">
        <w:rPr>
          <w:rFonts w:eastAsia="Times New Roman"/>
          <w:color w:val="212121"/>
          <w:kern w:val="0"/>
        </w:rPr>
        <w:t xml:space="preserve"> We are using Figure 3 to ensure comparability of responses across mail, telephone, and web administrations </w:t>
      </w:r>
      <w:r w:rsidRPr="006C641F" w:rsidR="006C641F">
        <w:rPr>
          <w:rFonts w:eastAsia="Times New Roman"/>
          <w:color w:val="212121"/>
          <w:kern w:val="0"/>
        </w:rPr>
        <w:t>in particular for</w:t>
      </w:r>
      <w:r w:rsidRPr="006C641F" w:rsidR="006C641F">
        <w:rPr>
          <w:rFonts w:eastAsia="Times New Roman"/>
          <w:color w:val="212121"/>
          <w:kern w:val="0"/>
        </w:rPr>
        <w:t xml:space="preserve"> an older population.</w:t>
      </w:r>
    </w:p>
    <w:p w:rsidR="00AD1E6D" w:rsidRPr="001F0E4D" w:rsidP="00AD1E6D" w14:paraId="1DA534A7" w14:textId="77777777">
      <w:pPr>
        <w:spacing w:line="237" w:lineRule="auto"/>
        <w:ind w:left="-5" w:right="-2"/>
      </w:pPr>
    </w:p>
    <w:p w:rsidR="00AD1E6D" w:rsidP="00AD1E6D" w14:paraId="33D143D2" w14:textId="77777777">
      <w:pPr>
        <w:widowControl/>
        <w:suppressAutoHyphens w:val="0"/>
        <w:spacing w:after="160" w:line="259" w:lineRule="auto"/>
        <w:rPr>
          <w:b/>
          <w:i/>
        </w:rPr>
      </w:pPr>
      <w:r>
        <w:rPr>
          <w:b/>
          <w:i/>
        </w:rPr>
        <w:t>Overview of Requested Changes</w:t>
      </w:r>
    </w:p>
    <w:p w:rsidR="00AB2EEE" w:rsidRPr="00AB2EEE" w:rsidP="00AD1E6D" w14:paraId="1A7BEB5F" w14:textId="16357A43">
      <w:pPr>
        <w:widowControl/>
        <w:suppressAutoHyphens w:val="0"/>
        <w:spacing w:after="160" w:line="259" w:lineRule="auto"/>
        <w:rPr>
          <w:bCs/>
          <w:iCs/>
        </w:rPr>
      </w:pPr>
      <w:r>
        <w:rPr>
          <w:bCs/>
          <w:iCs/>
        </w:rPr>
        <w:t xml:space="preserve">CMS is proposing to remove the two questions associated with the MA VBID Model, which is ending on December 31, </w:t>
      </w:r>
      <w:r>
        <w:rPr>
          <w:bCs/>
          <w:iCs/>
        </w:rPr>
        <w:t>2025</w:t>
      </w:r>
      <w:r w:rsidR="00562EBC">
        <w:rPr>
          <w:bCs/>
          <w:iCs/>
        </w:rPr>
        <w:t xml:space="preserve"> from the Medicare Advantage (MA) CAHPS surveys</w:t>
      </w:r>
      <w:r>
        <w:rPr>
          <w:bCs/>
          <w:iCs/>
        </w:rPr>
        <w:t xml:space="preserve">. The questions </w:t>
      </w:r>
      <w:r w:rsidR="000220CB">
        <w:rPr>
          <w:bCs/>
          <w:iCs/>
        </w:rPr>
        <w:t>being considered for</w:t>
      </w:r>
      <w:r>
        <w:rPr>
          <w:bCs/>
          <w:iCs/>
        </w:rPr>
        <w:t xml:space="preserve"> removal ask</w:t>
      </w:r>
      <w:r w:rsidR="00521E10">
        <w:rPr>
          <w:bCs/>
          <w:iCs/>
        </w:rPr>
        <w:t>ed</w:t>
      </w:r>
      <w:r>
        <w:rPr>
          <w:bCs/>
          <w:iCs/>
        </w:rPr>
        <w:t xml:space="preserve"> enrollees about supplemental benefits they may have received from their MA plan. This is an opportunity to shorten the survey </w:t>
      </w:r>
      <w:r w:rsidR="00BE708E">
        <w:rPr>
          <w:bCs/>
          <w:iCs/>
        </w:rPr>
        <w:t xml:space="preserve">since the data </w:t>
      </w:r>
      <w:r w:rsidR="00797ECD">
        <w:rPr>
          <w:bCs/>
          <w:iCs/>
        </w:rPr>
        <w:t xml:space="preserve">are </w:t>
      </w:r>
      <w:r w:rsidR="00BE708E">
        <w:rPr>
          <w:bCs/>
          <w:iCs/>
        </w:rPr>
        <w:t xml:space="preserve">no longer needed. The data from these questions </w:t>
      </w:r>
      <w:r w:rsidR="00797ECD">
        <w:rPr>
          <w:bCs/>
          <w:iCs/>
        </w:rPr>
        <w:t xml:space="preserve">are </w:t>
      </w:r>
      <w:r w:rsidR="00BE708E">
        <w:rPr>
          <w:bCs/>
          <w:iCs/>
        </w:rPr>
        <w:t xml:space="preserve">not used to calculate scores for Star Ratings. </w:t>
      </w:r>
    </w:p>
    <w:p w:rsidR="00BE3319" w:rsidP="00BE3319" w14:paraId="172157FB" w14:textId="4AC71237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  <w:r>
        <w:rPr>
          <w:rFonts w:eastAsia="Times New Roman"/>
          <w:color w:val="212121"/>
          <w:kern w:val="0"/>
        </w:rPr>
        <w:t xml:space="preserve">In response to </w:t>
      </w:r>
      <w:hyperlink r:id="rId6" w:history="1">
        <w:r w:rsidRPr="00E07756">
          <w:rPr>
            <w:rStyle w:val="Hyperlink"/>
            <w:rFonts w:eastAsia="Times New Roman"/>
            <w:kern w:val="0"/>
          </w:rPr>
          <w:t>recent Executive Orders</w:t>
        </w:r>
      </w:hyperlink>
      <w:r>
        <w:t xml:space="preserve">, </w:t>
      </w:r>
      <w:r w:rsidRPr="00A13916">
        <w:rPr>
          <w:rFonts w:eastAsia="Times New Roman"/>
          <w:color w:val="212121"/>
          <w:kern w:val="0"/>
        </w:rPr>
        <w:t xml:space="preserve">CMS is </w:t>
      </w:r>
      <w:r>
        <w:rPr>
          <w:rFonts w:eastAsia="Times New Roman"/>
          <w:color w:val="212121"/>
          <w:kern w:val="0"/>
        </w:rPr>
        <w:t>proposing to remove</w:t>
      </w:r>
      <w:r w:rsidRPr="00A13916">
        <w:rPr>
          <w:rFonts w:eastAsia="Times New Roman"/>
          <w:color w:val="212121"/>
          <w:kern w:val="0"/>
        </w:rPr>
        <w:t xml:space="preserve"> </w:t>
      </w:r>
      <w:r>
        <w:rPr>
          <w:rFonts w:eastAsia="Times New Roman"/>
          <w:color w:val="212121"/>
          <w:kern w:val="0"/>
        </w:rPr>
        <w:t xml:space="preserve">the </w:t>
      </w:r>
      <w:r w:rsidRPr="00A13916">
        <w:rPr>
          <w:rFonts w:eastAsia="Times New Roman"/>
          <w:color w:val="212121"/>
          <w:kern w:val="0"/>
        </w:rPr>
        <w:t>question</w:t>
      </w:r>
      <w:r>
        <w:rPr>
          <w:rFonts w:eastAsia="Times New Roman"/>
          <w:color w:val="212121"/>
          <w:kern w:val="0"/>
        </w:rPr>
        <w:t xml:space="preserve"> </w:t>
      </w:r>
      <w:r w:rsidR="00445915">
        <w:rPr>
          <w:rFonts w:eastAsia="Times New Roman"/>
          <w:color w:val="212121"/>
          <w:kern w:val="0"/>
        </w:rPr>
        <w:t xml:space="preserve">about unfair treatment </w:t>
      </w:r>
      <w:r>
        <w:rPr>
          <w:rFonts w:eastAsia="Times New Roman"/>
          <w:color w:val="212121"/>
          <w:kern w:val="0"/>
        </w:rPr>
        <w:t>on the Medicare Advantage (MA) and Medicare Fee-For-Service (FFS) CAHPS surveys.</w:t>
      </w:r>
      <w:r>
        <w:rPr>
          <w:rFonts w:eastAsia="Times New Roman"/>
          <w:color w:val="212121"/>
          <w:kern w:val="0"/>
        </w:rPr>
        <w:t xml:space="preserve"> </w:t>
      </w:r>
    </w:p>
    <w:p w:rsidR="00BE708E" w:rsidP="00BE3319" w14:paraId="37B16575" w14:textId="77777777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</w:p>
    <w:p w:rsidR="00BE708E" w:rsidP="00BE3319" w14:paraId="04E7C460" w14:textId="24A6FBC5">
      <w:pPr>
        <w:widowControl/>
        <w:suppressAutoHyphens w:val="0"/>
        <w:contextualSpacing/>
        <w:rPr>
          <w:rFonts w:eastAsia="Times New Roman"/>
          <w:color w:val="212121"/>
          <w:kern w:val="0"/>
        </w:rPr>
      </w:pPr>
      <w:r>
        <w:rPr>
          <w:rFonts w:eastAsia="Times New Roman"/>
          <w:color w:val="212121"/>
          <w:kern w:val="0"/>
        </w:rPr>
        <w:t>In accordance with SPD</w:t>
      </w:r>
      <w:r w:rsidR="000220CB">
        <w:rPr>
          <w:rFonts w:eastAsia="Times New Roman"/>
          <w:color w:val="212121"/>
          <w:kern w:val="0"/>
        </w:rPr>
        <w:t xml:space="preserve"> </w:t>
      </w:r>
      <w:r>
        <w:rPr>
          <w:rFonts w:eastAsia="Times New Roman"/>
          <w:color w:val="212121"/>
          <w:kern w:val="0"/>
        </w:rPr>
        <w:t xml:space="preserve">15, CMS is </w:t>
      </w:r>
      <w:r w:rsidR="00823077">
        <w:rPr>
          <w:rFonts w:eastAsia="Times New Roman"/>
          <w:color w:val="212121"/>
          <w:kern w:val="0"/>
        </w:rPr>
        <w:t xml:space="preserve">also </w:t>
      </w:r>
      <w:r>
        <w:rPr>
          <w:rFonts w:eastAsia="Times New Roman"/>
          <w:color w:val="212121"/>
          <w:kern w:val="0"/>
        </w:rPr>
        <w:t xml:space="preserve">requesting to replace the current race and ethnicity </w:t>
      </w:r>
      <w:r w:rsidR="00521E10">
        <w:rPr>
          <w:rFonts w:eastAsia="Times New Roman"/>
          <w:color w:val="212121"/>
          <w:kern w:val="0"/>
        </w:rPr>
        <w:t xml:space="preserve">survey </w:t>
      </w:r>
      <w:r>
        <w:rPr>
          <w:rFonts w:eastAsia="Times New Roman"/>
          <w:color w:val="212121"/>
          <w:kern w:val="0"/>
        </w:rPr>
        <w:t>question</w:t>
      </w:r>
      <w:r w:rsidR="00797ECD">
        <w:rPr>
          <w:rFonts w:eastAsia="Times New Roman"/>
          <w:color w:val="212121"/>
          <w:kern w:val="0"/>
        </w:rPr>
        <w:t>s</w:t>
      </w:r>
      <w:r>
        <w:rPr>
          <w:rFonts w:eastAsia="Times New Roman"/>
          <w:color w:val="212121"/>
          <w:kern w:val="0"/>
        </w:rPr>
        <w:t xml:space="preserve"> with the 2024 SPD 15’s Figure </w:t>
      </w:r>
      <w:r w:rsidR="00C562BD">
        <w:rPr>
          <w:rFonts w:eastAsia="Times New Roman"/>
          <w:color w:val="212121"/>
          <w:kern w:val="0"/>
        </w:rPr>
        <w:t>3</w:t>
      </w:r>
      <w:r w:rsidR="00562EBC">
        <w:rPr>
          <w:rFonts w:eastAsia="Times New Roman"/>
          <w:color w:val="212121"/>
          <w:kern w:val="0"/>
        </w:rPr>
        <w:t xml:space="preserve"> on the MA-PDP, MA-Only, PDP, and FFS CAHPS surveys. </w:t>
      </w:r>
    </w:p>
    <w:p w:rsidR="00AD1E6D" w:rsidP="00AD1E6D" w14:paraId="25764212" w14:textId="77777777"/>
    <w:p w:rsidR="00AD1E6D" w:rsidP="00AD1E6D" w14:paraId="44D172D2" w14:textId="6E176829">
      <w:r>
        <w:t>Th</w:t>
      </w:r>
      <w:r w:rsidR="00BE708E">
        <w:t>ese</w:t>
      </w:r>
      <w:r>
        <w:t xml:space="preserve"> change</w:t>
      </w:r>
      <w:r w:rsidR="00BE708E">
        <w:t>s</w:t>
      </w:r>
      <w:r>
        <w:t xml:space="preserve"> remove </w:t>
      </w:r>
      <w:r w:rsidR="00BE708E">
        <w:t xml:space="preserve">three questions, </w:t>
      </w:r>
      <w:r>
        <w:t>mak</w:t>
      </w:r>
      <w:r w:rsidR="00BE708E">
        <w:t>ing</w:t>
      </w:r>
      <w:r>
        <w:t xml:space="preserve"> the </w:t>
      </w:r>
      <w:r w:rsidR="00E44A8B">
        <w:t>form</w:t>
      </w:r>
      <w:r>
        <w:t xml:space="preserve"> shorter</w:t>
      </w:r>
      <w:r w:rsidR="000220CB">
        <w:t>,</w:t>
      </w:r>
      <w:r w:rsidR="00BE708E">
        <w:t xml:space="preserve"> and update the question</w:t>
      </w:r>
      <w:r w:rsidR="00797ECD">
        <w:t>s</w:t>
      </w:r>
      <w:r w:rsidR="00BE708E">
        <w:t xml:space="preserve"> about race and ethnicity to conform to SPD</w:t>
      </w:r>
      <w:r w:rsidR="00797ECD">
        <w:t xml:space="preserve"> </w:t>
      </w:r>
      <w:r w:rsidR="00BE708E">
        <w:t>15</w:t>
      </w:r>
      <w:r>
        <w:t xml:space="preserve">. </w:t>
      </w:r>
      <w:r w:rsidR="00797ECD">
        <w:t>The changes</w:t>
      </w:r>
      <w:r w:rsidR="00823077">
        <w:t xml:space="preserve"> do</w:t>
      </w:r>
      <w:r>
        <w:t xml:space="preserve"> not add any new questions, requests for information, or available response options. We do not expect a change in burden. Upon receiving OMB approval, CMS will update </w:t>
      </w:r>
      <w:r w:rsidR="00512074">
        <w:t>the survey instrument</w:t>
      </w:r>
      <w:r w:rsidR="008C0889">
        <w:t>s</w:t>
      </w:r>
      <w:r>
        <w:t xml:space="preserve">, guidance manuals, webpage, etc., and communicate these changes to the </w:t>
      </w:r>
      <w:r w:rsidR="00512074">
        <w:t>survey vendors</w:t>
      </w:r>
      <w:r>
        <w:t xml:space="preserve">. We are requesting OMB’s approval of the non-substantive changes as soon as possible to comply with the </w:t>
      </w:r>
      <w:r w:rsidR="00522326">
        <w:t>E</w:t>
      </w:r>
      <w:r>
        <w:t xml:space="preserve">xecutive </w:t>
      </w:r>
      <w:r w:rsidR="00522326">
        <w:t>O</w:t>
      </w:r>
      <w:r>
        <w:t>rders</w:t>
      </w:r>
      <w:r w:rsidR="000220CB">
        <w:t xml:space="preserve"> and </w:t>
      </w:r>
      <w:r w:rsidR="00BE708E">
        <w:t>SPD</w:t>
      </w:r>
      <w:r w:rsidR="000220CB">
        <w:t xml:space="preserve"> </w:t>
      </w:r>
      <w:r w:rsidR="00BE708E">
        <w:t xml:space="preserve">15, and </w:t>
      </w:r>
      <w:r w:rsidR="000220CB">
        <w:t>to remove survey questions that are no longer needed for the MA VBID Model</w:t>
      </w:r>
      <w:r>
        <w:t>.</w:t>
      </w:r>
    </w:p>
    <w:p w:rsidR="009A7EA0" w14:paraId="7E15F494" w14:textId="77777777"/>
    <w:sectPr w:rsidSect="00AD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D"/>
    <w:rsid w:val="000220CB"/>
    <w:rsid w:val="00032A72"/>
    <w:rsid w:val="000A6266"/>
    <w:rsid w:val="000B192B"/>
    <w:rsid w:val="000B39CC"/>
    <w:rsid w:val="000F68D3"/>
    <w:rsid w:val="00132E3A"/>
    <w:rsid w:val="00156130"/>
    <w:rsid w:val="00182D44"/>
    <w:rsid w:val="001F0E4D"/>
    <w:rsid w:val="00201FD4"/>
    <w:rsid w:val="002146E3"/>
    <w:rsid w:val="002D0A8E"/>
    <w:rsid w:val="00301A47"/>
    <w:rsid w:val="00316F58"/>
    <w:rsid w:val="00323253"/>
    <w:rsid w:val="00333816"/>
    <w:rsid w:val="00363098"/>
    <w:rsid w:val="003C284A"/>
    <w:rsid w:val="003F3D8D"/>
    <w:rsid w:val="0040513E"/>
    <w:rsid w:val="00413C7D"/>
    <w:rsid w:val="00416609"/>
    <w:rsid w:val="0043686E"/>
    <w:rsid w:val="00445915"/>
    <w:rsid w:val="00453E20"/>
    <w:rsid w:val="00484AAA"/>
    <w:rsid w:val="00487396"/>
    <w:rsid w:val="004A628A"/>
    <w:rsid w:val="004B48B0"/>
    <w:rsid w:val="004D38B0"/>
    <w:rsid w:val="00512074"/>
    <w:rsid w:val="00521E10"/>
    <w:rsid w:val="00522326"/>
    <w:rsid w:val="00542873"/>
    <w:rsid w:val="00546FB8"/>
    <w:rsid w:val="00562EBC"/>
    <w:rsid w:val="005B5838"/>
    <w:rsid w:val="00607162"/>
    <w:rsid w:val="00665139"/>
    <w:rsid w:val="00670923"/>
    <w:rsid w:val="006816A3"/>
    <w:rsid w:val="00685F62"/>
    <w:rsid w:val="006A4F1B"/>
    <w:rsid w:val="006C09AB"/>
    <w:rsid w:val="006C641F"/>
    <w:rsid w:val="007333F2"/>
    <w:rsid w:val="00737BE7"/>
    <w:rsid w:val="00753CD3"/>
    <w:rsid w:val="00797ECD"/>
    <w:rsid w:val="007A221F"/>
    <w:rsid w:val="007E3DA7"/>
    <w:rsid w:val="007E52D9"/>
    <w:rsid w:val="007E64CB"/>
    <w:rsid w:val="0081292E"/>
    <w:rsid w:val="00823077"/>
    <w:rsid w:val="00856C36"/>
    <w:rsid w:val="00856DE9"/>
    <w:rsid w:val="00863915"/>
    <w:rsid w:val="00882686"/>
    <w:rsid w:val="00891A1E"/>
    <w:rsid w:val="008C0889"/>
    <w:rsid w:val="008C7F75"/>
    <w:rsid w:val="008D1651"/>
    <w:rsid w:val="00907839"/>
    <w:rsid w:val="009173C6"/>
    <w:rsid w:val="00945A54"/>
    <w:rsid w:val="00967543"/>
    <w:rsid w:val="009A7EA0"/>
    <w:rsid w:val="009B795C"/>
    <w:rsid w:val="00A0403F"/>
    <w:rsid w:val="00A13916"/>
    <w:rsid w:val="00A9380F"/>
    <w:rsid w:val="00AB2EEE"/>
    <w:rsid w:val="00AD1E6D"/>
    <w:rsid w:val="00B03C18"/>
    <w:rsid w:val="00B24B0B"/>
    <w:rsid w:val="00B65F21"/>
    <w:rsid w:val="00B80494"/>
    <w:rsid w:val="00BB63BE"/>
    <w:rsid w:val="00BB6865"/>
    <w:rsid w:val="00BC5DAF"/>
    <w:rsid w:val="00BE3319"/>
    <w:rsid w:val="00BE708E"/>
    <w:rsid w:val="00C00350"/>
    <w:rsid w:val="00C004F2"/>
    <w:rsid w:val="00C14FCF"/>
    <w:rsid w:val="00C562BD"/>
    <w:rsid w:val="00C70988"/>
    <w:rsid w:val="00CF4D77"/>
    <w:rsid w:val="00D136B5"/>
    <w:rsid w:val="00D24367"/>
    <w:rsid w:val="00D34578"/>
    <w:rsid w:val="00D8507F"/>
    <w:rsid w:val="00D90EB1"/>
    <w:rsid w:val="00DA28E5"/>
    <w:rsid w:val="00E07756"/>
    <w:rsid w:val="00E44A8B"/>
    <w:rsid w:val="00E756A3"/>
    <w:rsid w:val="00F03215"/>
    <w:rsid w:val="00F54729"/>
    <w:rsid w:val="00F610C0"/>
    <w:rsid w:val="00F61DA8"/>
    <w:rsid w:val="00F83CBF"/>
    <w:rsid w:val="00F83FCD"/>
    <w:rsid w:val="00FD13DF"/>
    <w:rsid w:val="00FE1068"/>
  </w:rsids>
  <w:docVars>
    <w:docVar w:name="__Grammarly_42___1" w:val="H4sIAAAAAAAEAKtWcslP9kxRslIyNDa2MDG2sDA0MzUzMTCyMDBS0lEKTi0uzszPAymwqAUAxjMfx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3E8D6A"/>
  <w15:chartTrackingRefBased/>
  <w15:docId w15:val="{59748B15-A27D-423F-90A8-D5102674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F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E6D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E6D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E6D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E6D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E6D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E6D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E6D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E6D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E6D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E6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E6D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1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E6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1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E6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1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E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E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E6D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E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E6D"/>
    <w:rPr>
      <w:rFonts w:ascii="Times New Roman" w:eastAsia="Tahoma" w:hAnsi="Times New Roman" w:cs="Times New Roman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1E6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5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2D9"/>
    <w:rPr>
      <w:rFonts w:ascii="Times New Roman" w:eastAsia="Tahoma" w:hAnsi="Times New Roman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2D9"/>
    <w:rPr>
      <w:rFonts w:ascii="Times New Roman" w:eastAsia="Tahoma" w:hAnsi="Times New Roman" w:cs="Times New Roman"/>
      <w:b/>
      <w:bCs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004F2"/>
    <w:pPr>
      <w:spacing w:after="0" w:line="240" w:lineRule="auto"/>
    </w:pPr>
    <w:rPr>
      <w:rFonts w:ascii="Times New Roman" w:eastAsia="Tahoma" w:hAnsi="Times New Roman" w:cs="Times New Roman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004F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documents/2025/01/30/2025-02090/defending-women-from-gender-ideology-extremism-and-restoring-biological-truth-to-the-federal" TargetMode="External" /><Relationship Id="rId5" Type="http://schemas.openxmlformats.org/officeDocument/2006/relationships/hyperlink" Target="https://www.federalregister.gov/documents/2024/03/29/2024-06469/revisions-to-ombs-statistical-policy-directive-no-15-standards-for-maintaining-collecting-and" TargetMode="External" /><Relationship Id="rId6" Type="http://schemas.openxmlformats.org/officeDocument/2006/relationships/hyperlink" Target="https://www.whitehouse.gov/presidential-actions/2025/01/initial-rescissions-of-harmful-executive-orders-and-actions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AnhViet (CMS/CM)</dc:creator>
  <cp:lastModifiedBy>Fuentes, Lauren (CMS/CM)</cp:lastModifiedBy>
  <cp:revision>2</cp:revision>
  <dcterms:created xsi:type="dcterms:W3CDTF">2025-06-04T20:02:00Z</dcterms:created>
  <dcterms:modified xsi:type="dcterms:W3CDTF">2025-06-04T20:02:00Z</dcterms:modified>
</cp:coreProperties>
</file>