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39C5" w:rsidRPr="00F139C5" w:rsidP="00F139C5" w14:paraId="519BB58C" w14:textId="77777777">
      <w:pPr>
        <w:jc w:val="center"/>
        <w:rPr>
          <w:rFonts w:ascii="Times New Roman" w:hAnsi="Times New Roman"/>
          <w:b/>
          <w:bCs/>
        </w:rPr>
      </w:pPr>
      <w:r>
        <w:rPr>
          <w:rFonts w:ascii="Times New Roman" w:hAnsi="Times New Roman"/>
          <w:b/>
        </w:rPr>
        <w:t>Justification for Non-Substantive Changes</w:t>
      </w:r>
      <w:r w:rsidR="00855A2B">
        <w:rPr>
          <w:rFonts w:ascii="Times New Roman" w:hAnsi="Times New Roman"/>
          <w:b/>
        </w:rPr>
        <w:t xml:space="preserve"> for </w:t>
      </w:r>
      <w:r w:rsidRPr="00F139C5">
        <w:rPr>
          <w:rFonts w:ascii="Times New Roman" w:hAnsi="Times New Roman"/>
          <w:b/>
          <w:bCs/>
        </w:rPr>
        <w:t>Electronic Consent Based Social Security Number Verification</w:t>
      </w:r>
    </w:p>
    <w:p w:rsidR="00F139C5" w:rsidRPr="00F139C5" w:rsidP="00F139C5" w14:paraId="5D90A1C3" w14:textId="77777777">
      <w:pPr>
        <w:jc w:val="center"/>
        <w:rPr>
          <w:rFonts w:ascii="Times New Roman" w:hAnsi="Times New Roman"/>
          <w:b/>
          <w:bCs/>
        </w:rPr>
      </w:pPr>
      <w:r w:rsidRPr="00F139C5">
        <w:rPr>
          <w:rFonts w:ascii="Times New Roman" w:hAnsi="Times New Roman"/>
          <w:b/>
          <w:bCs/>
        </w:rPr>
        <w:t>20 CFR 401.100</w:t>
      </w:r>
    </w:p>
    <w:p w:rsidR="00F139C5" w:rsidRPr="00F139C5" w:rsidP="00F139C5" w14:paraId="109A90E2" w14:textId="77777777">
      <w:pPr>
        <w:jc w:val="center"/>
        <w:rPr>
          <w:rFonts w:ascii="Times New Roman" w:hAnsi="Times New Roman"/>
          <w:b/>
          <w:bCs/>
        </w:rPr>
      </w:pPr>
      <w:r w:rsidRPr="00F139C5">
        <w:rPr>
          <w:rFonts w:ascii="Times New Roman" w:hAnsi="Times New Roman"/>
          <w:b/>
          <w:bCs/>
        </w:rPr>
        <w:t>OMB No. 0960-0817</w:t>
      </w:r>
    </w:p>
    <w:p w:rsidR="00C03EDF" w:rsidP="00F139C5" w14:paraId="505A2DF7" w14:textId="14B4D5D1">
      <w:pPr>
        <w:jc w:val="center"/>
        <w:rPr>
          <w:rFonts w:ascii="Times New Roman" w:hAnsi="Times New Roman"/>
        </w:rPr>
      </w:pPr>
    </w:p>
    <w:p w:rsidR="002E4114" w:rsidRPr="002E4114" w:rsidP="002E4114" w14:paraId="55D83636" w14:textId="77777777">
      <w:pPr>
        <w:widowControl/>
        <w:snapToGrid/>
        <w:rPr>
          <w:rFonts w:ascii="Times New Roman" w:eastAsia="Calibri" w:hAnsi="Times New Roman"/>
        </w:rPr>
      </w:pPr>
      <w:r w:rsidRPr="002E4114">
        <w:rPr>
          <w:rFonts w:ascii="Times New Roman" w:eastAsia="Calibri" w:hAnsi="Times New Roman"/>
          <w:b/>
          <w:u w:val="single"/>
        </w:rPr>
        <w:t>Background</w:t>
      </w:r>
    </w:p>
    <w:p w:rsidR="00744E3C" w:rsidP="00C03EDF" w14:paraId="708ED166" w14:textId="656516D3">
      <w:pPr>
        <w:rPr>
          <w:rFonts w:ascii="Times New Roman" w:hAnsi="Times New Roman"/>
          <w:snapToGrid w:val="0"/>
        </w:rPr>
      </w:pPr>
      <w:r w:rsidRPr="00744E3C">
        <w:rPr>
          <w:rFonts w:ascii="Times New Roman" w:hAnsi="Times New Roman"/>
          <w:snapToGrid w:val="0"/>
        </w:rPr>
        <w:t xml:space="preserve">On March 19, 2025, the Acting Commissioner of the Social Security Administration released a statement entitled “Social Security Announces Cost Reduction and Enhancements Plan.” </w:t>
      </w:r>
      <w:r w:rsidR="000E6939">
        <w:rPr>
          <w:rFonts w:ascii="Times New Roman" w:hAnsi="Times New Roman"/>
          <w:snapToGrid w:val="0"/>
        </w:rPr>
        <w:t xml:space="preserve"> </w:t>
      </w:r>
      <w:r w:rsidRPr="00744E3C">
        <w:rPr>
          <w:rFonts w:ascii="Times New Roman" w:hAnsi="Times New Roman"/>
          <w:snapToGrid w:val="0"/>
        </w:rPr>
        <w:t xml:space="preserve">This plan comprises three key components related to </w:t>
      </w:r>
      <w:r>
        <w:rPr>
          <w:rFonts w:ascii="Times New Roman" w:hAnsi="Times New Roman"/>
          <w:snapToGrid w:val="0"/>
        </w:rPr>
        <w:t xml:space="preserve">the </w:t>
      </w:r>
      <w:r w:rsidRPr="00744E3C">
        <w:rPr>
          <w:rFonts w:ascii="Times New Roman" w:hAnsi="Times New Roman"/>
          <w:snapToGrid w:val="0"/>
        </w:rPr>
        <w:t xml:space="preserve">Electronic Consent Based Social Security Number Verification </w:t>
      </w:r>
      <w:r w:rsidR="00330934">
        <w:rPr>
          <w:rFonts w:ascii="Times New Roman" w:hAnsi="Times New Roman"/>
          <w:snapToGrid w:val="0"/>
        </w:rPr>
        <w:t>(</w:t>
      </w:r>
      <w:r w:rsidRPr="00744E3C">
        <w:rPr>
          <w:rFonts w:ascii="Times New Roman" w:hAnsi="Times New Roman"/>
          <w:snapToGrid w:val="0"/>
        </w:rPr>
        <w:t>eCBSV</w:t>
      </w:r>
      <w:r w:rsidR="00330934">
        <w:rPr>
          <w:rFonts w:ascii="Times New Roman" w:hAnsi="Times New Roman"/>
          <w:snapToGrid w:val="0"/>
        </w:rPr>
        <w:t>) service</w:t>
      </w:r>
      <w:r w:rsidRPr="00744E3C">
        <w:rPr>
          <w:rFonts w:ascii="Times New Roman" w:hAnsi="Times New Roman"/>
          <w:snapToGrid w:val="0"/>
        </w:rPr>
        <w:t xml:space="preserve">. </w:t>
      </w:r>
      <w:r w:rsidR="000E6939">
        <w:rPr>
          <w:rFonts w:ascii="Times New Roman" w:hAnsi="Times New Roman"/>
          <w:snapToGrid w:val="0"/>
        </w:rPr>
        <w:t xml:space="preserve"> The first component does not require changes to the </w:t>
      </w:r>
      <w:r w:rsidR="000E6939">
        <w:rPr>
          <w:rFonts w:ascii="Times New Roman" w:hAnsi="Times New Roman"/>
          <w:snapToGrid w:val="0"/>
        </w:rPr>
        <w:t>eCBSV</w:t>
      </w:r>
      <w:r w:rsidR="000E6939">
        <w:rPr>
          <w:rFonts w:ascii="Times New Roman" w:hAnsi="Times New Roman"/>
          <w:snapToGrid w:val="0"/>
        </w:rPr>
        <w:t xml:space="preserve"> information collections.  However, t</w:t>
      </w:r>
      <w:r w:rsidRPr="00744E3C">
        <w:rPr>
          <w:rFonts w:ascii="Times New Roman" w:hAnsi="Times New Roman"/>
          <w:snapToGrid w:val="0"/>
        </w:rPr>
        <w:t xml:space="preserve">he second component focuses on the necessity for enhancements to the service, responding to the </w:t>
      </w:r>
      <w:bookmarkStart w:id="0" w:name="_Hlk197418896"/>
      <w:r w:rsidRPr="00744E3C">
        <w:rPr>
          <w:rFonts w:ascii="Times New Roman" w:hAnsi="Times New Roman"/>
          <w:snapToGrid w:val="0"/>
        </w:rPr>
        <w:t xml:space="preserve">findings of the 2024 GAO audit </w:t>
      </w:r>
      <w:bookmarkEnd w:id="0"/>
      <w:r w:rsidRPr="00744E3C">
        <w:rPr>
          <w:rFonts w:ascii="Times New Roman" w:hAnsi="Times New Roman"/>
          <w:snapToGrid w:val="0"/>
        </w:rPr>
        <w:t xml:space="preserve">and the financial industry's robust backing for expanding the no-match response, which is seen as an essential measure in addressing synthetic identity fraud and improving customer identity verification processes. </w:t>
      </w:r>
      <w:r w:rsidR="000E6939">
        <w:rPr>
          <w:rFonts w:ascii="Times New Roman" w:hAnsi="Times New Roman"/>
          <w:snapToGrid w:val="0"/>
        </w:rPr>
        <w:t xml:space="preserve"> These enhancements require us to update our </w:t>
      </w:r>
      <w:r w:rsidR="000E6939">
        <w:rPr>
          <w:rFonts w:ascii="Times New Roman" w:hAnsi="Times New Roman"/>
          <w:snapToGrid w:val="0"/>
        </w:rPr>
        <w:t>eCBSV</w:t>
      </w:r>
      <w:r w:rsidR="000E6939">
        <w:rPr>
          <w:rFonts w:ascii="Times New Roman" w:hAnsi="Times New Roman"/>
          <w:snapToGrid w:val="0"/>
        </w:rPr>
        <w:t xml:space="preserve"> User Agreement.</w:t>
      </w:r>
    </w:p>
    <w:p w:rsidR="00330934" w:rsidP="00C03EDF" w14:paraId="44E01C4E" w14:textId="77777777">
      <w:pPr>
        <w:rPr>
          <w:rFonts w:ascii="Times New Roman" w:hAnsi="Times New Roman"/>
          <w:snapToGrid w:val="0"/>
        </w:rPr>
      </w:pPr>
    </w:p>
    <w:p w:rsidR="00330934" w:rsidP="00C03EDF" w14:paraId="7DBD0BB4" w14:textId="3DBDA39A">
      <w:pPr>
        <w:rPr>
          <w:rFonts w:ascii="Times New Roman" w:hAnsi="Times New Roman"/>
          <w:snapToGrid w:val="0"/>
        </w:rPr>
      </w:pPr>
      <w:r>
        <w:rPr>
          <w:rFonts w:ascii="Times New Roman" w:hAnsi="Times New Roman"/>
          <w:snapToGrid w:val="0"/>
        </w:rPr>
        <w:t>Alon</w:t>
      </w:r>
      <w:r w:rsidR="00F252D7">
        <w:rPr>
          <w:rFonts w:ascii="Times New Roman" w:hAnsi="Times New Roman"/>
          <w:snapToGrid w:val="0"/>
        </w:rPr>
        <w:t>g</w:t>
      </w:r>
      <w:r>
        <w:rPr>
          <w:rFonts w:ascii="Times New Roman" w:hAnsi="Times New Roman"/>
          <w:snapToGrid w:val="0"/>
        </w:rPr>
        <w:t xml:space="preserve"> with the </w:t>
      </w:r>
      <w:r w:rsidR="009A4EED">
        <w:rPr>
          <w:rFonts w:ascii="Times New Roman" w:hAnsi="Times New Roman"/>
          <w:snapToGrid w:val="0"/>
        </w:rPr>
        <w:t xml:space="preserve">enhancements to the service, </w:t>
      </w:r>
      <w:r w:rsidR="00F252D7">
        <w:rPr>
          <w:rFonts w:ascii="Times New Roman" w:hAnsi="Times New Roman"/>
          <w:snapToGrid w:val="0"/>
        </w:rPr>
        <w:t xml:space="preserve">previous feedback from the </w:t>
      </w:r>
      <w:r w:rsidRPr="00F252D7" w:rsidR="00F252D7">
        <w:rPr>
          <w:rFonts w:ascii="Times New Roman" w:hAnsi="Times New Roman"/>
          <w:snapToGrid w:val="0"/>
        </w:rPr>
        <w:t>financial industry</w:t>
      </w:r>
      <w:r w:rsidR="00042C42">
        <w:rPr>
          <w:rFonts w:ascii="Times New Roman" w:hAnsi="Times New Roman"/>
          <w:snapToGrid w:val="0"/>
        </w:rPr>
        <w:t xml:space="preserve"> hinted at additional changes to the </w:t>
      </w:r>
      <w:r w:rsidR="00042C42">
        <w:rPr>
          <w:rFonts w:ascii="Times New Roman" w:hAnsi="Times New Roman"/>
          <w:snapToGrid w:val="0"/>
        </w:rPr>
        <w:t>eCBSV</w:t>
      </w:r>
      <w:r w:rsidR="00042C42">
        <w:rPr>
          <w:rFonts w:ascii="Times New Roman" w:hAnsi="Times New Roman"/>
          <w:snapToGrid w:val="0"/>
        </w:rPr>
        <w:t xml:space="preserve"> User Agreement</w:t>
      </w:r>
      <w:r w:rsidR="00D708F1">
        <w:rPr>
          <w:rFonts w:ascii="Times New Roman" w:hAnsi="Times New Roman"/>
          <w:snapToGrid w:val="0"/>
        </w:rPr>
        <w:t xml:space="preserve"> including </w:t>
      </w:r>
      <w:r w:rsidRPr="001A1CE6" w:rsidR="001A1CE6">
        <w:rPr>
          <w:rFonts w:ascii="Times New Roman" w:hAnsi="Times New Roman"/>
          <w:snapToGrid w:val="0"/>
        </w:rPr>
        <w:t xml:space="preserve">the </w:t>
      </w:r>
      <w:r w:rsidR="007B4840">
        <w:rPr>
          <w:rFonts w:ascii="Times New Roman" w:hAnsi="Times New Roman"/>
          <w:snapToGrid w:val="0"/>
        </w:rPr>
        <w:t xml:space="preserve">removal of the </w:t>
      </w:r>
      <w:r w:rsidRPr="001A1CE6" w:rsidR="001A1CE6">
        <w:rPr>
          <w:rFonts w:ascii="Times New Roman" w:hAnsi="Times New Roman"/>
          <w:snapToGrid w:val="0"/>
        </w:rPr>
        <w:t>obligation for the Permitted Entity to select a higher tier upon renewal for the advanced tier</w:t>
      </w:r>
      <w:r w:rsidR="0092431F">
        <w:rPr>
          <w:rFonts w:ascii="Times New Roman" w:hAnsi="Times New Roman"/>
          <w:snapToGrid w:val="0"/>
        </w:rPr>
        <w:t>.</w:t>
      </w:r>
    </w:p>
    <w:p w:rsidR="000E6939" w:rsidP="00C03EDF" w14:paraId="41597065" w14:textId="77777777">
      <w:pPr>
        <w:rPr>
          <w:rFonts w:ascii="Times New Roman" w:hAnsi="Times New Roman"/>
          <w:snapToGrid w:val="0"/>
        </w:rPr>
      </w:pPr>
    </w:p>
    <w:p w:rsidR="000E6939" w:rsidP="00C03EDF" w14:paraId="025D71ED" w14:textId="36662385">
      <w:pPr>
        <w:rPr>
          <w:rFonts w:ascii="Times New Roman" w:hAnsi="Times New Roman"/>
          <w:snapToGrid w:val="0"/>
        </w:rPr>
      </w:pPr>
      <w:r>
        <w:rPr>
          <w:rFonts w:ascii="Times New Roman" w:hAnsi="Times New Roman"/>
          <w:snapToGrid w:val="0"/>
        </w:rPr>
        <w:t xml:space="preserve">To that end, we are </w:t>
      </w:r>
      <w:r>
        <w:rPr>
          <w:rFonts w:ascii="Times New Roman" w:hAnsi="Times New Roman"/>
          <w:snapToGrid w:val="0"/>
        </w:rPr>
        <w:t>making revisions to</w:t>
      </w:r>
      <w:r>
        <w:rPr>
          <w:rFonts w:ascii="Times New Roman" w:hAnsi="Times New Roman"/>
          <w:snapToGrid w:val="0"/>
        </w:rPr>
        <w:t xml:space="preserve"> the </w:t>
      </w:r>
      <w:r>
        <w:rPr>
          <w:rFonts w:ascii="Times New Roman" w:hAnsi="Times New Roman"/>
          <w:snapToGrid w:val="0"/>
        </w:rPr>
        <w:t>eCBSV</w:t>
      </w:r>
      <w:r>
        <w:rPr>
          <w:rFonts w:ascii="Times New Roman" w:hAnsi="Times New Roman"/>
          <w:snapToGrid w:val="0"/>
        </w:rPr>
        <w:t xml:space="preserve"> User Agreement and accompanying consent Form, SSA-89, and the Consent Template language we include along with the User Agreement.</w:t>
      </w:r>
    </w:p>
    <w:p w:rsidR="00516375" w:rsidP="00C03EDF" w14:paraId="3C93DA4A" w14:textId="77777777">
      <w:pPr>
        <w:rPr>
          <w:rFonts w:ascii="Times New Roman" w:hAnsi="Times New Roman"/>
          <w:snapToGrid w:val="0"/>
        </w:rPr>
      </w:pPr>
    </w:p>
    <w:p w:rsidR="00516375" w:rsidP="00C03EDF" w14:paraId="5CFED656" w14:textId="070EDD0D">
      <w:pPr>
        <w:rPr>
          <w:rFonts w:ascii="Times New Roman" w:hAnsi="Times New Roman"/>
          <w:snapToGrid w:val="0"/>
        </w:rPr>
      </w:pPr>
      <w:r>
        <w:rPr>
          <w:rFonts w:ascii="Times New Roman" w:hAnsi="Times New Roman"/>
          <w:snapToGrid w:val="0"/>
        </w:rPr>
        <w:t xml:space="preserve">We expect to implement these revisions on </w:t>
      </w:r>
      <w:r w:rsidRPr="00516375">
        <w:rPr>
          <w:rFonts w:ascii="Times New Roman" w:eastAsia="Calibri" w:hAnsi="Times New Roman"/>
          <w:b/>
          <w:bCs/>
          <w:lang w:bidi="he-IL"/>
        </w:rPr>
        <w:t>May 31, 2025</w:t>
      </w:r>
      <w:r>
        <w:rPr>
          <w:rFonts w:ascii="Times New Roman" w:eastAsia="Calibri" w:hAnsi="Times New Roman"/>
          <w:lang w:bidi="he-IL"/>
        </w:rPr>
        <w:t xml:space="preserve">.  Therefore, we are requesting OMB approval no later than </w:t>
      </w:r>
      <w:r w:rsidRPr="00516375">
        <w:rPr>
          <w:rFonts w:ascii="Times New Roman" w:eastAsia="Calibri" w:hAnsi="Times New Roman"/>
          <w:b/>
          <w:bCs/>
          <w:highlight w:val="yellow"/>
          <w:lang w:bidi="he-IL"/>
        </w:rPr>
        <w:t>Friday, May 23, 2025</w:t>
      </w:r>
      <w:r>
        <w:rPr>
          <w:rFonts w:ascii="Times New Roman" w:eastAsia="Calibri" w:hAnsi="Times New Roman"/>
          <w:lang w:bidi="he-IL"/>
        </w:rPr>
        <w:t xml:space="preserve">, to ensure we </w:t>
      </w:r>
      <w:r w:rsidR="007C3180">
        <w:rPr>
          <w:rFonts w:ascii="Times New Roman" w:eastAsia="Calibri" w:hAnsi="Times New Roman"/>
          <w:lang w:bidi="he-IL"/>
        </w:rPr>
        <w:t>have adequate time to complete post approval activities prior to implementation</w:t>
      </w:r>
      <w:r>
        <w:rPr>
          <w:rFonts w:ascii="Times New Roman" w:eastAsia="Calibri" w:hAnsi="Times New Roman"/>
          <w:lang w:bidi="he-IL"/>
        </w:rPr>
        <w:t>.</w:t>
      </w:r>
      <w:r>
        <w:rPr>
          <w:rFonts w:ascii="Times New Roman" w:hAnsi="Times New Roman"/>
          <w:snapToGrid w:val="0"/>
        </w:rPr>
        <w:t xml:space="preserve"> </w:t>
      </w:r>
    </w:p>
    <w:p w:rsidR="00516375" w:rsidP="00C03EDF" w14:paraId="75C4ECF4" w14:textId="77777777">
      <w:pPr>
        <w:rPr>
          <w:rFonts w:ascii="Times New Roman" w:hAnsi="Times New Roman"/>
          <w:snapToGrid w:val="0"/>
        </w:rPr>
      </w:pPr>
    </w:p>
    <w:p w:rsidR="00516375" w:rsidP="00C03EDF" w14:paraId="412EFCD8" w14:textId="5339344E">
      <w:pPr>
        <w:rPr>
          <w:rFonts w:ascii="Times New Roman" w:hAnsi="Times New Roman"/>
          <w:snapToGrid w:val="0"/>
        </w:rPr>
      </w:pPr>
      <w:r w:rsidRPr="00516375">
        <w:rPr>
          <w:rFonts w:ascii="Times New Roman" w:hAnsi="Times New Roman"/>
          <w:b/>
          <w:bCs/>
          <w:snapToGrid w:val="0"/>
        </w:rPr>
        <w:t>Note:</w:t>
      </w:r>
      <w:r>
        <w:rPr>
          <w:rFonts w:ascii="Times New Roman" w:hAnsi="Times New Roman"/>
          <w:snapToGrid w:val="0"/>
        </w:rPr>
        <w:t xml:space="preserve">  Once we obtain OMB approval for this Change Request, we will begin the full OMB approval process to ensure the public can comment on these changes.</w:t>
      </w:r>
    </w:p>
    <w:p w:rsidR="00330934" w:rsidP="00C03EDF" w14:paraId="673A103E" w14:textId="77777777">
      <w:pPr>
        <w:rPr>
          <w:rFonts w:ascii="Times New Roman" w:hAnsi="Times New Roman"/>
          <w:snapToGrid w:val="0"/>
        </w:rPr>
      </w:pPr>
    </w:p>
    <w:p w:rsidR="00083A0A" w:rsidRPr="00EF61FD" w:rsidP="00083A0A" w14:paraId="700D9EC9" w14:textId="77777777">
      <w:pPr>
        <w:widowControl/>
        <w:snapToGrid/>
        <w:rPr>
          <w:rFonts w:ascii="Times New Roman" w:eastAsia="Calibri" w:hAnsi="Times New Roman"/>
          <w:b/>
          <w:snapToGrid w:val="0"/>
          <w:u w:val="single"/>
        </w:rPr>
      </w:pPr>
      <w:r w:rsidRPr="00EF61FD">
        <w:rPr>
          <w:rFonts w:ascii="Times New Roman" w:eastAsia="Calibri" w:hAnsi="Times New Roman"/>
          <w:b/>
          <w:snapToGrid w:val="0"/>
          <w:u w:val="single"/>
        </w:rPr>
        <w:t>Justification for Non-Substantive Changes to the Collection</w:t>
      </w:r>
    </w:p>
    <w:p w:rsidR="00083A0A" w:rsidP="00083A0A" w14:paraId="5591660D" w14:textId="77777777">
      <w:pPr>
        <w:rPr>
          <w:rFonts w:ascii="Times New Roman" w:hAnsi="Times New Roman"/>
          <w:snapToGrid w:val="0"/>
        </w:rPr>
      </w:pPr>
    </w:p>
    <w:p w:rsidR="00083A0A" w:rsidRPr="00EF61FD" w:rsidP="00083A0A" w14:paraId="4604E341" w14:textId="32093232">
      <w:pPr>
        <w:rPr>
          <w:rFonts w:ascii="Times New Roman" w:hAnsi="Times New Roman"/>
          <w:snapToGrid w:val="0"/>
        </w:rPr>
      </w:pPr>
      <w:r w:rsidRPr="00EF61FD">
        <w:rPr>
          <w:rFonts w:ascii="Times New Roman" w:hAnsi="Times New Roman"/>
          <w:snapToGrid w:val="0"/>
        </w:rPr>
        <w:t xml:space="preserve">We are making the following revisions to </w:t>
      </w:r>
      <w:r w:rsidR="00654A66">
        <w:rPr>
          <w:rFonts w:ascii="Times New Roman" w:hAnsi="Times New Roman"/>
          <w:snapToGrid w:val="0"/>
        </w:rPr>
        <w:t>this collection</w:t>
      </w:r>
      <w:r w:rsidRPr="00EF61FD">
        <w:rPr>
          <w:rFonts w:ascii="Times New Roman" w:hAnsi="Times New Roman"/>
          <w:snapToGrid w:val="0"/>
        </w:rPr>
        <w:t>:</w:t>
      </w:r>
    </w:p>
    <w:p w:rsidR="001E0B40" w:rsidP="00C03EDF" w14:paraId="4113A161" w14:textId="77777777">
      <w:pPr>
        <w:rPr>
          <w:rFonts w:ascii="Times New Roman" w:hAnsi="Times New Roman"/>
          <w:snapToGrid w:val="0"/>
        </w:rPr>
      </w:pPr>
    </w:p>
    <w:p w:rsidR="00FC782A" w:rsidP="00FC782A" w14:paraId="2922D836" w14:textId="3BDC81C1">
      <w:pPr>
        <w:numPr>
          <w:ilvl w:val="0"/>
          <w:numId w:val="1"/>
        </w:numPr>
        <w:rPr>
          <w:rFonts w:ascii="Times New Roman" w:hAnsi="Times New Roman"/>
          <w:snapToGrid w:val="0"/>
        </w:rPr>
      </w:pPr>
      <w:r w:rsidRPr="00083A0A">
        <w:rPr>
          <w:rFonts w:ascii="Times New Roman" w:hAnsi="Times New Roman"/>
          <w:b/>
          <w:bCs/>
          <w:snapToGrid w:val="0"/>
          <w:u w:val="single"/>
        </w:rPr>
        <w:t>Change #1</w:t>
      </w:r>
      <w:r w:rsidRPr="00083A0A">
        <w:rPr>
          <w:rFonts w:ascii="Times New Roman" w:hAnsi="Times New Roman"/>
          <w:b/>
          <w:bCs/>
          <w:snapToGrid w:val="0"/>
        </w:rPr>
        <w:t>:</w:t>
      </w:r>
      <w:r>
        <w:rPr>
          <w:rFonts w:ascii="Times New Roman" w:hAnsi="Times New Roman"/>
          <w:snapToGrid w:val="0"/>
        </w:rPr>
        <w:t xml:space="preserve">  </w:t>
      </w:r>
      <w:r w:rsidRPr="0054420A" w:rsidR="0054420A">
        <w:rPr>
          <w:rFonts w:ascii="Times New Roman" w:hAnsi="Times New Roman"/>
          <w:snapToGrid w:val="0"/>
        </w:rPr>
        <w:t xml:space="preserve">SSA will enhance the no-match results provided by </w:t>
      </w:r>
      <w:r w:rsidRPr="0054420A" w:rsidR="0054420A">
        <w:rPr>
          <w:rFonts w:ascii="Times New Roman" w:hAnsi="Times New Roman"/>
          <w:snapToGrid w:val="0"/>
        </w:rPr>
        <w:t>eCBSV</w:t>
      </w:r>
      <w:r w:rsidR="0054420A">
        <w:rPr>
          <w:rFonts w:ascii="Times New Roman" w:hAnsi="Times New Roman"/>
          <w:snapToGrid w:val="0"/>
        </w:rPr>
        <w:t xml:space="preserve"> via the application programming interface (API)</w:t>
      </w:r>
      <w:r w:rsidRPr="0054420A" w:rsidR="0054420A">
        <w:rPr>
          <w:rFonts w:ascii="Times New Roman" w:hAnsi="Times New Roman"/>
          <w:snapToGrid w:val="0"/>
        </w:rPr>
        <w:t xml:space="preserve">.  </w:t>
      </w:r>
      <w:r w:rsidR="000E6939">
        <w:rPr>
          <w:rFonts w:ascii="Times New Roman" w:hAnsi="Times New Roman"/>
          <w:snapToGrid w:val="0"/>
        </w:rPr>
        <w:t>We will complete t</w:t>
      </w:r>
      <w:r w:rsidRPr="0054420A" w:rsidR="0054420A">
        <w:rPr>
          <w:rFonts w:ascii="Times New Roman" w:hAnsi="Times New Roman"/>
          <w:snapToGrid w:val="0"/>
        </w:rPr>
        <w:t xml:space="preserve">his </w:t>
      </w:r>
      <w:r w:rsidR="000E6939">
        <w:rPr>
          <w:rFonts w:ascii="Times New Roman" w:hAnsi="Times New Roman"/>
          <w:snapToGrid w:val="0"/>
        </w:rPr>
        <w:t>through p</w:t>
      </w:r>
      <w:r w:rsidRPr="0054420A" w:rsidR="0054420A">
        <w:rPr>
          <w:rFonts w:ascii="Times New Roman" w:hAnsi="Times New Roman"/>
          <w:snapToGrid w:val="0"/>
        </w:rPr>
        <w:t>roviding details specifying which data element(s) do not align with its records in the response.</w:t>
      </w:r>
    </w:p>
    <w:p w:rsidR="00FC782A" w:rsidP="006405CA" w14:paraId="38CD5E84" w14:textId="77777777">
      <w:pPr>
        <w:rPr>
          <w:rFonts w:ascii="Times New Roman" w:hAnsi="Times New Roman"/>
          <w:snapToGrid w:val="0"/>
        </w:rPr>
      </w:pPr>
    </w:p>
    <w:p w:rsidR="00FC782A" w:rsidP="00F84497" w14:paraId="3EDAA658" w14:textId="606E792E">
      <w:pPr>
        <w:ind w:left="360"/>
        <w:rPr>
          <w:rFonts w:ascii="Times New Roman" w:hAnsi="Times New Roman"/>
          <w:snapToGrid w:val="0"/>
        </w:rPr>
      </w:pPr>
      <w:r w:rsidRPr="00083A0A">
        <w:rPr>
          <w:rFonts w:ascii="Times New Roman" w:hAnsi="Times New Roman"/>
          <w:b/>
          <w:bCs/>
          <w:snapToGrid w:val="0"/>
          <w:u w:val="single"/>
        </w:rPr>
        <w:t>Justification #1</w:t>
      </w:r>
      <w:r w:rsidRPr="00083A0A">
        <w:rPr>
          <w:rFonts w:ascii="Times New Roman" w:hAnsi="Times New Roman"/>
          <w:b/>
          <w:bCs/>
          <w:snapToGrid w:val="0"/>
        </w:rPr>
        <w:t>:</w:t>
      </w:r>
      <w:r>
        <w:rPr>
          <w:rFonts w:ascii="Times New Roman" w:hAnsi="Times New Roman"/>
          <w:snapToGrid w:val="0"/>
        </w:rPr>
        <w:t xml:space="preserve"> </w:t>
      </w:r>
      <w:r w:rsidR="00F84497">
        <w:rPr>
          <w:rFonts w:ascii="Times New Roman" w:hAnsi="Times New Roman"/>
          <w:snapToGrid w:val="0"/>
        </w:rPr>
        <w:t xml:space="preserve"> </w:t>
      </w:r>
      <w:r w:rsidRPr="008A648F" w:rsidR="008A648F">
        <w:rPr>
          <w:rFonts w:ascii="Times New Roman" w:hAnsi="Times New Roman"/>
          <w:snapToGrid w:val="0"/>
        </w:rPr>
        <w:t>This enhancement addresses stakeholder requests and the findings of the 2024 GAO audit, which called for more detailed information to assist in decision-making for combating synthetic identity fraud and enhancing customer identity verification processes.</w:t>
      </w:r>
    </w:p>
    <w:p w:rsidR="00C43C36" w:rsidP="00F84497" w14:paraId="5354676F" w14:textId="77777777">
      <w:pPr>
        <w:ind w:left="360"/>
        <w:rPr>
          <w:rFonts w:ascii="Times New Roman" w:hAnsi="Times New Roman"/>
          <w:snapToGrid w:val="0"/>
        </w:rPr>
      </w:pPr>
    </w:p>
    <w:p w:rsidR="000E6939" w:rsidP="000E6939" w14:paraId="54D269DA" w14:textId="71A21B95">
      <w:pPr>
        <w:pStyle w:val="ListParagraph"/>
        <w:numPr>
          <w:ilvl w:val="0"/>
          <w:numId w:val="1"/>
        </w:numPr>
        <w:rPr>
          <w:rFonts w:ascii="Times New Roman" w:hAnsi="Times New Roman"/>
          <w:snapToGrid w:val="0"/>
        </w:rPr>
      </w:pPr>
      <w:r w:rsidRPr="00135A85">
        <w:rPr>
          <w:rFonts w:ascii="Times New Roman" w:hAnsi="Times New Roman"/>
          <w:b/>
          <w:bCs/>
          <w:snapToGrid w:val="0"/>
          <w:u w:val="single"/>
        </w:rPr>
        <w:t>Change #2</w:t>
      </w:r>
      <w:r w:rsidRPr="00135A85">
        <w:rPr>
          <w:rFonts w:ascii="Times New Roman" w:hAnsi="Times New Roman"/>
          <w:b/>
          <w:bCs/>
          <w:snapToGrid w:val="0"/>
        </w:rPr>
        <w:t>:</w:t>
      </w:r>
      <w:r w:rsidRPr="00135A85">
        <w:rPr>
          <w:rFonts w:ascii="Times New Roman" w:hAnsi="Times New Roman"/>
          <w:snapToGrid w:val="0"/>
        </w:rPr>
        <w:t xml:space="preserve">  </w:t>
      </w:r>
      <w:r>
        <w:rPr>
          <w:rFonts w:ascii="Times New Roman" w:hAnsi="Times New Roman"/>
          <w:snapToGrid w:val="0"/>
        </w:rPr>
        <w:t xml:space="preserve">We are revising </w:t>
      </w:r>
      <w:r w:rsidRPr="00FB066D" w:rsidR="00FB066D">
        <w:rPr>
          <w:rFonts w:ascii="Times New Roman" w:hAnsi="Times New Roman"/>
          <w:snapToGrid w:val="0"/>
        </w:rPr>
        <w:t xml:space="preserve">sections I, 'Purpose and Definitions,' and II, 'SSN Verification Does Not Provide Proof or Confirmation of Identity,' </w:t>
      </w:r>
      <w:r>
        <w:rPr>
          <w:rFonts w:ascii="Times New Roman" w:hAnsi="Times New Roman"/>
          <w:snapToGrid w:val="0"/>
        </w:rPr>
        <w:t xml:space="preserve">of </w:t>
      </w:r>
      <w:r w:rsidRPr="00FB066D">
        <w:rPr>
          <w:rFonts w:ascii="Times New Roman" w:hAnsi="Times New Roman"/>
          <w:snapToGrid w:val="0"/>
        </w:rPr>
        <w:t xml:space="preserve">the </w:t>
      </w:r>
      <w:r w:rsidRPr="00FB066D">
        <w:rPr>
          <w:rFonts w:ascii="Times New Roman" w:hAnsi="Times New Roman"/>
          <w:snapToGrid w:val="0"/>
        </w:rPr>
        <w:t>eCBSV</w:t>
      </w:r>
      <w:r w:rsidRPr="00FB066D">
        <w:rPr>
          <w:rFonts w:ascii="Times New Roman" w:hAnsi="Times New Roman"/>
          <w:snapToGrid w:val="0"/>
        </w:rPr>
        <w:t xml:space="preserve"> User Agreement </w:t>
      </w:r>
      <w:r w:rsidRPr="00FB066D" w:rsidR="00FB066D">
        <w:rPr>
          <w:rFonts w:ascii="Times New Roman" w:hAnsi="Times New Roman"/>
          <w:snapToGrid w:val="0"/>
        </w:rPr>
        <w:t>to include clarifying details about the data element(s) that do not align with the information in SSA’s records</w:t>
      </w:r>
      <w:r>
        <w:rPr>
          <w:rFonts w:ascii="Times New Roman" w:hAnsi="Times New Roman"/>
          <w:snapToGrid w:val="0"/>
        </w:rPr>
        <w:t>:</w:t>
      </w:r>
    </w:p>
    <w:p w:rsidR="000E6939" w:rsidP="000E6939" w14:paraId="41B41902" w14:textId="34DBC71C">
      <w:pPr>
        <w:pStyle w:val="ListParagraph"/>
        <w:numPr>
          <w:ilvl w:val="1"/>
          <w:numId w:val="1"/>
        </w:numPr>
        <w:rPr>
          <w:rFonts w:ascii="Times New Roman" w:hAnsi="Times New Roman"/>
          <w:snapToGrid w:val="0"/>
        </w:rPr>
      </w:pPr>
      <w:r>
        <w:rPr>
          <w:rFonts w:ascii="Times New Roman" w:hAnsi="Times New Roman"/>
          <w:snapToGrid w:val="0"/>
        </w:rPr>
        <w:t>Revision to section I, Purpose and Definitions:</w:t>
      </w:r>
    </w:p>
    <w:p w:rsidR="000E6939" w:rsidRPr="000E6939" w:rsidP="000E6939" w14:paraId="334DDA0A" w14:textId="2018CB50">
      <w:pPr>
        <w:pStyle w:val="ListParagraph"/>
        <w:numPr>
          <w:ilvl w:val="2"/>
          <w:numId w:val="1"/>
        </w:numPr>
        <w:rPr>
          <w:rFonts w:ascii="Times New Roman" w:hAnsi="Times New Roman"/>
          <w:b/>
          <w:bCs/>
          <w:snapToGrid w:val="0"/>
        </w:rPr>
      </w:pPr>
      <w:r w:rsidRPr="000E6939">
        <w:rPr>
          <w:rFonts w:ascii="Times New Roman" w:hAnsi="Times New Roman"/>
          <w:b/>
          <w:bCs/>
          <w:snapToGrid w:val="0"/>
        </w:rPr>
        <w:t>From:</w:t>
      </w:r>
    </w:p>
    <w:p w:rsidR="000E6939" w:rsidP="000E6939" w14:paraId="1A788A7D" w14:textId="784B3D50">
      <w:pPr>
        <w:pStyle w:val="ListParagraph"/>
        <w:ind w:left="1800"/>
        <w:rPr>
          <w:rFonts w:ascii="Times New Roman" w:hAnsi="Times New Roman"/>
        </w:rPr>
      </w:pPr>
      <w:r w:rsidRPr="000E6939">
        <w:rPr>
          <w:rFonts w:ascii="Times New Roman" w:hAnsi="Times New Roman"/>
          <w:b/>
        </w:rPr>
        <w:t xml:space="preserve">SSN Verification </w:t>
      </w:r>
      <w:r w:rsidRPr="000E6939">
        <w:rPr>
          <w:rFonts w:ascii="Times New Roman" w:hAnsi="Times New Roman"/>
        </w:rPr>
        <w:t>–The response SSA discloses to the Permitted Entity or Financial Institution after conducting a verification of the SSN holder’s Fraud Protection Data.</w:t>
      </w:r>
    </w:p>
    <w:p w:rsidR="000E6939" w:rsidRPr="000E6939" w:rsidP="000E6939" w14:paraId="3992303A" w14:textId="77777777">
      <w:pPr>
        <w:rPr>
          <w:rFonts w:ascii="Times New Roman" w:hAnsi="Times New Roman"/>
          <w:snapToGrid w:val="0"/>
        </w:rPr>
      </w:pPr>
    </w:p>
    <w:p w:rsidR="006E6271" w:rsidP="006E6271" w14:paraId="1D2583A3" w14:textId="77777777">
      <w:pPr>
        <w:pStyle w:val="ListParagraph"/>
        <w:numPr>
          <w:ilvl w:val="2"/>
          <w:numId w:val="1"/>
        </w:numPr>
        <w:rPr>
          <w:rFonts w:ascii="Times New Roman" w:hAnsi="Times New Roman"/>
          <w:b/>
          <w:bCs/>
          <w:snapToGrid w:val="0"/>
        </w:rPr>
      </w:pPr>
      <w:r w:rsidRPr="000E6939">
        <w:rPr>
          <w:rFonts w:ascii="Times New Roman" w:hAnsi="Times New Roman"/>
          <w:b/>
          <w:bCs/>
          <w:snapToGrid w:val="0"/>
        </w:rPr>
        <w:t>To:</w:t>
      </w:r>
    </w:p>
    <w:p w:rsidR="006E6271" w:rsidP="006E6271" w14:paraId="62703736" w14:textId="6216BB8A">
      <w:pPr>
        <w:pStyle w:val="ListParagraph"/>
        <w:ind w:left="1800"/>
        <w:rPr>
          <w:rFonts w:ascii="Times New Roman" w:hAnsi="Times New Roman"/>
          <w:bCs/>
        </w:rPr>
      </w:pPr>
      <w:r w:rsidRPr="006E6271">
        <w:rPr>
          <w:rFonts w:ascii="Times New Roman" w:hAnsi="Times New Roman"/>
          <w:b/>
        </w:rPr>
        <w:t xml:space="preserve">SSN Verification </w:t>
      </w:r>
      <w:r w:rsidRPr="006E6271">
        <w:rPr>
          <w:rFonts w:ascii="Times New Roman" w:hAnsi="Times New Roman"/>
        </w:rPr>
        <w:t xml:space="preserve">–The response SSA discloses to the Permitted Entity or Financial Institution after conducting a comparison of the SSN holder’s Fraud Protection Data with the information recorded in SSA’s records.  SSA will disclose a verification result as a </w:t>
      </w:r>
      <w:r w:rsidRPr="006E6271">
        <w:rPr>
          <w:rFonts w:ascii="Times New Roman" w:hAnsi="Times New Roman"/>
          <w:b/>
          <w:i/>
        </w:rPr>
        <w:t>“yes” or “no”</w:t>
      </w:r>
      <w:r w:rsidRPr="006E6271">
        <w:rPr>
          <w:rFonts w:ascii="Times New Roman" w:hAnsi="Times New Roman"/>
        </w:rPr>
        <w:t xml:space="preserve"> match response, including</w:t>
      </w:r>
      <w:r w:rsidRPr="006E6271">
        <w:rPr>
          <w:rFonts w:ascii="Times New Roman" w:hAnsi="Times New Roman"/>
          <w:bCs/>
        </w:rPr>
        <w:t xml:space="preserve"> explanatory information identifying the data element(s) that does not match the information in SSA’s records.  The SSN verification result will also include an indication of death, if such data is present in SSA records</w:t>
      </w:r>
    </w:p>
    <w:p w:rsidR="006E6271" w:rsidRPr="006E6271" w:rsidP="006E6271" w14:paraId="3E2A20B7" w14:textId="77777777">
      <w:pPr>
        <w:pStyle w:val="ListParagraph"/>
        <w:ind w:left="1800"/>
        <w:rPr>
          <w:rFonts w:ascii="Times New Roman" w:hAnsi="Times New Roman"/>
          <w:b/>
          <w:bCs/>
          <w:snapToGrid w:val="0"/>
        </w:rPr>
      </w:pPr>
    </w:p>
    <w:p w:rsidR="006E6271" w:rsidRPr="006E6271" w:rsidP="006E6271" w14:paraId="4E57B2E6" w14:textId="779CEC17">
      <w:pPr>
        <w:pStyle w:val="ListParagraph"/>
        <w:numPr>
          <w:ilvl w:val="1"/>
          <w:numId w:val="1"/>
        </w:numPr>
        <w:rPr>
          <w:rFonts w:ascii="Times New Roman" w:hAnsi="Times New Roman"/>
          <w:b/>
          <w:bCs/>
          <w:snapToGrid w:val="0"/>
        </w:rPr>
      </w:pPr>
      <w:r>
        <w:rPr>
          <w:rFonts w:ascii="Times New Roman" w:hAnsi="Times New Roman"/>
          <w:bCs/>
        </w:rPr>
        <w:t xml:space="preserve">Revision from section II, </w:t>
      </w:r>
      <w:r w:rsidRPr="00FB066D">
        <w:rPr>
          <w:rFonts w:ascii="Times New Roman" w:hAnsi="Times New Roman"/>
          <w:snapToGrid w:val="0"/>
        </w:rPr>
        <w:t>'SSN Verification Does Not Provide Proof or Confirmation of Identity</w:t>
      </w:r>
      <w:r>
        <w:rPr>
          <w:rFonts w:ascii="Times New Roman" w:hAnsi="Times New Roman"/>
          <w:snapToGrid w:val="0"/>
        </w:rPr>
        <w:t>:</w:t>
      </w:r>
    </w:p>
    <w:p w:rsidR="006E6271" w:rsidRPr="006E6271" w:rsidP="006E6271" w14:paraId="39B9A2C0" w14:textId="5806C923">
      <w:pPr>
        <w:pStyle w:val="ListParagraph"/>
        <w:numPr>
          <w:ilvl w:val="2"/>
          <w:numId w:val="1"/>
        </w:numPr>
        <w:rPr>
          <w:rFonts w:ascii="Times New Roman" w:hAnsi="Times New Roman"/>
          <w:b/>
          <w:bCs/>
          <w:snapToGrid w:val="0"/>
        </w:rPr>
      </w:pPr>
      <w:r w:rsidRPr="006E6271">
        <w:rPr>
          <w:rFonts w:ascii="Times New Roman" w:hAnsi="Times New Roman"/>
          <w:b/>
          <w:bCs/>
          <w:snapToGrid w:val="0"/>
        </w:rPr>
        <w:t>From:</w:t>
      </w:r>
    </w:p>
    <w:p w:rsidR="006E6271" w:rsidP="006E6271" w14:paraId="1CA1CB12" w14:textId="3F1108CB">
      <w:pPr>
        <w:pStyle w:val="ListParagraph"/>
        <w:ind w:left="1800"/>
        <w:rPr>
          <w:rFonts w:ascii="Times New Roman" w:hAnsi="Times New Roman"/>
          <w:b/>
          <w:i/>
        </w:rPr>
      </w:pPr>
      <w:r w:rsidRPr="006E6271">
        <w:rPr>
          <w:rFonts w:ascii="Times New Roman" w:hAnsi="Times New Roman"/>
        </w:rPr>
        <w:t xml:space="preserve">SSA’s SSN Verification does not provide proof or confirmation of identity.  </w:t>
      </w:r>
      <w:r w:rsidRPr="006E6271">
        <w:rPr>
          <w:rFonts w:ascii="Times New Roman" w:hAnsi="Times New Roman"/>
          <w:b/>
          <w:i/>
        </w:rPr>
        <w:t>eCBSV</w:t>
      </w:r>
      <w:r w:rsidRPr="006E6271">
        <w:rPr>
          <w:rFonts w:ascii="Times New Roman" w:hAnsi="Times New Roman"/>
          <w:b/>
          <w:i/>
        </w:rPr>
        <w:t xml:space="preserve"> is designed to provide a permitted entity with only a “yes” or “no” verification of whether the SSN verified with SSA’s records.</w:t>
      </w:r>
      <w:r w:rsidRPr="006E6271">
        <w:rPr>
          <w:rFonts w:ascii="Times New Roman" w:hAnsi="Times New Roman"/>
        </w:rPr>
        <w:t xml:space="preserve">  </w:t>
      </w:r>
      <w:r w:rsidRPr="006E6271">
        <w:rPr>
          <w:rFonts w:ascii="Times New Roman" w:hAnsi="Times New Roman"/>
          <w:b/>
          <w:i/>
        </w:rPr>
        <w:t xml:space="preserve">If SSA’s records show that the SSN holder is deceased, </w:t>
      </w:r>
      <w:r w:rsidRPr="006E6271">
        <w:rPr>
          <w:rFonts w:ascii="Times New Roman" w:hAnsi="Times New Roman"/>
          <w:b/>
          <w:i/>
        </w:rPr>
        <w:t>eCBSV</w:t>
      </w:r>
      <w:r w:rsidRPr="006E6271">
        <w:rPr>
          <w:rFonts w:ascii="Times New Roman" w:hAnsi="Times New Roman"/>
          <w:b/>
          <w:i/>
        </w:rPr>
        <w:t xml:space="preserve"> returns a death indicator.  SSN Verifications do not verify an individual's identity.  </w:t>
      </w:r>
      <w:r w:rsidRPr="006E6271">
        <w:rPr>
          <w:rFonts w:ascii="Times New Roman" w:hAnsi="Times New Roman"/>
          <w:b/>
          <w:i/>
        </w:rPr>
        <w:t>eCBSV</w:t>
      </w:r>
      <w:r w:rsidRPr="006E6271">
        <w:rPr>
          <w:rFonts w:ascii="Times New Roman" w:hAnsi="Times New Roman"/>
          <w:b/>
          <w:i/>
        </w:rPr>
        <w:t xml:space="preserve"> does not verify employment eligibility, nor does it interface with the Department of Homeland Security’s (DHS) verification system, and it will not satisfy DHS’s I-9 requirements.</w:t>
      </w:r>
    </w:p>
    <w:p w:rsidR="006E6271" w:rsidRPr="006E6271" w:rsidP="006E6271" w14:paraId="497D814E" w14:textId="77777777">
      <w:pPr>
        <w:pStyle w:val="ListParagraph"/>
        <w:ind w:left="1800"/>
        <w:rPr>
          <w:rFonts w:ascii="Times New Roman" w:hAnsi="Times New Roman"/>
          <w:b/>
          <w:bCs/>
          <w:snapToGrid w:val="0"/>
        </w:rPr>
      </w:pPr>
    </w:p>
    <w:p w:rsidR="006E6271" w:rsidRPr="00D5344D" w:rsidP="006E6271" w14:paraId="3A33BD45" w14:textId="2A502D50">
      <w:pPr>
        <w:pStyle w:val="ListParagraph"/>
        <w:numPr>
          <w:ilvl w:val="2"/>
          <w:numId w:val="1"/>
        </w:numPr>
        <w:rPr>
          <w:rFonts w:ascii="Times New Roman" w:hAnsi="Times New Roman"/>
          <w:b/>
          <w:bCs/>
          <w:snapToGrid w:val="0"/>
        </w:rPr>
      </w:pPr>
      <w:r w:rsidRPr="00D5344D">
        <w:rPr>
          <w:rFonts w:ascii="Times New Roman" w:hAnsi="Times New Roman"/>
          <w:b/>
          <w:bCs/>
          <w:snapToGrid w:val="0"/>
        </w:rPr>
        <w:t>To:</w:t>
      </w:r>
    </w:p>
    <w:p w:rsidR="000E6939" w:rsidRPr="006E6271" w:rsidP="000E6939" w14:paraId="40B3B77A" w14:textId="6D423336">
      <w:pPr>
        <w:pStyle w:val="ListParagraph"/>
        <w:ind w:left="1800"/>
        <w:rPr>
          <w:rFonts w:ascii="Times New Roman" w:hAnsi="Times New Roman"/>
          <w:snapToGrid w:val="0"/>
        </w:rPr>
      </w:pPr>
      <w:r w:rsidRPr="006E6271">
        <w:rPr>
          <w:rFonts w:ascii="Times New Roman" w:hAnsi="Times New Roman"/>
        </w:rPr>
        <w:t xml:space="preserve">SSA’s SSN Verification does not provide proof or confirmation of identity.  </w:t>
      </w:r>
      <w:r w:rsidRPr="006E6271">
        <w:rPr>
          <w:rFonts w:ascii="Times New Roman" w:hAnsi="Times New Roman"/>
          <w:b/>
          <w:i/>
        </w:rPr>
        <w:t>eCBSV</w:t>
      </w:r>
      <w:r w:rsidRPr="006E6271">
        <w:rPr>
          <w:rFonts w:ascii="Times New Roman" w:hAnsi="Times New Roman"/>
          <w:b/>
          <w:i/>
        </w:rPr>
        <w:t xml:space="preserve"> is designed to provide a permitted entity with only a “yes” or “no” verification of whether the SSN verified with SSA’s records and explanatory information in the case of a “no” match response </w:t>
      </w:r>
      <w:r w:rsidRPr="006E6271">
        <w:rPr>
          <w:rFonts w:ascii="Times New Roman" w:hAnsi="Times New Roman"/>
          <w:b/>
          <w:i/>
          <w:iCs/>
        </w:rPr>
        <w:t>that identifies the data element(s) that does not match the information in SSA’s records</w:t>
      </w:r>
      <w:r w:rsidRPr="006E6271">
        <w:rPr>
          <w:rFonts w:ascii="Times New Roman" w:hAnsi="Times New Roman"/>
          <w:b/>
          <w:i/>
        </w:rPr>
        <w:t>.</w:t>
      </w:r>
      <w:r w:rsidRPr="006E6271">
        <w:rPr>
          <w:rFonts w:ascii="Times New Roman" w:hAnsi="Times New Roman"/>
        </w:rPr>
        <w:t xml:space="preserve">  </w:t>
      </w:r>
      <w:r w:rsidRPr="006E6271">
        <w:rPr>
          <w:rFonts w:ascii="Times New Roman" w:hAnsi="Times New Roman"/>
          <w:b/>
          <w:i/>
        </w:rPr>
        <w:t xml:space="preserve">If SSA’s records show that the SSN holder is deceased, </w:t>
      </w:r>
      <w:r w:rsidRPr="006E6271">
        <w:rPr>
          <w:rFonts w:ascii="Times New Roman" w:hAnsi="Times New Roman"/>
          <w:b/>
          <w:i/>
        </w:rPr>
        <w:t>eCBSV</w:t>
      </w:r>
      <w:r w:rsidRPr="006E6271">
        <w:rPr>
          <w:rFonts w:ascii="Times New Roman" w:hAnsi="Times New Roman"/>
          <w:b/>
          <w:i/>
        </w:rPr>
        <w:t xml:space="preserve"> returns a death indicator.  SSN Verifications do not verify an individual's identity.  </w:t>
      </w:r>
      <w:r w:rsidRPr="006E6271">
        <w:rPr>
          <w:rFonts w:ascii="Times New Roman" w:hAnsi="Times New Roman"/>
          <w:b/>
          <w:i/>
        </w:rPr>
        <w:t>eCBSV</w:t>
      </w:r>
      <w:r w:rsidRPr="006E6271">
        <w:rPr>
          <w:rFonts w:ascii="Times New Roman" w:hAnsi="Times New Roman"/>
          <w:b/>
          <w:i/>
        </w:rPr>
        <w:t xml:space="preserve"> does not verify employment eligibility, nor does it interface with the Department of Homeland Security’s (DHS) verification system, and it will not satisfy DHS’s I-9 requirements.</w:t>
      </w:r>
    </w:p>
    <w:p w:rsidR="00C43C36" w:rsidP="00C43C36" w14:paraId="2D861795" w14:textId="77777777">
      <w:pPr>
        <w:rPr>
          <w:rFonts w:ascii="Times New Roman" w:hAnsi="Times New Roman"/>
          <w:snapToGrid w:val="0"/>
        </w:rPr>
      </w:pPr>
    </w:p>
    <w:p w:rsidR="00C43C36" w:rsidP="00C43C36" w14:paraId="0C438BAB" w14:textId="30D07CDD">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2</w:t>
      </w:r>
      <w:r w:rsidRPr="00083A0A">
        <w:rPr>
          <w:rFonts w:ascii="Times New Roman" w:hAnsi="Times New Roman"/>
          <w:b/>
          <w:bCs/>
          <w:snapToGrid w:val="0"/>
        </w:rPr>
        <w:t>:</w:t>
      </w:r>
      <w:r>
        <w:rPr>
          <w:rFonts w:ascii="Times New Roman" w:hAnsi="Times New Roman"/>
          <w:snapToGrid w:val="0"/>
        </w:rPr>
        <w:t xml:space="preserve">  </w:t>
      </w:r>
      <w:r w:rsidRPr="006A0665" w:rsidR="006A0665">
        <w:rPr>
          <w:rFonts w:ascii="Times New Roman" w:hAnsi="Times New Roman"/>
          <w:snapToGrid w:val="0"/>
        </w:rPr>
        <w:t>Th</w:t>
      </w:r>
      <w:r w:rsidR="006E6271">
        <w:rPr>
          <w:rFonts w:ascii="Times New Roman" w:hAnsi="Times New Roman"/>
          <w:snapToGrid w:val="0"/>
        </w:rPr>
        <w:t>ese revisions are</w:t>
      </w:r>
      <w:r w:rsidRPr="006A0665" w:rsidR="006A0665">
        <w:rPr>
          <w:rFonts w:ascii="Times New Roman" w:hAnsi="Times New Roman"/>
          <w:snapToGrid w:val="0"/>
        </w:rPr>
        <w:t xml:space="preserve"> necessary to incorporate the additional disclosure regarding the verification result of a 'no' match response.</w:t>
      </w:r>
    </w:p>
    <w:p w:rsidR="003E4643" w:rsidP="00C43C36" w14:paraId="03C7195E" w14:textId="77777777">
      <w:pPr>
        <w:ind w:left="360"/>
        <w:rPr>
          <w:rFonts w:ascii="Times New Roman" w:hAnsi="Times New Roman"/>
          <w:snapToGrid w:val="0"/>
        </w:rPr>
      </w:pPr>
    </w:p>
    <w:p w:rsidR="006E6271" w:rsidP="00B84A73" w14:paraId="281562E0" w14:textId="77777777">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#3</w:t>
      </w:r>
      <w:r w:rsidRPr="00B84A73">
        <w:rPr>
          <w:rFonts w:ascii="Times New Roman" w:hAnsi="Times New Roman"/>
          <w:b/>
          <w:bCs/>
          <w:snapToGrid w:val="0"/>
        </w:rPr>
        <w:t>:</w:t>
      </w:r>
      <w:r w:rsidRPr="00B84A73">
        <w:rPr>
          <w:rFonts w:ascii="Times New Roman" w:hAnsi="Times New Roman"/>
          <w:snapToGrid w:val="0"/>
        </w:rPr>
        <w:t xml:space="preserve">  </w:t>
      </w:r>
      <w:r>
        <w:rPr>
          <w:rFonts w:ascii="Times New Roman" w:hAnsi="Times New Roman"/>
          <w:snapToGrid w:val="0"/>
        </w:rPr>
        <w:t xml:space="preserve">We are revising section III, ‘Responsibilities’ of </w:t>
      </w:r>
      <w:r w:rsidRPr="00B84A73">
        <w:rPr>
          <w:rFonts w:ascii="Times New Roman" w:hAnsi="Times New Roman"/>
          <w:snapToGrid w:val="0"/>
        </w:rPr>
        <w:t xml:space="preserve">the </w:t>
      </w:r>
      <w:r w:rsidRPr="00B84A73">
        <w:rPr>
          <w:rFonts w:ascii="Times New Roman" w:hAnsi="Times New Roman"/>
          <w:snapToGrid w:val="0"/>
        </w:rPr>
        <w:t>eCBSV</w:t>
      </w:r>
      <w:r w:rsidRPr="00B84A73">
        <w:rPr>
          <w:rFonts w:ascii="Times New Roman" w:hAnsi="Times New Roman"/>
          <w:snapToGrid w:val="0"/>
        </w:rPr>
        <w:t xml:space="preserve"> User Agreement</w:t>
      </w:r>
      <w:r>
        <w:rPr>
          <w:rFonts w:ascii="Times New Roman" w:hAnsi="Times New Roman"/>
          <w:snapToGrid w:val="0"/>
        </w:rPr>
        <w:t xml:space="preserve"> </w:t>
      </w:r>
      <w:r w:rsidRPr="00B84A73">
        <w:rPr>
          <w:rFonts w:ascii="Times New Roman" w:hAnsi="Times New Roman"/>
          <w:snapToGrid w:val="0"/>
        </w:rPr>
        <w:t xml:space="preserve">to include clarifying details </w:t>
      </w:r>
      <w:r w:rsidRPr="00B84A73" w:rsidR="00BD36B4">
        <w:rPr>
          <w:rFonts w:ascii="Times New Roman" w:hAnsi="Times New Roman"/>
          <w:snapToGrid w:val="0"/>
        </w:rPr>
        <w:t xml:space="preserve">that the </w:t>
      </w:r>
      <w:r w:rsidRPr="00B84A73" w:rsidR="00B51B68">
        <w:rPr>
          <w:rFonts w:ascii="Times New Roman" w:hAnsi="Times New Roman"/>
          <w:snapToGrid w:val="0"/>
        </w:rPr>
        <w:t>Permitted Entity and any Financial Institution(s) may not publicly release any analysis or research concerning the provided SSN Verification, including reviews of SSA’s business process(es) associated with the SSN verification.</w:t>
      </w:r>
      <w:r w:rsidRPr="00B84A73" w:rsidR="00C05BF2">
        <w:rPr>
          <w:rFonts w:ascii="Times New Roman" w:hAnsi="Times New Roman"/>
          <w:snapToGrid w:val="0"/>
        </w:rPr>
        <w:t xml:space="preserve">  </w:t>
      </w:r>
      <w:r w:rsidRPr="00B84A73" w:rsidR="00D07DC6">
        <w:rPr>
          <w:rFonts w:ascii="Times New Roman" w:hAnsi="Times New Roman"/>
          <w:snapToGrid w:val="0"/>
        </w:rPr>
        <w:t>Also,</w:t>
      </w:r>
      <w:r w:rsidRPr="00B84A73" w:rsidR="00C05BF2">
        <w:rPr>
          <w:rFonts w:ascii="Times New Roman" w:hAnsi="Times New Roman"/>
          <w:snapToGrid w:val="0"/>
        </w:rPr>
        <w:t xml:space="preserve"> that the </w:t>
      </w:r>
      <w:r w:rsidR="00B84A73">
        <w:rPr>
          <w:rFonts w:ascii="Times New Roman" w:hAnsi="Times New Roman"/>
          <w:snapToGrid w:val="0"/>
        </w:rPr>
        <w:t>i</w:t>
      </w:r>
      <w:r w:rsidRPr="00B84A73" w:rsidR="00B84A73">
        <w:rPr>
          <w:rFonts w:ascii="Times New Roman" w:hAnsi="Times New Roman"/>
          <w:snapToGrid w:val="0"/>
        </w:rPr>
        <w:t xml:space="preserve">n the case of a “no” match SSN Verification result, the Permitted Entity must not share the explanatory information identifying the data element(s) that does not match the information in SSA’s records with the SSN holder. </w:t>
      </w:r>
    </w:p>
    <w:p w:rsidR="006E6271" w:rsidRPr="005D5C3C" w:rsidP="006E6271" w14:paraId="1B227930" w14:textId="77777777">
      <w:pPr>
        <w:pStyle w:val="ListParagraph"/>
        <w:numPr>
          <w:ilvl w:val="1"/>
          <w:numId w:val="1"/>
        </w:numPr>
        <w:rPr>
          <w:rFonts w:ascii="Times New Roman" w:hAnsi="Times New Roman"/>
          <w:snapToGrid w:val="0"/>
        </w:rPr>
      </w:pPr>
      <w:r w:rsidRPr="006E6271">
        <w:rPr>
          <w:rFonts w:ascii="Times New Roman" w:hAnsi="Times New Roman"/>
          <w:b/>
          <w:bCs/>
          <w:snapToGrid w:val="0"/>
        </w:rPr>
        <w:t>From:</w:t>
      </w:r>
    </w:p>
    <w:p w:rsidR="005D5C3C" w:rsidRPr="005D5C3C" w:rsidP="005D5C3C" w14:paraId="6A1ECE7B" w14:textId="6107BB0B">
      <w:pPr>
        <w:pStyle w:val="ListParagraph"/>
        <w:ind w:left="1080"/>
        <w:rPr>
          <w:rFonts w:ascii="Times New Roman" w:hAnsi="Times New Roman"/>
        </w:rPr>
      </w:pPr>
      <w:r w:rsidRPr="005D5C3C">
        <w:rPr>
          <w:rFonts w:ascii="Times New Roman" w:hAnsi="Times New Roman"/>
        </w:rPr>
        <w:t>21. T</w:t>
      </w:r>
      <w:r w:rsidRPr="005D5C3C">
        <w:rPr>
          <w:rFonts w:ascii="Times New Roman" w:hAnsi="Times New Roman"/>
        </w:rPr>
        <w:t xml:space="preserve">he Permitted Entity </w:t>
      </w:r>
      <w:r w:rsidRPr="005D5C3C">
        <w:rPr>
          <w:rFonts w:ascii="Times New Roman" w:hAnsi="Times New Roman"/>
        </w:rPr>
        <w:t xml:space="preserve">and any Financial Institution(s) it services must not reuse the SSN Verification.  The Permitted Entity and any Financial Institution(s) it services may </w:t>
      </w:r>
      <w:r w:rsidRPr="005D5C3C">
        <w:rPr>
          <w:rFonts w:ascii="Times New Roman" w:hAnsi="Times New Roman"/>
        </w:rPr>
        <w:t xml:space="preserve">mark </w:t>
      </w:r>
      <w:r w:rsidRPr="005D5C3C">
        <w:rPr>
          <w:rFonts w:ascii="Times New Roman" w:hAnsi="Times New Roman"/>
        </w:rPr>
        <w:t xml:space="preserve">their own </w:t>
      </w:r>
      <w:r w:rsidRPr="005D5C3C">
        <w:rPr>
          <w:rFonts w:ascii="Times New Roman" w:hAnsi="Times New Roman"/>
        </w:rPr>
        <w:t>records as “verified” or “unverified</w:t>
      </w:r>
      <w:r w:rsidRPr="005D5C3C">
        <w:rPr>
          <w:rFonts w:ascii="Times New Roman" w:hAnsi="Times New Roman"/>
        </w:rPr>
        <w:t>.</w:t>
      </w:r>
      <w:r w:rsidRPr="005D5C3C">
        <w:rPr>
          <w:rFonts w:ascii="Times New Roman" w:hAnsi="Times New Roman"/>
        </w:rPr>
        <w:t>”</w:t>
      </w:r>
    </w:p>
    <w:p w:rsidR="005D5C3C" w:rsidRPr="005D5C3C" w:rsidP="005D5C3C" w14:paraId="2AB9E1E1" w14:textId="77777777">
      <w:pPr>
        <w:pStyle w:val="ListParagraph"/>
        <w:ind w:left="1080"/>
        <w:rPr>
          <w:rFonts w:ascii="Times New Roman" w:hAnsi="Times New Roman"/>
        </w:rPr>
      </w:pPr>
    </w:p>
    <w:p w:rsidR="005D5C3C" w:rsidRPr="005D5C3C" w:rsidP="005D5C3C" w14:paraId="05CE4D0D" w14:textId="395F4081">
      <w:pPr>
        <w:pStyle w:val="ListParagraph"/>
        <w:ind w:left="1080"/>
        <w:rPr>
          <w:rFonts w:ascii="Times New Roman" w:hAnsi="Times New Roman"/>
        </w:rPr>
      </w:pPr>
      <w:r w:rsidRPr="005D5C3C">
        <w:rPr>
          <w:rFonts w:ascii="Times New Roman" w:hAnsi="Times New Roman"/>
        </w:rPr>
        <w:t>22.  Consistent with its Permitted Entity Certification and existing obligations under the GLBA, the Permitted Entity shall maintain policies and procedures that: 1) ensure the security and confidentiality of the SSN Verifications, and 2) ensure SSN Verifications that are maintained in a Managed Service Provider or Cloud Service Provider are encrypted at rest and in transit, and 3) assess the sufficiency of these policies and procedures on an ongoing basis. The Permitted Entity must not provide the Managed Service Provider or Cloud Service Provider the key to unencrypt the SSN Verification maintained in their environment. The Permitted Entity must also ensure that the SSN Verifications are stored within the jurisdiction of the United States (i.e., within the continental United States, Hawaii, Alaska, Puerto Rico, Guam, and the Virgin Islands).</w:t>
      </w:r>
    </w:p>
    <w:p w:rsidR="005D5C3C" w:rsidRPr="005D5C3C" w:rsidP="005D5C3C" w14:paraId="1A46ED0B" w14:textId="77777777">
      <w:pPr>
        <w:pStyle w:val="ListParagraph"/>
        <w:ind w:left="1080"/>
        <w:rPr>
          <w:rFonts w:ascii="Times New Roman" w:hAnsi="Times New Roman"/>
          <w:snapToGrid w:val="0"/>
        </w:rPr>
      </w:pPr>
    </w:p>
    <w:p w:rsidR="005D5C3C" w:rsidP="005D5C3C" w14:paraId="248A81AC" w14:textId="77777777">
      <w:pPr>
        <w:pStyle w:val="ListParagraph"/>
        <w:numPr>
          <w:ilvl w:val="1"/>
          <w:numId w:val="1"/>
        </w:numPr>
        <w:rPr>
          <w:rFonts w:ascii="Times New Roman" w:hAnsi="Times New Roman"/>
          <w:b/>
          <w:bCs/>
          <w:snapToGrid w:val="0"/>
        </w:rPr>
      </w:pPr>
      <w:r w:rsidRPr="006E6271">
        <w:rPr>
          <w:rFonts w:ascii="Times New Roman" w:hAnsi="Times New Roman"/>
          <w:b/>
          <w:bCs/>
          <w:snapToGrid w:val="0"/>
        </w:rPr>
        <w:t>To:</w:t>
      </w:r>
      <w:r w:rsidRPr="006E6271" w:rsidR="00B84A73">
        <w:rPr>
          <w:rFonts w:ascii="Times New Roman" w:hAnsi="Times New Roman"/>
          <w:b/>
          <w:bCs/>
          <w:snapToGrid w:val="0"/>
        </w:rPr>
        <w:t xml:space="preserve"> </w:t>
      </w:r>
    </w:p>
    <w:p w:rsidR="005D5C3C" w:rsidP="005D5C3C" w14:paraId="27A0429E" w14:textId="0F24C97E">
      <w:pPr>
        <w:pStyle w:val="ListParagraph"/>
        <w:ind w:left="1080"/>
        <w:rPr>
          <w:rFonts w:ascii="Times New Roman" w:hAnsi="Times New Roman"/>
        </w:rPr>
      </w:pPr>
      <w:r w:rsidRPr="005D5C3C">
        <w:rPr>
          <w:rFonts w:ascii="Times New Roman" w:hAnsi="Times New Roman"/>
          <w:snapToGrid w:val="0"/>
        </w:rPr>
        <w:t xml:space="preserve">21.  </w:t>
      </w:r>
      <w:r w:rsidRPr="005D5C3C">
        <w:rPr>
          <w:rFonts w:ascii="Times New Roman" w:hAnsi="Times New Roman"/>
        </w:rPr>
        <w:t>T</w:t>
      </w:r>
      <w:r w:rsidRPr="005D5C3C">
        <w:rPr>
          <w:rFonts w:ascii="Times New Roman" w:hAnsi="Times New Roman"/>
        </w:rPr>
        <w:t xml:space="preserve">he Permitted Entity </w:t>
      </w:r>
      <w:r w:rsidRPr="005D5C3C">
        <w:rPr>
          <w:rFonts w:ascii="Times New Roman" w:hAnsi="Times New Roman"/>
        </w:rPr>
        <w:t xml:space="preserve">and any Financial Institution(s) it services must not reuse the SSN Verification for a purpose not authorized by the Written Consent.  The Permitted Entity and any Financial Institution(s) it services may </w:t>
      </w:r>
      <w:r w:rsidRPr="005D5C3C">
        <w:rPr>
          <w:rFonts w:ascii="Times New Roman" w:hAnsi="Times New Roman"/>
        </w:rPr>
        <w:t xml:space="preserve">mark </w:t>
      </w:r>
      <w:r w:rsidRPr="005D5C3C">
        <w:rPr>
          <w:rFonts w:ascii="Times New Roman" w:hAnsi="Times New Roman"/>
        </w:rPr>
        <w:t xml:space="preserve">their own </w:t>
      </w:r>
      <w:r w:rsidRPr="005D5C3C">
        <w:rPr>
          <w:rFonts w:ascii="Times New Roman" w:hAnsi="Times New Roman"/>
        </w:rPr>
        <w:t>records as “verified” or “unverified</w:t>
      </w:r>
      <w:r w:rsidRPr="005D5C3C">
        <w:rPr>
          <w:rFonts w:ascii="Times New Roman" w:hAnsi="Times New Roman"/>
        </w:rPr>
        <w:t>.</w:t>
      </w:r>
      <w:r w:rsidRPr="005D5C3C">
        <w:rPr>
          <w:rFonts w:ascii="Times New Roman" w:hAnsi="Times New Roman"/>
        </w:rPr>
        <w:t>”</w:t>
      </w:r>
      <w:r w:rsidRPr="005D5C3C">
        <w:rPr>
          <w:rFonts w:ascii="Times New Roman" w:hAnsi="Times New Roman"/>
        </w:rPr>
        <w:t xml:space="preserve">  The Permitted Entity and any Financial Institution(s) may not publicly release any analysis or research concerning the provided SSN Verification, including reviews of SSA’s business process(es) associated with the SSN verification.</w:t>
      </w:r>
    </w:p>
    <w:p w:rsidR="005D5C3C" w:rsidP="005D5C3C" w14:paraId="6401314B" w14:textId="77777777">
      <w:pPr>
        <w:pStyle w:val="ListParagraph"/>
        <w:ind w:left="1080"/>
        <w:rPr>
          <w:rFonts w:ascii="Times New Roman" w:hAnsi="Times New Roman"/>
        </w:rPr>
      </w:pPr>
    </w:p>
    <w:p w:rsidR="005D5C3C" w:rsidRPr="005D5C3C" w:rsidP="005D5C3C" w14:paraId="7E05F2C0" w14:textId="115A699E">
      <w:pPr>
        <w:pStyle w:val="ListParagraph"/>
        <w:ind w:left="1080"/>
        <w:rPr>
          <w:rFonts w:ascii="Times New Roman" w:hAnsi="Times New Roman"/>
        </w:rPr>
      </w:pPr>
      <w:r w:rsidRPr="005D5C3C">
        <w:rPr>
          <w:rFonts w:ascii="Times New Roman" w:hAnsi="Times New Roman"/>
        </w:rPr>
        <w:t xml:space="preserve">22.  In the case of a “no” match SSN Verification result, the Permitted Entity must not share the </w:t>
      </w:r>
      <w:r w:rsidRPr="005D5C3C">
        <w:rPr>
          <w:rFonts w:ascii="Times New Roman" w:hAnsi="Times New Roman"/>
          <w:bCs/>
        </w:rPr>
        <w:t>explanatory information identifying the data element(s) that does not match the information in SSA’s records</w:t>
      </w:r>
      <w:r w:rsidRPr="005D5C3C">
        <w:rPr>
          <w:rFonts w:ascii="Times New Roman" w:hAnsi="Times New Roman"/>
        </w:rPr>
        <w:t xml:space="preserve"> with the SSN holder.</w:t>
      </w:r>
    </w:p>
    <w:p w:rsidR="005D5C3C" w:rsidRPr="005D5C3C" w:rsidP="005D5C3C" w14:paraId="12EA8247" w14:textId="77777777">
      <w:pPr>
        <w:pStyle w:val="ListParagraph"/>
        <w:ind w:left="1080"/>
        <w:rPr>
          <w:rFonts w:ascii="Times New Roman" w:hAnsi="Times New Roman"/>
        </w:rPr>
      </w:pPr>
    </w:p>
    <w:p w:rsidR="005D5C3C" w:rsidRPr="005D5C3C" w:rsidP="005D5C3C" w14:paraId="627662AB" w14:textId="5EC55BD3">
      <w:pPr>
        <w:pStyle w:val="ListParagraph"/>
        <w:ind w:left="1080"/>
        <w:rPr>
          <w:rFonts w:ascii="Times New Roman" w:hAnsi="Times New Roman"/>
          <w:snapToGrid w:val="0"/>
        </w:rPr>
      </w:pPr>
      <w:r w:rsidRPr="005D5C3C">
        <w:rPr>
          <w:rFonts w:ascii="Times New Roman" w:hAnsi="Times New Roman"/>
        </w:rPr>
        <w:t xml:space="preserve">23.  Consistent with its Permitted Entity Certification and existing obligations under the GLBA, the Permitted Entity shall maintain policies and procedures that: 1) ensure the security and confidentiality of the SSN Verifications, and </w:t>
      </w:r>
      <w:r w:rsidRPr="005D5C3C">
        <w:rPr>
          <w:rFonts w:ascii="Times New Roman" w:hAnsi="Times New Roman"/>
        </w:rPr>
        <w:t>2) ensure SSN Verifications that are maintained in a Managed Service Provider or Cloud Service Provider are encrypted at rest and in transit, and 3) assess the sufficiency of these policies and procedures on an ongoing basis. The Permitted Entity must not provide the Managed Service Provider or Cloud Service Provider the key to unencrypt the SSN Verification maintained in their environment. The Permitted Entity must also ensure that the SSN Verifications are stored within the jurisdiction of the United States (i.e., within the continental United States, Hawaii, Alaska, Puerto Rico, Guam, and the Virgin Islands).</w:t>
      </w:r>
    </w:p>
    <w:p w:rsidR="003E4643" w:rsidP="003E4643" w14:paraId="190EA906" w14:textId="77777777">
      <w:pPr>
        <w:rPr>
          <w:rFonts w:ascii="Times New Roman" w:hAnsi="Times New Roman"/>
          <w:snapToGrid w:val="0"/>
        </w:rPr>
      </w:pPr>
    </w:p>
    <w:p w:rsidR="003E4643" w:rsidP="003E4643" w14:paraId="6277065F" w14:textId="6B371156">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3</w:t>
      </w:r>
      <w:r w:rsidRPr="00083A0A">
        <w:rPr>
          <w:rFonts w:ascii="Times New Roman" w:hAnsi="Times New Roman"/>
          <w:b/>
          <w:bCs/>
          <w:snapToGrid w:val="0"/>
        </w:rPr>
        <w:t>:</w:t>
      </w:r>
      <w:r>
        <w:rPr>
          <w:rFonts w:ascii="Times New Roman" w:hAnsi="Times New Roman"/>
          <w:snapToGrid w:val="0"/>
        </w:rPr>
        <w:t xml:space="preserve">  </w:t>
      </w:r>
      <w:r w:rsidRPr="00805115" w:rsidR="00805115">
        <w:rPr>
          <w:rFonts w:ascii="Times New Roman" w:hAnsi="Times New Roman"/>
          <w:snapToGrid w:val="0"/>
        </w:rPr>
        <w:t>This change is essential to address the increased disclosure risk faced by the agency, as well as to implement mitigation strategies.</w:t>
      </w:r>
    </w:p>
    <w:p w:rsidR="005D5C3C" w:rsidP="003E4643" w14:paraId="6B087226" w14:textId="77777777">
      <w:pPr>
        <w:ind w:left="360"/>
        <w:rPr>
          <w:rFonts w:ascii="Times New Roman" w:hAnsi="Times New Roman"/>
          <w:snapToGrid w:val="0"/>
        </w:rPr>
      </w:pPr>
    </w:p>
    <w:p w:rsidR="005D5C3C" w:rsidP="003E4643" w14:paraId="08AB0619" w14:textId="4B159FB7">
      <w:pPr>
        <w:ind w:left="360"/>
        <w:rPr>
          <w:rFonts w:ascii="Times New Roman" w:hAnsi="Times New Roman"/>
          <w:snapToGrid w:val="0"/>
        </w:rPr>
      </w:pPr>
      <w:r w:rsidRPr="005D5C3C">
        <w:rPr>
          <w:rFonts w:ascii="Times New Roman" w:hAnsi="Times New Roman"/>
          <w:b/>
          <w:bCs/>
          <w:snapToGrid w:val="0"/>
        </w:rPr>
        <w:t>Note:</w:t>
      </w:r>
      <w:r>
        <w:rPr>
          <w:rFonts w:ascii="Times New Roman" w:hAnsi="Times New Roman"/>
          <w:snapToGrid w:val="0"/>
        </w:rPr>
        <w:t xml:space="preserve">  There is no change to the language in the last bullet; however, we have renumbered it to #23 as we added a new #22 to the revised section.</w:t>
      </w:r>
    </w:p>
    <w:p w:rsidR="00805115" w:rsidP="003E4643" w14:paraId="36CBEB51" w14:textId="77777777">
      <w:pPr>
        <w:ind w:left="360"/>
        <w:rPr>
          <w:rFonts w:ascii="Times New Roman" w:hAnsi="Times New Roman"/>
          <w:snapToGrid w:val="0"/>
        </w:rPr>
      </w:pPr>
    </w:p>
    <w:p w:rsidR="00321262" w:rsidP="00321262" w14:paraId="172B0164" w14:textId="0CC3CD0D">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w:t>
      </w:r>
      <w:r>
        <w:rPr>
          <w:rFonts w:ascii="Times New Roman" w:hAnsi="Times New Roman"/>
          <w:b/>
          <w:bCs/>
          <w:snapToGrid w:val="0"/>
          <w:u w:val="single"/>
        </w:rPr>
        <w:t>4</w:t>
      </w:r>
      <w:r w:rsidRPr="00B84A73">
        <w:rPr>
          <w:rFonts w:ascii="Times New Roman" w:hAnsi="Times New Roman"/>
          <w:b/>
          <w:bCs/>
          <w:snapToGrid w:val="0"/>
        </w:rPr>
        <w:t>:</w:t>
      </w:r>
      <w:r w:rsidRPr="00B84A73">
        <w:rPr>
          <w:rFonts w:ascii="Times New Roman" w:hAnsi="Times New Roman"/>
          <w:snapToGrid w:val="0"/>
        </w:rPr>
        <w:t xml:space="preserve">  </w:t>
      </w:r>
      <w:r w:rsidR="0035184E">
        <w:rPr>
          <w:rFonts w:ascii="Times New Roman" w:hAnsi="Times New Roman"/>
          <w:snapToGrid w:val="0"/>
        </w:rPr>
        <w:t xml:space="preserve">We have revised </w:t>
      </w:r>
      <w:r w:rsidRPr="00B84A73">
        <w:rPr>
          <w:rFonts w:ascii="Times New Roman" w:hAnsi="Times New Roman"/>
          <w:snapToGrid w:val="0"/>
        </w:rPr>
        <w:t xml:space="preserve">section </w:t>
      </w:r>
      <w:r w:rsidR="007B4840">
        <w:rPr>
          <w:rFonts w:ascii="Times New Roman" w:hAnsi="Times New Roman"/>
          <w:snapToGrid w:val="0"/>
        </w:rPr>
        <w:t>V</w:t>
      </w:r>
      <w:r w:rsidR="0035184E">
        <w:rPr>
          <w:rFonts w:ascii="Times New Roman" w:hAnsi="Times New Roman"/>
          <w:snapToGrid w:val="0"/>
        </w:rPr>
        <w:t>I</w:t>
      </w:r>
      <w:r w:rsidRPr="00B84A73">
        <w:rPr>
          <w:rFonts w:ascii="Times New Roman" w:hAnsi="Times New Roman"/>
          <w:snapToGrid w:val="0"/>
        </w:rPr>
        <w:t>, ‘</w:t>
      </w:r>
      <w:r w:rsidR="007B4840">
        <w:rPr>
          <w:rFonts w:ascii="Times New Roman" w:hAnsi="Times New Roman"/>
          <w:snapToGrid w:val="0"/>
        </w:rPr>
        <w:t>Cost of Service</w:t>
      </w:r>
      <w:r w:rsidRPr="00B84A73">
        <w:rPr>
          <w:rFonts w:ascii="Times New Roman" w:hAnsi="Times New Roman"/>
          <w:snapToGrid w:val="0"/>
        </w:rPr>
        <w:t xml:space="preserve">,' </w:t>
      </w:r>
      <w:r w:rsidR="0035184E">
        <w:rPr>
          <w:rFonts w:ascii="Times New Roman" w:hAnsi="Times New Roman"/>
          <w:snapToGrid w:val="0"/>
        </w:rPr>
        <w:t>of the User Agreement</w:t>
      </w:r>
      <w:r w:rsidRPr="00B84A73">
        <w:rPr>
          <w:rFonts w:ascii="Times New Roman" w:hAnsi="Times New Roman"/>
          <w:snapToGrid w:val="0"/>
        </w:rPr>
        <w:t xml:space="preserve"> to </w:t>
      </w:r>
      <w:r w:rsidR="00433A06">
        <w:rPr>
          <w:rFonts w:ascii="Times New Roman" w:hAnsi="Times New Roman"/>
          <w:snapToGrid w:val="0"/>
        </w:rPr>
        <w:t xml:space="preserve">remove the </w:t>
      </w:r>
      <w:r w:rsidRPr="001A1CE6" w:rsidR="00433A06">
        <w:rPr>
          <w:rFonts w:ascii="Times New Roman" w:hAnsi="Times New Roman"/>
          <w:snapToGrid w:val="0"/>
        </w:rPr>
        <w:t>obligation for the Permitted Entity to select a higher tier upon renewal for the advanced tier</w:t>
      </w:r>
      <w:r w:rsidR="0035184E">
        <w:rPr>
          <w:rFonts w:ascii="Times New Roman" w:hAnsi="Times New Roman"/>
          <w:snapToGrid w:val="0"/>
        </w:rPr>
        <w:t xml:space="preserve"> and to revise the language discussing the tiers:</w:t>
      </w:r>
    </w:p>
    <w:p w:rsidR="0035184E" w:rsidRPr="0035184E" w:rsidP="0035184E" w14:paraId="07A382C0" w14:textId="77777777">
      <w:pPr>
        <w:pStyle w:val="ListParagraph"/>
        <w:numPr>
          <w:ilvl w:val="1"/>
          <w:numId w:val="1"/>
        </w:numPr>
        <w:rPr>
          <w:rFonts w:ascii="Times New Roman" w:hAnsi="Times New Roman"/>
          <w:snapToGrid w:val="0"/>
        </w:rPr>
      </w:pPr>
      <w:r>
        <w:rPr>
          <w:rFonts w:ascii="Times New Roman" w:hAnsi="Times New Roman"/>
          <w:b/>
          <w:bCs/>
          <w:snapToGrid w:val="0"/>
        </w:rPr>
        <w:t>Revision to 2</w:t>
      </w:r>
      <w:r w:rsidRPr="0035184E">
        <w:rPr>
          <w:rFonts w:ascii="Times New Roman" w:hAnsi="Times New Roman"/>
          <w:b/>
          <w:bCs/>
          <w:snapToGrid w:val="0"/>
          <w:vertAlign w:val="superscript"/>
        </w:rPr>
        <w:t>nd</w:t>
      </w:r>
      <w:r>
        <w:rPr>
          <w:rFonts w:ascii="Times New Roman" w:hAnsi="Times New Roman"/>
          <w:b/>
          <w:bCs/>
          <w:snapToGrid w:val="0"/>
        </w:rPr>
        <w:t xml:space="preserve"> Paragraph:</w:t>
      </w:r>
    </w:p>
    <w:p w:rsidR="0035184E" w:rsidRPr="0035184E" w:rsidP="0035184E" w14:paraId="5C62D7C6" w14:textId="1F7FDF3A">
      <w:pPr>
        <w:pStyle w:val="ListParagraph"/>
        <w:numPr>
          <w:ilvl w:val="2"/>
          <w:numId w:val="1"/>
        </w:numPr>
        <w:rPr>
          <w:rFonts w:ascii="Times New Roman" w:hAnsi="Times New Roman"/>
          <w:snapToGrid w:val="0"/>
        </w:rPr>
      </w:pPr>
      <w:r w:rsidRPr="0035184E">
        <w:rPr>
          <w:rFonts w:ascii="Times New Roman" w:hAnsi="Times New Roman"/>
          <w:b/>
          <w:bCs/>
          <w:snapToGrid w:val="0"/>
        </w:rPr>
        <w:t>From:</w:t>
      </w:r>
    </w:p>
    <w:p w:rsidR="0035184E" w:rsidP="0035184E" w14:paraId="53DF5C1B" w14:textId="3ADD5AF0">
      <w:pPr>
        <w:pStyle w:val="ListParagraph"/>
        <w:ind w:left="1800"/>
        <w:rPr>
          <w:rFonts w:ascii="Times New Roman" w:hAnsi="Times New Roman"/>
          <w:lang w:eastAsia="zh-CN"/>
        </w:rPr>
      </w:pPr>
      <w:r w:rsidRPr="0035184E">
        <w:rPr>
          <w:rFonts w:ascii="Times New Roman" w:hAnsi="Times New Roman"/>
          <w:lang w:eastAsia="zh-CN"/>
        </w:rPr>
        <w:t xml:space="preserve">SSA will use a tiered subscription-based pricing model.  The </w:t>
      </w:r>
      <w:r w:rsidRPr="0035184E">
        <w:rPr>
          <w:rFonts w:ascii="Times New Roman" w:hAnsi="Times New Roman"/>
        </w:rPr>
        <w:t>Permitted Entity</w:t>
      </w:r>
      <w:r w:rsidRPr="0035184E">
        <w:rPr>
          <w:rFonts w:ascii="Times New Roman" w:hAnsi="Times New Roman"/>
          <w:lang w:eastAsia="zh-CN"/>
        </w:rPr>
        <w:t xml:space="preserve"> must select from one of five tiers, depending on annual estimated number of transactions.  </w:t>
      </w:r>
    </w:p>
    <w:p w:rsidR="0035184E" w:rsidRPr="0035184E" w:rsidP="0035184E" w14:paraId="3B7EF90C" w14:textId="77777777">
      <w:pPr>
        <w:pStyle w:val="ListParagraph"/>
        <w:ind w:left="1800"/>
        <w:rPr>
          <w:rFonts w:ascii="Times New Roman" w:hAnsi="Times New Roman"/>
          <w:snapToGrid w:val="0"/>
        </w:rPr>
      </w:pPr>
    </w:p>
    <w:p w:rsidR="0035184E" w:rsidP="0035184E" w14:paraId="539108CC" w14:textId="7EBDB99B">
      <w:pPr>
        <w:pStyle w:val="ListParagraph"/>
        <w:numPr>
          <w:ilvl w:val="2"/>
          <w:numId w:val="1"/>
        </w:numPr>
        <w:rPr>
          <w:rFonts w:ascii="Times New Roman" w:hAnsi="Times New Roman"/>
          <w:b/>
          <w:bCs/>
          <w:snapToGrid w:val="0"/>
        </w:rPr>
      </w:pPr>
      <w:r w:rsidRPr="0035184E">
        <w:rPr>
          <w:rFonts w:ascii="Times New Roman" w:hAnsi="Times New Roman"/>
          <w:b/>
          <w:bCs/>
          <w:snapToGrid w:val="0"/>
        </w:rPr>
        <w:t>To:</w:t>
      </w:r>
    </w:p>
    <w:p w:rsidR="0035184E" w:rsidP="0035184E" w14:paraId="7B06EC8D" w14:textId="53ADDABA">
      <w:pPr>
        <w:pStyle w:val="ListParagraph"/>
        <w:ind w:left="1800"/>
        <w:rPr>
          <w:rFonts w:ascii="Times New Roman" w:hAnsi="Times New Roman"/>
          <w:lang w:eastAsia="zh-CN"/>
        </w:rPr>
      </w:pPr>
      <w:r w:rsidRPr="0035184E">
        <w:rPr>
          <w:rFonts w:ascii="Times New Roman" w:hAnsi="Times New Roman"/>
          <w:lang w:eastAsia="zh-CN"/>
        </w:rPr>
        <w:t xml:space="preserve">SSA will use a tiered subscription-based pricing model.  The </w:t>
      </w:r>
      <w:r w:rsidRPr="0035184E">
        <w:rPr>
          <w:rFonts w:ascii="Times New Roman" w:hAnsi="Times New Roman"/>
        </w:rPr>
        <w:t>Permitted Entity</w:t>
      </w:r>
      <w:r w:rsidRPr="0035184E">
        <w:rPr>
          <w:rFonts w:ascii="Times New Roman" w:hAnsi="Times New Roman"/>
          <w:lang w:eastAsia="zh-CN"/>
        </w:rPr>
        <w:t xml:space="preserve"> must select from one of the tiers offered by SSA, depending on annual estimated number of transactions.  </w:t>
      </w:r>
    </w:p>
    <w:p w:rsidR="0035184E" w:rsidRPr="0035184E" w:rsidP="0035184E" w14:paraId="2C837154" w14:textId="77777777">
      <w:pPr>
        <w:pStyle w:val="ListParagraph"/>
        <w:ind w:left="1800"/>
        <w:rPr>
          <w:rFonts w:ascii="Times New Roman" w:hAnsi="Times New Roman"/>
          <w:b/>
          <w:bCs/>
          <w:snapToGrid w:val="0"/>
        </w:rPr>
      </w:pPr>
    </w:p>
    <w:p w:rsidR="0035184E" w:rsidRPr="0035184E" w:rsidP="0035184E" w14:paraId="55F1A442" w14:textId="120EAEA2">
      <w:pPr>
        <w:pStyle w:val="ListParagraph"/>
        <w:numPr>
          <w:ilvl w:val="1"/>
          <w:numId w:val="1"/>
        </w:numPr>
        <w:rPr>
          <w:rFonts w:ascii="Times New Roman" w:hAnsi="Times New Roman"/>
          <w:b/>
          <w:bCs/>
          <w:snapToGrid w:val="0"/>
        </w:rPr>
      </w:pPr>
      <w:r w:rsidRPr="0035184E">
        <w:rPr>
          <w:rFonts w:ascii="Times New Roman" w:hAnsi="Times New Roman"/>
          <w:b/>
          <w:bCs/>
          <w:lang w:eastAsia="zh-CN"/>
        </w:rPr>
        <w:t>Revision to 4</w:t>
      </w:r>
      <w:r w:rsidRPr="0035184E">
        <w:rPr>
          <w:rFonts w:ascii="Times New Roman" w:hAnsi="Times New Roman"/>
          <w:b/>
          <w:bCs/>
          <w:vertAlign w:val="superscript"/>
          <w:lang w:eastAsia="zh-CN"/>
        </w:rPr>
        <w:t>th</w:t>
      </w:r>
      <w:r w:rsidRPr="0035184E">
        <w:rPr>
          <w:rFonts w:ascii="Times New Roman" w:hAnsi="Times New Roman"/>
          <w:b/>
          <w:bCs/>
          <w:lang w:eastAsia="zh-CN"/>
        </w:rPr>
        <w:t xml:space="preserve"> Paragraph:</w:t>
      </w:r>
    </w:p>
    <w:p w:rsidR="0035184E" w:rsidRPr="0035184E" w:rsidP="0035184E" w14:paraId="4DB7549F" w14:textId="15AE2AAB">
      <w:pPr>
        <w:pStyle w:val="ListParagraph"/>
        <w:numPr>
          <w:ilvl w:val="2"/>
          <w:numId w:val="1"/>
        </w:numPr>
        <w:rPr>
          <w:rFonts w:ascii="Times New Roman" w:hAnsi="Times New Roman"/>
          <w:b/>
          <w:bCs/>
          <w:snapToGrid w:val="0"/>
        </w:rPr>
      </w:pPr>
      <w:r w:rsidRPr="0035184E">
        <w:rPr>
          <w:rFonts w:ascii="Times New Roman" w:hAnsi="Times New Roman"/>
          <w:b/>
          <w:bCs/>
          <w:lang w:eastAsia="zh-CN"/>
        </w:rPr>
        <w:t>From:</w:t>
      </w:r>
    </w:p>
    <w:p w:rsidR="0035184E" w:rsidP="0035184E" w14:paraId="1D0F162C" w14:textId="66D2451D">
      <w:pPr>
        <w:pStyle w:val="ListParagraph"/>
        <w:ind w:left="1800"/>
      </w:pPr>
      <w:r w:rsidRPr="0035184E">
        <w:rPr>
          <w:rFonts w:ascii="Times New Roman" w:hAnsi="Times New Roman"/>
        </w:rPr>
        <w:t xml:space="preserve">When balances are low, SSA will notify the Permitted </w:t>
      </w:r>
      <w:r w:rsidRPr="0035184E">
        <w:rPr>
          <w:rFonts w:ascii="Times New Roman" w:hAnsi="Times New Roman"/>
        </w:rPr>
        <w:t>Entity</w:t>
      </w:r>
      <w:r w:rsidRPr="0035184E">
        <w:rPr>
          <w:rFonts w:ascii="Times New Roman" w:hAnsi="Times New Roman"/>
          <w:lang w:eastAsia="zh-CN"/>
        </w:rPr>
        <w:t xml:space="preserve"> </w:t>
      </w:r>
      <w:r w:rsidRPr="0035184E">
        <w:rPr>
          <w:rFonts w:ascii="Times New Roman" w:hAnsi="Times New Roman"/>
        </w:rPr>
        <w:t>and the Permitted Entity</w:t>
      </w:r>
      <w:r w:rsidRPr="0035184E">
        <w:rPr>
          <w:rFonts w:ascii="Times New Roman" w:hAnsi="Times New Roman"/>
          <w:lang w:eastAsia="zh-CN"/>
        </w:rPr>
        <w:t xml:space="preserve"> </w:t>
      </w:r>
      <w:r w:rsidRPr="0035184E">
        <w:rPr>
          <w:rFonts w:ascii="Times New Roman" w:hAnsi="Times New Roman"/>
        </w:rPr>
        <w:t>must decide whether to enter into a new 365-day agreement period for a higher tier or stop transactions for the year once the threshold has been met.  The Permitted Entity can only select a higher tier when a new tier level is selected during the agreement year, which will begin a new 365-day agreement period.  Upon completion of an original 365-day agreement, the Permitted Entity can select any tier, including a lower tier, for the next 365-day agreement.  No interest shall accrue to the advance payment.</w:t>
      </w:r>
      <w:r>
        <w:t xml:space="preserve">  </w:t>
      </w:r>
    </w:p>
    <w:p w:rsidR="0035184E" w:rsidRPr="0035184E" w:rsidP="0035184E" w14:paraId="25D57B45" w14:textId="77777777">
      <w:pPr>
        <w:rPr>
          <w:rFonts w:ascii="Times New Roman" w:hAnsi="Times New Roman"/>
          <w:b/>
          <w:bCs/>
          <w:snapToGrid w:val="0"/>
        </w:rPr>
      </w:pPr>
    </w:p>
    <w:p w:rsidR="0035184E" w:rsidRPr="0035184E" w:rsidP="0035184E" w14:paraId="1B9B43CE" w14:textId="052F14CA">
      <w:pPr>
        <w:pStyle w:val="ListParagraph"/>
        <w:numPr>
          <w:ilvl w:val="2"/>
          <w:numId w:val="1"/>
        </w:numPr>
        <w:rPr>
          <w:rFonts w:ascii="Times New Roman" w:hAnsi="Times New Roman"/>
          <w:b/>
          <w:bCs/>
          <w:snapToGrid w:val="0"/>
        </w:rPr>
      </w:pPr>
      <w:r w:rsidRPr="0035184E">
        <w:rPr>
          <w:rFonts w:ascii="Times New Roman" w:hAnsi="Times New Roman"/>
          <w:b/>
          <w:bCs/>
          <w:lang w:eastAsia="zh-CN"/>
        </w:rPr>
        <w:t>To:</w:t>
      </w:r>
    </w:p>
    <w:p w:rsidR="0035184E" w:rsidRPr="0035184E" w:rsidP="0035184E" w14:paraId="1C4734E2" w14:textId="72C492B9">
      <w:pPr>
        <w:pStyle w:val="ListParagraph"/>
        <w:ind w:left="1800"/>
        <w:rPr>
          <w:rFonts w:ascii="Times New Roman" w:hAnsi="Times New Roman"/>
          <w:b/>
          <w:bCs/>
          <w:snapToGrid w:val="0"/>
        </w:rPr>
      </w:pPr>
      <w:r w:rsidRPr="0035184E">
        <w:rPr>
          <w:rFonts w:ascii="Times New Roman" w:hAnsi="Times New Roman"/>
        </w:rPr>
        <w:t xml:space="preserve">When balances are low, SSA will notify the Permitted </w:t>
      </w:r>
      <w:r w:rsidRPr="0035184E">
        <w:rPr>
          <w:rFonts w:ascii="Times New Roman" w:hAnsi="Times New Roman"/>
        </w:rPr>
        <w:t>Entity</w:t>
      </w:r>
      <w:r w:rsidRPr="0035184E">
        <w:rPr>
          <w:rFonts w:ascii="Times New Roman" w:hAnsi="Times New Roman"/>
          <w:lang w:eastAsia="zh-CN"/>
        </w:rPr>
        <w:t xml:space="preserve"> </w:t>
      </w:r>
      <w:r w:rsidRPr="0035184E">
        <w:rPr>
          <w:rFonts w:ascii="Times New Roman" w:hAnsi="Times New Roman"/>
        </w:rPr>
        <w:t>and the Permitted Entity</w:t>
      </w:r>
      <w:r w:rsidRPr="0035184E">
        <w:rPr>
          <w:rFonts w:ascii="Times New Roman" w:hAnsi="Times New Roman"/>
          <w:lang w:eastAsia="zh-CN"/>
        </w:rPr>
        <w:t xml:space="preserve"> </w:t>
      </w:r>
      <w:r w:rsidRPr="0035184E">
        <w:rPr>
          <w:rFonts w:ascii="Times New Roman" w:hAnsi="Times New Roman"/>
        </w:rPr>
        <w:t xml:space="preserve">must decide whether to enter into a new 365-day agreement period at any tier level or stop transactions for the year once </w:t>
      </w:r>
      <w:r w:rsidRPr="0035184E">
        <w:rPr>
          <w:rFonts w:ascii="Times New Roman" w:hAnsi="Times New Roman"/>
        </w:rPr>
        <w:t>the threshold has been met.  If the Permitted Entity selects a new tier level during the agreement year, a new 365-day agreement period begins.  Upon completion of an original 365-day agreement, the Permitted Entity can select any tier for the next 365-day agreement.  No interest shall accrue to the advance payment.</w:t>
      </w:r>
    </w:p>
    <w:p w:rsidR="00321262" w:rsidP="00321262" w14:paraId="67E11FC2" w14:textId="77777777">
      <w:pPr>
        <w:rPr>
          <w:rFonts w:ascii="Times New Roman" w:hAnsi="Times New Roman"/>
          <w:snapToGrid w:val="0"/>
        </w:rPr>
      </w:pPr>
    </w:p>
    <w:p w:rsidR="00321262" w:rsidP="00321262" w14:paraId="428C4BCA" w14:textId="16545C57">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4</w:t>
      </w:r>
      <w:r w:rsidRPr="00083A0A">
        <w:rPr>
          <w:rFonts w:ascii="Times New Roman" w:hAnsi="Times New Roman"/>
          <w:b/>
          <w:bCs/>
          <w:snapToGrid w:val="0"/>
        </w:rPr>
        <w:t>:</w:t>
      </w:r>
      <w:r>
        <w:rPr>
          <w:rFonts w:ascii="Times New Roman" w:hAnsi="Times New Roman"/>
          <w:snapToGrid w:val="0"/>
        </w:rPr>
        <w:t xml:space="preserve">  </w:t>
      </w:r>
      <w:r w:rsidR="0035184E">
        <w:rPr>
          <w:rFonts w:ascii="Times New Roman" w:hAnsi="Times New Roman"/>
          <w:snapToGrid w:val="0"/>
        </w:rPr>
        <w:t xml:space="preserve">We </w:t>
      </w:r>
      <w:r w:rsidR="00516375">
        <w:rPr>
          <w:rFonts w:ascii="Times New Roman" w:hAnsi="Times New Roman"/>
          <w:snapToGrid w:val="0"/>
        </w:rPr>
        <w:t xml:space="preserve">are </w:t>
      </w:r>
      <w:r w:rsidR="0035184E">
        <w:rPr>
          <w:rFonts w:ascii="Times New Roman" w:hAnsi="Times New Roman"/>
          <w:snapToGrid w:val="0"/>
        </w:rPr>
        <w:t>ma</w:t>
      </w:r>
      <w:r w:rsidR="00516375">
        <w:rPr>
          <w:rFonts w:ascii="Times New Roman" w:hAnsi="Times New Roman"/>
          <w:snapToGrid w:val="0"/>
        </w:rPr>
        <w:t>king</w:t>
      </w:r>
      <w:r w:rsidR="0035184E">
        <w:rPr>
          <w:rFonts w:ascii="Times New Roman" w:hAnsi="Times New Roman"/>
          <w:snapToGrid w:val="0"/>
        </w:rPr>
        <w:t xml:space="preserve"> these</w:t>
      </w:r>
      <w:r w:rsidRPr="00994AB9" w:rsidR="00994AB9">
        <w:rPr>
          <w:rFonts w:ascii="Times New Roman" w:hAnsi="Times New Roman"/>
          <w:snapToGrid w:val="0"/>
        </w:rPr>
        <w:t xml:space="preserve"> change</w:t>
      </w:r>
      <w:r w:rsidR="0035184E">
        <w:rPr>
          <w:rFonts w:ascii="Times New Roman" w:hAnsi="Times New Roman"/>
          <w:snapToGrid w:val="0"/>
        </w:rPr>
        <w:t>s to</w:t>
      </w:r>
      <w:r w:rsidRPr="00994AB9" w:rsidR="00994AB9">
        <w:rPr>
          <w:rFonts w:ascii="Times New Roman" w:hAnsi="Times New Roman"/>
          <w:snapToGrid w:val="0"/>
        </w:rPr>
        <w:t xml:space="preserve"> respond to requests from the financial industry for increased flexibility in both costs and service utilization</w:t>
      </w:r>
      <w:r w:rsidR="00415D3A">
        <w:rPr>
          <w:rFonts w:ascii="Times New Roman" w:hAnsi="Times New Roman"/>
          <w:snapToGrid w:val="0"/>
        </w:rPr>
        <w:t>.</w:t>
      </w:r>
    </w:p>
    <w:p w:rsidR="007762CA" w:rsidP="00321262" w14:paraId="4D861E6C" w14:textId="77777777">
      <w:pPr>
        <w:ind w:left="360"/>
        <w:rPr>
          <w:rFonts w:ascii="Times New Roman" w:hAnsi="Times New Roman"/>
          <w:snapToGrid w:val="0"/>
        </w:rPr>
      </w:pPr>
    </w:p>
    <w:p w:rsidR="007762CA" w:rsidP="007904FB" w14:paraId="410373AC" w14:textId="175F7EBE">
      <w:pPr>
        <w:pStyle w:val="ListParagraph"/>
        <w:numPr>
          <w:ilvl w:val="0"/>
          <w:numId w:val="1"/>
        </w:numPr>
        <w:rPr>
          <w:rFonts w:ascii="Times New Roman" w:hAnsi="Times New Roman"/>
          <w:snapToGrid w:val="0"/>
        </w:rPr>
      </w:pPr>
      <w:r w:rsidRPr="003F6D7D">
        <w:rPr>
          <w:rFonts w:ascii="Times New Roman" w:hAnsi="Times New Roman"/>
          <w:b/>
          <w:bCs/>
          <w:snapToGrid w:val="0"/>
          <w:u w:val="single"/>
        </w:rPr>
        <w:t>Change #5</w:t>
      </w:r>
      <w:r w:rsidRPr="003F6D7D">
        <w:rPr>
          <w:rFonts w:ascii="Times New Roman" w:hAnsi="Times New Roman"/>
          <w:b/>
          <w:bCs/>
          <w:snapToGrid w:val="0"/>
        </w:rPr>
        <w:t>:</w:t>
      </w:r>
      <w:r w:rsidRPr="003F6D7D">
        <w:rPr>
          <w:rFonts w:ascii="Times New Roman" w:hAnsi="Times New Roman"/>
          <w:snapToGrid w:val="0"/>
        </w:rPr>
        <w:t xml:space="preserve">  </w:t>
      </w:r>
      <w:r w:rsidRPr="003F6D7D" w:rsidR="0035184E">
        <w:rPr>
          <w:rFonts w:ascii="Times New Roman" w:hAnsi="Times New Roman"/>
          <w:snapToGrid w:val="0"/>
        </w:rPr>
        <w:t xml:space="preserve">We are revising </w:t>
      </w:r>
      <w:r w:rsidRPr="003F6D7D">
        <w:rPr>
          <w:rFonts w:ascii="Times New Roman" w:hAnsi="Times New Roman"/>
          <w:snapToGrid w:val="0"/>
        </w:rPr>
        <w:t>section VII, ‘</w:t>
      </w:r>
      <w:r w:rsidRPr="003F6D7D" w:rsidR="00686692">
        <w:rPr>
          <w:rFonts w:ascii="Times New Roman" w:hAnsi="Times New Roman"/>
          <w:snapToGrid w:val="0"/>
        </w:rPr>
        <w:t>Duration of User Agreement, Suspension of Services, and Waiver of Right to Judicial Review</w:t>
      </w:r>
      <w:r w:rsidRPr="003F6D7D">
        <w:rPr>
          <w:rFonts w:ascii="Times New Roman" w:hAnsi="Times New Roman"/>
          <w:snapToGrid w:val="0"/>
        </w:rPr>
        <w:t xml:space="preserve">' </w:t>
      </w:r>
      <w:r w:rsidRPr="003F6D7D" w:rsidR="0035184E">
        <w:rPr>
          <w:rFonts w:ascii="Times New Roman" w:hAnsi="Times New Roman"/>
          <w:snapToGrid w:val="0"/>
        </w:rPr>
        <w:t>of the User Agreement</w:t>
      </w:r>
      <w:r w:rsidRPr="003F6D7D">
        <w:rPr>
          <w:rFonts w:ascii="Times New Roman" w:hAnsi="Times New Roman"/>
          <w:snapToGrid w:val="0"/>
        </w:rPr>
        <w:t xml:space="preserve"> to </w:t>
      </w:r>
      <w:r w:rsidRPr="003F6D7D" w:rsidR="00686692">
        <w:rPr>
          <w:rFonts w:ascii="Times New Roman" w:hAnsi="Times New Roman"/>
          <w:snapToGrid w:val="0"/>
        </w:rPr>
        <w:t xml:space="preserve">clarify </w:t>
      </w:r>
      <w:r w:rsidRPr="003F6D7D" w:rsidR="00A2059B">
        <w:rPr>
          <w:rFonts w:ascii="Times New Roman" w:hAnsi="Times New Roman"/>
          <w:snapToGrid w:val="0"/>
        </w:rPr>
        <w:t xml:space="preserve">legal </w:t>
      </w:r>
      <w:r w:rsidRPr="003F6D7D" w:rsidR="00613D5A">
        <w:rPr>
          <w:rFonts w:ascii="Times New Roman" w:hAnsi="Times New Roman"/>
          <w:snapToGrid w:val="0"/>
        </w:rPr>
        <w:t xml:space="preserve">responsibilities </w:t>
      </w:r>
      <w:r w:rsidRPr="003F6D7D" w:rsidR="00A2059B">
        <w:rPr>
          <w:rFonts w:ascii="Times New Roman" w:hAnsi="Times New Roman"/>
          <w:snapToGrid w:val="0"/>
        </w:rPr>
        <w:t>if the Permitted Entity is dissolved as a corporate entity</w:t>
      </w:r>
      <w:r w:rsidR="003F6D7D">
        <w:rPr>
          <w:rFonts w:ascii="Times New Roman" w:hAnsi="Times New Roman"/>
          <w:snapToGrid w:val="0"/>
        </w:rPr>
        <w:t>, and to revise the language to allow for the possibility of a new corporate entity purporting to acquire the Permitted Entity’s User Agreement:</w:t>
      </w:r>
    </w:p>
    <w:p w:rsidR="003F6D7D" w:rsidRPr="003F6D7D" w:rsidP="003F6D7D" w14:paraId="73B951DB" w14:textId="2EC12410">
      <w:pPr>
        <w:pStyle w:val="ListParagraph"/>
        <w:numPr>
          <w:ilvl w:val="1"/>
          <w:numId w:val="1"/>
        </w:numPr>
        <w:rPr>
          <w:rFonts w:ascii="Times New Roman" w:hAnsi="Times New Roman"/>
          <w:snapToGrid w:val="0"/>
        </w:rPr>
      </w:pPr>
      <w:r w:rsidRPr="003F6D7D">
        <w:rPr>
          <w:rFonts w:ascii="Times New Roman" w:hAnsi="Times New Roman"/>
          <w:b/>
          <w:bCs/>
          <w:snapToGrid w:val="0"/>
        </w:rPr>
        <w:t>From:</w:t>
      </w:r>
    </w:p>
    <w:p w:rsidR="003F6D7D" w:rsidP="003F6D7D" w14:paraId="32B6D225" w14:textId="4B0475A0">
      <w:pPr>
        <w:pStyle w:val="ListParagraph"/>
        <w:ind w:left="1440" w:hanging="360"/>
        <w:rPr>
          <w:rFonts w:ascii="Times New Roman" w:hAnsi="Times New Roman"/>
        </w:rPr>
      </w:pPr>
      <w:r>
        <w:rPr>
          <w:rFonts w:ascii="Times New Roman" w:hAnsi="Times New Roman"/>
        </w:rPr>
        <w:t xml:space="preserve">5. </w:t>
      </w:r>
      <w:r>
        <w:rPr>
          <w:rFonts w:ascii="Times New Roman" w:hAnsi="Times New Roman"/>
        </w:rPr>
        <w:tab/>
      </w:r>
      <w:r w:rsidRPr="003F6D7D">
        <w:rPr>
          <w:rFonts w:ascii="Times New Roman" w:hAnsi="Times New Roman"/>
        </w:rPr>
        <w:t>If the Permitted Entity</w:t>
      </w:r>
      <w:r w:rsidRPr="003F6D7D">
        <w:rPr>
          <w:rFonts w:ascii="Times New Roman" w:hAnsi="Times New Roman"/>
          <w:b/>
          <w:bCs/>
        </w:rPr>
        <w:t xml:space="preserve"> </w:t>
      </w:r>
      <w:r w:rsidRPr="003F6D7D">
        <w:rPr>
          <w:rFonts w:ascii="Times New Roman" w:hAnsi="Times New Roman"/>
        </w:rPr>
        <w:t xml:space="preserve">is dissolved as a corporate entity, at which point this user </w:t>
      </w:r>
      <w:r w:rsidRPr="003F6D7D">
        <w:rPr>
          <w:rFonts w:ascii="Times New Roman" w:hAnsi="Times New Roman"/>
        </w:rPr>
        <w:t>agreement</w:t>
      </w:r>
      <w:r w:rsidRPr="003F6D7D">
        <w:rPr>
          <w:rFonts w:ascii="Times New Roman" w:hAnsi="Times New Roman"/>
        </w:rPr>
        <w:t xml:space="preserve"> and any related payments are no longer valid as of the date of dissolution.  Any new corporate entity purporting to acquire the Permitted Entity’s interest in this user agreement must sign a new user agreement and submit payment.  The Permitted Entity’s rights and obligations under this user agreement cannot be assigned to another entity whether through purchase, acquisition, or corporate reorganization.</w:t>
      </w:r>
    </w:p>
    <w:p w:rsidR="003F6D7D" w:rsidRPr="003F6D7D" w:rsidP="003F6D7D" w14:paraId="6B01B6AF" w14:textId="77777777">
      <w:pPr>
        <w:pStyle w:val="ListParagraph"/>
        <w:ind w:left="1440" w:hanging="360"/>
        <w:rPr>
          <w:rFonts w:ascii="Times New Roman" w:hAnsi="Times New Roman"/>
          <w:snapToGrid w:val="0"/>
        </w:rPr>
      </w:pPr>
    </w:p>
    <w:p w:rsidR="003F6D7D" w:rsidRPr="003F6D7D" w:rsidP="003F6D7D" w14:paraId="5A549595" w14:textId="6DF11791">
      <w:pPr>
        <w:pStyle w:val="ListParagraph"/>
        <w:numPr>
          <w:ilvl w:val="1"/>
          <w:numId w:val="1"/>
        </w:numPr>
        <w:rPr>
          <w:rFonts w:ascii="Times New Roman" w:hAnsi="Times New Roman"/>
          <w:b/>
          <w:bCs/>
          <w:snapToGrid w:val="0"/>
        </w:rPr>
      </w:pPr>
      <w:r w:rsidRPr="003F6D7D">
        <w:rPr>
          <w:rFonts w:ascii="Times New Roman" w:hAnsi="Times New Roman"/>
          <w:b/>
          <w:bCs/>
          <w:snapToGrid w:val="0"/>
        </w:rPr>
        <w:t>To:</w:t>
      </w:r>
    </w:p>
    <w:p w:rsidR="003F6D7D" w:rsidRPr="003F6D7D" w:rsidP="003F6D7D" w14:paraId="6C1793DA" w14:textId="471C3701">
      <w:pPr>
        <w:pStyle w:val="ListParagraph"/>
        <w:numPr>
          <w:ilvl w:val="0"/>
          <w:numId w:val="3"/>
        </w:numPr>
        <w:rPr>
          <w:rFonts w:ascii="Times New Roman" w:hAnsi="Times New Roman"/>
          <w:snapToGrid w:val="0"/>
        </w:rPr>
      </w:pPr>
      <w:r w:rsidRPr="003F6D7D">
        <w:rPr>
          <w:rFonts w:ascii="Times New Roman" w:hAnsi="Times New Roman"/>
        </w:rPr>
        <w:t>If the Permitted Entity</w:t>
      </w:r>
      <w:r w:rsidRPr="003F6D7D">
        <w:rPr>
          <w:rFonts w:ascii="Times New Roman" w:hAnsi="Times New Roman"/>
          <w:b/>
          <w:bCs/>
        </w:rPr>
        <w:t xml:space="preserve"> </w:t>
      </w:r>
      <w:r w:rsidRPr="003F6D7D">
        <w:rPr>
          <w:rFonts w:ascii="Times New Roman" w:hAnsi="Times New Roman"/>
        </w:rPr>
        <w:t xml:space="preserve">is dissolved as a corporate entity (including acquisition by another corporate entity that results in the dissolution of the Permitted Entity) this user agreement and any related payments are no longer valid as of the date of dissolution.  </w:t>
      </w:r>
      <w:r w:rsidRPr="003F6D7D">
        <w:rPr>
          <w:rFonts w:ascii="Times New Roman" w:hAnsi="Times New Roman"/>
        </w:rPr>
        <w:t xml:space="preserve">Within 30 days of dissolution  or </w:t>
      </w:r>
      <w:r w:rsidRPr="003F6D7D">
        <w:rPr>
          <w:rFonts w:ascii="Times New Roman" w:hAnsi="Times New Roman"/>
        </w:rPr>
        <w:t xml:space="preserve">the </w:t>
      </w:r>
      <w:r w:rsidRPr="003F6D7D">
        <w:rPr>
          <w:rFonts w:ascii="Times New Roman" w:hAnsi="Times New Roman"/>
        </w:rPr>
        <w:t>termination</w:t>
      </w:r>
      <w:r w:rsidRPr="003F6D7D">
        <w:rPr>
          <w:rFonts w:ascii="Times New Roman" w:hAnsi="Times New Roman"/>
        </w:rPr>
        <w:t xml:space="preserve"> of this user agreement</w:t>
      </w:r>
      <w:r w:rsidRPr="003F6D7D">
        <w:rPr>
          <w:rFonts w:ascii="Times New Roman" w:hAnsi="Times New Roman"/>
        </w:rPr>
        <w:t xml:space="preserve"> (per the terms of this </w:t>
      </w:r>
      <w:r w:rsidRPr="003F6D7D">
        <w:rPr>
          <w:rFonts w:ascii="Times New Roman" w:hAnsi="Times New Roman"/>
        </w:rPr>
        <w:t xml:space="preserve">user </w:t>
      </w:r>
      <w:r w:rsidRPr="003F6D7D">
        <w:rPr>
          <w:rFonts w:ascii="Times New Roman" w:hAnsi="Times New Roman"/>
        </w:rPr>
        <w:t>agreement or the expiration of the effective period</w:t>
      </w:r>
      <w:r w:rsidRPr="003F6D7D">
        <w:rPr>
          <w:rFonts w:ascii="Times New Roman" w:hAnsi="Times New Roman"/>
        </w:rPr>
        <w:t xml:space="preserve"> of this user agreement</w:t>
      </w:r>
      <w:r w:rsidRPr="003F6D7D">
        <w:rPr>
          <w:rFonts w:ascii="Times New Roman" w:hAnsi="Times New Roman"/>
        </w:rPr>
        <w:t xml:space="preserve">), the Permitted Entity must provide </w:t>
      </w:r>
      <w:r w:rsidRPr="003F6D7D">
        <w:rPr>
          <w:rFonts w:ascii="Times New Roman" w:hAnsi="Times New Roman"/>
        </w:rPr>
        <w:t xml:space="preserve">SSA </w:t>
      </w:r>
      <w:r w:rsidRPr="003F6D7D">
        <w:rPr>
          <w:rFonts w:ascii="Times New Roman" w:hAnsi="Times New Roman"/>
        </w:rPr>
        <w:t xml:space="preserve">through a mutually agreeable process  copies of all Written Consents supporting the Permitted Entity’s (and Financial Institution(s)) requests for SSN Verifications for the 3- year period </w:t>
      </w:r>
      <w:r w:rsidRPr="003F6D7D">
        <w:rPr>
          <w:rFonts w:ascii="Times New Roman" w:hAnsi="Times New Roman"/>
        </w:rPr>
        <w:t xml:space="preserve">prior to </w:t>
      </w:r>
      <w:r w:rsidRPr="003F6D7D">
        <w:rPr>
          <w:rFonts w:ascii="Times New Roman" w:hAnsi="Times New Roman"/>
        </w:rPr>
        <w:t xml:space="preserve">the date of the dissolution or termination, unless otherwise excepted by SSA.  </w:t>
      </w:r>
      <w:r w:rsidRPr="003F6D7D">
        <w:rPr>
          <w:rFonts w:ascii="Times New Roman" w:hAnsi="Times New Roman"/>
        </w:rPr>
        <w:t>Any new corporate entity purporting to acquire the Permitted Entity’s interest in this user agreement must sign a new user agreement and submit payment.  The Permitted Entity’s rights and obligations under this user agreement cannot be assigned to another entity whether through purchase, acquisition, or corporate reorganization.</w:t>
      </w:r>
    </w:p>
    <w:p w:rsidR="003F6D7D" w:rsidRPr="003F6D7D" w:rsidP="003F6D7D" w14:paraId="199789D0" w14:textId="77777777">
      <w:pPr>
        <w:pStyle w:val="ListParagraph"/>
        <w:ind w:left="360"/>
        <w:rPr>
          <w:rFonts w:ascii="Times New Roman" w:hAnsi="Times New Roman"/>
          <w:snapToGrid w:val="0"/>
        </w:rPr>
      </w:pPr>
    </w:p>
    <w:p w:rsidR="007762CA" w:rsidP="007762CA" w14:paraId="3C796800" w14:textId="2480094F">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5</w:t>
      </w:r>
      <w:r w:rsidRPr="00083A0A">
        <w:rPr>
          <w:rFonts w:ascii="Times New Roman" w:hAnsi="Times New Roman"/>
          <w:b/>
          <w:bCs/>
          <w:snapToGrid w:val="0"/>
        </w:rPr>
        <w:t>:</w:t>
      </w:r>
      <w:r>
        <w:rPr>
          <w:rFonts w:ascii="Times New Roman" w:hAnsi="Times New Roman"/>
          <w:snapToGrid w:val="0"/>
        </w:rPr>
        <w:t xml:space="preserve">  </w:t>
      </w:r>
      <w:r w:rsidR="003F6D7D">
        <w:rPr>
          <w:rFonts w:ascii="Times New Roman" w:hAnsi="Times New Roman"/>
          <w:snapToGrid w:val="0"/>
        </w:rPr>
        <w:t xml:space="preserve">We are making this change </w:t>
      </w:r>
      <w:r w:rsidRPr="006D724F" w:rsidR="006D724F">
        <w:rPr>
          <w:rFonts w:ascii="Times New Roman" w:hAnsi="Times New Roman"/>
          <w:snapToGrid w:val="0"/>
        </w:rPr>
        <w:t xml:space="preserve">to </w:t>
      </w:r>
      <w:r w:rsidRPr="005B4E59" w:rsidR="00AE0DD4">
        <w:rPr>
          <w:rFonts w:ascii="Times New Roman" w:hAnsi="Times New Roman"/>
          <w:snapToGrid w:val="0"/>
        </w:rPr>
        <w:t xml:space="preserve">clarify this language to acknowledge that </w:t>
      </w:r>
      <w:r w:rsidR="00AE0DD4">
        <w:rPr>
          <w:rFonts w:ascii="Times New Roman" w:hAnsi="Times New Roman"/>
          <w:snapToGrid w:val="0"/>
        </w:rPr>
        <w:t xml:space="preserve">we require </w:t>
      </w:r>
      <w:r w:rsidRPr="005B4E59" w:rsidR="00AE0DD4">
        <w:rPr>
          <w:rFonts w:ascii="Times New Roman" w:hAnsi="Times New Roman"/>
          <w:snapToGrid w:val="0"/>
        </w:rPr>
        <w:t xml:space="preserve">companies to provide SSA with a copy of each consent collected in the last 3 years, before a company decides not the renew, terminates, or is dissolved, to ensure that SSA will have documentation to support each SSN verification disclosed, if needed.  This helps to ensure that the company collected consent, as required </w:t>
      </w:r>
      <w:r w:rsidR="00AE0DD4">
        <w:rPr>
          <w:rFonts w:ascii="Times New Roman" w:hAnsi="Times New Roman"/>
          <w:snapToGrid w:val="0"/>
        </w:rPr>
        <w:t xml:space="preserve">under </w:t>
      </w:r>
      <w:r w:rsidRPr="005B4E59" w:rsidR="00AE0DD4">
        <w:rPr>
          <w:rFonts w:ascii="Times New Roman" w:hAnsi="Times New Roman"/>
          <w:snapToGrid w:val="0"/>
        </w:rPr>
        <w:t xml:space="preserve">the user agreement, prior to requesting an SSN verification from SSA.  </w:t>
      </w:r>
      <w:r w:rsidRPr="005B4E59" w:rsidR="00AE0DD4">
        <w:rPr>
          <w:rFonts w:ascii="Times New Roman" w:hAnsi="Times New Roman"/>
          <w:snapToGrid w:val="0"/>
        </w:rPr>
        <w:t xml:space="preserve">If </w:t>
      </w:r>
      <w:r w:rsidR="00AE0DD4">
        <w:rPr>
          <w:rFonts w:ascii="Times New Roman" w:hAnsi="Times New Roman"/>
          <w:snapToGrid w:val="0"/>
        </w:rPr>
        <w:t xml:space="preserve">someone contests </w:t>
      </w:r>
      <w:r w:rsidRPr="005B4E59" w:rsidR="00AE0DD4">
        <w:rPr>
          <w:rFonts w:ascii="Times New Roman" w:hAnsi="Times New Roman"/>
          <w:snapToGrid w:val="0"/>
        </w:rPr>
        <w:t>SSA’s verification under the Privacy Act, this will ensure that SSA has access to necessary information to support SSA’s defense.  Access to the records could also assist the agency in determining whether to engage in future data exchanges with this company should it seek to reestablish the relationship in the future.  Absent this mitigating action, a company could elude the audit process that would otherwise identify compliance concerns</w:t>
      </w:r>
      <w:r w:rsidR="003F6D7D">
        <w:rPr>
          <w:rFonts w:ascii="Times New Roman" w:hAnsi="Times New Roman"/>
          <w:snapToGrid w:val="0"/>
        </w:rPr>
        <w:t>.</w:t>
      </w:r>
    </w:p>
    <w:p w:rsidR="007762CA" w:rsidP="00321262" w14:paraId="0A6DC62B" w14:textId="77777777">
      <w:pPr>
        <w:ind w:left="360"/>
        <w:rPr>
          <w:rFonts w:ascii="Times New Roman" w:hAnsi="Times New Roman"/>
          <w:snapToGrid w:val="0"/>
        </w:rPr>
      </w:pPr>
    </w:p>
    <w:p w:rsidR="00983F8C" w:rsidP="00983F8C" w14:paraId="6890575B" w14:textId="4F1F422D">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w:t>
      </w:r>
      <w:r>
        <w:rPr>
          <w:rFonts w:ascii="Times New Roman" w:hAnsi="Times New Roman"/>
          <w:b/>
          <w:bCs/>
          <w:snapToGrid w:val="0"/>
          <w:u w:val="single"/>
        </w:rPr>
        <w:t>6</w:t>
      </w:r>
      <w:r w:rsidRPr="00B84A73">
        <w:rPr>
          <w:rFonts w:ascii="Times New Roman" w:hAnsi="Times New Roman"/>
          <w:b/>
          <w:bCs/>
          <w:snapToGrid w:val="0"/>
        </w:rPr>
        <w:t>:</w:t>
      </w:r>
      <w:r w:rsidRPr="00B84A73">
        <w:rPr>
          <w:rFonts w:ascii="Times New Roman" w:hAnsi="Times New Roman"/>
          <w:snapToGrid w:val="0"/>
        </w:rPr>
        <w:t xml:space="preserve">  </w:t>
      </w:r>
      <w:r w:rsidR="003F6D7D">
        <w:rPr>
          <w:rFonts w:ascii="Times New Roman" w:hAnsi="Times New Roman"/>
          <w:snapToGrid w:val="0"/>
        </w:rPr>
        <w:t xml:space="preserve">We are revising </w:t>
      </w:r>
      <w:r w:rsidRPr="00B84A73">
        <w:rPr>
          <w:rFonts w:ascii="Times New Roman" w:hAnsi="Times New Roman"/>
          <w:snapToGrid w:val="0"/>
        </w:rPr>
        <w:t xml:space="preserve">section </w:t>
      </w:r>
      <w:r>
        <w:rPr>
          <w:rFonts w:ascii="Times New Roman" w:hAnsi="Times New Roman"/>
          <w:snapToGrid w:val="0"/>
        </w:rPr>
        <w:t>VII</w:t>
      </w:r>
      <w:r w:rsidR="00D33919">
        <w:rPr>
          <w:rFonts w:ascii="Times New Roman" w:hAnsi="Times New Roman"/>
          <w:snapToGrid w:val="0"/>
        </w:rPr>
        <w:t>I</w:t>
      </w:r>
      <w:r w:rsidRPr="00B84A73">
        <w:rPr>
          <w:rFonts w:ascii="Times New Roman" w:hAnsi="Times New Roman"/>
          <w:snapToGrid w:val="0"/>
        </w:rPr>
        <w:t>, ‘</w:t>
      </w:r>
      <w:r w:rsidR="00D33919">
        <w:rPr>
          <w:rFonts w:ascii="Times New Roman" w:hAnsi="Times New Roman"/>
          <w:snapToGrid w:val="0"/>
        </w:rPr>
        <w:t>Audit Requirements</w:t>
      </w:r>
      <w:r w:rsidRPr="00B84A73">
        <w:rPr>
          <w:rFonts w:ascii="Times New Roman" w:hAnsi="Times New Roman"/>
          <w:snapToGrid w:val="0"/>
        </w:rPr>
        <w:t xml:space="preserve">,' </w:t>
      </w:r>
      <w:r w:rsidR="003F6D7D">
        <w:rPr>
          <w:rFonts w:ascii="Times New Roman" w:hAnsi="Times New Roman"/>
          <w:snapToGrid w:val="0"/>
        </w:rPr>
        <w:t>of the User Agreement</w:t>
      </w:r>
      <w:r w:rsidRPr="00B84A73">
        <w:rPr>
          <w:rFonts w:ascii="Times New Roman" w:hAnsi="Times New Roman"/>
          <w:snapToGrid w:val="0"/>
        </w:rPr>
        <w:t xml:space="preserve"> to </w:t>
      </w:r>
      <w:r w:rsidR="001379C4">
        <w:rPr>
          <w:rFonts w:ascii="Times New Roman" w:hAnsi="Times New Roman"/>
          <w:snapToGrid w:val="0"/>
        </w:rPr>
        <w:t xml:space="preserve">state that every </w:t>
      </w:r>
      <w:r w:rsidRPr="003C369F" w:rsidR="003C369F">
        <w:rPr>
          <w:rFonts w:ascii="Times New Roman" w:hAnsi="Times New Roman"/>
          <w:snapToGrid w:val="0"/>
        </w:rPr>
        <w:t>Financial Institution serviced by the Permitted Entity, if any, will be subject to an initial audit once within the first five (5) years</w:t>
      </w:r>
      <w:r w:rsidR="0008768A">
        <w:rPr>
          <w:rFonts w:ascii="Times New Roman" w:hAnsi="Times New Roman"/>
          <w:snapToGrid w:val="0"/>
        </w:rPr>
        <w:t>:</w:t>
      </w:r>
    </w:p>
    <w:p w:rsidR="0008768A" w:rsidRPr="0008768A" w:rsidP="0008768A" w14:paraId="4D7C90C9" w14:textId="11F466A0">
      <w:pPr>
        <w:pStyle w:val="ListParagraph"/>
        <w:numPr>
          <w:ilvl w:val="1"/>
          <w:numId w:val="1"/>
        </w:numPr>
        <w:rPr>
          <w:rFonts w:ascii="Times New Roman" w:hAnsi="Times New Roman"/>
          <w:snapToGrid w:val="0"/>
        </w:rPr>
      </w:pPr>
      <w:r w:rsidRPr="0008768A">
        <w:rPr>
          <w:rFonts w:ascii="Times New Roman" w:hAnsi="Times New Roman"/>
          <w:b/>
          <w:bCs/>
          <w:snapToGrid w:val="0"/>
        </w:rPr>
        <w:t>From:</w:t>
      </w:r>
    </w:p>
    <w:p w:rsidR="0008768A" w:rsidP="0008768A" w14:paraId="3BE87FD8" w14:textId="7CE7D7E7">
      <w:pPr>
        <w:pStyle w:val="ListParagraph"/>
        <w:ind w:left="1080"/>
        <w:rPr>
          <w:rFonts w:ascii="Times New Roman" w:hAnsi="Times New Roman"/>
        </w:rPr>
      </w:pPr>
      <w:r>
        <w:rPr>
          <w:rFonts w:ascii="Times New Roman" w:hAnsi="Times New Roman"/>
        </w:rPr>
        <w:t xml:space="preserve">b.  </w:t>
      </w:r>
      <w:r w:rsidRPr="0008768A">
        <w:rPr>
          <w:rFonts w:ascii="Times New Roman" w:hAnsi="Times New Roman"/>
        </w:rPr>
        <w:t>Every Financial Institution serviced by the Permitted Entity, if any, will be subject to an initial audit once within the first three (3) years after the Permitted Entity executes this user agreement.</w:t>
      </w:r>
    </w:p>
    <w:p w:rsidR="0008768A" w:rsidRPr="0008768A" w:rsidP="0008768A" w14:paraId="32862125" w14:textId="77777777">
      <w:pPr>
        <w:rPr>
          <w:rFonts w:ascii="Times New Roman" w:hAnsi="Times New Roman"/>
          <w:snapToGrid w:val="0"/>
        </w:rPr>
      </w:pPr>
    </w:p>
    <w:p w:rsidR="0008768A" w:rsidP="0008768A" w14:paraId="0BBE4FF7" w14:textId="5827B6B5">
      <w:pPr>
        <w:pStyle w:val="ListParagraph"/>
        <w:numPr>
          <w:ilvl w:val="1"/>
          <w:numId w:val="1"/>
        </w:numPr>
        <w:rPr>
          <w:rFonts w:ascii="Times New Roman" w:hAnsi="Times New Roman"/>
          <w:b/>
          <w:bCs/>
          <w:snapToGrid w:val="0"/>
        </w:rPr>
      </w:pPr>
      <w:r w:rsidRPr="0008768A">
        <w:rPr>
          <w:rFonts w:ascii="Times New Roman" w:hAnsi="Times New Roman"/>
          <w:b/>
          <w:bCs/>
          <w:snapToGrid w:val="0"/>
        </w:rPr>
        <w:t>To:</w:t>
      </w:r>
    </w:p>
    <w:p w:rsidR="0008768A" w:rsidRPr="0008768A" w:rsidP="0008768A" w14:paraId="16763C66" w14:textId="187CAE20">
      <w:pPr>
        <w:pStyle w:val="ListParagraph"/>
        <w:ind w:left="1080"/>
        <w:rPr>
          <w:rFonts w:ascii="Times New Roman" w:hAnsi="Times New Roman"/>
          <w:b/>
          <w:bCs/>
          <w:snapToGrid w:val="0"/>
        </w:rPr>
      </w:pPr>
      <w:r>
        <w:rPr>
          <w:rFonts w:ascii="Times New Roman" w:hAnsi="Times New Roman"/>
        </w:rPr>
        <w:t xml:space="preserve">b.  </w:t>
      </w:r>
      <w:r w:rsidRPr="0008768A">
        <w:rPr>
          <w:rFonts w:ascii="Times New Roman" w:hAnsi="Times New Roman"/>
        </w:rPr>
        <w:t>Every Financial Institution serviced by the Permitted Entity, if any, will be subject to an initial audit once within five (5) years after the Permitted Entity executes this user agreement.</w:t>
      </w:r>
    </w:p>
    <w:p w:rsidR="00983F8C" w:rsidP="00983F8C" w14:paraId="04742038" w14:textId="77777777">
      <w:pPr>
        <w:rPr>
          <w:rFonts w:ascii="Times New Roman" w:hAnsi="Times New Roman"/>
          <w:snapToGrid w:val="0"/>
        </w:rPr>
      </w:pPr>
    </w:p>
    <w:p w:rsidR="00983F8C" w:rsidP="00983F8C" w14:paraId="7604B5DE" w14:textId="080CD786">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6</w:t>
      </w:r>
      <w:r w:rsidRPr="00083A0A">
        <w:rPr>
          <w:rFonts w:ascii="Times New Roman" w:hAnsi="Times New Roman"/>
          <w:b/>
          <w:bCs/>
          <w:snapToGrid w:val="0"/>
        </w:rPr>
        <w:t>:</w:t>
      </w:r>
      <w:r>
        <w:rPr>
          <w:rFonts w:ascii="Times New Roman" w:hAnsi="Times New Roman"/>
          <w:snapToGrid w:val="0"/>
        </w:rPr>
        <w:t xml:space="preserve">  </w:t>
      </w:r>
      <w:r w:rsidRPr="001452BB" w:rsidR="001452BB">
        <w:rPr>
          <w:rFonts w:ascii="Times New Roman" w:hAnsi="Times New Roman"/>
          <w:snapToGrid w:val="0"/>
        </w:rPr>
        <w:t xml:space="preserve">We </w:t>
      </w:r>
      <w:r w:rsidR="0008768A">
        <w:rPr>
          <w:rFonts w:ascii="Times New Roman" w:hAnsi="Times New Roman"/>
          <w:snapToGrid w:val="0"/>
        </w:rPr>
        <w:t xml:space="preserve">are </w:t>
      </w:r>
      <w:r w:rsidRPr="001452BB" w:rsidR="001452BB">
        <w:rPr>
          <w:rFonts w:ascii="Times New Roman" w:hAnsi="Times New Roman"/>
          <w:snapToGrid w:val="0"/>
        </w:rPr>
        <w:t xml:space="preserve">updating the audit requirements for </w:t>
      </w:r>
      <w:r w:rsidR="001452BB">
        <w:rPr>
          <w:rFonts w:ascii="Times New Roman" w:hAnsi="Times New Roman"/>
          <w:snapToGrid w:val="0"/>
        </w:rPr>
        <w:t xml:space="preserve">all </w:t>
      </w:r>
      <w:r w:rsidRPr="001452BB" w:rsidR="001452BB">
        <w:rPr>
          <w:rFonts w:ascii="Times New Roman" w:hAnsi="Times New Roman"/>
          <w:snapToGrid w:val="0"/>
        </w:rPr>
        <w:t>eCBSV</w:t>
      </w:r>
      <w:r w:rsidRPr="001452BB" w:rsidR="001452BB">
        <w:rPr>
          <w:rFonts w:ascii="Times New Roman" w:hAnsi="Times New Roman"/>
          <w:snapToGrid w:val="0"/>
        </w:rPr>
        <w:t xml:space="preserve"> customers, including both those in good standing and those with previous violations. </w:t>
      </w:r>
      <w:r w:rsidR="0008768A">
        <w:rPr>
          <w:rFonts w:ascii="Times New Roman" w:hAnsi="Times New Roman"/>
          <w:snapToGrid w:val="0"/>
        </w:rPr>
        <w:t xml:space="preserve"> </w:t>
      </w:r>
      <w:r w:rsidRPr="001452BB" w:rsidR="001452BB">
        <w:rPr>
          <w:rFonts w:ascii="Times New Roman" w:hAnsi="Times New Roman"/>
          <w:snapToGrid w:val="0"/>
        </w:rPr>
        <w:t xml:space="preserve">We believe that the current violation percentage </w:t>
      </w:r>
      <w:r w:rsidR="001452BB">
        <w:rPr>
          <w:rFonts w:ascii="Times New Roman" w:hAnsi="Times New Roman"/>
          <w:snapToGrid w:val="0"/>
        </w:rPr>
        <w:t xml:space="preserve">(8%) </w:t>
      </w:r>
      <w:r w:rsidRPr="001452BB" w:rsidR="001452BB">
        <w:rPr>
          <w:rFonts w:ascii="Times New Roman" w:hAnsi="Times New Roman"/>
          <w:snapToGrid w:val="0"/>
        </w:rPr>
        <w:t xml:space="preserve">falls within the agency's acceptable risk threshold. </w:t>
      </w:r>
      <w:r w:rsidR="0008768A">
        <w:rPr>
          <w:rFonts w:ascii="Times New Roman" w:hAnsi="Times New Roman"/>
          <w:snapToGrid w:val="0"/>
        </w:rPr>
        <w:t xml:space="preserve"> </w:t>
      </w:r>
      <w:r w:rsidR="00A149D0">
        <w:rPr>
          <w:rFonts w:ascii="Times New Roman" w:hAnsi="Times New Roman"/>
          <w:snapToGrid w:val="0"/>
        </w:rPr>
        <w:t>Also, b</w:t>
      </w:r>
      <w:r w:rsidRPr="00A149D0" w:rsidR="00A149D0">
        <w:rPr>
          <w:rFonts w:ascii="Times New Roman" w:hAnsi="Times New Roman"/>
          <w:snapToGrid w:val="0"/>
        </w:rPr>
        <w:t>y modifying the timing</w:t>
      </w:r>
      <w:r w:rsidR="00A149D0">
        <w:rPr>
          <w:rFonts w:ascii="Times New Roman" w:hAnsi="Times New Roman"/>
          <w:snapToGrid w:val="0"/>
        </w:rPr>
        <w:t xml:space="preserve"> </w:t>
      </w:r>
      <w:r w:rsidRPr="00A149D0" w:rsidR="00A149D0">
        <w:rPr>
          <w:rFonts w:ascii="Times New Roman" w:hAnsi="Times New Roman"/>
          <w:snapToGrid w:val="0"/>
        </w:rPr>
        <w:t>we can significantly reduce the cost of the audit cycle while improving overall efficiency and audit readiness.</w:t>
      </w:r>
    </w:p>
    <w:p w:rsidR="00805115" w:rsidP="003E4643" w14:paraId="0C655BA4" w14:textId="77777777">
      <w:pPr>
        <w:ind w:left="360"/>
        <w:rPr>
          <w:rFonts w:ascii="Times New Roman" w:hAnsi="Times New Roman"/>
          <w:snapToGrid w:val="0"/>
        </w:rPr>
      </w:pPr>
    </w:p>
    <w:p w:rsidR="00B10211" w:rsidP="00B10211" w14:paraId="6440FDBB" w14:textId="3B8F9077">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w:t>
      </w:r>
      <w:r>
        <w:rPr>
          <w:rFonts w:ascii="Times New Roman" w:hAnsi="Times New Roman"/>
          <w:b/>
          <w:bCs/>
          <w:snapToGrid w:val="0"/>
          <w:u w:val="single"/>
        </w:rPr>
        <w:t>7</w:t>
      </w:r>
      <w:r w:rsidRPr="00B84A73">
        <w:rPr>
          <w:rFonts w:ascii="Times New Roman" w:hAnsi="Times New Roman"/>
          <w:b/>
          <w:bCs/>
          <w:snapToGrid w:val="0"/>
        </w:rPr>
        <w:t>:</w:t>
      </w:r>
      <w:r>
        <w:rPr>
          <w:rFonts w:ascii="Times New Roman" w:hAnsi="Times New Roman"/>
          <w:snapToGrid w:val="0"/>
        </w:rPr>
        <w:t xml:space="preserve">  </w:t>
      </w:r>
      <w:r w:rsidR="006376E2">
        <w:rPr>
          <w:rFonts w:ascii="Times New Roman" w:hAnsi="Times New Roman"/>
          <w:snapToGrid w:val="0"/>
        </w:rPr>
        <w:t>We are revising Section XV, ‘Contacts,’ of the User Agreement to update the SSA contacts listed in #3:</w:t>
      </w:r>
    </w:p>
    <w:p w:rsidR="006376E2" w:rsidRPr="006376E2" w:rsidP="006376E2" w14:paraId="6A883745" w14:textId="77777777">
      <w:pPr>
        <w:pStyle w:val="ListParagraph"/>
        <w:numPr>
          <w:ilvl w:val="1"/>
          <w:numId w:val="1"/>
        </w:numPr>
        <w:rPr>
          <w:rFonts w:ascii="Times New Roman" w:hAnsi="Times New Roman"/>
          <w:snapToGrid w:val="0"/>
        </w:rPr>
      </w:pPr>
      <w:r w:rsidRPr="006376E2">
        <w:rPr>
          <w:rFonts w:ascii="Times New Roman" w:hAnsi="Times New Roman"/>
          <w:b/>
          <w:bCs/>
          <w:snapToGrid w:val="0"/>
        </w:rPr>
        <w:t>From:</w:t>
      </w:r>
    </w:p>
    <w:p w:rsidR="006376E2" w:rsidRPr="006376E2" w:rsidP="006376E2" w14:paraId="4C3B8DC2" w14:textId="6FBCB7A1">
      <w:pPr>
        <w:pStyle w:val="ListParagraph"/>
        <w:numPr>
          <w:ilvl w:val="0"/>
          <w:numId w:val="5"/>
        </w:numPr>
        <w:rPr>
          <w:rFonts w:ascii="Times New Roman" w:hAnsi="Times New Roman"/>
          <w:snapToGrid w:val="0"/>
        </w:rPr>
      </w:pPr>
      <w:r w:rsidRPr="006376E2">
        <w:rPr>
          <w:rFonts w:ascii="Times New Roman" w:hAnsi="Times New Roman"/>
          <w:u w:val="single"/>
        </w:rPr>
        <w:t xml:space="preserve">Reporting Lost, Compromised or Potentially Compromised </w:t>
      </w:r>
      <w:r w:rsidRPr="006376E2">
        <w:rPr>
          <w:rFonts w:ascii="Times New Roman" w:hAnsi="Times New Roman"/>
        </w:rPr>
        <w:t>SSN Verifications or Written Consents</w:t>
      </w:r>
      <w:r w:rsidRPr="006376E2">
        <w:rPr>
          <w:rFonts w:ascii="Times New Roman" w:hAnsi="Times New Roman"/>
          <w:u w:val="single"/>
        </w:rPr>
        <w:t xml:space="preserve"> </w:t>
      </w:r>
    </w:p>
    <w:p w:rsidR="006376E2" w:rsidRPr="006376E2" w:rsidP="006376E2" w14:paraId="23BA1C1A" w14:textId="77777777">
      <w:pPr>
        <w:suppressAutoHyphens/>
        <w:ind w:left="1440"/>
        <w:rPr>
          <w:rFonts w:ascii="Times New Roman" w:hAnsi="Times New Roman"/>
        </w:rPr>
      </w:pPr>
      <w:r w:rsidRPr="006376E2">
        <w:rPr>
          <w:rFonts w:ascii="Times New Roman" w:hAnsi="Times New Roman"/>
        </w:rPr>
        <w:t>Office of Data Exchange, Policy Publications, and International Negotiations</w:t>
      </w:r>
    </w:p>
    <w:p w:rsidR="006376E2" w:rsidRPr="006376E2" w:rsidP="006376E2" w14:paraId="35D4D601" w14:textId="77777777">
      <w:pPr>
        <w:suppressAutoHyphens/>
        <w:ind w:left="720" w:firstLine="720"/>
        <w:rPr>
          <w:rFonts w:ascii="Times New Roman" w:hAnsi="Times New Roman"/>
        </w:rPr>
      </w:pPr>
      <w:r w:rsidRPr="006376E2">
        <w:rPr>
          <w:rFonts w:ascii="Times New Roman" w:hAnsi="Times New Roman"/>
        </w:rPr>
        <w:t>Project Manager:  Vivian Adebayo 410-965-1702</w:t>
      </w:r>
    </w:p>
    <w:p w:rsidR="006376E2" w:rsidRPr="006376E2" w:rsidP="006376E2" w14:paraId="4122C5EC" w14:textId="77777777">
      <w:pPr>
        <w:suppressAutoHyphens/>
        <w:ind w:left="720" w:firstLine="720"/>
        <w:rPr>
          <w:rFonts w:ascii="Times New Roman" w:hAnsi="Times New Roman"/>
        </w:rPr>
      </w:pPr>
      <w:r w:rsidRPr="006376E2">
        <w:rPr>
          <w:rFonts w:ascii="Times New Roman" w:hAnsi="Times New Roman"/>
        </w:rPr>
        <w:t>Alternate Contact:  Curtis Miller 410-966-2370</w:t>
      </w:r>
    </w:p>
    <w:p w:rsidR="006376E2" w:rsidRPr="006376E2" w:rsidP="006376E2" w14:paraId="011784A4" w14:textId="77777777">
      <w:pPr>
        <w:pStyle w:val="ListParagraph"/>
        <w:ind w:left="1080"/>
        <w:rPr>
          <w:rFonts w:ascii="Times New Roman" w:hAnsi="Times New Roman"/>
          <w:snapToGrid w:val="0"/>
        </w:rPr>
      </w:pPr>
    </w:p>
    <w:p w:rsidR="006376E2" w:rsidP="006376E2" w14:paraId="6DF2EC7B" w14:textId="77777777">
      <w:pPr>
        <w:pStyle w:val="ListParagraph"/>
        <w:numPr>
          <w:ilvl w:val="1"/>
          <w:numId w:val="1"/>
        </w:numPr>
        <w:rPr>
          <w:rFonts w:ascii="Times New Roman" w:hAnsi="Times New Roman"/>
          <w:b/>
          <w:bCs/>
          <w:snapToGrid w:val="0"/>
        </w:rPr>
      </w:pPr>
      <w:r w:rsidRPr="006376E2">
        <w:rPr>
          <w:rFonts w:ascii="Times New Roman" w:hAnsi="Times New Roman"/>
          <w:b/>
          <w:bCs/>
          <w:snapToGrid w:val="0"/>
        </w:rPr>
        <w:t>To:</w:t>
      </w:r>
    </w:p>
    <w:p w:rsidR="006376E2" w:rsidRPr="006376E2" w:rsidP="006376E2" w14:paraId="2072E811" w14:textId="534EE70C">
      <w:pPr>
        <w:pStyle w:val="ListParagraph"/>
        <w:numPr>
          <w:ilvl w:val="0"/>
          <w:numId w:val="6"/>
        </w:numPr>
        <w:rPr>
          <w:rFonts w:ascii="Times New Roman" w:hAnsi="Times New Roman"/>
          <w:b/>
          <w:bCs/>
          <w:snapToGrid w:val="0"/>
        </w:rPr>
      </w:pPr>
      <w:r w:rsidRPr="006376E2">
        <w:rPr>
          <w:rFonts w:ascii="Times New Roman" w:hAnsi="Times New Roman"/>
          <w:u w:val="single"/>
        </w:rPr>
        <w:t xml:space="preserve">Reporting Lost, Compromised or Potentially Compromised </w:t>
      </w:r>
      <w:r w:rsidRPr="006376E2">
        <w:rPr>
          <w:rFonts w:ascii="Times New Roman" w:hAnsi="Times New Roman"/>
        </w:rPr>
        <w:t>SSN Verifications or Written Consents</w:t>
      </w:r>
      <w:r w:rsidRPr="006376E2">
        <w:rPr>
          <w:rFonts w:ascii="Times New Roman" w:hAnsi="Times New Roman"/>
          <w:u w:val="single"/>
        </w:rPr>
        <w:t xml:space="preserve"> </w:t>
      </w:r>
    </w:p>
    <w:p w:rsidR="006376E2" w:rsidRPr="006376E2" w:rsidP="006376E2" w14:paraId="733DA4B9" w14:textId="77777777">
      <w:pPr>
        <w:suppressAutoHyphens/>
        <w:ind w:left="1440"/>
        <w:rPr>
          <w:rFonts w:ascii="Times New Roman" w:hAnsi="Times New Roman"/>
        </w:rPr>
      </w:pPr>
      <w:r w:rsidRPr="006376E2">
        <w:rPr>
          <w:rFonts w:ascii="Times New Roman" w:hAnsi="Times New Roman"/>
        </w:rPr>
        <w:t>Office of Data Exchange, Policy Publications, and International Negotiations</w:t>
      </w:r>
    </w:p>
    <w:p w:rsidR="006376E2" w:rsidRPr="006376E2" w:rsidP="006376E2" w14:paraId="1EE5312A" w14:textId="77777777">
      <w:pPr>
        <w:suppressAutoHyphens/>
        <w:ind w:left="1440"/>
        <w:rPr>
          <w:rFonts w:ascii="Times New Roman" w:hAnsi="Times New Roman"/>
        </w:rPr>
      </w:pPr>
      <w:r w:rsidRPr="006376E2">
        <w:rPr>
          <w:rFonts w:ascii="Times New Roman" w:hAnsi="Times New Roman"/>
        </w:rPr>
        <w:t>Project Manager:  Christopher David 410-966-4320</w:t>
      </w:r>
    </w:p>
    <w:p w:rsidR="006376E2" w:rsidRPr="006376E2" w:rsidP="006376E2" w14:paraId="599BD7B9" w14:textId="77777777">
      <w:pPr>
        <w:suppressAutoHyphens/>
        <w:ind w:left="720" w:firstLine="720"/>
        <w:rPr>
          <w:rFonts w:ascii="Times New Roman" w:hAnsi="Times New Roman"/>
        </w:rPr>
      </w:pPr>
      <w:r w:rsidRPr="006376E2">
        <w:rPr>
          <w:rFonts w:ascii="Times New Roman" w:hAnsi="Times New Roman"/>
        </w:rPr>
        <w:t>Alternate Contact:  Barbara Kocher 410-966-5763</w:t>
      </w:r>
    </w:p>
    <w:p w:rsidR="00B10211" w:rsidP="00B10211" w14:paraId="2C52E7B8" w14:textId="77777777">
      <w:pPr>
        <w:rPr>
          <w:rFonts w:ascii="Times New Roman" w:hAnsi="Times New Roman"/>
          <w:snapToGrid w:val="0"/>
        </w:rPr>
      </w:pPr>
    </w:p>
    <w:p w:rsidR="00B10211" w:rsidP="00B10211" w14:paraId="03905032" w14:textId="27BEBA54">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7</w:t>
      </w:r>
      <w:r w:rsidRPr="00083A0A">
        <w:rPr>
          <w:rFonts w:ascii="Times New Roman" w:hAnsi="Times New Roman"/>
          <w:b/>
          <w:bCs/>
          <w:snapToGrid w:val="0"/>
        </w:rPr>
        <w:t>:</w:t>
      </w:r>
      <w:r>
        <w:rPr>
          <w:rFonts w:ascii="Times New Roman" w:hAnsi="Times New Roman"/>
          <w:b/>
          <w:bCs/>
          <w:snapToGrid w:val="0"/>
        </w:rPr>
        <w:t xml:space="preserve">  </w:t>
      </w:r>
      <w:r w:rsidR="006376E2">
        <w:rPr>
          <w:rFonts w:ascii="Times New Roman" w:hAnsi="Times New Roman"/>
          <w:snapToGrid w:val="0"/>
        </w:rPr>
        <w:t>We are making this change to ensure we include the names and phones numbers for the new SSA contacts appear in the User Agreement</w:t>
      </w:r>
      <w:r w:rsidRPr="008A648F">
        <w:rPr>
          <w:rFonts w:ascii="Times New Roman" w:hAnsi="Times New Roman"/>
          <w:snapToGrid w:val="0"/>
        </w:rPr>
        <w:t>.</w:t>
      </w:r>
    </w:p>
    <w:p w:rsidR="00B10211" w:rsidRPr="00B10211" w:rsidP="00B10211" w14:paraId="3CCB747F" w14:textId="77777777">
      <w:pPr>
        <w:pStyle w:val="ListParagraph"/>
        <w:ind w:left="360"/>
        <w:rPr>
          <w:rFonts w:ascii="Times New Roman" w:hAnsi="Times New Roman"/>
          <w:snapToGrid w:val="0"/>
        </w:rPr>
      </w:pPr>
    </w:p>
    <w:p w:rsidR="000D38C7" w:rsidP="000D38C7" w14:paraId="1CD18DB2" w14:textId="44F14A01">
      <w:pPr>
        <w:pStyle w:val="ListParagraph"/>
        <w:numPr>
          <w:ilvl w:val="0"/>
          <w:numId w:val="1"/>
        </w:numPr>
        <w:rPr>
          <w:rFonts w:ascii="Times New Roman" w:hAnsi="Times New Roman"/>
          <w:snapToGrid w:val="0"/>
        </w:rPr>
      </w:pPr>
      <w:r w:rsidRPr="00B10211">
        <w:rPr>
          <w:rFonts w:ascii="Times New Roman" w:hAnsi="Times New Roman"/>
          <w:b/>
          <w:bCs/>
          <w:snapToGrid w:val="0"/>
          <w:u w:val="single"/>
        </w:rPr>
        <w:t>Change #</w:t>
      </w:r>
      <w:r w:rsidR="00B10211">
        <w:rPr>
          <w:rFonts w:ascii="Times New Roman" w:hAnsi="Times New Roman"/>
          <w:b/>
          <w:bCs/>
          <w:snapToGrid w:val="0"/>
          <w:u w:val="single"/>
        </w:rPr>
        <w:t>8</w:t>
      </w:r>
      <w:r w:rsidRPr="00B10211">
        <w:rPr>
          <w:rFonts w:ascii="Times New Roman" w:hAnsi="Times New Roman"/>
          <w:b/>
          <w:bCs/>
          <w:snapToGrid w:val="0"/>
        </w:rPr>
        <w:t>:</w:t>
      </w:r>
      <w:r w:rsidR="00573782">
        <w:rPr>
          <w:rFonts w:ascii="Times New Roman" w:hAnsi="Times New Roman"/>
          <w:snapToGrid w:val="0"/>
        </w:rPr>
        <w:t xml:space="preserve">  </w:t>
      </w:r>
      <w:r w:rsidR="006376E2">
        <w:rPr>
          <w:rFonts w:ascii="Times New Roman" w:hAnsi="Times New Roman"/>
          <w:snapToGrid w:val="0"/>
        </w:rPr>
        <w:t xml:space="preserve">In </w:t>
      </w:r>
      <w:r w:rsidR="00516375">
        <w:rPr>
          <w:rFonts w:ascii="Times New Roman" w:hAnsi="Times New Roman"/>
          <w:snapToGrid w:val="0"/>
        </w:rPr>
        <w:t>‘</w:t>
      </w:r>
      <w:r w:rsidR="006376E2">
        <w:rPr>
          <w:rFonts w:ascii="Times New Roman" w:hAnsi="Times New Roman"/>
          <w:snapToGrid w:val="0"/>
        </w:rPr>
        <w:t>Exhibit B – Form SSA-89 and SSA-89-SP</w:t>
      </w:r>
      <w:r w:rsidR="00516375">
        <w:rPr>
          <w:rFonts w:ascii="Times New Roman" w:hAnsi="Times New Roman"/>
          <w:snapToGrid w:val="0"/>
        </w:rPr>
        <w:t>’</w:t>
      </w:r>
      <w:r w:rsidRPr="006376E2" w:rsidR="006376E2">
        <w:rPr>
          <w:rFonts w:ascii="Times New Roman" w:hAnsi="Times New Roman"/>
          <w:snapToGrid w:val="0"/>
        </w:rPr>
        <w:t xml:space="preserve"> </w:t>
      </w:r>
      <w:r w:rsidR="006376E2">
        <w:rPr>
          <w:rFonts w:ascii="Times New Roman" w:hAnsi="Times New Roman"/>
          <w:snapToGrid w:val="0"/>
        </w:rPr>
        <w:t xml:space="preserve">of the </w:t>
      </w:r>
      <w:r w:rsidRPr="00B84A73" w:rsidR="006376E2">
        <w:rPr>
          <w:rFonts w:ascii="Times New Roman" w:hAnsi="Times New Roman"/>
          <w:snapToGrid w:val="0"/>
        </w:rPr>
        <w:t>eCBSV</w:t>
      </w:r>
      <w:r w:rsidR="006376E2">
        <w:rPr>
          <w:rFonts w:ascii="Times New Roman" w:hAnsi="Times New Roman"/>
          <w:snapToGrid w:val="0"/>
        </w:rPr>
        <w:t xml:space="preserve"> </w:t>
      </w:r>
      <w:r w:rsidRPr="00B84A73" w:rsidR="006376E2">
        <w:rPr>
          <w:rFonts w:ascii="Times New Roman" w:hAnsi="Times New Roman"/>
          <w:snapToGrid w:val="0"/>
        </w:rPr>
        <w:t>User Agreement</w:t>
      </w:r>
      <w:r w:rsidR="006376E2">
        <w:rPr>
          <w:rFonts w:ascii="Times New Roman" w:hAnsi="Times New Roman"/>
          <w:snapToGrid w:val="0"/>
        </w:rPr>
        <w:t>, w</w:t>
      </w:r>
      <w:r w:rsidR="00166183">
        <w:rPr>
          <w:rFonts w:ascii="Times New Roman" w:hAnsi="Times New Roman"/>
          <w:snapToGrid w:val="0"/>
        </w:rPr>
        <w:t>e are revising the paragraph under the main consent section of Form</w:t>
      </w:r>
      <w:r w:rsidRPr="00FB066D" w:rsidR="00127A1D">
        <w:rPr>
          <w:rFonts w:ascii="Times New Roman" w:hAnsi="Times New Roman"/>
          <w:snapToGrid w:val="0"/>
        </w:rPr>
        <w:t xml:space="preserve"> </w:t>
      </w:r>
      <w:r w:rsidR="00127A1D">
        <w:rPr>
          <w:rFonts w:ascii="Times New Roman" w:hAnsi="Times New Roman"/>
          <w:snapToGrid w:val="0"/>
        </w:rPr>
        <w:t xml:space="preserve">SSA-89 </w:t>
      </w:r>
      <w:r w:rsidR="00803C27">
        <w:rPr>
          <w:rFonts w:ascii="Times New Roman" w:hAnsi="Times New Roman"/>
          <w:snapToGrid w:val="0"/>
        </w:rPr>
        <w:t>(</w:t>
      </w:r>
      <w:r w:rsidRPr="00F572A6" w:rsidR="00F572A6">
        <w:rPr>
          <w:rFonts w:ascii="Times New Roman" w:hAnsi="Times New Roman"/>
          <w:snapToGrid w:val="0"/>
        </w:rPr>
        <w:t>Authorization for the Social Security Administration (SSA) To Release Social Security Number (SSN) Verification</w:t>
      </w:r>
      <w:r w:rsidR="00F572A6">
        <w:rPr>
          <w:rFonts w:ascii="Times New Roman" w:hAnsi="Times New Roman"/>
          <w:snapToGrid w:val="0"/>
        </w:rPr>
        <w:t xml:space="preserve">) </w:t>
      </w:r>
      <w:r w:rsidRPr="00FB066D" w:rsidR="00127A1D">
        <w:rPr>
          <w:rFonts w:ascii="Times New Roman" w:hAnsi="Times New Roman"/>
          <w:snapToGrid w:val="0"/>
        </w:rPr>
        <w:t>to include clarifying details about the data element(s) that do not align with the information in SSA’s records</w:t>
      </w:r>
      <w:r w:rsidR="00166183">
        <w:rPr>
          <w:rFonts w:ascii="Times New Roman" w:hAnsi="Times New Roman"/>
          <w:snapToGrid w:val="0"/>
        </w:rPr>
        <w:t>:</w:t>
      </w:r>
    </w:p>
    <w:p w:rsidR="00166183" w:rsidRPr="00166183" w:rsidP="00166183" w14:paraId="2D3F71B4" w14:textId="58B8913B">
      <w:pPr>
        <w:pStyle w:val="ListParagraph"/>
        <w:numPr>
          <w:ilvl w:val="1"/>
          <w:numId w:val="1"/>
        </w:numPr>
        <w:rPr>
          <w:rFonts w:ascii="Times New Roman" w:hAnsi="Times New Roman"/>
          <w:snapToGrid w:val="0"/>
        </w:rPr>
      </w:pPr>
      <w:r w:rsidRPr="00166183">
        <w:rPr>
          <w:rFonts w:ascii="Times New Roman" w:hAnsi="Times New Roman"/>
          <w:b/>
          <w:bCs/>
          <w:snapToGrid w:val="0"/>
        </w:rPr>
        <w:t>From:</w:t>
      </w:r>
    </w:p>
    <w:p w:rsidR="00166183" w:rsidP="00166183" w14:paraId="1BD0690B" w14:textId="7701148C">
      <w:pPr>
        <w:pStyle w:val="ListParagraph"/>
        <w:ind w:left="1080"/>
        <w:rPr>
          <w:rFonts w:ascii="Times New Roman" w:hAnsi="Times New Roman"/>
          <w:snapToGrid w:val="0"/>
        </w:rPr>
      </w:pPr>
      <w:r>
        <w:rPr>
          <w:rFonts w:ascii="Times New Roman" w:hAnsi="Times New Roman"/>
          <w:snapToGrid w:val="0"/>
        </w:rPr>
        <w:t>I authorize the Social Security Administration to verify my name and SSN to the Company and/or the Company’s Agent, if applicable, for the purpose identified. I am the individual to whom the Social Security number was issued or the parent or legal guardian of a minor, or the legal guardian of a legally incompetent adult. I declare and affirm under the penalty of perjury that the information contained herein is true and correct. I acknowledge that if I make any representation that I know is false to obtain information from Social Security record</w:t>
      </w:r>
      <w:r w:rsidR="00B10211">
        <w:rPr>
          <w:rFonts w:ascii="Times New Roman" w:hAnsi="Times New Roman"/>
          <w:snapToGrid w:val="0"/>
        </w:rPr>
        <w:t>s,</w:t>
      </w:r>
      <w:r>
        <w:rPr>
          <w:rFonts w:ascii="Times New Roman" w:hAnsi="Times New Roman"/>
          <w:snapToGrid w:val="0"/>
        </w:rPr>
        <w:t xml:space="preserve"> I could be found guilty of a misdemeanor and fined up to $5.000.</w:t>
      </w:r>
    </w:p>
    <w:p w:rsidR="00166183" w:rsidRPr="00166183" w:rsidP="00166183" w14:paraId="234888F4" w14:textId="77777777">
      <w:pPr>
        <w:pStyle w:val="ListParagraph"/>
        <w:ind w:left="1080"/>
        <w:rPr>
          <w:rFonts w:ascii="Times New Roman" w:hAnsi="Times New Roman"/>
          <w:snapToGrid w:val="0"/>
        </w:rPr>
      </w:pPr>
    </w:p>
    <w:p w:rsidR="00166183" w:rsidP="00166183" w14:paraId="44DC591C" w14:textId="40FD5B68">
      <w:pPr>
        <w:pStyle w:val="ListParagraph"/>
        <w:numPr>
          <w:ilvl w:val="1"/>
          <w:numId w:val="1"/>
        </w:numPr>
        <w:rPr>
          <w:rFonts w:ascii="Times New Roman" w:hAnsi="Times New Roman"/>
          <w:b/>
          <w:bCs/>
          <w:snapToGrid w:val="0"/>
        </w:rPr>
      </w:pPr>
      <w:r w:rsidRPr="00166183">
        <w:rPr>
          <w:rFonts w:ascii="Times New Roman" w:hAnsi="Times New Roman"/>
          <w:b/>
          <w:bCs/>
          <w:snapToGrid w:val="0"/>
        </w:rPr>
        <w:t>To:</w:t>
      </w:r>
    </w:p>
    <w:p w:rsidR="00166183" w:rsidP="00166183" w14:paraId="0CDBAE76" w14:textId="47317A8D">
      <w:pPr>
        <w:pStyle w:val="ListParagraph"/>
        <w:ind w:left="1080"/>
        <w:rPr>
          <w:rFonts w:ascii="Times New Roman" w:hAnsi="Times New Roman"/>
          <w:snapToGrid w:val="0"/>
        </w:rPr>
      </w:pPr>
      <w:r>
        <w:rPr>
          <w:rFonts w:ascii="Times New Roman" w:hAnsi="Times New Roman"/>
          <w:snapToGrid w:val="0"/>
        </w:rPr>
        <w:t>I authorize the Social Security Administration to verify my SSN (to match my name, SSN, and DOB with information in SSA records and provide the results of the match) to the Company or the Company’s Agent, if applicable, for the purpose I identified. I also authorize SSA to disclose explanatory information identifying the data element(s) that do not match the information in SSA’s records in the event of a discrepancy to the Company and/or Company’s Agent, when it is a Permitted Entity as defined by section 509 of the Gramm</w:t>
      </w:r>
      <w:r w:rsidR="00B10211">
        <w:rPr>
          <w:rFonts w:ascii="Times New Roman" w:hAnsi="Times New Roman"/>
          <w:snapToGrid w:val="0"/>
        </w:rPr>
        <w:noBreakHyphen/>
      </w:r>
      <w:r>
        <w:rPr>
          <w:rFonts w:ascii="Times New Roman" w:hAnsi="Times New Roman"/>
          <w:snapToGrid w:val="0"/>
        </w:rPr>
        <w:t>Leach-</w:t>
      </w:r>
      <w:r>
        <w:rPr>
          <w:rFonts w:ascii="Times New Roman" w:hAnsi="Times New Roman"/>
          <w:snapToGrid w:val="0"/>
        </w:rPr>
        <w:t>Biley</w:t>
      </w:r>
      <w:r>
        <w:rPr>
          <w:rFonts w:ascii="Times New Roman" w:hAnsi="Times New Roman"/>
          <w:snapToGrid w:val="0"/>
        </w:rPr>
        <w:t xml:space="preserve"> Act. I am the individual to whom the SSN was issued or the parent or legal guardian of a minor</w:t>
      </w:r>
      <w:r w:rsidR="00B10211">
        <w:rPr>
          <w:rFonts w:ascii="Times New Roman" w:hAnsi="Times New Roman"/>
          <w:snapToGrid w:val="0"/>
        </w:rPr>
        <w:t xml:space="preserve"> </w:t>
      </w:r>
      <w:r>
        <w:rPr>
          <w:rFonts w:ascii="Times New Roman" w:hAnsi="Times New Roman"/>
          <w:snapToGrid w:val="0"/>
        </w:rPr>
        <w:t>or legally incompetent adult. I declare and affirm under the penalty of perjury that the information contained herein is true and correct. I acknowledge that if I make any representation that I know is false to obtain information from Social Security record</w:t>
      </w:r>
      <w:r w:rsidR="00B10211">
        <w:rPr>
          <w:rFonts w:ascii="Times New Roman" w:hAnsi="Times New Roman"/>
          <w:snapToGrid w:val="0"/>
        </w:rPr>
        <w:t>s,</w:t>
      </w:r>
      <w:r>
        <w:rPr>
          <w:rFonts w:ascii="Times New Roman" w:hAnsi="Times New Roman"/>
          <w:snapToGrid w:val="0"/>
        </w:rPr>
        <w:t xml:space="preserve"> I could be found guilty of a misdemeanor and fined up to $5.000.</w:t>
      </w:r>
    </w:p>
    <w:p w:rsidR="000D38C7" w:rsidP="000D38C7" w14:paraId="2E35A2F5" w14:textId="77777777">
      <w:pPr>
        <w:rPr>
          <w:rFonts w:ascii="Times New Roman" w:hAnsi="Times New Roman"/>
          <w:snapToGrid w:val="0"/>
        </w:rPr>
      </w:pPr>
    </w:p>
    <w:p w:rsidR="000D38C7" w:rsidP="000D38C7" w14:paraId="5AB95ACF" w14:textId="786E8131">
      <w:pPr>
        <w:ind w:left="360"/>
        <w:rPr>
          <w:rFonts w:ascii="Times New Roman" w:hAnsi="Times New Roman"/>
          <w:b/>
          <w:bCs/>
          <w:snapToGrid w:val="0"/>
        </w:rPr>
      </w:pPr>
      <w:r w:rsidRPr="00083A0A">
        <w:rPr>
          <w:rFonts w:ascii="Times New Roman" w:hAnsi="Times New Roman"/>
          <w:b/>
          <w:bCs/>
          <w:snapToGrid w:val="0"/>
          <w:u w:val="single"/>
        </w:rPr>
        <w:t>Justification #</w:t>
      </w:r>
      <w:r w:rsidR="00B10211">
        <w:rPr>
          <w:rFonts w:ascii="Times New Roman" w:hAnsi="Times New Roman"/>
          <w:b/>
          <w:bCs/>
          <w:snapToGrid w:val="0"/>
          <w:u w:val="single"/>
        </w:rPr>
        <w:t>8</w:t>
      </w:r>
      <w:r w:rsidRPr="00083A0A">
        <w:rPr>
          <w:rFonts w:ascii="Times New Roman" w:hAnsi="Times New Roman"/>
          <w:b/>
          <w:bCs/>
          <w:snapToGrid w:val="0"/>
        </w:rPr>
        <w:t>:</w:t>
      </w:r>
      <w:r w:rsidR="00573782">
        <w:rPr>
          <w:rFonts w:ascii="Times New Roman" w:hAnsi="Times New Roman"/>
          <w:b/>
          <w:bCs/>
          <w:snapToGrid w:val="0"/>
        </w:rPr>
        <w:t xml:space="preserve">  </w:t>
      </w:r>
      <w:r w:rsidR="00B10211">
        <w:rPr>
          <w:rFonts w:ascii="Times New Roman" w:hAnsi="Times New Roman"/>
          <w:snapToGrid w:val="0"/>
        </w:rPr>
        <w:t>We are making t</w:t>
      </w:r>
      <w:r w:rsidRPr="006A0665" w:rsidR="006A0665">
        <w:rPr>
          <w:rFonts w:ascii="Times New Roman" w:hAnsi="Times New Roman"/>
          <w:snapToGrid w:val="0"/>
        </w:rPr>
        <w:t xml:space="preserve">his change </w:t>
      </w:r>
      <w:r w:rsidR="00B10211">
        <w:rPr>
          <w:rFonts w:ascii="Times New Roman" w:hAnsi="Times New Roman"/>
          <w:snapToGrid w:val="0"/>
        </w:rPr>
        <w:t>to</w:t>
      </w:r>
      <w:r w:rsidRPr="006A0665" w:rsidR="006A0665">
        <w:rPr>
          <w:rFonts w:ascii="Times New Roman" w:hAnsi="Times New Roman"/>
          <w:snapToGrid w:val="0"/>
        </w:rPr>
        <w:t xml:space="preserve"> incorporate the additional disclosure regarding the verification result of a 'no' match response</w:t>
      </w:r>
      <w:r w:rsidRPr="008A648F" w:rsidR="00F37F05">
        <w:rPr>
          <w:rFonts w:ascii="Times New Roman" w:hAnsi="Times New Roman"/>
          <w:snapToGrid w:val="0"/>
        </w:rPr>
        <w:t>.</w:t>
      </w:r>
    </w:p>
    <w:p w:rsidR="00197BE2" w:rsidP="00B10211" w14:paraId="5ADE112B" w14:textId="77777777">
      <w:pPr>
        <w:rPr>
          <w:rFonts w:ascii="Times New Roman" w:hAnsi="Times New Roman"/>
          <w:snapToGrid w:val="0"/>
        </w:rPr>
      </w:pPr>
    </w:p>
    <w:p w:rsidR="006376E2" w:rsidP="006376E2" w14:paraId="4054650F" w14:textId="751143DE">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w:t>
      </w:r>
      <w:r>
        <w:rPr>
          <w:rFonts w:ascii="Times New Roman" w:hAnsi="Times New Roman"/>
          <w:b/>
          <w:bCs/>
          <w:snapToGrid w:val="0"/>
          <w:u w:val="single"/>
        </w:rPr>
        <w:t>9</w:t>
      </w:r>
      <w:r w:rsidRPr="00B84A73">
        <w:rPr>
          <w:rFonts w:ascii="Times New Roman" w:hAnsi="Times New Roman"/>
          <w:b/>
          <w:bCs/>
          <w:snapToGrid w:val="0"/>
        </w:rPr>
        <w:t>:</w:t>
      </w:r>
      <w:r>
        <w:rPr>
          <w:rFonts w:ascii="Times New Roman" w:hAnsi="Times New Roman"/>
          <w:snapToGrid w:val="0"/>
        </w:rPr>
        <w:t xml:space="preserve">  In </w:t>
      </w:r>
      <w:r w:rsidR="00516375">
        <w:rPr>
          <w:rFonts w:ascii="Times New Roman" w:hAnsi="Times New Roman"/>
          <w:snapToGrid w:val="0"/>
        </w:rPr>
        <w:t>‘</w:t>
      </w:r>
      <w:r>
        <w:rPr>
          <w:rFonts w:ascii="Times New Roman" w:hAnsi="Times New Roman"/>
          <w:snapToGrid w:val="0"/>
        </w:rPr>
        <w:t xml:space="preserve">Exhibit C - SSA Written Consent Template of the </w:t>
      </w:r>
      <w:r w:rsidRPr="00B84A73">
        <w:rPr>
          <w:rFonts w:ascii="Times New Roman" w:hAnsi="Times New Roman"/>
          <w:snapToGrid w:val="0"/>
        </w:rPr>
        <w:t>eCBSV</w:t>
      </w:r>
      <w:r>
        <w:rPr>
          <w:rFonts w:ascii="Times New Roman" w:hAnsi="Times New Roman"/>
          <w:snapToGrid w:val="0"/>
        </w:rPr>
        <w:t xml:space="preserve"> </w:t>
      </w:r>
      <w:r w:rsidRPr="00B84A73">
        <w:rPr>
          <w:rFonts w:ascii="Times New Roman" w:hAnsi="Times New Roman"/>
          <w:snapToGrid w:val="0"/>
        </w:rPr>
        <w:t>User Agreement,</w:t>
      </w:r>
      <w:r w:rsidR="00516375">
        <w:rPr>
          <w:rFonts w:ascii="Times New Roman" w:hAnsi="Times New Roman"/>
          <w:snapToGrid w:val="0"/>
        </w:rPr>
        <w:t>’</w:t>
      </w:r>
      <w:r w:rsidRPr="00B84A73">
        <w:rPr>
          <w:rFonts w:ascii="Times New Roman" w:hAnsi="Times New Roman"/>
          <w:snapToGrid w:val="0"/>
        </w:rPr>
        <w:t xml:space="preserve"> </w:t>
      </w:r>
      <w:r w:rsidR="00516375">
        <w:rPr>
          <w:rFonts w:ascii="Times New Roman" w:hAnsi="Times New Roman"/>
          <w:snapToGrid w:val="0"/>
        </w:rPr>
        <w:t>we are revising</w:t>
      </w:r>
      <w:r>
        <w:rPr>
          <w:rFonts w:ascii="Times New Roman" w:hAnsi="Times New Roman"/>
          <w:snapToGrid w:val="0"/>
        </w:rPr>
        <w:t xml:space="preserve"> both options </w:t>
      </w:r>
      <w:r w:rsidRPr="00FB066D">
        <w:rPr>
          <w:rFonts w:ascii="Times New Roman" w:hAnsi="Times New Roman"/>
          <w:snapToGrid w:val="0"/>
        </w:rPr>
        <w:t>to include clarifying details about the data element(s) that do not align with the information in SSA’s records</w:t>
      </w:r>
      <w:r w:rsidR="00516375">
        <w:rPr>
          <w:rFonts w:ascii="Times New Roman" w:hAnsi="Times New Roman"/>
          <w:snapToGrid w:val="0"/>
        </w:rPr>
        <w:t>:</w:t>
      </w:r>
    </w:p>
    <w:p w:rsidR="00516375" w:rsidRPr="00516375" w:rsidP="00516375" w14:paraId="64126F68" w14:textId="77777777">
      <w:pPr>
        <w:pStyle w:val="ListParagraph"/>
        <w:numPr>
          <w:ilvl w:val="1"/>
          <w:numId w:val="1"/>
        </w:numPr>
        <w:rPr>
          <w:rFonts w:ascii="Times New Roman" w:hAnsi="Times New Roman"/>
          <w:snapToGrid w:val="0"/>
        </w:rPr>
      </w:pPr>
      <w:r w:rsidRPr="00516375">
        <w:rPr>
          <w:rFonts w:ascii="Times New Roman" w:hAnsi="Times New Roman"/>
          <w:b/>
          <w:bCs/>
          <w:snapToGrid w:val="0"/>
        </w:rPr>
        <w:t>From:</w:t>
      </w:r>
    </w:p>
    <w:p w:rsidR="00516375" w:rsidRPr="00516375" w:rsidP="00516375" w14:paraId="67B17B81" w14:textId="77777777">
      <w:pPr>
        <w:pStyle w:val="ListParagraph"/>
        <w:ind w:left="1080"/>
        <w:rPr>
          <w:rFonts w:ascii="Times New Roman" w:hAnsi="Times New Roman"/>
          <w:b/>
          <w:u w:val="single"/>
        </w:rPr>
      </w:pPr>
      <w:r w:rsidRPr="00516375">
        <w:rPr>
          <w:rFonts w:ascii="Times New Roman" w:hAnsi="Times New Roman"/>
          <w:b/>
          <w:u w:val="single"/>
        </w:rPr>
        <w:t>Option 1: Static Purpose:</w:t>
      </w:r>
    </w:p>
    <w:p w:rsidR="00516375" w:rsidRPr="00516375" w:rsidP="00516375" w14:paraId="79445577" w14:textId="77777777">
      <w:pPr>
        <w:pStyle w:val="ListParagraph"/>
        <w:ind w:left="1080"/>
        <w:rPr>
          <w:rFonts w:ascii="Times New Roman" w:hAnsi="Times New Roman"/>
          <w:b/>
          <w:u w:val="single"/>
        </w:rPr>
      </w:pPr>
    </w:p>
    <w:p w:rsidR="00516375" w:rsidRPr="00516375" w:rsidP="00516375" w14:paraId="78DFCDCD" w14:textId="1EDC01F8">
      <w:pPr>
        <w:pStyle w:val="ListParagraph"/>
        <w:ind w:left="1080"/>
        <w:rPr>
          <w:rFonts w:ascii="Times New Roman" w:hAnsi="Times New Roman"/>
          <w:snapToGrid w:val="0"/>
        </w:rPr>
      </w:pPr>
      <w:r w:rsidRPr="00516375">
        <w:rPr>
          <w:rFonts w:ascii="Times New Roman" w:hAnsi="Times New Roman"/>
          <w:b/>
          <w:color w:val="000000" w:themeColor="text1"/>
        </w:rPr>
        <w:t>Authorization for the Social Security Administration to Disclose Your Social Security Number Verification</w:t>
      </w:r>
    </w:p>
    <w:p w:rsidR="00516375" w:rsidRPr="00516375" w:rsidP="00516375" w14:paraId="3CE73187" w14:textId="77777777">
      <w:pPr>
        <w:pStyle w:val="ListParagraph"/>
        <w:ind w:left="360" w:right="360"/>
        <w:rPr>
          <w:rFonts w:ascii="Times New Roman" w:hAnsi="Times New Roman"/>
        </w:rPr>
      </w:pPr>
    </w:p>
    <w:p w:rsidR="00516375" w:rsidRPr="00516375" w:rsidP="00516375" w14:paraId="0211120E" w14:textId="77777777">
      <w:pPr>
        <w:pStyle w:val="ListParagraph"/>
        <w:ind w:left="1080" w:right="360"/>
        <w:rPr>
          <w:rFonts w:ascii="Times New Roman" w:hAnsi="Times New Roman"/>
          <w:lang w:val="x-none"/>
        </w:rPr>
      </w:pPr>
      <w:r w:rsidRPr="00516375">
        <w:rPr>
          <w:rFonts w:ascii="Times New Roman" w:hAnsi="Times New Roman"/>
          <w:lang w:val="x-none"/>
        </w:rPr>
        <w:t>I authorize the Social Security Administration (SSA) to</w:t>
      </w:r>
      <w:r w:rsidRPr="00516375">
        <w:rPr>
          <w:rFonts w:ascii="Times New Roman" w:hAnsi="Times New Roman"/>
        </w:rPr>
        <w:t xml:space="preserve"> verify and</w:t>
      </w:r>
      <w:r w:rsidRPr="00516375">
        <w:rPr>
          <w:rFonts w:ascii="Times New Roman" w:hAnsi="Times New Roman"/>
          <w:lang w:val="x-none"/>
        </w:rPr>
        <w:t xml:space="preserve"> </w:t>
      </w:r>
      <w:r w:rsidRPr="00516375">
        <w:rPr>
          <w:rFonts w:ascii="Times New Roman" w:hAnsi="Times New Roman"/>
        </w:rPr>
        <w:t>disclose</w:t>
      </w:r>
      <w:r w:rsidRPr="00516375">
        <w:rPr>
          <w:rFonts w:ascii="Times New Roman" w:hAnsi="Times New Roman"/>
          <w:lang w:val="x-none"/>
        </w:rPr>
        <w:t xml:space="preserve"> to [Name of </w:t>
      </w:r>
      <w:r w:rsidRPr="00516375">
        <w:rPr>
          <w:rFonts w:ascii="Times New Roman" w:hAnsi="Times New Roman"/>
        </w:rPr>
        <w:t xml:space="preserve">Financial Institution] through [Name of Service Provider, (if </w:t>
      </w:r>
      <w:r w:rsidRPr="00516375">
        <w:rPr>
          <w:rFonts w:ascii="Times New Roman" w:hAnsi="Times New Roman"/>
        </w:rPr>
        <w:t xml:space="preserve">one), their service provider] for the purpose of this transaction </w:t>
      </w:r>
      <w:r w:rsidRPr="00516375">
        <w:rPr>
          <w:rFonts w:ascii="Times New Roman" w:hAnsi="Times New Roman"/>
          <w:lang w:val="x-none"/>
        </w:rPr>
        <w:t>whether the name, Social Security Number (SSN) and date of birth I have submitted matches information in SSA</w:t>
      </w:r>
      <w:r w:rsidRPr="00516375">
        <w:rPr>
          <w:rFonts w:ascii="Times New Roman" w:hAnsi="Times New Roman"/>
        </w:rPr>
        <w:t xml:space="preserve"> records</w:t>
      </w:r>
      <w:r w:rsidRPr="00516375">
        <w:rPr>
          <w:rFonts w:ascii="Times New Roman" w:hAnsi="Times New Roman"/>
          <w:lang w:val="x-none"/>
        </w:rPr>
        <w:t>. My consent is for a one-time validation within the next [number of days].</w:t>
      </w:r>
    </w:p>
    <w:p w:rsidR="00516375" w:rsidRPr="00516375" w:rsidP="00516375" w14:paraId="4836D29A" w14:textId="77777777">
      <w:pPr>
        <w:pStyle w:val="ListParagraph"/>
        <w:ind w:left="1080" w:right="360"/>
        <w:rPr>
          <w:rFonts w:ascii="Times New Roman" w:hAnsi="Times New Roman"/>
          <w:lang w:val="x-none"/>
        </w:rPr>
      </w:pPr>
    </w:p>
    <w:p w:rsidR="00516375" w:rsidRPr="00516375" w:rsidP="00516375" w14:paraId="3A1FAF2A" w14:textId="77777777">
      <w:pPr>
        <w:pStyle w:val="ListParagraph"/>
        <w:ind w:left="1080" w:right="360"/>
        <w:rPr>
          <w:rFonts w:ascii="Times New Roman" w:hAnsi="Times New Roman"/>
          <w:b/>
          <w:u w:val="single"/>
        </w:rPr>
      </w:pPr>
      <w:r w:rsidRPr="00516375">
        <w:rPr>
          <w:rFonts w:ascii="Times New Roman" w:hAnsi="Times New Roman"/>
          <w:b/>
          <w:u w:val="single"/>
        </w:rPr>
        <w:t>Option 2: Dynamic Purpose:</w:t>
      </w:r>
    </w:p>
    <w:p w:rsidR="00516375" w:rsidRPr="00516375" w:rsidP="00516375" w14:paraId="6017EE71" w14:textId="77777777">
      <w:pPr>
        <w:pStyle w:val="ListParagraph"/>
        <w:ind w:left="1080" w:right="360"/>
        <w:rPr>
          <w:rFonts w:ascii="Times New Roman" w:hAnsi="Times New Roman"/>
          <w:b/>
          <w:u w:val="single"/>
        </w:rPr>
      </w:pPr>
    </w:p>
    <w:p w:rsidR="00516375" w:rsidRPr="00516375" w:rsidP="00516375" w14:paraId="5F3E72A5" w14:textId="77777777">
      <w:pPr>
        <w:pStyle w:val="ListParagraph"/>
        <w:ind w:left="1080" w:right="360"/>
        <w:rPr>
          <w:rFonts w:ascii="Times New Roman" w:hAnsi="Times New Roman"/>
          <w:b/>
          <w:color w:val="000000" w:themeColor="text1"/>
        </w:rPr>
      </w:pPr>
      <w:r w:rsidRPr="00516375">
        <w:rPr>
          <w:rFonts w:ascii="Times New Roman" w:hAnsi="Times New Roman"/>
          <w:b/>
          <w:color w:val="000000" w:themeColor="text1"/>
        </w:rPr>
        <w:t>Authorization for the Social Security Administration to Disclose Your Social Security Number Verification</w:t>
      </w:r>
    </w:p>
    <w:p w:rsidR="00516375" w:rsidRPr="00516375" w:rsidP="00516375" w14:paraId="002D2149" w14:textId="77777777">
      <w:pPr>
        <w:pStyle w:val="ListParagraph"/>
        <w:ind w:left="1080" w:right="360"/>
        <w:rPr>
          <w:rFonts w:ascii="Times New Roman" w:hAnsi="Times New Roman"/>
          <w:b/>
          <w:color w:val="000000" w:themeColor="text1"/>
        </w:rPr>
      </w:pPr>
    </w:p>
    <w:p w:rsidR="00516375" w:rsidRPr="00516375" w:rsidP="00516375" w14:paraId="5C3E796F" w14:textId="77777777">
      <w:pPr>
        <w:pStyle w:val="ListParagraph"/>
        <w:ind w:left="1080" w:right="360"/>
        <w:rPr>
          <w:rFonts w:ascii="Times New Roman" w:hAnsi="Times New Roman"/>
          <w:lang w:val="x-none"/>
        </w:rPr>
      </w:pPr>
      <w:r w:rsidRPr="00516375">
        <w:rPr>
          <w:rFonts w:ascii="Times New Roman" w:hAnsi="Times New Roman"/>
          <w:lang w:val="x-none"/>
        </w:rPr>
        <w:t>I authorize the Social Security Administration (SSA) to</w:t>
      </w:r>
      <w:r w:rsidRPr="00516375">
        <w:rPr>
          <w:rFonts w:ascii="Times New Roman" w:hAnsi="Times New Roman"/>
        </w:rPr>
        <w:t xml:space="preserve"> verify and</w:t>
      </w:r>
      <w:r w:rsidRPr="00516375">
        <w:rPr>
          <w:rFonts w:ascii="Times New Roman" w:hAnsi="Times New Roman"/>
          <w:lang w:val="x-none"/>
        </w:rPr>
        <w:t xml:space="preserve"> </w:t>
      </w:r>
      <w:r w:rsidRPr="00516375">
        <w:rPr>
          <w:rFonts w:ascii="Times New Roman" w:hAnsi="Times New Roman"/>
        </w:rPr>
        <w:t>disclose</w:t>
      </w:r>
      <w:r w:rsidRPr="00516375">
        <w:rPr>
          <w:rFonts w:ascii="Times New Roman" w:hAnsi="Times New Roman"/>
          <w:lang w:val="x-none"/>
        </w:rPr>
        <w:t xml:space="preserve"> to [Name of </w:t>
      </w:r>
      <w:r w:rsidRPr="00516375">
        <w:rPr>
          <w:rFonts w:ascii="Times New Roman" w:hAnsi="Times New Roman"/>
        </w:rPr>
        <w:t xml:space="preserve">Financial Institution] through [Name of Service Provider, (if one), their service provider] for the purpose of [insert specific purpose] </w:t>
      </w:r>
      <w:r w:rsidRPr="00516375">
        <w:rPr>
          <w:rFonts w:ascii="Times New Roman" w:hAnsi="Times New Roman"/>
          <w:lang w:val="x-none"/>
        </w:rPr>
        <w:t>whether the name, Social Security Number (SSN) and date of birth I have submitted matches information in SSA</w:t>
      </w:r>
      <w:r w:rsidRPr="00516375">
        <w:rPr>
          <w:rFonts w:ascii="Times New Roman" w:hAnsi="Times New Roman"/>
        </w:rPr>
        <w:t xml:space="preserve"> records</w:t>
      </w:r>
      <w:r w:rsidRPr="00516375">
        <w:rPr>
          <w:rFonts w:ascii="Times New Roman" w:hAnsi="Times New Roman"/>
          <w:lang w:val="x-none"/>
        </w:rPr>
        <w:t>. My consent is for a one-time validation within the next [number of days].</w:t>
      </w:r>
    </w:p>
    <w:p w:rsidR="00516375" w:rsidRPr="00516375" w:rsidP="00516375" w14:paraId="2C619E17" w14:textId="77777777">
      <w:pPr>
        <w:pStyle w:val="ListParagraph"/>
        <w:ind w:left="1080" w:right="360"/>
        <w:rPr>
          <w:rFonts w:ascii="Times New Roman" w:hAnsi="Times New Roman"/>
          <w:lang w:val="x-none"/>
        </w:rPr>
      </w:pPr>
    </w:p>
    <w:p w:rsidR="00516375" w:rsidRPr="00516375" w:rsidP="00516375" w14:paraId="32BADDE7" w14:textId="63C58A90">
      <w:pPr>
        <w:pStyle w:val="ListParagraph"/>
        <w:ind w:left="1080" w:right="360"/>
        <w:rPr>
          <w:rFonts w:ascii="Times New Roman" w:hAnsi="Times New Roman"/>
          <w:lang w:val="x-none"/>
        </w:rPr>
      </w:pPr>
      <w:r w:rsidRPr="00516375">
        <w:rPr>
          <w:rFonts w:ascii="Times New Roman" w:hAnsi="Times New Roman"/>
        </w:rPr>
        <w:t xml:space="preserve">*NOTE: </w:t>
      </w:r>
      <w:r w:rsidRPr="00516375">
        <w:rPr>
          <w:rFonts w:ascii="Times New Roman" w:hAnsi="Times New Roman"/>
          <w:lang w:val="x-none"/>
        </w:rPr>
        <w:t xml:space="preserve">The Permitted Entity or Financial Institution must maintain </w:t>
      </w:r>
      <w:r w:rsidRPr="00516375">
        <w:rPr>
          <w:rFonts w:ascii="Times New Roman" w:hAnsi="Times New Roman"/>
        </w:rPr>
        <w:t xml:space="preserve">evidence documenting </w:t>
      </w:r>
      <w:r w:rsidRPr="00516375">
        <w:rPr>
          <w:rFonts w:ascii="Times New Roman" w:hAnsi="Times New Roman"/>
          <w:lang w:val="x-none"/>
        </w:rPr>
        <w:t>the specific purpose in accordance with sections III</w:t>
      </w:r>
      <w:r w:rsidRPr="00516375">
        <w:rPr>
          <w:rFonts w:ascii="Times New Roman" w:hAnsi="Times New Roman"/>
        </w:rPr>
        <w:t>, IV,</w:t>
      </w:r>
      <w:r w:rsidRPr="00516375">
        <w:rPr>
          <w:rFonts w:ascii="Times New Roman" w:hAnsi="Times New Roman"/>
          <w:lang w:val="x-none"/>
        </w:rPr>
        <w:t xml:space="preserve"> and V</w:t>
      </w:r>
      <w:r w:rsidRPr="00516375">
        <w:rPr>
          <w:rFonts w:ascii="Times New Roman" w:hAnsi="Times New Roman"/>
        </w:rPr>
        <w:t xml:space="preserve">III </w:t>
      </w:r>
      <w:r w:rsidRPr="00516375">
        <w:rPr>
          <w:rFonts w:ascii="Times New Roman" w:hAnsi="Times New Roman"/>
          <w:lang w:val="x-none"/>
        </w:rPr>
        <w:t>of the user agreement.</w:t>
      </w:r>
    </w:p>
    <w:p w:rsidR="00516375" w:rsidRPr="00516375" w:rsidP="00516375" w14:paraId="084DFA6D" w14:textId="77777777">
      <w:pPr>
        <w:pStyle w:val="ListParagraph"/>
        <w:ind w:left="1080"/>
        <w:rPr>
          <w:rFonts w:ascii="Times New Roman" w:hAnsi="Times New Roman"/>
          <w:snapToGrid w:val="0"/>
        </w:rPr>
      </w:pPr>
    </w:p>
    <w:p w:rsidR="00516375" w:rsidP="00516375" w14:paraId="0AC8CFCE" w14:textId="77777777">
      <w:pPr>
        <w:pStyle w:val="ListParagraph"/>
        <w:numPr>
          <w:ilvl w:val="1"/>
          <w:numId w:val="1"/>
        </w:numPr>
        <w:rPr>
          <w:rFonts w:ascii="Times New Roman" w:hAnsi="Times New Roman"/>
          <w:b/>
          <w:bCs/>
          <w:snapToGrid w:val="0"/>
        </w:rPr>
      </w:pPr>
      <w:r w:rsidRPr="00516375">
        <w:rPr>
          <w:rFonts w:ascii="Times New Roman" w:hAnsi="Times New Roman"/>
          <w:b/>
          <w:bCs/>
          <w:snapToGrid w:val="0"/>
        </w:rPr>
        <w:t>To:</w:t>
      </w:r>
    </w:p>
    <w:p w:rsidR="00516375" w:rsidRPr="00516375" w:rsidP="00516375" w14:paraId="73BC81B7" w14:textId="77777777">
      <w:pPr>
        <w:pStyle w:val="ListParagraph"/>
        <w:ind w:left="1080"/>
        <w:rPr>
          <w:rFonts w:ascii="Times New Roman" w:hAnsi="Times New Roman"/>
          <w:b/>
          <w:u w:val="single"/>
        </w:rPr>
      </w:pPr>
      <w:r w:rsidRPr="00516375">
        <w:rPr>
          <w:rFonts w:ascii="Times New Roman" w:hAnsi="Times New Roman"/>
          <w:b/>
          <w:u w:val="single"/>
        </w:rPr>
        <w:t>Option 1: Static Purpose:</w:t>
      </w:r>
    </w:p>
    <w:p w:rsidR="00516375" w:rsidRPr="00516375" w:rsidP="00516375" w14:paraId="3DC9E230" w14:textId="77777777">
      <w:pPr>
        <w:pStyle w:val="ListParagraph"/>
        <w:ind w:left="1080"/>
        <w:rPr>
          <w:rFonts w:ascii="Times New Roman" w:hAnsi="Times New Roman"/>
          <w:b/>
          <w:u w:val="single"/>
        </w:rPr>
      </w:pPr>
    </w:p>
    <w:p w:rsidR="00516375" w:rsidRPr="00516375" w:rsidP="00516375" w14:paraId="36639AE9" w14:textId="77777777">
      <w:pPr>
        <w:pStyle w:val="ListParagraph"/>
        <w:ind w:left="1080"/>
        <w:rPr>
          <w:rFonts w:ascii="Times New Roman" w:hAnsi="Times New Roman"/>
          <w:b/>
          <w:color w:val="000000" w:themeColor="text1"/>
        </w:rPr>
      </w:pPr>
      <w:r w:rsidRPr="00516375">
        <w:rPr>
          <w:rFonts w:ascii="Times New Roman" w:hAnsi="Times New Roman"/>
          <w:b/>
          <w:color w:val="000000" w:themeColor="text1"/>
        </w:rPr>
        <w:t>Authorization for the Social Security Administration to Disclose Your Social Security Number Verification</w:t>
      </w:r>
    </w:p>
    <w:p w:rsidR="00516375" w:rsidRPr="00516375" w:rsidP="00516375" w14:paraId="36DBF4AF" w14:textId="77777777">
      <w:pPr>
        <w:pStyle w:val="ListParagraph"/>
        <w:ind w:left="1080"/>
        <w:rPr>
          <w:rFonts w:ascii="Times New Roman" w:hAnsi="Times New Roman"/>
          <w:b/>
          <w:color w:val="000000" w:themeColor="text1"/>
        </w:rPr>
      </w:pPr>
    </w:p>
    <w:p w:rsidR="00516375" w:rsidRPr="00516375" w:rsidP="00516375" w14:paraId="59177FB0" w14:textId="77777777">
      <w:pPr>
        <w:pStyle w:val="ListParagraph"/>
        <w:ind w:left="1080"/>
        <w:rPr>
          <w:rFonts w:ascii="Times New Roman" w:hAnsi="Times New Roman"/>
          <w:lang w:val="x-none"/>
        </w:rPr>
      </w:pPr>
      <w:r w:rsidRPr="00516375">
        <w:rPr>
          <w:rFonts w:ascii="Times New Roman" w:hAnsi="Times New Roman"/>
          <w:lang w:val="x-none"/>
        </w:rPr>
        <w:t>I authorize the Social Security Administration (SSA) to</w:t>
      </w:r>
      <w:r w:rsidRPr="00516375">
        <w:rPr>
          <w:rFonts w:ascii="Times New Roman" w:hAnsi="Times New Roman"/>
        </w:rPr>
        <w:t xml:space="preserve"> verify and</w:t>
      </w:r>
      <w:r w:rsidRPr="00516375">
        <w:rPr>
          <w:rFonts w:ascii="Times New Roman" w:hAnsi="Times New Roman"/>
          <w:lang w:val="x-none"/>
        </w:rPr>
        <w:t xml:space="preserve"> </w:t>
      </w:r>
      <w:r w:rsidRPr="00516375">
        <w:rPr>
          <w:rFonts w:ascii="Times New Roman" w:hAnsi="Times New Roman"/>
        </w:rPr>
        <w:t>disclose</w:t>
      </w:r>
      <w:r w:rsidRPr="00516375">
        <w:rPr>
          <w:rFonts w:ascii="Times New Roman" w:hAnsi="Times New Roman"/>
          <w:lang w:val="x-none"/>
        </w:rPr>
        <w:t xml:space="preserve"> to [Name of </w:t>
      </w:r>
      <w:r w:rsidRPr="00516375">
        <w:rPr>
          <w:rFonts w:ascii="Times New Roman" w:hAnsi="Times New Roman"/>
        </w:rPr>
        <w:t xml:space="preserve">Financial Institution] through [Name of Service Provider, (if one), their service provider] for the purpose of this transaction </w:t>
      </w:r>
      <w:r w:rsidRPr="00516375">
        <w:rPr>
          <w:rFonts w:ascii="Times New Roman" w:hAnsi="Times New Roman"/>
          <w:lang w:val="x-none"/>
        </w:rPr>
        <w:t>whether the name, Social Security Number (SSN) and date of birth I have submitted matches information in SSA</w:t>
      </w:r>
      <w:r w:rsidRPr="00516375">
        <w:rPr>
          <w:rFonts w:ascii="Times New Roman" w:hAnsi="Times New Roman"/>
        </w:rPr>
        <w:t xml:space="preserve"> records</w:t>
      </w:r>
      <w:r w:rsidRPr="00516375">
        <w:rPr>
          <w:rFonts w:ascii="Times New Roman" w:hAnsi="Times New Roman"/>
          <w:lang w:val="x-none"/>
        </w:rPr>
        <w:t xml:space="preserve">. </w:t>
      </w:r>
      <w:r w:rsidRPr="00516375">
        <w:rPr>
          <w:rFonts w:ascii="Times New Roman" w:hAnsi="Times New Roman"/>
        </w:rPr>
        <w:t>I also authorize SSA to disclose explanatory information identifying the data element(s) that do not match the information in SSA’s records in the event of a discrepancy</w:t>
      </w:r>
      <w:r w:rsidRPr="00516375">
        <w:rPr>
          <w:rFonts w:ascii="Times New Roman" w:hAnsi="Times New Roman"/>
          <w:lang w:val="x-none"/>
        </w:rPr>
        <w:t>.  My consent is for a one-time validation within the next [number of days].</w:t>
      </w:r>
    </w:p>
    <w:p w:rsidR="00516375" w:rsidRPr="00516375" w:rsidP="00516375" w14:paraId="450E5736" w14:textId="77777777">
      <w:pPr>
        <w:rPr>
          <w:rFonts w:ascii="Times New Roman" w:hAnsi="Times New Roman"/>
          <w:lang w:val="x-none"/>
        </w:rPr>
      </w:pPr>
    </w:p>
    <w:p w:rsidR="00516375" w:rsidRPr="00516375" w:rsidP="00516375" w14:paraId="0245E1FD" w14:textId="77777777">
      <w:pPr>
        <w:pStyle w:val="ListParagraph"/>
        <w:ind w:left="1080"/>
        <w:rPr>
          <w:rFonts w:ascii="Times New Roman" w:hAnsi="Times New Roman"/>
          <w:b/>
          <w:u w:val="single"/>
        </w:rPr>
      </w:pPr>
      <w:r w:rsidRPr="00516375">
        <w:rPr>
          <w:rFonts w:ascii="Times New Roman" w:hAnsi="Times New Roman"/>
          <w:b/>
          <w:u w:val="single"/>
        </w:rPr>
        <w:t>Option 2: Dynamic Purpose:</w:t>
      </w:r>
    </w:p>
    <w:p w:rsidR="00516375" w:rsidRPr="00516375" w:rsidP="00516375" w14:paraId="3C7FD3E5" w14:textId="77777777">
      <w:pPr>
        <w:pStyle w:val="ListParagraph"/>
        <w:ind w:left="1080"/>
        <w:rPr>
          <w:rFonts w:ascii="Times New Roman" w:hAnsi="Times New Roman"/>
          <w:b/>
          <w:u w:val="single"/>
        </w:rPr>
      </w:pPr>
    </w:p>
    <w:p w:rsidR="00516375" w:rsidRPr="00516375" w:rsidP="00516375" w14:paraId="2EAD230D" w14:textId="77777777">
      <w:pPr>
        <w:pStyle w:val="ListParagraph"/>
        <w:ind w:left="1080"/>
        <w:rPr>
          <w:rFonts w:ascii="Times New Roman" w:hAnsi="Times New Roman"/>
          <w:b/>
          <w:color w:val="000000" w:themeColor="text1"/>
        </w:rPr>
      </w:pPr>
      <w:r w:rsidRPr="00516375">
        <w:rPr>
          <w:rFonts w:ascii="Times New Roman" w:hAnsi="Times New Roman"/>
          <w:b/>
          <w:color w:val="000000" w:themeColor="text1"/>
        </w:rPr>
        <w:t>Authorization for the Social Security Administration to Disclose Your Social Security Number Verification</w:t>
      </w:r>
    </w:p>
    <w:p w:rsidR="00516375" w:rsidRPr="00516375" w:rsidP="00516375" w14:paraId="35AC32D7" w14:textId="77777777">
      <w:pPr>
        <w:pStyle w:val="ListParagraph"/>
        <w:ind w:left="1080"/>
        <w:rPr>
          <w:rFonts w:ascii="Times New Roman" w:hAnsi="Times New Roman"/>
          <w:b/>
          <w:color w:val="000000" w:themeColor="text1"/>
        </w:rPr>
      </w:pPr>
    </w:p>
    <w:p w:rsidR="00516375" w:rsidRPr="00516375" w:rsidP="00516375" w14:paraId="6F1BA1FB" w14:textId="432676E6">
      <w:pPr>
        <w:pStyle w:val="ListParagraph"/>
        <w:ind w:left="1080"/>
        <w:rPr>
          <w:rFonts w:ascii="Times New Roman" w:hAnsi="Times New Roman"/>
          <w:b/>
          <w:bCs/>
          <w:snapToGrid w:val="0"/>
        </w:rPr>
      </w:pPr>
      <w:r w:rsidRPr="00516375">
        <w:rPr>
          <w:rFonts w:ascii="Times New Roman" w:hAnsi="Times New Roman"/>
          <w:lang w:val="x-none"/>
        </w:rPr>
        <w:t>I authorize the Social Security Administration (SSA) to</w:t>
      </w:r>
      <w:r w:rsidRPr="00516375">
        <w:rPr>
          <w:rFonts w:ascii="Times New Roman" w:hAnsi="Times New Roman"/>
        </w:rPr>
        <w:t xml:space="preserve"> verify and</w:t>
      </w:r>
      <w:r w:rsidRPr="00516375">
        <w:rPr>
          <w:rFonts w:ascii="Times New Roman" w:hAnsi="Times New Roman"/>
          <w:lang w:val="x-none"/>
        </w:rPr>
        <w:t xml:space="preserve"> </w:t>
      </w:r>
      <w:r w:rsidRPr="00516375">
        <w:rPr>
          <w:rFonts w:ascii="Times New Roman" w:hAnsi="Times New Roman"/>
        </w:rPr>
        <w:t>disclose</w:t>
      </w:r>
      <w:r w:rsidRPr="00516375">
        <w:rPr>
          <w:rFonts w:ascii="Times New Roman" w:hAnsi="Times New Roman"/>
          <w:lang w:val="x-none"/>
        </w:rPr>
        <w:t xml:space="preserve"> to [Name of </w:t>
      </w:r>
      <w:r w:rsidRPr="00516375">
        <w:rPr>
          <w:rFonts w:ascii="Times New Roman" w:hAnsi="Times New Roman"/>
        </w:rPr>
        <w:t xml:space="preserve">Financial Institution] through [Name of Service Provider, (if one), their service provider] for the purpose of [insert specific purpose] </w:t>
      </w:r>
      <w:r w:rsidRPr="00516375">
        <w:rPr>
          <w:rFonts w:ascii="Times New Roman" w:hAnsi="Times New Roman"/>
          <w:lang w:val="x-none"/>
        </w:rPr>
        <w:t>whether the name, Social Security Number (SSN) and date of birth I have submitted matches information in SSA</w:t>
      </w:r>
      <w:r w:rsidRPr="00516375">
        <w:rPr>
          <w:rFonts w:ascii="Times New Roman" w:hAnsi="Times New Roman"/>
        </w:rPr>
        <w:t xml:space="preserve"> records</w:t>
      </w:r>
      <w:r w:rsidRPr="00516375">
        <w:rPr>
          <w:rFonts w:ascii="Times New Roman" w:hAnsi="Times New Roman"/>
          <w:lang w:val="x-none"/>
        </w:rPr>
        <w:t xml:space="preserve">. </w:t>
      </w:r>
      <w:r w:rsidRPr="00516375">
        <w:rPr>
          <w:rFonts w:ascii="Times New Roman" w:hAnsi="Times New Roman"/>
        </w:rPr>
        <w:t xml:space="preserve">I also authorize SSA to disclose </w:t>
      </w:r>
      <w:r w:rsidRPr="00516375">
        <w:rPr>
          <w:rFonts w:ascii="Times New Roman" w:hAnsi="Times New Roman"/>
        </w:rPr>
        <w:t>explanatory information identifying the data element(s) that do not match the information in SSA’s records in the event of a discrepancy</w:t>
      </w:r>
      <w:r w:rsidRPr="00516375">
        <w:rPr>
          <w:rFonts w:ascii="Times New Roman" w:hAnsi="Times New Roman"/>
          <w:lang w:val="x-none"/>
        </w:rPr>
        <w:t>.  My consent is for a one-time validation within the next [number of days].</w:t>
      </w:r>
    </w:p>
    <w:p w:rsidR="00516375" w:rsidRPr="00516375" w:rsidP="00516375" w14:paraId="12221046" w14:textId="77777777">
      <w:pPr>
        <w:ind w:left="1080" w:right="360"/>
        <w:rPr>
          <w:rFonts w:ascii="Times New Roman" w:hAnsi="Times New Roman"/>
        </w:rPr>
      </w:pPr>
    </w:p>
    <w:p w:rsidR="00516375" w:rsidRPr="00516375" w:rsidP="00516375" w14:paraId="3FD70B19" w14:textId="77777777">
      <w:pPr>
        <w:ind w:left="1080" w:right="360"/>
        <w:rPr>
          <w:rFonts w:ascii="Times New Roman" w:hAnsi="Times New Roman"/>
        </w:rPr>
      </w:pPr>
      <w:r w:rsidRPr="00516375">
        <w:rPr>
          <w:rFonts w:ascii="Times New Roman" w:hAnsi="Times New Roman"/>
        </w:rPr>
        <w:t xml:space="preserve">*NOTE: </w:t>
      </w:r>
      <w:r w:rsidRPr="00516375">
        <w:rPr>
          <w:rFonts w:ascii="Times New Roman" w:hAnsi="Times New Roman"/>
          <w:lang w:val="x-none"/>
        </w:rPr>
        <w:t xml:space="preserve">The Permitted Entity or Financial Institution must maintain </w:t>
      </w:r>
      <w:r w:rsidRPr="00516375">
        <w:rPr>
          <w:rFonts w:ascii="Times New Roman" w:hAnsi="Times New Roman"/>
        </w:rPr>
        <w:t xml:space="preserve">evidence documenting </w:t>
      </w:r>
      <w:r w:rsidRPr="00516375">
        <w:rPr>
          <w:rFonts w:ascii="Times New Roman" w:hAnsi="Times New Roman"/>
          <w:lang w:val="x-none"/>
        </w:rPr>
        <w:t>the specific purpose in accordance with sections III</w:t>
      </w:r>
      <w:r w:rsidRPr="00516375">
        <w:rPr>
          <w:rFonts w:ascii="Times New Roman" w:hAnsi="Times New Roman"/>
        </w:rPr>
        <w:t>, IV,</w:t>
      </w:r>
      <w:r w:rsidRPr="00516375">
        <w:rPr>
          <w:rFonts w:ascii="Times New Roman" w:hAnsi="Times New Roman"/>
          <w:lang w:val="x-none"/>
        </w:rPr>
        <w:t xml:space="preserve"> and V</w:t>
      </w:r>
      <w:r w:rsidRPr="00516375">
        <w:rPr>
          <w:rFonts w:ascii="Times New Roman" w:hAnsi="Times New Roman"/>
        </w:rPr>
        <w:t xml:space="preserve">III </w:t>
      </w:r>
      <w:r w:rsidRPr="00516375">
        <w:rPr>
          <w:rFonts w:ascii="Times New Roman" w:hAnsi="Times New Roman"/>
          <w:lang w:val="x-none"/>
        </w:rPr>
        <w:t>of the user agreement.</w:t>
      </w:r>
    </w:p>
    <w:p w:rsidR="00516375" w:rsidP="006376E2" w14:paraId="2D907C45" w14:textId="77777777">
      <w:pPr>
        <w:rPr>
          <w:rFonts w:ascii="Times New Roman" w:hAnsi="Times New Roman"/>
          <w:snapToGrid w:val="0"/>
        </w:rPr>
      </w:pPr>
    </w:p>
    <w:p w:rsidR="00516375" w:rsidP="006376E2" w14:paraId="431C6A73" w14:textId="77777777">
      <w:pPr>
        <w:rPr>
          <w:rFonts w:ascii="Times New Roman" w:hAnsi="Times New Roman"/>
          <w:snapToGrid w:val="0"/>
        </w:rPr>
      </w:pPr>
    </w:p>
    <w:p w:rsidR="006376E2" w:rsidP="006376E2" w14:paraId="5954E819" w14:textId="3F6718C4">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9</w:t>
      </w:r>
      <w:r w:rsidRPr="00083A0A">
        <w:rPr>
          <w:rFonts w:ascii="Times New Roman" w:hAnsi="Times New Roman"/>
          <w:b/>
          <w:bCs/>
          <w:snapToGrid w:val="0"/>
        </w:rPr>
        <w:t>:</w:t>
      </w:r>
      <w:r w:rsidR="00516375">
        <w:rPr>
          <w:rFonts w:ascii="Times New Roman" w:hAnsi="Times New Roman"/>
          <w:b/>
          <w:bCs/>
          <w:snapToGrid w:val="0"/>
        </w:rPr>
        <w:t xml:space="preserve">  </w:t>
      </w:r>
      <w:r w:rsidR="00516375">
        <w:rPr>
          <w:rFonts w:ascii="Times New Roman" w:hAnsi="Times New Roman"/>
          <w:snapToGrid w:val="0"/>
        </w:rPr>
        <w:t>We are making t</w:t>
      </w:r>
      <w:r w:rsidRPr="006A0665">
        <w:rPr>
          <w:rFonts w:ascii="Times New Roman" w:hAnsi="Times New Roman"/>
          <w:snapToGrid w:val="0"/>
        </w:rPr>
        <w:t>his change to incorporate the additional disclosure regarding the verification result of a 'no' match response</w:t>
      </w:r>
      <w:r w:rsidRPr="008A648F">
        <w:rPr>
          <w:rFonts w:ascii="Times New Roman" w:hAnsi="Times New Roman"/>
          <w:snapToGrid w:val="0"/>
        </w:rPr>
        <w:t>.</w:t>
      </w:r>
    </w:p>
    <w:p w:rsidR="006376E2" w:rsidP="00B10211" w14:paraId="09D80C16" w14:textId="77777777">
      <w:pPr>
        <w:rPr>
          <w:rFonts w:ascii="Times New Roman" w:hAnsi="Times New Roman"/>
          <w:snapToGrid w:val="0"/>
        </w:rPr>
      </w:pPr>
    </w:p>
    <w:p w:rsidR="00502A08" w:rsidP="00C03EDF" w14:paraId="0D7DA80B" w14:textId="77777777">
      <w:pPr>
        <w:rPr>
          <w:rFonts w:ascii="Times New Roman" w:hAnsi="Times New Roman"/>
          <w:snapToGrid w:val="0"/>
        </w:rPr>
      </w:pPr>
    </w:p>
    <w:p w:rsidR="007C3180" w:rsidP="00516375" w14:paraId="5A3846B3" w14:textId="01DE000B">
      <w:pPr>
        <w:rPr>
          <w:rFonts w:ascii="Times New Roman" w:hAnsi="Times New Roman"/>
          <w:snapToGrid w:val="0"/>
        </w:rPr>
      </w:pPr>
      <w:r w:rsidRPr="00321262">
        <w:rPr>
          <w:rFonts w:ascii="Times New Roman" w:eastAsia="Calibri" w:hAnsi="Times New Roman"/>
          <w:lang w:bidi="he-IL"/>
        </w:rPr>
        <w:t>SSA will proceed with the implementation of the IT modifications, User Agreement, SSA-89, and changes to the Consent Language once OMB approval is granted.</w:t>
      </w:r>
      <w:r w:rsidR="00516375">
        <w:rPr>
          <w:rFonts w:ascii="Times New Roman" w:eastAsia="Calibri" w:hAnsi="Times New Roman"/>
          <w:lang w:bidi="he-IL"/>
        </w:rPr>
        <w:t xml:space="preserve">  </w:t>
      </w:r>
      <w:r w:rsidRPr="00321262">
        <w:rPr>
          <w:rFonts w:ascii="Times New Roman" w:eastAsia="Calibri" w:hAnsi="Times New Roman"/>
          <w:lang w:bidi="he-IL"/>
        </w:rPr>
        <w:t xml:space="preserve">These changes will not impact the public reporting burden. </w:t>
      </w:r>
      <w:r w:rsidR="00516375">
        <w:rPr>
          <w:rFonts w:ascii="Times New Roman" w:eastAsia="Calibri" w:hAnsi="Times New Roman"/>
          <w:lang w:bidi="he-IL"/>
        </w:rPr>
        <w:t xml:space="preserve"> </w:t>
      </w:r>
      <w:r w:rsidRPr="00321262">
        <w:rPr>
          <w:rFonts w:ascii="Times New Roman" w:eastAsia="Calibri" w:hAnsi="Times New Roman"/>
          <w:lang w:bidi="he-IL"/>
        </w:rPr>
        <w:t>We aim to incorporate these screens in a release anticipated for May 31, 2025</w:t>
      </w:r>
      <w:r w:rsidR="00516375">
        <w:rPr>
          <w:rFonts w:ascii="Times New Roman" w:eastAsia="Calibri" w:hAnsi="Times New Roman"/>
          <w:lang w:bidi="he-IL"/>
        </w:rPr>
        <w:t xml:space="preserve">.  </w:t>
      </w:r>
      <w:r>
        <w:rPr>
          <w:rFonts w:ascii="Times New Roman" w:eastAsia="Calibri" w:hAnsi="Times New Roman"/>
          <w:lang w:bidi="he-IL"/>
        </w:rPr>
        <w:t xml:space="preserve">Therefore, we are requesting OMB approval no later than </w:t>
      </w:r>
      <w:r w:rsidRPr="00516375">
        <w:rPr>
          <w:rFonts w:ascii="Times New Roman" w:eastAsia="Calibri" w:hAnsi="Times New Roman"/>
          <w:b/>
          <w:bCs/>
          <w:highlight w:val="yellow"/>
          <w:lang w:bidi="he-IL"/>
        </w:rPr>
        <w:t>Friday, May 23, 2025</w:t>
      </w:r>
      <w:r>
        <w:rPr>
          <w:rFonts w:ascii="Times New Roman" w:eastAsia="Calibri" w:hAnsi="Times New Roman"/>
          <w:lang w:bidi="he-IL"/>
        </w:rPr>
        <w:t>, to ensure we have adequate time to complete post approval activities prior to implementation</w:t>
      </w:r>
    </w:p>
    <w:p w:rsidR="00516375" w:rsidP="00516375" w14:paraId="74D796C5" w14:textId="77777777">
      <w:pPr>
        <w:rPr>
          <w:rFonts w:ascii="Times New Roman" w:hAnsi="Times New Roman"/>
          <w:snapToGrid w:val="0"/>
        </w:rPr>
      </w:pPr>
    </w:p>
    <w:p w:rsidR="00516375" w:rsidP="00516375" w14:paraId="0DBFED98" w14:textId="77777777">
      <w:pPr>
        <w:rPr>
          <w:rFonts w:ascii="Times New Roman" w:hAnsi="Times New Roman"/>
          <w:snapToGrid w:val="0"/>
        </w:rPr>
      </w:pPr>
      <w:r w:rsidRPr="00516375">
        <w:rPr>
          <w:rFonts w:ascii="Times New Roman" w:hAnsi="Times New Roman"/>
          <w:b/>
          <w:bCs/>
          <w:snapToGrid w:val="0"/>
        </w:rPr>
        <w:t>Note:</w:t>
      </w:r>
      <w:r>
        <w:rPr>
          <w:rFonts w:ascii="Times New Roman" w:hAnsi="Times New Roman"/>
          <w:snapToGrid w:val="0"/>
        </w:rPr>
        <w:t xml:space="preserve">  Once we obtain OMB approval for this Change Request, we will begin the full OMB approval process to ensure the public can comment on these changes.</w:t>
      </w:r>
    </w:p>
    <w:p w:rsidR="002E4114" w:rsidP="00C03EDF" w14:paraId="7E72E2E3" w14:textId="170A9499"/>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A369BD"/>
    <w:multiLevelType w:val="hybridMultilevel"/>
    <w:tmpl w:val="A07EA742"/>
    <w:lvl w:ilvl="0">
      <w:start w:val="11"/>
      <w:numFmt w:val="decimal"/>
      <w:lvlText w:val="%1."/>
      <w:lvlJc w:val="left"/>
      <w:pPr>
        <w:ind w:left="117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3A2DEE"/>
    <w:multiLevelType w:val="hybridMultilevel"/>
    <w:tmpl w:val="AF2836DA"/>
    <w:lvl w:ilvl="0">
      <w:start w:val="3"/>
      <w:numFmt w:val="decimal"/>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6120274"/>
    <w:multiLevelType w:val="hybridMultilevel"/>
    <w:tmpl w:val="E51268B6"/>
    <w:lvl w:ilvl="0">
      <w:start w:val="5"/>
      <w:numFmt w:val="decimal"/>
      <w:lvlText w:val="%1."/>
      <w:lvlJc w:val="left"/>
      <w:pPr>
        <w:ind w:left="1440" w:hanging="360"/>
      </w:pPr>
      <w:rPr>
        <w:rFonts w:ascii="Times New Roman" w:hAnsi="Times New Roman"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8FD501A"/>
    <w:multiLevelType w:val="hybridMultilevel"/>
    <w:tmpl w:val="6A6AE09C"/>
    <w:lvl w:ilvl="0">
      <w:start w:val="3"/>
      <w:numFmt w:val="decimal"/>
      <w:lvlText w:val="%1)"/>
      <w:lvlJc w:val="left"/>
      <w:pPr>
        <w:ind w:left="1440" w:hanging="360"/>
      </w:pPr>
      <w:rPr>
        <w:rFonts w:hint="default"/>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710B0D51"/>
    <w:multiLevelType w:val="hybridMultilevel"/>
    <w:tmpl w:val="05A4B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F083298"/>
    <w:multiLevelType w:val="hybridMultilevel"/>
    <w:tmpl w:val="6AFE27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62999745">
    <w:abstractNumId w:val="5"/>
  </w:num>
  <w:num w:numId="2" w16cid:durableId="2053259728">
    <w:abstractNumId w:val="0"/>
  </w:num>
  <w:num w:numId="3" w16cid:durableId="983005576">
    <w:abstractNumId w:val="2"/>
  </w:num>
  <w:num w:numId="4" w16cid:durableId="1938320098">
    <w:abstractNumId w:val="4"/>
  </w:num>
  <w:num w:numId="5" w16cid:durableId="591936569">
    <w:abstractNumId w:val="3"/>
  </w:num>
  <w:num w:numId="6" w16cid:durableId="173816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2C4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3A0A"/>
    <w:rsid w:val="00085001"/>
    <w:rsid w:val="0008768A"/>
    <w:rsid w:val="000910C1"/>
    <w:rsid w:val="00093C2F"/>
    <w:rsid w:val="0009530B"/>
    <w:rsid w:val="000976FC"/>
    <w:rsid w:val="000A0288"/>
    <w:rsid w:val="000A07E2"/>
    <w:rsid w:val="000A685D"/>
    <w:rsid w:val="000B09B5"/>
    <w:rsid w:val="000B186D"/>
    <w:rsid w:val="000B3D1D"/>
    <w:rsid w:val="000B75A5"/>
    <w:rsid w:val="000C0AED"/>
    <w:rsid w:val="000C49C3"/>
    <w:rsid w:val="000C5EFB"/>
    <w:rsid w:val="000C60A2"/>
    <w:rsid w:val="000C6528"/>
    <w:rsid w:val="000C6643"/>
    <w:rsid w:val="000C6BB8"/>
    <w:rsid w:val="000D1202"/>
    <w:rsid w:val="000D1796"/>
    <w:rsid w:val="000D18EE"/>
    <w:rsid w:val="000D38C7"/>
    <w:rsid w:val="000D3A20"/>
    <w:rsid w:val="000E3423"/>
    <w:rsid w:val="000E57A0"/>
    <w:rsid w:val="000E68FD"/>
    <w:rsid w:val="000E6939"/>
    <w:rsid w:val="000E6E08"/>
    <w:rsid w:val="000F172D"/>
    <w:rsid w:val="000F2C23"/>
    <w:rsid w:val="000F3802"/>
    <w:rsid w:val="001032C6"/>
    <w:rsid w:val="00103C29"/>
    <w:rsid w:val="001061A7"/>
    <w:rsid w:val="00107CAF"/>
    <w:rsid w:val="001116B3"/>
    <w:rsid w:val="00112148"/>
    <w:rsid w:val="00112A5B"/>
    <w:rsid w:val="00113A5A"/>
    <w:rsid w:val="00115D86"/>
    <w:rsid w:val="00117A12"/>
    <w:rsid w:val="00117A16"/>
    <w:rsid w:val="00120601"/>
    <w:rsid w:val="0012259C"/>
    <w:rsid w:val="001254B7"/>
    <w:rsid w:val="0012773E"/>
    <w:rsid w:val="00127A1D"/>
    <w:rsid w:val="001301C6"/>
    <w:rsid w:val="00132EDF"/>
    <w:rsid w:val="0013493F"/>
    <w:rsid w:val="00135A85"/>
    <w:rsid w:val="001379C4"/>
    <w:rsid w:val="00141C47"/>
    <w:rsid w:val="00141CFE"/>
    <w:rsid w:val="00142238"/>
    <w:rsid w:val="001452BB"/>
    <w:rsid w:val="001453B3"/>
    <w:rsid w:val="00145518"/>
    <w:rsid w:val="00145DD3"/>
    <w:rsid w:val="001460FF"/>
    <w:rsid w:val="001515C3"/>
    <w:rsid w:val="0015505C"/>
    <w:rsid w:val="00156B07"/>
    <w:rsid w:val="00160D7C"/>
    <w:rsid w:val="001630D7"/>
    <w:rsid w:val="00163D17"/>
    <w:rsid w:val="00163D2D"/>
    <w:rsid w:val="001654E7"/>
    <w:rsid w:val="00166183"/>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97BE2"/>
    <w:rsid w:val="001A1CE6"/>
    <w:rsid w:val="001A32BE"/>
    <w:rsid w:val="001A52B9"/>
    <w:rsid w:val="001A6E61"/>
    <w:rsid w:val="001A7586"/>
    <w:rsid w:val="001B1B73"/>
    <w:rsid w:val="001B301C"/>
    <w:rsid w:val="001B37E1"/>
    <w:rsid w:val="001B38B4"/>
    <w:rsid w:val="001B41B0"/>
    <w:rsid w:val="001B56AB"/>
    <w:rsid w:val="001C1CA6"/>
    <w:rsid w:val="001C536A"/>
    <w:rsid w:val="001D24F0"/>
    <w:rsid w:val="001D38D3"/>
    <w:rsid w:val="001D4E4C"/>
    <w:rsid w:val="001D5165"/>
    <w:rsid w:val="001E0A5B"/>
    <w:rsid w:val="001E0B40"/>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2089"/>
    <w:rsid w:val="00273CAF"/>
    <w:rsid w:val="00277558"/>
    <w:rsid w:val="00281449"/>
    <w:rsid w:val="00281502"/>
    <w:rsid w:val="00284A5F"/>
    <w:rsid w:val="00284DB4"/>
    <w:rsid w:val="0028678A"/>
    <w:rsid w:val="00286D5B"/>
    <w:rsid w:val="00287EB7"/>
    <w:rsid w:val="00290F9C"/>
    <w:rsid w:val="002910DA"/>
    <w:rsid w:val="00292261"/>
    <w:rsid w:val="0029267C"/>
    <w:rsid w:val="00292FAA"/>
    <w:rsid w:val="0029415A"/>
    <w:rsid w:val="002A3FF5"/>
    <w:rsid w:val="002A44E6"/>
    <w:rsid w:val="002A5C3F"/>
    <w:rsid w:val="002A6556"/>
    <w:rsid w:val="002A7185"/>
    <w:rsid w:val="002B1345"/>
    <w:rsid w:val="002B1BF9"/>
    <w:rsid w:val="002B25AD"/>
    <w:rsid w:val="002B44F9"/>
    <w:rsid w:val="002C2C28"/>
    <w:rsid w:val="002C3BB6"/>
    <w:rsid w:val="002C476F"/>
    <w:rsid w:val="002C4F8E"/>
    <w:rsid w:val="002C546A"/>
    <w:rsid w:val="002D2D08"/>
    <w:rsid w:val="002D2FBD"/>
    <w:rsid w:val="002D5DE2"/>
    <w:rsid w:val="002D5F81"/>
    <w:rsid w:val="002D63F2"/>
    <w:rsid w:val="002D683C"/>
    <w:rsid w:val="002E4114"/>
    <w:rsid w:val="002E676D"/>
    <w:rsid w:val="002E6D36"/>
    <w:rsid w:val="002F5CE6"/>
    <w:rsid w:val="00300366"/>
    <w:rsid w:val="00300EA9"/>
    <w:rsid w:val="00303EA6"/>
    <w:rsid w:val="00304CD3"/>
    <w:rsid w:val="003115D5"/>
    <w:rsid w:val="003135EE"/>
    <w:rsid w:val="003163FD"/>
    <w:rsid w:val="00317EB7"/>
    <w:rsid w:val="00321262"/>
    <w:rsid w:val="0032243F"/>
    <w:rsid w:val="00324E4F"/>
    <w:rsid w:val="00324F66"/>
    <w:rsid w:val="00325DC6"/>
    <w:rsid w:val="00330934"/>
    <w:rsid w:val="00330A53"/>
    <w:rsid w:val="00331C4F"/>
    <w:rsid w:val="003322E1"/>
    <w:rsid w:val="00332828"/>
    <w:rsid w:val="00333DAD"/>
    <w:rsid w:val="003342FA"/>
    <w:rsid w:val="00334BDE"/>
    <w:rsid w:val="003360C6"/>
    <w:rsid w:val="00337885"/>
    <w:rsid w:val="003417BB"/>
    <w:rsid w:val="003419E6"/>
    <w:rsid w:val="00342505"/>
    <w:rsid w:val="00342838"/>
    <w:rsid w:val="00343CBE"/>
    <w:rsid w:val="003450E3"/>
    <w:rsid w:val="0035184E"/>
    <w:rsid w:val="0035212A"/>
    <w:rsid w:val="003528C2"/>
    <w:rsid w:val="0035296F"/>
    <w:rsid w:val="003529FB"/>
    <w:rsid w:val="00352C24"/>
    <w:rsid w:val="00356601"/>
    <w:rsid w:val="003571A6"/>
    <w:rsid w:val="00357225"/>
    <w:rsid w:val="003622A2"/>
    <w:rsid w:val="00364B34"/>
    <w:rsid w:val="00365395"/>
    <w:rsid w:val="00370F0C"/>
    <w:rsid w:val="0037379A"/>
    <w:rsid w:val="00377308"/>
    <w:rsid w:val="003815DA"/>
    <w:rsid w:val="00382189"/>
    <w:rsid w:val="00386B03"/>
    <w:rsid w:val="00390B36"/>
    <w:rsid w:val="00392418"/>
    <w:rsid w:val="0039296B"/>
    <w:rsid w:val="003958A1"/>
    <w:rsid w:val="003A704A"/>
    <w:rsid w:val="003A7123"/>
    <w:rsid w:val="003B23DE"/>
    <w:rsid w:val="003B4304"/>
    <w:rsid w:val="003C369F"/>
    <w:rsid w:val="003C3BFE"/>
    <w:rsid w:val="003C4D0B"/>
    <w:rsid w:val="003C5E4B"/>
    <w:rsid w:val="003C6050"/>
    <w:rsid w:val="003D2AD1"/>
    <w:rsid w:val="003D72B1"/>
    <w:rsid w:val="003E0BD3"/>
    <w:rsid w:val="003E2ABF"/>
    <w:rsid w:val="003E4643"/>
    <w:rsid w:val="003E466D"/>
    <w:rsid w:val="003E553B"/>
    <w:rsid w:val="003F0208"/>
    <w:rsid w:val="003F04CD"/>
    <w:rsid w:val="003F1CB9"/>
    <w:rsid w:val="003F4380"/>
    <w:rsid w:val="003F5082"/>
    <w:rsid w:val="003F5EC0"/>
    <w:rsid w:val="003F63AB"/>
    <w:rsid w:val="003F6D7D"/>
    <w:rsid w:val="003F6DE1"/>
    <w:rsid w:val="00400266"/>
    <w:rsid w:val="004009A9"/>
    <w:rsid w:val="00402E63"/>
    <w:rsid w:val="00405BB4"/>
    <w:rsid w:val="00412FD3"/>
    <w:rsid w:val="004133B9"/>
    <w:rsid w:val="00413F47"/>
    <w:rsid w:val="00415D3A"/>
    <w:rsid w:val="004203D2"/>
    <w:rsid w:val="0042044C"/>
    <w:rsid w:val="00421380"/>
    <w:rsid w:val="00422A98"/>
    <w:rsid w:val="004246A8"/>
    <w:rsid w:val="00424AE3"/>
    <w:rsid w:val="0042513C"/>
    <w:rsid w:val="00425A2B"/>
    <w:rsid w:val="00433A06"/>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25ED"/>
    <w:rsid w:val="004841A0"/>
    <w:rsid w:val="004848C3"/>
    <w:rsid w:val="00496783"/>
    <w:rsid w:val="0049723B"/>
    <w:rsid w:val="004A05B1"/>
    <w:rsid w:val="004A0DC7"/>
    <w:rsid w:val="004A2EC0"/>
    <w:rsid w:val="004A32A6"/>
    <w:rsid w:val="004A4544"/>
    <w:rsid w:val="004A5840"/>
    <w:rsid w:val="004A63DA"/>
    <w:rsid w:val="004A687F"/>
    <w:rsid w:val="004B2D93"/>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2A08"/>
    <w:rsid w:val="005064C7"/>
    <w:rsid w:val="00506C31"/>
    <w:rsid w:val="00511CD2"/>
    <w:rsid w:val="00512ACD"/>
    <w:rsid w:val="00512C54"/>
    <w:rsid w:val="00513764"/>
    <w:rsid w:val="005139A6"/>
    <w:rsid w:val="005156C3"/>
    <w:rsid w:val="00516375"/>
    <w:rsid w:val="00524F1A"/>
    <w:rsid w:val="005267D9"/>
    <w:rsid w:val="005349ED"/>
    <w:rsid w:val="00534FAA"/>
    <w:rsid w:val="005350FF"/>
    <w:rsid w:val="00535221"/>
    <w:rsid w:val="00535586"/>
    <w:rsid w:val="00535AE2"/>
    <w:rsid w:val="0054153A"/>
    <w:rsid w:val="00541870"/>
    <w:rsid w:val="005432AD"/>
    <w:rsid w:val="00544161"/>
    <w:rsid w:val="0054420A"/>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3782"/>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4E59"/>
    <w:rsid w:val="005B771E"/>
    <w:rsid w:val="005B7CC5"/>
    <w:rsid w:val="005B7F98"/>
    <w:rsid w:val="005C19C1"/>
    <w:rsid w:val="005C1C67"/>
    <w:rsid w:val="005C22A3"/>
    <w:rsid w:val="005C22B3"/>
    <w:rsid w:val="005C4299"/>
    <w:rsid w:val="005C4386"/>
    <w:rsid w:val="005C4BF8"/>
    <w:rsid w:val="005D10A4"/>
    <w:rsid w:val="005D5C3C"/>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3D5A"/>
    <w:rsid w:val="00614A2A"/>
    <w:rsid w:val="00615448"/>
    <w:rsid w:val="0062010A"/>
    <w:rsid w:val="006201E9"/>
    <w:rsid w:val="00621BF6"/>
    <w:rsid w:val="006244F9"/>
    <w:rsid w:val="00627F6F"/>
    <w:rsid w:val="00633A1E"/>
    <w:rsid w:val="006376E2"/>
    <w:rsid w:val="006378E8"/>
    <w:rsid w:val="006405CA"/>
    <w:rsid w:val="006405D2"/>
    <w:rsid w:val="006407FF"/>
    <w:rsid w:val="00640F27"/>
    <w:rsid w:val="006417D6"/>
    <w:rsid w:val="00641BB8"/>
    <w:rsid w:val="00641E92"/>
    <w:rsid w:val="006422C5"/>
    <w:rsid w:val="0064262E"/>
    <w:rsid w:val="0064525F"/>
    <w:rsid w:val="00650C53"/>
    <w:rsid w:val="006518E1"/>
    <w:rsid w:val="00651C97"/>
    <w:rsid w:val="00652987"/>
    <w:rsid w:val="00654030"/>
    <w:rsid w:val="00654A66"/>
    <w:rsid w:val="0066234A"/>
    <w:rsid w:val="00662DDB"/>
    <w:rsid w:val="00662DEB"/>
    <w:rsid w:val="00666A5E"/>
    <w:rsid w:val="0066750E"/>
    <w:rsid w:val="00667926"/>
    <w:rsid w:val="00670234"/>
    <w:rsid w:val="00670361"/>
    <w:rsid w:val="00671E15"/>
    <w:rsid w:val="00675260"/>
    <w:rsid w:val="00675FCB"/>
    <w:rsid w:val="006777C6"/>
    <w:rsid w:val="006810F6"/>
    <w:rsid w:val="00683AE0"/>
    <w:rsid w:val="006865DF"/>
    <w:rsid w:val="00686692"/>
    <w:rsid w:val="00686A71"/>
    <w:rsid w:val="00686AC5"/>
    <w:rsid w:val="00690691"/>
    <w:rsid w:val="00691D2C"/>
    <w:rsid w:val="00694431"/>
    <w:rsid w:val="00694563"/>
    <w:rsid w:val="00694FED"/>
    <w:rsid w:val="00696962"/>
    <w:rsid w:val="00696BBC"/>
    <w:rsid w:val="00696FAD"/>
    <w:rsid w:val="006A0665"/>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24F"/>
    <w:rsid w:val="006D7E6D"/>
    <w:rsid w:val="006E0897"/>
    <w:rsid w:val="006E1DD4"/>
    <w:rsid w:val="006E26DC"/>
    <w:rsid w:val="006E4CA5"/>
    <w:rsid w:val="006E4FD3"/>
    <w:rsid w:val="006E6271"/>
    <w:rsid w:val="006E7408"/>
    <w:rsid w:val="006F0494"/>
    <w:rsid w:val="006F164B"/>
    <w:rsid w:val="006F1F01"/>
    <w:rsid w:val="006F6A32"/>
    <w:rsid w:val="006F7D15"/>
    <w:rsid w:val="00701F88"/>
    <w:rsid w:val="00703754"/>
    <w:rsid w:val="007038DF"/>
    <w:rsid w:val="0070608B"/>
    <w:rsid w:val="0070635B"/>
    <w:rsid w:val="00710F56"/>
    <w:rsid w:val="007128DB"/>
    <w:rsid w:val="00712DA3"/>
    <w:rsid w:val="00713DE8"/>
    <w:rsid w:val="00714009"/>
    <w:rsid w:val="0071795E"/>
    <w:rsid w:val="007247DD"/>
    <w:rsid w:val="007277AD"/>
    <w:rsid w:val="0073254D"/>
    <w:rsid w:val="00732F0F"/>
    <w:rsid w:val="007335DA"/>
    <w:rsid w:val="00734713"/>
    <w:rsid w:val="00734750"/>
    <w:rsid w:val="00741CEC"/>
    <w:rsid w:val="0074435B"/>
    <w:rsid w:val="00744E3C"/>
    <w:rsid w:val="00746647"/>
    <w:rsid w:val="00751BEA"/>
    <w:rsid w:val="00753BA5"/>
    <w:rsid w:val="0075748A"/>
    <w:rsid w:val="00763277"/>
    <w:rsid w:val="007674A8"/>
    <w:rsid w:val="007676CE"/>
    <w:rsid w:val="00771360"/>
    <w:rsid w:val="00771E65"/>
    <w:rsid w:val="007731CB"/>
    <w:rsid w:val="00773CD3"/>
    <w:rsid w:val="00775793"/>
    <w:rsid w:val="007762CA"/>
    <w:rsid w:val="007839DB"/>
    <w:rsid w:val="00783A7F"/>
    <w:rsid w:val="00783C02"/>
    <w:rsid w:val="007871AA"/>
    <w:rsid w:val="00787638"/>
    <w:rsid w:val="007904FB"/>
    <w:rsid w:val="00792BC4"/>
    <w:rsid w:val="007940FE"/>
    <w:rsid w:val="00795849"/>
    <w:rsid w:val="007972F3"/>
    <w:rsid w:val="007A1B8C"/>
    <w:rsid w:val="007A4786"/>
    <w:rsid w:val="007A4F83"/>
    <w:rsid w:val="007A51C2"/>
    <w:rsid w:val="007A52CA"/>
    <w:rsid w:val="007B4219"/>
    <w:rsid w:val="007B4840"/>
    <w:rsid w:val="007B4F60"/>
    <w:rsid w:val="007B5B49"/>
    <w:rsid w:val="007B79F3"/>
    <w:rsid w:val="007C0958"/>
    <w:rsid w:val="007C20A4"/>
    <w:rsid w:val="007C2C0F"/>
    <w:rsid w:val="007C3113"/>
    <w:rsid w:val="007C3180"/>
    <w:rsid w:val="007C3259"/>
    <w:rsid w:val="007C393A"/>
    <w:rsid w:val="007C5207"/>
    <w:rsid w:val="007D181E"/>
    <w:rsid w:val="007D260A"/>
    <w:rsid w:val="007D28B1"/>
    <w:rsid w:val="007D3621"/>
    <w:rsid w:val="007D76C2"/>
    <w:rsid w:val="007E3AFC"/>
    <w:rsid w:val="007E3C3A"/>
    <w:rsid w:val="007E5D54"/>
    <w:rsid w:val="007E784C"/>
    <w:rsid w:val="007F0BCA"/>
    <w:rsid w:val="007F1614"/>
    <w:rsid w:val="007F2248"/>
    <w:rsid w:val="007F259A"/>
    <w:rsid w:val="007F3ACD"/>
    <w:rsid w:val="007F3D27"/>
    <w:rsid w:val="007F46B2"/>
    <w:rsid w:val="007F4DBC"/>
    <w:rsid w:val="00800722"/>
    <w:rsid w:val="00803C27"/>
    <w:rsid w:val="008047C2"/>
    <w:rsid w:val="00805115"/>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1EEB"/>
    <w:rsid w:val="008A2AD5"/>
    <w:rsid w:val="008A648F"/>
    <w:rsid w:val="008A7148"/>
    <w:rsid w:val="008B1A2D"/>
    <w:rsid w:val="008B1CEF"/>
    <w:rsid w:val="008B1FEA"/>
    <w:rsid w:val="008C1B0B"/>
    <w:rsid w:val="008C238A"/>
    <w:rsid w:val="008C3BD5"/>
    <w:rsid w:val="008C44ED"/>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045A3"/>
    <w:rsid w:val="00910DD0"/>
    <w:rsid w:val="009127BB"/>
    <w:rsid w:val="00913768"/>
    <w:rsid w:val="00913EFB"/>
    <w:rsid w:val="009154F2"/>
    <w:rsid w:val="00915730"/>
    <w:rsid w:val="00915A1B"/>
    <w:rsid w:val="00920398"/>
    <w:rsid w:val="0092081B"/>
    <w:rsid w:val="0092188E"/>
    <w:rsid w:val="0092431F"/>
    <w:rsid w:val="00930D4B"/>
    <w:rsid w:val="009333B9"/>
    <w:rsid w:val="009369C0"/>
    <w:rsid w:val="00937077"/>
    <w:rsid w:val="009410F2"/>
    <w:rsid w:val="00945621"/>
    <w:rsid w:val="00946F4D"/>
    <w:rsid w:val="00950C77"/>
    <w:rsid w:val="009545B6"/>
    <w:rsid w:val="00954B07"/>
    <w:rsid w:val="009574A5"/>
    <w:rsid w:val="009606C1"/>
    <w:rsid w:val="009606C2"/>
    <w:rsid w:val="00962099"/>
    <w:rsid w:val="009711C4"/>
    <w:rsid w:val="00973205"/>
    <w:rsid w:val="009749F5"/>
    <w:rsid w:val="00975F9E"/>
    <w:rsid w:val="0098037B"/>
    <w:rsid w:val="00983F8C"/>
    <w:rsid w:val="0098490C"/>
    <w:rsid w:val="00985243"/>
    <w:rsid w:val="00987B9B"/>
    <w:rsid w:val="00987DFF"/>
    <w:rsid w:val="009920A3"/>
    <w:rsid w:val="00993323"/>
    <w:rsid w:val="009942BC"/>
    <w:rsid w:val="00994AB9"/>
    <w:rsid w:val="009A4EBE"/>
    <w:rsid w:val="009A4EED"/>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5EA3"/>
    <w:rsid w:val="009E7924"/>
    <w:rsid w:val="009F020E"/>
    <w:rsid w:val="009F0852"/>
    <w:rsid w:val="009F2050"/>
    <w:rsid w:val="009F48B7"/>
    <w:rsid w:val="009F60E4"/>
    <w:rsid w:val="009F678C"/>
    <w:rsid w:val="00A02E8F"/>
    <w:rsid w:val="00A0587D"/>
    <w:rsid w:val="00A10741"/>
    <w:rsid w:val="00A11DE2"/>
    <w:rsid w:val="00A122C9"/>
    <w:rsid w:val="00A149D0"/>
    <w:rsid w:val="00A14EE3"/>
    <w:rsid w:val="00A16DFB"/>
    <w:rsid w:val="00A2059B"/>
    <w:rsid w:val="00A31864"/>
    <w:rsid w:val="00A32ACE"/>
    <w:rsid w:val="00A35121"/>
    <w:rsid w:val="00A35432"/>
    <w:rsid w:val="00A35962"/>
    <w:rsid w:val="00A42E36"/>
    <w:rsid w:val="00A45035"/>
    <w:rsid w:val="00A46563"/>
    <w:rsid w:val="00A4773D"/>
    <w:rsid w:val="00A51B77"/>
    <w:rsid w:val="00A52C88"/>
    <w:rsid w:val="00A53506"/>
    <w:rsid w:val="00A555DF"/>
    <w:rsid w:val="00A57945"/>
    <w:rsid w:val="00A611C4"/>
    <w:rsid w:val="00A643DA"/>
    <w:rsid w:val="00A64479"/>
    <w:rsid w:val="00A66080"/>
    <w:rsid w:val="00A661F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0DD4"/>
    <w:rsid w:val="00AE4EDF"/>
    <w:rsid w:val="00AE5577"/>
    <w:rsid w:val="00AE55DE"/>
    <w:rsid w:val="00AE7BDE"/>
    <w:rsid w:val="00AF5264"/>
    <w:rsid w:val="00AF7989"/>
    <w:rsid w:val="00B002F7"/>
    <w:rsid w:val="00B015F5"/>
    <w:rsid w:val="00B0317A"/>
    <w:rsid w:val="00B03BDC"/>
    <w:rsid w:val="00B03D30"/>
    <w:rsid w:val="00B046F7"/>
    <w:rsid w:val="00B1002F"/>
    <w:rsid w:val="00B10211"/>
    <w:rsid w:val="00B1081A"/>
    <w:rsid w:val="00B136B7"/>
    <w:rsid w:val="00B136FB"/>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1B68"/>
    <w:rsid w:val="00B5465D"/>
    <w:rsid w:val="00B56E7B"/>
    <w:rsid w:val="00B6087F"/>
    <w:rsid w:val="00B6383B"/>
    <w:rsid w:val="00B67763"/>
    <w:rsid w:val="00B76768"/>
    <w:rsid w:val="00B77AA8"/>
    <w:rsid w:val="00B836E0"/>
    <w:rsid w:val="00B83A4E"/>
    <w:rsid w:val="00B846D2"/>
    <w:rsid w:val="00B84A73"/>
    <w:rsid w:val="00B877E3"/>
    <w:rsid w:val="00B906DD"/>
    <w:rsid w:val="00B91B55"/>
    <w:rsid w:val="00B94959"/>
    <w:rsid w:val="00B953EB"/>
    <w:rsid w:val="00B95D98"/>
    <w:rsid w:val="00BA3D1A"/>
    <w:rsid w:val="00BA3EBB"/>
    <w:rsid w:val="00BA66CC"/>
    <w:rsid w:val="00BB0A2A"/>
    <w:rsid w:val="00BB112A"/>
    <w:rsid w:val="00BB2BF7"/>
    <w:rsid w:val="00BB4970"/>
    <w:rsid w:val="00BB7432"/>
    <w:rsid w:val="00BC0CC0"/>
    <w:rsid w:val="00BC17C0"/>
    <w:rsid w:val="00BC40F9"/>
    <w:rsid w:val="00BD36B4"/>
    <w:rsid w:val="00BD5339"/>
    <w:rsid w:val="00BD6256"/>
    <w:rsid w:val="00BE080A"/>
    <w:rsid w:val="00BE14A1"/>
    <w:rsid w:val="00BE49E3"/>
    <w:rsid w:val="00BE6963"/>
    <w:rsid w:val="00BE6DB9"/>
    <w:rsid w:val="00BE7BC2"/>
    <w:rsid w:val="00BF243E"/>
    <w:rsid w:val="00C0015C"/>
    <w:rsid w:val="00C004AE"/>
    <w:rsid w:val="00C03171"/>
    <w:rsid w:val="00C03EDF"/>
    <w:rsid w:val="00C043F3"/>
    <w:rsid w:val="00C05BF2"/>
    <w:rsid w:val="00C0701C"/>
    <w:rsid w:val="00C10536"/>
    <w:rsid w:val="00C108E1"/>
    <w:rsid w:val="00C10A16"/>
    <w:rsid w:val="00C10BB9"/>
    <w:rsid w:val="00C1184E"/>
    <w:rsid w:val="00C13CB4"/>
    <w:rsid w:val="00C13F1C"/>
    <w:rsid w:val="00C231B1"/>
    <w:rsid w:val="00C27AFE"/>
    <w:rsid w:val="00C3006C"/>
    <w:rsid w:val="00C30296"/>
    <w:rsid w:val="00C323D1"/>
    <w:rsid w:val="00C35526"/>
    <w:rsid w:val="00C402E0"/>
    <w:rsid w:val="00C43C36"/>
    <w:rsid w:val="00C44E2F"/>
    <w:rsid w:val="00C516B4"/>
    <w:rsid w:val="00C51C54"/>
    <w:rsid w:val="00C554C5"/>
    <w:rsid w:val="00C56675"/>
    <w:rsid w:val="00C567A6"/>
    <w:rsid w:val="00C56966"/>
    <w:rsid w:val="00C57656"/>
    <w:rsid w:val="00C60A67"/>
    <w:rsid w:val="00C63D2F"/>
    <w:rsid w:val="00C649FA"/>
    <w:rsid w:val="00C66E86"/>
    <w:rsid w:val="00C6776D"/>
    <w:rsid w:val="00C717A5"/>
    <w:rsid w:val="00C72556"/>
    <w:rsid w:val="00C72601"/>
    <w:rsid w:val="00C740FC"/>
    <w:rsid w:val="00C74493"/>
    <w:rsid w:val="00C75AF8"/>
    <w:rsid w:val="00C828B5"/>
    <w:rsid w:val="00C859B7"/>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BB6"/>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07B0D"/>
    <w:rsid w:val="00D07DC6"/>
    <w:rsid w:val="00D137EB"/>
    <w:rsid w:val="00D13DE9"/>
    <w:rsid w:val="00D1458D"/>
    <w:rsid w:val="00D16143"/>
    <w:rsid w:val="00D16BD9"/>
    <w:rsid w:val="00D2376B"/>
    <w:rsid w:val="00D23E46"/>
    <w:rsid w:val="00D25ADD"/>
    <w:rsid w:val="00D2738E"/>
    <w:rsid w:val="00D327B9"/>
    <w:rsid w:val="00D33919"/>
    <w:rsid w:val="00D34151"/>
    <w:rsid w:val="00D4006A"/>
    <w:rsid w:val="00D43314"/>
    <w:rsid w:val="00D51CAF"/>
    <w:rsid w:val="00D5344D"/>
    <w:rsid w:val="00D539AC"/>
    <w:rsid w:val="00D54557"/>
    <w:rsid w:val="00D55F40"/>
    <w:rsid w:val="00D56574"/>
    <w:rsid w:val="00D64CF8"/>
    <w:rsid w:val="00D708F1"/>
    <w:rsid w:val="00D71D7E"/>
    <w:rsid w:val="00D72E1A"/>
    <w:rsid w:val="00D73F70"/>
    <w:rsid w:val="00D76AAC"/>
    <w:rsid w:val="00D82125"/>
    <w:rsid w:val="00D82FD0"/>
    <w:rsid w:val="00D835AD"/>
    <w:rsid w:val="00D90130"/>
    <w:rsid w:val="00D92F06"/>
    <w:rsid w:val="00D94C84"/>
    <w:rsid w:val="00D95814"/>
    <w:rsid w:val="00D96C76"/>
    <w:rsid w:val="00D97DCA"/>
    <w:rsid w:val="00D97E88"/>
    <w:rsid w:val="00DA0824"/>
    <w:rsid w:val="00DA1B56"/>
    <w:rsid w:val="00DA3B8B"/>
    <w:rsid w:val="00DA54AE"/>
    <w:rsid w:val="00DA6E46"/>
    <w:rsid w:val="00DB3C8E"/>
    <w:rsid w:val="00DC44E9"/>
    <w:rsid w:val="00DC44EB"/>
    <w:rsid w:val="00DC53FF"/>
    <w:rsid w:val="00DC5443"/>
    <w:rsid w:val="00DC5766"/>
    <w:rsid w:val="00DC5D45"/>
    <w:rsid w:val="00DD35DB"/>
    <w:rsid w:val="00DD3A3E"/>
    <w:rsid w:val="00DD55EE"/>
    <w:rsid w:val="00DD7945"/>
    <w:rsid w:val="00DE2695"/>
    <w:rsid w:val="00DE5181"/>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03"/>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447A"/>
    <w:rsid w:val="00EA6B29"/>
    <w:rsid w:val="00EB0A2E"/>
    <w:rsid w:val="00EB122D"/>
    <w:rsid w:val="00EB1C70"/>
    <w:rsid w:val="00EB321A"/>
    <w:rsid w:val="00EB34AA"/>
    <w:rsid w:val="00EB4950"/>
    <w:rsid w:val="00EC6A7D"/>
    <w:rsid w:val="00EC6CAF"/>
    <w:rsid w:val="00ED1BF5"/>
    <w:rsid w:val="00ED3F8C"/>
    <w:rsid w:val="00EE4833"/>
    <w:rsid w:val="00EE7656"/>
    <w:rsid w:val="00EE7953"/>
    <w:rsid w:val="00EF2106"/>
    <w:rsid w:val="00EF61FD"/>
    <w:rsid w:val="00F005C8"/>
    <w:rsid w:val="00F01C7C"/>
    <w:rsid w:val="00F0281B"/>
    <w:rsid w:val="00F03E4F"/>
    <w:rsid w:val="00F06C16"/>
    <w:rsid w:val="00F07E55"/>
    <w:rsid w:val="00F106EB"/>
    <w:rsid w:val="00F139C5"/>
    <w:rsid w:val="00F145D5"/>
    <w:rsid w:val="00F149DB"/>
    <w:rsid w:val="00F15072"/>
    <w:rsid w:val="00F154D3"/>
    <w:rsid w:val="00F16376"/>
    <w:rsid w:val="00F16C48"/>
    <w:rsid w:val="00F200E3"/>
    <w:rsid w:val="00F2122B"/>
    <w:rsid w:val="00F2147A"/>
    <w:rsid w:val="00F22548"/>
    <w:rsid w:val="00F22EC6"/>
    <w:rsid w:val="00F23FEE"/>
    <w:rsid w:val="00F252D7"/>
    <w:rsid w:val="00F259E3"/>
    <w:rsid w:val="00F27A38"/>
    <w:rsid w:val="00F31595"/>
    <w:rsid w:val="00F348A1"/>
    <w:rsid w:val="00F36085"/>
    <w:rsid w:val="00F36104"/>
    <w:rsid w:val="00F36887"/>
    <w:rsid w:val="00F37794"/>
    <w:rsid w:val="00F37F05"/>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572A6"/>
    <w:rsid w:val="00F60BA4"/>
    <w:rsid w:val="00F63477"/>
    <w:rsid w:val="00F64CBA"/>
    <w:rsid w:val="00F67606"/>
    <w:rsid w:val="00F72452"/>
    <w:rsid w:val="00F7548E"/>
    <w:rsid w:val="00F768E7"/>
    <w:rsid w:val="00F82CC0"/>
    <w:rsid w:val="00F84497"/>
    <w:rsid w:val="00F84745"/>
    <w:rsid w:val="00F85933"/>
    <w:rsid w:val="00F91965"/>
    <w:rsid w:val="00F9385A"/>
    <w:rsid w:val="00F95DB7"/>
    <w:rsid w:val="00FA2545"/>
    <w:rsid w:val="00FA4FEA"/>
    <w:rsid w:val="00FA50CD"/>
    <w:rsid w:val="00FA571A"/>
    <w:rsid w:val="00FA6EF8"/>
    <w:rsid w:val="00FB066D"/>
    <w:rsid w:val="00FB39FE"/>
    <w:rsid w:val="00FC221A"/>
    <w:rsid w:val="00FC33C2"/>
    <w:rsid w:val="00FC423E"/>
    <w:rsid w:val="00FC4840"/>
    <w:rsid w:val="00FC5B22"/>
    <w:rsid w:val="00FC6306"/>
    <w:rsid w:val="00FC782A"/>
    <w:rsid w:val="00FC795C"/>
    <w:rsid w:val="00FD29C9"/>
    <w:rsid w:val="00FD311B"/>
    <w:rsid w:val="00FD41CB"/>
    <w:rsid w:val="00FE011A"/>
    <w:rsid w:val="00FE09AC"/>
    <w:rsid w:val="00FE22B7"/>
    <w:rsid w:val="00FE759F"/>
    <w:rsid w:val="00FF18E1"/>
    <w:rsid w:val="00FF4CC9"/>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05424B"/>
  <w15:chartTrackingRefBased/>
  <w15:docId w15:val="{946D4D5C-EA53-4CEE-9E2A-F4FD2157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Header">
    <w:name w:val="header"/>
    <w:basedOn w:val="Normal"/>
    <w:link w:val="HeaderChar"/>
    <w:rsid w:val="002D5F81"/>
    <w:pPr>
      <w:tabs>
        <w:tab w:val="center" w:pos="4680"/>
        <w:tab w:val="right" w:pos="9360"/>
      </w:tabs>
    </w:pPr>
  </w:style>
  <w:style w:type="character" w:customStyle="1" w:styleId="HeaderChar">
    <w:name w:val="Header Char"/>
    <w:link w:val="Header"/>
    <w:rsid w:val="002D5F81"/>
    <w:rPr>
      <w:rFonts w:ascii="Courier" w:hAnsi="Courier"/>
      <w:sz w:val="24"/>
      <w:szCs w:val="24"/>
    </w:rPr>
  </w:style>
  <w:style w:type="paragraph" w:styleId="Footer">
    <w:name w:val="footer"/>
    <w:basedOn w:val="Normal"/>
    <w:link w:val="FooterChar"/>
    <w:uiPriority w:val="99"/>
    <w:rsid w:val="002D5F81"/>
    <w:pPr>
      <w:tabs>
        <w:tab w:val="center" w:pos="4680"/>
        <w:tab w:val="right" w:pos="9360"/>
      </w:tabs>
    </w:pPr>
  </w:style>
  <w:style w:type="character" w:customStyle="1" w:styleId="FooterChar">
    <w:name w:val="Footer Char"/>
    <w:link w:val="Footer"/>
    <w:uiPriority w:val="99"/>
    <w:rsid w:val="002D5F8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3314</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9</cp:revision>
  <dcterms:created xsi:type="dcterms:W3CDTF">2025-05-09T19:24:00Z</dcterms:created>
  <dcterms:modified xsi:type="dcterms:W3CDTF">2025-05-16T19:17:00Z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437345299</vt:i4>
  </property>
  <property fmtid="{D5CDD505-2E9C-101B-9397-08002B2CF9AE}" pid="3" name="_AuthorEmail">
    <vt:lpwstr>Christopher.David@ssa.gov</vt:lpwstr>
  </property>
  <property fmtid="{D5CDD505-2E9C-101B-9397-08002B2CF9AE}" pid="4" name="_AuthorEmailDisplayName">
    <vt:lpwstr>David, Christopher</vt:lpwstr>
  </property>
  <property fmtid="{D5CDD505-2E9C-101B-9397-08002B2CF9AE}" pid="5" name="_EmailSubject">
    <vt:lpwstr>Non-substantive OMB Change Request for eCBSV</vt:lpwstr>
  </property>
  <property fmtid="{D5CDD505-2E9C-101B-9397-08002B2CF9AE}" pid="6" name="_NewReviewCycle">
    <vt:lpwstr/>
  </property>
  <property fmtid="{D5CDD505-2E9C-101B-9397-08002B2CF9AE}" pid="7" name="_PreviousAdHocReviewCycleID">
    <vt:i4>1816766480</vt:i4>
  </property>
</Properties>
</file>