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69F3" w:rsidRPr="00F21BDF" w:rsidP="00F85F89" w14:paraId="08E3AB56" w14:textId="77777777">
      <w:pPr>
        <w:pStyle w:val="Heading1"/>
        <w:jc w:val="center"/>
        <w:rPr>
          <w:rFonts w:ascii="Times New Roman" w:hAnsi="Times New Roman"/>
          <w:color w:val="000000"/>
          <w:sz w:val="24"/>
        </w:rPr>
      </w:pPr>
      <w:smartTag w:uri="urn:schemas-microsoft-com:office:smarttags" w:element="place">
        <w:smartTag w:uri="urn:schemas-microsoft-com:office:smarttags" w:element="country-region">
          <w:r>
            <w:rPr>
              <w:rFonts w:ascii="Times New Roman" w:hAnsi="Times New Roman"/>
              <w:color w:val="000000"/>
              <w:sz w:val="24"/>
            </w:rPr>
            <w:t>U.S.</w:t>
          </w:r>
        </w:smartTag>
      </w:smartTag>
      <w:r>
        <w:rPr>
          <w:rFonts w:ascii="Times New Roman" w:hAnsi="Times New Roman"/>
          <w:color w:val="000000"/>
          <w:sz w:val="24"/>
        </w:rPr>
        <w:t xml:space="preserve"> Department of Health and Human Services (HHS)</w:t>
      </w:r>
    </w:p>
    <w:p w:rsidR="001E69F3" w:rsidRPr="00220B65" w:rsidP="00286340" w14:paraId="2130AE61" w14:textId="77777777">
      <w:pPr>
        <w:pStyle w:val="Heading2"/>
        <w:rPr>
          <w:rFonts w:ascii="Times New Roman" w:hAnsi="Times New Roman"/>
          <w:color w:val="000000"/>
          <w:sz w:val="24"/>
        </w:rPr>
      </w:pPr>
      <w:r w:rsidRPr="00220B65">
        <w:rPr>
          <w:rFonts w:ascii="Times New Roman" w:hAnsi="Times New Roman"/>
          <w:color w:val="000000"/>
          <w:sz w:val="24"/>
        </w:rPr>
        <w:t>Step-by-Step Instructions for Registering an Institutional Review Board (IRB)</w:t>
      </w:r>
    </w:p>
    <w:p w:rsidR="00E76E7C" w:rsidRPr="00220B65" w:rsidP="00286340" w14:paraId="639E7230" w14:textId="2DAD2055">
      <w:pPr>
        <w:pStyle w:val="Heading2"/>
        <w:rPr>
          <w:rFonts w:ascii="Times New Roman" w:hAnsi="Times New Roman"/>
          <w:color w:val="000000"/>
          <w:sz w:val="22"/>
          <w:szCs w:val="22"/>
        </w:rPr>
      </w:pPr>
      <w:r w:rsidRPr="00220B65">
        <w:rPr>
          <w:rFonts w:ascii="Times New Roman" w:hAnsi="Times New Roman"/>
          <w:color w:val="000000"/>
          <w:sz w:val="22"/>
          <w:szCs w:val="22"/>
        </w:rPr>
        <w:t>Version Date</w:t>
      </w:r>
      <w:r w:rsidRPr="00220B65" w:rsidR="00220B65">
        <w:rPr>
          <w:rFonts w:ascii="Times New Roman" w:hAnsi="Times New Roman"/>
          <w:color w:val="000000"/>
          <w:sz w:val="22"/>
          <w:szCs w:val="22"/>
        </w:rPr>
        <w:t xml:space="preserve">: </w:t>
      </w:r>
      <w:r w:rsidRPr="00220B65">
        <w:rPr>
          <w:rFonts w:ascii="Times New Roman" w:hAnsi="Times New Roman"/>
          <w:color w:val="000000"/>
          <w:sz w:val="22"/>
          <w:szCs w:val="22"/>
        </w:rPr>
        <w:t xml:space="preserve"> </w:t>
      </w:r>
      <w:r w:rsidR="00222BE8">
        <w:rPr>
          <w:rFonts w:ascii="Times New Roman" w:hAnsi="Times New Roman"/>
          <w:color w:val="000000"/>
          <w:sz w:val="22"/>
          <w:szCs w:val="22"/>
        </w:rPr>
        <w:t>[</w:t>
      </w:r>
      <w:r w:rsidRPr="00222BE8" w:rsidR="00222BE8">
        <w:rPr>
          <w:rFonts w:ascii="Times New Roman" w:hAnsi="Times New Roman"/>
          <w:color w:val="000000"/>
          <w:sz w:val="22"/>
          <w:szCs w:val="22"/>
          <w:highlight w:val="yellow"/>
        </w:rPr>
        <w:t>INCLUDE WHEN APPROVED</w:t>
      </w:r>
      <w:r w:rsidR="00222BE8">
        <w:rPr>
          <w:rFonts w:ascii="Times New Roman" w:hAnsi="Times New Roman"/>
          <w:color w:val="000000"/>
          <w:sz w:val="22"/>
          <w:szCs w:val="22"/>
        </w:rPr>
        <w:t>]</w:t>
      </w:r>
    </w:p>
    <w:p w:rsidR="00AE26A3" w:rsidRPr="003477B6" w:rsidP="00982024" w14:paraId="508F890F" w14:textId="77777777">
      <w:p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Cs/>
          <w:color w:val="000000"/>
        </w:rPr>
      </w:pPr>
    </w:p>
    <w:p w:rsidR="00982024" w:rsidRPr="003477B6" w:rsidP="00982024" w14:paraId="2D89D453" w14:textId="77777777">
      <w:p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Cs/>
          <w:color w:val="000000"/>
        </w:rPr>
      </w:pPr>
      <w:r w:rsidRPr="003477B6">
        <w:rPr>
          <w:bCs/>
          <w:color w:val="000000"/>
        </w:rPr>
        <w:t>This form is used by institutions or organizations operating IRBs that review</w:t>
      </w:r>
      <w:r w:rsidR="00656F91">
        <w:rPr>
          <w:bCs/>
          <w:color w:val="000000"/>
        </w:rPr>
        <w:t xml:space="preserve"> either or both of the following</w:t>
      </w:r>
      <w:r w:rsidRPr="003477B6">
        <w:rPr>
          <w:bCs/>
          <w:color w:val="000000"/>
        </w:rPr>
        <w:t>:</w:t>
      </w:r>
    </w:p>
    <w:p w:rsidR="00D27AC5" w:rsidRPr="003477B6" w:rsidP="00982024" w14:paraId="1BA33FC2" w14:textId="77777777">
      <w:p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rPr>
          <w:bCs/>
          <w:color w:val="000000"/>
        </w:rPr>
      </w:pPr>
    </w:p>
    <w:p w:rsidR="00982024" w:rsidRPr="003477B6" w:rsidP="00982024" w14:paraId="60D1B384" w14:textId="0E2E0AA7">
      <w:pPr>
        <w:numPr>
          <w:ilvl w:val="0"/>
          <w:numId w:val="3"/>
        </w:num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autoSpaceDE w:val="0"/>
        <w:autoSpaceDN w:val="0"/>
        <w:rPr>
          <w:bCs/>
          <w:color w:val="000000"/>
        </w:rPr>
      </w:pPr>
      <w:r w:rsidRPr="003477B6">
        <w:rPr>
          <w:bCs/>
          <w:color w:val="000000"/>
        </w:rPr>
        <w:t xml:space="preserve">Research involving human subjects conducted or supported by the Department of Health and Human Services, or other federal departments or agencies that apply the Federal Policy for the Protection of Human Subjects to such </w:t>
      </w:r>
      <w:r w:rsidRPr="003477B6">
        <w:rPr>
          <w:bCs/>
          <w:color w:val="000000"/>
        </w:rPr>
        <w:t>research</w:t>
      </w:r>
    </w:p>
    <w:p w:rsidR="00982024" w:rsidRPr="003477B6" w:rsidP="00AE26A3" w14:paraId="67E0B813" w14:textId="77777777">
      <w:pPr>
        <w:numPr>
          <w:ilvl w:val="0"/>
          <w:numId w:val="3"/>
        </w:numPr>
        <w:tabs>
          <w:tab w:val="left" w:pos="-720"/>
          <w:tab w:val="left" w:pos="0"/>
          <w:tab w:val="left" w:pos="450"/>
          <w:tab w:val="left" w:pos="1426"/>
          <w:tab w:val="left" w:pos="2160"/>
          <w:tab w:val="left" w:pos="2700"/>
          <w:tab w:val="left" w:pos="3060"/>
          <w:tab w:val="left" w:pos="3616"/>
          <w:tab w:val="left" w:pos="4317"/>
          <w:tab w:val="left" w:pos="5018"/>
          <w:tab w:val="left" w:pos="5760"/>
          <w:tab w:val="left" w:pos="6480"/>
          <w:tab w:val="left" w:pos="7208"/>
          <w:tab w:val="left" w:pos="7909"/>
          <w:tab w:val="left" w:pos="8730"/>
          <w:tab w:val="left" w:pos="9360"/>
          <w:tab w:val="left" w:pos="10080"/>
          <w:tab w:val="left" w:pos="10800"/>
          <w:tab w:val="left" w:pos="11520"/>
        </w:tabs>
        <w:autoSpaceDE w:val="0"/>
        <w:autoSpaceDN w:val="0"/>
        <w:rPr>
          <w:bCs/>
        </w:rPr>
      </w:pPr>
      <w:r w:rsidRPr="003477B6">
        <w:rPr>
          <w:bCs/>
          <w:color w:val="000000"/>
        </w:rPr>
        <w:t xml:space="preserve">Clinical investigations regulated by the Food and Drug Administration (FDA) of </w:t>
      </w:r>
      <w:r w:rsidRPr="003477B6" w:rsidR="00E76E7C">
        <w:rPr>
          <w:bCs/>
          <w:color w:val="000000"/>
        </w:rPr>
        <w:t>HHS</w:t>
      </w:r>
    </w:p>
    <w:p w:rsidR="004E7552" w:rsidRPr="003477B6" w:rsidP="00286340" w14:paraId="3302AB09" w14:textId="77777777">
      <w:pPr>
        <w:pStyle w:val="NormalWeb"/>
        <w:rPr>
          <w:rFonts w:ascii="Times New Roman" w:hAnsi="Times New Roman"/>
          <w:bCs/>
          <w:color w:val="000000"/>
          <w:sz w:val="24"/>
        </w:rPr>
      </w:pPr>
      <w:r w:rsidRPr="003477B6">
        <w:rPr>
          <w:rFonts w:ascii="Times New Roman" w:hAnsi="Times New Roman"/>
          <w:bCs/>
          <w:color w:val="000000"/>
          <w:sz w:val="24"/>
        </w:rPr>
        <w:t>The IRB Registration form is to be used for the following purposes:</w:t>
      </w:r>
    </w:p>
    <w:p w:rsidR="004E7552" w:rsidRPr="003477B6" w:rsidP="004E7552" w14:paraId="086854F6" w14:textId="5170D826">
      <w:pPr>
        <w:pStyle w:val="NormalWeb"/>
        <w:numPr>
          <w:ilvl w:val="0"/>
          <w:numId w:val="2"/>
        </w:numPr>
        <w:rPr>
          <w:rFonts w:ascii="Times New Roman" w:hAnsi="Times New Roman"/>
          <w:bCs/>
          <w:color w:val="000000"/>
          <w:sz w:val="24"/>
        </w:rPr>
      </w:pPr>
      <w:r w:rsidRPr="003477B6">
        <w:rPr>
          <w:rFonts w:ascii="Times New Roman" w:hAnsi="Times New Roman"/>
          <w:bCs/>
          <w:color w:val="000000"/>
          <w:sz w:val="24"/>
        </w:rPr>
        <w:t>To register an IRB if an</w:t>
      </w:r>
      <w:r w:rsidRPr="003477B6">
        <w:rPr>
          <w:rFonts w:ascii="Times New Roman" w:hAnsi="Times New Roman"/>
          <w:bCs/>
          <w:color w:val="000000"/>
          <w:sz w:val="24"/>
        </w:rPr>
        <w:t xml:space="preserve"> institution or organization has not </w:t>
      </w:r>
      <w:r w:rsidRPr="003477B6">
        <w:rPr>
          <w:rFonts w:ascii="Times New Roman" w:hAnsi="Times New Roman"/>
          <w:bCs/>
          <w:color w:val="000000"/>
          <w:sz w:val="24"/>
        </w:rPr>
        <w:t>previously register</w:t>
      </w:r>
      <w:r w:rsidRPr="003477B6" w:rsidR="008F3D4D">
        <w:rPr>
          <w:rFonts w:ascii="Times New Roman" w:hAnsi="Times New Roman"/>
          <w:bCs/>
          <w:color w:val="000000"/>
          <w:sz w:val="24"/>
        </w:rPr>
        <w:t>ed</w:t>
      </w:r>
      <w:r w:rsidRPr="003477B6">
        <w:rPr>
          <w:rFonts w:ascii="Times New Roman" w:hAnsi="Times New Roman"/>
          <w:bCs/>
          <w:color w:val="000000"/>
          <w:sz w:val="24"/>
        </w:rPr>
        <w:t xml:space="preserve"> an </w:t>
      </w:r>
      <w:r w:rsidRPr="003477B6">
        <w:rPr>
          <w:rFonts w:ascii="Times New Roman" w:hAnsi="Times New Roman"/>
          <w:bCs/>
          <w:color w:val="000000"/>
          <w:sz w:val="24"/>
        </w:rPr>
        <w:t>IRB</w:t>
      </w:r>
    </w:p>
    <w:p w:rsidR="007E26C5" w:rsidP="004E7552" w14:paraId="259008EE" w14:textId="61C0A0F3">
      <w:pPr>
        <w:pStyle w:val="NormalWeb"/>
        <w:numPr>
          <w:ilvl w:val="0"/>
          <w:numId w:val="2"/>
        </w:numPr>
        <w:rPr>
          <w:rFonts w:ascii="Times New Roman" w:hAnsi="Times New Roman"/>
          <w:bCs/>
          <w:color w:val="000000"/>
          <w:sz w:val="24"/>
        </w:rPr>
      </w:pPr>
      <w:r w:rsidRPr="003477B6">
        <w:rPr>
          <w:rFonts w:ascii="Times New Roman" w:hAnsi="Times New Roman"/>
          <w:bCs/>
          <w:color w:val="000000"/>
          <w:sz w:val="24"/>
        </w:rPr>
        <w:t xml:space="preserve">To renew the registration of an IRB previously registered by an institution or </w:t>
      </w:r>
      <w:r w:rsidRPr="003477B6">
        <w:rPr>
          <w:rFonts w:ascii="Times New Roman" w:hAnsi="Times New Roman"/>
          <w:bCs/>
          <w:color w:val="000000"/>
          <w:sz w:val="24"/>
        </w:rPr>
        <w:t>organization</w:t>
      </w:r>
    </w:p>
    <w:p w:rsidR="00F138B3" w:rsidRPr="003477B6" w:rsidP="004E7552" w14:paraId="21B368B5" w14:textId="27B687A9">
      <w:pPr>
        <w:pStyle w:val="NormalWeb"/>
        <w:numPr>
          <w:ilvl w:val="0"/>
          <w:numId w:val="2"/>
        </w:numPr>
        <w:rPr>
          <w:rFonts w:ascii="Times New Roman" w:hAnsi="Times New Roman"/>
          <w:bCs/>
          <w:color w:val="000000"/>
          <w:sz w:val="24"/>
        </w:rPr>
      </w:pPr>
      <w:r>
        <w:rPr>
          <w:rFonts w:ascii="Times New Roman" w:hAnsi="Times New Roman"/>
          <w:bCs/>
          <w:color w:val="000000"/>
          <w:sz w:val="24"/>
        </w:rPr>
        <w:t>To update the registration of an IRB previously registered by an institution or organization</w:t>
      </w:r>
      <w:r w:rsidR="00C52502">
        <w:rPr>
          <w:rFonts w:ascii="Times New Roman" w:hAnsi="Times New Roman"/>
          <w:bCs/>
          <w:color w:val="000000"/>
          <w:sz w:val="24"/>
        </w:rPr>
        <w:t xml:space="preserve"> (e.g., </w:t>
      </w:r>
      <w:r w:rsidR="005E2C7F">
        <w:rPr>
          <w:rFonts w:ascii="Times New Roman" w:hAnsi="Times New Roman"/>
          <w:bCs/>
          <w:color w:val="000000"/>
          <w:sz w:val="24"/>
        </w:rPr>
        <w:t xml:space="preserve">update the </w:t>
      </w:r>
      <w:r w:rsidR="00C52502">
        <w:rPr>
          <w:rFonts w:ascii="Times New Roman" w:hAnsi="Times New Roman"/>
          <w:bCs/>
          <w:color w:val="000000"/>
          <w:sz w:val="24"/>
        </w:rPr>
        <w:t xml:space="preserve">contact person </w:t>
      </w:r>
      <w:r w:rsidR="005E2C7F">
        <w:rPr>
          <w:rFonts w:ascii="Times New Roman" w:hAnsi="Times New Roman"/>
          <w:bCs/>
          <w:color w:val="000000"/>
          <w:sz w:val="24"/>
        </w:rPr>
        <w:t>providing</w:t>
      </w:r>
      <w:r w:rsidR="00C52502">
        <w:rPr>
          <w:rFonts w:ascii="Times New Roman" w:hAnsi="Times New Roman"/>
          <w:bCs/>
          <w:color w:val="000000"/>
          <w:sz w:val="24"/>
        </w:rPr>
        <w:t xml:space="preserve"> the IRB registration information or the IRB chairperson)</w:t>
      </w:r>
      <w:r>
        <w:rPr>
          <w:rFonts w:ascii="Times New Roman" w:hAnsi="Times New Roman"/>
          <w:bCs/>
          <w:color w:val="000000"/>
          <w:sz w:val="24"/>
        </w:rPr>
        <w:t xml:space="preserve"> </w:t>
      </w:r>
    </w:p>
    <w:p w:rsidR="007E26C5" w:rsidRPr="003477B6" w:rsidP="004E7552" w14:paraId="7AC49DD9" w14:textId="77777777">
      <w:pPr>
        <w:pStyle w:val="NormalWeb"/>
        <w:numPr>
          <w:ilvl w:val="0"/>
          <w:numId w:val="2"/>
        </w:numPr>
        <w:rPr>
          <w:rFonts w:ascii="Times New Roman" w:hAnsi="Times New Roman"/>
          <w:bCs/>
          <w:color w:val="000000"/>
          <w:sz w:val="24"/>
        </w:rPr>
      </w:pPr>
      <w:r w:rsidRPr="003477B6">
        <w:rPr>
          <w:rFonts w:ascii="Times New Roman" w:hAnsi="Times New Roman"/>
          <w:bCs/>
          <w:color w:val="000000"/>
          <w:sz w:val="24"/>
        </w:rPr>
        <w:t>To add another IRB to those previously registered by an institution or organization.</w:t>
      </w:r>
    </w:p>
    <w:p w:rsidR="001E69F3" w:rsidP="00286340" w14:paraId="63E89394" w14:textId="6F755BFC">
      <w:pPr>
        <w:pStyle w:val="NormalWeb"/>
        <w:rPr>
          <w:rFonts w:ascii="Times New Roman" w:hAnsi="Times New Roman"/>
          <w:b/>
          <w:bCs/>
          <w:color w:val="000000"/>
          <w:sz w:val="24"/>
        </w:rPr>
      </w:pPr>
      <w:r w:rsidRPr="00F21BDF">
        <w:rPr>
          <w:rFonts w:ascii="Times New Roman" w:hAnsi="Times New Roman"/>
          <w:b/>
          <w:bCs/>
          <w:color w:val="000000"/>
          <w:sz w:val="24"/>
        </w:rPr>
        <w:t>NOTE:  Only institutions or organizations that have their own IR</w:t>
      </w:r>
      <w:r w:rsidR="009929B7">
        <w:rPr>
          <w:rFonts w:ascii="Times New Roman" w:hAnsi="Times New Roman"/>
          <w:b/>
          <w:bCs/>
          <w:color w:val="000000"/>
          <w:sz w:val="24"/>
        </w:rPr>
        <w:t>B</w:t>
      </w:r>
      <w:r w:rsidR="004E7552">
        <w:rPr>
          <w:rFonts w:ascii="Times New Roman" w:hAnsi="Times New Roman"/>
          <w:b/>
          <w:bCs/>
          <w:color w:val="000000"/>
          <w:sz w:val="24"/>
        </w:rPr>
        <w:t xml:space="preserve"> should submit an IRB </w:t>
      </w:r>
      <w:r w:rsidR="00FB4C7A">
        <w:rPr>
          <w:rFonts w:ascii="Times New Roman" w:hAnsi="Times New Roman"/>
          <w:b/>
          <w:bCs/>
          <w:color w:val="000000"/>
          <w:sz w:val="24"/>
        </w:rPr>
        <w:t>r</w:t>
      </w:r>
      <w:r w:rsidRPr="00F21BDF">
        <w:rPr>
          <w:rFonts w:ascii="Times New Roman" w:hAnsi="Times New Roman"/>
          <w:b/>
          <w:bCs/>
          <w:color w:val="000000"/>
          <w:sz w:val="24"/>
        </w:rPr>
        <w:t>egistration form. Institutions tha</w:t>
      </w:r>
      <w:r w:rsidR="004E7552">
        <w:rPr>
          <w:rFonts w:ascii="Times New Roman" w:hAnsi="Times New Roman"/>
          <w:b/>
          <w:bCs/>
          <w:color w:val="000000"/>
          <w:sz w:val="24"/>
        </w:rPr>
        <w:t xml:space="preserve">t do not have their own IRB but rely on the IRB </w:t>
      </w:r>
      <w:r w:rsidRPr="00F21BDF">
        <w:rPr>
          <w:rFonts w:ascii="Times New Roman" w:hAnsi="Times New Roman"/>
          <w:b/>
          <w:bCs/>
          <w:color w:val="000000"/>
          <w:sz w:val="24"/>
        </w:rPr>
        <w:t xml:space="preserve">of another institution should not submit an IRB </w:t>
      </w:r>
      <w:r w:rsidR="00660A8E">
        <w:rPr>
          <w:rFonts w:ascii="Times New Roman" w:hAnsi="Times New Roman"/>
          <w:b/>
          <w:bCs/>
          <w:color w:val="000000"/>
          <w:sz w:val="24"/>
        </w:rPr>
        <w:t>r</w:t>
      </w:r>
      <w:r w:rsidRPr="00F21BDF">
        <w:rPr>
          <w:rFonts w:ascii="Times New Roman" w:hAnsi="Times New Roman"/>
          <w:b/>
          <w:bCs/>
          <w:color w:val="000000"/>
          <w:sz w:val="24"/>
        </w:rPr>
        <w:t>egistration.</w:t>
      </w:r>
      <w:r w:rsidR="00660A8E">
        <w:rPr>
          <w:rFonts w:ascii="Times New Roman" w:hAnsi="Times New Roman"/>
          <w:b/>
          <w:bCs/>
          <w:color w:val="000000"/>
          <w:sz w:val="24"/>
        </w:rPr>
        <w:t xml:space="preserve"> Investigators seeking IRB review and approval for research should not submit an IRB registration.</w:t>
      </w:r>
    </w:p>
    <w:p w:rsidR="00D45953" w:rsidP="00286340" w14:paraId="6C727772" w14:textId="77777777">
      <w:pPr>
        <w:pStyle w:val="NormalWeb"/>
        <w:rPr>
          <w:rFonts w:ascii="Times New Roman" w:hAnsi="Times New Roman"/>
          <w:b/>
          <w:bCs/>
          <w:iCs/>
          <w:color w:val="000000"/>
          <w:sz w:val="24"/>
        </w:rPr>
      </w:pPr>
      <w:r w:rsidRPr="00D45953">
        <w:rPr>
          <w:rFonts w:ascii="Times New Roman" w:hAnsi="Times New Roman"/>
          <w:b/>
          <w:bCs/>
          <w:iCs/>
          <w:color w:val="000000"/>
          <w:sz w:val="24"/>
        </w:rPr>
        <w:t>ITEM #</w:t>
      </w:r>
      <w:r>
        <w:rPr>
          <w:rFonts w:ascii="Times New Roman" w:hAnsi="Times New Roman"/>
          <w:b/>
          <w:bCs/>
          <w:iCs/>
          <w:color w:val="000000"/>
          <w:sz w:val="24"/>
        </w:rPr>
        <w:t xml:space="preserve">1 - </w:t>
      </w:r>
      <w:r w:rsidRPr="007E26C5">
        <w:rPr>
          <w:rFonts w:ascii="Times New Roman" w:hAnsi="Times New Roman"/>
          <w:b/>
          <w:bCs/>
          <w:iCs/>
          <w:color w:val="000000"/>
          <w:sz w:val="24"/>
        </w:rPr>
        <w:t>Has your institution or organi</w:t>
      </w:r>
      <w:r w:rsidR="007B018D">
        <w:rPr>
          <w:rFonts w:ascii="Times New Roman" w:hAnsi="Times New Roman"/>
          <w:b/>
          <w:bCs/>
          <w:iCs/>
          <w:color w:val="000000"/>
          <w:sz w:val="24"/>
        </w:rPr>
        <w:t>zation previously registered an</w:t>
      </w:r>
      <w:r>
        <w:rPr>
          <w:rFonts w:ascii="Times New Roman" w:hAnsi="Times New Roman"/>
          <w:b/>
          <w:bCs/>
          <w:iCs/>
          <w:color w:val="000000"/>
          <w:sz w:val="24"/>
        </w:rPr>
        <w:t xml:space="preserve"> IRB with </w:t>
      </w:r>
      <w:r w:rsidR="00E76E7C">
        <w:rPr>
          <w:rFonts w:ascii="Times New Roman" w:hAnsi="Times New Roman"/>
          <w:b/>
          <w:bCs/>
          <w:iCs/>
          <w:color w:val="000000"/>
          <w:sz w:val="24"/>
        </w:rPr>
        <w:t>HHS</w:t>
      </w:r>
    </w:p>
    <w:p w:rsidR="007E26C5" w:rsidRPr="007E26C5" w:rsidP="00286340" w14:paraId="7E5D32B7" w14:textId="77777777">
      <w:pPr>
        <w:pStyle w:val="NormalWeb"/>
        <w:rPr>
          <w:rFonts w:ascii="Times New Roman" w:hAnsi="Times New Roman"/>
          <w:b/>
          <w:bCs/>
          <w:i/>
          <w:iCs/>
          <w:color w:val="000000"/>
          <w:sz w:val="24"/>
        </w:rPr>
      </w:pPr>
      <w:r>
        <w:rPr>
          <w:rFonts w:ascii="Times New Roman" w:hAnsi="Times New Roman"/>
          <w:bCs/>
          <w:iCs/>
          <w:color w:val="000000"/>
          <w:sz w:val="24"/>
        </w:rPr>
        <w:t>If yes, go to item #2; if no, go to item #3.</w:t>
      </w:r>
      <w:r w:rsidRPr="007E26C5">
        <w:rPr>
          <w:rFonts w:ascii="Times New Roman" w:hAnsi="Times New Roman"/>
          <w:b/>
          <w:bCs/>
          <w:i/>
          <w:iCs/>
          <w:color w:val="000000"/>
          <w:sz w:val="24"/>
        </w:rPr>
        <w:t xml:space="preserve"> </w:t>
      </w:r>
    </w:p>
    <w:p w:rsidR="00D45953" w:rsidP="00286340" w14:paraId="586FA2AC" w14:textId="77777777">
      <w:pPr>
        <w:pStyle w:val="NormalWeb"/>
        <w:rPr>
          <w:rFonts w:ascii="Times New Roman" w:hAnsi="Times New Roman"/>
          <w:b/>
          <w:bCs/>
          <w:iCs/>
          <w:color w:val="000000"/>
          <w:sz w:val="24"/>
        </w:rPr>
      </w:pPr>
      <w:r w:rsidRPr="00D45953">
        <w:rPr>
          <w:rFonts w:ascii="Times New Roman" w:hAnsi="Times New Roman"/>
          <w:b/>
          <w:bCs/>
          <w:iCs/>
          <w:color w:val="000000"/>
          <w:sz w:val="24"/>
        </w:rPr>
        <w:t>ITEM #</w:t>
      </w:r>
      <w:r>
        <w:rPr>
          <w:rFonts w:ascii="Times New Roman" w:hAnsi="Times New Roman"/>
          <w:b/>
          <w:bCs/>
          <w:iCs/>
          <w:color w:val="000000"/>
          <w:sz w:val="24"/>
        </w:rPr>
        <w:t xml:space="preserve">2 – What is your institution or organization </w:t>
      </w:r>
      <w:r w:rsidR="005A67BA">
        <w:rPr>
          <w:rFonts w:ascii="Times New Roman" w:hAnsi="Times New Roman"/>
          <w:b/>
          <w:bCs/>
          <w:iCs/>
          <w:color w:val="000000"/>
          <w:sz w:val="24"/>
        </w:rPr>
        <w:t>(</w:t>
      </w:r>
      <w:r>
        <w:rPr>
          <w:rFonts w:ascii="Times New Roman" w:hAnsi="Times New Roman"/>
          <w:b/>
          <w:bCs/>
          <w:iCs/>
          <w:color w:val="000000"/>
          <w:sz w:val="24"/>
        </w:rPr>
        <w:t>IORG</w:t>
      </w:r>
      <w:r w:rsidR="005A67BA">
        <w:rPr>
          <w:rFonts w:ascii="Times New Roman" w:hAnsi="Times New Roman"/>
          <w:b/>
          <w:bCs/>
          <w:iCs/>
          <w:color w:val="000000"/>
          <w:sz w:val="24"/>
        </w:rPr>
        <w:t>)</w:t>
      </w:r>
      <w:r>
        <w:rPr>
          <w:rFonts w:ascii="Times New Roman" w:hAnsi="Times New Roman"/>
          <w:b/>
          <w:bCs/>
          <w:iCs/>
          <w:color w:val="000000"/>
          <w:sz w:val="24"/>
        </w:rPr>
        <w:t xml:space="preserve"> number?</w:t>
      </w:r>
    </w:p>
    <w:p w:rsidR="00DC5DE5" w:rsidP="00286340" w14:paraId="4DC074A1" w14:textId="794C38B5">
      <w:pPr>
        <w:pStyle w:val="NormalWeb"/>
        <w:rPr>
          <w:rFonts w:ascii="Times New Roman" w:hAnsi="Times New Roman"/>
          <w:bCs/>
          <w:color w:val="000000"/>
          <w:sz w:val="24"/>
          <w:szCs w:val="24"/>
        </w:rPr>
      </w:pPr>
      <w:r>
        <w:rPr>
          <w:rFonts w:ascii="Times New Roman" w:hAnsi="Times New Roman"/>
          <w:bCs/>
          <w:iCs/>
          <w:color w:val="000000"/>
          <w:sz w:val="24"/>
        </w:rPr>
        <w:t>The</w:t>
      </w:r>
      <w:r w:rsidR="005A67BA">
        <w:rPr>
          <w:rFonts w:ascii="Times New Roman" w:hAnsi="Times New Roman"/>
          <w:bCs/>
          <w:iCs/>
          <w:color w:val="000000"/>
          <w:sz w:val="24"/>
        </w:rPr>
        <w:t xml:space="preserve"> institution or organization number</w:t>
      </w:r>
      <w:r w:rsidR="00A57352">
        <w:rPr>
          <w:rFonts w:ascii="Times New Roman" w:hAnsi="Times New Roman"/>
          <w:bCs/>
          <w:iCs/>
          <w:color w:val="000000"/>
          <w:sz w:val="24"/>
        </w:rPr>
        <w:t>,</w:t>
      </w:r>
      <w:r w:rsidR="005A67BA">
        <w:rPr>
          <w:rFonts w:ascii="Times New Roman" w:hAnsi="Times New Roman"/>
          <w:bCs/>
          <w:iCs/>
          <w:color w:val="000000"/>
          <w:sz w:val="24"/>
        </w:rPr>
        <w:t xml:space="preserve"> or</w:t>
      </w:r>
      <w:r>
        <w:rPr>
          <w:rFonts w:ascii="Times New Roman" w:hAnsi="Times New Roman"/>
          <w:bCs/>
          <w:iCs/>
          <w:color w:val="000000"/>
          <w:sz w:val="24"/>
        </w:rPr>
        <w:t xml:space="preserve"> IORG number</w:t>
      </w:r>
      <w:r w:rsidR="00A57352">
        <w:rPr>
          <w:rFonts w:ascii="Times New Roman" w:hAnsi="Times New Roman"/>
          <w:bCs/>
          <w:iCs/>
          <w:color w:val="000000"/>
          <w:sz w:val="24"/>
        </w:rPr>
        <w:t>,</w:t>
      </w:r>
      <w:r>
        <w:rPr>
          <w:rFonts w:ascii="Times New Roman" w:hAnsi="Times New Roman"/>
          <w:bCs/>
          <w:iCs/>
          <w:color w:val="000000"/>
          <w:sz w:val="24"/>
        </w:rPr>
        <w:t xml:space="preserve"> is a uniqu</w:t>
      </w:r>
      <w:r w:rsidR="00E575D8">
        <w:rPr>
          <w:rFonts w:ascii="Times New Roman" w:hAnsi="Times New Roman"/>
          <w:bCs/>
          <w:iCs/>
          <w:color w:val="000000"/>
          <w:sz w:val="24"/>
        </w:rPr>
        <w:t>e</w:t>
      </w:r>
      <w:r w:rsidR="00B83D4F">
        <w:rPr>
          <w:rFonts w:ascii="Times New Roman" w:hAnsi="Times New Roman"/>
          <w:bCs/>
          <w:iCs/>
          <w:color w:val="000000"/>
          <w:sz w:val="24"/>
        </w:rPr>
        <w:t>, seven-digit</w:t>
      </w:r>
      <w:r w:rsidR="00E575D8">
        <w:rPr>
          <w:rFonts w:ascii="Times New Roman" w:hAnsi="Times New Roman"/>
          <w:bCs/>
          <w:iCs/>
          <w:color w:val="000000"/>
          <w:sz w:val="24"/>
        </w:rPr>
        <w:t xml:space="preserve"> number </w:t>
      </w:r>
      <w:r w:rsidR="00A57352">
        <w:rPr>
          <w:rFonts w:ascii="Times New Roman" w:hAnsi="Times New Roman"/>
          <w:bCs/>
          <w:iCs/>
          <w:color w:val="000000"/>
          <w:sz w:val="24"/>
        </w:rPr>
        <w:t xml:space="preserve">that was </w:t>
      </w:r>
      <w:r w:rsidR="00E575D8">
        <w:rPr>
          <w:rFonts w:ascii="Times New Roman" w:hAnsi="Times New Roman"/>
          <w:bCs/>
          <w:iCs/>
          <w:color w:val="000000"/>
          <w:sz w:val="24"/>
        </w:rPr>
        <w:t>assigned</w:t>
      </w:r>
      <w:r w:rsidR="005A67BA">
        <w:rPr>
          <w:rFonts w:ascii="Times New Roman" w:hAnsi="Times New Roman"/>
          <w:bCs/>
          <w:iCs/>
          <w:color w:val="000000"/>
          <w:sz w:val="24"/>
        </w:rPr>
        <w:t xml:space="preserve"> to your institution or organization</w:t>
      </w:r>
      <w:r w:rsidR="00E575D8">
        <w:rPr>
          <w:rFonts w:ascii="Times New Roman" w:hAnsi="Times New Roman"/>
          <w:bCs/>
          <w:iCs/>
          <w:color w:val="000000"/>
          <w:sz w:val="24"/>
        </w:rPr>
        <w:t xml:space="preserve"> </w:t>
      </w:r>
      <w:r w:rsidRPr="00E76E7C" w:rsidR="00E575D8">
        <w:rPr>
          <w:rFonts w:ascii="Times New Roman" w:hAnsi="Times New Roman"/>
          <w:bCs/>
          <w:iCs/>
          <w:color w:val="000000"/>
          <w:sz w:val="24"/>
        </w:rPr>
        <w:t>by OHRP</w:t>
      </w:r>
      <w:r>
        <w:rPr>
          <w:rFonts w:ascii="Times New Roman" w:hAnsi="Times New Roman"/>
          <w:bCs/>
          <w:iCs/>
          <w:color w:val="000000"/>
          <w:sz w:val="24"/>
        </w:rPr>
        <w:t xml:space="preserve"> the first time</w:t>
      </w:r>
      <w:r w:rsidR="00E575D8">
        <w:rPr>
          <w:rFonts w:ascii="Times New Roman" w:hAnsi="Times New Roman"/>
          <w:bCs/>
          <w:iCs/>
          <w:color w:val="000000"/>
          <w:sz w:val="24"/>
        </w:rPr>
        <w:t xml:space="preserve"> </w:t>
      </w:r>
      <w:r w:rsidR="005A67BA">
        <w:rPr>
          <w:rFonts w:ascii="Times New Roman" w:hAnsi="Times New Roman"/>
          <w:bCs/>
          <w:iCs/>
          <w:color w:val="000000"/>
          <w:sz w:val="24"/>
        </w:rPr>
        <w:t>it</w:t>
      </w:r>
      <w:r w:rsidR="00E575D8">
        <w:rPr>
          <w:rFonts w:ascii="Times New Roman" w:hAnsi="Times New Roman"/>
          <w:bCs/>
          <w:iCs/>
          <w:color w:val="000000"/>
          <w:sz w:val="24"/>
        </w:rPr>
        <w:t xml:space="preserve"> registered an IRB. This number should</w:t>
      </w:r>
      <w:r>
        <w:rPr>
          <w:rFonts w:ascii="Times New Roman" w:hAnsi="Times New Roman"/>
          <w:bCs/>
          <w:iCs/>
          <w:color w:val="000000"/>
          <w:sz w:val="24"/>
        </w:rPr>
        <w:t xml:space="preserve"> be </w:t>
      </w:r>
      <w:r w:rsidR="00A57352">
        <w:rPr>
          <w:rFonts w:ascii="Times New Roman" w:hAnsi="Times New Roman"/>
          <w:bCs/>
          <w:iCs/>
          <w:color w:val="000000"/>
          <w:sz w:val="24"/>
        </w:rPr>
        <w:t xml:space="preserve">used </w:t>
      </w:r>
      <w:r>
        <w:rPr>
          <w:rFonts w:ascii="Times New Roman" w:hAnsi="Times New Roman"/>
          <w:bCs/>
          <w:iCs/>
          <w:color w:val="000000"/>
          <w:sz w:val="24"/>
        </w:rPr>
        <w:t>w</w:t>
      </w:r>
      <w:r w:rsidR="00E575D8">
        <w:rPr>
          <w:rFonts w:ascii="Times New Roman" w:hAnsi="Times New Roman"/>
          <w:bCs/>
          <w:iCs/>
          <w:color w:val="000000"/>
          <w:sz w:val="24"/>
        </w:rPr>
        <w:t xml:space="preserve">henever your </w:t>
      </w:r>
      <w:r>
        <w:rPr>
          <w:rFonts w:ascii="Times New Roman" w:hAnsi="Times New Roman"/>
          <w:bCs/>
          <w:iCs/>
          <w:color w:val="000000"/>
          <w:sz w:val="24"/>
        </w:rPr>
        <w:t>institution or organization subsequently updates or renews the exi</w:t>
      </w:r>
      <w:r w:rsidR="00E575D8">
        <w:rPr>
          <w:rFonts w:ascii="Times New Roman" w:hAnsi="Times New Roman"/>
          <w:bCs/>
          <w:iCs/>
          <w:color w:val="000000"/>
          <w:sz w:val="24"/>
        </w:rPr>
        <w:t xml:space="preserve">sting registration </w:t>
      </w:r>
      <w:r>
        <w:rPr>
          <w:rFonts w:ascii="Times New Roman" w:hAnsi="Times New Roman"/>
          <w:bCs/>
          <w:iCs/>
          <w:color w:val="000000"/>
          <w:sz w:val="24"/>
        </w:rPr>
        <w:t>or registers a new IRB</w:t>
      </w:r>
      <w:r w:rsidR="00B83D4F">
        <w:rPr>
          <w:rFonts w:ascii="Times New Roman" w:hAnsi="Times New Roman"/>
          <w:bCs/>
          <w:iCs/>
          <w:color w:val="000000"/>
          <w:sz w:val="24"/>
        </w:rPr>
        <w:t xml:space="preserve"> panel</w:t>
      </w:r>
      <w:r w:rsidR="00BA2353">
        <w:rPr>
          <w:rFonts w:ascii="Times New Roman" w:hAnsi="Times New Roman"/>
          <w:bCs/>
          <w:iCs/>
          <w:color w:val="000000"/>
          <w:sz w:val="24"/>
        </w:rPr>
        <w:t xml:space="preserve"> or committee </w:t>
      </w:r>
      <w:r w:rsidR="00B83D4F">
        <w:rPr>
          <w:rFonts w:ascii="Times New Roman" w:hAnsi="Times New Roman"/>
          <w:bCs/>
          <w:iCs/>
          <w:color w:val="000000"/>
          <w:sz w:val="24"/>
        </w:rPr>
        <w:t>on the existing registration</w:t>
      </w:r>
      <w:r w:rsidR="00E575D8">
        <w:rPr>
          <w:rFonts w:ascii="Times New Roman" w:hAnsi="Times New Roman"/>
          <w:bCs/>
          <w:iCs/>
          <w:color w:val="000000"/>
          <w:sz w:val="24"/>
        </w:rPr>
        <w:t xml:space="preserve">. </w:t>
      </w:r>
      <w:r w:rsidRPr="00E575D8" w:rsidR="00E575D8">
        <w:rPr>
          <w:rFonts w:ascii="Times New Roman" w:hAnsi="Times New Roman"/>
          <w:bCs/>
          <w:color w:val="000000"/>
          <w:sz w:val="24"/>
          <w:szCs w:val="24"/>
        </w:rPr>
        <w:t xml:space="preserve">If you do not know your IORG number, search for </w:t>
      </w:r>
      <w:r w:rsidRPr="00E575D8" w:rsidR="00E575D8">
        <w:rPr>
          <w:rFonts w:ascii="Times New Roman" w:hAnsi="Times New Roman"/>
          <w:bCs/>
          <w:color w:val="000000"/>
          <w:sz w:val="24"/>
          <w:szCs w:val="24"/>
        </w:rPr>
        <w:t xml:space="preserve">your institution or organization on </w:t>
      </w:r>
      <w:r w:rsidRPr="00E76E7C" w:rsidR="00E575D8">
        <w:rPr>
          <w:rFonts w:ascii="Times New Roman" w:hAnsi="Times New Roman"/>
          <w:bCs/>
          <w:color w:val="000000"/>
          <w:sz w:val="24"/>
          <w:szCs w:val="24"/>
        </w:rPr>
        <w:t>OHRP</w:t>
      </w:r>
      <w:r w:rsidR="00A57352">
        <w:rPr>
          <w:rFonts w:ascii="Times New Roman" w:hAnsi="Times New Roman"/>
          <w:bCs/>
          <w:color w:val="000000"/>
          <w:sz w:val="24"/>
          <w:szCs w:val="24"/>
        </w:rPr>
        <w:t>’s public Search</w:t>
      </w:r>
      <w:r w:rsidRPr="00E76E7C" w:rsidR="00E575D8">
        <w:rPr>
          <w:rFonts w:ascii="Times New Roman" w:hAnsi="Times New Roman"/>
          <w:bCs/>
          <w:color w:val="000000"/>
          <w:sz w:val="24"/>
          <w:szCs w:val="24"/>
        </w:rPr>
        <w:t xml:space="preserve"> </w:t>
      </w:r>
      <w:r w:rsidR="00A57352">
        <w:rPr>
          <w:rFonts w:ascii="Times New Roman" w:hAnsi="Times New Roman"/>
          <w:bCs/>
          <w:color w:val="000000"/>
          <w:sz w:val="24"/>
          <w:szCs w:val="24"/>
        </w:rPr>
        <w:t>database</w:t>
      </w:r>
      <w:r w:rsidRPr="00E575D8" w:rsidR="00E575D8">
        <w:rPr>
          <w:rFonts w:ascii="Times New Roman" w:hAnsi="Times New Roman"/>
          <w:bCs/>
          <w:color w:val="000000"/>
          <w:sz w:val="24"/>
          <w:szCs w:val="24"/>
        </w:rPr>
        <w:t xml:space="preserve"> at </w:t>
      </w:r>
      <w:hyperlink r:id="rId7" w:history="1">
        <w:r w:rsidRPr="00E70068" w:rsidR="00940322">
          <w:rPr>
            <w:rStyle w:val="Hyperlink"/>
            <w:rFonts w:ascii="Times New Roman" w:hAnsi="Times New Roman"/>
            <w:sz w:val="24"/>
            <w:szCs w:val="24"/>
          </w:rPr>
          <w:t>http://ohrp.cit.nih.gov/search/search.aspx?styp=bsc</w:t>
        </w:r>
      </w:hyperlink>
      <w:r w:rsidRPr="00E575D8" w:rsidR="00E575D8">
        <w:rPr>
          <w:rFonts w:ascii="Times New Roman" w:hAnsi="Times New Roman"/>
          <w:color w:val="000000"/>
          <w:sz w:val="24"/>
          <w:szCs w:val="24"/>
        </w:rPr>
        <w:t xml:space="preserve"> </w:t>
      </w:r>
      <w:r w:rsidRPr="00E575D8" w:rsidR="00E575D8">
        <w:rPr>
          <w:rFonts w:ascii="Times New Roman" w:hAnsi="Times New Roman"/>
          <w:bCs/>
          <w:color w:val="000000"/>
          <w:sz w:val="24"/>
          <w:szCs w:val="24"/>
        </w:rPr>
        <w:t xml:space="preserve">or </w:t>
      </w:r>
      <w:r w:rsidRPr="00E76E7C" w:rsidR="00E575D8">
        <w:rPr>
          <w:rFonts w:ascii="Times New Roman" w:hAnsi="Times New Roman"/>
          <w:bCs/>
          <w:color w:val="000000"/>
          <w:sz w:val="24"/>
          <w:szCs w:val="24"/>
        </w:rPr>
        <w:t>contact OHRP</w:t>
      </w:r>
      <w:r w:rsidR="00A57352">
        <w:rPr>
          <w:rFonts w:ascii="Times New Roman" w:hAnsi="Times New Roman"/>
          <w:bCs/>
          <w:color w:val="000000"/>
          <w:sz w:val="24"/>
          <w:szCs w:val="24"/>
        </w:rPr>
        <w:t xml:space="preserve"> by </w:t>
      </w:r>
      <w:r w:rsidR="009E39D5">
        <w:rPr>
          <w:rFonts w:ascii="Times New Roman" w:hAnsi="Times New Roman"/>
          <w:bCs/>
          <w:color w:val="000000"/>
          <w:sz w:val="24"/>
          <w:szCs w:val="24"/>
        </w:rPr>
        <w:t>E</w:t>
      </w:r>
      <w:r w:rsidR="00A57352">
        <w:rPr>
          <w:rFonts w:ascii="Times New Roman" w:hAnsi="Times New Roman"/>
          <w:bCs/>
          <w:color w:val="000000"/>
          <w:sz w:val="24"/>
          <w:szCs w:val="24"/>
        </w:rPr>
        <w:t>mail</w:t>
      </w:r>
      <w:r w:rsidRPr="00E575D8" w:rsidR="00E575D8">
        <w:rPr>
          <w:rFonts w:ascii="Times New Roman" w:hAnsi="Times New Roman"/>
          <w:bCs/>
          <w:color w:val="000000"/>
          <w:sz w:val="24"/>
          <w:szCs w:val="24"/>
        </w:rPr>
        <w:t xml:space="preserve"> </w:t>
      </w:r>
      <w:r w:rsidR="00A57352">
        <w:rPr>
          <w:rFonts w:ascii="Times New Roman" w:hAnsi="Times New Roman"/>
          <w:bCs/>
          <w:color w:val="000000"/>
          <w:sz w:val="24"/>
          <w:szCs w:val="24"/>
        </w:rPr>
        <w:t xml:space="preserve">at </w:t>
      </w:r>
      <w:hyperlink r:id="rId8" w:history="1">
        <w:r w:rsidRPr="003D5C28" w:rsidR="00A57352">
          <w:rPr>
            <w:rStyle w:val="Hyperlink"/>
            <w:rFonts w:ascii="Times New Roman" w:hAnsi="Times New Roman"/>
            <w:bCs/>
            <w:sz w:val="24"/>
            <w:szCs w:val="24"/>
          </w:rPr>
          <w:t>IRBorFWA@hhs.gov</w:t>
        </w:r>
      </w:hyperlink>
      <w:r w:rsidR="00A57352">
        <w:rPr>
          <w:rFonts w:ascii="Times New Roman" w:hAnsi="Times New Roman"/>
          <w:bCs/>
          <w:color w:val="000000"/>
          <w:sz w:val="24"/>
          <w:szCs w:val="24"/>
        </w:rPr>
        <w:t xml:space="preserve">. </w:t>
      </w:r>
      <w:r w:rsidRPr="00E575D8" w:rsidR="00E575D8">
        <w:rPr>
          <w:rFonts w:ascii="Times New Roman" w:hAnsi="Times New Roman"/>
          <w:bCs/>
          <w:color w:val="000000"/>
          <w:sz w:val="24"/>
          <w:szCs w:val="24"/>
        </w:rPr>
        <w:t xml:space="preserve">or by </w:t>
      </w:r>
      <w:r w:rsidR="00C556A7">
        <w:rPr>
          <w:rFonts w:ascii="Times New Roman" w:hAnsi="Times New Roman"/>
          <w:bCs/>
          <w:color w:val="000000"/>
          <w:sz w:val="24"/>
          <w:szCs w:val="24"/>
        </w:rPr>
        <w:t>phone</w:t>
      </w:r>
      <w:r w:rsidRPr="00E575D8" w:rsidR="00E575D8">
        <w:rPr>
          <w:rFonts w:ascii="Times New Roman" w:hAnsi="Times New Roman"/>
          <w:bCs/>
          <w:color w:val="000000"/>
          <w:sz w:val="24"/>
          <w:szCs w:val="24"/>
        </w:rPr>
        <w:t xml:space="preserve"> at 1-866-447-4777</w:t>
      </w:r>
      <w:r>
        <w:rPr>
          <w:rFonts w:ascii="Times New Roman" w:hAnsi="Times New Roman"/>
          <w:bCs/>
          <w:color w:val="000000"/>
          <w:sz w:val="24"/>
          <w:szCs w:val="24"/>
        </w:rPr>
        <w:t>.</w:t>
      </w:r>
    </w:p>
    <w:p w:rsidR="001E69F3" w:rsidRPr="00F21BDF" w:rsidP="00286340" w14:paraId="6B471DA7" w14:textId="7C287FBF">
      <w:pPr>
        <w:pStyle w:val="NormalWeb"/>
        <w:rPr>
          <w:rFonts w:ascii="Times New Roman" w:hAnsi="Times New Roman"/>
          <w:color w:val="000000"/>
          <w:sz w:val="24"/>
        </w:rPr>
      </w:pPr>
      <w:r w:rsidRPr="00D45953">
        <w:rPr>
          <w:rFonts w:ascii="Times New Roman" w:hAnsi="Times New Roman"/>
          <w:b/>
          <w:bCs/>
          <w:iCs/>
          <w:color w:val="000000"/>
          <w:sz w:val="24"/>
        </w:rPr>
        <w:t>ITEM #</w:t>
      </w:r>
      <w:r w:rsidRPr="00D45953" w:rsidR="00465E3A">
        <w:rPr>
          <w:rFonts w:ascii="Times New Roman" w:hAnsi="Times New Roman"/>
          <w:b/>
          <w:bCs/>
          <w:iCs/>
          <w:color w:val="000000"/>
          <w:sz w:val="24"/>
        </w:rPr>
        <w:t>3</w:t>
      </w:r>
      <w:r w:rsidRPr="00F21BDF">
        <w:rPr>
          <w:rFonts w:ascii="Times New Roman" w:hAnsi="Times New Roman"/>
          <w:b/>
          <w:bCs/>
          <w:color w:val="000000"/>
          <w:sz w:val="24"/>
        </w:rPr>
        <w:t xml:space="preserve"> </w:t>
      </w:r>
      <w:r w:rsidR="00D45953">
        <w:rPr>
          <w:rFonts w:ascii="Times New Roman" w:hAnsi="Times New Roman"/>
          <w:b/>
          <w:bCs/>
          <w:color w:val="000000"/>
          <w:sz w:val="24"/>
        </w:rPr>
        <w:t xml:space="preserve">- </w:t>
      </w:r>
      <w:r w:rsidR="004E7552">
        <w:rPr>
          <w:rFonts w:ascii="Times New Roman" w:hAnsi="Times New Roman"/>
          <w:b/>
          <w:bCs/>
          <w:color w:val="000000"/>
          <w:sz w:val="24"/>
        </w:rPr>
        <w:t xml:space="preserve">Name of Institution or </w:t>
      </w:r>
      <w:r w:rsidRPr="00F21BDF">
        <w:rPr>
          <w:rFonts w:ascii="Times New Roman" w:hAnsi="Times New Roman"/>
          <w:b/>
          <w:bCs/>
          <w:color w:val="000000"/>
          <w:sz w:val="24"/>
        </w:rPr>
        <w:t>Organization Operating the IRB(s)</w:t>
      </w:r>
    </w:p>
    <w:p w:rsidR="001E69F3" w:rsidP="00286340" w14:paraId="22496F5B" w14:textId="38B9B64D">
      <w:pPr>
        <w:pStyle w:val="NormalWeb"/>
        <w:rPr>
          <w:rFonts w:ascii="Times New Roman" w:hAnsi="Times New Roman"/>
          <w:color w:val="000000"/>
          <w:sz w:val="24"/>
        </w:rPr>
      </w:pPr>
      <w:r>
        <w:rPr>
          <w:rFonts w:ascii="Times New Roman" w:hAnsi="Times New Roman"/>
          <w:color w:val="000000"/>
          <w:sz w:val="24"/>
        </w:rPr>
        <w:t>Provide</w:t>
      </w:r>
      <w:r w:rsidR="009929B7">
        <w:rPr>
          <w:rFonts w:ascii="Times New Roman" w:hAnsi="Times New Roman"/>
          <w:color w:val="000000"/>
          <w:sz w:val="24"/>
        </w:rPr>
        <w:t xml:space="preserve"> </w:t>
      </w:r>
      <w:r w:rsidRPr="00F21BDF">
        <w:rPr>
          <w:rFonts w:ascii="Times New Roman" w:hAnsi="Times New Roman"/>
          <w:color w:val="000000"/>
          <w:sz w:val="24"/>
        </w:rPr>
        <w:t>the full legal name</w:t>
      </w:r>
      <w:r w:rsidR="006E7C61">
        <w:rPr>
          <w:rFonts w:ascii="Times New Roman" w:hAnsi="Times New Roman"/>
          <w:color w:val="000000"/>
          <w:sz w:val="24"/>
        </w:rPr>
        <w:t xml:space="preserve">, spelled out </w:t>
      </w:r>
      <w:r w:rsidR="00BB72E9">
        <w:rPr>
          <w:rFonts w:ascii="Times New Roman" w:hAnsi="Times New Roman"/>
          <w:color w:val="000000"/>
          <w:sz w:val="24"/>
        </w:rPr>
        <w:t>correctly</w:t>
      </w:r>
      <w:r w:rsidR="006E7C61">
        <w:rPr>
          <w:rFonts w:ascii="Times New Roman" w:hAnsi="Times New Roman"/>
          <w:color w:val="000000"/>
          <w:sz w:val="24"/>
        </w:rPr>
        <w:t>,</w:t>
      </w:r>
      <w:r w:rsidRPr="00F21BDF">
        <w:rPr>
          <w:rFonts w:ascii="Times New Roman" w:hAnsi="Times New Roman"/>
          <w:color w:val="000000"/>
          <w:sz w:val="24"/>
        </w:rPr>
        <w:t xml:space="preserve"> of the institution or organization </w:t>
      </w:r>
      <w:r w:rsidR="00E575D8">
        <w:rPr>
          <w:rFonts w:ascii="Times New Roman" w:hAnsi="Times New Roman"/>
          <w:color w:val="000000"/>
          <w:sz w:val="24"/>
        </w:rPr>
        <w:t xml:space="preserve">that is </w:t>
      </w:r>
      <w:r w:rsidR="00E76E7C">
        <w:rPr>
          <w:rFonts w:ascii="Times New Roman" w:hAnsi="Times New Roman"/>
          <w:color w:val="000000"/>
          <w:sz w:val="24"/>
        </w:rPr>
        <w:t xml:space="preserve">operating </w:t>
      </w:r>
      <w:r w:rsidR="00E575D8">
        <w:rPr>
          <w:rFonts w:ascii="Times New Roman" w:hAnsi="Times New Roman"/>
          <w:color w:val="000000"/>
          <w:sz w:val="24"/>
        </w:rPr>
        <w:t>the IRB</w:t>
      </w:r>
      <w:r w:rsidR="00E76E7C">
        <w:rPr>
          <w:rFonts w:ascii="Times New Roman" w:hAnsi="Times New Roman"/>
          <w:color w:val="000000"/>
          <w:sz w:val="24"/>
        </w:rPr>
        <w:t>(s) being registered</w:t>
      </w:r>
      <w:r w:rsidR="006E7C61">
        <w:rPr>
          <w:rFonts w:ascii="Times New Roman" w:hAnsi="Times New Roman"/>
          <w:color w:val="000000"/>
          <w:sz w:val="24"/>
        </w:rPr>
        <w:t>.</w:t>
      </w:r>
      <w:r w:rsidR="00E575D8">
        <w:rPr>
          <w:rFonts w:ascii="Times New Roman" w:hAnsi="Times New Roman"/>
          <w:color w:val="000000"/>
          <w:sz w:val="24"/>
        </w:rPr>
        <w:t xml:space="preserve"> </w:t>
      </w:r>
      <w:r w:rsidR="006E7C61">
        <w:rPr>
          <w:rFonts w:ascii="Times New Roman" w:hAnsi="Times New Roman"/>
          <w:color w:val="000000"/>
          <w:sz w:val="24"/>
        </w:rPr>
        <w:t xml:space="preserve">Provide the </w:t>
      </w:r>
      <w:r w:rsidRPr="00F21BDF">
        <w:rPr>
          <w:rFonts w:ascii="Times New Roman" w:hAnsi="Times New Roman"/>
          <w:color w:val="000000"/>
          <w:sz w:val="24"/>
        </w:rPr>
        <w:t>full mailing address, including country if outside the United States. Also, include the street</w:t>
      </w:r>
      <w:r w:rsidR="009929B7">
        <w:rPr>
          <w:rFonts w:ascii="Times New Roman" w:hAnsi="Times New Roman"/>
          <w:color w:val="000000"/>
          <w:sz w:val="24"/>
        </w:rPr>
        <w:t xml:space="preserve"> address if it is different from</w:t>
      </w:r>
      <w:r w:rsidRPr="00F21BDF">
        <w:rPr>
          <w:rFonts w:ascii="Times New Roman" w:hAnsi="Times New Roman"/>
          <w:color w:val="000000"/>
          <w:sz w:val="24"/>
        </w:rPr>
        <w:t xml:space="preserve"> the mailing address.</w:t>
      </w:r>
      <w:r w:rsidR="006E7C61">
        <w:rPr>
          <w:rFonts w:ascii="Times New Roman" w:hAnsi="Times New Roman"/>
          <w:color w:val="000000"/>
          <w:sz w:val="24"/>
        </w:rPr>
        <w:t xml:space="preserve"> (</w:t>
      </w:r>
      <w:r w:rsidR="00BA2353">
        <w:rPr>
          <w:rFonts w:ascii="Times New Roman" w:hAnsi="Times New Roman"/>
          <w:color w:val="000000"/>
          <w:sz w:val="24"/>
        </w:rPr>
        <w:t>T</w:t>
      </w:r>
      <w:r w:rsidR="006E7C61">
        <w:rPr>
          <w:rFonts w:ascii="Times New Roman" w:hAnsi="Times New Roman"/>
          <w:color w:val="000000"/>
          <w:sz w:val="24"/>
        </w:rPr>
        <w:t xml:space="preserve">he physical address of the institution or organization operating the IRB </w:t>
      </w:r>
      <w:r w:rsidR="00BB72E9">
        <w:rPr>
          <w:rFonts w:ascii="Times New Roman" w:hAnsi="Times New Roman"/>
          <w:color w:val="000000"/>
          <w:sz w:val="24"/>
        </w:rPr>
        <w:t xml:space="preserve">is to </w:t>
      </w:r>
      <w:r w:rsidR="006E7C61">
        <w:rPr>
          <w:rFonts w:ascii="Times New Roman" w:hAnsi="Times New Roman"/>
          <w:color w:val="000000"/>
          <w:sz w:val="24"/>
        </w:rPr>
        <w:t>be provided</w:t>
      </w:r>
      <w:r w:rsidR="00BB72E9">
        <w:rPr>
          <w:rFonts w:ascii="Times New Roman" w:hAnsi="Times New Roman"/>
          <w:color w:val="000000"/>
          <w:sz w:val="24"/>
        </w:rPr>
        <w:t xml:space="preserve"> in this section</w:t>
      </w:r>
      <w:r w:rsidR="006E7C61">
        <w:rPr>
          <w:rFonts w:ascii="Times New Roman" w:hAnsi="Times New Roman"/>
          <w:color w:val="000000"/>
          <w:sz w:val="24"/>
        </w:rPr>
        <w:t>.)</w:t>
      </w:r>
    </w:p>
    <w:p w:rsidR="001E69F3" w:rsidRPr="00F21BDF" w:rsidP="00286340" w14:paraId="7641A7E2" w14:textId="77777777">
      <w:pPr>
        <w:pStyle w:val="NormalWeb"/>
        <w:rPr>
          <w:rFonts w:ascii="Times New Roman" w:hAnsi="Times New Roman"/>
          <w:color w:val="000000"/>
          <w:sz w:val="24"/>
        </w:rPr>
      </w:pPr>
      <w:r w:rsidRPr="000C5C01">
        <w:rPr>
          <w:rFonts w:ascii="Times New Roman" w:hAnsi="Times New Roman"/>
          <w:i/>
          <w:color w:val="000000"/>
          <w:sz w:val="24"/>
        </w:rPr>
        <w:t xml:space="preserve"> </w:t>
      </w:r>
      <w:r w:rsidR="00E575D8">
        <w:rPr>
          <w:rFonts w:ascii="Times New Roman" w:hAnsi="Times New Roman"/>
          <w:b/>
          <w:bCs/>
          <w:iCs/>
          <w:color w:val="000000"/>
          <w:sz w:val="24"/>
        </w:rPr>
        <w:t>ITEM #4</w:t>
      </w:r>
      <w:r w:rsidRPr="00F21BDF">
        <w:rPr>
          <w:rFonts w:ascii="Times New Roman" w:hAnsi="Times New Roman"/>
          <w:b/>
          <w:bCs/>
          <w:color w:val="000000"/>
          <w:sz w:val="24"/>
        </w:rPr>
        <w:t xml:space="preserve"> - Senior </w:t>
      </w:r>
      <w:r w:rsidR="00E575D8">
        <w:rPr>
          <w:rFonts w:ascii="Times New Roman" w:hAnsi="Times New Roman"/>
          <w:b/>
          <w:bCs/>
          <w:color w:val="000000"/>
          <w:sz w:val="24"/>
        </w:rPr>
        <w:t xml:space="preserve">Officer </w:t>
      </w:r>
      <w:r w:rsidRPr="00F21BDF">
        <w:rPr>
          <w:rFonts w:ascii="Times New Roman" w:hAnsi="Times New Roman"/>
          <w:b/>
          <w:bCs/>
          <w:color w:val="000000"/>
          <w:sz w:val="24"/>
        </w:rPr>
        <w:t xml:space="preserve">or Head Official of </w:t>
      </w:r>
      <w:r w:rsidR="00E575D8">
        <w:rPr>
          <w:rFonts w:ascii="Times New Roman" w:hAnsi="Times New Roman"/>
          <w:b/>
          <w:bCs/>
          <w:color w:val="000000"/>
          <w:sz w:val="24"/>
        </w:rPr>
        <w:t xml:space="preserve">Institution or </w:t>
      </w:r>
      <w:r w:rsidRPr="00F21BDF">
        <w:rPr>
          <w:rFonts w:ascii="Times New Roman" w:hAnsi="Times New Roman"/>
          <w:b/>
          <w:bCs/>
          <w:color w:val="000000"/>
          <w:sz w:val="24"/>
        </w:rPr>
        <w:t xml:space="preserve">Organization </w:t>
      </w:r>
      <w:r w:rsidR="00E575D8">
        <w:rPr>
          <w:rFonts w:ascii="Times New Roman" w:hAnsi="Times New Roman"/>
          <w:b/>
          <w:bCs/>
          <w:color w:val="000000"/>
          <w:sz w:val="24"/>
        </w:rPr>
        <w:t>Responsible for</w:t>
      </w:r>
      <w:r w:rsidR="00A2795D">
        <w:rPr>
          <w:rFonts w:ascii="Times New Roman" w:hAnsi="Times New Roman"/>
          <w:b/>
          <w:bCs/>
          <w:color w:val="000000"/>
          <w:sz w:val="24"/>
        </w:rPr>
        <w:t xml:space="preserve"> Overseeing the Activities of</w:t>
      </w:r>
      <w:r w:rsidRPr="00F21BDF">
        <w:rPr>
          <w:rFonts w:ascii="Times New Roman" w:hAnsi="Times New Roman"/>
          <w:b/>
          <w:bCs/>
          <w:color w:val="000000"/>
          <w:sz w:val="24"/>
        </w:rPr>
        <w:t xml:space="preserve"> the IRB(s)</w:t>
      </w:r>
    </w:p>
    <w:p w:rsidR="001E69F3" w:rsidRPr="00B405BF" w:rsidP="00286340" w14:paraId="4FD28149" w14:textId="77777777">
      <w:pPr>
        <w:pStyle w:val="NormalWeb"/>
        <w:rPr>
          <w:rFonts w:ascii="Times New Roman" w:hAnsi="Times New Roman"/>
          <w:color w:val="000000"/>
          <w:sz w:val="24"/>
          <w:highlight w:val="yellow"/>
        </w:rPr>
      </w:pPr>
      <w:r>
        <w:rPr>
          <w:rFonts w:ascii="Times New Roman" w:hAnsi="Times New Roman"/>
          <w:color w:val="000000"/>
          <w:sz w:val="24"/>
        </w:rPr>
        <w:t>Provide</w:t>
      </w:r>
      <w:r w:rsidRPr="00F21BDF">
        <w:rPr>
          <w:rFonts w:ascii="Times New Roman" w:hAnsi="Times New Roman"/>
          <w:color w:val="000000"/>
          <w:sz w:val="24"/>
        </w:rPr>
        <w:t xml:space="preserve"> the full name, </w:t>
      </w:r>
      <w:r w:rsidR="00614801">
        <w:rPr>
          <w:rFonts w:ascii="Times New Roman" w:hAnsi="Times New Roman"/>
          <w:color w:val="000000"/>
          <w:sz w:val="24"/>
        </w:rPr>
        <w:t xml:space="preserve">mailing address, </w:t>
      </w:r>
      <w:r w:rsidR="00C556A7">
        <w:rPr>
          <w:rFonts w:ascii="Times New Roman" w:hAnsi="Times New Roman"/>
          <w:color w:val="000000"/>
          <w:sz w:val="24"/>
        </w:rPr>
        <w:t>phone</w:t>
      </w:r>
      <w:r w:rsidR="007B018D">
        <w:rPr>
          <w:rFonts w:ascii="Times New Roman" w:hAnsi="Times New Roman"/>
          <w:color w:val="000000"/>
          <w:sz w:val="24"/>
        </w:rPr>
        <w:t xml:space="preserve"> number, facsimile</w:t>
      </w:r>
      <w:r w:rsidRPr="00F21BDF">
        <w:rPr>
          <w:rFonts w:ascii="Times New Roman" w:hAnsi="Times New Roman"/>
          <w:color w:val="000000"/>
          <w:sz w:val="24"/>
        </w:rPr>
        <w:t xml:space="preserve"> number, </w:t>
      </w:r>
      <w:r w:rsidR="00817E3C">
        <w:rPr>
          <w:rFonts w:ascii="Times New Roman" w:hAnsi="Times New Roman"/>
          <w:color w:val="000000"/>
          <w:sz w:val="24"/>
        </w:rPr>
        <w:t xml:space="preserve">and </w:t>
      </w:r>
      <w:r w:rsidR="007B018D">
        <w:rPr>
          <w:rFonts w:ascii="Times New Roman" w:hAnsi="Times New Roman"/>
          <w:color w:val="000000"/>
          <w:sz w:val="24"/>
        </w:rPr>
        <w:t xml:space="preserve">electronic </w:t>
      </w:r>
      <w:r w:rsidRPr="00F21BDF">
        <w:rPr>
          <w:rFonts w:ascii="Times New Roman" w:hAnsi="Times New Roman"/>
          <w:color w:val="000000"/>
          <w:sz w:val="24"/>
        </w:rPr>
        <w:t>mail</w:t>
      </w:r>
      <w:r w:rsidR="00614801">
        <w:rPr>
          <w:rFonts w:ascii="Times New Roman" w:hAnsi="Times New Roman"/>
          <w:color w:val="000000"/>
          <w:sz w:val="24"/>
        </w:rPr>
        <w:t xml:space="preserve"> address of </w:t>
      </w:r>
      <w:r w:rsidRPr="00F21BDF">
        <w:rPr>
          <w:rFonts w:ascii="Times New Roman" w:hAnsi="Times New Roman"/>
          <w:color w:val="000000"/>
          <w:sz w:val="24"/>
        </w:rPr>
        <w:t xml:space="preserve">the senior </w:t>
      </w:r>
      <w:r w:rsidR="00614801">
        <w:rPr>
          <w:rFonts w:ascii="Times New Roman" w:hAnsi="Times New Roman"/>
          <w:color w:val="000000"/>
          <w:sz w:val="24"/>
        </w:rPr>
        <w:t xml:space="preserve">officer </w:t>
      </w:r>
      <w:r w:rsidRPr="00F21BDF">
        <w:rPr>
          <w:rFonts w:ascii="Times New Roman" w:hAnsi="Times New Roman"/>
          <w:color w:val="000000"/>
          <w:sz w:val="24"/>
        </w:rPr>
        <w:t>or head official of the or</w:t>
      </w:r>
      <w:r w:rsidR="00817E3C">
        <w:rPr>
          <w:rFonts w:ascii="Times New Roman" w:hAnsi="Times New Roman"/>
          <w:color w:val="000000"/>
          <w:sz w:val="24"/>
        </w:rPr>
        <w:t>ganization operating the IRB</w:t>
      </w:r>
      <w:r w:rsidRPr="00F21BDF">
        <w:rPr>
          <w:rFonts w:ascii="Times New Roman" w:hAnsi="Times New Roman"/>
          <w:color w:val="000000"/>
          <w:sz w:val="24"/>
        </w:rPr>
        <w:t xml:space="preserve"> [i.e., the person in your organization who is</w:t>
      </w:r>
      <w:r w:rsidR="009929B7">
        <w:rPr>
          <w:rFonts w:ascii="Times New Roman" w:hAnsi="Times New Roman"/>
          <w:color w:val="000000"/>
          <w:sz w:val="24"/>
        </w:rPr>
        <w:t xml:space="preserve"> ultimately responsible for </w:t>
      </w:r>
      <w:r w:rsidR="00817E3C">
        <w:rPr>
          <w:rFonts w:ascii="Times New Roman" w:hAnsi="Times New Roman"/>
          <w:color w:val="000000"/>
          <w:sz w:val="24"/>
        </w:rPr>
        <w:t xml:space="preserve">overseeing the </w:t>
      </w:r>
      <w:r w:rsidRPr="00EA487C" w:rsidR="00817E3C">
        <w:rPr>
          <w:rFonts w:ascii="Times New Roman" w:hAnsi="Times New Roman"/>
          <w:color w:val="000000"/>
          <w:sz w:val="24"/>
        </w:rPr>
        <w:t>activities of the IRB(s)</w:t>
      </w:r>
      <w:r w:rsidRPr="00EA487C">
        <w:rPr>
          <w:rFonts w:ascii="Times New Roman" w:hAnsi="Times New Roman"/>
          <w:color w:val="000000"/>
          <w:sz w:val="24"/>
        </w:rPr>
        <w:t>].</w:t>
      </w:r>
      <w:r w:rsidRPr="00EA487C" w:rsidR="006822D1">
        <w:rPr>
          <w:rFonts w:ascii="Times New Roman" w:hAnsi="Times New Roman"/>
          <w:color w:val="000000"/>
          <w:sz w:val="24"/>
        </w:rPr>
        <w:t xml:space="preserve"> </w:t>
      </w:r>
    </w:p>
    <w:p w:rsidR="001E69F3" w:rsidRPr="00F21BDF" w:rsidP="00286340" w14:paraId="59B6B4D8" w14:textId="77777777">
      <w:pPr>
        <w:pStyle w:val="NormalWeb"/>
        <w:rPr>
          <w:rFonts w:ascii="Times New Roman" w:hAnsi="Times New Roman"/>
          <w:color w:val="000000"/>
          <w:sz w:val="24"/>
        </w:rPr>
      </w:pPr>
      <w:r>
        <w:rPr>
          <w:rFonts w:ascii="Times New Roman" w:hAnsi="Times New Roman"/>
          <w:b/>
          <w:bCs/>
          <w:iCs/>
          <w:color w:val="000000"/>
          <w:sz w:val="24"/>
        </w:rPr>
        <w:t>ITEM #5</w:t>
      </w:r>
      <w:r w:rsidRPr="00F21BDF">
        <w:rPr>
          <w:rFonts w:ascii="Times New Roman" w:hAnsi="Times New Roman"/>
          <w:b/>
          <w:bCs/>
          <w:color w:val="000000"/>
          <w:sz w:val="24"/>
        </w:rPr>
        <w:t xml:space="preserve"> </w:t>
      </w:r>
      <w:r>
        <w:rPr>
          <w:rFonts w:ascii="Times New Roman" w:hAnsi="Times New Roman"/>
          <w:b/>
          <w:bCs/>
          <w:color w:val="000000"/>
          <w:sz w:val="24"/>
        </w:rPr>
        <w:t>–</w:t>
      </w:r>
      <w:r w:rsidRPr="00F21BDF">
        <w:rPr>
          <w:rFonts w:ascii="Times New Roman" w:hAnsi="Times New Roman"/>
          <w:b/>
          <w:bCs/>
          <w:color w:val="000000"/>
          <w:sz w:val="24"/>
        </w:rPr>
        <w:t xml:space="preserve"> </w:t>
      </w:r>
      <w:r>
        <w:rPr>
          <w:rFonts w:ascii="Times New Roman" w:hAnsi="Times New Roman"/>
          <w:b/>
          <w:bCs/>
          <w:color w:val="000000"/>
          <w:sz w:val="24"/>
        </w:rPr>
        <w:t xml:space="preserve">Contact </w:t>
      </w:r>
      <w:r w:rsidRPr="00F21BDF">
        <w:rPr>
          <w:rFonts w:ascii="Times New Roman" w:hAnsi="Times New Roman"/>
          <w:b/>
          <w:bCs/>
          <w:color w:val="000000"/>
          <w:sz w:val="24"/>
        </w:rPr>
        <w:t xml:space="preserve">Person Providing this </w:t>
      </w:r>
      <w:r w:rsidR="006822D1">
        <w:rPr>
          <w:rFonts w:ascii="Times New Roman" w:hAnsi="Times New Roman"/>
          <w:b/>
          <w:bCs/>
          <w:color w:val="000000"/>
          <w:sz w:val="24"/>
        </w:rPr>
        <w:t xml:space="preserve">Registration </w:t>
      </w:r>
      <w:r w:rsidRPr="00F21BDF">
        <w:rPr>
          <w:rFonts w:ascii="Times New Roman" w:hAnsi="Times New Roman"/>
          <w:b/>
          <w:bCs/>
          <w:color w:val="000000"/>
          <w:sz w:val="24"/>
        </w:rPr>
        <w:t>Information</w:t>
      </w:r>
    </w:p>
    <w:p w:rsidR="001E69F3" w:rsidP="00286340" w14:paraId="5144AED0" w14:textId="77777777">
      <w:pPr>
        <w:pStyle w:val="NormalWeb"/>
        <w:rPr>
          <w:rFonts w:ascii="Times New Roman" w:hAnsi="Times New Roman"/>
          <w:color w:val="000000"/>
          <w:sz w:val="24"/>
        </w:rPr>
      </w:pPr>
      <w:r>
        <w:rPr>
          <w:rFonts w:ascii="Times New Roman" w:hAnsi="Times New Roman"/>
          <w:color w:val="000000"/>
          <w:sz w:val="24"/>
        </w:rPr>
        <w:t>Provide</w:t>
      </w:r>
      <w:r w:rsidR="000A2A87">
        <w:rPr>
          <w:rFonts w:ascii="Times New Roman" w:hAnsi="Times New Roman"/>
          <w:color w:val="000000"/>
          <w:sz w:val="24"/>
        </w:rPr>
        <w:t xml:space="preserve"> </w:t>
      </w:r>
      <w:r w:rsidRPr="00F21BDF">
        <w:rPr>
          <w:rFonts w:ascii="Times New Roman" w:hAnsi="Times New Roman"/>
          <w:color w:val="000000"/>
          <w:sz w:val="24"/>
        </w:rPr>
        <w:t xml:space="preserve">the name, </w:t>
      </w:r>
      <w:r w:rsidR="00413D18">
        <w:rPr>
          <w:rFonts w:ascii="Times New Roman" w:hAnsi="Times New Roman"/>
          <w:color w:val="000000"/>
          <w:sz w:val="24"/>
        </w:rPr>
        <w:t xml:space="preserve">mailing address, </w:t>
      </w:r>
      <w:r w:rsidR="00C556A7">
        <w:rPr>
          <w:rFonts w:ascii="Times New Roman" w:hAnsi="Times New Roman"/>
          <w:color w:val="000000"/>
          <w:sz w:val="24"/>
        </w:rPr>
        <w:t>phone</w:t>
      </w:r>
      <w:r w:rsidR="006822D1">
        <w:rPr>
          <w:rFonts w:ascii="Times New Roman" w:hAnsi="Times New Roman"/>
          <w:color w:val="000000"/>
          <w:sz w:val="24"/>
        </w:rPr>
        <w:t xml:space="preserve"> number, facsimile number, and electronic </w:t>
      </w:r>
      <w:r w:rsidRPr="00F21BDF">
        <w:rPr>
          <w:rFonts w:ascii="Times New Roman" w:hAnsi="Times New Roman"/>
          <w:color w:val="000000"/>
          <w:sz w:val="24"/>
        </w:rPr>
        <w:t xml:space="preserve">mail </w:t>
      </w:r>
      <w:r w:rsidR="00413D18">
        <w:rPr>
          <w:rFonts w:ascii="Times New Roman" w:hAnsi="Times New Roman"/>
          <w:color w:val="000000"/>
          <w:sz w:val="24"/>
        </w:rPr>
        <w:t xml:space="preserve">address of the </w:t>
      </w:r>
      <w:r w:rsidR="006822D1">
        <w:rPr>
          <w:rFonts w:ascii="Times New Roman" w:hAnsi="Times New Roman"/>
          <w:color w:val="000000"/>
          <w:sz w:val="24"/>
        </w:rPr>
        <w:t xml:space="preserve">contact </w:t>
      </w:r>
      <w:r w:rsidRPr="00F21BDF">
        <w:rPr>
          <w:rFonts w:ascii="Times New Roman" w:hAnsi="Times New Roman"/>
          <w:color w:val="000000"/>
          <w:sz w:val="24"/>
        </w:rPr>
        <w:t xml:space="preserve">person providing the </w:t>
      </w:r>
      <w:r w:rsidR="006822D1">
        <w:rPr>
          <w:rFonts w:ascii="Times New Roman" w:hAnsi="Times New Roman"/>
          <w:color w:val="000000"/>
          <w:sz w:val="24"/>
        </w:rPr>
        <w:t xml:space="preserve">registration </w:t>
      </w:r>
      <w:r w:rsidRPr="00F21BDF">
        <w:rPr>
          <w:rFonts w:ascii="Times New Roman" w:hAnsi="Times New Roman"/>
          <w:color w:val="000000"/>
          <w:sz w:val="24"/>
        </w:rPr>
        <w:t>info</w:t>
      </w:r>
      <w:r w:rsidR="006822D1">
        <w:rPr>
          <w:rFonts w:ascii="Times New Roman" w:hAnsi="Times New Roman"/>
          <w:color w:val="000000"/>
          <w:sz w:val="24"/>
        </w:rPr>
        <w:t>rmation.</w:t>
      </w:r>
    </w:p>
    <w:p w:rsidR="001E69F3" w:rsidRPr="00F21BDF" w:rsidP="00286340" w14:paraId="52F3546D" w14:textId="479381D0">
      <w:pPr>
        <w:pStyle w:val="NormalWeb"/>
        <w:rPr>
          <w:rFonts w:ascii="Times New Roman" w:hAnsi="Times New Roman"/>
          <w:color w:val="000000"/>
          <w:sz w:val="24"/>
        </w:rPr>
      </w:pPr>
      <w:r w:rsidRPr="00413D18">
        <w:rPr>
          <w:rFonts w:ascii="Times New Roman" w:hAnsi="Times New Roman"/>
          <w:b/>
          <w:bCs/>
          <w:i/>
          <w:iCs/>
          <w:color w:val="000000"/>
          <w:sz w:val="24"/>
        </w:rPr>
        <w:t>ITEM #</w:t>
      </w:r>
      <w:r w:rsidRPr="00413D18" w:rsidR="00413D18">
        <w:rPr>
          <w:rFonts w:ascii="Times New Roman" w:hAnsi="Times New Roman"/>
          <w:b/>
          <w:bCs/>
          <w:i/>
          <w:iCs/>
          <w:color w:val="000000"/>
          <w:sz w:val="24"/>
        </w:rPr>
        <w:t>6</w:t>
      </w:r>
      <w:r w:rsidRPr="00F21BDF">
        <w:rPr>
          <w:rFonts w:ascii="Times New Roman" w:hAnsi="Times New Roman"/>
          <w:b/>
          <w:bCs/>
          <w:color w:val="000000"/>
          <w:sz w:val="24"/>
        </w:rPr>
        <w:t xml:space="preserve"> </w:t>
      </w:r>
      <w:r w:rsidR="00413D18">
        <w:rPr>
          <w:rFonts w:ascii="Times New Roman" w:hAnsi="Times New Roman"/>
          <w:b/>
          <w:bCs/>
          <w:color w:val="000000"/>
          <w:sz w:val="24"/>
        </w:rPr>
        <w:t>–</w:t>
      </w:r>
      <w:r w:rsidRPr="00F21BDF">
        <w:rPr>
          <w:rFonts w:ascii="Times New Roman" w:hAnsi="Times New Roman"/>
          <w:b/>
          <w:bCs/>
          <w:color w:val="000000"/>
          <w:sz w:val="24"/>
        </w:rPr>
        <w:t xml:space="preserve"> </w:t>
      </w:r>
      <w:r w:rsidR="00413D18">
        <w:rPr>
          <w:rFonts w:ascii="Times New Roman" w:hAnsi="Times New Roman"/>
          <w:b/>
          <w:bCs/>
          <w:color w:val="000000"/>
          <w:sz w:val="24"/>
        </w:rPr>
        <w:t xml:space="preserve">IRB Registration </w:t>
      </w:r>
      <w:r w:rsidRPr="00F21BDF">
        <w:rPr>
          <w:rFonts w:ascii="Times New Roman" w:hAnsi="Times New Roman"/>
          <w:b/>
          <w:bCs/>
          <w:color w:val="000000"/>
          <w:sz w:val="24"/>
        </w:rPr>
        <w:t xml:space="preserve">Information </w:t>
      </w:r>
      <w:r w:rsidR="00413D18">
        <w:rPr>
          <w:rFonts w:ascii="Times New Roman" w:hAnsi="Times New Roman"/>
          <w:b/>
          <w:bCs/>
          <w:color w:val="000000"/>
          <w:sz w:val="24"/>
        </w:rPr>
        <w:t xml:space="preserve">(to be completed </w:t>
      </w:r>
      <w:r w:rsidRPr="00955CA6" w:rsidR="00413D18">
        <w:rPr>
          <w:rFonts w:ascii="Times New Roman" w:hAnsi="Times New Roman"/>
          <w:b/>
          <w:bCs/>
          <w:color w:val="000000"/>
          <w:sz w:val="24"/>
          <w:u w:val="single"/>
        </w:rPr>
        <w:t>separately</w:t>
      </w:r>
      <w:r w:rsidR="00413D18">
        <w:rPr>
          <w:rFonts w:ascii="Times New Roman" w:hAnsi="Times New Roman"/>
          <w:b/>
          <w:bCs/>
          <w:color w:val="000000"/>
          <w:sz w:val="24"/>
        </w:rPr>
        <w:t xml:space="preserve"> for e</w:t>
      </w:r>
      <w:r w:rsidRPr="00F21BDF">
        <w:rPr>
          <w:rFonts w:ascii="Times New Roman" w:hAnsi="Times New Roman"/>
          <w:b/>
          <w:bCs/>
          <w:color w:val="000000"/>
          <w:sz w:val="24"/>
        </w:rPr>
        <w:t>ach IRB</w:t>
      </w:r>
      <w:r w:rsidR="00413D18">
        <w:rPr>
          <w:rFonts w:ascii="Times New Roman" w:hAnsi="Times New Roman"/>
          <w:b/>
          <w:bCs/>
          <w:color w:val="000000"/>
          <w:sz w:val="24"/>
        </w:rPr>
        <w:t xml:space="preserve"> being renewed</w:t>
      </w:r>
      <w:r w:rsidR="007C30A4">
        <w:rPr>
          <w:rFonts w:ascii="Times New Roman" w:hAnsi="Times New Roman"/>
          <w:b/>
          <w:bCs/>
          <w:color w:val="000000"/>
          <w:sz w:val="24"/>
        </w:rPr>
        <w:t xml:space="preserve"> or </w:t>
      </w:r>
      <w:r w:rsidR="00413D18">
        <w:rPr>
          <w:rFonts w:ascii="Times New Roman" w:hAnsi="Times New Roman"/>
          <w:b/>
          <w:bCs/>
          <w:color w:val="000000"/>
          <w:sz w:val="24"/>
        </w:rPr>
        <w:t>updated</w:t>
      </w:r>
      <w:r w:rsidR="007C30A4">
        <w:rPr>
          <w:rFonts w:ascii="Times New Roman" w:hAnsi="Times New Roman"/>
          <w:b/>
          <w:bCs/>
          <w:color w:val="000000"/>
          <w:sz w:val="24"/>
        </w:rPr>
        <w:t>,</w:t>
      </w:r>
      <w:r w:rsidR="00413D18">
        <w:rPr>
          <w:rFonts w:ascii="Times New Roman" w:hAnsi="Times New Roman"/>
          <w:b/>
          <w:bCs/>
          <w:color w:val="000000"/>
          <w:sz w:val="24"/>
        </w:rPr>
        <w:t xml:space="preserve"> or </w:t>
      </w:r>
      <w:r w:rsidRPr="00F21BDF">
        <w:rPr>
          <w:rFonts w:ascii="Times New Roman" w:hAnsi="Times New Roman"/>
          <w:b/>
          <w:bCs/>
          <w:color w:val="000000"/>
          <w:sz w:val="24"/>
        </w:rPr>
        <w:t>new</w:t>
      </w:r>
      <w:r w:rsidR="00413D18">
        <w:rPr>
          <w:rFonts w:ascii="Times New Roman" w:hAnsi="Times New Roman"/>
          <w:b/>
          <w:bCs/>
          <w:color w:val="000000"/>
          <w:sz w:val="24"/>
        </w:rPr>
        <w:t>ly registered</w:t>
      </w:r>
      <w:r w:rsidR="001F6C57">
        <w:rPr>
          <w:rFonts w:ascii="Times New Roman" w:hAnsi="Times New Roman"/>
          <w:b/>
          <w:bCs/>
          <w:color w:val="000000"/>
          <w:sz w:val="24"/>
        </w:rPr>
        <w:t>)</w:t>
      </w:r>
      <w:r w:rsidRPr="00F21BDF">
        <w:rPr>
          <w:rFonts w:ascii="Times New Roman" w:hAnsi="Times New Roman"/>
          <w:color w:val="000000"/>
          <w:sz w:val="24"/>
        </w:rPr>
        <w:t xml:space="preserve"> </w:t>
      </w:r>
    </w:p>
    <w:p w:rsidR="005A4E82" w:rsidP="00286340" w14:paraId="5BFAC4E5" w14:textId="77777777">
      <w:pPr>
        <w:numPr>
          <w:ilvl w:val="0"/>
          <w:numId w:val="1"/>
        </w:numPr>
        <w:spacing w:before="100" w:beforeAutospacing="1" w:after="240"/>
        <w:rPr>
          <w:color w:val="000000"/>
          <w:szCs w:val="20"/>
        </w:rPr>
      </w:pPr>
      <w:r>
        <w:rPr>
          <w:color w:val="000000"/>
          <w:szCs w:val="20"/>
        </w:rPr>
        <w:t>Indicate</w:t>
      </w:r>
      <w:r w:rsidR="001F6C57">
        <w:rPr>
          <w:color w:val="000000"/>
          <w:szCs w:val="20"/>
        </w:rPr>
        <w:t xml:space="preserve"> whether this is a renewal or update of a registration for an IRB already registered</w:t>
      </w:r>
      <w:r w:rsidR="00E83D29">
        <w:rPr>
          <w:color w:val="000000"/>
          <w:szCs w:val="20"/>
        </w:rPr>
        <w:t xml:space="preserve"> </w:t>
      </w:r>
      <w:r w:rsidRPr="00EA487C" w:rsidR="001F6C57">
        <w:rPr>
          <w:color w:val="000000"/>
          <w:szCs w:val="20"/>
        </w:rPr>
        <w:t xml:space="preserve">with </w:t>
      </w:r>
      <w:r w:rsidR="00EA487C">
        <w:rPr>
          <w:color w:val="000000"/>
          <w:szCs w:val="20"/>
        </w:rPr>
        <w:t>HHS</w:t>
      </w:r>
      <w:r w:rsidRPr="00EA487C">
        <w:rPr>
          <w:color w:val="000000"/>
          <w:szCs w:val="20"/>
        </w:rPr>
        <w:t>.</w:t>
      </w:r>
    </w:p>
    <w:p w:rsidR="001E69F3" w:rsidRPr="00F21BDF" w:rsidP="005A4E82" w14:paraId="3E60633A" w14:textId="1A27C491">
      <w:pPr>
        <w:spacing w:before="100" w:beforeAutospacing="1" w:after="240"/>
        <w:ind w:left="720"/>
        <w:rPr>
          <w:color w:val="000000"/>
          <w:szCs w:val="20"/>
        </w:rPr>
      </w:pPr>
      <w:r>
        <w:rPr>
          <w:color w:val="000000"/>
          <w:szCs w:val="20"/>
        </w:rPr>
        <w:t xml:space="preserve">If yes, </w:t>
      </w:r>
      <w:r w:rsidR="00E76E3C">
        <w:rPr>
          <w:color w:val="000000"/>
          <w:szCs w:val="20"/>
        </w:rPr>
        <w:t>select Y</w:t>
      </w:r>
      <w:r>
        <w:rPr>
          <w:color w:val="000000"/>
          <w:szCs w:val="20"/>
        </w:rPr>
        <w:t xml:space="preserve">es and </w:t>
      </w:r>
      <w:r w:rsidR="009E39D5">
        <w:rPr>
          <w:color w:val="000000"/>
          <w:szCs w:val="20"/>
        </w:rPr>
        <w:t>p</w:t>
      </w:r>
      <w:r w:rsidR="00E36DFC">
        <w:rPr>
          <w:color w:val="000000"/>
          <w:szCs w:val="20"/>
        </w:rPr>
        <w:t>rovide</w:t>
      </w:r>
      <w:r>
        <w:rPr>
          <w:color w:val="000000"/>
          <w:szCs w:val="20"/>
        </w:rPr>
        <w:t xml:space="preserve"> the </w:t>
      </w:r>
      <w:r w:rsidR="00156CFC">
        <w:rPr>
          <w:color w:val="000000"/>
          <w:szCs w:val="20"/>
        </w:rPr>
        <w:t xml:space="preserve">eight-digit </w:t>
      </w:r>
      <w:r>
        <w:rPr>
          <w:color w:val="000000"/>
          <w:szCs w:val="20"/>
        </w:rPr>
        <w:t>IRB registration number previously assigned to this IRB</w:t>
      </w:r>
      <w:r w:rsidR="004C3193">
        <w:rPr>
          <w:color w:val="000000"/>
          <w:szCs w:val="20"/>
        </w:rPr>
        <w:t xml:space="preserve"> panel</w:t>
      </w:r>
      <w:r>
        <w:rPr>
          <w:color w:val="000000"/>
          <w:szCs w:val="20"/>
        </w:rPr>
        <w:t xml:space="preserve"> </w:t>
      </w:r>
      <w:r w:rsidRPr="00EA487C">
        <w:rPr>
          <w:color w:val="000000"/>
          <w:szCs w:val="20"/>
        </w:rPr>
        <w:t>by OHRP.</w:t>
      </w:r>
      <w:r>
        <w:rPr>
          <w:color w:val="000000"/>
          <w:szCs w:val="20"/>
        </w:rPr>
        <w:t xml:space="preserve"> </w:t>
      </w:r>
      <w:r w:rsidRPr="00EA487C">
        <w:rPr>
          <w:color w:val="000000"/>
          <w:szCs w:val="20"/>
        </w:rPr>
        <w:t>OHRP provided</w:t>
      </w:r>
      <w:r>
        <w:rPr>
          <w:color w:val="000000"/>
          <w:szCs w:val="20"/>
        </w:rPr>
        <w:t xml:space="preserve"> that </w:t>
      </w:r>
      <w:r w:rsidR="000A2A87">
        <w:rPr>
          <w:color w:val="000000"/>
          <w:szCs w:val="20"/>
        </w:rPr>
        <w:t>unique</w:t>
      </w:r>
      <w:r w:rsidR="00156CFC">
        <w:rPr>
          <w:color w:val="000000"/>
          <w:szCs w:val="20"/>
        </w:rPr>
        <w:t>, eight-digit</w:t>
      </w:r>
      <w:r w:rsidR="000A2A87">
        <w:rPr>
          <w:color w:val="000000"/>
          <w:szCs w:val="20"/>
        </w:rPr>
        <w:t xml:space="preserve"> </w:t>
      </w:r>
      <w:r>
        <w:rPr>
          <w:color w:val="000000"/>
          <w:szCs w:val="20"/>
        </w:rPr>
        <w:t>number the first time the IRB</w:t>
      </w:r>
      <w:r w:rsidR="00A57352">
        <w:rPr>
          <w:color w:val="000000"/>
          <w:szCs w:val="20"/>
        </w:rPr>
        <w:t xml:space="preserve"> panel</w:t>
      </w:r>
      <w:r>
        <w:rPr>
          <w:color w:val="000000"/>
          <w:szCs w:val="20"/>
        </w:rPr>
        <w:t xml:space="preserve"> was registered with OHRP.  If you do not know the IRB registration number, </w:t>
      </w:r>
      <w:r w:rsidRPr="001C3B57">
        <w:t xml:space="preserve">search for the IRB on the </w:t>
      </w:r>
      <w:r w:rsidRPr="00EA487C">
        <w:t>OHRP</w:t>
      </w:r>
      <w:r w:rsidR="00A57352">
        <w:t>’s public Search database</w:t>
      </w:r>
      <w:r w:rsidRPr="00EA487C">
        <w:t xml:space="preserve"> </w:t>
      </w:r>
      <w:r w:rsidRPr="001C3B57">
        <w:t xml:space="preserve">at </w:t>
      </w:r>
      <w:hyperlink r:id="rId9" w:history="1">
        <w:r w:rsidRPr="00A067E2" w:rsidR="00156CFC">
          <w:rPr>
            <w:rStyle w:val="Hyperlink"/>
          </w:rPr>
          <w:t>http://www.hhs.gov/ohrp/assurances/status/index.html</w:t>
        </w:r>
      </w:hyperlink>
      <w:r w:rsidR="00156CFC">
        <w:t xml:space="preserve"> </w:t>
      </w:r>
      <w:r w:rsidRPr="001C3B57">
        <w:t xml:space="preserve">or contact </w:t>
      </w:r>
      <w:r w:rsidRPr="00EA487C">
        <w:t>OHRP</w:t>
      </w:r>
      <w:r w:rsidRPr="001C3B57">
        <w:t xml:space="preserve"> </w:t>
      </w:r>
      <w:r w:rsidR="00A57352">
        <w:rPr>
          <w:bCs/>
        </w:rPr>
        <w:t xml:space="preserve">by </w:t>
      </w:r>
      <w:r w:rsidR="00135A2F">
        <w:rPr>
          <w:bCs/>
        </w:rPr>
        <w:t>e</w:t>
      </w:r>
      <w:r w:rsidR="00A57352">
        <w:rPr>
          <w:bCs/>
        </w:rPr>
        <w:t xml:space="preserve">mail </w:t>
      </w:r>
      <w:r>
        <w:rPr>
          <w:bCs/>
        </w:rPr>
        <w:t xml:space="preserve">at </w:t>
      </w:r>
      <w:hyperlink r:id="rId8" w:history="1">
        <w:r w:rsidRPr="00A067E2" w:rsidR="00156CFC">
          <w:rPr>
            <w:rStyle w:val="Hyperlink"/>
          </w:rPr>
          <w:t>IRBorFWA@hhs.gov</w:t>
        </w:r>
      </w:hyperlink>
      <w:r w:rsidR="00156CFC">
        <w:t xml:space="preserve"> or </w:t>
      </w:r>
      <w:r w:rsidRPr="001C3B57">
        <w:t xml:space="preserve">by </w:t>
      </w:r>
      <w:r w:rsidR="00C556A7">
        <w:t>phone</w:t>
      </w:r>
      <w:r w:rsidRPr="001C3B57">
        <w:t xml:space="preserve"> at 1-866-447-4777</w:t>
      </w:r>
      <w:r w:rsidR="00135A2F">
        <w:t>.</w:t>
      </w:r>
      <w:r w:rsidRPr="00F21BDF">
        <w:rPr>
          <w:color w:val="000000"/>
          <w:szCs w:val="20"/>
        </w:rPr>
        <w:t xml:space="preserve"> </w:t>
      </w:r>
      <w:r w:rsidRPr="00F21BDF">
        <w:rPr>
          <w:color w:val="000000"/>
          <w:szCs w:val="20"/>
        </w:rPr>
        <w:br/>
      </w:r>
      <w:r w:rsidRPr="00F21BDF">
        <w:rPr>
          <w:color w:val="000000"/>
          <w:szCs w:val="20"/>
        </w:rPr>
        <w:br/>
      </w:r>
      <w:r w:rsidR="00E76E3C">
        <w:rPr>
          <w:color w:val="000000"/>
          <w:szCs w:val="20"/>
        </w:rPr>
        <w:t>If no, select N</w:t>
      </w:r>
      <w:r>
        <w:rPr>
          <w:color w:val="000000"/>
          <w:szCs w:val="20"/>
        </w:rPr>
        <w:t xml:space="preserve">o, this is a new IRB registration.  </w:t>
      </w:r>
    </w:p>
    <w:p w:rsidR="001E69F3" w:rsidP="00286340" w14:paraId="12CB8057" w14:textId="02B5ABB9">
      <w:pPr>
        <w:numPr>
          <w:ilvl w:val="0"/>
          <w:numId w:val="1"/>
        </w:numPr>
        <w:spacing w:before="100" w:beforeAutospacing="1" w:after="240"/>
        <w:rPr>
          <w:color w:val="000000"/>
          <w:szCs w:val="20"/>
        </w:rPr>
      </w:pPr>
      <w:r>
        <w:rPr>
          <w:bCs/>
          <w:color w:val="000000"/>
          <w:szCs w:val="20"/>
        </w:rPr>
        <w:t>Provide</w:t>
      </w:r>
      <w:r w:rsidR="000A2A87">
        <w:rPr>
          <w:bCs/>
          <w:color w:val="000000"/>
          <w:szCs w:val="20"/>
        </w:rPr>
        <w:t xml:space="preserve"> the </w:t>
      </w:r>
      <w:r w:rsidRPr="00E76E3C" w:rsidR="000A2A87">
        <w:rPr>
          <w:bCs/>
          <w:color w:val="000000"/>
          <w:szCs w:val="20"/>
        </w:rPr>
        <w:t>IRB Name</w:t>
      </w:r>
      <w:r w:rsidR="00814F45">
        <w:rPr>
          <w:bCs/>
          <w:color w:val="000000"/>
          <w:szCs w:val="20"/>
        </w:rPr>
        <w:t xml:space="preserve"> (i.e., t</w:t>
      </w:r>
      <w:r w:rsidR="00F406C8">
        <w:rPr>
          <w:bCs/>
          <w:color w:val="000000"/>
          <w:szCs w:val="20"/>
        </w:rPr>
        <w:t>he full</w:t>
      </w:r>
      <w:r w:rsidR="00216674">
        <w:rPr>
          <w:bCs/>
          <w:color w:val="000000"/>
          <w:szCs w:val="20"/>
        </w:rPr>
        <w:t xml:space="preserve"> </w:t>
      </w:r>
      <w:r w:rsidR="000748B0">
        <w:rPr>
          <w:bCs/>
          <w:color w:val="000000"/>
          <w:szCs w:val="20"/>
        </w:rPr>
        <w:t>name</w:t>
      </w:r>
      <w:r w:rsidR="00F406C8">
        <w:rPr>
          <w:bCs/>
          <w:color w:val="000000"/>
          <w:szCs w:val="20"/>
        </w:rPr>
        <w:t xml:space="preserve"> of the IRB panel</w:t>
      </w:r>
      <w:r w:rsidR="00814F45">
        <w:rPr>
          <w:bCs/>
          <w:color w:val="000000"/>
          <w:szCs w:val="20"/>
        </w:rPr>
        <w:t>)</w:t>
      </w:r>
      <w:r w:rsidR="000748B0">
        <w:rPr>
          <w:bCs/>
          <w:color w:val="000000"/>
          <w:szCs w:val="20"/>
        </w:rPr>
        <w:t>,</w:t>
      </w:r>
      <w:r w:rsidR="00E76E3C">
        <w:rPr>
          <w:bCs/>
          <w:color w:val="000000"/>
          <w:szCs w:val="20"/>
        </w:rPr>
        <w:t xml:space="preserve"> if any, </w:t>
      </w:r>
      <w:r w:rsidR="00E83D29">
        <w:rPr>
          <w:bCs/>
          <w:color w:val="000000"/>
          <w:szCs w:val="20"/>
        </w:rPr>
        <w:t xml:space="preserve">that has been assigned </w:t>
      </w:r>
      <w:r w:rsidR="00E76E3C">
        <w:rPr>
          <w:bCs/>
          <w:color w:val="000000"/>
          <w:szCs w:val="20"/>
        </w:rPr>
        <w:t>by your institution or organization (e.g., State University Behavioral IRB, University Healthcare Biomedical IRB, or XYZ Hospital IRB#1)</w:t>
      </w:r>
      <w:r w:rsidRPr="00F21BDF">
        <w:rPr>
          <w:color w:val="000000"/>
          <w:szCs w:val="20"/>
        </w:rPr>
        <w:t xml:space="preserve">. </w:t>
      </w:r>
    </w:p>
    <w:p w:rsidR="009F1623" w:rsidP="002273D0" w14:paraId="0CA2DE9B" w14:textId="0F60ADAE">
      <w:pPr>
        <w:pStyle w:val="ListParagraph"/>
        <w:numPr>
          <w:ilvl w:val="0"/>
          <w:numId w:val="1"/>
        </w:numPr>
        <w:rPr>
          <w:color w:val="000000"/>
          <w:szCs w:val="20"/>
        </w:rPr>
      </w:pPr>
      <w:r w:rsidRPr="00955CA6">
        <w:rPr>
          <w:bCs/>
          <w:color w:val="000000"/>
          <w:szCs w:val="20"/>
        </w:rPr>
        <w:t>Provide the location of this</w:t>
      </w:r>
      <w:r w:rsidRPr="00955CA6" w:rsidR="00E76E3C">
        <w:rPr>
          <w:bCs/>
          <w:color w:val="000000"/>
          <w:szCs w:val="20"/>
        </w:rPr>
        <w:t xml:space="preserve"> IRB</w:t>
      </w:r>
      <w:r w:rsidRPr="00955CA6" w:rsidR="00F31F35">
        <w:rPr>
          <w:bCs/>
          <w:color w:val="000000"/>
          <w:szCs w:val="20"/>
        </w:rPr>
        <w:t xml:space="preserve"> panel</w:t>
      </w:r>
      <w:r w:rsidRPr="00955CA6" w:rsidR="00E76E3C">
        <w:rPr>
          <w:bCs/>
          <w:color w:val="000000"/>
          <w:szCs w:val="20"/>
        </w:rPr>
        <w:t xml:space="preserve">, including the mailing </w:t>
      </w:r>
      <w:r w:rsidRPr="00955CA6" w:rsidR="00181849">
        <w:rPr>
          <w:bCs/>
          <w:color w:val="000000"/>
          <w:szCs w:val="20"/>
        </w:rPr>
        <w:t xml:space="preserve">and street </w:t>
      </w:r>
      <w:r w:rsidRPr="00955CA6" w:rsidR="00E76E3C">
        <w:rPr>
          <w:bCs/>
          <w:color w:val="000000"/>
          <w:szCs w:val="20"/>
        </w:rPr>
        <w:t>address</w:t>
      </w:r>
      <w:r w:rsidRPr="00955CA6" w:rsidR="00181849">
        <w:rPr>
          <w:bCs/>
          <w:color w:val="000000"/>
          <w:szCs w:val="20"/>
        </w:rPr>
        <w:t>es</w:t>
      </w:r>
      <w:r w:rsidRPr="00955CA6" w:rsidR="0019514F">
        <w:rPr>
          <w:bCs/>
          <w:color w:val="000000"/>
          <w:szCs w:val="20"/>
        </w:rPr>
        <w:t xml:space="preserve">, if different from </w:t>
      </w:r>
      <w:r w:rsidRPr="00955CA6" w:rsidR="00181849">
        <w:rPr>
          <w:bCs/>
          <w:color w:val="000000"/>
          <w:szCs w:val="20"/>
        </w:rPr>
        <w:t xml:space="preserve">the mailing and street addresses </w:t>
      </w:r>
      <w:r w:rsidRPr="00955CA6" w:rsidR="0019514F">
        <w:rPr>
          <w:bCs/>
          <w:color w:val="000000"/>
          <w:szCs w:val="20"/>
        </w:rPr>
        <w:t>of the insti</w:t>
      </w:r>
      <w:r w:rsidRPr="00955CA6" w:rsidR="00181849">
        <w:rPr>
          <w:bCs/>
          <w:color w:val="000000"/>
          <w:szCs w:val="20"/>
        </w:rPr>
        <w:t>tution or organization</w:t>
      </w:r>
      <w:r w:rsidRPr="00955CA6" w:rsidR="00EA487C">
        <w:rPr>
          <w:bCs/>
          <w:color w:val="000000"/>
          <w:szCs w:val="20"/>
        </w:rPr>
        <w:t xml:space="preserve">, </w:t>
      </w:r>
      <w:r w:rsidRPr="00955CA6" w:rsidR="00C556A7">
        <w:rPr>
          <w:color w:val="000000"/>
        </w:rPr>
        <w:t>phone</w:t>
      </w:r>
      <w:r w:rsidRPr="00955CA6" w:rsidR="00EA487C">
        <w:rPr>
          <w:color w:val="000000"/>
        </w:rPr>
        <w:t xml:space="preserve"> number, facsimile number, and electronic mail address</w:t>
      </w:r>
      <w:r w:rsidRPr="00955CA6" w:rsidR="00CE74C9">
        <w:rPr>
          <w:color w:val="000000"/>
        </w:rPr>
        <w:t>.</w:t>
      </w:r>
      <w:r w:rsidRPr="00955CA6" w:rsidR="001E69F3">
        <w:rPr>
          <w:color w:val="000000"/>
          <w:szCs w:val="20"/>
        </w:rPr>
        <w:t xml:space="preserve">  </w:t>
      </w:r>
    </w:p>
    <w:p w:rsidR="002273D0" w:rsidRPr="002273D0" w:rsidP="002273D0" w14:paraId="3CD604CD" w14:textId="77777777">
      <w:pPr>
        <w:pStyle w:val="ListParagraph"/>
        <w:rPr>
          <w:color w:val="000000"/>
          <w:szCs w:val="20"/>
        </w:rPr>
      </w:pPr>
    </w:p>
    <w:p w:rsidR="002273D0" w:rsidRPr="002273D0" w:rsidP="002273D0" w14:paraId="7F634D7E" w14:textId="5D79CBB5">
      <w:pPr>
        <w:numPr>
          <w:ilvl w:val="0"/>
          <w:numId w:val="1"/>
        </w:numPr>
        <w:rPr>
          <w:color w:val="000000"/>
          <w:szCs w:val="20"/>
        </w:rPr>
      </w:pPr>
      <w:r>
        <w:rPr>
          <w:color w:val="000000"/>
          <w:szCs w:val="20"/>
        </w:rPr>
        <w:t>For IRBs regulated by OHRP, p</w:t>
      </w:r>
      <w:r w:rsidR="0019514F">
        <w:rPr>
          <w:color w:val="000000"/>
          <w:szCs w:val="20"/>
        </w:rPr>
        <w:t>rovide the approximate</w:t>
      </w:r>
      <w:r w:rsidR="00A024D6">
        <w:rPr>
          <w:color w:val="000000"/>
          <w:szCs w:val="20"/>
        </w:rPr>
        <w:t xml:space="preserve"> (i.e., nearly correct</w:t>
      </w:r>
      <w:r w:rsidR="00604128">
        <w:rPr>
          <w:color w:val="000000"/>
          <w:szCs w:val="20"/>
        </w:rPr>
        <w:t>,</w:t>
      </w:r>
      <w:r w:rsidR="00A024D6">
        <w:rPr>
          <w:color w:val="000000"/>
          <w:szCs w:val="20"/>
        </w:rPr>
        <w:t xml:space="preserve"> or exact) </w:t>
      </w:r>
      <w:r w:rsidR="0019514F">
        <w:rPr>
          <w:color w:val="000000"/>
          <w:szCs w:val="20"/>
        </w:rPr>
        <w:t>numbe</w:t>
      </w:r>
      <w:r w:rsidR="00A024D6">
        <w:rPr>
          <w:color w:val="000000"/>
          <w:szCs w:val="20"/>
        </w:rPr>
        <w:t xml:space="preserve">r </w:t>
      </w:r>
      <w:r w:rsidR="0019514F">
        <w:rPr>
          <w:color w:val="000000"/>
          <w:szCs w:val="20"/>
        </w:rPr>
        <w:t>of full</w:t>
      </w:r>
      <w:r w:rsidR="00A36877">
        <w:rPr>
          <w:color w:val="000000"/>
          <w:szCs w:val="20"/>
        </w:rPr>
        <w:t>-</w:t>
      </w:r>
      <w:r w:rsidR="0019514F">
        <w:rPr>
          <w:color w:val="000000"/>
          <w:szCs w:val="20"/>
        </w:rPr>
        <w:t>time equivalent positions devoted to this IRB’s administrative activities.</w:t>
      </w:r>
    </w:p>
    <w:p w:rsidR="0019514F" w:rsidP="00286340" w14:paraId="6B6D38E4" w14:textId="08980CE8">
      <w:pPr>
        <w:numPr>
          <w:ilvl w:val="0"/>
          <w:numId w:val="1"/>
        </w:numPr>
        <w:spacing w:before="100" w:beforeAutospacing="1" w:after="240"/>
        <w:rPr>
          <w:color w:val="000000"/>
          <w:szCs w:val="20"/>
        </w:rPr>
      </w:pPr>
      <w:r>
        <w:rPr>
          <w:color w:val="000000"/>
          <w:szCs w:val="20"/>
        </w:rPr>
        <w:t>For IRBs regulated by OHRP, p</w:t>
      </w:r>
      <w:r>
        <w:rPr>
          <w:color w:val="000000"/>
          <w:szCs w:val="20"/>
        </w:rPr>
        <w:t>rovide the approximate</w:t>
      </w:r>
      <w:r w:rsidR="00A024D6">
        <w:rPr>
          <w:color w:val="000000"/>
          <w:szCs w:val="20"/>
        </w:rPr>
        <w:t xml:space="preserve"> (i.e., nearly </w:t>
      </w:r>
      <w:r w:rsidR="00604128">
        <w:rPr>
          <w:color w:val="000000"/>
          <w:szCs w:val="20"/>
        </w:rPr>
        <w:t>correct,</w:t>
      </w:r>
      <w:r w:rsidR="00A024D6">
        <w:rPr>
          <w:color w:val="000000"/>
          <w:szCs w:val="20"/>
        </w:rPr>
        <w:t xml:space="preserve"> or exact)</w:t>
      </w:r>
      <w:r>
        <w:rPr>
          <w:color w:val="000000"/>
          <w:szCs w:val="20"/>
        </w:rPr>
        <w:t xml:space="preserve"> nu</w:t>
      </w:r>
      <w:r w:rsidR="009E6D2C">
        <w:rPr>
          <w:color w:val="000000"/>
          <w:szCs w:val="20"/>
        </w:rPr>
        <w:t xml:space="preserve">mber of all active protocols. </w:t>
      </w:r>
      <w:r w:rsidR="005E1D12">
        <w:rPr>
          <w:color w:val="000000"/>
          <w:szCs w:val="20"/>
        </w:rPr>
        <w:t>(For the purpose of completing this field,</w:t>
      </w:r>
      <w:r w:rsidR="009E6D2C">
        <w:rPr>
          <w:color w:val="000000"/>
          <w:szCs w:val="20"/>
        </w:rPr>
        <w:t xml:space="preserve"> </w:t>
      </w:r>
      <w:r w:rsidR="005E1D12">
        <w:rPr>
          <w:color w:val="000000"/>
          <w:szCs w:val="20"/>
        </w:rPr>
        <w:t>a</w:t>
      </w:r>
      <w:r>
        <w:rPr>
          <w:color w:val="000000"/>
          <w:szCs w:val="20"/>
        </w:rPr>
        <w:t>n active protocol is any protocol for which the IRB conducted an initial review or continuing review at a convened meeting or under an expedited review procedure during the preceding 12 months.</w:t>
      </w:r>
      <w:r w:rsidR="005E1D12">
        <w:rPr>
          <w:color w:val="000000"/>
          <w:szCs w:val="20"/>
        </w:rPr>
        <w:t>)</w:t>
      </w:r>
    </w:p>
    <w:p w:rsidR="009E6D2C" w:rsidP="00286340" w14:paraId="582C722C" w14:textId="4C33D2B5">
      <w:pPr>
        <w:numPr>
          <w:ilvl w:val="0"/>
          <w:numId w:val="1"/>
        </w:numPr>
        <w:spacing w:before="100" w:beforeAutospacing="1" w:after="240"/>
        <w:rPr>
          <w:color w:val="000000"/>
          <w:szCs w:val="20"/>
        </w:rPr>
      </w:pPr>
      <w:r>
        <w:rPr>
          <w:color w:val="000000"/>
          <w:szCs w:val="20"/>
        </w:rPr>
        <w:t>For IRBs regulated by OHRP, p</w:t>
      </w:r>
      <w:r>
        <w:rPr>
          <w:color w:val="000000"/>
          <w:szCs w:val="20"/>
        </w:rPr>
        <w:t>rovide the approximate</w:t>
      </w:r>
      <w:r w:rsidR="00A024D6">
        <w:rPr>
          <w:color w:val="000000"/>
          <w:szCs w:val="20"/>
        </w:rPr>
        <w:t xml:space="preserve"> (i.e., nearly </w:t>
      </w:r>
      <w:r w:rsidR="00F31F35">
        <w:rPr>
          <w:color w:val="000000"/>
          <w:szCs w:val="20"/>
        </w:rPr>
        <w:t>correct</w:t>
      </w:r>
      <w:r w:rsidR="00604128">
        <w:rPr>
          <w:color w:val="000000"/>
          <w:szCs w:val="20"/>
        </w:rPr>
        <w:t>,</w:t>
      </w:r>
      <w:r w:rsidR="00A024D6">
        <w:rPr>
          <w:color w:val="000000"/>
          <w:szCs w:val="20"/>
        </w:rPr>
        <w:t xml:space="preserve"> or exact)</w:t>
      </w:r>
      <w:r>
        <w:rPr>
          <w:color w:val="000000"/>
          <w:szCs w:val="20"/>
        </w:rPr>
        <w:t xml:space="preserve"> number of active protocols conducted or supported by HHS (e.g., the National Institutes of Health, Centers for Disease Control and Prevention), etc.).</w:t>
      </w:r>
      <w:r w:rsidR="00B93D07">
        <w:rPr>
          <w:color w:val="000000"/>
          <w:szCs w:val="20"/>
        </w:rPr>
        <w:t xml:space="preserve"> </w:t>
      </w:r>
      <w:r w:rsidR="005E1D12">
        <w:rPr>
          <w:color w:val="000000"/>
          <w:szCs w:val="20"/>
        </w:rPr>
        <w:t>(For the purpose of completing this field, a</w:t>
      </w:r>
      <w:r w:rsidR="00B93D07">
        <w:rPr>
          <w:color w:val="000000"/>
          <w:szCs w:val="20"/>
        </w:rPr>
        <w:t>n active protocol is any protocol for which the IRB conducted an initial review or continuing review at a convened meeting or under an expedited review procedure during the preceding 12 months.</w:t>
      </w:r>
      <w:r w:rsidR="005E1D12">
        <w:rPr>
          <w:color w:val="000000"/>
          <w:szCs w:val="20"/>
        </w:rPr>
        <w:t>)</w:t>
      </w:r>
    </w:p>
    <w:p w:rsidR="00261A6A" w:rsidP="00286340" w14:paraId="3C24D8D4" w14:textId="4B0D7C0D">
      <w:pPr>
        <w:numPr>
          <w:ilvl w:val="0"/>
          <w:numId w:val="1"/>
        </w:numPr>
        <w:spacing w:before="100" w:beforeAutospacing="1" w:after="240"/>
        <w:rPr>
          <w:color w:val="000000"/>
          <w:szCs w:val="20"/>
        </w:rPr>
      </w:pPr>
      <w:r>
        <w:rPr>
          <w:color w:val="000000"/>
          <w:szCs w:val="20"/>
        </w:rPr>
        <w:t>For IRBs regulated by FDA</w:t>
      </w:r>
      <w:r w:rsidR="00B43905">
        <w:rPr>
          <w:color w:val="000000"/>
          <w:szCs w:val="20"/>
        </w:rPr>
        <w:t>,</w:t>
      </w:r>
      <w:r w:rsidR="00F943AD">
        <w:rPr>
          <w:color w:val="000000"/>
          <w:szCs w:val="20"/>
        </w:rPr>
        <w:t xml:space="preserve"> </w:t>
      </w:r>
      <w:r>
        <w:rPr>
          <w:color w:val="000000"/>
          <w:szCs w:val="20"/>
        </w:rPr>
        <w:t>p</w:t>
      </w:r>
      <w:r w:rsidR="009E6D2C">
        <w:rPr>
          <w:color w:val="000000"/>
          <w:szCs w:val="20"/>
        </w:rPr>
        <w:t xml:space="preserve">rovide the following information if this IRB reviews, or intends to review protocols involving products regulated by </w:t>
      </w:r>
      <w:bookmarkStart w:id="0" w:name="_Hlk183434564"/>
      <w:r w:rsidR="00B93D07">
        <w:rPr>
          <w:color w:val="000000"/>
          <w:szCs w:val="20"/>
        </w:rPr>
        <w:t>FDA</w:t>
      </w:r>
      <w:r w:rsidR="00FA42FF">
        <w:rPr>
          <w:color w:val="000000"/>
          <w:szCs w:val="20"/>
        </w:rPr>
        <w:t xml:space="preserve"> </w:t>
      </w:r>
      <w:bookmarkStart w:id="1" w:name="_Hlk188874492"/>
      <w:r w:rsidRPr="00955CA6" w:rsidR="00FA42FF">
        <w:rPr>
          <w:rStyle w:val="cf01"/>
          <w:rFonts w:ascii="Times New Roman" w:hAnsi="Times New Roman" w:cs="Times New Roman"/>
          <w:sz w:val="24"/>
          <w:szCs w:val="24"/>
        </w:rPr>
        <w:t>under sections 505(i) or 520(g) of the Federal Food, Drug and Cosmetic Act</w:t>
      </w:r>
      <w:bookmarkEnd w:id="1"/>
      <w:r w:rsidRPr="00FA42FF" w:rsidR="00B93D07">
        <w:rPr>
          <w:color w:val="000000"/>
        </w:rPr>
        <w:t>.</w:t>
      </w:r>
      <w:r w:rsidR="00B93D07">
        <w:rPr>
          <w:color w:val="000000"/>
          <w:szCs w:val="20"/>
        </w:rPr>
        <w:t xml:space="preserve"> </w:t>
      </w:r>
      <w:bookmarkEnd w:id="0"/>
      <w:r w:rsidR="005E1D12">
        <w:rPr>
          <w:color w:val="000000"/>
          <w:szCs w:val="20"/>
        </w:rPr>
        <w:t>(For the purpose of completing this field, a</w:t>
      </w:r>
      <w:r w:rsidR="000C3DA8">
        <w:rPr>
          <w:color w:val="000000"/>
          <w:szCs w:val="20"/>
        </w:rPr>
        <w:t>n active protocol is any prot</w:t>
      </w:r>
      <w:r w:rsidR="006414FA">
        <w:rPr>
          <w:color w:val="000000"/>
          <w:szCs w:val="20"/>
        </w:rPr>
        <w:t>ocol for which the IRB conducted an initial review or continuing review at a convened meeting or under an expedited review procedure during the preceding 12 months.</w:t>
      </w:r>
      <w:r w:rsidR="005E1D12">
        <w:rPr>
          <w:color w:val="000000"/>
          <w:szCs w:val="20"/>
        </w:rPr>
        <w:t>)</w:t>
      </w:r>
    </w:p>
    <w:p w:rsidR="00261A6A" w:rsidP="00261A6A" w14:paraId="6C9F047F" w14:textId="77777777">
      <w:pPr>
        <w:numPr>
          <w:ilvl w:val="2"/>
          <w:numId w:val="1"/>
        </w:numPr>
        <w:spacing w:before="100" w:beforeAutospacing="1" w:after="240"/>
        <w:rPr>
          <w:color w:val="000000"/>
          <w:szCs w:val="20"/>
        </w:rPr>
      </w:pPr>
      <w:r>
        <w:rPr>
          <w:color w:val="000000"/>
          <w:szCs w:val="20"/>
        </w:rPr>
        <w:t>Provide the approximate</w:t>
      </w:r>
      <w:r w:rsidR="00A024D6">
        <w:rPr>
          <w:color w:val="000000"/>
          <w:szCs w:val="20"/>
        </w:rPr>
        <w:t xml:space="preserve"> (i.e., nearly correct</w:t>
      </w:r>
      <w:r w:rsidR="00604128">
        <w:rPr>
          <w:color w:val="000000"/>
          <w:szCs w:val="20"/>
        </w:rPr>
        <w:t>,</w:t>
      </w:r>
      <w:r w:rsidR="00A024D6">
        <w:rPr>
          <w:color w:val="000000"/>
          <w:szCs w:val="20"/>
        </w:rPr>
        <w:t xml:space="preserve"> or exact)</w:t>
      </w:r>
      <w:r>
        <w:rPr>
          <w:color w:val="000000"/>
          <w:szCs w:val="20"/>
        </w:rPr>
        <w:t xml:space="preserve"> number of active protocols involving FDA-regulated products</w:t>
      </w:r>
      <w:r w:rsidR="005F6AFB">
        <w:rPr>
          <w:color w:val="000000"/>
          <w:szCs w:val="20"/>
        </w:rPr>
        <w:t xml:space="preserve"> reviewed</w:t>
      </w:r>
      <w:r>
        <w:rPr>
          <w:color w:val="000000"/>
          <w:szCs w:val="20"/>
        </w:rPr>
        <w:t>; and</w:t>
      </w:r>
    </w:p>
    <w:p w:rsidR="009E6D2C" w:rsidP="00261A6A" w14:paraId="2B7C60EB" w14:textId="08237B88">
      <w:pPr>
        <w:numPr>
          <w:ilvl w:val="2"/>
          <w:numId w:val="1"/>
        </w:numPr>
        <w:spacing w:before="100" w:beforeAutospacing="1" w:after="240"/>
        <w:rPr>
          <w:color w:val="000000"/>
          <w:szCs w:val="20"/>
        </w:rPr>
      </w:pPr>
      <w:r>
        <w:rPr>
          <w:color w:val="000000"/>
          <w:szCs w:val="20"/>
        </w:rPr>
        <w:t>Provide a description</w:t>
      </w:r>
      <w:r w:rsidR="005E1D12">
        <w:rPr>
          <w:color w:val="000000"/>
          <w:szCs w:val="20"/>
        </w:rPr>
        <w:t xml:space="preserve"> (</w:t>
      </w:r>
      <w:r w:rsidR="00E04AAA">
        <w:rPr>
          <w:color w:val="000000"/>
          <w:szCs w:val="20"/>
        </w:rPr>
        <w:t xml:space="preserve">i.e., </w:t>
      </w:r>
      <w:r w:rsidR="00FB4C7A">
        <w:rPr>
          <w:color w:val="000000"/>
          <w:szCs w:val="20"/>
        </w:rPr>
        <w:t>by checking and completing</w:t>
      </w:r>
      <w:r w:rsidR="005E1D12">
        <w:rPr>
          <w:color w:val="000000"/>
          <w:szCs w:val="20"/>
        </w:rPr>
        <w:t xml:space="preserve"> appropriate</w:t>
      </w:r>
      <w:r w:rsidR="000748B0">
        <w:rPr>
          <w:color w:val="000000"/>
          <w:szCs w:val="20"/>
        </w:rPr>
        <w:t xml:space="preserve"> </w:t>
      </w:r>
      <w:r w:rsidR="00BE059A">
        <w:rPr>
          <w:color w:val="000000"/>
          <w:szCs w:val="20"/>
        </w:rPr>
        <w:t>fields</w:t>
      </w:r>
      <w:r w:rsidR="005E1D12">
        <w:rPr>
          <w:color w:val="000000"/>
          <w:szCs w:val="20"/>
        </w:rPr>
        <w:t>)</w:t>
      </w:r>
      <w:r>
        <w:rPr>
          <w:color w:val="000000"/>
          <w:szCs w:val="20"/>
        </w:rPr>
        <w:t xml:space="preserve"> of the types of FDA-regulated products (such as biological products, color additives, food additives, human drugs, or medical devices) involved in the protocols that the IRB reviews.</w:t>
      </w:r>
      <w:r w:rsidR="000C3DA8">
        <w:rPr>
          <w:color w:val="000000"/>
          <w:szCs w:val="20"/>
        </w:rPr>
        <w:t xml:space="preserve"> </w:t>
      </w:r>
    </w:p>
    <w:p w:rsidR="00F0106A" w:rsidP="0032727D" w14:paraId="76ACBCDD" w14:textId="77777777">
      <w:pPr>
        <w:numPr>
          <w:ilvl w:val="0"/>
          <w:numId w:val="1"/>
        </w:numPr>
        <w:spacing w:before="100" w:beforeAutospacing="1" w:after="240"/>
        <w:rPr>
          <w:color w:val="000000"/>
          <w:szCs w:val="20"/>
        </w:rPr>
      </w:pPr>
      <w:r>
        <w:rPr>
          <w:color w:val="000000"/>
          <w:szCs w:val="20"/>
        </w:rPr>
        <w:t>Provide this IRB</w:t>
      </w:r>
      <w:r w:rsidR="00D10475">
        <w:rPr>
          <w:color w:val="000000"/>
          <w:szCs w:val="20"/>
        </w:rPr>
        <w:t xml:space="preserve"> chairperson’s</w:t>
      </w:r>
      <w:r>
        <w:rPr>
          <w:color w:val="000000"/>
          <w:szCs w:val="20"/>
        </w:rPr>
        <w:t xml:space="preserve"> full name, </w:t>
      </w:r>
      <w:r w:rsidR="00C556A7">
        <w:rPr>
          <w:color w:val="000000"/>
          <w:szCs w:val="20"/>
        </w:rPr>
        <w:t>phone</w:t>
      </w:r>
      <w:r>
        <w:rPr>
          <w:color w:val="000000"/>
          <w:szCs w:val="20"/>
        </w:rPr>
        <w:t xml:space="preserve"> number, and electronic mail address. </w:t>
      </w:r>
    </w:p>
    <w:p w:rsidR="0032727D" w:rsidRPr="003A4B50" w:rsidP="00955CA6" w14:paraId="319EE412" w14:textId="5446C1DC">
      <w:pPr>
        <w:spacing w:before="100" w:beforeAutospacing="1" w:after="240"/>
        <w:rPr>
          <w:color w:val="000000"/>
          <w:szCs w:val="20"/>
        </w:rPr>
      </w:pPr>
      <w:r w:rsidRPr="003A4B50">
        <w:rPr>
          <w:color w:val="000000"/>
          <w:szCs w:val="20"/>
        </w:rPr>
        <w:t>(End form)</w:t>
      </w:r>
    </w:p>
    <w:p w:rsidR="003A4B50" w:rsidP="00955CA6" w14:paraId="53EEE889" w14:textId="77777777">
      <w:pPr>
        <w:spacing w:before="100" w:beforeAutospacing="1" w:after="240"/>
        <w:rPr>
          <w:b/>
          <w:color w:val="000000"/>
          <w:szCs w:val="20"/>
        </w:rPr>
      </w:pPr>
    </w:p>
    <w:p w:rsidR="00B11F93" w:rsidRPr="003A4B50" w:rsidP="00955CA6" w14:paraId="59D31645" w14:textId="6BA27EFF">
      <w:pPr>
        <w:spacing w:before="100" w:beforeAutospacing="1" w:after="240"/>
        <w:rPr>
          <w:b/>
          <w:color w:val="000000"/>
          <w:szCs w:val="20"/>
        </w:rPr>
      </w:pPr>
      <w:r w:rsidRPr="003A4B50">
        <w:rPr>
          <w:b/>
          <w:color w:val="000000"/>
          <w:szCs w:val="20"/>
        </w:rPr>
        <w:t>Administrative Considerations for Registering IRBs:</w:t>
      </w:r>
    </w:p>
    <w:p w:rsidR="0032727D" w:rsidRPr="003A4B50" w:rsidP="00955CA6" w14:paraId="297A2529" w14:textId="5289C005">
      <w:pPr>
        <w:spacing w:before="100" w:beforeAutospacing="1" w:after="100" w:afterAutospacing="1"/>
        <w:ind w:left="720"/>
        <w:rPr>
          <w:color w:val="000000"/>
          <w:szCs w:val="20"/>
        </w:rPr>
      </w:pPr>
      <w:r w:rsidRPr="003A4B50">
        <w:rPr>
          <w:color w:val="000000"/>
          <w:szCs w:val="20"/>
        </w:rPr>
        <w:t xml:space="preserve">As detailed at 45 CFR Part 46, an IRB </w:t>
      </w:r>
      <w:r w:rsidRPr="003A4B50" w:rsidR="00780AEF">
        <w:rPr>
          <w:color w:val="000000"/>
          <w:szCs w:val="20"/>
        </w:rPr>
        <w:t xml:space="preserve">reviewing HHS-supported or conducted </w:t>
      </w:r>
      <w:r w:rsidRPr="003A4B50" w:rsidR="008B6589">
        <w:rPr>
          <w:color w:val="000000"/>
          <w:szCs w:val="20"/>
        </w:rPr>
        <w:t xml:space="preserve">human subjects </w:t>
      </w:r>
      <w:r w:rsidRPr="003A4B50" w:rsidR="00780AEF">
        <w:rPr>
          <w:color w:val="000000"/>
          <w:szCs w:val="20"/>
        </w:rPr>
        <w:t xml:space="preserve">research </w:t>
      </w:r>
      <w:r w:rsidRPr="003A4B50">
        <w:rPr>
          <w:color w:val="000000"/>
          <w:szCs w:val="20"/>
        </w:rPr>
        <w:t>shall: </w:t>
      </w:r>
    </w:p>
    <w:p w:rsidR="00093CEB" w:rsidRPr="003A4B50" w:rsidP="00955CA6" w14:paraId="7058E570" w14:textId="4FCA1EAC">
      <w:pPr>
        <w:pStyle w:val="ListParagraph"/>
        <w:numPr>
          <w:ilvl w:val="1"/>
          <w:numId w:val="1"/>
        </w:numPr>
        <w:rPr>
          <w:color w:val="000000"/>
          <w:szCs w:val="20"/>
        </w:rPr>
      </w:pPr>
      <w:r w:rsidRPr="003A4B50">
        <w:rPr>
          <w:color w:val="000000"/>
          <w:szCs w:val="20"/>
        </w:rPr>
        <w:t xml:space="preserve">Satisfy the requirements for IRB membership at 45 CFR 46. 107: </w:t>
      </w:r>
      <w:hyperlink r:id="rId10" w:history="1">
        <w:r w:rsidRPr="003A4B50">
          <w:rPr>
            <w:rStyle w:val="Hyperlink"/>
            <w:szCs w:val="20"/>
          </w:rPr>
          <w:t>https://www.ecfr.gov/current/title-45/subtitle-A/subchapter-A/part-46/subpart-A/section-46.107</w:t>
        </w:r>
      </w:hyperlink>
      <w:r w:rsidRPr="003A4B50">
        <w:rPr>
          <w:color w:val="000000"/>
          <w:szCs w:val="20"/>
        </w:rPr>
        <w:t xml:space="preserve">. </w:t>
      </w:r>
    </w:p>
    <w:p w:rsidR="00B51238" w:rsidRPr="003A4B50" w:rsidP="00955CA6" w14:paraId="0591E1AF" w14:textId="0B80D0BE">
      <w:pPr>
        <w:pStyle w:val="ListParagraph"/>
        <w:numPr>
          <w:ilvl w:val="1"/>
          <w:numId w:val="1"/>
        </w:numPr>
      </w:pPr>
      <w:r w:rsidRPr="003A4B50">
        <w:rPr>
          <w:color w:val="000000"/>
          <w:szCs w:val="20"/>
        </w:rPr>
        <w:t xml:space="preserve">Prepare and maintain adequate documentation of a list of IRB members as provided at 45 CFR 46.108(a)(2): </w:t>
      </w:r>
      <w:hyperlink r:id="rId11" w:history="1">
        <w:r w:rsidRPr="003A4B50">
          <w:rPr>
            <w:rStyle w:val="Hyperlink"/>
            <w:szCs w:val="20"/>
          </w:rPr>
          <w:t>https://www.ecfr.gov/current/title-45/subtitle-A/subchapter-A/part-46/subpart-A/section-46.108</w:t>
        </w:r>
      </w:hyperlink>
      <w:r w:rsidRPr="003A4B50">
        <w:rPr>
          <w:color w:val="000000"/>
          <w:szCs w:val="20"/>
        </w:rPr>
        <w:t xml:space="preserve">. </w:t>
      </w:r>
      <w:r w:rsidRPr="003A4B50" w:rsidR="008B6589">
        <w:rPr>
          <w:color w:val="1B1B1B"/>
          <w:shd w:val="clear" w:color="auto" w:fill="FFFFFF"/>
        </w:rPr>
        <w:t>Th</w:t>
      </w:r>
      <w:r w:rsidRPr="003A4B50" w:rsidR="00172C0E">
        <w:rPr>
          <w:color w:val="1B1B1B"/>
          <w:shd w:val="clear" w:color="auto" w:fill="FFFFFF"/>
        </w:rPr>
        <w:t xml:space="preserve">e record </w:t>
      </w:r>
      <w:r w:rsidRPr="003A4B50" w:rsidR="00854647">
        <w:rPr>
          <w:color w:val="1B1B1B"/>
          <w:shd w:val="clear" w:color="auto" w:fill="FFFFFF"/>
        </w:rPr>
        <w:t xml:space="preserve">is to </w:t>
      </w:r>
      <w:r w:rsidRPr="003A4B50" w:rsidR="00692C11">
        <w:rPr>
          <w:color w:val="1B1B1B"/>
          <w:shd w:val="clear" w:color="auto" w:fill="FFFFFF"/>
        </w:rPr>
        <w:t>be maintained and</w:t>
      </w:r>
      <w:r w:rsidRPr="003A4B50" w:rsidR="00172C0E">
        <w:rPr>
          <w:color w:val="1B1B1B"/>
          <w:shd w:val="clear" w:color="auto" w:fill="FFFFFF"/>
        </w:rPr>
        <w:t xml:space="preserve"> made available</w:t>
      </w:r>
      <w:r w:rsidRPr="003A4B50" w:rsidR="00854647">
        <w:rPr>
          <w:color w:val="1B1B1B"/>
          <w:shd w:val="clear" w:color="auto" w:fill="FFFFFF"/>
        </w:rPr>
        <w:t xml:space="preserve"> by the institution</w:t>
      </w:r>
      <w:r w:rsidRPr="003A4B50" w:rsidR="00172C0E">
        <w:rPr>
          <w:color w:val="1B1B1B"/>
          <w:shd w:val="clear" w:color="auto" w:fill="FFFFFF"/>
        </w:rPr>
        <w:t xml:space="preserve"> upon request</w:t>
      </w:r>
      <w:r w:rsidRPr="003A4B50" w:rsidR="0087460A">
        <w:rPr>
          <w:color w:val="1B1B1B"/>
          <w:shd w:val="clear" w:color="auto" w:fill="FFFFFF"/>
        </w:rPr>
        <w:t>,</w:t>
      </w:r>
      <w:r w:rsidRPr="003A4B50" w:rsidR="00692C11">
        <w:rPr>
          <w:color w:val="1B1B1B"/>
          <w:shd w:val="clear" w:color="auto" w:fill="FFFFFF"/>
        </w:rPr>
        <w:t xml:space="preserve"> in</w:t>
      </w:r>
      <w:r w:rsidRPr="003A4B50" w:rsidR="0087460A">
        <w:rPr>
          <w:color w:val="1B1B1B"/>
          <w:shd w:val="clear" w:color="auto" w:fill="FFFFFF"/>
        </w:rPr>
        <w:t xml:space="preserve"> that t</w:t>
      </w:r>
      <w:r w:rsidRPr="003A4B50" w:rsidR="00172C0E">
        <w:rPr>
          <w:color w:val="1B1B1B"/>
          <w:shd w:val="clear" w:color="auto" w:fill="FFFFFF"/>
        </w:rPr>
        <w:t>he</w:t>
      </w:r>
      <w:r w:rsidRPr="003A4B50" w:rsidR="008B6589">
        <w:rPr>
          <w:color w:val="1B1B1B"/>
          <w:shd w:val="clear" w:color="auto" w:fill="FFFFFF"/>
        </w:rPr>
        <w:t xml:space="preserve"> list </w:t>
      </w:r>
      <w:r w:rsidRPr="003A4B50" w:rsidR="0087460A">
        <w:rPr>
          <w:color w:val="1B1B1B"/>
          <w:shd w:val="clear" w:color="auto" w:fill="FFFFFF"/>
        </w:rPr>
        <w:t>is</w:t>
      </w:r>
      <w:r w:rsidRPr="003A4B50" w:rsidR="008B6589">
        <w:rPr>
          <w:color w:val="1B1B1B"/>
          <w:shd w:val="clear" w:color="auto" w:fill="FFFFFF"/>
        </w:rPr>
        <w:t xml:space="preserve"> accessible for inspection and copying by authorized representatives of OHRP at reasonable times and in a reasonable manner.</w:t>
      </w:r>
    </w:p>
    <w:p w:rsidR="000F741B" w:rsidP="00093CEB" w14:paraId="636FCF7A" w14:textId="4CC30767">
      <w:pPr>
        <w:spacing w:before="100" w:beforeAutospacing="1" w:after="100" w:afterAutospacing="1"/>
        <w:ind w:left="720"/>
        <w:rPr>
          <w:color w:val="000000"/>
          <w:szCs w:val="20"/>
        </w:rPr>
      </w:pPr>
      <w:r w:rsidRPr="00F21BDF">
        <w:rPr>
          <w:color w:val="000000"/>
          <w:szCs w:val="20"/>
        </w:rPr>
        <w:t xml:space="preserve">As detailed at 45 CFR </w:t>
      </w:r>
      <w:r w:rsidR="002E624A">
        <w:rPr>
          <w:color w:val="000000"/>
          <w:szCs w:val="20"/>
        </w:rPr>
        <w:t xml:space="preserve">part </w:t>
      </w:r>
      <w:r w:rsidRPr="00F21BDF">
        <w:rPr>
          <w:color w:val="000000"/>
          <w:szCs w:val="20"/>
        </w:rPr>
        <w:t>46,</w:t>
      </w:r>
      <w:r>
        <w:rPr>
          <w:color w:val="000000"/>
          <w:szCs w:val="20"/>
        </w:rPr>
        <w:t xml:space="preserve"> subpart E</w:t>
      </w:r>
      <w:r w:rsidRPr="00F21BDF">
        <w:rPr>
          <w:color w:val="000000"/>
          <w:szCs w:val="20"/>
        </w:rPr>
        <w:t xml:space="preserve"> an IRB shall</w:t>
      </w:r>
      <w:r>
        <w:rPr>
          <w:color w:val="000000"/>
          <w:szCs w:val="20"/>
        </w:rPr>
        <w:t>:</w:t>
      </w:r>
    </w:p>
    <w:p w:rsidR="00093CEB" w:rsidP="00093CEB" w14:paraId="7770335A" w14:textId="77777777">
      <w:pPr>
        <w:pStyle w:val="ListParagraph"/>
        <w:numPr>
          <w:ilvl w:val="1"/>
          <w:numId w:val="13"/>
        </w:numPr>
        <w:spacing w:before="100" w:beforeAutospacing="1" w:after="100" w:afterAutospacing="1"/>
        <w:rPr>
          <w:color w:val="000000"/>
          <w:szCs w:val="20"/>
        </w:rPr>
      </w:pPr>
      <w:r w:rsidRPr="00093CEB">
        <w:rPr>
          <w:color w:val="000000"/>
          <w:szCs w:val="20"/>
        </w:rPr>
        <w:t>Renew it</w:t>
      </w:r>
      <w:r w:rsidRPr="00093CEB" w:rsidR="008B6589">
        <w:rPr>
          <w:color w:val="000000"/>
          <w:szCs w:val="20"/>
        </w:rPr>
        <w:t>s</w:t>
      </w:r>
      <w:r w:rsidRPr="00093CEB">
        <w:rPr>
          <w:color w:val="000000"/>
          <w:szCs w:val="20"/>
        </w:rPr>
        <w:t xml:space="preserve"> registration every 3 years.</w:t>
      </w:r>
      <w:r w:rsidRPr="00093CEB" w:rsidR="008440F9">
        <w:rPr>
          <w:color w:val="000000"/>
          <w:szCs w:val="20"/>
        </w:rPr>
        <w:t xml:space="preserve"> IRB registration renewal is submitted electronically through </w:t>
      </w:r>
      <w:hyperlink r:id="rId12" w:history="1">
        <w:r w:rsidRPr="00093CEB" w:rsidR="00E370C1">
          <w:rPr>
            <w:rStyle w:val="Hyperlink"/>
            <w:shd w:val="clear" w:color="auto" w:fill="FFFFFF"/>
          </w:rPr>
          <w:t>http://ohrp.cit.nih.gov/efile</w:t>
        </w:r>
      </w:hyperlink>
      <w:r w:rsidRPr="00955CA6" w:rsidR="00E370C1">
        <w:rPr>
          <w:color w:val="1B1B1B"/>
          <w:shd w:val="clear" w:color="auto" w:fill="FFFFFF"/>
        </w:rPr>
        <w:t xml:space="preserve"> </w:t>
      </w:r>
      <w:r w:rsidRPr="00955CA6" w:rsidR="008440F9">
        <w:rPr>
          <w:color w:val="1B1B1B"/>
          <w:shd w:val="clear" w:color="auto" w:fill="FFFFFF"/>
        </w:rPr>
        <w:t xml:space="preserve">unless an institution or organization lacks the ability to register its IRB(s) electronically. If an institution or organization lacks the ability to register an IRB electronically, it must send its IRB registration information in writing to OHRP at </w:t>
      </w:r>
      <w:hyperlink r:id="rId8" w:history="1">
        <w:r w:rsidRPr="00093CEB" w:rsidR="008440F9">
          <w:rPr>
            <w:rStyle w:val="Hyperlink"/>
            <w:shd w:val="clear" w:color="auto" w:fill="FFFFFF"/>
          </w:rPr>
          <w:t>IRBorFWA@hhs.gov</w:t>
        </w:r>
      </w:hyperlink>
      <w:r w:rsidRPr="00955CA6" w:rsidR="008440F9">
        <w:rPr>
          <w:color w:val="1B1B1B"/>
          <w:shd w:val="clear" w:color="auto" w:fill="FFFFFF"/>
        </w:rPr>
        <w:t>.</w:t>
      </w:r>
      <w:r w:rsidRPr="00093CEB" w:rsidR="008440F9">
        <w:rPr>
          <w:color w:val="000000"/>
          <w:szCs w:val="20"/>
        </w:rPr>
        <w:t xml:space="preserve"> </w:t>
      </w:r>
    </w:p>
    <w:p w:rsidR="00093CEB" w:rsidP="00093CEB" w14:paraId="684A4687" w14:textId="70FFCD83">
      <w:pPr>
        <w:pStyle w:val="ListParagraph"/>
        <w:numPr>
          <w:ilvl w:val="1"/>
          <w:numId w:val="13"/>
        </w:numPr>
        <w:spacing w:before="100" w:beforeAutospacing="1" w:after="100" w:afterAutospacing="1"/>
        <w:rPr>
          <w:color w:val="000000"/>
          <w:szCs w:val="20"/>
        </w:rPr>
      </w:pPr>
      <w:r w:rsidRPr="00955CA6">
        <w:rPr>
          <w:color w:val="000000"/>
          <w:szCs w:val="20"/>
        </w:rPr>
        <w:t xml:space="preserve">Update the registration information for an IRB within 90 days after changes occur regarding the contact person that provided the IRB registration information or the IRB chairperson. Such updates must be submitted electronically through </w:t>
      </w:r>
      <w:hyperlink r:id="rId12" w:history="1">
        <w:r w:rsidRPr="00955CA6" w:rsidR="00E370C1">
          <w:rPr>
            <w:rStyle w:val="Hyperlink"/>
          </w:rPr>
          <w:t>http://ohrp.cit.nih.gov/efile</w:t>
        </w:r>
      </w:hyperlink>
      <w:r w:rsidRPr="00093CEB" w:rsidR="00E370C1">
        <w:rPr>
          <w:color w:val="1B1B1B"/>
          <w:shd w:val="clear" w:color="auto" w:fill="FFFFFF"/>
        </w:rPr>
        <w:t xml:space="preserve"> </w:t>
      </w:r>
      <w:r w:rsidRPr="00955CA6">
        <w:rPr>
          <w:color w:val="1B1B1B"/>
          <w:shd w:val="clear" w:color="auto" w:fill="FFFFFF"/>
        </w:rPr>
        <w:t>unless an institution or organization lacks the ability to register its IRB(s) electronically. If an institution or organization lacks the ability to register an IRB electronically, it must send its IRB registration information in writing to OHRP</w:t>
      </w:r>
      <w:r w:rsidRPr="00093CEB">
        <w:rPr>
          <w:color w:val="1B1B1B"/>
          <w:shd w:val="clear" w:color="auto" w:fill="FFFFFF"/>
        </w:rPr>
        <w:t xml:space="preserve"> at </w:t>
      </w:r>
      <w:hyperlink r:id="rId8" w:history="1">
        <w:r w:rsidRPr="00093CEB">
          <w:rPr>
            <w:rStyle w:val="Hyperlink"/>
            <w:shd w:val="clear" w:color="auto" w:fill="FFFFFF"/>
          </w:rPr>
          <w:t>IRBorFWA@hhs.gov</w:t>
        </w:r>
      </w:hyperlink>
      <w:r w:rsidRPr="00093CEB">
        <w:rPr>
          <w:color w:val="1B1B1B"/>
          <w:shd w:val="clear" w:color="auto" w:fill="FFFFFF"/>
        </w:rPr>
        <w:t>.</w:t>
      </w:r>
      <w:r w:rsidRPr="00955CA6" w:rsidR="008440F9">
        <w:rPr>
          <w:color w:val="000000"/>
          <w:szCs w:val="20"/>
        </w:rPr>
        <w:t xml:space="preserve"> </w:t>
      </w:r>
    </w:p>
    <w:p w:rsidR="00833561" w:rsidRPr="00955CA6" w:rsidP="00955CA6" w14:paraId="0D8CC89C" w14:textId="207C054A">
      <w:pPr>
        <w:pStyle w:val="ListParagraph"/>
        <w:numPr>
          <w:ilvl w:val="1"/>
          <w:numId w:val="13"/>
        </w:numPr>
        <w:spacing w:before="100" w:beforeAutospacing="1" w:after="100" w:afterAutospacing="1"/>
        <w:rPr>
          <w:color w:val="000000"/>
          <w:szCs w:val="20"/>
        </w:rPr>
      </w:pPr>
      <w:r w:rsidRPr="00955CA6">
        <w:rPr>
          <w:color w:val="000000"/>
          <w:szCs w:val="20"/>
        </w:rPr>
        <w:t xml:space="preserve">Report to OHRP in writing at </w:t>
      </w:r>
      <w:hyperlink r:id="rId8" w:history="1">
        <w:r w:rsidRPr="00093CEB">
          <w:rPr>
            <w:rStyle w:val="Hyperlink"/>
            <w:szCs w:val="20"/>
          </w:rPr>
          <w:t>IRBorFWA@hhs.gov</w:t>
        </w:r>
      </w:hyperlink>
      <w:r w:rsidRPr="00955CA6">
        <w:rPr>
          <w:color w:val="000000"/>
          <w:szCs w:val="20"/>
        </w:rPr>
        <w:t xml:space="preserve"> the institution or organization’s decision to disband a registered IRB it is operating within 30 days after permanent cessation of IRB’s review of HHS-conducted or -supported research.</w:t>
      </w:r>
    </w:p>
    <w:p w:rsidR="0032727D" w:rsidP="0032727D" w14:paraId="6CF8BE78" w14:textId="7DB103D3">
      <w:pPr>
        <w:spacing w:before="100" w:beforeAutospacing="1" w:after="100" w:afterAutospacing="1"/>
        <w:ind w:left="720"/>
        <w:rPr>
          <w:color w:val="000000"/>
          <w:szCs w:val="20"/>
        </w:rPr>
      </w:pPr>
      <w:r>
        <w:rPr>
          <w:color w:val="000000"/>
          <w:szCs w:val="20"/>
        </w:rPr>
        <w:t xml:space="preserve">As detailed in </w:t>
      </w:r>
      <w:r w:rsidR="00C97273">
        <w:rPr>
          <w:color w:val="000000"/>
          <w:szCs w:val="20"/>
        </w:rPr>
        <w:t>21 CFR 56.106(e)</w:t>
      </w:r>
      <w:r>
        <w:rPr>
          <w:color w:val="000000"/>
          <w:szCs w:val="20"/>
        </w:rPr>
        <w:t xml:space="preserve">, an </w:t>
      </w:r>
      <w:r w:rsidR="00C97273">
        <w:rPr>
          <w:color w:val="000000"/>
          <w:szCs w:val="20"/>
        </w:rPr>
        <w:t>IRB</w:t>
      </w:r>
      <w:r w:rsidR="007612AD">
        <w:rPr>
          <w:color w:val="000000"/>
          <w:szCs w:val="20"/>
        </w:rPr>
        <w:t xml:space="preserve"> that r</w:t>
      </w:r>
      <w:r w:rsidR="007612AD">
        <w:t>eviews clinical investigations regulated by FDA under sections 505(i) or 520(g) of the act and each IRB in the United States that reviews clinical investigations that are intended to support applications for research or marketing permits for FDA-regulated products</w:t>
      </w:r>
      <w:r w:rsidR="00C97273">
        <w:rPr>
          <w:color w:val="000000"/>
          <w:szCs w:val="20"/>
        </w:rPr>
        <w:t xml:space="preserve"> shall revise its registration</w:t>
      </w:r>
      <w:r>
        <w:rPr>
          <w:color w:val="000000"/>
          <w:szCs w:val="20"/>
        </w:rPr>
        <w:t xml:space="preserve"> in the following circumstances:</w:t>
      </w:r>
      <w:r w:rsidR="00C97273">
        <w:rPr>
          <w:color w:val="000000"/>
          <w:szCs w:val="20"/>
        </w:rPr>
        <w:t xml:space="preserve"> </w:t>
      </w:r>
    </w:p>
    <w:p w:rsidR="00AA1C55" w:rsidRPr="00955CA6" w:rsidP="0032727D" w14:paraId="1DAFEB78" w14:textId="77777777">
      <w:pPr>
        <w:numPr>
          <w:ilvl w:val="0"/>
          <w:numId w:val="10"/>
        </w:numPr>
        <w:spacing w:before="100" w:beforeAutospacing="1" w:after="100" w:afterAutospacing="1"/>
        <w:rPr>
          <w:color w:val="000000"/>
          <w:szCs w:val="20"/>
        </w:rPr>
      </w:pPr>
      <w:r>
        <w:t>If a</w:t>
      </w:r>
      <w:r w:rsidR="00C97273">
        <w:t xml:space="preserve">n IRB's contact or chairperson information changes, the IRB must revise its registration information by submitting any changes in that information within 90 days of the change. </w:t>
      </w:r>
    </w:p>
    <w:p w:rsidR="00AA1C55" w:rsidRPr="00955CA6" w:rsidP="00C97273" w14:paraId="00E92766" w14:textId="77777777">
      <w:pPr>
        <w:numPr>
          <w:ilvl w:val="0"/>
          <w:numId w:val="10"/>
        </w:numPr>
        <w:spacing w:before="100" w:beforeAutospacing="1" w:after="100" w:afterAutospacing="1"/>
        <w:rPr>
          <w:color w:val="000000"/>
          <w:szCs w:val="20"/>
        </w:rPr>
      </w:pPr>
      <w:r>
        <w:t xml:space="preserve">An IRB's decision to review new types of FDA-regulated products (such as a decision to review studies pertaining to food additives whereas the IRB previously reviewed studies pertaining to drug products), or to </w:t>
      </w:r>
      <w:r>
        <w:t xml:space="preserve">discontinue reviewing clinical investigations regulated by FDA is a change that must be reported within 30 days of the change. </w:t>
      </w:r>
    </w:p>
    <w:p w:rsidR="00C97273" w:rsidRPr="00955CA6" w:rsidP="00C97273" w14:paraId="0B992E81" w14:textId="77777777">
      <w:pPr>
        <w:numPr>
          <w:ilvl w:val="0"/>
          <w:numId w:val="10"/>
        </w:numPr>
        <w:spacing w:before="100" w:beforeAutospacing="1" w:after="100" w:afterAutospacing="1"/>
        <w:rPr>
          <w:color w:val="000000"/>
          <w:szCs w:val="20"/>
        </w:rPr>
      </w:pPr>
      <w:r>
        <w:t>An IRB's decision to disband is a change that must be reported within 30 days of permanent cessation of the IRB's review of research. All other information changes may be reported when the IRB renews its registration. The revised information must be sent</w:t>
      </w:r>
      <w:r w:rsidR="00AA1C55">
        <w:t xml:space="preserve"> </w:t>
      </w:r>
      <w:r w:rsidR="002741F2">
        <w:t>electronically</w:t>
      </w:r>
      <w:r w:rsidR="00AA1C55">
        <w:t xml:space="preserve"> through </w:t>
      </w:r>
      <w:hyperlink r:id="rId12" w:tgtFrame="_blank" w:history="1">
        <w:r w:rsidR="00AA1C55">
          <w:rPr>
            <w:rStyle w:val="Hyperlink"/>
            <w:i/>
            <w:iCs/>
          </w:rPr>
          <w:t>http://ohrp.cit.nih.gov/efile</w:t>
        </w:r>
      </w:hyperlink>
      <w:r w:rsidR="00AA1C55">
        <w:rPr>
          <w:rStyle w:val="Emphasis"/>
        </w:rPr>
        <w:t>.</w:t>
      </w:r>
      <w:r w:rsidR="00AA1C55">
        <w:t xml:space="preserve"> If an IRB lacks the ability to re</w:t>
      </w:r>
      <w:r w:rsidR="000F50C6">
        <w:t>vise its registration</w:t>
      </w:r>
      <w:r w:rsidR="00AA1C55">
        <w:t xml:space="preserve"> electronically, it must send its registration information, in writing, to the Office of Good Clinical Practice, Office of Special Medical Programs, Food and Drug Administration, 10903 New Hampshire Ave., Bldg. 32, Rm. 5129, Silver Spring, MD 20993.</w:t>
      </w:r>
    </w:p>
    <w:p w:rsidR="002741F2" w:rsidRPr="008440F9" w:rsidP="002741F2" w14:paraId="0E99B20E" w14:textId="50E3B489">
      <w:pPr>
        <w:spacing w:before="100" w:beforeAutospacing="1" w:after="100" w:afterAutospacing="1"/>
        <w:ind w:left="720"/>
        <w:rPr>
          <w:color w:val="000000"/>
          <w:szCs w:val="20"/>
        </w:rPr>
      </w:pPr>
      <w:r>
        <w:rPr>
          <w:color w:val="000000"/>
          <w:szCs w:val="20"/>
        </w:rPr>
        <w:t xml:space="preserve">Note that </w:t>
      </w:r>
      <w:hyperlink r:id="rId12" w:tgtFrame="_blank" w:history="1">
        <w:r w:rsidR="00B11F93">
          <w:rPr>
            <w:rStyle w:val="Hyperlink"/>
            <w:i/>
            <w:iCs/>
          </w:rPr>
          <w:t>http://ohrp.cit.nih.gov/efile</w:t>
        </w:r>
      </w:hyperlink>
      <w:r w:rsidR="00B11F93">
        <w:rPr>
          <w:rStyle w:val="Emphasis"/>
        </w:rPr>
        <w:t xml:space="preserve"> </w:t>
      </w:r>
      <w:r w:rsidR="00B11F93">
        <w:rPr>
          <w:rStyle w:val="Emphasis"/>
          <w:i w:val="0"/>
          <w:iCs w:val="0"/>
        </w:rPr>
        <w:t>d</w:t>
      </w:r>
      <w:r>
        <w:rPr>
          <w:color w:val="000000"/>
          <w:szCs w:val="20"/>
        </w:rPr>
        <w:t>oes not permit in</w:t>
      </w:r>
      <w:r w:rsidR="000F50C6">
        <w:rPr>
          <w:color w:val="000000"/>
          <w:szCs w:val="20"/>
        </w:rPr>
        <w:t>stitutions or organizations operating an IRB(s) to change name</w:t>
      </w:r>
      <w:r>
        <w:rPr>
          <w:color w:val="000000"/>
          <w:szCs w:val="20"/>
        </w:rPr>
        <w:t>s</w:t>
      </w:r>
      <w:r w:rsidR="00A663AF">
        <w:rPr>
          <w:color w:val="000000"/>
          <w:szCs w:val="20"/>
        </w:rPr>
        <w:t xml:space="preserve"> </w:t>
      </w:r>
      <w:r w:rsidR="000F50C6">
        <w:rPr>
          <w:color w:val="000000"/>
          <w:szCs w:val="20"/>
        </w:rPr>
        <w:t>of currently registered IRB</w:t>
      </w:r>
      <w:r w:rsidR="00672562">
        <w:rPr>
          <w:color w:val="000000"/>
          <w:szCs w:val="20"/>
        </w:rPr>
        <w:t xml:space="preserve"> panel</w:t>
      </w:r>
      <w:r>
        <w:rPr>
          <w:color w:val="000000"/>
          <w:szCs w:val="20"/>
        </w:rPr>
        <w:t>s or committees</w:t>
      </w:r>
      <w:r w:rsidR="00A663AF">
        <w:rPr>
          <w:color w:val="000000"/>
          <w:szCs w:val="20"/>
        </w:rPr>
        <w:t xml:space="preserve"> on its IORG</w:t>
      </w:r>
      <w:r w:rsidR="000F50C6">
        <w:rPr>
          <w:color w:val="000000"/>
          <w:szCs w:val="20"/>
        </w:rPr>
        <w:t xml:space="preserve">. </w:t>
      </w:r>
      <w:r>
        <w:rPr>
          <w:color w:val="000000"/>
          <w:szCs w:val="20"/>
        </w:rPr>
        <w:t>In such circumstances</w:t>
      </w:r>
      <w:r w:rsidR="000F50C6">
        <w:rPr>
          <w:color w:val="000000"/>
          <w:szCs w:val="20"/>
        </w:rPr>
        <w:t xml:space="preserve">, the institution or organization </w:t>
      </w:r>
      <w:r>
        <w:rPr>
          <w:color w:val="000000"/>
          <w:szCs w:val="20"/>
        </w:rPr>
        <w:t xml:space="preserve">must </w:t>
      </w:r>
      <w:r w:rsidR="00A663AF">
        <w:rPr>
          <w:color w:val="000000"/>
          <w:szCs w:val="20"/>
        </w:rPr>
        <w:t>s</w:t>
      </w:r>
      <w:r w:rsidR="000F50C6">
        <w:rPr>
          <w:color w:val="000000"/>
          <w:szCs w:val="20"/>
        </w:rPr>
        <w:t>end a</w:t>
      </w:r>
      <w:r w:rsidR="00A663AF">
        <w:rPr>
          <w:color w:val="000000"/>
          <w:szCs w:val="20"/>
        </w:rPr>
        <w:t>n IRB</w:t>
      </w:r>
      <w:r w:rsidR="000F50C6">
        <w:rPr>
          <w:color w:val="000000"/>
          <w:szCs w:val="20"/>
        </w:rPr>
        <w:t xml:space="preserve"> name change request in writing</w:t>
      </w:r>
      <w:r w:rsidR="008C03C0">
        <w:rPr>
          <w:color w:val="000000"/>
          <w:szCs w:val="20"/>
        </w:rPr>
        <w:t xml:space="preserve"> to OHRP</w:t>
      </w:r>
      <w:r w:rsidR="000F50C6">
        <w:rPr>
          <w:color w:val="000000"/>
          <w:szCs w:val="20"/>
        </w:rPr>
        <w:t xml:space="preserve"> at </w:t>
      </w:r>
      <w:hyperlink r:id="rId8" w:history="1">
        <w:r w:rsidRPr="003D5C28" w:rsidR="00A663AF">
          <w:rPr>
            <w:rStyle w:val="Hyperlink"/>
            <w:szCs w:val="20"/>
          </w:rPr>
          <w:t>IRBorFWA@hhs.gov</w:t>
        </w:r>
      </w:hyperlink>
      <w:r>
        <w:rPr>
          <w:color w:val="000000"/>
          <w:szCs w:val="20"/>
        </w:rPr>
        <w:t xml:space="preserve">. OHRP staff will process the request and change the IRB panel or committee name(s) in the registry. </w:t>
      </w:r>
      <w:r w:rsidR="00A663AF">
        <w:rPr>
          <w:color w:val="000000"/>
          <w:szCs w:val="20"/>
        </w:rPr>
        <w:t xml:space="preserve"> </w:t>
      </w:r>
    </w:p>
    <w:p w:rsidR="000F741B" w:rsidRPr="00F21BDF" w:rsidP="00955CA6" w14:paraId="395081FD" w14:textId="77777777">
      <w:pPr>
        <w:spacing w:before="100" w:beforeAutospacing="1" w:after="100" w:afterAutospacing="1"/>
        <w:ind w:left="720"/>
        <w:rPr>
          <w:color w:val="000000"/>
          <w:szCs w:val="20"/>
        </w:rPr>
      </w:pPr>
    </w:p>
    <w:p w:rsidR="0065391C" w:rsidRPr="00F21BDF" w:rsidP="0065391C" w14:paraId="6097A043" w14:textId="77777777">
      <w:pPr>
        <w:ind w:left="720"/>
        <w:rPr>
          <w:color w:val="000000"/>
          <w:szCs w:val="20"/>
        </w:rPr>
      </w:pPr>
    </w:p>
    <w:sectPr w:rsidSect="009D10CA">
      <w:footerReference w:type="even" r:id="rId13"/>
      <w:footerReference w:type="default" r:id="rId14"/>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9C3" w:rsidP="003D2D26" w14:paraId="2EEFDA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9C3" w14:paraId="42A086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9C3" w:rsidP="003D2D26" w14:paraId="187D09C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4C9">
      <w:rPr>
        <w:rStyle w:val="PageNumber"/>
        <w:noProof/>
      </w:rPr>
      <w:t>3</w:t>
    </w:r>
    <w:r>
      <w:rPr>
        <w:rStyle w:val="PageNumber"/>
      </w:rPr>
      <w:fldChar w:fldCharType="end"/>
    </w:r>
  </w:p>
  <w:p w:rsidR="004949C3" w:rsidP="00DC5DE5" w14:paraId="0FECFF3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01ECB"/>
    <w:multiLevelType w:val="hybridMultilevel"/>
    <w:tmpl w:val="E7F097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34630B"/>
    <w:multiLevelType w:val="hybridMultilevel"/>
    <w:tmpl w:val="351AB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B162CC"/>
    <w:multiLevelType w:val="hybridMultilevel"/>
    <w:tmpl w:val="0226D6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3442B2F"/>
    <w:multiLevelType w:val="multilevel"/>
    <w:tmpl w:val="F22E945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520"/>
        </w:tabs>
        <w:ind w:left="2520" w:hanging="720"/>
      </w:pPr>
      <w:rPr>
        <w:rFonts w:hint="default"/>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nsid w:val="2E970653"/>
    <w:multiLevelType w:val="hybridMultilevel"/>
    <w:tmpl w:val="B72CBF1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7AD1D58"/>
    <w:multiLevelType w:val="hybridMultilevel"/>
    <w:tmpl w:val="F57889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F2406F3"/>
    <w:multiLevelType w:val="hybridMultilevel"/>
    <w:tmpl w:val="78C82E5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337669C"/>
    <w:multiLevelType w:val="hybridMultilevel"/>
    <w:tmpl w:val="8B325E6A"/>
    <w:lvl w:ilvl="0">
      <w:start w:val="1"/>
      <w:numFmt w:val="decimal"/>
      <w:lvlText w:val="%1."/>
      <w:lvlJc w:val="left"/>
      <w:pPr>
        <w:ind w:left="252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A590DCB"/>
    <w:multiLevelType w:val="multilevel"/>
    <w:tmpl w:val="F22E945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520"/>
        </w:tabs>
        <w:ind w:left="2520" w:hanging="720"/>
      </w:pPr>
      <w:rPr>
        <w:rFonts w:hint="default"/>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nsid w:val="697C759D"/>
    <w:multiLevelType w:val="hybridMultilevel"/>
    <w:tmpl w:val="AAE47C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F4E4D14"/>
    <w:multiLevelType w:val="hybridMultilevel"/>
    <w:tmpl w:val="9E6C45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9A92AB9"/>
    <w:multiLevelType w:val="hybridMultilevel"/>
    <w:tmpl w:val="BD6E9A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CB73C32"/>
    <w:multiLevelType w:val="hybridMultilevel"/>
    <w:tmpl w:val="588C80E8"/>
    <w:lvl w:ilvl="0">
      <w:start w:val="1"/>
      <w:numFmt w:val="decimal"/>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74648165">
    <w:abstractNumId w:val="3"/>
  </w:num>
  <w:num w:numId="2" w16cid:durableId="203687207">
    <w:abstractNumId w:val="10"/>
  </w:num>
  <w:num w:numId="3" w16cid:durableId="1526093808">
    <w:abstractNumId w:val="1"/>
  </w:num>
  <w:num w:numId="4" w16cid:durableId="1688940443">
    <w:abstractNumId w:val="11"/>
  </w:num>
  <w:num w:numId="5" w16cid:durableId="24982813">
    <w:abstractNumId w:val="2"/>
  </w:num>
  <w:num w:numId="6" w16cid:durableId="1741711793">
    <w:abstractNumId w:val="0"/>
  </w:num>
  <w:num w:numId="7" w16cid:durableId="2021466009">
    <w:abstractNumId w:val="6"/>
  </w:num>
  <w:num w:numId="8" w16cid:durableId="1511675308">
    <w:abstractNumId w:val="7"/>
  </w:num>
  <w:num w:numId="9" w16cid:durableId="1562595562">
    <w:abstractNumId w:val="4"/>
  </w:num>
  <w:num w:numId="10" w16cid:durableId="1656566138">
    <w:abstractNumId w:val="12"/>
  </w:num>
  <w:num w:numId="11" w16cid:durableId="1569684655">
    <w:abstractNumId w:val="9"/>
  </w:num>
  <w:num w:numId="12" w16cid:durableId="360788925">
    <w:abstractNumId w:val="5"/>
  </w:num>
  <w:num w:numId="13" w16cid:durableId="1690333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40"/>
    <w:rsid w:val="00000551"/>
    <w:rsid w:val="00002897"/>
    <w:rsid w:val="00004B2D"/>
    <w:rsid w:val="00006883"/>
    <w:rsid w:val="00007EA6"/>
    <w:rsid w:val="00007F51"/>
    <w:rsid w:val="00010C30"/>
    <w:rsid w:val="00010DA1"/>
    <w:rsid w:val="00012629"/>
    <w:rsid w:val="0001296E"/>
    <w:rsid w:val="00013194"/>
    <w:rsid w:val="00014637"/>
    <w:rsid w:val="000148C8"/>
    <w:rsid w:val="00015116"/>
    <w:rsid w:val="00017851"/>
    <w:rsid w:val="00017876"/>
    <w:rsid w:val="00020116"/>
    <w:rsid w:val="00020E5B"/>
    <w:rsid w:val="000230C2"/>
    <w:rsid w:val="00023634"/>
    <w:rsid w:val="00024329"/>
    <w:rsid w:val="000243C1"/>
    <w:rsid w:val="0002704B"/>
    <w:rsid w:val="00030A7F"/>
    <w:rsid w:val="00031499"/>
    <w:rsid w:val="000322D0"/>
    <w:rsid w:val="00032F96"/>
    <w:rsid w:val="000337D2"/>
    <w:rsid w:val="00034FF8"/>
    <w:rsid w:val="00035161"/>
    <w:rsid w:val="00037D46"/>
    <w:rsid w:val="00041FD2"/>
    <w:rsid w:val="00044B2A"/>
    <w:rsid w:val="0004662E"/>
    <w:rsid w:val="000500C2"/>
    <w:rsid w:val="000516E5"/>
    <w:rsid w:val="000535DA"/>
    <w:rsid w:val="00053BC3"/>
    <w:rsid w:val="00055A4B"/>
    <w:rsid w:val="0005692F"/>
    <w:rsid w:val="00056A72"/>
    <w:rsid w:val="00057307"/>
    <w:rsid w:val="0006234A"/>
    <w:rsid w:val="00064E7A"/>
    <w:rsid w:val="00066C47"/>
    <w:rsid w:val="00067054"/>
    <w:rsid w:val="000671F1"/>
    <w:rsid w:val="0007325E"/>
    <w:rsid w:val="000741EE"/>
    <w:rsid w:val="000748B0"/>
    <w:rsid w:val="00083211"/>
    <w:rsid w:val="00083271"/>
    <w:rsid w:val="00084AEE"/>
    <w:rsid w:val="0008501D"/>
    <w:rsid w:val="0008517F"/>
    <w:rsid w:val="000877FE"/>
    <w:rsid w:val="000904BD"/>
    <w:rsid w:val="0009233C"/>
    <w:rsid w:val="00092436"/>
    <w:rsid w:val="000933BE"/>
    <w:rsid w:val="000936B2"/>
    <w:rsid w:val="00093CEB"/>
    <w:rsid w:val="00094200"/>
    <w:rsid w:val="000948EE"/>
    <w:rsid w:val="00095936"/>
    <w:rsid w:val="0009741C"/>
    <w:rsid w:val="000A0CC1"/>
    <w:rsid w:val="000A0F87"/>
    <w:rsid w:val="000A18E6"/>
    <w:rsid w:val="000A1BA8"/>
    <w:rsid w:val="000A2A87"/>
    <w:rsid w:val="000A3331"/>
    <w:rsid w:val="000A532A"/>
    <w:rsid w:val="000B1281"/>
    <w:rsid w:val="000B1DE2"/>
    <w:rsid w:val="000B1FBD"/>
    <w:rsid w:val="000B2F4B"/>
    <w:rsid w:val="000B4C7F"/>
    <w:rsid w:val="000B5CAE"/>
    <w:rsid w:val="000B6433"/>
    <w:rsid w:val="000B757A"/>
    <w:rsid w:val="000C0505"/>
    <w:rsid w:val="000C0C0E"/>
    <w:rsid w:val="000C2EE8"/>
    <w:rsid w:val="000C3DA8"/>
    <w:rsid w:val="000C5C01"/>
    <w:rsid w:val="000C5CEE"/>
    <w:rsid w:val="000C65D8"/>
    <w:rsid w:val="000C75E5"/>
    <w:rsid w:val="000D0376"/>
    <w:rsid w:val="000D049A"/>
    <w:rsid w:val="000D0E87"/>
    <w:rsid w:val="000D1B78"/>
    <w:rsid w:val="000D3C08"/>
    <w:rsid w:val="000D3D52"/>
    <w:rsid w:val="000D4099"/>
    <w:rsid w:val="000E4639"/>
    <w:rsid w:val="000E5BDA"/>
    <w:rsid w:val="000E64D0"/>
    <w:rsid w:val="000F2A04"/>
    <w:rsid w:val="000F2DFD"/>
    <w:rsid w:val="000F3634"/>
    <w:rsid w:val="000F50C6"/>
    <w:rsid w:val="000F5E2E"/>
    <w:rsid w:val="000F60A2"/>
    <w:rsid w:val="000F72DF"/>
    <w:rsid w:val="000F741B"/>
    <w:rsid w:val="00101A3B"/>
    <w:rsid w:val="00102EF9"/>
    <w:rsid w:val="00102FD6"/>
    <w:rsid w:val="00104207"/>
    <w:rsid w:val="00104631"/>
    <w:rsid w:val="00104A5D"/>
    <w:rsid w:val="001107B3"/>
    <w:rsid w:val="00110B33"/>
    <w:rsid w:val="00112665"/>
    <w:rsid w:val="00112AB4"/>
    <w:rsid w:val="00113EA0"/>
    <w:rsid w:val="00114518"/>
    <w:rsid w:val="00114E01"/>
    <w:rsid w:val="00116103"/>
    <w:rsid w:val="00116953"/>
    <w:rsid w:val="00117948"/>
    <w:rsid w:val="00120FFA"/>
    <w:rsid w:val="0012325F"/>
    <w:rsid w:val="0012385C"/>
    <w:rsid w:val="00124643"/>
    <w:rsid w:val="00131897"/>
    <w:rsid w:val="001330FE"/>
    <w:rsid w:val="00135A2F"/>
    <w:rsid w:val="00135E36"/>
    <w:rsid w:val="00136571"/>
    <w:rsid w:val="001366D7"/>
    <w:rsid w:val="001401A9"/>
    <w:rsid w:val="00141985"/>
    <w:rsid w:val="00142888"/>
    <w:rsid w:val="0014325D"/>
    <w:rsid w:val="00143517"/>
    <w:rsid w:val="001437DD"/>
    <w:rsid w:val="00145614"/>
    <w:rsid w:val="00147106"/>
    <w:rsid w:val="0015005E"/>
    <w:rsid w:val="00150B2A"/>
    <w:rsid w:val="001519CF"/>
    <w:rsid w:val="00153754"/>
    <w:rsid w:val="00155716"/>
    <w:rsid w:val="00156CFC"/>
    <w:rsid w:val="001576D2"/>
    <w:rsid w:val="00157A23"/>
    <w:rsid w:val="00161126"/>
    <w:rsid w:val="001616D4"/>
    <w:rsid w:val="001616F5"/>
    <w:rsid w:val="00161BA5"/>
    <w:rsid w:val="00161FCC"/>
    <w:rsid w:val="00164FA9"/>
    <w:rsid w:val="0016508E"/>
    <w:rsid w:val="00165C26"/>
    <w:rsid w:val="00166EDA"/>
    <w:rsid w:val="001709AA"/>
    <w:rsid w:val="0017151B"/>
    <w:rsid w:val="00171B41"/>
    <w:rsid w:val="00171D42"/>
    <w:rsid w:val="00172C0E"/>
    <w:rsid w:val="00174BE8"/>
    <w:rsid w:val="00175B61"/>
    <w:rsid w:val="00176182"/>
    <w:rsid w:val="00176EAD"/>
    <w:rsid w:val="00177137"/>
    <w:rsid w:val="00177E8D"/>
    <w:rsid w:val="00181849"/>
    <w:rsid w:val="00181CA9"/>
    <w:rsid w:val="001820F1"/>
    <w:rsid w:val="00182C2B"/>
    <w:rsid w:val="001838BA"/>
    <w:rsid w:val="00183BAA"/>
    <w:rsid w:val="0018477F"/>
    <w:rsid w:val="00184B19"/>
    <w:rsid w:val="00185246"/>
    <w:rsid w:val="00185DEE"/>
    <w:rsid w:val="0018736B"/>
    <w:rsid w:val="001876E5"/>
    <w:rsid w:val="00187C1F"/>
    <w:rsid w:val="00190D45"/>
    <w:rsid w:val="001922AF"/>
    <w:rsid w:val="0019249B"/>
    <w:rsid w:val="00192DCE"/>
    <w:rsid w:val="00192F8D"/>
    <w:rsid w:val="00193911"/>
    <w:rsid w:val="0019514F"/>
    <w:rsid w:val="0019523C"/>
    <w:rsid w:val="0019575B"/>
    <w:rsid w:val="001A0770"/>
    <w:rsid w:val="001A2658"/>
    <w:rsid w:val="001A2A43"/>
    <w:rsid w:val="001A34C9"/>
    <w:rsid w:val="001A50C6"/>
    <w:rsid w:val="001A5BC7"/>
    <w:rsid w:val="001B01BB"/>
    <w:rsid w:val="001B0DCC"/>
    <w:rsid w:val="001B335E"/>
    <w:rsid w:val="001B4B7C"/>
    <w:rsid w:val="001B4EAF"/>
    <w:rsid w:val="001B5B50"/>
    <w:rsid w:val="001B5BEB"/>
    <w:rsid w:val="001C0D4C"/>
    <w:rsid w:val="001C1A01"/>
    <w:rsid w:val="001C2700"/>
    <w:rsid w:val="001C3B57"/>
    <w:rsid w:val="001C3ECA"/>
    <w:rsid w:val="001C4002"/>
    <w:rsid w:val="001C471C"/>
    <w:rsid w:val="001C7E5E"/>
    <w:rsid w:val="001D1862"/>
    <w:rsid w:val="001D1E0B"/>
    <w:rsid w:val="001D5868"/>
    <w:rsid w:val="001D6BD6"/>
    <w:rsid w:val="001E0293"/>
    <w:rsid w:val="001E0926"/>
    <w:rsid w:val="001E21D1"/>
    <w:rsid w:val="001E3111"/>
    <w:rsid w:val="001E39A4"/>
    <w:rsid w:val="001E3E5B"/>
    <w:rsid w:val="001E4DAA"/>
    <w:rsid w:val="001E5059"/>
    <w:rsid w:val="001E69F3"/>
    <w:rsid w:val="001F28AE"/>
    <w:rsid w:val="001F3665"/>
    <w:rsid w:val="001F3B9B"/>
    <w:rsid w:val="001F4461"/>
    <w:rsid w:val="001F511E"/>
    <w:rsid w:val="001F5CBB"/>
    <w:rsid w:val="001F6C25"/>
    <w:rsid w:val="001F6C57"/>
    <w:rsid w:val="001F7894"/>
    <w:rsid w:val="001F7A75"/>
    <w:rsid w:val="00201B0F"/>
    <w:rsid w:val="00201E63"/>
    <w:rsid w:val="00203FD9"/>
    <w:rsid w:val="00205CA2"/>
    <w:rsid w:val="00206ADD"/>
    <w:rsid w:val="00211A1B"/>
    <w:rsid w:val="00212D5E"/>
    <w:rsid w:val="00213B85"/>
    <w:rsid w:val="002149DC"/>
    <w:rsid w:val="002149ED"/>
    <w:rsid w:val="00216674"/>
    <w:rsid w:val="00217996"/>
    <w:rsid w:val="00220123"/>
    <w:rsid w:val="00220B65"/>
    <w:rsid w:val="00221E83"/>
    <w:rsid w:val="00222BE8"/>
    <w:rsid w:val="002249A0"/>
    <w:rsid w:val="00225586"/>
    <w:rsid w:val="0022635B"/>
    <w:rsid w:val="00226CDF"/>
    <w:rsid w:val="002273D0"/>
    <w:rsid w:val="00232534"/>
    <w:rsid w:val="0023344D"/>
    <w:rsid w:val="00235E0E"/>
    <w:rsid w:val="00237B7B"/>
    <w:rsid w:val="00244986"/>
    <w:rsid w:val="00244F09"/>
    <w:rsid w:val="00245C38"/>
    <w:rsid w:val="00246F67"/>
    <w:rsid w:val="002505EA"/>
    <w:rsid w:val="00250B4E"/>
    <w:rsid w:val="002519E5"/>
    <w:rsid w:val="00251A8C"/>
    <w:rsid w:val="00252A8D"/>
    <w:rsid w:val="002534F7"/>
    <w:rsid w:val="002558D1"/>
    <w:rsid w:val="00256094"/>
    <w:rsid w:val="0025635B"/>
    <w:rsid w:val="002578B9"/>
    <w:rsid w:val="00260ADD"/>
    <w:rsid w:val="00261104"/>
    <w:rsid w:val="00261A6A"/>
    <w:rsid w:val="0026321E"/>
    <w:rsid w:val="00263500"/>
    <w:rsid w:val="0026449C"/>
    <w:rsid w:val="00267CD5"/>
    <w:rsid w:val="00272A81"/>
    <w:rsid w:val="00272C09"/>
    <w:rsid w:val="00272F2C"/>
    <w:rsid w:val="002732E3"/>
    <w:rsid w:val="002741F2"/>
    <w:rsid w:val="00274869"/>
    <w:rsid w:val="00274C20"/>
    <w:rsid w:val="00275964"/>
    <w:rsid w:val="00276443"/>
    <w:rsid w:val="00276CA9"/>
    <w:rsid w:val="00280127"/>
    <w:rsid w:val="00281EAB"/>
    <w:rsid w:val="0028316B"/>
    <w:rsid w:val="00283252"/>
    <w:rsid w:val="002839C3"/>
    <w:rsid w:val="00283C65"/>
    <w:rsid w:val="002842DE"/>
    <w:rsid w:val="00285A78"/>
    <w:rsid w:val="0028625D"/>
    <w:rsid w:val="00286340"/>
    <w:rsid w:val="002867F1"/>
    <w:rsid w:val="00290F5A"/>
    <w:rsid w:val="00291562"/>
    <w:rsid w:val="00291C25"/>
    <w:rsid w:val="0029313B"/>
    <w:rsid w:val="00294403"/>
    <w:rsid w:val="002A1AEE"/>
    <w:rsid w:val="002A222C"/>
    <w:rsid w:val="002A3067"/>
    <w:rsid w:val="002A329F"/>
    <w:rsid w:val="002A3AD6"/>
    <w:rsid w:val="002A6496"/>
    <w:rsid w:val="002B04C2"/>
    <w:rsid w:val="002B058D"/>
    <w:rsid w:val="002B0DFB"/>
    <w:rsid w:val="002B1E88"/>
    <w:rsid w:val="002B6B82"/>
    <w:rsid w:val="002B7530"/>
    <w:rsid w:val="002B7A28"/>
    <w:rsid w:val="002B7A87"/>
    <w:rsid w:val="002B7B76"/>
    <w:rsid w:val="002C0AA5"/>
    <w:rsid w:val="002C2E50"/>
    <w:rsid w:val="002C4737"/>
    <w:rsid w:val="002D3981"/>
    <w:rsid w:val="002D5AB7"/>
    <w:rsid w:val="002D60CA"/>
    <w:rsid w:val="002D677B"/>
    <w:rsid w:val="002D6F5C"/>
    <w:rsid w:val="002D7488"/>
    <w:rsid w:val="002E2858"/>
    <w:rsid w:val="002E3E95"/>
    <w:rsid w:val="002E4719"/>
    <w:rsid w:val="002E624A"/>
    <w:rsid w:val="002E640C"/>
    <w:rsid w:val="002F0448"/>
    <w:rsid w:val="002F248C"/>
    <w:rsid w:val="002F2A44"/>
    <w:rsid w:val="002F3369"/>
    <w:rsid w:val="002F34C1"/>
    <w:rsid w:val="002F5549"/>
    <w:rsid w:val="002F5AF3"/>
    <w:rsid w:val="00302420"/>
    <w:rsid w:val="003029EA"/>
    <w:rsid w:val="003034C6"/>
    <w:rsid w:val="00307700"/>
    <w:rsid w:val="00307801"/>
    <w:rsid w:val="00316E3C"/>
    <w:rsid w:val="003170FB"/>
    <w:rsid w:val="003218E5"/>
    <w:rsid w:val="00322407"/>
    <w:rsid w:val="00323A0E"/>
    <w:rsid w:val="00323BD2"/>
    <w:rsid w:val="00323F33"/>
    <w:rsid w:val="00325066"/>
    <w:rsid w:val="00325DA1"/>
    <w:rsid w:val="0032611F"/>
    <w:rsid w:val="00326722"/>
    <w:rsid w:val="0032727D"/>
    <w:rsid w:val="00330642"/>
    <w:rsid w:val="00331469"/>
    <w:rsid w:val="003321E0"/>
    <w:rsid w:val="00334272"/>
    <w:rsid w:val="00334A29"/>
    <w:rsid w:val="00335D5E"/>
    <w:rsid w:val="00340513"/>
    <w:rsid w:val="00341456"/>
    <w:rsid w:val="003430DD"/>
    <w:rsid w:val="00343E76"/>
    <w:rsid w:val="0034457E"/>
    <w:rsid w:val="00345241"/>
    <w:rsid w:val="003477B6"/>
    <w:rsid w:val="003503C0"/>
    <w:rsid w:val="00351042"/>
    <w:rsid w:val="00351942"/>
    <w:rsid w:val="0035230E"/>
    <w:rsid w:val="00354AE9"/>
    <w:rsid w:val="003552DD"/>
    <w:rsid w:val="00355BCA"/>
    <w:rsid w:val="003562E5"/>
    <w:rsid w:val="00357DAE"/>
    <w:rsid w:val="00360BA8"/>
    <w:rsid w:val="00361A18"/>
    <w:rsid w:val="003622DF"/>
    <w:rsid w:val="003639D2"/>
    <w:rsid w:val="00363E37"/>
    <w:rsid w:val="00366144"/>
    <w:rsid w:val="00370038"/>
    <w:rsid w:val="00373012"/>
    <w:rsid w:val="0037355E"/>
    <w:rsid w:val="0037593F"/>
    <w:rsid w:val="00381D3E"/>
    <w:rsid w:val="0038428D"/>
    <w:rsid w:val="0038581C"/>
    <w:rsid w:val="00385AF5"/>
    <w:rsid w:val="00390420"/>
    <w:rsid w:val="003925F5"/>
    <w:rsid w:val="0039348E"/>
    <w:rsid w:val="00396F5A"/>
    <w:rsid w:val="00397BE7"/>
    <w:rsid w:val="003A1F38"/>
    <w:rsid w:val="003A31EC"/>
    <w:rsid w:val="003A370C"/>
    <w:rsid w:val="003A3874"/>
    <w:rsid w:val="003A4B50"/>
    <w:rsid w:val="003A55AD"/>
    <w:rsid w:val="003A6C06"/>
    <w:rsid w:val="003A7C05"/>
    <w:rsid w:val="003B3406"/>
    <w:rsid w:val="003B377A"/>
    <w:rsid w:val="003B47E7"/>
    <w:rsid w:val="003B4B16"/>
    <w:rsid w:val="003B5D13"/>
    <w:rsid w:val="003B64E5"/>
    <w:rsid w:val="003C250D"/>
    <w:rsid w:val="003C298D"/>
    <w:rsid w:val="003C3AC5"/>
    <w:rsid w:val="003C5AA7"/>
    <w:rsid w:val="003C6C56"/>
    <w:rsid w:val="003D2D26"/>
    <w:rsid w:val="003D3B27"/>
    <w:rsid w:val="003D4CD4"/>
    <w:rsid w:val="003D5C28"/>
    <w:rsid w:val="003E1054"/>
    <w:rsid w:val="003E13DA"/>
    <w:rsid w:val="003E344E"/>
    <w:rsid w:val="003E4C4A"/>
    <w:rsid w:val="003E509A"/>
    <w:rsid w:val="003F0AAA"/>
    <w:rsid w:val="003F2095"/>
    <w:rsid w:val="003F4739"/>
    <w:rsid w:val="003F74A7"/>
    <w:rsid w:val="00400497"/>
    <w:rsid w:val="004015FE"/>
    <w:rsid w:val="004038DF"/>
    <w:rsid w:val="00403A3B"/>
    <w:rsid w:val="00403F31"/>
    <w:rsid w:val="004066D3"/>
    <w:rsid w:val="0040718D"/>
    <w:rsid w:val="004110BD"/>
    <w:rsid w:val="004126B2"/>
    <w:rsid w:val="004128D5"/>
    <w:rsid w:val="00413BD0"/>
    <w:rsid w:val="00413D18"/>
    <w:rsid w:val="00415617"/>
    <w:rsid w:val="00417522"/>
    <w:rsid w:val="00420DF3"/>
    <w:rsid w:val="00421684"/>
    <w:rsid w:val="00421D9A"/>
    <w:rsid w:val="00422208"/>
    <w:rsid w:val="004227F1"/>
    <w:rsid w:val="00423406"/>
    <w:rsid w:val="00423D2B"/>
    <w:rsid w:val="00423E93"/>
    <w:rsid w:val="004258FF"/>
    <w:rsid w:val="004312E9"/>
    <w:rsid w:val="0043180F"/>
    <w:rsid w:val="00433AFE"/>
    <w:rsid w:val="004357B7"/>
    <w:rsid w:val="0043717B"/>
    <w:rsid w:val="00437B50"/>
    <w:rsid w:val="00440A77"/>
    <w:rsid w:val="00441960"/>
    <w:rsid w:val="00442002"/>
    <w:rsid w:val="00443BFF"/>
    <w:rsid w:val="00443D72"/>
    <w:rsid w:val="00447111"/>
    <w:rsid w:val="004475CC"/>
    <w:rsid w:val="00450AED"/>
    <w:rsid w:val="0045279A"/>
    <w:rsid w:val="00452A2A"/>
    <w:rsid w:val="00454747"/>
    <w:rsid w:val="00454F54"/>
    <w:rsid w:val="00455CED"/>
    <w:rsid w:val="00457636"/>
    <w:rsid w:val="004578E1"/>
    <w:rsid w:val="004602F5"/>
    <w:rsid w:val="004609C3"/>
    <w:rsid w:val="00460FDD"/>
    <w:rsid w:val="00462147"/>
    <w:rsid w:val="00465E3A"/>
    <w:rsid w:val="004667A9"/>
    <w:rsid w:val="00467ED0"/>
    <w:rsid w:val="004707C6"/>
    <w:rsid w:val="004726A4"/>
    <w:rsid w:val="00474485"/>
    <w:rsid w:val="00474942"/>
    <w:rsid w:val="0047676D"/>
    <w:rsid w:val="00481A9E"/>
    <w:rsid w:val="00481B87"/>
    <w:rsid w:val="00481F57"/>
    <w:rsid w:val="004858D3"/>
    <w:rsid w:val="00486073"/>
    <w:rsid w:val="00490D0D"/>
    <w:rsid w:val="004922D2"/>
    <w:rsid w:val="0049326B"/>
    <w:rsid w:val="004933DE"/>
    <w:rsid w:val="004938F8"/>
    <w:rsid w:val="00493AF0"/>
    <w:rsid w:val="00494169"/>
    <w:rsid w:val="00494998"/>
    <w:rsid w:val="004949C3"/>
    <w:rsid w:val="00496FB9"/>
    <w:rsid w:val="004A14CB"/>
    <w:rsid w:val="004A48FA"/>
    <w:rsid w:val="004A491F"/>
    <w:rsid w:val="004A7EFF"/>
    <w:rsid w:val="004B4BD3"/>
    <w:rsid w:val="004B6192"/>
    <w:rsid w:val="004B6517"/>
    <w:rsid w:val="004B7FCB"/>
    <w:rsid w:val="004C123D"/>
    <w:rsid w:val="004C1AA4"/>
    <w:rsid w:val="004C2B56"/>
    <w:rsid w:val="004C3193"/>
    <w:rsid w:val="004C3911"/>
    <w:rsid w:val="004C3A59"/>
    <w:rsid w:val="004C4E7A"/>
    <w:rsid w:val="004C4FCF"/>
    <w:rsid w:val="004C53AE"/>
    <w:rsid w:val="004C6699"/>
    <w:rsid w:val="004C7882"/>
    <w:rsid w:val="004D1321"/>
    <w:rsid w:val="004D264B"/>
    <w:rsid w:val="004D3737"/>
    <w:rsid w:val="004D5F74"/>
    <w:rsid w:val="004D61B9"/>
    <w:rsid w:val="004D6FEB"/>
    <w:rsid w:val="004D7A63"/>
    <w:rsid w:val="004E1E14"/>
    <w:rsid w:val="004E2058"/>
    <w:rsid w:val="004E2832"/>
    <w:rsid w:val="004E2B2E"/>
    <w:rsid w:val="004E2DD2"/>
    <w:rsid w:val="004E471D"/>
    <w:rsid w:val="004E5DEF"/>
    <w:rsid w:val="004E651A"/>
    <w:rsid w:val="004E71BD"/>
    <w:rsid w:val="004E7552"/>
    <w:rsid w:val="004F01B8"/>
    <w:rsid w:val="004F0414"/>
    <w:rsid w:val="004F2214"/>
    <w:rsid w:val="004F3960"/>
    <w:rsid w:val="004F3CDC"/>
    <w:rsid w:val="004F53F5"/>
    <w:rsid w:val="004F5E2B"/>
    <w:rsid w:val="004F6877"/>
    <w:rsid w:val="004F75B6"/>
    <w:rsid w:val="00500076"/>
    <w:rsid w:val="005000D1"/>
    <w:rsid w:val="0050010D"/>
    <w:rsid w:val="00500588"/>
    <w:rsid w:val="00501AFC"/>
    <w:rsid w:val="00501B80"/>
    <w:rsid w:val="0050201C"/>
    <w:rsid w:val="00502777"/>
    <w:rsid w:val="0050404E"/>
    <w:rsid w:val="00504CA9"/>
    <w:rsid w:val="00506A0B"/>
    <w:rsid w:val="005076C1"/>
    <w:rsid w:val="0050781F"/>
    <w:rsid w:val="005106E7"/>
    <w:rsid w:val="005123D7"/>
    <w:rsid w:val="005125CD"/>
    <w:rsid w:val="00513593"/>
    <w:rsid w:val="00515A49"/>
    <w:rsid w:val="00515AD6"/>
    <w:rsid w:val="00516091"/>
    <w:rsid w:val="00516539"/>
    <w:rsid w:val="00516E46"/>
    <w:rsid w:val="00517A6E"/>
    <w:rsid w:val="00520D27"/>
    <w:rsid w:val="00523BE6"/>
    <w:rsid w:val="00526DA2"/>
    <w:rsid w:val="005307C6"/>
    <w:rsid w:val="00532202"/>
    <w:rsid w:val="00532356"/>
    <w:rsid w:val="00533321"/>
    <w:rsid w:val="00534A9F"/>
    <w:rsid w:val="005369DA"/>
    <w:rsid w:val="00541637"/>
    <w:rsid w:val="00541790"/>
    <w:rsid w:val="0054225B"/>
    <w:rsid w:val="00543426"/>
    <w:rsid w:val="0054375A"/>
    <w:rsid w:val="00543B83"/>
    <w:rsid w:val="00547B1B"/>
    <w:rsid w:val="00547DBA"/>
    <w:rsid w:val="00552F47"/>
    <w:rsid w:val="005537B6"/>
    <w:rsid w:val="005563C3"/>
    <w:rsid w:val="00556B68"/>
    <w:rsid w:val="00557EF7"/>
    <w:rsid w:val="005604D9"/>
    <w:rsid w:val="00561BB3"/>
    <w:rsid w:val="005626B3"/>
    <w:rsid w:val="00565AA5"/>
    <w:rsid w:val="00566131"/>
    <w:rsid w:val="0056696A"/>
    <w:rsid w:val="00567768"/>
    <w:rsid w:val="005707A9"/>
    <w:rsid w:val="00570C95"/>
    <w:rsid w:val="0057423E"/>
    <w:rsid w:val="0057578C"/>
    <w:rsid w:val="00575C21"/>
    <w:rsid w:val="00575F2A"/>
    <w:rsid w:val="005761C9"/>
    <w:rsid w:val="0057697F"/>
    <w:rsid w:val="00576EC1"/>
    <w:rsid w:val="00577600"/>
    <w:rsid w:val="00577E88"/>
    <w:rsid w:val="005804E8"/>
    <w:rsid w:val="0058055F"/>
    <w:rsid w:val="005805E3"/>
    <w:rsid w:val="00580772"/>
    <w:rsid w:val="0058080F"/>
    <w:rsid w:val="00584A24"/>
    <w:rsid w:val="005856C1"/>
    <w:rsid w:val="00586448"/>
    <w:rsid w:val="005864D8"/>
    <w:rsid w:val="00587D97"/>
    <w:rsid w:val="00590191"/>
    <w:rsid w:val="00590569"/>
    <w:rsid w:val="00596108"/>
    <w:rsid w:val="00596C84"/>
    <w:rsid w:val="00597F73"/>
    <w:rsid w:val="005A1AF8"/>
    <w:rsid w:val="005A25D6"/>
    <w:rsid w:val="005A3F5E"/>
    <w:rsid w:val="005A43FB"/>
    <w:rsid w:val="005A4E82"/>
    <w:rsid w:val="005A60CA"/>
    <w:rsid w:val="005A61F7"/>
    <w:rsid w:val="005A67BA"/>
    <w:rsid w:val="005A7282"/>
    <w:rsid w:val="005A78DB"/>
    <w:rsid w:val="005B0925"/>
    <w:rsid w:val="005B201A"/>
    <w:rsid w:val="005B2B5B"/>
    <w:rsid w:val="005B3960"/>
    <w:rsid w:val="005B4278"/>
    <w:rsid w:val="005B516E"/>
    <w:rsid w:val="005B5304"/>
    <w:rsid w:val="005C00A2"/>
    <w:rsid w:val="005C034D"/>
    <w:rsid w:val="005C0ED5"/>
    <w:rsid w:val="005C1356"/>
    <w:rsid w:val="005C3184"/>
    <w:rsid w:val="005C38FB"/>
    <w:rsid w:val="005C4032"/>
    <w:rsid w:val="005C5503"/>
    <w:rsid w:val="005C583C"/>
    <w:rsid w:val="005C64D1"/>
    <w:rsid w:val="005C7A67"/>
    <w:rsid w:val="005D092C"/>
    <w:rsid w:val="005D2C0B"/>
    <w:rsid w:val="005D304F"/>
    <w:rsid w:val="005D3FEB"/>
    <w:rsid w:val="005D417E"/>
    <w:rsid w:val="005D6DDF"/>
    <w:rsid w:val="005E1D12"/>
    <w:rsid w:val="005E265D"/>
    <w:rsid w:val="005E2C7F"/>
    <w:rsid w:val="005E40CF"/>
    <w:rsid w:val="005E4DE1"/>
    <w:rsid w:val="005F007D"/>
    <w:rsid w:val="005F048E"/>
    <w:rsid w:val="005F144A"/>
    <w:rsid w:val="005F645E"/>
    <w:rsid w:val="005F6AFB"/>
    <w:rsid w:val="005F7C75"/>
    <w:rsid w:val="00600137"/>
    <w:rsid w:val="00600CD0"/>
    <w:rsid w:val="00602F0A"/>
    <w:rsid w:val="00603527"/>
    <w:rsid w:val="00603F0D"/>
    <w:rsid w:val="00604128"/>
    <w:rsid w:val="006046D1"/>
    <w:rsid w:val="00604893"/>
    <w:rsid w:val="00604946"/>
    <w:rsid w:val="00607885"/>
    <w:rsid w:val="006108CE"/>
    <w:rsid w:val="006146AE"/>
    <w:rsid w:val="00614801"/>
    <w:rsid w:val="0061671B"/>
    <w:rsid w:val="00617B78"/>
    <w:rsid w:val="006222EA"/>
    <w:rsid w:val="00622A26"/>
    <w:rsid w:val="00623068"/>
    <w:rsid w:val="00623D3D"/>
    <w:rsid w:val="0062433D"/>
    <w:rsid w:val="006252A5"/>
    <w:rsid w:val="0062538F"/>
    <w:rsid w:val="00626E11"/>
    <w:rsid w:val="00627391"/>
    <w:rsid w:val="00627CFC"/>
    <w:rsid w:val="006302CB"/>
    <w:rsid w:val="00631539"/>
    <w:rsid w:val="00631F16"/>
    <w:rsid w:val="00633374"/>
    <w:rsid w:val="00634633"/>
    <w:rsid w:val="006368A9"/>
    <w:rsid w:val="006374D2"/>
    <w:rsid w:val="00637864"/>
    <w:rsid w:val="006414FA"/>
    <w:rsid w:val="00641BF9"/>
    <w:rsid w:val="006421FA"/>
    <w:rsid w:val="00643E3E"/>
    <w:rsid w:val="006454DE"/>
    <w:rsid w:val="006457BA"/>
    <w:rsid w:val="00646333"/>
    <w:rsid w:val="006505C6"/>
    <w:rsid w:val="00650FFC"/>
    <w:rsid w:val="0065139A"/>
    <w:rsid w:val="00651F59"/>
    <w:rsid w:val="0065391C"/>
    <w:rsid w:val="0065607E"/>
    <w:rsid w:val="00656F91"/>
    <w:rsid w:val="00660A8E"/>
    <w:rsid w:val="00663DC8"/>
    <w:rsid w:val="00664B4F"/>
    <w:rsid w:val="00666350"/>
    <w:rsid w:val="00667536"/>
    <w:rsid w:val="00667698"/>
    <w:rsid w:val="00667E61"/>
    <w:rsid w:val="006713C3"/>
    <w:rsid w:val="00671FD5"/>
    <w:rsid w:val="00672562"/>
    <w:rsid w:val="006732EA"/>
    <w:rsid w:val="006754F4"/>
    <w:rsid w:val="00680237"/>
    <w:rsid w:val="00680435"/>
    <w:rsid w:val="00680B19"/>
    <w:rsid w:val="006822D1"/>
    <w:rsid w:val="00682B1E"/>
    <w:rsid w:val="00683E56"/>
    <w:rsid w:val="00684B9E"/>
    <w:rsid w:val="0068762F"/>
    <w:rsid w:val="0068769F"/>
    <w:rsid w:val="00690735"/>
    <w:rsid w:val="00691569"/>
    <w:rsid w:val="00692166"/>
    <w:rsid w:val="00692C11"/>
    <w:rsid w:val="00693378"/>
    <w:rsid w:val="0069445B"/>
    <w:rsid w:val="00694B69"/>
    <w:rsid w:val="00694FE5"/>
    <w:rsid w:val="006960B7"/>
    <w:rsid w:val="0069732C"/>
    <w:rsid w:val="006A04A2"/>
    <w:rsid w:val="006A0B00"/>
    <w:rsid w:val="006A1A2B"/>
    <w:rsid w:val="006A2894"/>
    <w:rsid w:val="006A29F6"/>
    <w:rsid w:val="006A3137"/>
    <w:rsid w:val="006A3918"/>
    <w:rsid w:val="006A4D57"/>
    <w:rsid w:val="006A58F4"/>
    <w:rsid w:val="006A635D"/>
    <w:rsid w:val="006A7BC3"/>
    <w:rsid w:val="006B1B5A"/>
    <w:rsid w:val="006B1F9E"/>
    <w:rsid w:val="006B3CFE"/>
    <w:rsid w:val="006B43E4"/>
    <w:rsid w:val="006B4D48"/>
    <w:rsid w:val="006B552F"/>
    <w:rsid w:val="006B6C40"/>
    <w:rsid w:val="006B6EC2"/>
    <w:rsid w:val="006B7191"/>
    <w:rsid w:val="006C4155"/>
    <w:rsid w:val="006C451D"/>
    <w:rsid w:val="006C4AFE"/>
    <w:rsid w:val="006C53B1"/>
    <w:rsid w:val="006C6C9C"/>
    <w:rsid w:val="006D1FDD"/>
    <w:rsid w:val="006D4257"/>
    <w:rsid w:val="006D42CD"/>
    <w:rsid w:val="006E03E3"/>
    <w:rsid w:val="006E1A78"/>
    <w:rsid w:val="006E23E3"/>
    <w:rsid w:val="006E2CAD"/>
    <w:rsid w:val="006E5F9B"/>
    <w:rsid w:val="006E6420"/>
    <w:rsid w:val="006E6BAA"/>
    <w:rsid w:val="006E6E20"/>
    <w:rsid w:val="006E7851"/>
    <w:rsid w:val="006E7BCA"/>
    <w:rsid w:val="006E7C61"/>
    <w:rsid w:val="006E7D99"/>
    <w:rsid w:val="006F1673"/>
    <w:rsid w:val="006F2875"/>
    <w:rsid w:val="006F33D0"/>
    <w:rsid w:val="006F3876"/>
    <w:rsid w:val="006F5251"/>
    <w:rsid w:val="006F5333"/>
    <w:rsid w:val="006F6CFD"/>
    <w:rsid w:val="006F6F98"/>
    <w:rsid w:val="00700F45"/>
    <w:rsid w:val="00703AD3"/>
    <w:rsid w:val="00703F27"/>
    <w:rsid w:val="00704A31"/>
    <w:rsid w:val="00704CFD"/>
    <w:rsid w:val="00705C53"/>
    <w:rsid w:val="00707330"/>
    <w:rsid w:val="00711E63"/>
    <w:rsid w:val="0071319E"/>
    <w:rsid w:val="007141E3"/>
    <w:rsid w:val="00716AB2"/>
    <w:rsid w:val="00717B2E"/>
    <w:rsid w:val="00721FDB"/>
    <w:rsid w:val="007222B7"/>
    <w:rsid w:val="007235E5"/>
    <w:rsid w:val="0072463D"/>
    <w:rsid w:val="00724743"/>
    <w:rsid w:val="007251FE"/>
    <w:rsid w:val="00726A4B"/>
    <w:rsid w:val="007320BC"/>
    <w:rsid w:val="00732998"/>
    <w:rsid w:val="00732B97"/>
    <w:rsid w:val="007355F3"/>
    <w:rsid w:val="0073753B"/>
    <w:rsid w:val="007430E9"/>
    <w:rsid w:val="0074417E"/>
    <w:rsid w:val="00745061"/>
    <w:rsid w:val="007459AA"/>
    <w:rsid w:val="0075220D"/>
    <w:rsid w:val="00757684"/>
    <w:rsid w:val="007612AD"/>
    <w:rsid w:val="00761329"/>
    <w:rsid w:val="00761E4B"/>
    <w:rsid w:val="00762139"/>
    <w:rsid w:val="00764585"/>
    <w:rsid w:val="00765716"/>
    <w:rsid w:val="00767A3B"/>
    <w:rsid w:val="007701D6"/>
    <w:rsid w:val="00770B54"/>
    <w:rsid w:val="00773642"/>
    <w:rsid w:val="00773BCE"/>
    <w:rsid w:val="00773E4B"/>
    <w:rsid w:val="007743D4"/>
    <w:rsid w:val="00774885"/>
    <w:rsid w:val="00774A79"/>
    <w:rsid w:val="007761DA"/>
    <w:rsid w:val="0077639A"/>
    <w:rsid w:val="00776C08"/>
    <w:rsid w:val="00776F9F"/>
    <w:rsid w:val="00780AEF"/>
    <w:rsid w:val="0078164C"/>
    <w:rsid w:val="00783BFA"/>
    <w:rsid w:val="00785DCD"/>
    <w:rsid w:val="00787DD5"/>
    <w:rsid w:val="00787F55"/>
    <w:rsid w:val="00791748"/>
    <w:rsid w:val="00795F72"/>
    <w:rsid w:val="00797449"/>
    <w:rsid w:val="007A08D1"/>
    <w:rsid w:val="007A1860"/>
    <w:rsid w:val="007A4243"/>
    <w:rsid w:val="007A4949"/>
    <w:rsid w:val="007A4982"/>
    <w:rsid w:val="007A5D1D"/>
    <w:rsid w:val="007A75CB"/>
    <w:rsid w:val="007B018D"/>
    <w:rsid w:val="007B271A"/>
    <w:rsid w:val="007B2D52"/>
    <w:rsid w:val="007B6554"/>
    <w:rsid w:val="007C05DE"/>
    <w:rsid w:val="007C24B1"/>
    <w:rsid w:val="007C27C1"/>
    <w:rsid w:val="007C30A4"/>
    <w:rsid w:val="007C3708"/>
    <w:rsid w:val="007C50D2"/>
    <w:rsid w:val="007C7721"/>
    <w:rsid w:val="007D29B0"/>
    <w:rsid w:val="007D2C76"/>
    <w:rsid w:val="007D3392"/>
    <w:rsid w:val="007D40F5"/>
    <w:rsid w:val="007D422D"/>
    <w:rsid w:val="007D4E22"/>
    <w:rsid w:val="007D5961"/>
    <w:rsid w:val="007D7910"/>
    <w:rsid w:val="007E1168"/>
    <w:rsid w:val="007E18E1"/>
    <w:rsid w:val="007E2289"/>
    <w:rsid w:val="007E26C5"/>
    <w:rsid w:val="007E54B6"/>
    <w:rsid w:val="007E5785"/>
    <w:rsid w:val="007E5979"/>
    <w:rsid w:val="007F1BC6"/>
    <w:rsid w:val="007F27F5"/>
    <w:rsid w:val="007F3D0C"/>
    <w:rsid w:val="007F48A4"/>
    <w:rsid w:val="007F50DD"/>
    <w:rsid w:val="007F793B"/>
    <w:rsid w:val="007F7DB4"/>
    <w:rsid w:val="00801738"/>
    <w:rsid w:val="008023BF"/>
    <w:rsid w:val="00802BCE"/>
    <w:rsid w:val="0080303D"/>
    <w:rsid w:val="00804977"/>
    <w:rsid w:val="00804F84"/>
    <w:rsid w:val="0080560C"/>
    <w:rsid w:val="00805C58"/>
    <w:rsid w:val="008060EA"/>
    <w:rsid w:val="00811201"/>
    <w:rsid w:val="00811759"/>
    <w:rsid w:val="00811D37"/>
    <w:rsid w:val="00812811"/>
    <w:rsid w:val="00814F45"/>
    <w:rsid w:val="00815A4F"/>
    <w:rsid w:val="00815EEC"/>
    <w:rsid w:val="0081672D"/>
    <w:rsid w:val="0081719A"/>
    <w:rsid w:val="00817E3C"/>
    <w:rsid w:val="00821301"/>
    <w:rsid w:val="008218B1"/>
    <w:rsid w:val="008224D3"/>
    <w:rsid w:val="00822606"/>
    <w:rsid w:val="0082296C"/>
    <w:rsid w:val="00823CB7"/>
    <w:rsid w:val="00824349"/>
    <w:rsid w:val="00824A95"/>
    <w:rsid w:val="008251C2"/>
    <w:rsid w:val="00827D73"/>
    <w:rsid w:val="00830E60"/>
    <w:rsid w:val="00833561"/>
    <w:rsid w:val="008350C7"/>
    <w:rsid w:val="0084091D"/>
    <w:rsid w:val="00840944"/>
    <w:rsid w:val="00840EBB"/>
    <w:rsid w:val="00841539"/>
    <w:rsid w:val="0084381A"/>
    <w:rsid w:val="00843F81"/>
    <w:rsid w:val="008440F9"/>
    <w:rsid w:val="00844A57"/>
    <w:rsid w:val="00844C1C"/>
    <w:rsid w:val="008504A5"/>
    <w:rsid w:val="0085069A"/>
    <w:rsid w:val="00850CFE"/>
    <w:rsid w:val="00851063"/>
    <w:rsid w:val="008512E6"/>
    <w:rsid w:val="00851B85"/>
    <w:rsid w:val="00851DF0"/>
    <w:rsid w:val="008541DF"/>
    <w:rsid w:val="00854647"/>
    <w:rsid w:val="0085473D"/>
    <w:rsid w:val="00855454"/>
    <w:rsid w:val="00855FA5"/>
    <w:rsid w:val="0085664F"/>
    <w:rsid w:val="00856E58"/>
    <w:rsid w:val="0085755E"/>
    <w:rsid w:val="0086171C"/>
    <w:rsid w:val="00862CE2"/>
    <w:rsid w:val="00863D28"/>
    <w:rsid w:val="008658E3"/>
    <w:rsid w:val="00866A3D"/>
    <w:rsid w:val="00866C65"/>
    <w:rsid w:val="00874063"/>
    <w:rsid w:val="0087460A"/>
    <w:rsid w:val="00875FE5"/>
    <w:rsid w:val="008800BB"/>
    <w:rsid w:val="00880E1C"/>
    <w:rsid w:val="008838F1"/>
    <w:rsid w:val="0088589C"/>
    <w:rsid w:val="008864B2"/>
    <w:rsid w:val="0088765B"/>
    <w:rsid w:val="0089041A"/>
    <w:rsid w:val="00890426"/>
    <w:rsid w:val="0089101F"/>
    <w:rsid w:val="00891CEC"/>
    <w:rsid w:val="008924BE"/>
    <w:rsid w:val="00892FDB"/>
    <w:rsid w:val="00893987"/>
    <w:rsid w:val="00894984"/>
    <w:rsid w:val="00895353"/>
    <w:rsid w:val="008969C6"/>
    <w:rsid w:val="00896A7C"/>
    <w:rsid w:val="00896D09"/>
    <w:rsid w:val="0089702F"/>
    <w:rsid w:val="00897389"/>
    <w:rsid w:val="008974B2"/>
    <w:rsid w:val="00897BCE"/>
    <w:rsid w:val="00897E63"/>
    <w:rsid w:val="008A16D8"/>
    <w:rsid w:val="008A350B"/>
    <w:rsid w:val="008A36E5"/>
    <w:rsid w:val="008A395C"/>
    <w:rsid w:val="008A4386"/>
    <w:rsid w:val="008A464D"/>
    <w:rsid w:val="008A5446"/>
    <w:rsid w:val="008A5A63"/>
    <w:rsid w:val="008A649B"/>
    <w:rsid w:val="008A6AE6"/>
    <w:rsid w:val="008A71D0"/>
    <w:rsid w:val="008B0C6B"/>
    <w:rsid w:val="008B24A4"/>
    <w:rsid w:val="008B3853"/>
    <w:rsid w:val="008B45ED"/>
    <w:rsid w:val="008B5081"/>
    <w:rsid w:val="008B604B"/>
    <w:rsid w:val="008B613A"/>
    <w:rsid w:val="008B6589"/>
    <w:rsid w:val="008B73D6"/>
    <w:rsid w:val="008C03C0"/>
    <w:rsid w:val="008C109F"/>
    <w:rsid w:val="008C1596"/>
    <w:rsid w:val="008C1C19"/>
    <w:rsid w:val="008C224B"/>
    <w:rsid w:val="008C2397"/>
    <w:rsid w:val="008C2CB6"/>
    <w:rsid w:val="008C2F6D"/>
    <w:rsid w:val="008C36BD"/>
    <w:rsid w:val="008C3CA2"/>
    <w:rsid w:val="008C4015"/>
    <w:rsid w:val="008C5B15"/>
    <w:rsid w:val="008C6F54"/>
    <w:rsid w:val="008D1D26"/>
    <w:rsid w:val="008D79B1"/>
    <w:rsid w:val="008E0346"/>
    <w:rsid w:val="008E2FE3"/>
    <w:rsid w:val="008E37B8"/>
    <w:rsid w:val="008F286A"/>
    <w:rsid w:val="008F2ACD"/>
    <w:rsid w:val="008F2DFF"/>
    <w:rsid w:val="008F3D4D"/>
    <w:rsid w:val="008F4349"/>
    <w:rsid w:val="008F47B9"/>
    <w:rsid w:val="008F4C85"/>
    <w:rsid w:val="008F5762"/>
    <w:rsid w:val="008F5C27"/>
    <w:rsid w:val="008F6A8C"/>
    <w:rsid w:val="008F707A"/>
    <w:rsid w:val="008F7761"/>
    <w:rsid w:val="0090073C"/>
    <w:rsid w:val="00902BC3"/>
    <w:rsid w:val="00906D64"/>
    <w:rsid w:val="00911DBA"/>
    <w:rsid w:val="00914D30"/>
    <w:rsid w:val="00915EF5"/>
    <w:rsid w:val="009172A6"/>
    <w:rsid w:val="009235B1"/>
    <w:rsid w:val="009238B0"/>
    <w:rsid w:val="0092393E"/>
    <w:rsid w:val="0092393F"/>
    <w:rsid w:val="009246CD"/>
    <w:rsid w:val="009258DF"/>
    <w:rsid w:val="009266D3"/>
    <w:rsid w:val="009274E3"/>
    <w:rsid w:val="009278C5"/>
    <w:rsid w:val="00931401"/>
    <w:rsid w:val="009320EF"/>
    <w:rsid w:val="009322BF"/>
    <w:rsid w:val="00932BF0"/>
    <w:rsid w:val="00933985"/>
    <w:rsid w:val="009349BC"/>
    <w:rsid w:val="00936949"/>
    <w:rsid w:val="00936E92"/>
    <w:rsid w:val="00940322"/>
    <w:rsid w:val="00941F85"/>
    <w:rsid w:val="00944266"/>
    <w:rsid w:val="00944BD0"/>
    <w:rsid w:val="00944FB1"/>
    <w:rsid w:val="0094502E"/>
    <w:rsid w:val="00946384"/>
    <w:rsid w:val="0094673C"/>
    <w:rsid w:val="0094786C"/>
    <w:rsid w:val="00950C4E"/>
    <w:rsid w:val="00951D36"/>
    <w:rsid w:val="00953317"/>
    <w:rsid w:val="00953587"/>
    <w:rsid w:val="0095458D"/>
    <w:rsid w:val="00955CA6"/>
    <w:rsid w:val="00955EC0"/>
    <w:rsid w:val="009566F7"/>
    <w:rsid w:val="00957F4D"/>
    <w:rsid w:val="009602D5"/>
    <w:rsid w:val="00963D9F"/>
    <w:rsid w:val="009656EB"/>
    <w:rsid w:val="00966740"/>
    <w:rsid w:val="00967A19"/>
    <w:rsid w:val="00967FFD"/>
    <w:rsid w:val="009702AC"/>
    <w:rsid w:val="00971B76"/>
    <w:rsid w:val="00972436"/>
    <w:rsid w:val="0097280B"/>
    <w:rsid w:val="00973EDA"/>
    <w:rsid w:val="00974CB6"/>
    <w:rsid w:val="00976327"/>
    <w:rsid w:val="00977152"/>
    <w:rsid w:val="00982024"/>
    <w:rsid w:val="009830B1"/>
    <w:rsid w:val="0098397C"/>
    <w:rsid w:val="00984D80"/>
    <w:rsid w:val="00985EF3"/>
    <w:rsid w:val="00987C27"/>
    <w:rsid w:val="00990844"/>
    <w:rsid w:val="00990FE4"/>
    <w:rsid w:val="009929B7"/>
    <w:rsid w:val="0099676C"/>
    <w:rsid w:val="009A0506"/>
    <w:rsid w:val="009A0B1C"/>
    <w:rsid w:val="009A1A60"/>
    <w:rsid w:val="009A2CF0"/>
    <w:rsid w:val="009A364B"/>
    <w:rsid w:val="009A58E7"/>
    <w:rsid w:val="009A5DBF"/>
    <w:rsid w:val="009A5EF3"/>
    <w:rsid w:val="009B150D"/>
    <w:rsid w:val="009B16AC"/>
    <w:rsid w:val="009B1C78"/>
    <w:rsid w:val="009B320A"/>
    <w:rsid w:val="009B376D"/>
    <w:rsid w:val="009B3E21"/>
    <w:rsid w:val="009B4534"/>
    <w:rsid w:val="009B5C73"/>
    <w:rsid w:val="009C075E"/>
    <w:rsid w:val="009C1669"/>
    <w:rsid w:val="009C206B"/>
    <w:rsid w:val="009C2746"/>
    <w:rsid w:val="009C276E"/>
    <w:rsid w:val="009C2FA2"/>
    <w:rsid w:val="009C435F"/>
    <w:rsid w:val="009C79B9"/>
    <w:rsid w:val="009C7C36"/>
    <w:rsid w:val="009D0F21"/>
    <w:rsid w:val="009D10CA"/>
    <w:rsid w:val="009D39B3"/>
    <w:rsid w:val="009D3C6F"/>
    <w:rsid w:val="009D3EB9"/>
    <w:rsid w:val="009D4290"/>
    <w:rsid w:val="009D50D6"/>
    <w:rsid w:val="009D64B1"/>
    <w:rsid w:val="009E03DB"/>
    <w:rsid w:val="009E1FAC"/>
    <w:rsid w:val="009E245D"/>
    <w:rsid w:val="009E2E83"/>
    <w:rsid w:val="009E39D5"/>
    <w:rsid w:val="009E3B68"/>
    <w:rsid w:val="009E4681"/>
    <w:rsid w:val="009E4C02"/>
    <w:rsid w:val="009E6D2C"/>
    <w:rsid w:val="009E6DC5"/>
    <w:rsid w:val="009F1623"/>
    <w:rsid w:val="009F22F0"/>
    <w:rsid w:val="009F251B"/>
    <w:rsid w:val="009F63B2"/>
    <w:rsid w:val="00A0088B"/>
    <w:rsid w:val="00A016AE"/>
    <w:rsid w:val="00A024D6"/>
    <w:rsid w:val="00A06228"/>
    <w:rsid w:val="00A067E2"/>
    <w:rsid w:val="00A0693C"/>
    <w:rsid w:val="00A123E2"/>
    <w:rsid w:val="00A12662"/>
    <w:rsid w:val="00A132C2"/>
    <w:rsid w:val="00A13CA7"/>
    <w:rsid w:val="00A15DAC"/>
    <w:rsid w:val="00A16D98"/>
    <w:rsid w:val="00A17164"/>
    <w:rsid w:val="00A20176"/>
    <w:rsid w:val="00A20672"/>
    <w:rsid w:val="00A230D8"/>
    <w:rsid w:val="00A2492C"/>
    <w:rsid w:val="00A2795D"/>
    <w:rsid w:val="00A27B99"/>
    <w:rsid w:val="00A36561"/>
    <w:rsid w:val="00A36877"/>
    <w:rsid w:val="00A36B67"/>
    <w:rsid w:val="00A36F1A"/>
    <w:rsid w:val="00A43C3D"/>
    <w:rsid w:val="00A447F2"/>
    <w:rsid w:val="00A5099D"/>
    <w:rsid w:val="00A50D14"/>
    <w:rsid w:val="00A51CFB"/>
    <w:rsid w:val="00A52146"/>
    <w:rsid w:val="00A535AC"/>
    <w:rsid w:val="00A536D8"/>
    <w:rsid w:val="00A53A93"/>
    <w:rsid w:val="00A53FCE"/>
    <w:rsid w:val="00A56087"/>
    <w:rsid w:val="00A56748"/>
    <w:rsid w:val="00A56E8A"/>
    <w:rsid w:val="00A57352"/>
    <w:rsid w:val="00A577A4"/>
    <w:rsid w:val="00A577FA"/>
    <w:rsid w:val="00A60D55"/>
    <w:rsid w:val="00A615F9"/>
    <w:rsid w:val="00A62119"/>
    <w:rsid w:val="00A633D6"/>
    <w:rsid w:val="00A64919"/>
    <w:rsid w:val="00A663AF"/>
    <w:rsid w:val="00A67CBB"/>
    <w:rsid w:val="00A70505"/>
    <w:rsid w:val="00A70B99"/>
    <w:rsid w:val="00A722D8"/>
    <w:rsid w:val="00A72BDF"/>
    <w:rsid w:val="00A75A59"/>
    <w:rsid w:val="00A772A4"/>
    <w:rsid w:val="00A82448"/>
    <w:rsid w:val="00A82500"/>
    <w:rsid w:val="00A82A54"/>
    <w:rsid w:val="00A87B35"/>
    <w:rsid w:val="00A909DF"/>
    <w:rsid w:val="00A92E7A"/>
    <w:rsid w:val="00A937F9"/>
    <w:rsid w:val="00AA04B9"/>
    <w:rsid w:val="00AA1202"/>
    <w:rsid w:val="00AA1C55"/>
    <w:rsid w:val="00AA6C13"/>
    <w:rsid w:val="00AA7074"/>
    <w:rsid w:val="00AA70BE"/>
    <w:rsid w:val="00AA7109"/>
    <w:rsid w:val="00AB0F2A"/>
    <w:rsid w:val="00AB139C"/>
    <w:rsid w:val="00AB147F"/>
    <w:rsid w:val="00AB14AF"/>
    <w:rsid w:val="00AB4669"/>
    <w:rsid w:val="00AB4AB8"/>
    <w:rsid w:val="00AB5968"/>
    <w:rsid w:val="00AB5B5A"/>
    <w:rsid w:val="00AB772F"/>
    <w:rsid w:val="00AB7D7C"/>
    <w:rsid w:val="00AC0038"/>
    <w:rsid w:val="00AC18BD"/>
    <w:rsid w:val="00AC3D92"/>
    <w:rsid w:val="00AC3EA3"/>
    <w:rsid w:val="00AC43FC"/>
    <w:rsid w:val="00AC4812"/>
    <w:rsid w:val="00AC5685"/>
    <w:rsid w:val="00AD1499"/>
    <w:rsid w:val="00AD159F"/>
    <w:rsid w:val="00AD1F71"/>
    <w:rsid w:val="00AD2A20"/>
    <w:rsid w:val="00AD4434"/>
    <w:rsid w:val="00AD4942"/>
    <w:rsid w:val="00AE26A3"/>
    <w:rsid w:val="00AF04EB"/>
    <w:rsid w:val="00AF13F2"/>
    <w:rsid w:val="00AF2529"/>
    <w:rsid w:val="00AF25E2"/>
    <w:rsid w:val="00AF300F"/>
    <w:rsid w:val="00AF47C2"/>
    <w:rsid w:val="00AF5C1B"/>
    <w:rsid w:val="00AF6035"/>
    <w:rsid w:val="00AF68ED"/>
    <w:rsid w:val="00AF6D77"/>
    <w:rsid w:val="00AF7002"/>
    <w:rsid w:val="00B009AC"/>
    <w:rsid w:val="00B04163"/>
    <w:rsid w:val="00B07501"/>
    <w:rsid w:val="00B07AF4"/>
    <w:rsid w:val="00B1013C"/>
    <w:rsid w:val="00B11B9A"/>
    <w:rsid w:val="00B11DF6"/>
    <w:rsid w:val="00B11F93"/>
    <w:rsid w:val="00B124E0"/>
    <w:rsid w:val="00B15126"/>
    <w:rsid w:val="00B17147"/>
    <w:rsid w:val="00B17465"/>
    <w:rsid w:val="00B21ECF"/>
    <w:rsid w:val="00B24B07"/>
    <w:rsid w:val="00B30678"/>
    <w:rsid w:val="00B30F85"/>
    <w:rsid w:val="00B31121"/>
    <w:rsid w:val="00B32500"/>
    <w:rsid w:val="00B32C11"/>
    <w:rsid w:val="00B32EC3"/>
    <w:rsid w:val="00B33723"/>
    <w:rsid w:val="00B365F0"/>
    <w:rsid w:val="00B36C24"/>
    <w:rsid w:val="00B405BF"/>
    <w:rsid w:val="00B42C70"/>
    <w:rsid w:val="00B43259"/>
    <w:rsid w:val="00B43905"/>
    <w:rsid w:val="00B463F3"/>
    <w:rsid w:val="00B46CAB"/>
    <w:rsid w:val="00B478C5"/>
    <w:rsid w:val="00B47A06"/>
    <w:rsid w:val="00B51101"/>
    <w:rsid w:val="00B51238"/>
    <w:rsid w:val="00B51959"/>
    <w:rsid w:val="00B5373F"/>
    <w:rsid w:val="00B570C7"/>
    <w:rsid w:val="00B5740C"/>
    <w:rsid w:val="00B576A7"/>
    <w:rsid w:val="00B61A4A"/>
    <w:rsid w:val="00B61ED8"/>
    <w:rsid w:val="00B61FFE"/>
    <w:rsid w:val="00B628E0"/>
    <w:rsid w:val="00B64F17"/>
    <w:rsid w:val="00B65B72"/>
    <w:rsid w:val="00B66BB5"/>
    <w:rsid w:val="00B67303"/>
    <w:rsid w:val="00B73541"/>
    <w:rsid w:val="00B8151E"/>
    <w:rsid w:val="00B83A48"/>
    <w:rsid w:val="00B83D4F"/>
    <w:rsid w:val="00B86212"/>
    <w:rsid w:val="00B871A7"/>
    <w:rsid w:val="00B8785D"/>
    <w:rsid w:val="00B90970"/>
    <w:rsid w:val="00B91CDE"/>
    <w:rsid w:val="00B92BFE"/>
    <w:rsid w:val="00B93D07"/>
    <w:rsid w:val="00B9605C"/>
    <w:rsid w:val="00B965DE"/>
    <w:rsid w:val="00B96F79"/>
    <w:rsid w:val="00BA0B47"/>
    <w:rsid w:val="00BA2353"/>
    <w:rsid w:val="00BA2634"/>
    <w:rsid w:val="00BA65E2"/>
    <w:rsid w:val="00BA695C"/>
    <w:rsid w:val="00BB0634"/>
    <w:rsid w:val="00BB259E"/>
    <w:rsid w:val="00BB55CD"/>
    <w:rsid w:val="00BB583D"/>
    <w:rsid w:val="00BB6563"/>
    <w:rsid w:val="00BB72E9"/>
    <w:rsid w:val="00BB7B43"/>
    <w:rsid w:val="00BC0386"/>
    <w:rsid w:val="00BC1264"/>
    <w:rsid w:val="00BC1A23"/>
    <w:rsid w:val="00BC425B"/>
    <w:rsid w:val="00BC68B3"/>
    <w:rsid w:val="00BC6BCA"/>
    <w:rsid w:val="00BC6F8B"/>
    <w:rsid w:val="00BC77C6"/>
    <w:rsid w:val="00BD08B6"/>
    <w:rsid w:val="00BD19AE"/>
    <w:rsid w:val="00BD3809"/>
    <w:rsid w:val="00BD3CEA"/>
    <w:rsid w:val="00BD5035"/>
    <w:rsid w:val="00BD7B2E"/>
    <w:rsid w:val="00BE059A"/>
    <w:rsid w:val="00BE0B49"/>
    <w:rsid w:val="00BE0C61"/>
    <w:rsid w:val="00BE58FD"/>
    <w:rsid w:val="00BE5D4C"/>
    <w:rsid w:val="00BE6EE3"/>
    <w:rsid w:val="00BE70FE"/>
    <w:rsid w:val="00BE759E"/>
    <w:rsid w:val="00BF0183"/>
    <w:rsid w:val="00BF144C"/>
    <w:rsid w:val="00BF39FF"/>
    <w:rsid w:val="00BF3D12"/>
    <w:rsid w:val="00BF3EA7"/>
    <w:rsid w:val="00BF6B9B"/>
    <w:rsid w:val="00C005A9"/>
    <w:rsid w:val="00C00878"/>
    <w:rsid w:val="00C012FE"/>
    <w:rsid w:val="00C02A4B"/>
    <w:rsid w:val="00C05431"/>
    <w:rsid w:val="00C054F9"/>
    <w:rsid w:val="00C05ECC"/>
    <w:rsid w:val="00C0632A"/>
    <w:rsid w:val="00C0676A"/>
    <w:rsid w:val="00C073BE"/>
    <w:rsid w:val="00C12E43"/>
    <w:rsid w:val="00C13072"/>
    <w:rsid w:val="00C14FDF"/>
    <w:rsid w:val="00C15B1A"/>
    <w:rsid w:val="00C174DD"/>
    <w:rsid w:val="00C2096B"/>
    <w:rsid w:val="00C23CBD"/>
    <w:rsid w:val="00C242D7"/>
    <w:rsid w:val="00C25C0F"/>
    <w:rsid w:val="00C3042E"/>
    <w:rsid w:val="00C33509"/>
    <w:rsid w:val="00C335E4"/>
    <w:rsid w:val="00C37155"/>
    <w:rsid w:val="00C37EA6"/>
    <w:rsid w:val="00C41845"/>
    <w:rsid w:val="00C42051"/>
    <w:rsid w:val="00C427A8"/>
    <w:rsid w:val="00C42A64"/>
    <w:rsid w:val="00C44002"/>
    <w:rsid w:val="00C46C98"/>
    <w:rsid w:val="00C514BC"/>
    <w:rsid w:val="00C51DB3"/>
    <w:rsid w:val="00C52502"/>
    <w:rsid w:val="00C530BF"/>
    <w:rsid w:val="00C53697"/>
    <w:rsid w:val="00C53D34"/>
    <w:rsid w:val="00C54AE4"/>
    <w:rsid w:val="00C556A7"/>
    <w:rsid w:val="00C56DF1"/>
    <w:rsid w:val="00C56F79"/>
    <w:rsid w:val="00C61084"/>
    <w:rsid w:val="00C628D1"/>
    <w:rsid w:val="00C64B20"/>
    <w:rsid w:val="00C650F6"/>
    <w:rsid w:val="00C65B88"/>
    <w:rsid w:val="00C71261"/>
    <w:rsid w:val="00C721F1"/>
    <w:rsid w:val="00C742C7"/>
    <w:rsid w:val="00C75557"/>
    <w:rsid w:val="00C76944"/>
    <w:rsid w:val="00C76D15"/>
    <w:rsid w:val="00C77DFC"/>
    <w:rsid w:val="00C80337"/>
    <w:rsid w:val="00C81F74"/>
    <w:rsid w:val="00C82D49"/>
    <w:rsid w:val="00C8521B"/>
    <w:rsid w:val="00C86AD1"/>
    <w:rsid w:val="00C91C83"/>
    <w:rsid w:val="00C928E2"/>
    <w:rsid w:val="00C92CC4"/>
    <w:rsid w:val="00C94139"/>
    <w:rsid w:val="00C97273"/>
    <w:rsid w:val="00C9749C"/>
    <w:rsid w:val="00CA0D3C"/>
    <w:rsid w:val="00CA1F0A"/>
    <w:rsid w:val="00CA20CC"/>
    <w:rsid w:val="00CA38B2"/>
    <w:rsid w:val="00CB0670"/>
    <w:rsid w:val="00CB1914"/>
    <w:rsid w:val="00CB7CBA"/>
    <w:rsid w:val="00CC0B5E"/>
    <w:rsid w:val="00CC2324"/>
    <w:rsid w:val="00CC26E2"/>
    <w:rsid w:val="00CC298E"/>
    <w:rsid w:val="00CC316E"/>
    <w:rsid w:val="00CC5706"/>
    <w:rsid w:val="00CC598B"/>
    <w:rsid w:val="00CC7A12"/>
    <w:rsid w:val="00CC7C81"/>
    <w:rsid w:val="00CC7FB6"/>
    <w:rsid w:val="00CD2423"/>
    <w:rsid w:val="00CD275D"/>
    <w:rsid w:val="00CD3126"/>
    <w:rsid w:val="00CD3760"/>
    <w:rsid w:val="00CD39BB"/>
    <w:rsid w:val="00CD477E"/>
    <w:rsid w:val="00CD6234"/>
    <w:rsid w:val="00CD6DD7"/>
    <w:rsid w:val="00CE1F90"/>
    <w:rsid w:val="00CE2848"/>
    <w:rsid w:val="00CE3756"/>
    <w:rsid w:val="00CE6310"/>
    <w:rsid w:val="00CE7335"/>
    <w:rsid w:val="00CE74C9"/>
    <w:rsid w:val="00CF2FF1"/>
    <w:rsid w:val="00CF41D9"/>
    <w:rsid w:val="00CF49C8"/>
    <w:rsid w:val="00D00640"/>
    <w:rsid w:val="00D014BE"/>
    <w:rsid w:val="00D01B16"/>
    <w:rsid w:val="00D0257D"/>
    <w:rsid w:val="00D036B4"/>
    <w:rsid w:val="00D05056"/>
    <w:rsid w:val="00D10475"/>
    <w:rsid w:val="00D13842"/>
    <w:rsid w:val="00D13881"/>
    <w:rsid w:val="00D139DD"/>
    <w:rsid w:val="00D14F8D"/>
    <w:rsid w:val="00D16943"/>
    <w:rsid w:val="00D219BC"/>
    <w:rsid w:val="00D22912"/>
    <w:rsid w:val="00D25AE7"/>
    <w:rsid w:val="00D276AB"/>
    <w:rsid w:val="00D27AC5"/>
    <w:rsid w:val="00D31AC9"/>
    <w:rsid w:val="00D31CC3"/>
    <w:rsid w:val="00D3324D"/>
    <w:rsid w:val="00D33F89"/>
    <w:rsid w:val="00D351D2"/>
    <w:rsid w:val="00D3527D"/>
    <w:rsid w:val="00D3536E"/>
    <w:rsid w:val="00D353C4"/>
    <w:rsid w:val="00D37EA1"/>
    <w:rsid w:val="00D40E21"/>
    <w:rsid w:val="00D417A6"/>
    <w:rsid w:val="00D41BDB"/>
    <w:rsid w:val="00D43F72"/>
    <w:rsid w:val="00D45953"/>
    <w:rsid w:val="00D46307"/>
    <w:rsid w:val="00D46842"/>
    <w:rsid w:val="00D47C1A"/>
    <w:rsid w:val="00D47DAC"/>
    <w:rsid w:val="00D522A5"/>
    <w:rsid w:val="00D52D01"/>
    <w:rsid w:val="00D556B4"/>
    <w:rsid w:val="00D6048B"/>
    <w:rsid w:val="00D61066"/>
    <w:rsid w:val="00D61558"/>
    <w:rsid w:val="00D6291A"/>
    <w:rsid w:val="00D652C1"/>
    <w:rsid w:val="00D65663"/>
    <w:rsid w:val="00D67AEB"/>
    <w:rsid w:val="00D72072"/>
    <w:rsid w:val="00D73ED5"/>
    <w:rsid w:val="00D74D3D"/>
    <w:rsid w:val="00D76E93"/>
    <w:rsid w:val="00D7750F"/>
    <w:rsid w:val="00D77511"/>
    <w:rsid w:val="00D77D1B"/>
    <w:rsid w:val="00D807BA"/>
    <w:rsid w:val="00D81C73"/>
    <w:rsid w:val="00D83341"/>
    <w:rsid w:val="00D84391"/>
    <w:rsid w:val="00D850CB"/>
    <w:rsid w:val="00D851E9"/>
    <w:rsid w:val="00D85652"/>
    <w:rsid w:val="00D90DAB"/>
    <w:rsid w:val="00D92BC1"/>
    <w:rsid w:val="00D934BD"/>
    <w:rsid w:val="00D939A0"/>
    <w:rsid w:val="00D93BDC"/>
    <w:rsid w:val="00D94767"/>
    <w:rsid w:val="00D94892"/>
    <w:rsid w:val="00D94D61"/>
    <w:rsid w:val="00D973A8"/>
    <w:rsid w:val="00D973E9"/>
    <w:rsid w:val="00DA05C5"/>
    <w:rsid w:val="00DA15CB"/>
    <w:rsid w:val="00DA1A97"/>
    <w:rsid w:val="00DA5187"/>
    <w:rsid w:val="00DA78A6"/>
    <w:rsid w:val="00DA7AFC"/>
    <w:rsid w:val="00DB19C8"/>
    <w:rsid w:val="00DB31D8"/>
    <w:rsid w:val="00DB5C75"/>
    <w:rsid w:val="00DB74CF"/>
    <w:rsid w:val="00DC0E4A"/>
    <w:rsid w:val="00DC232D"/>
    <w:rsid w:val="00DC2486"/>
    <w:rsid w:val="00DC3740"/>
    <w:rsid w:val="00DC3F15"/>
    <w:rsid w:val="00DC4F26"/>
    <w:rsid w:val="00DC5DE5"/>
    <w:rsid w:val="00DD0690"/>
    <w:rsid w:val="00DD0C70"/>
    <w:rsid w:val="00DD1D89"/>
    <w:rsid w:val="00DD33F0"/>
    <w:rsid w:val="00DD35E0"/>
    <w:rsid w:val="00DD3D62"/>
    <w:rsid w:val="00DD49E8"/>
    <w:rsid w:val="00DD6547"/>
    <w:rsid w:val="00DD65E6"/>
    <w:rsid w:val="00DD6CB8"/>
    <w:rsid w:val="00DE0289"/>
    <w:rsid w:val="00DE2FF8"/>
    <w:rsid w:val="00DE3EE0"/>
    <w:rsid w:val="00DE470E"/>
    <w:rsid w:val="00DE4A8B"/>
    <w:rsid w:val="00DE6FED"/>
    <w:rsid w:val="00DF1511"/>
    <w:rsid w:val="00DF2001"/>
    <w:rsid w:val="00DF348E"/>
    <w:rsid w:val="00DF3729"/>
    <w:rsid w:val="00DF3E97"/>
    <w:rsid w:val="00DF4479"/>
    <w:rsid w:val="00DF5A43"/>
    <w:rsid w:val="00DF5B3D"/>
    <w:rsid w:val="00DF5F0B"/>
    <w:rsid w:val="00DF67E9"/>
    <w:rsid w:val="00E000ED"/>
    <w:rsid w:val="00E018BC"/>
    <w:rsid w:val="00E01B3D"/>
    <w:rsid w:val="00E02189"/>
    <w:rsid w:val="00E02C37"/>
    <w:rsid w:val="00E04AAA"/>
    <w:rsid w:val="00E06D06"/>
    <w:rsid w:val="00E10ADC"/>
    <w:rsid w:val="00E110CA"/>
    <w:rsid w:val="00E12538"/>
    <w:rsid w:val="00E13870"/>
    <w:rsid w:val="00E13A1A"/>
    <w:rsid w:val="00E159CD"/>
    <w:rsid w:val="00E16102"/>
    <w:rsid w:val="00E1740E"/>
    <w:rsid w:val="00E209B7"/>
    <w:rsid w:val="00E21D6F"/>
    <w:rsid w:val="00E21F4B"/>
    <w:rsid w:val="00E21F5F"/>
    <w:rsid w:val="00E23755"/>
    <w:rsid w:val="00E2376B"/>
    <w:rsid w:val="00E2383A"/>
    <w:rsid w:val="00E2472B"/>
    <w:rsid w:val="00E24F80"/>
    <w:rsid w:val="00E260D2"/>
    <w:rsid w:val="00E31439"/>
    <w:rsid w:val="00E31697"/>
    <w:rsid w:val="00E34DF1"/>
    <w:rsid w:val="00E35773"/>
    <w:rsid w:val="00E367CD"/>
    <w:rsid w:val="00E36DFC"/>
    <w:rsid w:val="00E370C1"/>
    <w:rsid w:val="00E42843"/>
    <w:rsid w:val="00E42AD3"/>
    <w:rsid w:val="00E44924"/>
    <w:rsid w:val="00E44966"/>
    <w:rsid w:val="00E457EA"/>
    <w:rsid w:val="00E45F33"/>
    <w:rsid w:val="00E46351"/>
    <w:rsid w:val="00E47795"/>
    <w:rsid w:val="00E47E62"/>
    <w:rsid w:val="00E50E85"/>
    <w:rsid w:val="00E51E9D"/>
    <w:rsid w:val="00E53CFF"/>
    <w:rsid w:val="00E54829"/>
    <w:rsid w:val="00E563F9"/>
    <w:rsid w:val="00E56A1E"/>
    <w:rsid w:val="00E575D8"/>
    <w:rsid w:val="00E57AA3"/>
    <w:rsid w:val="00E600D6"/>
    <w:rsid w:val="00E60111"/>
    <w:rsid w:val="00E60DB1"/>
    <w:rsid w:val="00E62176"/>
    <w:rsid w:val="00E627A6"/>
    <w:rsid w:val="00E63FCF"/>
    <w:rsid w:val="00E66983"/>
    <w:rsid w:val="00E669D7"/>
    <w:rsid w:val="00E70068"/>
    <w:rsid w:val="00E717F4"/>
    <w:rsid w:val="00E73BCF"/>
    <w:rsid w:val="00E76E3C"/>
    <w:rsid w:val="00E76E7C"/>
    <w:rsid w:val="00E76EB9"/>
    <w:rsid w:val="00E778F0"/>
    <w:rsid w:val="00E81E68"/>
    <w:rsid w:val="00E834E0"/>
    <w:rsid w:val="00E835A9"/>
    <w:rsid w:val="00E83D29"/>
    <w:rsid w:val="00E84B52"/>
    <w:rsid w:val="00E84CA4"/>
    <w:rsid w:val="00E85D56"/>
    <w:rsid w:val="00E86F92"/>
    <w:rsid w:val="00E87F6B"/>
    <w:rsid w:val="00E90CBA"/>
    <w:rsid w:val="00E937E5"/>
    <w:rsid w:val="00E94AED"/>
    <w:rsid w:val="00E95C5C"/>
    <w:rsid w:val="00E97B2C"/>
    <w:rsid w:val="00EA142E"/>
    <w:rsid w:val="00EA1526"/>
    <w:rsid w:val="00EA1A45"/>
    <w:rsid w:val="00EA263F"/>
    <w:rsid w:val="00EA487C"/>
    <w:rsid w:val="00EA556F"/>
    <w:rsid w:val="00EA72FA"/>
    <w:rsid w:val="00EB18C5"/>
    <w:rsid w:val="00EB2D13"/>
    <w:rsid w:val="00EB33D2"/>
    <w:rsid w:val="00EB3992"/>
    <w:rsid w:val="00EB4426"/>
    <w:rsid w:val="00EB5430"/>
    <w:rsid w:val="00EB58C0"/>
    <w:rsid w:val="00EB5BFB"/>
    <w:rsid w:val="00EB71A0"/>
    <w:rsid w:val="00EC0BED"/>
    <w:rsid w:val="00EC0DF0"/>
    <w:rsid w:val="00EC237A"/>
    <w:rsid w:val="00EC25D3"/>
    <w:rsid w:val="00EC2724"/>
    <w:rsid w:val="00EC3D12"/>
    <w:rsid w:val="00EC4831"/>
    <w:rsid w:val="00EC4DB2"/>
    <w:rsid w:val="00EC5284"/>
    <w:rsid w:val="00EC6381"/>
    <w:rsid w:val="00EC6772"/>
    <w:rsid w:val="00ED0BBA"/>
    <w:rsid w:val="00ED2ECE"/>
    <w:rsid w:val="00ED5543"/>
    <w:rsid w:val="00ED5B48"/>
    <w:rsid w:val="00ED7501"/>
    <w:rsid w:val="00ED7F17"/>
    <w:rsid w:val="00EE22BB"/>
    <w:rsid w:val="00EE24FD"/>
    <w:rsid w:val="00EE2BB4"/>
    <w:rsid w:val="00EE46DC"/>
    <w:rsid w:val="00EE48A2"/>
    <w:rsid w:val="00EE48E4"/>
    <w:rsid w:val="00EE5551"/>
    <w:rsid w:val="00EE602D"/>
    <w:rsid w:val="00EF139E"/>
    <w:rsid w:val="00EF14B5"/>
    <w:rsid w:val="00EF27D2"/>
    <w:rsid w:val="00EF3B2C"/>
    <w:rsid w:val="00EF441E"/>
    <w:rsid w:val="00EF57AD"/>
    <w:rsid w:val="00EF5F3E"/>
    <w:rsid w:val="00EF5FD9"/>
    <w:rsid w:val="00F0106A"/>
    <w:rsid w:val="00F022E9"/>
    <w:rsid w:val="00F035DA"/>
    <w:rsid w:val="00F041DF"/>
    <w:rsid w:val="00F06E65"/>
    <w:rsid w:val="00F104BF"/>
    <w:rsid w:val="00F10BB0"/>
    <w:rsid w:val="00F11B5C"/>
    <w:rsid w:val="00F13629"/>
    <w:rsid w:val="00F138B3"/>
    <w:rsid w:val="00F158F7"/>
    <w:rsid w:val="00F15910"/>
    <w:rsid w:val="00F15BF9"/>
    <w:rsid w:val="00F17BF1"/>
    <w:rsid w:val="00F21BDF"/>
    <w:rsid w:val="00F22D83"/>
    <w:rsid w:val="00F23A69"/>
    <w:rsid w:val="00F23FED"/>
    <w:rsid w:val="00F248C2"/>
    <w:rsid w:val="00F25656"/>
    <w:rsid w:val="00F27821"/>
    <w:rsid w:val="00F27B99"/>
    <w:rsid w:val="00F308D3"/>
    <w:rsid w:val="00F31F35"/>
    <w:rsid w:val="00F34553"/>
    <w:rsid w:val="00F34725"/>
    <w:rsid w:val="00F34A8A"/>
    <w:rsid w:val="00F34E41"/>
    <w:rsid w:val="00F361EC"/>
    <w:rsid w:val="00F36C2F"/>
    <w:rsid w:val="00F36E07"/>
    <w:rsid w:val="00F406C8"/>
    <w:rsid w:val="00F406DA"/>
    <w:rsid w:val="00F40A21"/>
    <w:rsid w:val="00F414D8"/>
    <w:rsid w:val="00F41FE7"/>
    <w:rsid w:val="00F4368D"/>
    <w:rsid w:val="00F50B70"/>
    <w:rsid w:val="00F5197E"/>
    <w:rsid w:val="00F53DDC"/>
    <w:rsid w:val="00F53DFD"/>
    <w:rsid w:val="00F56CF3"/>
    <w:rsid w:val="00F57600"/>
    <w:rsid w:val="00F60CB1"/>
    <w:rsid w:val="00F63E78"/>
    <w:rsid w:val="00F65EEB"/>
    <w:rsid w:val="00F6682C"/>
    <w:rsid w:val="00F7068C"/>
    <w:rsid w:val="00F70C88"/>
    <w:rsid w:val="00F70E11"/>
    <w:rsid w:val="00F725A9"/>
    <w:rsid w:val="00F736CB"/>
    <w:rsid w:val="00F751CB"/>
    <w:rsid w:val="00F755B7"/>
    <w:rsid w:val="00F7730F"/>
    <w:rsid w:val="00F80413"/>
    <w:rsid w:val="00F81B8C"/>
    <w:rsid w:val="00F84069"/>
    <w:rsid w:val="00F85D7A"/>
    <w:rsid w:val="00F85F89"/>
    <w:rsid w:val="00F905C0"/>
    <w:rsid w:val="00F90731"/>
    <w:rsid w:val="00F93248"/>
    <w:rsid w:val="00F93542"/>
    <w:rsid w:val="00F93E91"/>
    <w:rsid w:val="00F943AD"/>
    <w:rsid w:val="00F949DD"/>
    <w:rsid w:val="00F94B50"/>
    <w:rsid w:val="00F96523"/>
    <w:rsid w:val="00F976D2"/>
    <w:rsid w:val="00FA07F5"/>
    <w:rsid w:val="00FA13E0"/>
    <w:rsid w:val="00FA26FB"/>
    <w:rsid w:val="00FA3987"/>
    <w:rsid w:val="00FA42FF"/>
    <w:rsid w:val="00FA4C19"/>
    <w:rsid w:val="00FB1477"/>
    <w:rsid w:val="00FB2E23"/>
    <w:rsid w:val="00FB4C7A"/>
    <w:rsid w:val="00FC09D0"/>
    <w:rsid w:val="00FC22B3"/>
    <w:rsid w:val="00FC2809"/>
    <w:rsid w:val="00FC3D7D"/>
    <w:rsid w:val="00FC43DB"/>
    <w:rsid w:val="00FC4CB7"/>
    <w:rsid w:val="00FC542D"/>
    <w:rsid w:val="00FC5CD9"/>
    <w:rsid w:val="00FC5F88"/>
    <w:rsid w:val="00FC6CA7"/>
    <w:rsid w:val="00FD04BE"/>
    <w:rsid w:val="00FD397E"/>
    <w:rsid w:val="00FD5E4F"/>
    <w:rsid w:val="00FD6E26"/>
    <w:rsid w:val="00FD7DC5"/>
    <w:rsid w:val="00FE0A8F"/>
    <w:rsid w:val="00FE0CDD"/>
    <w:rsid w:val="00FE1B4E"/>
    <w:rsid w:val="00FE3B01"/>
    <w:rsid w:val="00FE5721"/>
    <w:rsid w:val="00FE6246"/>
    <w:rsid w:val="00FE6313"/>
    <w:rsid w:val="00FE7663"/>
    <w:rsid w:val="00FF08C6"/>
    <w:rsid w:val="00FF32A9"/>
    <w:rsid w:val="00FF3943"/>
    <w:rsid w:val="00FF414E"/>
    <w:rsid w:val="00FF54F8"/>
    <w:rsid w:val="00FF6015"/>
    <w:rsid w:val="00FF6D34"/>
    <w:rsid w:val="00FF6E28"/>
    <w:rsid w:val="00FF7999"/>
    <w:rsid w:val="00FF79DC"/>
    <w:rsid w:val="00FF7F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AB713D"/>
  <w15:chartTrackingRefBased/>
  <w15:docId w15:val="{00415A07-041C-4DB5-8794-A421D1B2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6DDF"/>
    <w:rPr>
      <w:sz w:val="24"/>
      <w:szCs w:val="24"/>
    </w:rPr>
  </w:style>
  <w:style w:type="paragraph" w:styleId="Heading1">
    <w:name w:val="heading 1"/>
    <w:basedOn w:val="Normal"/>
    <w:link w:val="Heading1Char"/>
    <w:uiPriority w:val="99"/>
    <w:qFormat/>
    <w:rsid w:val="00286340"/>
    <w:pPr>
      <w:spacing w:before="100" w:beforeAutospacing="1" w:after="100" w:afterAutospacing="1"/>
      <w:outlineLvl w:val="0"/>
    </w:pPr>
    <w:rPr>
      <w:rFonts w:ascii="Verdana" w:hAnsi="Verdana"/>
      <w:b/>
      <w:bCs/>
      <w:kern w:val="36"/>
      <w:sz w:val="45"/>
      <w:szCs w:val="45"/>
    </w:rPr>
  </w:style>
  <w:style w:type="paragraph" w:styleId="Heading2">
    <w:name w:val="heading 2"/>
    <w:basedOn w:val="Normal"/>
    <w:link w:val="Heading2Char"/>
    <w:uiPriority w:val="99"/>
    <w:qFormat/>
    <w:rsid w:val="00286340"/>
    <w:pPr>
      <w:spacing w:before="100" w:beforeAutospacing="1" w:after="75"/>
      <w:outlineLvl w:val="1"/>
    </w:pPr>
    <w:rPr>
      <w:rFonts w:ascii="Verdana" w:hAnsi="Verdana"/>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7303"/>
    <w:rPr>
      <w:rFonts w:ascii="Cambria" w:hAnsi="Cambria" w:cs="Times New Roman"/>
      <w:b/>
      <w:bCs/>
      <w:kern w:val="32"/>
      <w:sz w:val="32"/>
      <w:szCs w:val="32"/>
    </w:rPr>
  </w:style>
  <w:style w:type="character" w:customStyle="1" w:styleId="Heading2Char">
    <w:name w:val="Heading 2 Char"/>
    <w:link w:val="Heading2"/>
    <w:uiPriority w:val="99"/>
    <w:semiHidden/>
    <w:locked/>
    <w:rsid w:val="00B67303"/>
    <w:rPr>
      <w:rFonts w:ascii="Cambria" w:hAnsi="Cambria" w:cs="Times New Roman"/>
      <w:b/>
      <w:bCs/>
      <w:i/>
      <w:iCs/>
      <w:sz w:val="28"/>
      <w:szCs w:val="28"/>
    </w:rPr>
  </w:style>
  <w:style w:type="character" w:styleId="Hyperlink">
    <w:name w:val="Hyperlink"/>
    <w:uiPriority w:val="99"/>
    <w:rsid w:val="00286340"/>
    <w:rPr>
      <w:rFonts w:cs="Times New Roman"/>
      <w:color w:val="0000FF"/>
      <w:u w:val="single"/>
    </w:rPr>
  </w:style>
  <w:style w:type="paragraph" w:styleId="NormalWeb">
    <w:name w:val="Normal (Web)"/>
    <w:basedOn w:val="Normal"/>
    <w:uiPriority w:val="99"/>
    <w:rsid w:val="00286340"/>
    <w:pPr>
      <w:spacing w:before="100" w:beforeAutospacing="1" w:after="100" w:afterAutospacing="1" w:line="288" w:lineRule="atLeast"/>
    </w:pPr>
    <w:rPr>
      <w:rFonts w:ascii="Verdana" w:hAnsi="Verdana"/>
      <w:sz w:val="18"/>
      <w:szCs w:val="18"/>
    </w:rPr>
  </w:style>
  <w:style w:type="paragraph" w:customStyle="1" w:styleId="adobe">
    <w:name w:val="adobe"/>
    <w:basedOn w:val="Normal"/>
    <w:uiPriority w:val="99"/>
    <w:rsid w:val="00286340"/>
    <w:pPr>
      <w:spacing w:before="100" w:beforeAutospacing="1" w:after="100" w:afterAutospacing="1" w:line="288" w:lineRule="atLeast"/>
    </w:pPr>
    <w:rPr>
      <w:rFonts w:ascii="Verdana" w:hAnsi="Verdana"/>
      <w:sz w:val="15"/>
      <w:szCs w:val="15"/>
    </w:rPr>
  </w:style>
  <w:style w:type="character" w:styleId="Strong">
    <w:name w:val="Strong"/>
    <w:uiPriority w:val="99"/>
    <w:qFormat/>
    <w:rsid w:val="00286340"/>
    <w:rPr>
      <w:rFonts w:cs="Times New Roman"/>
      <w:b/>
      <w:bCs/>
    </w:rPr>
  </w:style>
  <w:style w:type="character" w:styleId="Emphasis">
    <w:name w:val="Emphasis"/>
    <w:uiPriority w:val="20"/>
    <w:qFormat/>
    <w:rsid w:val="00286340"/>
    <w:rPr>
      <w:rFonts w:cs="Times New Roman"/>
      <w:i/>
      <w:iCs/>
    </w:rPr>
  </w:style>
  <w:style w:type="character" w:styleId="FollowedHyperlink">
    <w:name w:val="FollowedHyperlink"/>
    <w:uiPriority w:val="99"/>
    <w:rsid w:val="006E7BCA"/>
    <w:rPr>
      <w:rFonts w:cs="Times New Roman"/>
      <w:color w:val="800080"/>
      <w:u w:val="single"/>
    </w:rPr>
  </w:style>
  <w:style w:type="paragraph" w:styleId="Footer">
    <w:name w:val="footer"/>
    <w:basedOn w:val="Normal"/>
    <w:rsid w:val="0054225B"/>
    <w:pPr>
      <w:tabs>
        <w:tab w:val="center" w:pos="4320"/>
        <w:tab w:val="right" w:pos="8640"/>
      </w:tabs>
    </w:pPr>
  </w:style>
  <w:style w:type="character" w:styleId="PageNumber">
    <w:name w:val="page number"/>
    <w:basedOn w:val="DefaultParagraphFont"/>
    <w:rsid w:val="0054225B"/>
  </w:style>
  <w:style w:type="character" w:styleId="CommentReference">
    <w:name w:val="annotation reference"/>
    <w:semiHidden/>
    <w:rsid w:val="009D3C6F"/>
    <w:rPr>
      <w:sz w:val="16"/>
      <w:szCs w:val="16"/>
    </w:rPr>
  </w:style>
  <w:style w:type="paragraph" w:styleId="CommentText">
    <w:name w:val="annotation text"/>
    <w:basedOn w:val="Normal"/>
    <w:semiHidden/>
    <w:rsid w:val="009D3C6F"/>
    <w:rPr>
      <w:sz w:val="20"/>
      <w:szCs w:val="20"/>
    </w:rPr>
  </w:style>
  <w:style w:type="paragraph" w:styleId="CommentSubject">
    <w:name w:val="annotation subject"/>
    <w:basedOn w:val="CommentText"/>
    <w:next w:val="CommentText"/>
    <w:semiHidden/>
    <w:rsid w:val="009D3C6F"/>
    <w:rPr>
      <w:b/>
      <w:bCs/>
    </w:rPr>
  </w:style>
  <w:style w:type="paragraph" w:styleId="BalloonText">
    <w:name w:val="Balloon Text"/>
    <w:basedOn w:val="Normal"/>
    <w:semiHidden/>
    <w:rsid w:val="009D3C6F"/>
    <w:rPr>
      <w:rFonts w:ascii="Tahoma" w:hAnsi="Tahoma" w:cs="Tahoma"/>
      <w:sz w:val="16"/>
      <w:szCs w:val="16"/>
    </w:rPr>
  </w:style>
  <w:style w:type="paragraph" w:styleId="Header">
    <w:name w:val="header"/>
    <w:basedOn w:val="Normal"/>
    <w:rsid w:val="00DC5DE5"/>
    <w:pPr>
      <w:tabs>
        <w:tab w:val="center" w:pos="4320"/>
        <w:tab w:val="right" w:pos="8640"/>
      </w:tabs>
    </w:pPr>
  </w:style>
  <w:style w:type="character" w:styleId="UnresolvedMention">
    <w:name w:val="Unresolved Mention"/>
    <w:uiPriority w:val="99"/>
    <w:semiHidden/>
    <w:unhideWhenUsed/>
    <w:rsid w:val="009F22F0"/>
    <w:rPr>
      <w:color w:val="605E5C"/>
      <w:shd w:val="clear" w:color="auto" w:fill="E1DFDD"/>
    </w:rPr>
  </w:style>
  <w:style w:type="paragraph" w:styleId="Revision">
    <w:name w:val="Revision"/>
    <w:hidden/>
    <w:uiPriority w:val="99"/>
    <w:semiHidden/>
    <w:rsid w:val="00660A8E"/>
    <w:rPr>
      <w:sz w:val="24"/>
      <w:szCs w:val="24"/>
    </w:rPr>
  </w:style>
  <w:style w:type="paragraph" w:styleId="ListParagraph">
    <w:name w:val="List Paragraph"/>
    <w:basedOn w:val="Normal"/>
    <w:uiPriority w:val="34"/>
    <w:qFormat/>
    <w:rsid w:val="000F741B"/>
    <w:pPr>
      <w:ind w:left="720"/>
    </w:pPr>
  </w:style>
  <w:style w:type="character" w:customStyle="1" w:styleId="cf01">
    <w:name w:val="cf01"/>
    <w:rsid w:val="00FA42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subtitle-A/subchapter-A/part-46/subpart-A/section-46.107" TargetMode="External" /><Relationship Id="rId11" Type="http://schemas.openxmlformats.org/officeDocument/2006/relationships/hyperlink" Target="https://www.ecfr.gov/current/title-45/subtitle-A/subchapter-A/part-46/subpart-A/section-46.108" TargetMode="External" /><Relationship Id="rId12" Type="http://schemas.openxmlformats.org/officeDocument/2006/relationships/hyperlink" Target="http://ohrp.cit.nih.gov/efile"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hrp.cit.nih.gov/search/search.aspx?styp=bsc" TargetMode="External" /><Relationship Id="rId8" Type="http://schemas.openxmlformats.org/officeDocument/2006/relationships/hyperlink" Target="mailto:IRBorFWA@hhs.gov" TargetMode="External" /><Relationship Id="rId9" Type="http://schemas.openxmlformats.org/officeDocument/2006/relationships/hyperlink" Target="http://www.hhs.gov/ohrp/assurances/statu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0DC22-DD2F-4415-9340-76DA87704609}">
  <ds:schemaRefs>
    <ds:schemaRef ds:uri="http://schemas.microsoft.com/sharepoint/v3/contenttype/forms"/>
  </ds:schemaRefs>
</ds:datastoreItem>
</file>

<file path=customXml/itemProps2.xml><?xml version="1.0" encoding="utf-8"?>
<ds:datastoreItem xmlns:ds="http://schemas.openxmlformats.org/officeDocument/2006/customXml" ds:itemID="{DF6E34C1-233F-4D2B-B99F-5DDF3E8E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7D9C5-51D0-4BF7-B274-8D2C3B3C3B7A}">
  <ds:schemaRefs>
    <ds:schemaRef ds:uri="http://purl.org/dc/elements/1.1/"/>
    <ds:schemaRef ds:uri="http://schemas.microsoft.com/office/2006/metadata/properties"/>
    <ds:schemaRef ds:uri="http://schemas.microsoft.com/office/2006/documentManagement/types"/>
    <ds:schemaRef ds:uri="005c7616-ae63-4067-a993-1e0971f19fc0"/>
    <ds:schemaRef ds:uri="http://schemas.openxmlformats.org/package/2006/metadata/core-properties"/>
    <ds:schemaRef ds:uri="http://purl.org/dc/terms/"/>
    <ds:schemaRef ds:uri="http://schemas.microsoft.com/office/infopath/2007/PartnerControls"/>
    <ds:schemaRef ds:uri="37985b96-cfc3-4df9-88cc-8acb6f1ff2d3"/>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1573</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Office for Human Research Protections (OHRP)</vt:lpstr>
    </vt:vector>
  </TitlesOfParts>
  <Company>DHHS</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for Human Research Protections (OHRP)</dc:title>
  <dc:creator>istithco</dc:creator>
  <cp:lastModifiedBy>Klein, Natalie (HHS/OPHS)</cp:lastModifiedBy>
  <cp:revision>5</cp:revision>
  <cp:lastPrinted>2009-07-01T18:58:00Z</cp:lastPrinted>
  <dcterms:created xsi:type="dcterms:W3CDTF">2025-02-28T13:33:00Z</dcterms:created>
  <dcterms:modified xsi:type="dcterms:W3CDTF">2025-03-03T17:24:00Z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MediaServiceImageTags">
    <vt:lpwstr/>
  </property>
</Properties>
</file>