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0B4C" w:rsidRPr="001B2492" w:rsidP="00260B4C" w14:paraId="431908B1" w14:textId="77777777">
      <w:pPr>
        <w:spacing w:line="201" w:lineRule="auto"/>
        <w:jc w:val="center"/>
        <w:rPr>
          <w:rFonts w:ascii="Verdana" w:hAnsi="Verdana"/>
          <w:b/>
          <w:bCs/>
        </w:rPr>
      </w:pPr>
      <w:r w:rsidRPr="001B2492">
        <w:rPr>
          <w:rFonts w:ascii="Verdana" w:hAnsi="Verdana"/>
          <w:b/>
          <w:bCs/>
        </w:rPr>
        <w:t>Safety and Health Program Assessment Worksheet</w:t>
      </w:r>
    </w:p>
    <w:p w:rsidR="005F3674" w:rsidRPr="001B2492" w:rsidP="005F3674" w14:paraId="3A2126A4" w14:textId="1DE8085B">
      <w:pPr>
        <w:spacing w:line="201" w:lineRule="auto"/>
        <w:jc w:val="center"/>
        <w:rPr>
          <w:rFonts w:ascii="Verdana" w:hAnsi="Verdana"/>
          <w:b/>
          <w:bCs/>
        </w:rPr>
      </w:pPr>
      <w:r w:rsidRPr="001B2492">
        <w:rPr>
          <w:rFonts w:ascii="Verdana" w:hAnsi="Verdana"/>
          <w:b/>
          <w:bCs/>
        </w:rPr>
        <w:t>Form 33</w:t>
      </w:r>
      <w:r>
        <w:rPr>
          <w:rFonts w:ascii="Verdana" w:hAnsi="Verdana"/>
          <w:b/>
          <w:bCs/>
        </w:rPr>
        <w:t xml:space="preserve"> </w:t>
      </w:r>
    </w:p>
    <w:p w:rsidR="00260B4C" w:rsidRPr="001B2492" w:rsidP="00260B4C" w14:paraId="7448E690" w14:textId="77777777">
      <w:pPr>
        <w:spacing w:line="201" w:lineRule="auto"/>
        <w:jc w:val="center"/>
        <w:rPr>
          <w:rFonts w:ascii="Verdana" w:hAnsi="Verdana"/>
          <w:b/>
          <w:bCs/>
        </w:rPr>
      </w:pPr>
    </w:p>
    <w:p w:rsidR="00260B4C" w:rsidRPr="001B2492" w:rsidP="00260B4C" w14:paraId="2BC21EB2" w14:textId="77777777">
      <w:pPr>
        <w:spacing w:line="201" w:lineRule="auto"/>
        <w:jc w:val="center"/>
        <w:rPr>
          <w:rFonts w:ascii="Verdana" w:hAnsi="Verdana"/>
          <w:b/>
          <w:bCs/>
        </w:rPr>
      </w:pPr>
    </w:p>
    <w:tbl>
      <w:tblPr>
        <w:tblW w:w="0" w:type="auto"/>
        <w:tblInd w:w="55" w:type="dxa"/>
        <w:tblLayout w:type="fixed"/>
        <w:tblCellMar>
          <w:top w:w="55" w:type="dxa"/>
          <w:left w:w="55" w:type="dxa"/>
          <w:bottom w:w="55" w:type="dxa"/>
          <w:right w:w="55" w:type="dxa"/>
        </w:tblCellMar>
        <w:tblLook w:val="0000"/>
      </w:tblPr>
      <w:tblGrid>
        <w:gridCol w:w="1978"/>
        <w:gridCol w:w="2086"/>
        <w:gridCol w:w="5896"/>
      </w:tblGrid>
      <w:tr w14:paraId="27C4A412" w14:textId="77777777" w:rsidTr="00A51E48">
        <w:tblPrEx>
          <w:tblW w:w="0" w:type="auto"/>
          <w:tblInd w:w="55" w:type="dxa"/>
          <w:tblLayout w:type="fixed"/>
          <w:tblCellMar>
            <w:top w:w="55" w:type="dxa"/>
            <w:left w:w="55" w:type="dxa"/>
            <w:bottom w:w="55" w:type="dxa"/>
            <w:right w:w="55" w:type="dxa"/>
          </w:tblCellMar>
          <w:tblLook w:val="0000"/>
        </w:tblPrEx>
        <w:trPr>
          <w:trHeight w:val="1110"/>
        </w:trPr>
        <w:tc>
          <w:tcPr>
            <w:tcW w:w="1978" w:type="dxa"/>
            <w:tcBorders>
              <w:top w:val="single" w:sz="1" w:space="0" w:color="000000"/>
              <w:left w:val="single" w:sz="1" w:space="0" w:color="000000"/>
              <w:bottom w:val="single" w:sz="1" w:space="0" w:color="000000"/>
            </w:tcBorders>
            <w:shd w:val="clear" w:color="auto" w:fill="E6E6FF"/>
          </w:tcPr>
          <w:p w:rsidR="00260B4C" w:rsidRPr="001B2492" w:rsidP="00A51E48" w14:paraId="51205A38" w14:textId="77777777">
            <w:pPr>
              <w:pStyle w:val="TableContents"/>
              <w:rPr>
                <w:rFonts w:ascii="Verdana" w:hAnsi="Verdana"/>
                <w:sz w:val="16"/>
                <w:szCs w:val="16"/>
              </w:rPr>
            </w:pPr>
            <w:r w:rsidRPr="001B2492">
              <w:rPr>
                <w:rFonts w:ascii="Verdana" w:hAnsi="Verdana"/>
                <w:b/>
                <w:bCs/>
                <w:sz w:val="16"/>
                <w:szCs w:val="16"/>
              </w:rPr>
              <w:t>Request Number</w:t>
            </w:r>
          </w:p>
        </w:tc>
        <w:tc>
          <w:tcPr>
            <w:tcW w:w="2086" w:type="dxa"/>
            <w:tcBorders>
              <w:top w:val="single" w:sz="1" w:space="0" w:color="000000"/>
              <w:left w:val="single" w:sz="1" w:space="0" w:color="000000"/>
              <w:bottom w:val="single" w:sz="1" w:space="0" w:color="000000"/>
            </w:tcBorders>
            <w:shd w:val="clear" w:color="auto" w:fill="auto"/>
          </w:tcPr>
          <w:p w:rsidR="00260B4C" w:rsidRPr="001B2492" w:rsidP="00A51E48" w14:paraId="61320217" w14:textId="77777777">
            <w:pPr>
              <w:pStyle w:val="TableContents"/>
              <w:rPr>
                <w:rFonts w:ascii="Verdana" w:hAnsi="Verdana"/>
                <w:sz w:val="16"/>
                <w:szCs w:val="16"/>
              </w:rPr>
            </w:pPr>
          </w:p>
        </w:tc>
        <w:tc>
          <w:tcPr>
            <w:tcW w:w="5896" w:type="dxa"/>
            <w:tcBorders>
              <w:top w:val="single" w:sz="1" w:space="0" w:color="000000"/>
              <w:left w:val="single" w:sz="1" w:space="0" w:color="000000"/>
              <w:bottom w:val="single" w:sz="1" w:space="0" w:color="000000"/>
              <w:right w:val="single" w:sz="1" w:space="0" w:color="000000"/>
            </w:tcBorders>
            <w:shd w:val="clear" w:color="auto" w:fill="auto"/>
          </w:tcPr>
          <w:tbl>
            <w:tblPr>
              <w:tblW w:w="0" w:type="auto"/>
              <w:tblLayout w:type="fixed"/>
              <w:tblCellMar>
                <w:top w:w="55" w:type="dxa"/>
                <w:left w:w="55" w:type="dxa"/>
                <w:bottom w:w="55" w:type="dxa"/>
                <w:right w:w="55" w:type="dxa"/>
              </w:tblCellMar>
              <w:tblLook w:val="0000"/>
            </w:tblPr>
            <w:tblGrid>
              <w:gridCol w:w="2892"/>
              <w:gridCol w:w="2894"/>
            </w:tblGrid>
            <w:tr w14:paraId="7EC784FA" w14:textId="77777777" w:rsidTr="00A51E48">
              <w:tblPrEx>
                <w:tblW w:w="0" w:type="auto"/>
                <w:tblLayout w:type="fixed"/>
                <w:tblCellMar>
                  <w:top w:w="55" w:type="dxa"/>
                  <w:left w:w="55" w:type="dxa"/>
                  <w:bottom w:w="55" w:type="dxa"/>
                  <w:right w:w="55" w:type="dxa"/>
                </w:tblCellMar>
                <w:tblLook w:val="0000"/>
              </w:tblPrEx>
              <w:tc>
                <w:tcPr>
                  <w:tcW w:w="2892" w:type="dxa"/>
                  <w:tcBorders>
                    <w:top w:val="single" w:sz="1" w:space="0" w:color="000000"/>
                    <w:left w:val="single" w:sz="1" w:space="0" w:color="000000"/>
                    <w:bottom w:val="single" w:sz="1" w:space="0" w:color="000000"/>
                  </w:tcBorders>
                  <w:shd w:val="clear" w:color="auto" w:fill="E6E6FF"/>
                </w:tcPr>
                <w:p w:rsidR="00260B4C" w:rsidRPr="001B2492" w:rsidP="00A51E48" w14:paraId="56870DD6" w14:textId="77777777">
                  <w:pPr>
                    <w:pStyle w:val="TableContents"/>
                    <w:rPr>
                      <w:rFonts w:ascii="Verdana" w:hAnsi="Verdana"/>
                      <w:b/>
                      <w:bCs/>
                      <w:sz w:val="16"/>
                      <w:szCs w:val="16"/>
                    </w:rPr>
                  </w:pPr>
                  <w:r w:rsidRPr="001B2492">
                    <w:rPr>
                      <w:rFonts w:ascii="Verdana" w:hAnsi="Verdana"/>
                      <w:b/>
                      <w:bCs/>
                      <w:sz w:val="16"/>
                      <w:szCs w:val="16"/>
                    </w:rPr>
                    <w:t>Visit Number</w:t>
                  </w:r>
                </w:p>
              </w:tc>
              <w:tc>
                <w:tcPr>
                  <w:tcW w:w="2894"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162AB0A6" w14:textId="77777777">
                  <w:pPr>
                    <w:pStyle w:val="TableContents"/>
                    <w:rPr>
                      <w:rFonts w:ascii="Verdana" w:hAnsi="Verdana"/>
                      <w:sz w:val="16"/>
                      <w:szCs w:val="16"/>
                    </w:rPr>
                  </w:pPr>
                  <w:r w:rsidRPr="001B2492">
                    <w:rPr>
                      <w:rFonts w:ascii="Verdana" w:hAnsi="Verdana"/>
                      <w:b/>
                      <w:bCs/>
                      <w:sz w:val="16"/>
                      <w:szCs w:val="16"/>
                    </w:rPr>
                    <w:t>Visit Date</w:t>
                  </w:r>
                </w:p>
              </w:tc>
            </w:tr>
            <w:tr w14:paraId="61A9D17E" w14:textId="77777777" w:rsidTr="00A51E48">
              <w:tblPrEx>
                <w:tblW w:w="0" w:type="auto"/>
                <w:tblLayout w:type="fixed"/>
                <w:tblCellMar>
                  <w:top w:w="55" w:type="dxa"/>
                  <w:left w:w="55" w:type="dxa"/>
                  <w:bottom w:w="55" w:type="dxa"/>
                  <w:right w:w="55" w:type="dxa"/>
                </w:tblCellMar>
                <w:tblLook w:val="0000"/>
              </w:tblPrEx>
              <w:tc>
                <w:tcPr>
                  <w:tcW w:w="2892" w:type="dxa"/>
                  <w:tcBorders>
                    <w:left w:val="single" w:sz="1" w:space="0" w:color="000000"/>
                    <w:bottom w:val="single" w:sz="1" w:space="0" w:color="000000"/>
                  </w:tcBorders>
                  <w:shd w:val="clear" w:color="auto" w:fill="auto"/>
                </w:tcPr>
                <w:p w:rsidR="00260B4C" w:rsidRPr="001B2492" w:rsidP="00A51E48" w14:paraId="47455F42" w14:textId="77777777">
                  <w:pPr>
                    <w:pStyle w:val="TableContents"/>
                    <w:rPr>
                      <w:rFonts w:ascii="Verdana" w:hAnsi="Verdana"/>
                      <w:sz w:val="16"/>
                      <w:szCs w:val="16"/>
                    </w:rPr>
                  </w:pPr>
                </w:p>
              </w:tc>
              <w:tc>
                <w:tcPr>
                  <w:tcW w:w="2894" w:type="dxa"/>
                  <w:tcBorders>
                    <w:left w:val="single" w:sz="1" w:space="0" w:color="000000"/>
                    <w:bottom w:val="single" w:sz="1" w:space="0" w:color="000000"/>
                    <w:right w:val="single" w:sz="1" w:space="0" w:color="000000"/>
                  </w:tcBorders>
                  <w:shd w:val="clear" w:color="auto" w:fill="auto"/>
                </w:tcPr>
                <w:p w:rsidR="00260B4C" w:rsidRPr="001B2492" w:rsidP="00A51E48" w14:paraId="4B644B4E" w14:textId="77777777">
                  <w:pPr>
                    <w:pStyle w:val="TableContents"/>
                    <w:rPr>
                      <w:rFonts w:ascii="Verdana" w:hAnsi="Verdana"/>
                      <w:sz w:val="16"/>
                      <w:szCs w:val="16"/>
                    </w:rPr>
                  </w:pPr>
                </w:p>
              </w:tc>
            </w:tr>
          </w:tbl>
          <w:p w:rsidR="00260B4C" w:rsidRPr="001B2492" w:rsidP="00A51E48" w14:paraId="4AD6A6AA" w14:textId="77777777">
            <w:pPr>
              <w:pStyle w:val="TableContents"/>
              <w:rPr>
                <w:rFonts w:ascii="Verdana" w:hAnsi="Verdana"/>
                <w:b/>
                <w:bCs/>
                <w:sz w:val="16"/>
                <w:szCs w:val="16"/>
              </w:rPr>
            </w:pPr>
          </w:p>
        </w:tc>
      </w:tr>
      <w:tr w14:paraId="05354249" w14:textId="77777777" w:rsidTr="00A51E48">
        <w:tblPrEx>
          <w:tblW w:w="0" w:type="auto"/>
          <w:tblInd w:w="55" w:type="dxa"/>
          <w:tblLayout w:type="fixed"/>
          <w:tblCellMar>
            <w:top w:w="55" w:type="dxa"/>
            <w:left w:w="55" w:type="dxa"/>
            <w:bottom w:w="55" w:type="dxa"/>
            <w:right w:w="55" w:type="dxa"/>
          </w:tblCellMar>
          <w:tblLook w:val="0000"/>
        </w:tblPrEx>
        <w:tc>
          <w:tcPr>
            <w:tcW w:w="1978" w:type="dxa"/>
            <w:tcBorders>
              <w:left w:val="single" w:sz="1" w:space="0" w:color="000000"/>
              <w:bottom w:val="single" w:sz="1" w:space="0" w:color="000000"/>
            </w:tcBorders>
            <w:shd w:val="clear" w:color="auto" w:fill="E6E6FF"/>
          </w:tcPr>
          <w:p w:rsidR="00260B4C" w:rsidRPr="001B2492" w:rsidP="00A51E48" w14:paraId="3DD717FD" w14:textId="77777777">
            <w:pPr>
              <w:pStyle w:val="TableContents"/>
              <w:rPr>
                <w:rFonts w:ascii="Verdana" w:hAnsi="Verdana"/>
                <w:sz w:val="16"/>
                <w:szCs w:val="16"/>
              </w:rPr>
            </w:pPr>
            <w:r w:rsidRPr="001B2492">
              <w:rPr>
                <w:rFonts w:ascii="Verdana" w:hAnsi="Verdana"/>
                <w:b/>
                <w:bCs/>
                <w:sz w:val="16"/>
                <w:szCs w:val="16"/>
              </w:rPr>
              <w:t>Employer</w:t>
            </w:r>
          </w:p>
        </w:tc>
        <w:tc>
          <w:tcPr>
            <w:tcW w:w="7982"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7FC00964" w14:textId="77777777">
            <w:pPr>
              <w:pStyle w:val="TableContents"/>
              <w:rPr>
                <w:rFonts w:ascii="Verdana" w:hAnsi="Verdana"/>
                <w:sz w:val="16"/>
                <w:szCs w:val="16"/>
              </w:rPr>
            </w:pPr>
          </w:p>
        </w:tc>
      </w:tr>
      <w:tr w14:paraId="7DC34F2C" w14:textId="77777777" w:rsidTr="00A51E48">
        <w:tblPrEx>
          <w:tblW w:w="0" w:type="auto"/>
          <w:tblInd w:w="55" w:type="dxa"/>
          <w:tblLayout w:type="fixed"/>
          <w:tblCellMar>
            <w:top w:w="55" w:type="dxa"/>
            <w:left w:w="55" w:type="dxa"/>
            <w:bottom w:w="55" w:type="dxa"/>
            <w:right w:w="55" w:type="dxa"/>
          </w:tblCellMar>
          <w:tblLook w:val="0000"/>
        </w:tblPrEx>
        <w:tc>
          <w:tcPr>
            <w:tcW w:w="1978" w:type="dxa"/>
            <w:tcBorders>
              <w:left w:val="single" w:sz="1" w:space="0" w:color="000000"/>
              <w:bottom w:val="single" w:sz="1" w:space="0" w:color="000000"/>
            </w:tcBorders>
            <w:shd w:val="clear" w:color="auto" w:fill="E6E6FF"/>
          </w:tcPr>
          <w:p w:rsidR="00260B4C" w:rsidRPr="001B2492" w:rsidP="00A51E48" w14:paraId="673C8EDC" w14:textId="77777777">
            <w:pPr>
              <w:pStyle w:val="TableContents"/>
              <w:rPr>
                <w:rFonts w:ascii="Verdana" w:hAnsi="Verdana"/>
                <w:sz w:val="16"/>
                <w:szCs w:val="16"/>
              </w:rPr>
            </w:pPr>
            <w:r w:rsidRPr="001B2492">
              <w:rPr>
                <w:rFonts w:ascii="Verdana" w:hAnsi="Verdana"/>
                <w:b/>
                <w:bCs/>
                <w:sz w:val="16"/>
                <w:szCs w:val="16"/>
              </w:rPr>
              <w:t>Site Location</w:t>
            </w:r>
          </w:p>
        </w:tc>
        <w:tc>
          <w:tcPr>
            <w:tcW w:w="7982"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9416B6F" w14:textId="77777777">
            <w:pPr>
              <w:pStyle w:val="TableContents"/>
              <w:rPr>
                <w:rFonts w:ascii="Verdana" w:hAnsi="Verdana"/>
                <w:sz w:val="16"/>
                <w:szCs w:val="16"/>
              </w:rPr>
            </w:pPr>
          </w:p>
        </w:tc>
      </w:tr>
      <w:tr w14:paraId="38D8F47F" w14:textId="77777777" w:rsidTr="00A51E48">
        <w:tblPrEx>
          <w:tblW w:w="0" w:type="auto"/>
          <w:tblInd w:w="55" w:type="dxa"/>
          <w:tblLayout w:type="fixed"/>
          <w:tblCellMar>
            <w:top w:w="55" w:type="dxa"/>
            <w:left w:w="55" w:type="dxa"/>
            <w:bottom w:w="55" w:type="dxa"/>
            <w:right w:w="55" w:type="dxa"/>
          </w:tblCellMar>
          <w:tblLook w:val="0000"/>
        </w:tblPrEx>
        <w:tc>
          <w:tcPr>
            <w:tcW w:w="9960" w:type="dxa"/>
            <w:gridSpan w:val="3"/>
            <w:tcBorders>
              <w:left w:val="single" w:sz="1" w:space="0" w:color="000000"/>
              <w:bottom w:val="single" w:sz="1" w:space="0" w:color="000000"/>
              <w:right w:val="single" w:sz="1" w:space="0" w:color="000000"/>
            </w:tcBorders>
            <w:shd w:val="clear" w:color="auto" w:fill="E6E6FF"/>
          </w:tcPr>
          <w:p w:rsidR="00260B4C" w:rsidRPr="001B2492" w:rsidP="00A51E48" w14:paraId="48C1409F" w14:textId="77777777">
            <w:pPr>
              <w:pStyle w:val="TableContents"/>
              <w:rPr>
                <w:rFonts w:ascii="Verdana" w:hAnsi="Verdana"/>
              </w:rPr>
            </w:pPr>
            <w:r w:rsidRPr="001B2492">
              <w:rPr>
                <w:rFonts w:ascii="Verdana" w:hAnsi="Verdana"/>
                <w:b/>
                <w:bCs/>
                <w:sz w:val="16"/>
                <w:szCs w:val="16"/>
              </w:rPr>
              <w:t>Legend</w:t>
            </w:r>
            <w:r w:rsidRPr="001B2492">
              <w:rPr>
                <w:rFonts w:ascii="Verdana" w:hAnsi="Verdana"/>
                <w:sz w:val="16"/>
                <w:szCs w:val="16"/>
              </w:rPr>
              <w:t>: 0=No; 1=No, Needs major improvement; 2=Yes, Needs minor improvement; 3=Yes; NA= Not Applicable; NE= Not Evaluated; *=Stretch items Attribute of Excellence</w:t>
            </w:r>
          </w:p>
        </w:tc>
      </w:tr>
    </w:tbl>
    <w:p w:rsidR="00260B4C" w:rsidRPr="001B2492" w:rsidP="00260B4C" w14:paraId="762872B7" w14:textId="77777777">
      <w:pPr>
        <w:spacing w:line="201" w:lineRule="auto"/>
        <w:rPr>
          <w:rFonts w:ascii="Verdana" w:hAnsi="Verdana"/>
        </w:rPr>
      </w:pPr>
    </w:p>
    <w:p w:rsidR="00260B4C" w:rsidRPr="001B2492" w:rsidP="00260B4C" w14:paraId="08C5DABC" w14:textId="77777777">
      <w:pPr>
        <w:spacing w:line="201" w:lineRule="auto"/>
        <w:rPr>
          <w:rFonts w:ascii="Verdana" w:hAnsi="Verdana"/>
        </w:rPr>
      </w:pPr>
    </w:p>
    <w:tbl>
      <w:tblPr>
        <w:tblW w:w="0" w:type="auto"/>
        <w:tblInd w:w="55" w:type="dxa"/>
        <w:tblLayout w:type="fixed"/>
        <w:tblCellMar>
          <w:top w:w="55" w:type="dxa"/>
          <w:left w:w="55" w:type="dxa"/>
          <w:bottom w:w="55" w:type="dxa"/>
          <w:right w:w="55" w:type="dxa"/>
        </w:tblCellMar>
        <w:tblLook w:val="0000"/>
      </w:tblPr>
      <w:tblGrid>
        <w:gridCol w:w="8294"/>
        <w:gridCol w:w="1681"/>
      </w:tblGrid>
      <w:tr w14:paraId="585F79DB"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E6E6FF"/>
          </w:tcPr>
          <w:p w:rsidR="00260B4C" w:rsidRPr="001B2492" w:rsidP="00A51E48" w14:paraId="29650257" w14:textId="77777777">
            <w:pPr>
              <w:pStyle w:val="TableContents"/>
              <w:rPr>
                <w:rFonts w:ascii="Verdana" w:hAnsi="Verdana"/>
                <w:b/>
                <w:bCs/>
                <w:sz w:val="16"/>
                <w:szCs w:val="16"/>
              </w:rPr>
            </w:pPr>
            <w:r w:rsidRPr="001B2492">
              <w:rPr>
                <w:rFonts w:ascii="Verdana" w:hAnsi="Verdana"/>
                <w:b/>
                <w:bCs/>
                <w:sz w:val="16"/>
                <w:szCs w:val="16"/>
              </w:rPr>
              <w:t>Synthesis Item Score</w:t>
            </w:r>
          </w:p>
        </w:tc>
        <w:tc>
          <w:tcPr>
            <w:tcW w:w="1681"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2317853F" w14:textId="77777777">
            <w:pPr>
              <w:pStyle w:val="TableContents"/>
              <w:rPr>
                <w:rFonts w:ascii="Verdana" w:hAnsi="Verdana"/>
                <w:sz w:val="16"/>
                <w:szCs w:val="16"/>
              </w:rPr>
            </w:pPr>
            <w:r w:rsidRPr="001B2492">
              <w:rPr>
                <w:rFonts w:ascii="Verdana" w:hAnsi="Verdana"/>
                <w:b/>
                <w:bCs/>
                <w:sz w:val="16"/>
                <w:szCs w:val="16"/>
              </w:rPr>
              <w:t>Score</w:t>
            </w:r>
          </w:p>
        </w:tc>
      </w:tr>
      <w:tr w14:paraId="0144FA9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auto"/>
          </w:tcPr>
          <w:p w:rsidR="00260B4C" w:rsidRPr="001B2492" w:rsidP="00A51E48" w14:paraId="61D2BAB2" w14:textId="77777777">
            <w:pPr>
              <w:pStyle w:val="TableContents"/>
              <w:rPr>
                <w:rFonts w:ascii="Verdana" w:hAnsi="Verdana"/>
                <w:sz w:val="16"/>
                <w:szCs w:val="16"/>
              </w:rPr>
            </w:pPr>
            <w:r w:rsidRPr="001B2492">
              <w:rPr>
                <w:rFonts w:ascii="Verdana" w:hAnsi="Verdana"/>
                <w:sz w:val="16"/>
                <w:szCs w:val="16"/>
              </w:rPr>
              <w:t>Hazard Anticipation and Detection Score</w:t>
            </w:r>
          </w:p>
        </w:tc>
        <w:tc>
          <w:tcPr>
            <w:tcW w:w="1681"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6C512D55" w14:textId="77777777">
            <w:pPr>
              <w:pStyle w:val="TableContents"/>
              <w:jc w:val="center"/>
              <w:rPr>
                <w:rFonts w:ascii="Verdana" w:hAnsi="Verdana"/>
                <w:sz w:val="16"/>
                <w:szCs w:val="16"/>
              </w:rPr>
            </w:pPr>
          </w:p>
        </w:tc>
      </w:tr>
      <w:tr w14:paraId="4AAF230F"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4E4E04C3" w14:textId="77777777">
            <w:pPr>
              <w:pStyle w:val="TableContents"/>
              <w:rPr>
                <w:rFonts w:ascii="Verdana" w:hAnsi="Verdana"/>
                <w:sz w:val="16"/>
                <w:szCs w:val="16"/>
              </w:rPr>
            </w:pPr>
            <w:r w:rsidRPr="001B2492">
              <w:rPr>
                <w:rFonts w:ascii="Verdana" w:hAnsi="Verdana"/>
                <w:sz w:val="16"/>
                <w:szCs w:val="16"/>
              </w:rPr>
              <w:t>Hazard Prevention and Control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219967E" w14:textId="77777777">
            <w:pPr>
              <w:pStyle w:val="TableContents"/>
              <w:jc w:val="center"/>
              <w:rPr>
                <w:rFonts w:ascii="Verdana" w:hAnsi="Verdana"/>
                <w:sz w:val="16"/>
                <w:szCs w:val="16"/>
              </w:rPr>
            </w:pPr>
          </w:p>
        </w:tc>
      </w:tr>
      <w:tr w14:paraId="2848B6A3"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BE0D4A2" w14:textId="77777777">
            <w:pPr>
              <w:pStyle w:val="TableContents"/>
              <w:rPr>
                <w:rFonts w:ascii="Verdana" w:hAnsi="Verdana"/>
                <w:sz w:val="16"/>
                <w:szCs w:val="16"/>
              </w:rPr>
            </w:pPr>
            <w:r w:rsidRPr="001B2492">
              <w:rPr>
                <w:rFonts w:ascii="Verdana" w:hAnsi="Verdana"/>
                <w:sz w:val="16"/>
                <w:szCs w:val="16"/>
              </w:rPr>
              <w:t>Planning and Evaluation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3B4A310E" w14:textId="77777777">
            <w:pPr>
              <w:pStyle w:val="TableContents"/>
              <w:jc w:val="center"/>
              <w:rPr>
                <w:rFonts w:ascii="Verdana" w:hAnsi="Verdana"/>
                <w:sz w:val="16"/>
                <w:szCs w:val="16"/>
              </w:rPr>
            </w:pPr>
          </w:p>
        </w:tc>
      </w:tr>
      <w:tr w14:paraId="28EA4A1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89348CF" w14:textId="77777777">
            <w:pPr>
              <w:pStyle w:val="TableContents"/>
              <w:rPr>
                <w:rFonts w:ascii="Verdana" w:hAnsi="Verdana"/>
                <w:sz w:val="16"/>
                <w:szCs w:val="16"/>
              </w:rPr>
            </w:pPr>
            <w:r w:rsidRPr="001B2492">
              <w:rPr>
                <w:rFonts w:ascii="Verdana" w:hAnsi="Verdana"/>
                <w:sz w:val="16"/>
                <w:szCs w:val="16"/>
              </w:rPr>
              <w:t>Administration and Supervision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55CEC84" w14:textId="77777777">
            <w:pPr>
              <w:pStyle w:val="TableContents"/>
              <w:jc w:val="center"/>
              <w:rPr>
                <w:rFonts w:ascii="Verdana" w:hAnsi="Verdana"/>
                <w:sz w:val="16"/>
                <w:szCs w:val="16"/>
              </w:rPr>
            </w:pPr>
          </w:p>
        </w:tc>
      </w:tr>
      <w:tr w14:paraId="2AF2433D"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F29086E" w14:textId="77777777">
            <w:pPr>
              <w:pStyle w:val="TableContents"/>
              <w:rPr>
                <w:rFonts w:ascii="Verdana" w:hAnsi="Verdana"/>
                <w:sz w:val="16"/>
                <w:szCs w:val="16"/>
              </w:rPr>
            </w:pPr>
            <w:r w:rsidRPr="001B2492">
              <w:rPr>
                <w:rFonts w:ascii="Verdana" w:hAnsi="Verdana"/>
                <w:sz w:val="16"/>
                <w:szCs w:val="16"/>
              </w:rPr>
              <w:t>Safety and Health Training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4354705" w14:textId="77777777">
            <w:pPr>
              <w:pStyle w:val="TableContents"/>
              <w:jc w:val="center"/>
              <w:rPr>
                <w:rFonts w:ascii="Verdana" w:hAnsi="Verdana"/>
                <w:sz w:val="16"/>
                <w:szCs w:val="16"/>
              </w:rPr>
            </w:pPr>
          </w:p>
        </w:tc>
      </w:tr>
      <w:tr w14:paraId="2310B873"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2B0A4C62" w14:textId="77777777">
            <w:pPr>
              <w:pStyle w:val="TableContents"/>
              <w:rPr>
                <w:rFonts w:ascii="Verdana" w:hAnsi="Verdana"/>
                <w:sz w:val="16"/>
                <w:szCs w:val="16"/>
              </w:rPr>
            </w:pPr>
            <w:r w:rsidRPr="001B2492">
              <w:rPr>
                <w:rFonts w:ascii="Verdana" w:hAnsi="Verdana"/>
                <w:sz w:val="16"/>
                <w:szCs w:val="16"/>
              </w:rPr>
              <w:t>Management Leadership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4521218B" w14:textId="77777777">
            <w:pPr>
              <w:pStyle w:val="TableContents"/>
              <w:jc w:val="center"/>
              <w:rPr>
                <w:rFonts w:ascii="Verdana" w:hAnsi="Verdana"/>
                <w:sz w:val="16"/>
                <w:szCs w:val="16"/>
              </w:rPr>
            </w:pPr>
          </w:p>
        </w:tc>
      </w:tr>
      <w:tr w14:paraId="0C6897C4"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5380DD48" w14:textId="77777777">
            <w:pPr>
              <w:pStyle w:val="TableContents"/>
              <w:rPr>
                <w:rFonts w:ascii="Verdana" w:hAnsi="Verdana"/>
                <w:sz w:val="16"/>
                <w:szCs w:val="16"/>
              </w:rPr>
            </w:pPr>
            <w:r w:rsidRPr="001B2492">
              <w:rPr>
                <w:rFonts w:ascii="Verdana" w:hAnsi="Verdana"/>
                <w:sz w:val="16"/>
                <w:szCs w:val="16"/>
              </w:rPr>
              <w:t>Employee Participation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1B5F444" w14:textId="77777777">
            <w:pPr>
              <w:pStyle w:val="TableContents"/>
              <w:jc w:val="center"/>
              <w:rPr>
                <w:rFonts w:ascii="Verdana" w:hAnsi="Verdana"/>
                <w:sz w:val="16"/>
                <w:szCs w:val="16"/>
              </w:rPr>
            </w:pPr>
          </w:p>
        </w:tc>
      </w:tr>
      <w:tr w14:paraId="5286FEAC"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2393037C" w14:textId="77777777">
            <w:pPr>
              <w:pStyle w:val="TableContents"/>
              <w:rPr>
                <w:rFonts w:ascii="Verdana" w:hAnsi="Verdana"/>
                <w:sz w:val="16"/>
                <w:szCs w:val="16"/>
              </w:rPr>
            </w:pPr>
            <w:r w:rsidRPr="001B2492">
              <w:rPr>
                <w:rFonts w:ascii="Verdana" w:hAnsi="Verdana"/>
                <w:sz w:val="16"/>
                <w:szCs w:val="16"/>
              </w:rPr>
              <w:t>Total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9F9783F" w14:textId="77777777">
            <w:pPr>
              <w:pStyle w:val="TableContents"/>
              <w:jc w:val="center"/>
              <w:rPr>
                <w:rFonts w:ascii="Verdana" w:hAnsi="Verdana"/>
                <w:sz w:val="16"/>
                <w:szCs w:val="16"/>
              </w:rPr>
            </w:pPr>
          </w:p>
        </w:tc>
      </w:tr>
      <w:tr w14:paraId="396FD4DE"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1FE4FB02" w14:textId="77777777">
            <w:pPr>
              <w:pStyle w:val="TableContents"/>
              <w:rPr>
                <w:rFonts w:ascii="Verdana" w:hAnsi="Verdana"/>
                <w:sz w:val="16"/>
                <w:szCs w:val="16"/>
              </w:rPr>
            </w:pPr>
            <w:r w:rsidRPr="001B2492">
              <w:rPr>
                <w:rFonts w:ascii="Verdana" w:hAnsi="Verdana"/>
                <w:sz w:val="16"/>
                <w:szCs w:val="16"/>
              </w:rPr>
              <w:t>Average Score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E7E2C22" w14:textId="77777777">
            <w:pPr>
              <w:pStyle w:val="TableContents"/>
              <w:jc w:val="center"/>
              <w:rPr>
                <w:rFonts w:ascii="Verdana" w:hAnsi="Verdana"/>
                <w:sz w:val="16"/>
                <w:szCs w:val="16"/>
              </w:rPr>
            </w:pPr>
          </w:p>
        </w:tc>
      </w:tr>
    </w:tbl>
    <w:p w:rsidR="00260B4C" w:rsidRPr="001B2492" w:rsidP="00260B4C" w14:paraId="12460B30" w14:textId="77777777">
      <w:pPr>
        <w:spacing w:line="201" w:lineRule="auto"/>
        <w:rPr>
          <w:rFonts w:ascii="Verdana" w:hAnsi="Verdana"/>
        </w:rPr>
      </w:pPr>
    </w:p>
    <w:p w:rsidR="00260B4C" w:rsidRPr="001B2492" w:rsidP="00260B4C" w14:paraId="2427EF4E" w14:textId="77777777">
      <w:pPr>
        <w:spacing w:line="201" w:lineRule="auto"/>
        <w:rPr>
          <w:rFonts w:ascii="Verdana" w:hAnsi="Verdana"/>
        </w:rPr>
      </w:pPr>
    </w:p>
    <w:tbl>
      <w:tblPr>
        <w:tblW w:w="0" w:type="auto"/>
        <w:tblInd w:w="55" w:type="dxa"/>
        <w:tblLayout w:type="fixed"/>
        <w:tblCellMar>
          <w:top w:w="55" w:type="dxa"/>
          <w:left w:w="55" w:type="dxa"/>
          <w:bottom w:w="55" w:type="dxa"/>
          <w:right w:w="55" w:type="dxa"/>
        </w:tblCellMar>
        <w:tblLook w:val="0000"/>
      </w:tblPr>
      <w:tblGrid>
        <w:gridCol w:w="8294"/>
        <w:gridCol w:w="1681"/>
      </w:tblGrid>
      <w:tr w14:paraId="7C311DFD"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8294" w:type="dxa"/>
            <w:tcBorders>
              <w:top w:val="single" w:sz="1" w:space="0" w:color="000000"/>
              <w:left w:val="single" w:sz="1" w:space="0" w:color="000000"/>
              <w:bottom w:val="single" w:sz="1" w:space="0" w:color="000000"/>
            </w:tcBorders>
            <w:shd w:val="clear" w:color="auto" w:fill="E6E6FF"/>
          </w:tcPr>
          <w:p w:rsidR="00260B4C" w:rsidRPr="001B2492" w:rsidP="00A51E48" w14:paraId="2B144606" w14:textId="77777777">
            <w:pPr>
              <w:pStyle w:val="TableContents"/>
              <w:rPr>
                <w:rFonts w:ascii="Verdana" w:hAnsi="Verdana"/>
                <w:b/>
                <w:bCs/>
                <w:sz w:val="16"/>
                <w:szCs w:val="16"/>
              </w:rPr>
            </w:pPr>
            <w:r w:rsidRPr="001B2492">
              <w:rPr>
                <w:rFonts w:ascii="Verdana" w:hAnsi="Verdana"/>
                <w:b/>
                <w:bCs/>
                <w:sz w:val="16"/>
                <w:szCs w:val="16"/>
              </w:rPr>
              <w:t>Hazard Anticipation and Detection</w:t>
            </w:r>
          </w:p>
        </w:tc>
        <w:tc>
          <w:tcPr>
            <w:tcW w:w="1681"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43CF20FB" w14:textId="77777777">
            <w:pPr>
              <w:pStyle w:val="TableContents"/>
              <w:rPr>
                <w:rFonts w:ascii="Verdana" w:hAnsi="Verdana"/>
                <w:sz w:val="16"/>
                <w:szCs w:val="16"/>
              </w:rPr>
            </w:pPr>
            <w:r w:rsidRPr="001B2492">
              <w:rPr>
                <w:rFonts w:ascii="Verdana" w:hAnsi="Verdana"/>
                <w:b/>
                <w:bCs/>
                <w:sz w:val="16"/>
                <w:szCs w:val="16"/>
              </w:rPr>
              <w:t>Score</w:t>
            </w:r>
          </w:p>
        </w:tc>
      </w:tr>
      <w:tr w14:paraId="11CD6173"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auto"/>
          </w:tcPr>
          <w:p w:rsidR="00260B4C" w:rsidRPr="001B2492" w:rsidP="00A51E48" w14:paraId="035866D4" w14:textId="77777777">
            <w:pPr>
              <w:pStyle w:val="TableContents"/>
              <w:rPr>
                <w:rFonts w:ascii="Verdana" w:hAnsi="Verdana"/>
                <w:sz w:val="16"/>
                <w:szCs w:val="16"/>
              </w:rPr>
            </w:pPr>
            <w:r w:rsidRPr="001B2492">
              <w:rPr>
                <w:rFonts w:ascii="Verdana" w:hAnsi="Verdana"/>
                <w:sz w:val="16"/>
                <w:szCs w:val="16"/>
              </w:rPr>
              <w:t>1. A Comprehensive, baseline hazard survey has been conducted within the past five (5) years</w:t>
            </w:r>
          </w:p>
        </w:tc>
        <w:tc>
          <w:tcPr>
            <w:tcW w:w="1681"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716D867D" w14:textId="77777777">
            <w:pPr>
              <w:pStyle w:val="TableContents"/>
              <w:jc w:val="center"/>
              <w:rPr>
                <w:rFonts w:ascii="Verdana" w:hAnsi="Verdana"/>
                <w:sz w:val="16"/>
                <w:szCs w:val="16"/>
              </w:rPr>
            </w:pPr>
          </w:p>
        </w:tc>
      </w:tr>
      <w:tr w14:paraId="60430BCD"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F202BF5" w14:textId="77777777">
            <w:pPr>
              <w:pStyle w:val="TableContents"/>
              <w:rPr>
                <w:rFonts w:ascii="Verdana" w:hAnsi="Verdana"/>
                <w:sz w:val="16"/>
                <w:szCs w:val="16"/>
              </w:rPr>
            </w:pPr>
            <w:r w:rsidRPr="001B2492">
              <w:rPr>
                <w:rFonts w:ascii="Verdana" w:hAnsi="Verdana"/>
                <w:sz w:val="16"/>
                <w:szCs w:val="16"/>
              </w:rPr>
              <w:t xml:space="preserve">Comments: </w:t>
            </w:r>
          </w:p>
        </w:tc>
      </w:tr>
      <w:tr w14:paraId="1183394B"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728A15A" w14:textId="77777777">
            <w:pPr>
              <w:pStyle w:val="TableContents"/>
              <w:rPr>
                <w:rFonts w:ascii="Verdana" w:hAnsi="Verdana"/>
                <w:sz w:val="16"/>
                <w:szCs w:val="16"/>
              </w:rPr>
            </w:pPr>
            <w:r w:rsidRPr="001B2492">
              <w:rPr>
                <w:rFonts w:ascii="Verdana" w:hAnsi="Verdana"/>
                <w:sz w:val="16"/>
                <w:szCs w:val="16"/>
              </w:rPr>
              <w:t>2. Effective safety and health self-inspections are performed regularly</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3CC2A00F" w14:textId="77777777">
            <w:pPr>
              <w:pStyle w:val="TableContents"/>
              <w:jc w:val="center"/>
              <w:rPr>
                <w:rFonts w:ascii="Verdana" w:hAnsi="Verdana"/>
                <w:sz w:val="16"/>
                <w:szCs w:val="16"/>
              </w:rPr>
            </w:pPr>
          </w:p>
        </w:tc>
      </w:tr>
      <w:tr w14:paraId="275E29FA"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72399D8D" w14:textId="77777777">
            <w:pPr>
              <w:pStyle w:val="TableContents"/>
              <w:rPr>
                <w:rFonts w:ascii="Verdana" w:hAnsi="Verdana"/>
                <w:sz w:val="16"/>
                <w:szCs w:val="16"/>
              </w:rPr>
            </w:pPr>
            <w:r w:rsidRPr="001B2492">
              <w:rPr>
                <w:rFonts w:ascii="Verdana" w:hAnsi="Verdana"/>
                <w:sz w:val="16"/>
                <w:szCs w:val="16"/>
              </w:rPr>
              <w:t xml:space="preserve">Comments: </w:t>
            </w:r>
          </w:p>
        </w:tc>
      </w:tr>
      <w:tr w14:paraId="1A7CC068"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627D2A1E" w14:textId="77777777">
            <w:pPr>
              <w:pStyle w:val="TableContents"/>
              <w:rPr>
                <w:rFonts w:ascii="Verdana" w:hAnsi="Verdana"/>
                <w:sz w:val="16"/>
                <w:szCs w:val="16"/>
              </w:rPr>
            </w:pPr>
            <w:r w:rsidRPr="001B2492">
              <w:rPr>
                <w:rFonts w:ascii="Verdana" w:hAnsi="Verdana"/>
                <w:sz w:val="16"/>
                <w:szCs w:val="16"/>
              </w:rPr>
              <w:t>3. Effective surveillance of establishment hazard controls is conducted.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6C5B9FB" w14:textId="77777777">
            <w:pPr>
              <w:pStyle w:val="TableContents"/>
              <w:jc w:val="center"/>
              <w:rPr>
                <w:rFonts w:ascii="Verdana" w:hAnsi="Verdana"/>
                <w:sz w:val="16"/>
                <w:szCs w:val="16"/>
              </w:rPr>
            </w:pPr>
          </w:p>
        </w:tc>
      </w:tr>
      <w:tr w14:paraId="4E056DB7"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EEE10C0"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56778C7B"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414EE8C3" w14:textId="77777777">
            <w:pPr>
              <w:pStyle w:val="TableContents"/>
              <w:rPr>
                <w:rFonts w:ascii="Verdana" w:hAnsi="Verdana"/>
                <w:sz w:val="16"/>
                <w:szCs w:val="16"/>
              </w:rPr>
            </w:pPr>
            <w:r w:rsidRPr="001B2492">
              <w:rPr>
                <w:rFonts w:ascii="Verdana" w:eastAsia="Times New Roman" w:hAnsi="Verdana" w:cs="Times New Roman"/>
                <w:sz w:val="16"/>
                <w:szCs w:val="16"/>
              </w:rPr>
              <w:t>4. An effective hazard reporting system exists.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B444E2B" w14:textId="77777777">
            <w:pPr>
              <w:pStyle w:val="TableContents"/>
              <w:jc w:val="center"/>
              <w:rPr>
                <w:rFonts w:ascii="Verdana" w:hAnsi="Verdana"/>
                <w:sz w:val="16"/>
                <w:szCs w:val="16"/>
              </w:rPr>
            </w:pPr>
          </w:p>
        </w:tc>
      </w:tr>
      <w:tr w14:paraId="33FC9F23"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435521C0"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4909E985"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D71DA20" w14:textId="77777777">
            <w:pPr>
              <w:rPr>
                <w:rFonts w:ascii="Verdana" w:hAnsi="Verdana"/>
                <w:sz w:val="16"/>
                <w:szCs w:val="16"/>
              </w:rPr>
            </w:pPr>
            <w:r w:rsidRPr="001B2492">
              <w:rPr>
                <w:rFonts w:ascii="Verdana" w:hAnsi="Verdana"/>
                <w:sz w:val="16"/>
                <w:szCs w:val="16"/>
              </w:rPr>
              <w:t>5. Change analysis is performed whenever a change in facilities, equipment, materials, or processes occurs.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3CA0AB8" w14:textId="77777777">
            <w:pPr>
              <w:pStyle w:val="TableContents"/>
              <w:jc w:val="center"/>
              <w:rPr>
                <w:rFonts w:ascii="Verdana" w:hAnsi="Verdana"/>
                <w:sz w:val="16"/>
                <w:szCs w:val="16"/>
              </w:rPr>
            </w:pPr>
          </w:p>
        </w:tc>
      </w:tr>
      <w:tr w14:paraId="52B51D82"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C506165"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02446F6D"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939D873" w14:textId="77777777">
            <w:pPr>
              <w:pStyle w:val="TableContents"/>
              <w:rPr>
                <w:rFonts w:ascii="Verdana" w:hAnsi="Verdana"/>
                <w:sz w:val="16"/>
                <w:szCs w:val="16"/>
              </w:rPr>
            </w:pPr>
            <w:r w:rsidRPr="001B2492">
              <w:rPr>
                <w:rFonts w:ascii="Verdana" w:eastAsia="Times New Roman" w:hAnsi="Verdana" w:cs="Times New Roman"/>
                <w:sz w:val="16"/>
                <w:szCs w:val="16"/>
              </w:rPr>
              <w:t>6. Accidents are investigated for root causes.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B316D8D" w14:textId="77777777">
            <w:pPr>
              <w:pStyle w:val="TableContents"/>
              <w:jc w:val="center"/>
              <w:rPr>
                <w:rFonts w:ascii="Verdana" w:hAnsi="Verdana"/>
                <w:sz w:val="16"/>
                <w:szCs w:val="16"/>
              </w:rPr>
            </w:pPr>
          </w:p>
        </w:tc>
      </w:tr>
      <w:tr w14:paraId="626C58E7"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6735ABA"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798FF713"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19B83C3" w14:textId="77777777">
            <w:pPr>
              <w:rPr>
                <w:rFonts w:ascii="Verdana" w:hAnsi="Verdana"/>
                <w:sz w:val="16"/>
                <w:szCs w:val="16"/>
              </w:rPr>
            </w:pPr>
            <w:r w:rsidRPr="001B2492">
              <w:rPr>
                <w:rFonts w:ascii="Verdana" w:hAnsi="Verdana"/>
                <w:sz w:val="16"/>
                <w:szCs w:val="16"/>
              </w:rPr>
              <w:t>7. Safety Data Sheets are used to reveal potential hazards associated with chemical products in the workplace.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61AB49E" w14:textId="77777777">
            <w:pPr>
              <w:pStyle w:val="TableContents"/>
              <w:jc w:val="center"/>
              <w:rPr>
                <w:rFonts w:ascii="Verdana" w:hAnsi="Verdana"/>
                <w:sz w:val="16"/>
                <w:szCs w:val="16"/>
              </w:rPr>
            </w:pPr>
          </w:p>
        </w:tc>
      </w:tr>
      <w:tr w14:paraId="4B7B8370"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306807A"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31D9FB45"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5C6E4597" w14:textId="77777777">
            <w:pPr>
              <w:pStyle w:val="TableContents"/>
              <w:rPr>
                <w:rFonts w:ascii="Verdana" w:hAnsi="Verdana"/>
                <w:sz w:val="16"/>
                <w:szCs w:val="16"/>
              </w:rPr>
            </w:pPr>
            <w:r w:rsidRPr="001B2492">
              <w:rPr>
                <w:rFonts w:ascii="Verdana" w:eastAsia="Times New Roman" w:hAnsi="Verdana" w:cs="Times New Roman"/>
                <w:sz w:val="16"/>
                <w:szCs w:val="16"/>
              </w:rPr>
              <w:t>8. Effective job hazard analysis is performed.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D708CE6" w14:textId="77777777">
            <w:pPr>
              <w:pStyle w:val="TableContents"/>
              <w:jc w:val="center"/>
              <w:rPr>
                <w:rFonts w:ascii="Verdana" w:hAnsi="Verdana"/>
                <w:sz w:val="16"/>
                <w:szCs w:val="16"/>
              </w:rPr>
            </w:pPr>
          </w:p>
        </w:tc>
      </w:tr>
      <w:tr w14:paraId="36FE0952"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28943E3"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0A174F1A"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4AB86EEC" w14:textId="77777777">
            <w:pPr>
              <w:pStyle w:val="TableContents"/>
              <w:rPr>
                <w:rFonts w:ascii="Verdana" w:hAnsi="Verdana"/>
                <w:sz w:val="16"/>
                <w:szCs w:val="16"/>
              </w:rPr>
            </w:pPr>
            <w:r w:rsidRPr="001B2492">
              <w:rPr>
                <w:rFonts w:ascii="Verdana" w:eastAsia="Times New Roman" w:hAnsi="Verdana" w:cs="Times New Roman"/>
                <w:sz w:val="16"/>
                <w:szCs w:val="16"/>
              </w:rPr>
              <w:t>9. Expert hazard analysis is performed.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0842F4D" w14:textId="77777777">
            <w:pPr>
              <w:pStyle w:val="TableContents"/>
              <w:jc w:val="center"/>
              <w:rPr>
                <w:rFonts w:ascii="Verdana" w:hAnsi="Verdana"/>
                <w:sz w:val="16"/>
                <w:szCs w:val="16"/>
              </w:rPr>
            </w:pPr>
          </w:p>
        </w:tc>
      </w:tr>
      <w:tr w14:paraId="7C612C22"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B425FC7"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1E04EEE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6E70233" w14:textId="77777777">
            <w:pPr>
              <w:pStyle w:val="TableContents"/>
              <w:rPr>
                <w:rFonts w:ascii="Verdana" w:hAnsi="Verdana"/>
                <w:sz w:val="16"/>
                <w:szCs w:val="16"/>
              </w:rPr>
            </w:pPr>
            <w:r w:rsidRPr="001B2492">
              <w:rPr>
                <w:rFonts w:ascii="Verdana" w:eastAsia="Times New Roman" w:hAnsi="Verdana" w:cs="Times New Roman"/>
                <w:sz w:val="16"/>
                <w:szCs w:val="16"/>
              </w:rPr>
              <w:t>10. *Incidents are investigated for root causes.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74C1D17" w14:textId="77777777">
            <w:pPr>
              <w:pStyle w:val="TableContents"/>
              <w:jc w:val="center"/>
              <w:rPr>
                <w:rFonts w:ascii="Verdana" w:hAnsi="Verdana"/>
                <w:sz w:val="16"/>
                <w:szCs w:val="16"/>
              </w:rPr>
            </w:pPr>
          </w:p>
        </w:tc>
      </w:tr>
      <w:tr w14:paraId="43ABBBA1"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E4DA47A" w14:textId="77777777">
            <w:pPr>
              <w:pStyle w:val="TableContents"/>
              <w:rPr>
                <w:rFonts w:ascii="Verdana" w:hAnsi="Verdana"/>
              </w:rPr>
            </w:pPr>
            <w:r w:rsidRPr="001B2492">
              <w:rPr>
                <w:rFonts w:ascii="Verdana" w:hAnsi="Verdana"/>
                <w:sz w:val="16"/>
                <w:szCs w:val="16"/>
              </w:rPr>
              <w:t xml:space="preserve">Comments: </w:t>
            </w:r>
          </w:p>
        </w:tc>
      </w:tr>
    </w:tbl>
    <w:p w:rsidR="00260B4C" w:rsidRPr="001B2492" w:rsidP="00260B4C" w14:paraId="2E49EB21" w14:textId="77777777">
      <w:pPr>
        <w:spacing w:line="201" w:lineRule="auto"/>
        <w:rPr>
          <w:rFonts w:ascii="Verdana" w:hAnsi="Verdana"/>
        </w:rPr>
      </w:pPr>
    </w:p>
    <w:p w:rsidR="00260B4C" w:rsidRPr="001B2492" w:rsidP="00260B4C" w14:paraId="64CE0A15" w14:textId="77777777">
      <w:pPr>
        <w:spacing w:line="201" w:lineRule="auto"/>
        <w:rPr>
          <w:rFonts w:ascii="Verdana" w:hAnsi="Verdana"/>
        </w:rPr>
      </w:pPr>
    </w:p>
    <w:tbl>
      <w:tblPr>
        <w:tblW w:w="0" w:type="auto"/>
        <w:tblInd w:w="55" w:type="dxa"/>
        <w:tblLayout w:type="fixed"/>
        <w:tblCellMar>
          <w:top w:w="55" w:type="dxa"/>
          <w:left w:w="55" w:type="dxa"/>
          <w:bottom w:w="55" w:type="dxa"/>
          <w:right w:w="55" w:type="dxa"/>
        </w:tblCellMar>
        <w:tblLook w:val="0000"/>
      </w:tblPr>
      <w:tblGrid>
        <w:gridCol w:w="8294"/>
        <w:gridCol w:w="1681"/>
      </w:tblGrid>
      <w:tr w14:paraId="7B20C921"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8294" w:type="dxa"/>
            <w:tcBorders>
              <w:top w:val="single" w:sz="1" w:space="0" w:color="000000"/>
              <w:left w:val="single" w:sz="1" w:space="0" w:color="000000"/>
              <w:bottom w:val="single" w:sz="1" w:space="0" w:color="000000"/>
            </w:tcBorders>
            <w:shd w:val="clear" w:color="auto" w:fill="E6E6FF"/>
          </w:tcPr>
          <w:p w:rsidR="00260B4C" w:rsidRPr="001B2492" w:rsidP="00A51E48" w14:paraId="4F65B134" w14:textId="77777777">
            <w:pPr>
              <w:pStyle w:val="TableContents"/>
              <w:rPr>
                <w:rFonts w:ascii="Verdana" w:hAnsi="Verdana"/>
                <w:b/>
                <w:bCs/>
                <w:sz w:val="16"/>
                <w:szCs w:val="16"/>
              </w:rPr>
            </w:pPr>
            <w:r w:rsidRPr="001B2492">
              <w:rPr>
                <w:rFonts w:ascii="Verdana" w:hAnsi="Verdana"/>
                <w:b/>
                <w:bCs/>
                <w:sz w:val="16"/>
                <w:szCs w:val="16"/>
              </w:rPr>
              <w:t>Hazard Prevention and Control</w:t>
            </w:r>
          </w:p>
        </w:tc>
        <w:tc>
          <w:tcPr>
            <w:tcW w:w="1681"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0B4BEF1C" w14:textId="77777777">
            <w:pPr>
              <w:pStyle w:val="TableContents"/>
              <w:rPr>
                <w:rFonts w:ascii="Verdana" w:hAnsi="Verdana"/>
                <w:sz w:val="16"/>
                <w:szCs w:val="16"/>
              </w:rPr>
            </w:pPr>
            <w:r w:rsidRPr="001B2492">
              <w:rPr>
                <w:rFonts w:ascii="Verdana" w:hAnsi="Verdana"/>
                <w:b/>
                <w:bCs/>
                <w:sz w:val="16"/>
                <w:szCs w:val="16"/>
              </w:rPr>
              <w:t>Score</w:t>
            </w:r>
          </w:p>
        </w:tc>
      </w:tr>
      <w:tr w14:paraId="1C7F3332"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auto"/>
          </w:tcPr>
          <w:p w:rsidR="00260B4C" w:rsidRPr="001B2492" w:rsidP="00A51E48" w14:paraId="33D0ED87" w14:textId="77777777">
            <w:pPr>
              <w:pStyle w:val="TableContents"/>
              <w:rPr>
                <w:rFonts w:ascii="Verdana" w:hAnsi="Verdana"/>
                <w:sz w:val="16"/>
                <w:szCs w:val="16"/>
              </w:rPr>
            </w:pPr>
            <w:r w:rsidRPr="001B2492">
              <w:rPr>
                <w:rFonts w:ascii="Verdana" w:hAnsi="Verdana"/>
                <w:sz w:val="16"/>
                <w:szCs w:val="16"/>
              </w:rPr>
              <w:t xml:space="preserve">11. </w:t>
            </w:r>
            <w:r w:rsidRPr="001B2492">
              <w:rPr>
                <w:rFonts w:ascii="Verdana" w:eastAsia="Times New Roman" w:hAnsi="Verdana" w:cs="Times New Roman"/>
                <w:sz w:val="16"/>
                <w:szCs w:val="16"/>
              </w:rPr>
              <w:t>Feasible engineering controls are in place.</w:t>
            </w:r>
          </w:p>
        </w:tc>
        <w:tc>
          <w:tcPr>
            <w:tcW w:w="1681"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7135154E" w14:textId="77777777">
            <w:pPr>
              <w:pStyle w:val="TableContents"/>
              <w:jc w:val="center"/>
              <w:rPr>
                <w:rFonts w:ascii="Verdana" w:hAnsi="Verdana"/>
                <w:sz w:val="16"/>
                <w:szCs w:val="16"/>
              </w:rPr>
            </w:pPr>
          </w:p>
        </w:tc>
      </w:tr>
      <w:tr w14:paraId="4794AE3F"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6DBC155" w14:textId="77777777">
            <w:pPr>
              <w:pStyle w:val="TableContents"/>
              <w:rPr>
                <w:rFonts w:ascii="Verdana" w:hAnsi="Verdana"/>
                <w:sz w:val="16"/>
                <w:szCs w:val="16"/>
              </w:rPr>
            </w:pPr>
            <w:r w:rsidRPr="001B2492">
              <w:rPr>
                <w:rFonts w:ascii="Verdana" w:hAnsi="Verdana"/>
                <w:sz w:val="16"/>
                <w:szCs w:val="16"/>
              </w:rPr>
              <w:t xml:space="preserve">Comments: </w:t>
            </w:r>
          </w:p>
        </w:tc>
      </w:tr>
      <w:tr w14:paraId="38619F65"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2DED94F5" w14:textId="77777777">
            <w:pPr>
              <w:pStyle w:val="TableContents"/>
              <w:rPr>
                <w:rFonts w:ascii="Verdana" w:hAnsi="Verdana"/>
                <w:sz w:val="16"/>
                <w:szCs w:val="16"/>
              </w:rPr>
            </w:pPr>
            <w:r w:rsidRPr="001B2492">
              <w:rPr>
                <w:rFonts w:ascii="Verdana" w:hAnsi="Verdana"/>
                <w:sz w:val="16"/>
                <w:szCs w:val="16"/>
              </w:rPr>
              <w:t xml:space="preserve">12. </w:t>
            </w:r>
            <w:r w:rsidRPr="001B2492">
              <w:rPr>
                <w:rFonts w:ascii="Verdana" w:eastAsia="Times New Roman" w:hAnsi="Verdana" w:cs="Times New Roman"/>
                <w:sz w:val="16"/>
                <w:szCs w:val="16"/>
              </w:rPr>
              <w:t>Effective safety and health rules and work practices are in place.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E784E54" w14:textId="77777777">
            <w:pPr>
              <w:pStyle w:val="TableContents"/>
              <w:jc w:val="center"/>
              <w:rPr>
                <w:rFonts w:ascii="Verdana" w:hAnsi="Verdana"/>
                <w:sz w:val="16"/>
                <w:szCs w:val="16"/>
              </w:rPr>
            </w:pPr>
          </w:p>
        </w:tc>
      </w:tr>
      <w:tr w14:paraId="0FE8622E"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42CA5FC" w14:textId="77777777">
            <w:pPr>
              <w:pStyle w:val="TableContents"/>
              <w:rPr>
                <w:rFonts w:ascii="Verdana" w:hAnsi="Verdana"/>
                <w:sz w:val="16"/>
                <w:szCs w:val="16"/>
              </w:rPr>
            </w:pPr>
            <w:r w:rsidRPr="001B2492">
              <w:rPr>
                <w:rFonts w:ascii="Verdana" w:hAnsi="Verdana"/>
                <w:sz w:val="16"/>
                <w:szCs w:val="16"/>
              </w:rPr>
              <w:t xml:space="preserve">Comments: </w:t>
            </w:r>
          </w:p>
        </w:tc>
      </w:tr>
      <w:tr w14:paraId="3AAD83E7"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610B49F0" w14:textId="77777777">
            <w:pPr>
              <w:pStyle w:val="TableContents"/>
              <w:rPr>
                <w:rFonts w:ascii="Verdana" w:hAnsi="Verdana"/>
                <w:sz w:val="16"/>
                <w:szCs w:val="16"/>
              </w:rPr>
            </w:pPr>
            <w:r w:rsidRPr="001B2492">
              <w:rPr>
                <w:rFonts w:ascii="Verdana" w:hAnsi="Verdana"/>
                <w:sz w:val="16"/>
                <w:szCs w:val="16"/>
              </w:rPr>
              <w:t xml:space="preserve">13. </w:t>
            </w:r>
            <w:r w:rsidRPr="001B2492">
              <w:rPr>
                <w:rFonts w:ascii="Verdana" w:eastAsia="Times New Roman" w:hAnsi="Verdana" w:cs="Times New Roman"/>
                <w:sz w:val="16"/>
                <w:szCs w:val="16"/>
              </w:rPr>
              <w:t>Applicable OSHA-mandated programs are effectively in place.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920641E" w14:textId="77777777">
            <w:pPr>
              <w:pStyle w:val="TableContents"/>
              <w:jc w:val="center"/>
              <w:rPr>
                <w:rFonts w:ascii="Verdana" w:hAnsi="Verdana"/>
                <w:sz w:val="16"/>
                <w:szCs w:val="16"/>
              </w:rPr>
            </w:pPr>
          </w:p>
        </w:tc>
      </w:tr>
      <w:tr w14:paraId="6ED447DB"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DAA06D1"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7EC41BD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60D584C8" w14:textId="77777777">
            <w:pPr>
              <w:pStyle w:val="TableContents"/>
              <w:rPr>
                <w:rFonts w:ascii="Verdana" w:hAnsi="Verdana"/>
                <w:sz w:val="16"/>
                <w:szCs w:val="16"/>
              </w:rPr>
            </w:pPr>
            <w:r w:rsidRPr="001B2492">
              <w:rPr>
                <w:rFonts w:ascii="Verdana" w:eastAsia="Times New Roman" w:hAnsi="Verdana" w:cs="Times New Roman"/>
                <w:sz w:val="16"/>
                <w:szCs w:val="16"/>
              </w:rPr>
              <w:t>14. Personal protective equipment is effectively used.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A53DFF8" w14:textId="77777777">
            <w:pPr>
              <w:pStyle w:val="TableContents"/>
              <w:jc w:val="center"/>
              <w:rPr>
                <w:rFonts w:ascii="Verdana" w:hAnsi="Verdana"/>
                <w:sz w:val="16"/>
                <w:szCs w:val="16"/>
              </w:rPr>
            </w:pPr>
          </w:p>
        </w:tc>
      </w:tr>
      <w:tr w14:paraId="1CF098D7"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446CCC90"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0B60CE1C"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5524327E" w14:textId="77777777">
            <w:pPr>
              <w:rPr>
                <w:rFonts w:ascii="Verdana" w:hAnsi="Verdana"/>
                <w:sz w:val="16"/>
                <w:szCs w:val="16"/>
              </w:rPr>
            </w:pPr>
            <w:r w:rsidRPr="001B2492">
              <w:rPr>
                <w:rFonts w:ascii="Verdana" w:hAnsi="Verdana"/>
                <w:sz w:val="16"/>
                <w:szCs w:val="16"/>
              </w:rPr>
              <w:t>15. Housekeeping is properly maintained.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68B1E310" w14:textId="77777777">
            <w:pPr>
              <w:pStyle w:val="TableContents"/>
              <w:jc w:val="center"/>
              <w:rPr>
                <w:rFonts w:ascii="Verdana" w:hAnsi="Verdana"/>
                <w:sz w:val="16"/>
                <w:szCs w:val="16"/>
              </w:rPr>
            </w:pPr>
          </w:p>
        </w:tc>
      </w:tr>
      <w:tr w14:paraId="094DB8C7"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BCFADDD"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7D917F53"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5B65455" w14:textId="77777777">
            <w:pPr>
              <w:pStyle w:val="TableContents"/>
              <w:rPr>
                <w:rFonts w:ascii="Verdana" w:hAnsi="Verdana"/>
                <w:sz w:val="16"/>
                <w:szCs w:val="16"/>
              </w:rPr>
            </w:pPr>
            <w:r w:rsidRPr="001B2492">
              <w:rPr>
                <w:rFonts w:ascii="Verdana" w:eastAsia="Times New Roman" w:hAnsi="Verdana" w:cs="Times New Roman"/>
                <w:sz w:val="16"/>
                <w:szCs w:val="16"/>
              </w:rPr>
              <w:t>16. The organization is properly prepared for emergency situations.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3ECDF089" w14:textId="77777777">
            <w:pPr>
              <w:pStyle w:val="TableContents"/>
              <w:jc w:val="center"/>
              <w:rPr>
                <w:rFonts w:ascii="Verdana" w:hAnsi="Verdana"/>
                <w:sz w:val="16"/>
                <w:szCs w:val="16"/>
              </w:rPr>
            </w:pPr>
          </w:p>
        </w:tc>
      </w:tr>
      <w:tr w14:paraId="79E71F2F"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1CE7EE6"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1D3CED68"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2A441EA" w14:textId="77777777">
            <w:pPr>
              <w:rPr>
                <w:rFonts w:ascii="Verdana" w:hAnsi="Verdana"/>
                <w:sz w:val="16"/>
                <w:szCs w:val="16"/>
              </w:rPr>
            </w:pPr>
            <w:r w:rsidRPr="001B2492">
              <w:rPr>
                <w:rFonts w:ascii="Verdana" w:hAnsi="Verdana"/>
                <w:sz w:val="16"/>
                <w:szCs w:val="16"/>
              </w:rPr>
              <w:t>17. The organization has an effective plan for providing competent emergency medical care to employees and others present at the site.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628180F4" w14:textId="77777777">
            <w:pPr>
              <w:pStyle w:val="TableContents"/>
              <w:jc w:val="center"/>
              <w:rPr>
                <w:rFonts w:ascii="Verdana" w:hAnsi="Verdana"/>
                <w:sz w:val="16"/>
                <w:szCs w:val="16"/>
              </w:rPr>
            </w:pPr>
          </w:p>
        </w:tc>
      </w:tr>
      <w:tr w14:paraId="6944982F"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456C5D50"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4D218E3A"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78F1FEA" w14:textId="77777777">
            <w:pPr>
              <w:pStyle w:val="TableContents"/>
              <w:rPr>
                <w:rFonts w:ascii="Verdana" w:hAnsi="Verdana"/>
                <w:sz w:val="16"/>
                <w:szCs w:val="16"/>
              </w:rPr>
            </w:pPr>
            <w:r w:rsidRPr="001B2492">
              <w:rPr>
                <w:rFonts w:ascii="Verdana" w:eastAsia="Times New Roman" w:hAnsi="Verdana" w:cs="Times New Roman"/>
                <w:sz w:val="16"/>
                <w:szCs w:val="16"/>
              </w:rPr>
              <w:t>18. *Effective preventive maintenance is performed.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8C80982" w14:textId="77777777">
            <w:pPr>
              <w:pStyle w:val="TableContents"/>
              <w:jc w:val="center"/>
              <w:rPr>
                <w:rFonts w:ascii="Verdana" w:hAnsi="Verdana"/>
                <w:sz w:val="16"/>
                <w:szCs w:val="16"/>
              </w:rPr>
            </w:pPr>
          </w:p>
        </w:tc>
      </w:tr>
      <w:tr w14:paraId="6C2EB67F"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B5A2449"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4C128744"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571C05E5" w14:textId="77777777">
            <w:pPr>
              <w:pStyle w:val="TableContents"/>
              <w:rPr>
                <w:rFonts w:ascii="Verdana" w:hAnsi="Verdana"/>
                <w:sz w:val="16"/>
                <w:szCs w:val="16"/>
              </w:rPr>
            </w:pPr>
            <w:r w:rsidRPr="001B2492">
              <w:rPr>
                <w:rFonts w:ascii="Verdana" w:eastAsia="Times New Roman" w:hAnsi="Verdana" w:cs="Times New Roman"/>
                <w:sz w:val="16"/>
                <w:szCs w:val="16"/>
              </w:rPr>
              <w:t>19. An effective procedure for tracking hazard correction is in place.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691B016C" w14:textId="77777777">
            <w:pPr>
              <w:pStyle w:val="TableContents"/>
              <w:jc w:val="center"/>
              <w:rPr>
                <w:rFonts w:ascii="Verdana" w:hAnsi="Verdana"/>
                <w:sz w:val="16"/>
                <w:szCs w:val="16"/>
              </w:rPr>
            </w:pPr>
          </w:p>
        </w:tc>
      </w:tr>
      <w:tr w14:paraId="00A8F65C"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7DDC1F48" w14:textId="77777777">
            <w:pPr>
              <w:pStyle w:val="TableContents"/>
            </w:pPr>
            <w:r w:rsidRPr="001B2492">
              <w:rPr>
                <w:rFonts w:ascii="Verdana" w:hAnsi="Verdana"/>
                <w:sz w:val="16"/>
                <w:szCs w:val="16"/>
              </w:rPr>
              <w:t xml:space="preserve">Comments: </w:t>
            </w:r>
          </w:p>
        </w:tc>
      </w:tr>
    </w:tbl>
    <w:p w:rsidR="00260B4C" w:rsidRPr="001B2492" w:rsidP="00260B4C" w14:paraId="6CFFDBCB" w14:textId="77777777"/>
    <w:p w:rsidR="00260B4C" w:rsidRPr="001B2492" w:rsidP="00260B4C" w14:paraId="2E9FF9AD" w14:textId="77777777"/>
    <w:tbl>
      <w:tblPr>
        <w:tblW w:w="0" w:type="auto"/>
        <w:tblInd w:w="55" w:type="dxa"/>
        <w:tblLayout w:type="fixed"/>
        <w:tblCellMar>
          <w:top w:w="55" w:type="dxa"/>
          <w:left w:w="55" w:type="dxa"/>
          <w:bottom w:w="55" w:type="dxa"/>
          <w:right w:w="55" w:type="dxa"/>
        </w:tblCellMar>
        <w:tblLook w:val="0000"/>
      </w:tblPr>
      <w:tblGrid>
        <w:gridCol w:w="8294"/>
        <w:gridCol w:w="1681"/>
      </w:tblGrid>
      <w:tr w14:paraId="13EE5A10"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8294" w:type="dxa"/>
            <w:tcBorders>
              <w:top w:val="single" w:sz="1" w:space="0" w:color="000000"/>
              <w:left w:val="single" w:sz="1" w:space="0" w:color="000000"/>
              <w:bottom w:val="single" w:sz="1" w:space="0" w:color="000000"/>
            </w:tcBorders>
            <w:shd w:val="clear" w:color="auto" w:fill="E6E6FF"/>
          </w:tcPr>
          <w:p w:rsidR="00260B4C" w:rsidRPr="001B2492" w:rsidP="00A51E48" w14:paraId="4A3A3BB0" w14:textId="77777777">
            <w:pPr>
              <w:pStyle w:val="TableContents"/>
              <w:rPr>
                <w:rFonts w:ascii="Verdana" w:hAnsi="Verdana"/>
                <w:b/>
                <w:bCs/>
                <w:sz w:val="16"/>
                <w:szCs w:val="16"/>
              </w:rPr>
            </w:pPr>
            <w:r w:rsidRPr="001B2492">
              <w:rPr>
                <w:rFonts w:ascii="Verdana" w:hAnsi="Verdana"/>
                <w:b/>
                <w:bCs/>
                <w:sz w:val="16"/>
                <w:szCs w:val="16"/>
              </w:rPr>
              <w:t>Planning and Evaluation</w:t>
            </w:r>
          </w:p>
        </w:tc>
        <w:tc>
          <w:tcPr>
            <w:tcW w:w="1681"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3710A09C" w14:textId="77777777">
            <w:pPr>
              <w:pStyle w:val="TableContents"/>
              <w:rPr>
                <w:rFonts w:ascii="Verdana" w:hAnsi="Verdana"/>
                <w:sz w:val="16"/>
                <w:szCs w:val="16"/>
              </w:rPr>
            </w:pPr>
            <w:r w:rsidRPr="001B2492">
              <w:rPr>
                <w:rFonts w:ascii="Verdana" w:hAnsi="Verdana"/>
                <w:b/>
                <w:bCs/>
                <w:sz w:val="16"/>
                <w:szCs w:val="16"/>
              </w:rPr>
              <w:t>Score</w:t>
            </w:r>
          </w:p>
        </w:tc>
      </w:tr>
      <w:tr w14:paraId="1ABA76F2"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auto"/>
          </w:tcPr>
          <w:p w:rsidR="00260B4C" w:rsidRPr="001B2492" w:rsidP="00A51E48" w14:paraId="3A01E60A" w14:textId="77777777">
            <w:pPr>
              <w:pStyle w:val="TableContents"/>
              <w:rPr>
                <w:rFonts w:ascii="Verdana" w:hAnsi="Verdana"/>
                <w:sz w:val="16"/>
                <w:szCs w:val="16"/>
              </w:rPr>
            </w:pPr>
            <w:r w:rsidRPr="001B2492">
              <w:rPr>
                <w:rFonts w:ascii="Verdana" w:hAnsi="Verdana"/>
                <w:sz w:val="16"/>
                <w:szCs w:val="16"/>
              </w:rPr>
              <w:t xml:space="preserve">20. </w:t>
            </w:r>
            <w:r w:rsidRPr="001B2492">
              <w:rPr>
                <w:rFonts w:ascii="Verdana" w:eastAsia="Times New Roman" w:hAnsi="Verdana" w:cs="Times New Roman"/>
                <w:sz w:val="16"/>
                <w:szCs w:val="16"/>
              </w:rPr>
              <w:t>Workplace injury/illness data are effectively analyzed.</w:t>
            </w:r>
          </w:p>
        </w:tc>
        <w:tc>
          <w:tcPr>
            <w:tcW w:w="1681"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75E2D962" w14:textId="77777777">
            <w:pPr>
              <w:pStyle w:val="TableContents"/>
              <w:jc w:val="center"/>
              <w:rPr>
                <w:rFonts w:ascii="Verdana" w:hAnsi="Verdana"/>
                <w:sz w:val="16"/>
                <w:szCs w:val="16"/>
              </w:rPr>
            </w:pPr>
          </w:p>
        </w:tc>
      </w:tr>
      <w:tr w14:paraId="71282295"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7E71DC94" w14:textId="77777777">
            <w:pPr>
              <w:pStyle w:val="TableContents"/>
              <w:rPr>
                <w:rFonts w:ascii="Verdana" w:hAnsi="Verdana"/>
                <w:sz w:val="16"/>
                <w:szCs w:val="16"/>
              </w:rPr>
            </w:pPr>
            <w:r w:rsidRPr="001B2492">
              <w:rPr>
                <w:rFonts w:ascii="Verdana" w:hAnsi="Verdana"/>
                <w:sz w:val="16"/>
                <w:szCs w:val="16"/>
              </w:rPr>
              <w:t xml:space="preserve">Comments: </w:t>
            </w:r>
          </w:p>
        </w:tc>
      </w:tr>
      <w:tr w14:paraId="3F7F386A"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2BC3A20B" w14:textId="77777777">
            <w:pPr>
              <w:pStyle w:val="TableContents"/>
              <w:rPr>
                <w:rFonts w:ascii="Verdana" w:hAnsi="Verdana"/>
                <w:sz w:val="16"/>
                <w:szCs w:val="16"/>
              </w:rPr>
            </w:pPr>
            <w:r w:rsidRPr="001B2492">
              <w:rPr>
                <w:rFonts w:ascii="Verdana" w:hAnsi="Verdana"/>
                <w:sz w:val="16"/>
                <w:szCs w:val="16"/>
              </w:rPr>
              <w:t xml:space="preserve">21. </w:t>
            </w:r>
            <w:r w:rsidRPr="001B2492">
              <w:rPr>
                <w:rFonts w:ascii="Verdana" w:eastAsia="Times New Roman" w:hAnsi="Verdana" w:cs="Times New Roman"/>
                <w:sz w:val="16"/>
                <w:szCs w:val="16"/>
              </w:rPr>
              <w:t>Hazard incidence data are effectively analyzed.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B2C59D7" w14:textId="77777777">
            <w:pPr>
              <w:pStyle w:val="TableContents"/>
              <w:jc w:val="center"/>
              <w:rPr>
                <w:rFonts w:ascii="Verdana" w:hAnsi="Verdana"/>
                <w:sz w:val="16"/>
                <w:szCs w:val="16"/>
              </w:rPr>
            </w:pPr>
          </w:p>
        </w:tc>
      </w:tr>
      <w:tr w14:paraId="479C2CC8"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EA413E7" w14:textId="77777777">
            <w:pPr>
              <w:pStyle w:val="TableContents"/>
              <w:rPr>
                <w:rFonts w:ascii="Verdana" w:hAnsi="Verdana"/>
                <w:sz w:val="16"/>
                <w:szCs w:val="16"/>
              </w:rPr>
            </w:pPr>
            <w:r w:rsidRPr="001B2492">
              <w:rPr>
                <w:rFonts w:ascii="Verdana" w:hAnsi="Verdana"/>
                <w:sz w:val="16"/>
                <w:szCs w:val="16"/>
              </w:rPr>
              <w:t xml:space="preserve">Comments: </w:t>
            </w:r>
          </w:p>
        </w:tc>
      </w:tr>
      <w:tr w14:paraId="0053AE2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4D6EC069" w14:textId="77777777">
            <w:pPr>
              <w:pStyle w:val="TableContents"/>
              <w:rPr>
                <w:rFonts w:ascii="Verdana" w:hAnsi="Verdana"/>
                <w:sz w:val="16"/>
                <w:szCs w:val="16"/>
              </w:rPr>
            </w:pPr>
            <w:r w:rsidRPr="001B2492">
              <w:rPr>
                <w:rFonts w:ascii="Verdana" w:hAnsi="Verdana"/>
                <w:sz w:val="16"/>
                <w:szCs w:val="16"/>
              </w:rPr>
              <w:t xml:space="preserve">22. </w:t>
            </w:r>
            <w:r w:rsidRPr="001B2492">
              <w:rPr>
                <w:rFonts w:ascii="Verdana" w:eastAsia="Times New Roman" w:hAnsi="Verdana" w:cs="Times New Roman"/>
                <w:sz w:val="16"/>
                <w:szCs w:val="16"/>
              </w:rPr>
              <w:t>A safety and health goal and supporting objectives exist.</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CD84820" w14:textId="77777777">
            <w:pPr>
              <w:pStyle w:val="TableContents"/>
              <w:jc w:val="center"/>
              <w:rPr>
                <w:rFonts w:ascii="Verdana" w:hAnsi="Verdana"/>
                <w:sz w:val="16"/>
                <w:szCs w:val="16"/>
              </w:rPr>
            </w:pPr>
          </w:p>
        </w:tc>
      </w:tr>
      <w:tr w14:paraId="0621D404"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54C95F6"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118CBC4A"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5ACF508E" w14:textId="77777777">
            <w:pPr>
              <w:pStyle w:val="TableContents"/>
              <w:rPr>
                <w:rFonts w:ascii="Verdana" w:hAnsi="Verdana"/>
                <w:sz w:val="16"/>
                <w:szCs w:val="16"/>
              </w:rPr>
            </w:pPr>
            <w:r w:rsidRPr="001B2492">
              <w:rPr>
                <w:rFonts w:ascii="Verdana" w:eastAsia="Times New Roman" w:hAnsi="Verdana" w:cs="Times New Roman"/>
                <w:sz w:val="16"/>
                <w:szCs w:val="16"/>
              </w:rPr>
              <w:t>23. An action plan designed to accomplish the organizations safety and health objectives is in place.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E522CC7" w14:textId="77777777">
            <w:pPr>
              <w:pStyle w:val="TableContents"/>
              <w:jc w:val="center"/>
              <w:rPr>
                <w:rFonts w:ascii="Verdana" w:hAnsi="Verdana"/>
                <w:sz w:val="16"/>
                <w:szCs w:val="16"/>
              </w:rPr>
            </w:pPr>
          </w:p>
        </w:tc>
      </w:tr>
      <w:tr w14:paraId="70C0EE28"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F202F3C"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649FC22F"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47D5ACF" w14:textId="77777777">
            <w:pPr>
              <w:rPr>
                <w:rFonts w:ascii="Verdana" w:hAnsi="Verdana"/>
                <w:sz w:val="16"/>
                <w:szCs w:val="16"/>
              </w:rPr>
            </w:pPr>
            <w:r w:rsidRPr="001B2492">
              <w:rPr>
                <w:rFonts w:ascii="Verdana" w:hAnsi="Verdana"/>
                <w:sz w:val="16"/>
                <w:szCs w:val="16"/>
              </w:rPr>
              <w:t>24. A review of in-place OSHA-mandated programs is conducted at least annually.</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48118ECA" w14:textId="77777777">
            <w:pPr>
              <w:pStyle w:val="TableContents"/>
              <w:jc w:val="center"/>
              <w:rPr>
                <w:rFonts w:ascii="Verdana" w:hAnsi="Verdana"/>
                <w:sz w:val="16"/>
                <w:szCs w:val="16"/>
              </w:rPr>
            </w:pPr>
          </w:p>
        </w:tc>
      </w:tr>
      <w:tr w14:paraId="18217AB7"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FE96701"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6125CD9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576D80CA" w14:textId="77777777">
            <w:pPr>
              <w:pStyle w:val="TableContents"/>
              <w:rPr>
                <w:rFonts w:ascii="Verdana" w:hAnsi="Verdana"/>
                <w:sz w:val="16"/>
                <w:szCs w:val="16"/>
              </w:rPr>
            </w:pPr>
            <w:r w:rsidRPr="001B2492">
              <w:rPr>
                <w:rFonts w:ascii="Verdana" w:eastAsia="Times New Roman" w:hAnsi="Verdana" w:cs="Times New Roman"/>
                <w:sz w:val="16"/>
                <w:szCs w:val="16"/>
              </w:rPr>
              <w:t>25. *A review of the overall safety and health management system is conducted at least annually.</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EF2BC12" w14:textId="77777777">
            <w:pPr>
              <w:pStyle w:val="TableContents"/>
              <w:jc w:val="center"/>
              <w:rPr>
                <w:rFonts w:ascii="Verdana" w:hAnsi="Verdana"/>
                <w:sz w:val="16"/>
                <w:szCs w:val="16"/>
              </w:rPr>
            </w:pPr>
          </w:p>
        </w:tc>
      </w:tr>
      <w:tr w14:paraId="5B0E7DC7"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24CE58A" w14:textId="77777777">
            <w:pPr>
              <w:pStyle w:val="TableContents"/>
            </w:pPr>
            <w:r w:rsidRPr="001B2492">
              <w:rPr>
                <w:rFonts w:ascii="Verdana" w:hAnsi="Verdana"/>
                <w:sz w:val="16"/>
                <w:szCs w:val="16"/>
              </w:rPr>
              <w:t xml:space="preserve">Comments: </w:t>
            </w:r>
          </w:p>
        </w:tc>
      </w:tr>
    </w:tbl>
    <w:p w:rsidR="00260B4C" w:rsidRPr="001B2492" w:rsidP="00260B4C" w14:paraId="55FC204C" w14:textId="77777777"/>
    <w:p w:rsidR="00260B4C" w:rsidRPr="001B2492" w:rsidP="00260B4C" w14:paraId="446FEEC2" w14:textId="77777777"/>
    <w:tbl>
      <w:tblPr>
        <w:tblW w:w="0" w:type="auto"/>
        <w:tblInd w:w="55" w:type="dxa"/>
        <w:tblLayout w:type="fixed"/>
        <w:tblCellMar>
          <w:top w:w="55" w:type="dxa"/>
          <w:left w:w="55" w:type="dxa"/>
          <w:bottom w:w="55" w:type="dxa"/>
          <w:right w:w="55" w:type="dxa"/>
        </w:tblCellMar>
        <w:tblLook w:val="0000"/>
      </w:tblPr>
      <w:tblGrid>
        <w:gridCol w:w="8294"/>
        <w:gridCol w:w="1681"/>
      </w:tblGrid>
      <w:tr w14:paraId="7503C5AF"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8294" w:type="dxa"/>
            <w:tcBorders>
              <w:top w:val="single" w:sz="1" w:space="0" w:color="000000"/>
              <w:left w:val="single" w:sz="1" w:space="0" w:color="000000"/>
              <w:bottom w:val="single" w:sz="1" w:space="0" w:color="000000"/>
            </w:tcBorders>
            <w:shd w:val="clear" w:color="auto" w:fill="E6E6FF"/>
          </w:tcPr>
          <w:p w:rsidR="00260B4C" w:rsidRPr="001B2492" w:rsidP="00A51E48" w14:paraId="15275894" w14:textId="77777777">
            <w:pPr>
              <w:pStyle w:val="TableContents"/>
              <w:rPr>
                <w:rFonts w:ascii="Verdana" w:hAnsi="Verdana"/>
                <w:b/>
                <w:bCs/>
                <w:sz w:val="16"/>
                <w:szCs w:val="16"/>
              </w:rPr>
            </w:pPr>
            <w:r w:rsidRPr="001B2492">
              <w:rPr>
                <w:rFonts w:ascii="Verdana" w:hAnsi="Verdana"/>
                <w:b/>
                <w:bCs/>
                <w:sz w:val="16"/>
                <w:szCs w:val="16"/>
              </w:rPr>
              <w:t>Administration and Supervision</w:t>
            </w:r>
          </w:p>
        </w:tc>
        <w:tc>
          <w:tcPr>
            <w:tcW w:w="1681"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217DDFEA" w14:textId="77777777">
            <w:pPr>
              <w:pStyle w:val="TableContents"/>
              <w:rPr>
                <w:rFonts w:ascii="Verdana" w:hAnsi="Verdana"/>
                <w:sz w:val="16"/>
                <w:szCs w:val="16"/>
              </w:rPr>
            </w:pPr>
            <w:r w:rsidRPr="001B2492">
              <w:rPr>
                <w:rFonts w:ascii="Verdana" w:hAnsi="Verdana"/>
                <w:b/>
                <w:bCs/>
                <w:sz w:val="16"/>
                <w:szCs w:val="16"/>
              </w:rPr>
              <w:t>Score</w:t>
            </w:r>
          </w:p>
        </w:tc>
      </w:tr>
      <w:tr w14:paraId="7F2B3BE5"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auto"/>
          </w:tcPr>
          <w:p w:rsidR="00260B4C" w:rsidRPr="001B2492" w:rsidP="00A51E48" w14:paraId="2CC3B4D3" w14:textId="77777777">
            <w:pPr>
              <w:pStyle w:val="TableContents"/>
              <w:rPr>
                <w:rFonts w:ascii="Verdana" w:hAnsi="Verdana"/>
                <w:sz w:val="16"/>
                <w:szCs w:val="16"/>
              </w:rPr>
            </w:pPr>
            <w:r w:rsidRPr="001B2492">
              <w:rPr>
                <w:rFonts w:ascii="Verdana" w:hAnsi="Verdana"/>
                <w:sz w:val="16"/>
                <w:szCs w:val="16"/>
              </w:rPr>
              <w:t xml:space="preserve">26. </w:t>
            </w:r>
            <w:r w:rsidRPr="001B2492">
              <w:rPr>
                <w:rFonts w:ascii="Verdana" w:eastAsia="Times New Roman" w:hAnsi="Verdana" w:cs="Times New Roman"/>
                <w:sz w:val="16"/>
                <w:szCs w:val="16"/>
              </w:rPr>
              <w:t>Safety and health program tasks are each specifically assigned to a person or position for performance or coordination.</w:t>
            </w:r>
          </w:p>
        </w:tc>
        <w:tc>
          <w:tcPr>
            <w:tcW w:w="1681"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6AFCCC01" w14:textId="77777777">
            <w:pPr>
              <w:pStyle w:val="TableContents"/>
              <w:jc w:val="center"/>
              <w:rPr>
                <w:rFonts w:ascii="Verdana" w:hAnsi="Verdana"/>
                <w:sz w:val="16"/>
                <w:szCs w:val="16"/>
              </w:rPr>
            </w:pPr>
          </w:p>
        </w:tc>
      </w:tr>
      <w:tr w14:paraId="47AACD45"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8A5B202" w14:textId="77777777">
            <w:pPr>
              <w:pStyle w:val="TableContents"/>
              <w:rPr>
                <w:rFonts w:ascii="Verdana" w:hAnsi="Verdana"/>
                <w:sz w:val="16"/>
                <w:szCs w:val="16"/>
              </w:rPr>
            </w:pPr>
            <w:r w:rsidRPr="001B2492">
              <w:rPr>
                <w:rFonts w:ascii="Verdana" w:hAnsi="Verdana"/>
                <w:sz w:val="16"/>
                <w:szCs w:val="16"/>
              </w:rPr>
              <w:t xml:space="preserve">Comments: </w:t>
            </w:r>
          </w:p>
        </w:tc>
      </w:tr>
      <w:tr w14:paraId="51D9CD9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E91A209" w14:textId="77777777">
            <w:pPr>
              <w:pStyle w:val="TableContents"/>
              <w:rPr>
                <w:rFonts w:ascii="Verdana" w:hAnsi="Verdana"/>
                <w:sz w:val="16"/>
                <w:szCs w:val="16"/>
              </w:rPr>
            </w:pPr>
            <w:r w:rsidRPr="001B2492">
              <w:rPr>
                <w:rFonts w:ascii="Verdana" w:hAnsi="Verdana"/>
                <w:sz w:val="16"/>
                <w:szCs w:val="16"/>
              </w:rPr>
              <w:t xml:space="preserve">27. </w:t>
            </w:r>
            <w:r w:rsidRPr="001B2492">
              <w:rPr>
                <w:rFonts w:ascii="Verdana" w:eastAsia="Times New Roman" w:hAnsi="Verdana" w:cs="Times New Roman"/>
                <w:sz w:val="16"/>
                <w:szCs w:val="16"/>
              </w:rPr>
              <w:t>Each assignment of safety and health responsibility is clearly communicated.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34022889" w14:textId="77777777">
            <w:pPr>
              <w:pStyle w:val="TableContents"/>
              <w:jc w:val="center"/>
              <w:rPr>
                <w:rFonts w:ascii="Verdana" w:hAnsi="Verdana"/>
                <w:sz w:val="16"/>
                <w:szCs w:val="16"/>
              </w:rPr>
            </w:pPr>
          </w:p>
        </w:tc>
      </w:tr>
      <w:tr w14:paraId="37EA7140"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BB0C7B7" w14:textId="77777777">
            <w:pPr>
              <w:pStyle w:val="TableContents"/>
              <w:rPr>
                <w:rFonts w:ascii="Verdana" w:hAnsi="Verdana"/>
                <w:sz w:val="16"/>
                <w:szCs w:val="16"/>
              </w:rPr>
            </w:pPr>
            <w:r w:rsidRPr="001B2492">
              <w:rPr>
                <w:rFonts w:ascii="Verdana" w:hAnsi="Verdana"/>
                <w:sz w:val="16"/>
                <w:szCs w:val="16"/>
              </w:rPr>
              <w:t xml:space="preserve">Comments: </w:t>
            </w:r>
          </w:p>
        </w:tc>
      </w:tr>
      <w:tr w14:paraId="4A4A0B6B"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8077FD0" w14:textId="77777777">
            <w:pPr>
              <w:pStyle w:val="TableContents"/>
              <w:rPr>
                <w:rFonts w:ascii="Verdana" w:hAnsi="Verdana"/>
                <w:sz w:val="16"/>
                <w:szCs w:val="16"/>
              </w:rPr>
            </w:pPr>
            <w:r w:rsidRPr="001B2492">
              <w:rPr>
                <w:rFonts w:ascii="Verdana" w:hAnsi="Verdana"/>
                <w:sz w:val="16"/>
                <w:szCs w:val="16"/>
              </w:rPr>
              <w:t xml:space="preserve">28. </w:t>
            </w:r>
            <w:r w:rsidRPr="001B2492">
              <w:rPr>
                <w:rFonts w:ascii="Verdana" w:eastAsia="Times New Roman" w:hAnsi="Verdana" w:cs="Times New Roman"/>
                <w:sz w:val="16"/>
                <w:szCs w:val="16"/>
              </w:rPr>
              <w:t>*An accountability mechanism is included with each assignment of safety and health responsibility.</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2BF270E" w14:textId="77777777">
            <w:pPr>
              <w:pStyle w:val="TableContents"/>
              <w:jc w:val="center"/>
              <w:rPr>
                <w:rFonts w:ascii="Verdana" w:hAnsi="Verdana"/>
                <w:sz w:val="16"/>
                <w:szCs w:val="16"/>
              </w:rPr>
            </w:pPr>
          </w:p>
        </w:tc>
      </w:tr>
      <w:tr w14:paraId="7100D9F6"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5A4DEB7"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3B620765"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48B69725" w14:textId="77777777">
            <w:pPr>
              <w:pStyle w:val="TableContents"/>
              <w:rPr>
                <w:rFonts w:ascii="Verdana" w:hAnsi="Verdana"/>
                <w:sz w:val="16"/>
                <w:szCs w:val="16"/>
              </w:rPr>
            </w:pPr>
            <w:r w:rsidRPr="001B2492">
              <w:rPr>
                <w:rFonts w:ascii="Verdana" w:eastAsia="Times New Roman" w:hAnsi="Verdana" w:cs="Times New Roman"/>
                <w:sz w:val="16"/>
                <w:szCs w:val="16"/>
              </w:rPr>
              <w:t>29. Individuals with assigned safety and health responsibilities have the necessary knowledge, skills, and timely information to perform their duties.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FD14C1F" w14:textId="77777777">
            <w:pPr>
              <w:pStyle w:val="TableContents"/>
              <w:jc w:val="center"/>
              <w:rPr>
                <w:rFonts w:ascii="Verdana" w:hAnsi="Verdana"/>
                <w:sz w:val="16"/>
                <w:szCs w:val="16"/>
              </w:rPr>
            </w:pPr>
          </w:p>
        </w:tc>
      </w:tr>
      <w:tr w14:paraId="53ED3D0B"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AC28821"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07B367AF"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4F4BADC8" w14:textId="77777777">
            <w:pPr>
              <w:rPr>
                <w:rFonts w:ascii="Verdana" w:hAnsi="Verdana"/>
                <w:sz w:val="16"/>
                <w:szCs w:val="16"/>
              </w:rPr>
            </w:pPr>
            <w:r w:rsidRPr="001B2492">
              <w:rPr>
                <w:rFonts w:ascii="Verdana" w:hAnsi="Verdana"/>
                <w:sz w:val="16"/>
                <w:szCs w:val="16"/>
              </w:rPr>
              <w:t>30. Individuals with assigned safety and health responsibilities have the authority to perform their duties.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556A2E1" w14:textId="77777777">
            <w:pPr>
              <w:pStyle w:val="TableContents"/>
              <w:jc w:val="center"/>
              <w:rPr>
                <w:rFonts w:ascii="Verdana" w:hAnsi="Verdana"/>
                <w:sz w:val="16"/>
                <w:szCs w:val="16"/>
              </w:rPr>
            </w:pPr>
          </w:p>
        </w:tc>
      </w:tr>
      <w:tr w14:paraId="193EC5C4"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89D652B"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3F49A5E3"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1835AAF3" w14:textId="77777777">
            <w:pPr>
              <w:pStyle w:val="TableContents"/>
              <w:rPr>
                <w:rFonts w:ascii="Verdana" w:hAnsi="Verdana"/>
                <w:sz w:val="16"/>
                <w:szCs w:val="16"/>
              </w:rPr>
            </w:pPr>
            <w:r w:rsidRPr="001B2492">
              <w:rPr>
                <w:rFonts w:ascii="Verdana" w:eastAsia="Times New Roman" w:hAnsi="Verdana" w:cs="Times New Roman"/>
                <w:sz w:val="16"/>
                <w:szCs w:val="16"/>
              </w:rPr>
              <w:t>31. Individuals with assigned safety and health responsibilities have the resources to perform their duties.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DEBEF56" w14:textId="77777777">
            <w:pPr>
              <w:pStyle w:val="TableContents"/>
              <w:jc w:val="center"/>
              <w:rPr>
                <w:rFonts w:ascii="Verdana" w:hAnsi="Verdana"/>
                <w:sz w:val="16"/>
                <w:szCs w:val="16"/>
              </w:rPr>
            </w:pPr>
          </w:p>
        </w:tc>
      </w:tr>
      <w:tr w14:paraId="18AB8C8C"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76DC1AC"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09C9D239"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83B9F05" w14:textId="77777777">
            <w:pPr>
              <w:rPr>
                <w:rFonts w:ascii="Verdana" w:hAnsi="Verdana"/>
                <w:sz w:val="16"/>
                <w:szCs w:val="16"/>
              </w:rPr>
            </w:pPr>
            <w:r w:rsidRPr="001B2492">
              <w:rPr>
                <w:rFonts w:ascii="Verdana" w:hAnsi="Verdana"/>
                <w:sz w:val="16"/>
                <w:szCs w:val="16"/>
              </w:rPr>
              <w:t>32. Organizational policies promote the performance of safety and health responsibilities.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2503338" w14:textId="77777777">
            <w:pPr>
              <w:pStyle w:val="TableContents"/>
              <w:jc w:val="center"/>
              <w:rPr>
                <w:rFonts w:ascii="Verdana" w:hAnsi="Verdana"/>
                <w:sz w:val="16"/>
                <w:szCs w:val="16"/>
              </w:rPr>
            </w:pPr>
          </w:p>
        </w:tc>
      </w:tr>
      <w:tr w14:paraId="78C3EA9E"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E929752"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4B0D367A"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F0CBAB2" w14:textId="77777777">
            <w:pPr>
              <w:pStyle w:val="TableContents"/>
              <w:rPr>
                <w:rFonts w:ascii="Verdana" w:hAnsi="Verdana"/>
                <w:sz w:val="16"/>
                <w:szCs w:val="16"/>
              </w:rPr>
            </w:pPr>
            <w:r w:rsidRPr="001B2492">
              <w:rPr>
                <w:rFonts w:ascii="Verdana" w:eastAsia="Times New Roman" w:hAnsi="Verdana" w:cs="Times New Roman"/>
                <w:sz w:val="16"/>
                <w:szCs w:val="16"/>
              </w:rPr>
              <w:t>33. Organizational policies result in correction of non-performance of safety and health responsibilities.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662E58D" w14:textId="77777777">
            <w:pPr>
              <w:pStyle w:val="TableContents"/>
              <w:jc w:val="center"/>
              <w:rPr>
                <w:rFonts w:ascii="Verdana" w:hAnsi="Verdana"/>
                <w:sz w:val="16"/>
                <w:szCs w:val="16"/>
              </w:rPr>
            </w:pPr>
          </w:p>
        </w:tc>
      </w:tr>
      <w:tr w14:paraId="0CE533FC"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4EFC1A8" w14:textId="77777777">
            <w:pPr>
              <w:pStyle w:val="TableContents"/>
            </w:pPr>
            <w:r w:rsidRPr="001B2492">
              <w:rPr>
                <w:rFonts w:ascii="Verdana" w:hAnsi="Verdana"/>
                <w:sz w:val="16"/>
                <w:szCs w:val="16"/>
              </w:rPr>
              <w:t xml:space="preserve">Comments: </w:t>
            </w:r>
          </w:p>
        </w:tc>
      </w:tr>
    </w:tbl>
    <w:p w:rsidR="00260B4C" w:rsidRPr="001B2492" w:rsidP="00260B4C" w14:paraId="5007F7E1" w14:textId="77777777"/>
    <w:p w:rsidR="00260B4C" w:rsidRPr="001B2492" w:rsidP="00260B4C" w14:paraId="5CBD4874" w14:textId="77777777"/>
    <w:tbl>
      <w:tblPr>
        <w:tblW w:w="0" w:type="auto"/>
        <w:tblInd w:w="55" w:type="dxa"/>
        <w:tblLayout w:type="fixed"/>
        <w:tblCellMar>
          <w:top w:w="55" w:type="dxa"/>
          <w:left w:w="55" w:type="dxa"/>
          <w:bottom w:w="55" w:type="dxa"/>
          <w:right w:w="55" w:type="dxa"/>
        </w:tblCellMar>
        <w:tblLook w:val="0000"/>
      </w:tblPr>
      <w:tblGrid>
        <w:gridCol w:w="8309"/>
        <w:gridCol w:w="1666"/>
      </w:tblGrid>
      <w:tr w14:paraId="624A1F56"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8309" w:type="dxa"/>
            <w:tcBorders>
              <w:top w:val="single" w:sz="1" w:space="0" w:color="000000"/>
              <w:left w:val="single" w:sz="1" w:space="0" w:color="000000"/>
              <w:bottom w:val="single" w:sz="1" w:space="0" w:color="000000"/>
            </w:tcBorders>
            <w:shd w:val="clear" w:color="auto" w:fill="E6E6FF"/>
          </w:tcPr>
          <w:p w:rsidR="00260B4C" w:rsidRPr="001B2492" w:rsidP="00A51E48" w14:paraId="6491828C" w14:textId="77777777">
            <w:pPr>
              <w:pStyle w:val="TableContents"/>
              <w:rPr>
                <w:rFonts w:ascii="Verdana" w:hAnsi="Verdana"/>
                <w:b/>
                <w:bCs/>
                <w:sz w:val="16"/>
                <w:szCs w:val="16"/>
              </w:rPr>
            </w:pPr>
            <w:r w:rsidRPr="001B2492">
              <w:rPr>
                <w:rFonts w:ascii="Verdana" w:hAnsi="Verdana"/>
                <w:b/>
                <w:bCs/>
                <w:sz w:val="16"/>
                <w:szCs w:val="16"/>
              </w:rPr>
              <w:t>Safety and Health Training</w:t>
            </w:r>
          </w:p>
        </w:tc>
        <w:tc>
          <w:tcPr>
            <w:tcW w:w="1666"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3D4A3117" w14:textId="77777777">
            <w:pPr>
              <w:pStyle w:val="TableContents"/>
              <w:rPr>
                <w:rFonts w:ascii="Verdana" w:hAnsi="Verdana"/>
                <w:sz w:val="16"/>
                <w:szCs w:val="16"/>
              </w:rPr>
            </w:pPr>
            <w:r w:rsidRPr="001B2492">
              <w:rPr>
                <w:rFonts w:ascii="Verdana" w:hAnsi="Verdana"/>
                <w:b/>
                <w:bCs/>
                <w:sz w:val="16"/>
                <w:szCs w:val="16"/>
              </w:rPr>
              <w:t>Score</w:t>
            </w:r>
          </w:p>
        </w:tc>
      </w:tr>
      <w:tr w14:paraId="4FF67A34" w14:textId="77777777" w:rsidTr="00A51E48">
        <w:tblPrEx>
          <w:tblW w:w="0" w:type="auto"/>
          <w:tblInd w:w="55" w:type="dxa"/>
          <w:tblLayout w:type="fixed"/>
          <w:tblCellMar>
            <w:top w:w="55" w:type="dxa"/>
            <w:left w:w="55" w:type="dxa"/>
            <w:bottom w:w="55" w:type="dxa"/>
            <w:right w:w="55" w:type="dxa"/>
          </w:tblCellMar>
          <w:tblLook w:val="0000"/>
        </w:tblPrEx>
        <w:tc>
          <w:tcPr>
            <w:tcW w:w="8309" w:type="dxa"/>
            <w:tcBorders>
              <w:top w:val="single" w:sz="1" w:space="0" w:color="000000"/>
              <w:left w:val="single" w:sz="1" w:space="0" w:color="000000"/>
              <w:bottom w:val="single" w:sz="1" w:space="0" w:color="000000"/>
            </w:tcBorders>
            <w:shd w:val="clear" w:color="auto" w:fill="auto"/>
          </w:tcPr>
          <w:p w:rsidR="00260B4C" w:rsidRPr="001B2492" w:rsidP="00A51E48" w14:paraId="50A11A3B" w14:textId="77777777">
            <w:pPr>
              <w:pStyle w:val="TableContents"/>
              <w:rPr>
                <w:rFonts w:ascii="Verdana" w:hAnsi="Verdana"/>
                <w:sz w:val="16"/>
                <w:szCs w:val="16"/>
              </w:rPr>
            </w:pPr>
            <w:r w:rsidRPr="001B2492">
              <w:rPr>
                <w:rFonts w:ascii="Verdana" w:hAnsi="Verdana"/>
                <w:sz w:val="16"/>
                <w:szCs w:val="16"/>
              </w:rPr>
              <w:t xml:space="preserve">34. </w:t>
            </w:r>
            <w:r w:rsidRPr="001B2492">
              <w:rPr>
                <w:rFonts w:ascii="Verdana" w:eastAsia="Times New Roman" w:hAnsi="Verdana" w:cs="Times New Roman"/>
                <w:sz w:val="16"/>
                <w:szCs w:val="16"/>
              </w:rPr>
              <w:t>Employees receive appropriate safety and health training.</w:t>
            </w:r>
          </w:p>
        </w:tc>
        <w:tc>
          <w:tcPr>
            <w:tcW w:w="1666"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4F782A2A" w14:textId="77777777">
            <w:pPr>
              <w:pStyle w:val="TableContents"/>
              <w:jc w:val="center"/>
              <w:rPr>
                <w:rFonts w:ascii="Verdana" w:hAnsi="Verdana"/>
                <w:sz w:val="16"/>
                <w:szCs w:val="16"/>
              </w:rPr>
            </w:pPr>
          </w:p>
        </w:tc>
      </w:tr>
      <w:tr w14:paraId="49336E9F"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DBAFAC7" w14:textId="77777777">
            <w:pPr>
              <w:pStyle w:val="TableContents"/>
              <w:rPr>
                <w:rFonts w:ascii="Verdana" w:hAnsi="Verdana"/>
                <w:sz w:val="16"/>
                <w:szCs w:val="16"/>
              </w:rPr>
            </w:pPr>
            <w:r w:rsidRPr="001B2492">
              <w:rPr>
                <w:rFonts w:ascii="Verdana" w:hAnsi="Verdana"/>
                <w:sz w:val="16"/>
                <w:szCs w:val="16"/>
              </w:rPr>
              <w:t xml:space="preserve">Comments: </w:t>
            </w:r>
          </w:p>
        </w:tc>
      </w:tr>
      <w:tr w14:paraId="620A684A" w14:textId="77777777" w:rsidTr="00A51E48">
        <w:tblPrEx>
          <w:tblW w:w="0" w:type="auto"/>
          <w:tblInd w:w="55" w:type="dxa"/>
          <w:tblLayout w:type="fixed"/>
          <w:tblCellMar>
            <w:top w:w="55" w:type="dxa"/>
            <w:left w:w="55" w:type="dxa"/>
            <w:bottom w:w="55" w:type="dxa"/>
            <w:right w:w="55" w:type="dxa"/>
          </w:tblCellMar>
          <w:tblLook w:val="0000"/>
        </w:tblPrEx>
        <w:tc>
          <w:tcPr>
            <w:tcW w:w="8309" w:type="dxa"/>
            <w:tcBorders>
              <w:left w:val="single" w:sz="1" w:space="0" w:color="000000"/>
              <w:bottom w:val="single" w:sz="1" w:space="0" w:color="000000"/>
            </w:tcBorders>
            <w:shd w:val="clear" w:color="auto" w:fill="auto"/>
          </w:tcPr>
          <w:p w:rsidR="00260B4C" w:rsidRPr="001B2492" w:rsidP="00A51E48" w14:paraId="5527AACB" w14:textId="77777777">
            <w:pPr>
              <w:pStyle w:val="TableContents"/>
              <w:rPr>
                <w:rFonts w:ascii="Verdana" w:hAnsi="Verdana"/>
                <w:sz w:val="16"/>
                <w:szCs w:val="16"/>
              </w:rPr>
            </w:pPr>
            <w:r w:rsidRPr="001B2492">
              <w:rPr>
                <w:rFonts w:ascii="Verdana" w:hAnsi="Verdana"/>
                <w:sz w:val="16"/>
                <w:szCs w:val="16"/>
              </w:rPr>
              <w:t xml:space="preserve">35. </w:t>
            </w:r>
            <w:r w:rsidRPr="001B2492">
              <w:rPr>
                <w:rFonts w:ascii="Verdana" w:eastAsia="Times New Roman" w:hAnsi="Verdana" w:cs="Times New Roman"/>
                <w:sz w:val="16"/>
                <w:szCs w:val="16"/>
              </w:rPr>
              <w:t>New employee orientation includes applicable safety and health information.</w:t>
            </w:r>
          </w:p>
        </w:tc>
        <w:tc>
          <w:tcPr>
            <w:tcW w:w="1666" w:type="dxa"/>
            <w:tcBorders>
              <w:left w:val="single" w:sz="1" w:space="0" w:color="000000"/>
              <w:bottom w:val="single" w:sz="1" w:space="0" w:color="000000"/>
              <w:right w:val="single" w:sz="1" w:space="0" w:color="000000"/>
            </w:tcBorders>
            <w:shd w:val="clear" w:color="auto" w:fill="auto"/>
          </w:tcPr>
          <w:p w:rsidR="00260B4C" w:rsidRPr="001B2492" w:rsidP="00A51E48" w14:paraId="6DD01033" w14:textId="77777777">
            <w:pPr>
              <w:pStyle w:val="TableContents"/>
              <w:jc w:val="center"/>
              <w:rPr>
                <w:rFonts w:ascii="Verdana" w:hAnsi="Verdana"/>
                <w:sz w:val="16"/>
                <w:szCs w:val="16"/>
              </w:rPr>
            </w:pPr>
          </w:p>
        </w:tc>
      </w:tr>
      <w:tr w14:paraId="451778B8"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444FD126" w14:textId="77777777">
            <w:pPr>
              <w:pStyle w:val="TableContents"/>
              <w:rPr>
                <w:rFonts w:ascii="Verdana" w:hAnsi="Verdana"/>
                <w:sz w:val="16"/>
                <w:szCs w:val="16"/>
              </w:rPr>
            </w:pPr>
            <w:r w:rsidRPr="001B2492">
              <w:rPr>
                <w:rFonts w:ascii="Verdana" w:hAnsi="Verdana"/>
                <w:sz w:val="16"/>
                <w:szCs w:val="16"/>
              </w:rPr>
              <w:t xml:space="preserve">Comments: </w:t>
            </w:r>
          </w:p>
        </w:tc>
      </w:tr>
      <w:tr w14:paraId="352ECF07" w14:textId="77777777" w:rsidTr="00A51E48">
        <w:tblPrEx>
          <w:tblW w:w="0" w:type="auto"/>
          <w:tblInd w:w="55" w:type="dxa"/>
          <w:tblLayout w:type="fixed"/>
          <w:tblCellMar>
            <w:top w:w="55" w:type="dxa"/>
            <w:left w:w="55" w:type="dxa"/>
            <w:bottom w:w="55" w:type="dxa"/>
            <w:right w:w="55" w:type="dxa"/>
          </w:tblCellMar>
          <w:tblLook w:val="0000"/>
        </w:tblPrEx>
        <w:tc>
          <w:tcPr>
            <w:tcW w:w="8309" w:type="dxa"/>
            <w:tcBorders>
              <w:left w:val="single" w:sz="1" w:space="0" w:color="000000"/>
              <w:bottom w:val="single" w:sz="1" w:space="0" w:color="000000"/>
            </w:tcBorders>
            <w:shd w:val="clear" w:color="auto" w:fill="auto"/>
          </w:tcPr>
          <w:p w:rsidR="00260B4C" w:rsidRPr="001B2492" w:rsidP="00A51E48" w14:paraId="307F037C" w14:textId="77777777">
            <w:pPr>
              <w:pStyle w:val="TableContents"/>
              <w:rPr>
                <w:rFonts w:ascii="Verdana" w:hAnsi="Verdana"/>
                <w:sz w:val="16"/>
                <w:szCs w:val="16"/>
              </w:rPr>
            </w:pPr>
            <w:r w:rsidRPr="001B2492">
              <w:rPr>
                <w:rFonts w:ascii="Verdana" w:hAnsi="Verdana"/>
                <w:sz w:val="16"/>
                <w:szCs w:val="16"/>
              </w:rPr>
              <w:t xml:space="preserve">36. </w:t>
            </w:r>
            <w:r w:rsidRPr="001B2492">
              <w:rPr>
                <w:rFonts w:ascii="Verdana" w:eastAsia="Times New Roman" w:hAnsi="Verdana" w:cs="Times New Roman"/>
                <w:sz w:val="16"/>
                <w:szCs w:val="16"/>
              </w:rPr>
              <w:t>Supervisors receive appropriate safety and health training.</w:t>
            </w:r>
          </w:p>
        </w:tc>
        <w:tc>
          <w:tcPr>
            <w:tcW w:w="1666" w:type="dxa"/>
            <w:tcBorders>
              <w:left w:val="single" w:sz="1" w:space="0" w:color="000000"/>
              <w:bottom w:val="single" w:sz="1" w:space="0" w:color="000000"/>
              <w:right w:val="single" w:sz="1" w:space="0" w:color="000000"/>
            </w:tcBorders>
            <w:shd w:val="clear" w:color="auto" w:fill="auto"/>
          </w:tcPr>
          <w:p w:rsidR="00260B4C" w:rsidRPr="001B2492" w:rsidP="00A51E48" w14:paraId="13B58151" w14:textId="77777777">
            <w:pPr>
              <w:pStyle w:val="TableContents"/>
              <w:jc w:val="center"/>
              <w:rPr>
                <w:rFonts w:ascii="Verdana" w:hAnsi="Verdana"/>
                <w:sz w:val="16"/>
                <w:szCs w:val="16"/>
              </w:rPr>
            </w:pPr>
          </w:p>
        </w:tc>
      </w:tr>
      <w:tr w14:paraId="3E3C14AA"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FC907C6"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3452C1FE" w14:textId="77777777" w:rsidTr="00A51E48">
        <w:tblPrEx>
          <w:tblW w:w="0" w:type="auto"/>
          <w:tblInd w:w="55" w:type="dxa"/>
          <w:tblLayout w:type="fixed"/>
          <w:tblCellMar>
            <w:top w:w="55" w:type="dxa"/>
            <w:left w:w="55" w:type="dxa"/>
            <w:bottom w:w="55" w:type="dxa"/>
            <w:right w:w="55" w:type="dxa"/>
          </w:tblCellMar>
          <w:tblLook w:val="0000"/>
        </w:tblPrEx>
        <w:tc>
          <w:tcPr>
            <w:tcW w:w="8309" w:type="dxa"/>
            <w:tcBorders>
              <w:left w:val="single" w:sz="1" w:space="0" w:color="000000"/>
              <w:bottom w:val="single" w:sz="1" w:space="0" w:color="000000"/>
            </w:tcBorders>
            <w:shd w:val="clear" w:color="auto" w:fill="auto"/>
          </w:tcPr>
          <w:p w:rsidR="00260B4C" w:rsidRPr="001B2492" w:rsidP="00A51E48" w14:paraId="21F1A084" w14:textId="77777777">
            <w:pPr>
              <w:pStyle w:val="TableContents"/>
              <w:rPr>
                <w:rFonts w:ascii="Verdana" w:hAnsi="Verdana"/>
                <w:sz w:val="16"/>
                <w:szCs w:val="16"/>
              </w:rPr>
            </w:pPr>
            <w:r w:rsidRPr="001B2492">
              <w:rPr>
                <w:rFonts w:ascii="Verdana" w:eastAsia="Times New Roman" w:hAnsi="Verdana" w:cs="Times New Roman"/>
                <w:sz w:val="16"/>
                <w:szCs w:val="16"/>
              </w:rPr>
              <w:t>37. *Supervisors receive training that covers the supervisory aspects of their safety and health responsibilities.</w:t>
            </w:r>
          </w:p>
        </w:tc>
        <w:tc>
          <w:tcPr>
            <w:tcW w:w="1666" w:type="dxa"/>
            <w:tcBorders>
              <w:left w:val="single" w:sz="1" w:space="0" w:color="000000"/>
              <w:bottom w:val="single" w:sz="1" w:space="0" w:color="000000"/>
              <w:right w:val="single" w:sz="1" w:space="0" w:color="000000"/>
            </w:tcBorders>
            <w:shd w:val="clear" w:color="auto" w:fill="auto"/>
          </w:tcPr>
          <w:p w:rsidR="00260B4C" w:rsidRPr="001B2492" w:rsidP="00A51E48" w14:paraId="4DA7AADD" w14:textId="77777777">
            <w:pPr>
              <w:pStyle w:val="TableContents"/>
              <w:jc w:val="center"/>
              <w:rPr>
                <w:rFonts w:ascii="Verdana" w:hAnsi="Verdana"/>
                <w:sz w:val="16"/>
                <w:szCs w:val="16"/>
              </w:rPr>
            </w:pPr>
          </w:p>
        </w:tc>
      </w:tr>
      <w:tr w14:paraId="36F3BE85"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65E901B7"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625335CE" w14:textId="77777777" w:rsidTr="00A51E48">
        <w:tblPrEx>
          <w:tblW w:w="0" w:type="auto"/>
          <w:tblInd w:w="55" w:type="dxa"/>
          <w:tblLayout w:type="fixed"/>
          <w:tblCellMar>
            <w:top w:w="55" w:type="dxa"/>
            <w:left w:w="55" w:type="dxa"/>
            <w:bottom w:w="55" w:type="dxa"/>
            <w:right w:w="55" w:type="dxa"/>
          </w:tblCellMar>
          <w:tblLook w:val="0000"/>
        </w:tblPrEx>
        <w:tc>
          <w:tcPr>
            <w:tcW w:w="8309" w:type="dxa"/>
            <w:tcBorders>
              <w:left w:val="single" w:sz="1" w:space="0" w:color="000000"/>
              <w:bottom w:val="single" w:sz="1" w:space="0" w:color="000000"/>
            </w:tcBorders>
            <w:shd w:val="clear" w:color="auto" w:fill="auto"/>
          </w:tcPr>
          <w:p w:rsidR="00260B4C" w:rsidRPr="001B2492" w:rsidP="00A51E48" w14:paraId="3FE0C384" w14:textId="77777777">
            <w:pPr>
              <w:rPr>
                <w:rFonts w:ascii="Verdana" w:hAnsi="Verdana"/>
                <w:sz w:val="16"/>
                <w:szCs w:val="16"/>
              </w:rPr>
            </w:pPr>
            <w:r w:rsidRPr="001B2492">
              <w:rPr>
                <w:rFonts w:ascii="Verdana" w:hAnsi="Verdana"/>
                <w:sz w:val="16"/>
                <w:szCs w:val="16"/>
              </w:rPr>
              <w:t>38. Safety and health training is provided to managers.</w:t>
            </w:r>
          </w:p>
        </w:tc>
        <w:tc>
          <w:tcPr>
            <w:tcW w:w="1666" w:type="dxa"/>
            <w:tcBorders>
              <w:left w:val="single" w:sz="1" w:space="0" w:color="000000"/>
              <w:bottom w:val="single" w:sz="1" w:space="0" w:color="000000"/>
              <w:right w:val="single" w:sz="1" w:space="0" w:color="000000"/>
            </w:tcBorders>
            <w:shd w:val="clear" w:color="auto" w:fill="auto"/>
          </w:tcPr>
          <w:p w:rsidR="00260B4C" w:rsidRPr="001B2492" w:rsidP="00A51E48" w14:paraId="2CB97892" w14:textId="77777777">
            <w:pPr>
              <w:pStyle w:val="TableContents"/>
              <w:jc w:val="center"/>
              <w:rPr>
                <w:rFonts w:ascii="Verdana" w:hAnsi="Verdana"/>
                <w:sz w:val="16"/>
                <w:szCs w:val="16"/>
              </w:rPr>
            </w:pPr>
          </w:p>
        </w:tc>
      </w:tr>
      <w:tr w14:paraId="25973EF5"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D440597"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504D839B" w14:textId="77777777" w:rsidTr="00A51E48">
        <w:tblPrEx>
          <w:tblW w:w="0" w:type="auto"/>
          <w:tblInd w:w="55" w:type="dxa"/>
          <w:tblLayout w:type="fixed"/>
          <w:tblCellMar>
            <w:top w:w="55" w:type="dxa"/>
            <w:left w:w="55" w:type="dxa"/>
            <w:bottom w:w="55" w:type="dxa"/>
            <w:right w:w="55" w:type="dxa"/>
          </w:tblCellMar>
          <w:tblLook w:val="0000"/>
        </w:tblPrEx>
        <w:tc>
          <w:tcPr>
            <w:tcW w:w="8309" w:type="dxa"/>
            <w:tcBorders>
              <w:left w:val="single" w:sz="1" w:space="0" w:color="000000"/>
              <w:bottom w:val="single" w:sz="1" w:space="0" w:color="000000"/>
            </w:tcBorders>
            <w:shd w:val="clear" w:color="auto" w:fill="auto"/>
          </w:tcPr>
          <w:p w:rsidR="00260B4C" w:rsidRPr="001B2492" w:rsidP="00A51E48" w14:paraId="36571352" w14:textId="77777777">
            <w:pPr>
              <w:pStyle w:val="TableContents"/>
              <w:rPr>
                <w:rFonts w:ascii="Verdana" w:hAnsi="Verdana"/>
                <w:sz w:val="16"/>
                <w:szCs w:val="16"/>
              </w:rPr>
            </w:pPr>
            <w:r w:rsidRPr="001B2492">
              <w:rPr>
                <w:rFonts w:ascii="Verdana" w:eastAsia="Times New Roman" w:hAnsi="Verdana" w:cs="Times New Roman"/>
                <w:sz w:val="16"/>
                <w:szCs w:val="16"/>
              </w:rPr>
              <w:t>39. *Relevant safety and health aspects are integrated into management training.</w:t>
            </w:r>
          </w:p>
        </w:tc>
        <w:tc>
          <w:tcPr>
            <w:tcW w:w="1666" w:type="dxa"/>
            <w:tcBorders>
              <w:left w:val="single" w:sz="1" w:space="0" w:color="000000"/>
              <w:bottom w:val="single" w:sz="1" w:space="0" w:color="000000"/>
              <w:right w:val="single" w:sz="1" w:space="0" w:color="000000"/>
            </w:tcBorders>
            <w:shd w:val="clear" w:color="auto" w:fill="auto"/>
          </w:tcPr>
          <w:p w:rsidR="00260B4C" w:rsidRPr="001B2492" w:rsidP="00A51E48" w14:paraId="458D1438" w14:textId="77777777">
            <w:pPr>
              <w:pStyle w:val="TableContents"/>
              <w:jc w:val="center"/>
              <w:rPr>
                <w:rFonts w:ascii="Verdana" w:hAnsi="Verdana"/>
                <w:sz w:val="16"/>
                <w:szCs w:val="16"/>
              </w:rPr>
            </w:pPr>
          </w:p>
        </w:tc>
      </w:tr>
      <w:tr w14:paraId="571752B3"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48BEB44A" w14:textId="77777777">
            <w:pPr>
              <w:pStyle w:val="TableContents"/>
            </w:pPr>
            <w:r w:rsidRPr="001B2492">
              <w:rPr>
                <w:rFonts w:ascii="Verdana" w:hAnsi="Verdana"/>
                <w:sz w:val="16"/>
                <w:szCs w:val="16"/>
              </w:rPr>
              <w:t xml:space="preserve">Comments: </w:t>
            </w:r>
          </w:p>
        </w:tc>
      </w:tr>
    </w:tbl>
    <w:p w:rsidR="00260B4C" w:rsidRPr="001B2492" w:rsidP="00260B4C" w14:paraId="34CC725F" w14:textId="77777777"/>
    <w:p w:rsidR="00260B4C" w:rsidRPr="001B2492" w:rsidP="00260B4C" w14:paraId="224C7C15" w14:textId="77777777"/>
    <w:tbl>
      <w:tblPr>
        <w:tblW w:w="0" w:type="auto"/>
        <w:tblInd w:w="55" w:type="dxa"/>
        <w:tblLayout w:type="fixed"/>
        <w:tblCellMar>
          <w:top w:w="55" w:type="dxa"/>
          <w:left w:w="55" w:type="dxa"/>
          <w:bottom w:w="55" w:type="dxa"/>
          <w:right w:w="55" w:type="dxa"/>
        </w:tblCellMar>
        <w:tblLook w:val="0000"/>
      </w:tblPr>
      <w:tblGrid>
        <w:gridCol w:w="8294"/>
        <w:gridCol w:w="1681"/>
      </w:tblGrid>
      <w:tr w14:paraId="0C2231CE"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8294" w:type="dxa"/>
            <w:tcBorders>
              <w:top w:val="single" w:sz="1" w:space="0" w:color="000000"/>
              <w:left w:val="single" w:sz="1" w:space="0" w:color="000000"/>
              <w:bottom w:val="single" w:sz="1" w:space="0" w:color="000000"/>
            </w:tcBorders>
            <w:shd w:val="clear" w:color="auto" w:fill="E6E6FF"/>
          </w:tcPr>
          <w:p w:rsidR="00260B4C" w:rsidRPr="001B2492" w:rsidP="00A51E48" w14:paraId="6B40F5BD" w14:textId="77777777">
            <w:pPr>
              <w:pStyle w:val="TableContents"/>
              <w:rPr>
                <w:rFonts w:ascii="Verdana" w:hAnsi="Verdana"/>
                <w:b/>
                <w:bCs/>
                <w:sz w:val="16"/>
                <w:szCs w:val="16"/>
              </w:rPr>
            </w:pPr>
            <w:r w:rsidRPr="001B2492">
              <w:rPr>
                <w:rFonts w:ascii="Verdana" w:hAnsi="Verdana"/>
                <w:b/>
                <w:bCs/>
                <w:sz w:val="16"/>
                <w:szCs w:val="16"/>
              </w:rPr>
              <w:t>Management Leadership</w:t>
            </w:r>
          </w:p>
        </w:tc>
        <w:tc>
          <w:tcPr>
            <w:tcW w:w="1681"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362031C5" w14:textId="77777777">
            <w:pPr>
              <w:pStyle w:val="TableContents"/>
              <w:rPr>
                <w:rFonts w:ascii="Verdana" w:hAnsi="Verdana"/>
                <w:sz w:val="16"/>
                <w:szCs w:val="16"/>
              </w:rPr>
            </w:pPr>
            <w:r w:rsidRPr="001B2492">
              <w:rPr>
                <w:rFonts w:ascii="Verdana" w:hAnsi="Verdana"/>
                <w:b/>
                <w:bCs/>
                <w:sz w:val="16"/>
                <w:szCs w:val="16"/>
              </w:rPr>
              <w:t>Score</w:t>
            </w:r>
          </w:p>
        </w:tc>
      </w:tr>
      <w:tr w14:paraId="2CB7E83B"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auto"/>
          </w:tcPr>
          <w:p w:rsidR="00260B4C" w:rsidRPr="001B2492" w:rsidP="00A51E48" w14:paraId="16DD5A25" w14:textId="77777777">
            <w:pPr>
              <w:pStyle w:val="TableContents"/>
              <w:rPr>
                <w:rFonts w:ascii="Verdana" w:hAnsi="Verdana"/>
                <w:sz w:val="16"/>
                <w:szCs w:val="16"/>
              </w:rPr>
            </w:pPr>
            <w:r w:rsidRPr="001B2492">
              <w:rPr>
                <w:rFonts w:ascii="Verdana" w:hAnsi="Verdana"/>
                <w:sz w:val="16"/>
                <w:szCs w:val="16"/>
              </w:rPr>
              <w:t xml:space="preserve">40. </w:t>
            </w:r>
            <w:r w:rsidRPr="001B2492">
              <w:rPr>
                <w:rFonts w:ascii="Verdana" w:eastAsia="Times New Roman" w:hAnsi="Verdana" w:cs="Times New Roman"/>
                <w:sz w:val="16"/>
                <w:szCs w:val="16"/>
              </w:rPr>
              <w:t>Top management policy establishes clear priority for safety and health.</w:t>
            </w:r>
          </w:p>
        </w:tc>
        <w:tc>
          <w:tcPr>
            <w:tcW w:w="1681"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44D7FAA8" w14:textId="77777777">
            <w:pPr>
              <w:pStyle w:val="TableContents"/>
              <w:jc w:val="center"/>
              <w:rPr>
                <w:rFonts w:ascii="Verdana" w:hAnsi="Verdana"/>
                <w:sz w:val="16"/>
                <w:szCs w:val="16"/>
              </w:rPr>
            </w:pPr>
          </w:p>
        </w:tc>
      </w:tr>
      <w:tr w14:paraId="250E428D"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654FA2C" w14:textId="77777777">
            <w:pPr>
              <w:pStyle w:val="TableContents"/>
              <w:rPr>
                <w:rFonts w:ascii="Verdana" w:hAnsi="Verdana"/>
                <w:sz w:val="16"/>
                <w:szCs w:val="16"/>
              </w:rPr>
            </w:pPr>
            <w:r w:rsidRPr="001B2492">
              <w:rPr>
                <w:rFonts w:ascii="Verdana" w:hAnsi="Verdana"/>
                <w:sz w:val="16"/>
                <w:szCs w:val="16"/>
              </w:rPr>
              <w:t xml:space="preserve">Comments: </w:t>
            </w:r>
          </w:p>
        </w:tc>
      </w:tr>
      <w:tr w14:paraId="4749134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2F1BE986" w14:textId="77777777">
            <w:pPr>
              <w:pStyle w:val="TableContents"/>
              <w:rPr>
                <w:rFonts w:ascii="Verdana" w:hAnsi="Verdana"/>
                <w:sz w:val="16"/>
                <w:szCs w:val="16"/>
              </w:rPr>
            </w:pPr>
            <w:r w:rsidRPr="001B2492">
              <w:rPr>
                <w:rFonts w:ascii="Verdana" w:hAnsi="Verdana"/>
                <w:sz w:val="16"/>
                <w:szCs w:val="16"/>
              </w:rPr>
              <w:t xml:space="preserve">41. </w:t>
            </w:r>
            <w:r w:rsidRPr="001B2492">
              <w:rPr>
                <w:rFonts w:ascii="Verdana" w:eastAsia="Times New Roman" w:hAnsi="Verdana" w:cs="Times New Roman"/>
                <w:sz w:val="16"/>
                <w:szCs w:val="16"/>
              </w:rPr>
              <w:t>Top management considers safety and health to be a line rather than a staff function.</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CDA8C66" w14:textId="77777777">
            <w:pPr>
              <w:pStyle w:val="TableContents"/>
              <w:jc w:val="center"/>
              <w:rPr>
                <w:rFonts w:ascii="Verdana" w:hAnsi="Verdana"/>
                <w:sz w:val="16"/>
                <w:szCs w:val="16"/>
              </w:rPr>
            </w:pPr>
          </w:p>
        </w:tc>
      </w:tr>
      <w:tr w14:paraId="02FF41F0"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97545AF" w14:textId="77777777">
            <w:pPr>
              <w:pStyle w:val="TableContents"/>
              <w:rPr>
                <w:rFonts w:ascii="Verdana" w:hAnsi="Verdana"/>
                <w:sz w:val="16"/>
                <w:szCs w:val="16"/>
              </w:rPr>
            </w:pPr>
            <w:r w:rsidRPr="001B2492">
              <w:rPr>
                <w:rFonts w:ascii="Verdana" w:hAnsi="Verdana"/>
                <w:sz w:val="16"/>
                <w:szCs w:val="16"/>
              </w:rPr>
              <w:t xml:space="preserve">Comments: </w:t>
            </w:r>
          </w:p>
        </w:tc>
      </w:tr>
      <w:tr w14:paraId="486D4890"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1591553A" w14:textId="77777777">
            <w:pPr>
              <w:pStyle w:val="TableContents"/>
              <w:rPr>
                <w:rFonts w:ascii="Verdana" w:hAnsi="Verdana"/>
                <w:sz w:val="16"/>
                <w:szCs w:val="16"/>
              </w:rPr>
            </w:pPr>
            <w:r w:rsidRPr="001B2492">
              <w:rPr>
                <w:rFonts w:ascii="Verdana" w:hAnsi="Verdana"/>
                <w:sz w:val="16"/>
                <w:szCs w:val="16"/>
              </w:rPr>
              <w:t xml:space="preserve">42. </w:t>
            </w:r>
            <w:r w:rsidRPr="001B2492">
              <w:rPr>
                <w:rFonts w:ascii="Verdana" w:eastAsia="Times New Roman" w:hAnsi="Verdana" w:cs="Times New Roman"/>
                <w:sz w:val="16"/>
                <w:szCs w:val="16"/>
              </w:rPr>
              <w:t>*Top management provides competent safety and health staff support to line managers and supervisors.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37F5F07" w14:textId="77777777">
            <w:pPr>
              <w:pStyle w:val="TableContents"/>
              <w:jc w:val="center"/>
              <w:rPr>
                <w:rFonts w:ascii="Verdana" w:hAnsi="Verdana"/>
                <w:sz w:val="16"/>
                <w:szCs w:val="16"/>
              </w:rPr>
            </w:pPr>
          </w:p>
        </w:tc>
      </w:tr>
      <w:tr w14:paraId="582E78B5"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3859EEC"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67B003B5"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9D9A1B5" w14:textId="77777777">
            <w:pPr>
              <w:pStyle w:val="TableContents"/>
              <w:rPr>
                <w:rFonts w:ascii="Verdana" w:hAnsi="Verdana"/>
                <w:sz w:val="16"/>
                <w:szCs w:val="16"/>
              </w:rPr>
            </w:pPr>
            <w:r w:rsidRPr="001B2492">
              <w:rPr>
                <w:rFonts w:ascii="Verdana" w:eastAsia="Times New Roman" w:hAnsi="Verdana" w:cs="Times New Roman"/>
                <w:sz w:val="16"/>
                <w:szCs w:val="16"/>
              </w:rPr>
              <w:t>43. Managers personally follow safety and health rules.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D1D4A15" w14:textId="77777777">
            <w:pPr>
              <w:pStyle w:val="TableContents"/>
              <w:jc w:val="center"/>
              <w:rPr>
                <w:rFonts w:ascii="Verdana" w:hAnsi="Verdana"/>
                <w:sz w:val="16"/>
                <w:szCs w:val="16"/>
              </w:rPr>
            </w:pPr>
          </w:p>
        </w:tc>
      </w:tr>
      <w:tr w14:paraId="049D3421"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668B2F29"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7AE14157"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1DE58F9C" w14:textId="77777777">
            <w:pPr>
              <w:rPr>
                <w:rFonts w:ascii="Verdana" w:hAnsi="Verdana"/>
                <w:sz w:val="16"/>
                <w:szCs w:val="16"/>
              </w:rPr>
            </w:pPr>
            <w:r w:rsidRPr="001B2492">
              <w:rPr>
                <w:rFonts w:ascii="Verdana" w:hAnsi="Verdana"/>
                <w:sz w:val="16"/>
                <w:szCs w:val="16"/>
              </w:rPr>
              <w:t>44. Managers delegate the authority necessary for personnel to carry out their assigned safety and health responsibilities effectively.</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AC3214D" w14:textId="77777777">
            <w:pPr>
              <w:pStyle w:val="TableContents"/>
              <w:jc w:val="center"/>
              <w:rPr>
                <w:rFonts w:ascii="Verdana" w:hAnsi="Verdana"/>
                <w:sz w:val="16"/>
                <w:szCs w:val="16"/>
              </w:rPr>
            </w:pPr>
          </w:p>
        </w:tc>
      </w:tr>
      <w:tr w14:paraId="14ED6643"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2E94938D"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7F4E3157"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278CA3D" w14:textId="77777777">
            <w:pPr>
              <w:pStyle w:val="TableContents"/>
              <w:rPr>
                <w:rFonts w:ascii="Verdana" w:hAnsi="Verdana"/>
                <w:sz w:val="16"/>
                <w:szCs w:val="16"/>
              </w:rPr>
            </w:pPr>
            <w:r w:rsidRPr="001B2492">
              <w:rPr>
                <w:rFonts w:ascii="Verdana" w:eastAsia="Times New Roman" w:hAnsi="Verdana" w:cs="Times New Roman"/>
                <w:sz w:val="16"/>
                <w:szCs w:val="16"/>
              </w:rPr>
              <w:t>45. Managers allocate the resources needed to properly support the organizations safety and health system.</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EF38551" w14:textId="77777777">
            <w:pPr>
              <w:pStyle w:val="TableContents"/>
              <w:jc w:val="center"/>
              <w:rPr>
                <w:rFonts w:ascii="Verdana" w:hAnsi="Verdana"/>
                <w:sz w:val="16"/>
                <w:szCs w:val="16"/>
              </w:rPr>
            </w:pPr>
          </w:p>
        </w:tc>
      </w:tr>
      <w:tr w14:paraId="0CA88A79"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75C7CA4B"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74A1E1F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8D4F4BC" w14:textId="77777777">
            <w:pPr>
              <w:rPr>
                <w:rFonts w:ascii="Verdana" w:hAnsi="Verdana"/>
                <w:sz w:val="16"/>
                <w:szCs w:val="16"/>
              </w:rPr>
            </w:pPr>
            <w:r w:rsidRPr="001B2492">
              <w:rPr>
                <w:rFonts w:ascii="Verdana" w:hAnsi="Verdana"/>
                <w:sz w:val="16"/>
                <w:szCs w:val="16"/>
              </w:rPr>
              <w:t>46. Managers assure that appropriate safety and health training is provided.</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CBDB3A6" w14:textId="77777777">
            <w:pPr>
              <w:pStyle w:val="TableContents"/>
              <w:jc w:val="center"/>
              <w:rPr>
                <w:rFonts w:ascii="Verdana" w:hAnsi="Verdana"/>
                <w:sz w:val="16"/>
                <w:szCs w:val="16"/>
              </w:rPr>
            </w:pPr>
          </w:p>
        </w:tc>
      </w:tr>
      <w:tr w14:paraId="5481B009"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1668179"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2DC7357F"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0E4B2224" w14:textId="77777777">
            <w:pPr>
              <w:pStyle w:val="TableContents"/>
              <w:rPr>
                <w:rFonts w:ascii="Verdana" w:hAnsi="Verdana"/>
                <w:sz w:val="16"/>
                <w:szCs w:val="16"/>
              </w:rPr>
            </w:pPr>
            <w:r w:rsidRPr="001B2492">
              <w:rPr>
                <w:rFonts w:ascii="Verdana" w:eastAsia="Times New Roman" w:hAnsi="Verdana" w:cs="Times New Roman"/>
                <w:sz w:val="16"/>
                <w:szCs w:val="16"/>
              </w:rPr>
              <w:t>47. Managers support fair and effective policies that promote safety and health performance.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36967FC" w14:textId="77777777">
            <w:pPr>
              <w:pStyle w:val="TableContents"/>
              <w:jc w:val="center"/>
              <w:rPr>
                <w:rFonts w:ascii="Verdana" w:hAnsi="Verdana"/>
                <w:sz w:val="16"/>
                <w:szCs w:val="16"/>
              </w:rPr>
            </w:pPr>
          </w:p>
        </w:tc>
      </w:tr>
      <w:tr w14:paraId="3AC01BA8"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4E5C01DB"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062B99DB"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6F1C17D" w14:textId="77777777">
            <w:pPr>
              <w:pStyle w:val="TableContents"/>
              <w:rPr>
                <w:rFonts w:ascii="Verdana" w:hAnsi="Verdana"/>
                <w:sz w:val="16"/>
                <w:szCs w:val="16"/>
              </w:rPr>
            </w:pPr>
            <w:r w:rsidRPr="001B2492">
              <w:rPr>
                <w:rFonts w:ascii="Verdana" w:eastAsia="Times New Roman" w:hAnsi="Verdana" w:cs="Times New Roman"/>
                <w:sz w:val="16"/>
                <w:szCs w:val="16"/>
              </w:rPr>
              <w:t>48. Top management is involved in the planning and evaluation of safety and health performance.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3398C0DC" w14:textId="77777777">
            <w:pPr>
              <w:pStyle w:val="TableContents"/>
              <w:jc w:val="center"/>
              <w:rPr>
                <w:rFonts w:ascii="Verdana" w:hAnsi="Verdana"/>
                <w:sz w:val="16"/>
                <w:szCs w:val="16"/>
              </w:rPr>
            </w:pPr>
          </w:p>
        </w:tc>
      </w:tr>
      <w:tr w14:paraId="6DD8A22B"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1BA298B"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336B546E"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2AD2424F" w14:textId="77777777">
            <w:pPr>
              <w:pStyle w:val="TableContents"/>
              <w:rPr>
                <w:rFonts w:ascii="Verdana" w:hAnsi="Verdana"/>
                <w:sz w:val="16"/>
                <w:szCs w:val="16"/>
              </w:rPr>
            </w:pPr>
            <w:r w:rsidRPr="001B2492">
              <w:rPr>
                <w:rFonts w:ascii="Verdana" w:eastAsia="Times New Roman" w:hAnsi="Verdana" w:cs="Times New Roman"/>
                <w:sz w:val="16"/>
                <w:szCs w:val="16"/>
              </w:rPr>
              <w:t>49. Top management values employee involvement and participation in safety and health issues.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F469FBF" w14:textId="77777777">
            <w:pPr>
              <w:pStyle w:val="TableContents"/>
              <w:jc w:val="center"/>
              <w:rPr>
                <w:rFonts w:ascii="Verdana" w:hAnsi="Verdana"/>
                <w:sz w:val="16"/>
                <w:szCs w:val="16"/>
              </w:rPr>
            </w:pPr>
          </w:p>
        </w:tc>
      </w:tr>
      <w:tr w14:paraId="149B431A"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792C4F9" w14:textId="77777777">
            <w:pPr>
              <w:pStyle w:val="TableContents"/>
            </w:pPr>
            <w:r w:rsidRPr="001B2492">
              <w:rPr>
                <w:rFonts w:ascii="Verdana" w:hAnsi="Verdana"/>
                <w:sz w:val="16"/>
                <w:szCs w:val="16"/>
              </w:rPr>
              <w:t xml:space="preserve">Comments: </w:t>
            </w:r>
          </w:p>
        </w:tc>
      </w:tr>
    </w:tbl>
    <w:p w:rsidR="00260B4C" w:rsidRPr="001B2492" w:rsidP="00260B4C" w14:paraId="2369EA3B" w14:textId="77777777"/>
    <w:p w:rsidR="00260B4C" w:rsidRPr="001B2492" w:rsidP="00260B4C" w14:paraId="314B8C3C" w14:textId="77777777"/>
    <w:tbl>
      <w:tblPr>
        <w:tblW w:w="0" w:type="auto"/>
        <w:tblInd w:w="55" w:type="dxa"/>
        <w:tblLayout w:type="fixed"/>
        <w:tblCellMar>
          <w:top w:w="55" w:type="dxa"/>
          <w:left w:w="55" w:type="dxa"/>
          <w:bottom w:w="55" w:type="dxa"/>
          <w:right w:w="55" w:type="dxa"/>
        </w:tblCellMar>
        <w:tblLook w:val="0000"/>
      </w:tblPr>
      <w:tblGrid>
        <w:gridCol w:w="8294"/>
        <w:gridCol w:w="1681"/>
      </w:tblGrid>
      <w:tr w14:paraId="45193253"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8294" w:type="dxa"/>
            <w:tcBorders>
              <w:top w:val="single" w:sz="1" w:space="0" w:color="000000"/>
              <w:left w:val="single" w:sz="1" w:space="0" w:color="000000"/>
              <w:bottom w:val="single" w:sz="1" w:space="0" w:color="000000"/>
            </w:tcBorders>
            <w:shd w:val="clear" w:color="auto" w:fill="E6E6FF"/>
          </w:tcPr>
          <w:p w:rsidR="00260B4C" w:rsidRPr="001B2492" w:rsidP="00A51E48" w14:paraId="3A4FB97B" w14:textId="77777777">
            <w:pPr>
              <w:pStyle w:val="TableContents"/>
              <w:rPr>
                <w:rFonts w:ascii="Verdana" w:hAnsi="Verdana"/>
                <w:b/>
                <w:bCs/>
                <w:sz w:val="16"/>
                <w:szCs w:val="16"/>
              </w:rPr>
            </w:pPr>
            <w:r w:rsidRPr="001B2492">
              <w:rPr>
                <w:rFonts w:ascii="Verdana" w:hAnsi="Verdana"/>
                <w:b/>
                <w:bCs/>
                <w:sz w:val="16"/>
                <w:szCs w:val="16"/>
              </w:rPr>
              <w:t>Employee Participation</w:t>
            </w:r>
          </w:p>
        </w:tc>
        <w:tc>
          <w:tcPr>
            <w:tcW w:w="1681" w:type="dxa"/>
            <w:tcBorders>
              <w:top w:val="single" w:sz="1" w:space="0" w:color="000000"/>
              <w:left w:val="single" w:sz="1" w:space="0" w:color="000000"/>
              <w:bottom w:val="single" w:sz="1" w:space="0" w:color="000000"/>
              <w:right w:val="single" w:sz="1" w:space="0" w:color="000000"/>
            </w:tcBorders>
            <w:shd w:val="clear" w:color="auto" w:fill="E6E6FF"/>
          </w:tcPr>
          <w:p w:rsidR="00260B4C" w:rsidRPr="001B2492" w:rsidP="00A51E48" w14:paraId="1F8B7BCD" w14:textId="77777777">
            <w:pPr>
              <w:pStyle w:val="TableContents"/>
              <w:rPr>
                <w:rFonts w:ascii="Verdana" w:hAnsi="Verdana"/>
                <w:sz w:val="16"/>
                <w:szCs w:val="16"/>
              </w:rPr>
            </w:pPr>
            <w:r w:rsidRPr="001B2492">
              <w:rPr>
                <w:rFonts w:ascii="Verdana" w:hAnsi="Verdana"/>
                <w:b/>
                <w:bCs/>
                <w:sz w:val="16"/>
                <w:szCs w:val="16"/>
              </w:rPr>
              <w:t>Score</w:t>
            </w:r>
          </w:p>
        </w:tc>
      </w:tr>
      <w:tr w14:paraId="6C0359AF"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top w:val="single" w:sz="1" w:space="0" w:color="000000"/>
              <w:left w:val="single" w:sz="1" w:space="0" w:color="000000"/>
              <w:bottom w:val="single" w:sz="1" w:space="0" w:color="000000"/>
            </w:tcBorders>
            <w:shd w:val="clear" w:color="auto" w:fill="auto"/>
          </w:tcPr>
          <w:p w:rsidR="00260B4C" w:rsidRPr="001B2492" w:rsidP="00A51E48" w14:paraId="72AC8599" w14:textId="77777777">
            <w:pPr>
              <w:pStyle w:val="TableContents"/>
              <w:rPr>
                <w:rFonts w:ascii="Verdana" w:hAnsi="Verdana"/>
                <w:sz w:val="16"/>
                <w:szCs w:val="16"/>
              </w:rPr>
            </w:pPr>
            <w:r w:rsidRPr="001B2492">
              <w:rPr>
                <w:rFonts w:ascii="Verdana" w:hAnsi="Verdana"/>
                <w:sz w:val="16"/>
                <w:szCs w:val="16"/>
              </w:rPr>
              <w:t xml:space="preserve">50. </w:t>
            </w:r>
            <w:r w:rsidRPr="001B2492">
              <w:rPr>
                <w:rFonts w:ascii="Verdana" w:eastAsia="Times New Roman" w:hAnsi="Verdana" w:cs="Times New Roman"/>
                <w:sz w:val="16"/>
                <w:szCs w:val="16"/>
              </w:rPr>
              <w:t>There is an effective process to involve employees in safety and health issues.</w:t>
            </w:r>
          </w:p>
        </w:tc>
        <w:tc>
          <w:tcPr>
            <w:tcW w:w="1681"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5F8E2A8D" w14:textId="77777777">
            <w:pPr>
              <w:pStyle w:val="TableContents"/>
              <w:jc w:val="center"/>
              <w:rPr>
                <w:rFonts w:ascii="Verdana" w:hAnsi="Verdana"/>
                <w:sz w:val="16"/>
                <w:szCs w:val="16"/>
              </w:rPr>
            </w:pPr>
          </w:p>
        </w:tc>
      </w:tr>
      <w:tr w14:paraId="747650AB"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7946F15" w14:textId="77777777">
            <w:pPr>
              <w:pStyle w:val="TableContents"/>
              <w:rPr>
                <w:rFonts w:ascii="Verdana" w:hAnsi="Verdana"/>
                <w:sz w:val="16"/>
                <w:szCs w:val="16"/>
              </w:rPr>
            </w:pPr>
            <w:r w:rsidRPr="001B2492">
              <w:rPr>
                <w:rFonts w:ascii="Verdana" w:hAnsi="Verdana"/>
                <w:sz w:val="16"/>
                <w:szCs w:val="16"/>
              </w:rPr>
              <w:t xml:space="preserve">Comments: </w:t>
            </w:r>
          </w:p>
        </w:tc>
      </w:tr>
      <w:tr w14:paraId="56B0D2E5"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A019A5E" w14:textId="77777777">
            <w:pPr>
              <w:pStyle w:val="TableContents"/>
              <w:rPr>
                <w:rFonts w:ascii="Verdana" w:hAnsi="Verdana"/>
                <w:sz w:val="16"/>
                <w:szCs w:val="16"/>
              </w:rPr>
            </w:pPr>
            <w:r w:rsidRPr="001B2492">
              <w:rPr>
                <w:rFonts w:ascii="Verdana" w:hAnsi="Verdana"/>
                <w:sz w:val="16"/>
                <w:szCs w:val="16"/>
              </w:rPr>
              <w:t xml:space="preserve">51. </w:t>
            </w:r>
            <w:r w:rsidRPr="001B2492">
              <w:rPr>
                <w:rFonts w:ascii="Verdana" w:eastAsia="Times New Roman" w:hAnsi="Verdana" w:cs="Times New Roman"/>
                <w:sz w:val="16"/>
                <w:szCs w:val="16"/>
              </w:rPr>
              <w:t xml:space="preserve">Employees are involved in organizational decision making </w:t>
            </w:r>
            <w:r w:rsidRPr="001B2492">
              <w:rPr>
                <w:rFonts w:ascii="Verdana" w:eastAsia="Times New Roman" w:hAnsi="Verdana" w:cs="Times New Roman"/>
                <w:sz w:val="16"/>
                <w:szCs w:val="16"/>
              </w:rPr>
              <w:t>in regard to</w:t>
            </w:r>
            <w:r w:rsidRPr="001B2492">
              <w:rPr>
                <w:rFonts w:ascii="Verdana" w:eastAsia="Times New Roman" w:hAnsi="Verdana" w:cs="Times New Roman"/>
                <w:sz w:val="16"/>
                <w:szCs w:val="16"/>
              </w:rPr>
              <w:t xml:space="preserve"> safety and health policies.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A8BF7DE" w14:textId="77777777">
            <w:pPr>
              <w:pStyle w:val="TableContents"/>
              <w:jc w:val="center"/>
              <w:rPr>
                <w:rFonts w:ascii="Verdana" w:hAnsi="Verdana"/>
                <w:sz w:val="16"/>
                <w:szCs w:val="16"/>
              </w:rPr>
            </w:pPr>
          </w:p>
        </w:tc>
      </w:tr>
      <w:tr w14:paraId="444F32A4"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58976D76" w14:textId="77777777">
            <w:pPr>
              <w:pStyle w:val="TableContents"/>
              <w:rPr>
                <w:rFonts w:ascii="Verdana" w:hAnsi="Verdana"/>
                <w:sz w:val="16"/>
                <w:szCs w:val="16"/>
              </w:rPr>
            </w:pPr>
            <w:r w:rsidRPr="001B2492">
              <w:rPr>
                <w:rFonts w:ascii="Verdana" w:hAnsi="Verdana"/>
                <w:sz w:val="16"/>
                <w:szCs w:val="16"/>
              </w:rPr>
              <w:t xml:space="preserve">Comments: </w:t>
            </w:r>
          </w:p>
        </w:tc>
      </w:tr>
      <w:tr w14:paraId="2B9C19F6"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2D569133" w14:textId="77777777">
            <w:pPr>
              <w:pStyle w:val="TableContents"/>
              <w:rPr>
                <w:rFonts w:ascii="Verdana" w:hAnsi="Verdana"/>
                <w:sz w:val="16"/>
                <w:szCs w:val="16"/>
              </w:rPr>
            </w:pPr>
            <w:r w:rsidRPr="001B2492">
              <w:rPr>
                <w:rFonts w:ascii="Verdana" w:hAnsi="Verdana"/>
                <w:sz w:val="16"/>
                <w:szCs w:val="16"/>
              </w:rPr>
              <w:t xml:space="preserve">52. </w:t>
            </w:r>
            <w:r w:rsidRPr="001B2492">
              <w:rPr>
                <w:rFonts w:ascii="Verdana" w:eastAsia="Times New Roman" w:hAnsi="Verdana" w:cs="Times New Roman"/>
                <w:sz w:val="16"/>
                <w:szCs w:val="16"/>
              </w:rPr>
              <w:t xml:space="preserve">Employees are involved in organizational decision making </w:t>
            </w:r>
            <w:r w:rsidRPr="001B2492">
              <w:rPr>
                <w:rFonts w:ascii="Verdana" w:eastAsia="Times New Roman" w:hAnsi="Verdana" w:cs="Times New Roman"/>
                <w:sz w:val="16"/>
                <w:szCs w:val="16"/>
              </w:rPr>
              <w:t>in regard to</w:t>
            </w:r>
            <w:r w:rsidRPr="001B2492">
              <w:rPr>
                <w:rFonts w:ascii="Verdana" w:eastAsia="Times New Roman" w:hAnsi="Verdana" w:cs="Times New Roman"/>
                <w:sz w:val="16"/>
                <w:szCs w:val="16"/>
              </w:rPr>
              <w:t xml:space="preserve"> the allocation of safety and health resources.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6D0D2046" w14:textId="77777777">
            <w:pPr>
              <w:pStyle w:val="TableContents"/>
              <w:jc w:val="center"/>
              <w:rPr>
                <w:rFonts w:ascii="Verdana" w:hAnsi="Verdana"/>
                <w:sz w:val="16"/>
                <w:szCs w:val="16"/>
              </w:rPr>
            </w:pPr>
          </w:p>
        </w:tc>
      </w:tr>
      <w:tr w14:paraId="7FB1E62A"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E9CC803"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5A741C2C"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66D7D99C" w14:textId="77777777">
            <w:pPr>
              <w:pStyle w:val="TableContents"/>
              <w:rPr>
                <w:rFonts w:ascii="Verdana" w:hAnsi="Verdana"/>
                <w:sz w:val="16"/>
                <w:szCs w:val="16"/>
              </w:rPr>
            </w:pPr>
            <w:r w:rsidRPr="001B2492">
              <w:rPr>
                <w:rFonts w:ascii="Verdana" w:eastAsia="Times New Roman" w:hAnsi="Verdana" w:cs="Times New Roman"/>
                <w:sz w:val="16"/>
                <w:szCs w:val="16"/>
              </w:rPr>
              <w:t xml:space="preserve">53. Employees are involved in organizational decision making </w:t>
            </w:r>
            <w:r w:rsidRPr="001B2492">
              <w:rPr>
                <w:rFonts w:ascii="Verdana" w:eastAsia="Times New Roman" w:hAnsi="Verdana" w:cs="Times New Roman"/>
                <w:sz w:val="16"/>
                <w:szCs w:val="16"/>
              </w:rPr>
              <w:t>in regard to</w:t>
            </w:r>
            <w:r w:rsidRPr="001B2492">
              <w:rPr>
                <w:rFonts w:ascii="Verdana" w:eastAsia="Times New Roman" w:hAnsi="Verdana" w:cs="Times New Roman"/>
                <w:sz w:val="16"/>
                <w:szCs w:val="16"/>
              </w:rPr>
              <w:t xml:space="preserve"> safety and health training.</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1C4155C" w14:textId="77777777">
            <w:pPr>
              <w:pStyle w:val="TableContents"/>
              <w:jc w:val="center"/>
              <w:rPr>
                <w:rFonts w:ascii="Verdana" w:hAnsi="Verdana"/>
                <w:sz w:val="16"/>
                <w:szCs w:val="16"/>
              </w:rPr>
            </w:pPr>
          </w:p>
        </w:tc>
      </w:tr>
      <w:tr w14:paraId="795967F9"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3369B534"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0C78B66A"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5F6C4B9" w14:textId="77777777">
            <w:pPr>
              <w:rPr>
                <w:rFonts w:ascii="Verdana" w:hAnsi="Verdana"/>
                <w:sz w:val="16"/>
                <w:szCs w:val="16"/>
              </w:rPr>
            </w:pPr>
            <w:r w:rsidRPr="001B2492">
              <w:rPr>
                <w:rFonts w:ascii="Verdana" w:hAnsi="Verdana"/>
                <w:sz w:val="16"/>
                <w:szCs w:val="16"/>
              </w:rPr>
              <w:t>54. Employees participate in hazard detection activities.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16E5E46C" w14:textId="77777777">
            <w:pPr>
              <w:pStyle w:val="TableContents"/>
              <w:jc w:val="center"/>
              <w:rPr>
                <w:rFonts w:ascii="Verdana" w:hAnsi="Verdana"/>
                <w:sz w:val="16"/>
                <w:szCs w:val="16"/>
              </w:rPr>
            </w:pPr>
          </w:p>
        </w:tc>
      </w:tr>
      <w:tr w14:paraId="6630B835"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DFAB64F"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5365B7F2"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7617BC57" w14:textId="77777777">
            <w:pPr>
              <w:pStyle w:val="TableContents"/>
              <w:rPr>
                <w:rFonts w:ascii="Verdana" w:hAnsi="Verdana"/>
                <w:sz w:val="16"/>
                <w:szCs w:val="16"/>
              </w:rPr>
            </w:pPr>
            <w:r w:rsidRPr="001B2492">
              <w:rPr>
                <w:rFonts w:ascii="Verdana" w:eastAsia="Times New Roman" w:hAnsi="Verdana" w:cs="Times New Roman"/>
                <w:sz w:val="16"/>
                <w:szCs w:val="16"/>
              </w:rPr>
              <w:t>55. Employees participate in hazard prevention and control activities.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07A155D0" w14:textId="77777777">
            <w:pPr>
              <w:pStyle w:val="TableContents"/>
              <w:jc w:val="center"/>
              <w:rPr>
                <w:rFonts w:ascii="Verdana" w:hAnsi="Verdana"/>
                <w:sz w:val="16"/>
                <w:szCs w:val="16"/>
              </w:rPr>
            </w:pPr>
          </w:p>
        </w:tc>
      </w:tr>
      <w:tr w14:paraId="63410A88"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04E9F47"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5365C389"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513DF5E6" w14:textId="77777777">
            <w:pPr>
              <w:rPr>
                <w:rFonts w:ascii="Verdana" w:hAnsi="Verdana"/>
                <w:sz w:val="16"/>
                <w:szCs w:val="16"/>
              </w:rPr>
            </w:pPr>
            <w:r w:rsidRPr="001B2492">
              <w:rPr>
                <w:rFonts w:ascii="Verdana" w:hAnsi="Verdana"/>
                <w:sz w:val="16"/>
                <w:szCs w:val="16"/>
              </w:rPr>
              <w:t>56. *Employees participate in the safety and health training of co-workers.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510F4F65" w14:textId="77777777">
            <w:pPr>
              <w:pStyle w:val="TableContents"/>
              <w:jc w:val="center"/>
              <w:rPr>
                <w:rFonts w:ascii="Verdana" w:hAnsi="Verdana"/>
                <w:sz w:val="16"/>
                <w:szCs w:val="16"/>
              </w:rPr>
            </w:pPr>
          </w:p>
        </w:tc>
      </w:tr>
      <w:tr w14:paraId="052B3777"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020B438D"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1BF13A38"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65FB8F65" w14:textId="77777777">
            <w:pPr>
              <w:pStyle w:val="TableContents"/>
              <w:rPr>
                <w:rFonts w:ascii="Verdana" w:hAnsi="Verdana"/>
                <w:sz w:val="16"/>
                <w:szCs w:val="16"/>
              </w:rPr>
            </w:pPr>
            <w:r w:rsidRPr="001B2492">
              <w:rPr>
                <w:rFonts w:ascii="Verdana" w:eastAsia="Times New Roman" w:hAnsi="Verdana" w:cs="Times New Roman"/>
                <w:sz w:val="16"/>
                <w:szCs w:val="16"/>
              </w:rPr>
              <w:t>57. Employees participate in safety and health planning activities.</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7EB90B3E" w14:textId="77777777">
            <w:pPr>
              <w:pStyle w:val="TableContents"/>
              <w:jc w:val="center"/>
              <w:rPr>
                <w:rFonts w:ascii="Verdana" w:hAnsi="Verdana"/>
                <w:sz w:val="16"/>
                <w:szCs w:val="16"/>
              </w:rPr>
            </w:pPr>
          </w:p>
        </w:tc>
      </w:tr>
      <w:tr w14:paraId="628C228B"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10533104" w14:textId="77777777">
            <w:pPr>
              <w:pStyle w:val="TableContents"/>
              <w:rPr>
                <w:rFonts w:ascii="Verdana" w:eastAsia="Times New Roman" w:hAnsi="Verdana" w:cs="Times New Roman"/>
                <w:sz w:val="16"/>
                <w:szCs w:val="16"/>
              </w:rPr>
            </w:pPr>
            <w:r w:rsidRPr="001B2492">
              <w:rPr>
                <w:rFonts w:ascii="Verdana" w:hAnsi="Verdana"/>
                <w:sz w:val="16"/>
                <w:szCs w:val="16"/>
              </w:rPr>
              <w:t xml:space="preserve">Comments: </w:t>
            </w:r>
          </w:p>
        </w:tc>
      </w:tr>
      <w:tr w14:paraId="399DB491" w14:textId="77777777" w:rsidTr="00A51E48">
        <w:tblPrEx>
          <w:tblW w:w="0" w:type="auto"/>
          <w:tblInd w:w="55" w:type="dxa"/>
          <w:tblLayout w:type="fixed"/>
          <w:tblCellMar>
            <w:top w:w="55" w:type="dxa"/>
            <w:left w:w="55" w:type="dxa"/>
            <w:bottom w:w="55" w:type="dxa"/>
            <w:right w:w="55" w:type="dxa"/>
          </w:tblCellMar>
          <w:tblLook w:val="0000"/>
        </w:tblPrEx>
        <w:tc>
          <w:tcPr>
            <w:tcW w:w="8294" w:type="dxa"/>
            <w:tcBorders>
              <w:left w:val="single" w:sz="1" w:space="0" w:color="000000"/>
              <w:bottom w:val="single" w:sz="1" w:space="0" w:color="000000"/>
            </w:tcBorders>
            <w:shd w:val="clear" w:color="auto" w:fill="auto"/>
          </w:tcPr>
          <w:p w:rsidR="00260B4C" w:rsidRPr="001B2492" w:rsidP="00A51E48" w14:paraId="35162243" w14:textId="77777777">
            <w:pPr>
              <w:pStyle w:val="TableContents"/>
              <w:rPr>
                <w:rFonts w:ascii="Verdana" w:hAnsi="Verdana"/>
                <w:sz w:val="16"/>
                <w:szCs w:val="16"/>
              </w:rPr>
            </w:pPr>
            <w:r w:rsidRPr="001B2492">
              <w:rPr>
                <w:rFonts w:ascii="Verdana" w:eastAsia="Times New Roman" w:hAnsi="Verdana" w:cs="Times New Roman"/>
                <w:sz w:val="16"/>
                <w:szCs w:val="16"/>
              </w:rPr>
              <w:t>58. Employees participate in the evaluation of safety and health performance.</w:t>
            </w:r>
          </w:p>
        </w:tc>
        <w:tc>
          <w:tcPr>
            <w:tcW w:w="1681" w:type="dxa"/>
            <w:tcBorders>
              <w:left w:val="single" w:sz="1" w:space="0" w:color="000000"/>
              <w:bottom w:val="single" w:sz="1" w:space="0" w:color="000000"/>
              <w:right w:val="single" w:sz="1" w:space="0" w:color="000000"/>
            </w:tcBorders>
            <w:shd w:val="clear" w:color="auto" w:fill="auto"/>
          </w:tcPr>
          <w:p w:rsidR="00260B4C" w:rsidRPr="001B2492" w:rsidP="00A51E48" w14:paraId="2D2D302B" w14:textId="77777777">
            <w:pPr>
              <w:pStyle w:val="TableContents"/>
              <w:jc w:val="center"/>
              <w:rPr>
                <w:rFonts w:ascii="Verdana" w:hAnsi="Verdana"/>
                <w:sz w:val="16"/>
                <w:szCs w:val="16"/>
              </w:rPr>
            </w:pPr>
          </w:p>
        </w:tc>
      </w:tr>
      <w:tr w14:paraId="0FCECC96" w14:textId="77777777" w:rsidTr="00A51E48">
        <w:tblPrEx>
          <w:tblW w:w="0" w:type="auto"/>
          <w:tblInd w:w="55" w:type="dxa"/>
          <w:tblLayout w:type="fixed"/>
          <w:tblCellMar>
            <w:top w:w="55" w:type="dxa"/>
            <w:left w:w="55" w:type="dxa"/>
            <w:bottom w:w="55" w:type="dxa"/>
            <w:right w:w="55" w:type="dxa"/>
          </w:tblCellMar>
          <w:tblLook w:val="0000"/>
        </w:tblPrEx>
        <w:tc>
          <w:tcPr>
            <w:tcW w:w="9975" w:type="dxa"/>
            <w:gridSpan w:val="2"/>
            <w:tcBorders>
              <w:left w:val="single" w:sz="1" w:space="0" w:color="000000"/>
              <w:bottom w:val="single" w:sz="1" w:space="0" w:color="000000"/>
              <w:right w:val="single" w:sz="1" w:space="0" w:color="000000"/>
            </w:tcBorders>
            <w:shd w:val="clear" w:color="auto" w:fill="auto"/>
          </w:tcPr>
          <w:p w:rsidR="00260B4C" w:rsidRPr="001B2492" w:rsidP="00A51E48" w14:paraId="7224FB6F" w14:textId="77777777">
            <w:pPr>
              <w:pStyle w:val="TableContents"/>
            </w:pPr>
            <w:r w:rsidRPr="001B2492">
              <w:rPr>
                <w:rFonts w:ascii="Verdana" w:hAnsi="Verdana"/>
                <w:sz w:val="16"/>
                <w:szCs w:val="16"/>
              </w:rPr>
              <w:t>Comments:</w:t>
            </w:r>
          </w:p>
        </w:tc>
      </w:tr>
    </w:tbl>
    <w:p w:rsidR="00260B4C" w:rsidRPr="001B2492" w:rsidP="00260B4C" w14:paraId="0B8B4254" w14:textId="77777777"/>
    <w:p w:rsidR="00260B4C" w:rsidRPr="001B2492" w:rsidP="00260B4C" w14:paraId="787C4DF4" w14:textId="77777777"/>
    <w:p w:rsidR="00260B4C" w:rsidRPr="001B2492" w:rsidP="00260B4C" w14:paraId="53C787BE" w14:textId="77777777"/>
    <w:tbl>
      <w:tblPr>
        <w:tblW w:w="0" w:type="auto"/>
        <w:tblInd w:w="55" w:type="dxa"/>
        <w:tblLayout w:type="fixed"/>
        <w:tblCellMar>
          <w:top w:w="55" w:type="dxa"/>
          <w:left w:w="55" w:type="dxa"/>
          <w:bottom w:w="55" w:type="dxa"/>
          <w:right w:w="55" w:type="dxa"/>
        </w:tblCellMar>
        <w:tblLook w:val="0000"/>
      </w:tblPr>
      <w:tblGrid>
        <w:gridCol w:w="9975"/>
      </w:tblGrid>
      <w:tr w14:paraId="6B6B6E47" w14:textId="77777777" w:rsidTr="00A51E48">
        <w:tblPrEx>
          <w:tblW w:w="0" w:type="auto"/>
          <w:tblInd w:w="55" w:type="dxa"/>
          <w:tblLayout w:type="fixed"/>
          <w:tblCellMar>
            <w:top w:w="55" w:type="dxa"/>
            <w:left w:w="55" w:type="dxa"/>
            <w:bottom w:w="55" w:type="dxa"/>
            <w:right w:w="55" w:type="dxa"/>
          </w:tblCellMar>
          <w:tblLook w:val="0000"/>
        </w:tblPrEx>
        <w:trPr>
          <w:tblHead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260B4C" w:rsidRPr="001B2492" w:rsidP="00A51E48" w14:paraId="28AF78D7" w14:textId="77777777">
            <w:pPr>
              <w:pStyle w:val="TableContents"/>
              <w:rPr>
                <w:rFonts w:ascii="Verdana" w:hAnsi="Verdana"/>
                <w:sz w:val="16"/>
                <w:szCs w:val="16"/>
              </w:rPr>
            </w:pPr>
            <w:r w:rsidRPr="001B2492">
              <w:rPr>
                <w:rFonts w:ascii="Verdana" w:hAnsi="Verdana"/>
                <w:sz w:val="16"/>
                <w:szCs w:val="16"/>
              </w:rPr>
              <w:t xml:space="preserve">                                                          </w:t>
            </w:r>
            <w:r w:rsidRPr="001B2492">
              <w:rPr>
                <w:rFonts w:ascii="Verdana" w:hAnsi="Verdana"/>
                <w:b/>
                <w:sz w:val="16"/>
              </w:rPr>
              <w:t>Paperwork Reduction Act Notice</w:t>
            </w:r>
          </w:p>
          <w:p w:rsidR="00260B4C" w:rsidRPr="001B2492" w:rsidP="00A51E48" w14:paraId="6EBB8A66" w14:textId="77777777">
            <w:pPr>
              <w:pStyle w:val="TableContents"/>
              <w:rPr>
                <w:rFonts w:ascii="Verdana" w:hAnsi="Verdana"/>
                <w:sz w:val="16"/>
                <w:szCs w:val="16"/>
              </w:rPr>
            </w:pPr>
          </w:p>
          <w:p w:rsidR="00260B4C" w:rsidRPr="001B2492" w:rsidP="00A51E48" w14:paraId="2BB95109" w14:textId="77777777">
            <w:pPr>
              <w:pStyle w:val="TableContents"/>
              <w:rPr>
                <w:rFonts w:ascii="Verdana" w:hAnsi="Verdana"/>
                <w:sz w:val="16"/>
                <w:szCs w:val="16"/>
              </w:rPr>
            </w:pPr>
          </w:p>
          <w:p w:rsidR="00260B4C" w:rsidRPr="001B2492" w:rsidP="00A51E48" w14:paraId="7F6681FC" w14:textId="77777777">
            <w:pPr>
              <w:pStyle w:val="TableContents"/>
              <w:rPr>
                <w:rFonts w:ascii="Verdana" w:hAnsi="Verdana"/>
                <w:sz w:val="16"/>
                <w:szCs w:val="16"/>
              </w:rPr>
            </w:pPr>
            <w:r w:rsidRPr="001B2492">
              <w:rPr>
                <w:rFonts w:ascii="Verdana" w:hAnsi="Verdana"/>
                <w:sz w:val="16"/>
                <w:szCs w:val="16"/>
              </w:rPr>
              <w:t xml:space="preserve">OMB Number: </w:t>
            </w:r>
            <w:r w:rsidRPr="001B2492">
              <w:rPr>
                <w:rFonts w:ascii="Verdana" w:hAnsi="Verdana"/>
                <w:sz w:val="16"/>
              </w:rPr>
              <w:t>1218-0110</w:t>
            </w:r>
            <w:r w:rsidRPr="001B2492">
              <w:t xml:space="preserve"> </w:t>
            </w:r>
          </w:p>
          <w:p w:rsidR="004D216F" w:rsidP="00A51E48" w14:paraId="37180F92" w14:textId="1B53FFB9">
            <w:pPr>
              <w:pStyle w:val="TableContents"/>
              <w:rPr>
                <w:rFonts w:ascii="Verdana" w:hAnsi="Verdana"/>
                <w:sz w:val="16"/>
                <w:szCs w:val="16"/>
              </w:rPr>
            </w:pPr>
            <w:r w:rsidRPr="001B2492">
              <w:rPr>
                <w:rFonts w:ascii="Verdana" w:hAnsi="Verdana"/>
                <w:sz w:val="16"/>
                <w:szCs w:val="16"/>
              </w:rPr>
              <w:t xml:space="preserve">Expiration Date: </w:t>
            </w:r>
            <w:r>
              <w:rPr>
                <w:rFonts w:ascii="Verdana" w:hAnsi="Verdana"/>
                <w:sz w:val="16"/>
                <w:szCs w:val="16"/>
              </w:rPr>
              <w:t>4-30-2028</w:t>
            </w:r>
          </w:p>
          <w:p w:rsidR="004D216F" w:rsidRPr="001B2492" w:rsidP="00A51E48" w14:paraId="287B4006" w14:textId="77777777">
            <w:pPr>
              <w:pStyle w:val="TableContents"/>
              <w:rPr>
                <w:rFonts w:ascii="Verdana" w:hAnsi="Verdana"/>
                <w:sz w:val="16"/>
                <w:szCs w:val="16"/>
              </w:rPr>
            </w:pPr>
          </w:p>
          <w:p w:rsidR="00260B4C" w:rsidP="00A51E48" w14:paraId="19824AA3" w14:textId="77777777">
            <w:pPr>
              <w:pStyle w:val="BodyText"/>
              <w:rPr>
                <w:rFonts w:ascii="Verdana" w:hAnsi="Verdana"/>
                <w:sz w:val="16"/>
                <w:szCs w:val="16"/>
              </w:rPr>
            </w:pPr>
            <w:r w:rsidRPr="001B2492">
              <w:rPr>
                <w:rFonts w:ascii="Verdana" w:hAnsi="Verdana"/>
                <w:sz w:val="16"/>
                <w:szCs w:val="16"/>
              </w:rPr>
              <w:t xml:space="preserve">Persons are not required to respond to this collection of information unless it displays a currently valid OMB control number. OSHA requires that all State On-site Consultants (Consultants) use the Revised Form 33 if they collect information </w:t>
            </w:r>
            <w:r w:rsidRPr="001B2492">
              <w:rPr>
                <w:rFonts w:ascii="Verdana" w:hAnsi="Verdana"/>
                <w:sz w:val="16"/>
                <w:szCs w:val="16"/>
              </w:rPr>
              <w:t>in the course of</w:t>
            </w:r>
            <w:r w:rsidRPr="001B2492">
              <w:rPr>
                <w:rFonts w:ascii="Verdana" w:hAnsi="Verdana"/>
                <w:sz w:val="16"/>
                <w:szCs w:val="16"/>
              </w:rPr>
              <w:t xml:space="preserve"> their visit which would allow them to fill out a portion of the Form. When the Consultation Project Manager recommends an applicant for the OSHA Safety and Health Achievement Recognition Program (SHARP), which exempts the employer from an OSHA Enforcement inspection </w:t>
            </w:r>
            <w:r w:rsidRPr="001B2492">
              <w:rPr>
                <w:rFonts w:ascii="Verdana" w:hAnsi="Verdana"/>
                <w:sz w:val="16"/>
                <w:szCs w:val="16"/>
              </w:rPr>
              <w:t>as long as</w:t>
            </w:r>
            <w:r w:rsidRPr="001B2492">
              <w:rPr>
                <w:rFonts w:ascii="Verdana" w:hAnsi="Verdana"/>
                <w:sz w:val="16"/>
                <w:szCs w:val="16"/>
              </w:rPr>
              <w:t xml:space="preserve"> the applicant remains a SHARP site, managers must complete all Revised Form 33 information. In accordance with 29 CFR 1908.6(h)(1) and (2), Consultants must preserve their confidentiality of information obtained as the result of a consultative visit which contains or must reveal a trade of secret of the employer. It is estimated that Consultants average 60 minutes to complete 12-18 entries on the form (for a general consultation visit) and Consultants average 5 hours to complete all 58 entries on the form (for a comprehensive consultation visit or SHARP evaluation), including the time for reviewing instructions, searching existing data sources, gathering and maintaining the data needed and completing the form. The Form serves as a comprehensive evaluation tool. The information obtained from the form is used to evaluate an employer’s safety and health management system. 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p w:rsidR="00260B4C" w:rsidP="00A51E48" w14:paraId="3676175F" w14:textId="77777777">
            <w:pPr>
              <w:pStyle w:val="BodyText"/>
              <w:rPr>
                <w:rFonts w:ascii="Verdana" w:hAnsi="Verdana"/>
                <w:sz w:val="16"/>
                <w:szCs w:val="16"/>
              </w:rPr>
            </w:pPr>
          </w:p>
        </w:tc>
      </w:tr>
    </w:tbl>
    <w:p w:rsidR="00260B4C" w:rsidP="00260B4C" w14:paraId="137280AC" w14:textId="77777777"/>
    <w:p w:rsidR="00653D39" w:rsidRPr="00260B4C" w:rsidP="00260B4C" w14:paraId="2ABF0919"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674" w14:paraId="2AE90E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674" w14:paraId="68F61B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674" w14:paraId="18EC96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674" w14:paraId="7BDB73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674" w14:paraId="0C30A78C" w14:textId="3B9EF1A5">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674" w14:paraId="052E73F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4C"/>
    <w:rsid w:val="001B2492"/>
    <w:rsid w:val="00260B4C"/>
    <w:rsid w:val="00440BF3"/>
    <w:rsid w:val="004D216F"/>
    <w:rsid w:val="005F3674"/>
    <w:rsid w:val="00653D39"/>
    <w:rsid w:val="00A51E48"/>
    <w:rsid w:val="00A948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B52B14"/>
  <w15:chartTrackingRefBased/>
  <w15:docId w15:val="{725641ED-6D98-4DC1-8A3C-E26DBA81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B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0B4C"/>
    <w:pPr>
      <w:suppressAutoHyphens/>
      <w:autoSpaceDE/>
      <w:autoSpaceDN/>
      <w:adjustRightInd/>
      <w:spacing w:after="120"/>
    </w:pPr>
    <w:rPr>
      <w:rFonts w:eastAsia="SimSun" w:cs="Mangal"/>
      <w:kern w:val="1"/>
      <w:lang w:eastAsia="hi-IN" w:bidi="hi-IN"/>
    </w:rPr>
  </w:style>
  <w:style w:type="character" w:customStyle="1" w:styleId="BodyTextChar">
    <w:name w:val="Body Text Char"/>
    <w:basedOn w:val="DefaultParagraphFont"/>
    <w:link w:val="BodyText"/>
    <w:uiPriority w:val="1"/>
    <w:rsid w:val="00260B4C"/>
    <w:rPr>
      <w:rFonts w:ascii="Times New Roman" w:eastAsia="SimSun" w:hAnsi="Times New Roman" w:cs="Mangal"/>
      <w:kern w:val="1"/>
      <w:sz w:val="24"/>
      <w:szCs w:val="24"/>
      <w:lang w:eastAsia="hi-IN" w:bidi="hi-IN"/>
    </w:rPr>
  </w:style>
  <w:style w:type="paragraph" w:customStyle="1" w:styleId="TableContents">
    <w:name w:val="Table Contents"/>
    <w:basedOn w:val="Normal"/>
    <w:rsid w:val="00260B4C"/>
    <w:pPr>
      <w:suppressLineNumbers/>
      <w:suppressAutoHyphens/>
      <w:autoSpaceDE/>
      <w:autoSpaceDN/>
      <w:adjustRightInd/>
    </w:pPr>
    <w:rPr>
      <w:rFonts w:eastAsia="SimSun" w:cs="Mangal"/>
      <w:kern w:val="1"/>
      <w:lang w:eastAsia="hi-IN" w:bidi="hi-IN"/>
    </w:rPr>
  </w:style>
  <w:style w:type="paragraph" w:styleId="Header">
    <w:name w:val="header"/>
    <w:basedOn w:val="Normal"/>
    <w:link w:val="HeaderChar"/>
    <w:uiPriority w:val="99"/>
    <w:unhideWhenUsed/>
    <w:rsid w:val="005F3674"/>
    <w:pPr>
      <w:tabs>
        <w:tab w:val="center" w:pos="4680"/>
        <w:tab w:val="right" w:pos="9360"/>
      </w:tabs>
    </w:pPr>
  </w:style>
  <w:style w:type="character" w:customStyle="1" w:styleId="HeaderChar">
    <w:name w:val="Header Char"/>
    <w:basedOn w:val="DefaultParagraphFont"/>
    <w:link w:val="Header"/>
    <w:uiPriority w:val="99"/>
    <w:rsid w:val="005F367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3674"/>
    <w:pPr>
      <w:tabs>
        <w:tab w:val="center" w:pos="4680"/>
        <w:tab w:val="right" w:pos="9360"/>
      </w:tabs>
    </w:pPr>
  </w:style>
  <w:style w:type="character" w:customStyle="1" w:styleId="FooterChar">
    <w:name w:val="Footer Char"/>
    <w:basedOn w:val="DefaultParagraphFont"/>
    <w:link w:val="Footer"/>
    <w:uiPriority w:val="99"/>
    <w:rsid w:val="005F36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0B5B1-F8EF-4342-AB36-75E612D6E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69E054-E344-435B-AE43-34B452F5AE0D}">
  <ds:schemaRefs>
    <ds:schemaRef ds:uri="http://schemas.microsoft.com/sharepoint/v3/contenttype/forms"/>
  </ds:schemaRefs>
</ds:datastoreItem>
</file>

<file path=customXml/itemProps3.xml><?xml version="1.0" encoding="utf-8"?>
<ds:datastoreItem xmlns:ds="http://schemas.openxmlformats.org/officeDocument/2006/customXml" ds:itemID="{AD53D80A-7877-42F4-9D01-904B9E4D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Andrews, Peter - OSHA</cp:lastModifiedBy>
  <cp:revision>2</cp:revision>
  <dcterms:created xsi:type="dcterms:W3CDTF">2024-09-11T13:42:00Z</dcterms:created>
  <dcterms:modified xsi:type="dcterms:W3CDTF">2024-09-11T13:42:00Z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