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D5259" w:rsidP="00A42FC2" w:rsidRDefault="001C133D" w14:paraId="7E5170B9" w14:textId="5E3B150B">
      <w:pPr>
        <w:jc w:val="both"/>
        <w:rPr>
          <w:sz w:val="32"/>
          <w:szCs w:val="32"/>
        </w:rPr>
      </w:pPr>
      <w:r w:rsidRPr="00F95017">
        <w:rPr>
          <w:b/>
          <w:bCs/>
          <w:noProof/>
          <w:sz w:val="20"/>
          <w:szCs w:val="20"/>
        </w:rPr>
        <mc:AlternateContent>
          <mc:Choice Requires="wpg">
            <w:drawing>
              <wp:anchor distT="0" distB="0" distL="114300" distR="114300" simplePos="0" relativeHeight="251657216" behindDoc="0" locked="0" layoutInCell="1" allowOverlap="1" wp14:editId="3D3350A4" wp14:anchorId="40C6C87E">
                <wp:simplePos x="0" y="0"/>
                <wp:positionH relativeFrom="column">
                  <wp:posOffset>63500</wp:posOffset>
                </wp:positionH>
                <wp:positionV relativeFrom="paragraph">
                  <wp:posOffset>36195</wp:posOffset>
                </wp:positionV>
                <wp:extent cx="5839410" cy="723810"/>
                <wp:effectExtent l="0" t="0" r="0" b="635"/>
                <wp:wrapNone/>
                <wp:docPr id="3" name="Group 31"/>
                <wp:cNvGraphicFramePr/>
                <a:graphic xmlns:a="http://schemas.openxmlformats.org/drawingml/2006/main">
                  <a:graphicData uri="http://schemas.microsoft.com/office/word/2010/wordprocessingGroup">
                    <wpg:wgp>
                      <wpg:cNvGrpSpPr/>
                      <wpg:grpSpPr>
                        <a:xfrm>
                          <a:off x="0" y="0"/>
                          <a:ext cx="5839410" cy="723810"/>
                          <a:chOff x="0" y="0"/>
                          <a:chExt cx="5839410" cy="723810"/>
                        </a:xfrm>
                      </wpg:grpSpPr>
                      <pic:pic xmlns:pic="http://schemas.openxmlformats.org/drawingml/2006/picture">
                        <pic:nvPicPr>
                          <pic:cNvPr id="41" name="image1.png"/>
                          <pic:cNvPicPr>
                            <a:picLocks noChangeAspect="1"/>
                          </pic:cNvPicPr>
                        </pic:nvPicPr>
                        <pic:blipFill>
                          <a:blip r:embed="rId12" cstate="print"/>
                          <a:stretch>
                            <a:fillRect/>
                          </a:stretch>
                        </pic:blipFill>
                        <pic:spPr>
                          <a:xfrm>
                            <a:off x="0" y="0"/>
                            <a:ext cx="721429" cy="723810"/>
                          </a:xfrm>
                          <a:prstGeom prst="rect">
                            <a:avLst/>
                          </a:prstGeom>
                        </pic:spPr>
                      </pic:pic>
                      <pic:pic xmlns:pic="http://schemas.openxmlformats.org/drawingml/2006/picture">
                        <pic:nvPicPr>
                          <pic:cNvPr id="55" name="Graphic 28"/>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721430" y="184695"/>
                            <a:ext cx="5117980" cy="428631"/>
                          </a:xfrm>
                          <a:prstGeom prst="rect">
                            <a:avLst/>
                          </a:prstGeom>
                        </pic:spPr>
                      </pic:pic>
                    </wpg:wgp>
                  </a:graphicData>
                </a:graphic>
              </wp:anchor>
            </w:drawing>
          </mc:Choice>
          <mc:Fallback>
            <w:pict>
              <v:group id="Group 31" style="position:absolute;margin-left:5pt;margin-top:2.85pt;width:459.8pt;height:57pt;z-index:251658240" coordsize="58394,7238" o:spid="_x0000_s1026" w14:anchorId="3FF7C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1.png" style="position:absolute;width:7214;height:723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">
                  <v:imagedata o:title="" r:id="rId15"/>
                </v:shape>
                <v:shape id="Graphic 28" style="position:absolute;left:7214;top:1846;width:51180;height:428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">
                  <v:imagedata o:title="" r:id="rId16"/>
                </v:shape>
              </v:group>
            </w:pict>
          </mc:Fallback>
        </mc:AlternateContent>
      </w:r>
    </w:p>
    <w:p w:rsidR="00040EC2" w:rsidP="004D5259" w:rsidRDefault="00040EC2" w14:paraId="3E6D1710" w14:textId="418D2116">
      <w:pPr>
        <w:pStyle w:val="NoSpacing"/>
        <w:rPr>
          <w:rFonts w:cstheme="minorHAnsi"/>
          <w:b/>
          <w:bCs/>
          <w:color w:val="004E7D" w:themeColor="accent6" w:themeShade="BF"/>
          <w:sz w:val="36"/>
          <w:szCs w:val="36"/>
        </w:rPr>
      </w:pPr>
    </w:p>
    <w:p w:rsidR="00040EC2" w:rsidP="004D5259" w:rsidRDefault="00040EC2" w14:paraId="67E2BEE7" w14:textId="21CAC294">
      <w:pPr>
        <w:pStyle w:val="NoSpacing"/>
        <w:rPr>
          <w:rFonts w:cstheme="minorHAnsi"/>
          <w:b/>
          <w:bCs/>
          <w:color w:val="004E7D" w:themeColor="accent6" w:themeShade="BF"/>
          <w:sz w:val="36"/>
          <w:szCs w:val="36"/>
        </w:rPr>
      </w:pPr>
    </w:p>
    <w:p w:rsidR="00040EC2" w:rsidP="004D5259" w:rsidRDefault="00040EC2" w14:paraId="502FEBF7" w14:textId="44561AF6">
      <w:pPr>
        <w:pStyle w:val="NoSpacing"/>
        <w:rPr>
          <w:rFonts w:cstheme="minorHAnsi"/>
          <w:b/>
          <w:bCs/>
          <w:color w:val="004E7D" w:themeColor="accent6" w:themeShade="BF"/>
          <w:sz w:val="36"/>
          <w:szCs w:val="36"/>
        </w:rPr>
      </w:pPr>
    </w:p>
    <w:p w:rsidRPr="001C1450" w:rsidR="004D67A6" w:rsidP="004D5259" w:rsidRDefault="004D67A6" w14:paraId="79CEFEF7" w14:textId="38AA9616">
      <w:pPr>
        <w:pStyle w:val="NoSpacing"/>
        <w:rPr>
          <w:rFonts w:cstheme="minorHAnsi"/>
          <w:b/>
          <w:bCs/>
          <w:color w:val="004E7D" w:themeColor="accent6" w:themeShade="BF"/>
          <w:sz w:val="36"/>
          <w:szCs w:val="36"/>
        </w:rPr>
      </w:pPr>
      <w:r w:rsidRPr="001C1450">
        <w:rPr>
          <w:rFonts w:cstheme="minorHAnsi"/>
          <w:b/>
          <w:bCs/>
          <w:color w:val="004E7D" w:themeColor="accent6" w:themeShade="BF"/>
          <w:sz w:val="36"/>
          <w:szCs w:val="36"/>
        </w:rPr>
        <w:t>User Guide: Treasury Portal for Recipient Reporting</w:t>
      </w:r>
    </w:p>
    <w:p w:rsidR="004D67A6" w:rsidP="004D5259" w:rsidRDefault="004D67A6" w14:paraId="60AAFE0E" w14:textId="7F9851C2">
      <w:pPr>
        <w:pStyle w:val="NoSpacing"/>
        <w:rPr>
          <w:rFonts w:cstheme="minorHAnsi"/>
          <w:color w:val="004E7D" w:themeColor="accent6" w:themeShade="BF"/>
          <w:sz w:val="36"/>
          <w:szCs w:val="36"/>
        </w:rPr>
      </w:pPr>
      <w:r>
        <w:rPr>
          <w:rFonts w:cstheme="minorHAnsi"/>
          <w:color w:val="004E7D" w:themeColor="accent6" w:themeShade="BF"/>
          <w:sz w:val="36"/>
          <w:szCs w:val="36"/>
        </w:rPr>
        <w:t>Emergency Rental Assistance Program</w:t>
      </w:r>
    </w:p>
    <w:p w:rsidRPr="00640B8E" w:rsidR="008974EC" w:rsidP="004D5259" w:rsidRDefault="008974EC" w14:paraId="25C57885" w14:textId="77777777">
      <w:pPr>
        <w:pStyle w:val="NoSpacing"/>
        <w:rPr>
          <w:rFonts w:cstheme="minorHAnsi"/>
          <w:color w:val="004E7D" w:themeColor="accent6" w:themeShade="BF"/>
          <w:sz w:val="36"/>
          <w:szCs w:val="36"/>
        </w:rPr>
      </w:pPr>
    </w:p>
    <w:p w:rsidR="004D5259" w:rsidP="004D5259" w:rsidRDefault="004D5259" w14:paraId="702346F7" w14:textId="5363F56A">
      <w:pPr>
        <w:pStyle w:val="NoSpacing"/>
        <w:rPr>
          <w:rFonts w:cstheme="minorHAnsi"/>
          <w:color w:val="004E7D" w:themeColor="accent6" w:themeShade="BF"/>
          <w:sz w:val="28"/>
          <w:szCs w:val="28"/>
        </w:rPr>
      </w:pPr>
      <w:r w:rsidRPr="00640B8E">
        <w:rPr>
          <w:rFonts w:cstheme="minorHAnsi"/>
          <w:color w:val="004E7D" w:themeColor="accent6" w:themeShade="BF"/>
          <w:sz w:val="28"/>
          <w:szCs w:val="28"/>
        </w:rPr>
        <w:t>Ju</w:t>
      </w:r>
      <w:r w:rsidR="009C5FC1">
        <w:rPr>
          <w:rFonts w:cstheme="minorHAnsi"/>
          <w:color w:val="004E7D" w:themeColor="accent6" w:themeShade="BF"/>
          <w:sz w:val="28"/>
          <w:szCs w:val="28"/>
        </w:rPr>
        <w:t xml:space="preserve">ly </w:t>
      </w:r>
      <w:r w:rsidR="00D6522B">
        <w:rPr>
          <w:rFonts w:cstheme="minorHAnsi"/>
          <w:color w:val="004E7D" w:themeColor="accent6" w:themeShade="BF"/>
          <w:sz w:val="28"/>
          <w:szCs w:val="28"/>
        </w:rPr>
        <w:t>9</w:t>
      </w:r>
      <w:r w:rsidRPr="00640B8E">
        <w:rPr>
          <w:rFonts w:cstheme="minorHAnsi"/>
          <w:color w:val="004E7D" w:themeColor="accent6" w:themeShade="BF"/>
          <w:sz w:val="28"/>
          <w:szCs w:val="28"/>
        </w:rPr>
        <w:t>, 2021</w:t>
      </w:r>
    </w:p>
    <w:p w:rsidR="009264ED" w:rsidP="004D5259" w:rsidRDefault="009264ED" w14:paraId="16F51568" w14:textId="77777777">
      <w:pPr>
        <w:pStyle w:val="NoSpacing"/>
        <w:rPr>
          <w:rFonts w:cstheme="minorHAnsi"/>
          <w:color w:val="004E7D" w:themeColor="accent6" w:themeShade="BF"/>
          <w:sz w:val="28"/>
          <w:szCs w:val="28"/>
        </w:rPr>
      </w:pPr>
    </w:p>
    <w:p w:rsidRPr="00640B8E" w:rsidR="009264ED" w:rsidP="004D5259" w:rsidRDefault="009264ED" w14:paraId="4B8E9BB7" w14:textId="3A80974C">
      <w:pPr>
        <w:pStyle w:val="NoSpacing"/>
        <w:rPr>
          <w:rFonts w:cstheme="minorHAnsi"/>
          <w:color w:val="004E7D" w:themeColor="accent6" w:themeShade="BF"/>
          <w:sz w:val="28"/>
          <w:szCs w:val="28"/>
        </w:rPr>
      </w:pPr>
      <w:r>
        <w:rPr>
          <w:rFonts w:cstheme="minorHAnsi"/>
          <w:color w:val="004E7D" w:themeColor="accent6" w:themeShade="BF"/>
          <w:sz w:val="28"/>
          <w:szCs w:val="28"/>
        </w:rPr>
        <w:t>DRAFT</w:t>
      </w:r>
      <w:r w:rsidR="00F469D0">
        <w:rPr>
          <w:rFonts w:cstheme="minorHAnsi"/>
          <w:color w:val="004E7D" w:themeColor="accent6" w:themeShade="BF"/>
          <w:sz w:val="28"/>
          <w:szCs w:val="28"/>
        </w:rPr>
        <w:t xml:space="preserve">- For Discussion Purposes Only </w:t>
      </w:r>
    </w:p>
    <w:p w:rsidR="004D5259" w:rsidP="00A42FC2" w:rsidRDefault="004D5259" w14:paraId="62E4A88B" w14:textId="77777777">
      <w:pPr>
        <w:jc w:val="both"/>
        <w:rPr>
          <w:sz w:val="32"/>
          <w:szCs w:val="32"/>
        </w:rPr>
      </w:pPr>
    </w:p>
    <w:p w:rsidR="00C362DB" w:rsidP="00A42FC2" w:rsidRDefault="00C362DB" w14:paraId="6D641DE6" w14:textId="77777777">
      <w:pPr>
        <w:jc w:val="both"/>
        <w:rPr>
          <w:sz w:val="32"/>
          <w:szCs w:val="32"/>
        </w:rPr>
      </w:pPr>
    </w:p>
    <w:tbl>
      <w:tblPr>
        <w:tblStyle w:val="TableGrid"/>
        <w:tblW w:w="0" w:type="auto"/>
        <w:tblLook w:val="04A0" w:firstRow="1" w:lastRow="0" w:firstColumn="1" w:lastColumn="0" w:noHBand="0" w:noVBand="1"/>
      </w:tblPr>
      <w:tblGrid>
        <w:gridCol w:w="2335"/>
        <w:gridCol w:w="1800"/>
        <w:gridCol w:w="4881"/>
      </w:tblGrid>
      <w:tr w:rsidR="00C362DB" w:rsidTr="0079585D" w14:paraId="6A8DD21D" w14:textId="77777777">
        <w:tc>
          <w:tcPr>
            <w:tcW w:w="2335" w:type="dxa"/>
            <w:shd w:val="clear" w:color="auto" w:fill="002060"/>
          </w:tcPr>
          <w:p w:rsidRPr="000F38C9" w:rsidR="00C362DB" w:rsidP="0079585D" w:rsidRDefault="00C362DB" w14:paraId="27B5893C" w14:textId="0D8D8F82">
            <w:pPr>
              <w:jc w:val="center"/>
              <w:rPr>
                <w:sz w:val="18"/>
                <w:szCs w:val="18"/>
              </w:rPr>
            </w:pPr>
            <w:r w:rsidRPr="000F38C9">
              <w:rPr>
                <w:sz w:val="18"/>
                <w:szCs w:val="18"/>
              </w:rPr>
              <w:t>Revision</w:t>
            </w:r>
          </w:p>
        </w:tc>
        <w:tc>
          <w:tcPr>
            <w:tcW w:w="1800" w:type="dxa"/>
            <w:shd w:val="clear" w:color="auto" w:fill="002060"/>
          </w:tcPr>
          <w:p w:rsidRPr="000F38C9" w:rsidR="00C362DB" w:rsidP="0079585D" w:rsidRDefault="00C362DB" w14:paraId="7A5E8541" w14:textId="1DF248EF">
            <w:pPr>
              <w:jc w:val="center"/>
              <w:rPr>
                <w:sz w:val="18"/>
                <w:szCs w:val="18"/>
              </w:rPr>
            </w:pPr>
            <w:r w:rsidRPr="000F38C9">
              <w:rPr>
                <w:sz w:val="18"/>
                <w:szCs w:val="18"/>
              </w:rPr>
              <w:t>Date</w:t>
            </w:r>
          </w:p>
        </w:tc>
        <w:tc>
          <w:tcPr>
            <w:tcW w:w="4881" w:type="dxa"/>
            <w:shd w:val="clear" w:color="auto" w:fill="002060"/>
          </w:tcPr>
          <w:p w:rsidRPr="000F38C9" w:rsidR="00C362DB" w:rsidP="0079585D" w:rsidRDefault="00C362DB" w14:paraId="172B133D" w14:textId="454228EF">
            <w:pPr>
              <w:jc w:val="center"/>
              <w:rPr>
                <w:sz w:val="18"/>
                <w:szCs w:val="18"/>
              </w:rPr>
            </w:pPr>
            <w:r w:rsidRPr="000F38C9">
              <w:rPr>
                <w:sz w:val="18"/>
                <w:szCs w:val="18"/>
              </w:rPr>
              <w:t>Description</w:t>
            </w:r>
          </w:p>
        </w:tc>
      </w:tr>
      <w:tr w:rsidR="00C362DB" w:rsidTr="001C1450" w14:paraId="4EFB42B6" w14:textId="77777777">
        <w:tc>
          <w:tcPr>
            <w:tcW w:w="2335" w:type="dxa"/>
          </w:tcPr>
          <w:p w:rsidRPr="000F38C9" w:rsidR="00C362DB" w:rsidP="00A42FC2" w:rsidRDefault="00FD253B" w14:paraId="5DC2A343" w14:textId="05BCFECC">
            <w:pPr>
              <w:jc w:val="both"/>
              <w:rPr>
                <w:sz w:val="18"/>
                <w:szCs w:val="18"/>
              </w:rPr>
            </w:pPr>
            <w:r w:rsidRPr="000F38C9">
              <w:rPr>
                <w:sz w:val="18"/>
                <w:szCs w:val="18"/>
              </w:rPr>
              <w:t>Version 0.2</w:t>
            </w:r>
          </w:p>
        </w:tc>
        <w:tc>
          <w:tcPr>
            <w:tcW w:w="1800" w:type="dxa"/>
          </w:tcPr>
          <w:p w:rsidRPr="000F38C9" w:rsidR="00C362DB" w:rsidP="00A42FC2" w:rsidRDefault="00FD253B" w14:paraId="0EFE1D6E" w14:textId="6B7D48EE">
            <w:pPr>
              <w:jc w:val="both"/>
              <w:rPr>
                <w:sz w:val="18"/>
                <w:szCs w:val="18"/>
              </w:rPr>
            </w:pPr>
            <w:r w:rsidRPr="000F38C9">
              <w:rPr>
                <w:sz w:val="18"/>
                <w:szCs w:val="18"/>
              </w:rPr>
              <w:t>7/7/2021</w:t>
            </w:r>
          </w:p>
        </w:tc>
        <w:tc>
          <w:tcPr>
            <w:tcW w:w="4881" w:type="dxa"/>
          </w:tcPr>
          <w:p w:rsidRPr="000F38C9" w:rsidR="00C362DB" w:rsidP="00D82B77" w:rsidRDefault="00FD253B" w14:paraId="6819B25C" w14:textId="77777777">
            <w:pPr>
              <w:pStyle w:val="ListParagraph"/>
              <w:numPr>
                <w:ilvl w:val="0"/>
                <w:numId w:val="15"/>
              </w:numPr>
              <w:rPr>
                <w:sz w:val="18"/>
                <w:szCs w:val="18"/>
              </w:rPr>
            </w:pPr>
            <w:r w:rsidRPr="000F38C9">
              <w:rPr>
                <w:sz w:val="18"/>
                <w:szCs w:val="18"/>
              </w:rPr>
              <w:t>Incorporated Jim’s comments</w:t>
            </w:r>
          </w:p>
          <w:p w:rsidRPr="000F38C9" w:rsidR="00187EEB" w:rsidP="00D82B77" w:rsidRDefault="005B799C" w14:paraId="5421C04B" w14:textId="77777777">
            <w:pPr>
              <w:pStyle w:val="ListParagraph"/>
              <w:numPr>
                <w:ilvl w:val="0"/>
                <w:numId w:val="15"/>
              </w:numPr>
              <w:rPr>
                <w:sz w:val="18"/>
                <w:szCs w:val="18"/>
              </w:rPr>
            </w:pPr>
            <w:r w:rsidRPr="000F38C9">
              <w:rPr>
                <w:sz w:val="18"/>
                <w:szCs w:val="18"/>
              </w:rPr>
              <w:t xml:space="preserve">Incorporated Booz’s Bulk Upload Document into Appendix </w:t>
            </w:r>
          </w:p>
          <w:p w:rsidRPr="000F38C9" w:rsidR="005B799C" w:rsidP="00D82B77" w:rsidRDefault="00187EEB" w14:paraId="45BBC181" w14:textId="4A06312F">
            <w:pPr>
              <w:pStyle w:val="ListParagraph"/>
              <w:numPr>
                <w:ilvl w:val="0"/>
                <w:numId w:val="15"/>
              </w:numPr>
              <w:rPr>
                <w:sz w:val="18"/>
                <w:szCs w:val="18"/>
              </w:rPr>
            </w:pPr>
            <w:r w:rsidRPr="000F38C9">
              <w:rPr>
                <w:sz w:val="18"/>
                <w:szCs w:val="18"/>
              </w:rPr>
              <w:t xml:space="preserve">Minor language updates </w:t>
            </w:r>
          </w:p>
        </w:tc>
      </w:tr>
      <w:tr w:rsidR="006F3661" w:rsidTr="001C1450" w14:paraId="4C0D945F" w14:textId="77777777">
        <w:tc>
          <w:tcPr>
            <w:tcW w:w="2335" w:type="dxa"/>
          </w:tcPr>
          <w:p w:rsidRPr="000F38C9" w:rsidR="006F3661" w:rsidP="006F3661" w:rsidRDefault="006F3661" w14:paraId="183B1996" w14:textId="5AC0C782">
            <w:pPr>
              <w:jc w:val="both"/>
              <w:rPr>
                <w:sz w:val="18"/>
                <w:szCs w:val="18"/>
              </w:rPr>
            </w:pPr>
            <w:r w:rsidRPr="000F38C9">
              <w:rPr>
                <w:sz w:val="18"/>
                <w:szCs w:val="18"/>
              </w:rPr>
              <w:t>Version 0.3</w:t>
            </w:r>
          </w:p>
        </w:tc>
        <w:tc>
          <w:tcPr>
            <w:tcW w:w="1800" w:type="dxa"/>
          </w:tcPr>
          <w:p w:rsidRPr="000F38C9" w:rsidR="006F3661" w:rsidP="006F3661" w:rsidRDefault="006F3661" w14:paraId="2E513E53" w14:textId="30B2BEDD">
            <w:pPr>
              <w:jc w:val="both"/>
              <w:rPr>
                <w:sz w:val="18"/>
                <w:szCs w:val="18"/>
              </w:rPr>
            </w:pPr>
            <w:r w:rsidRPr="000F38C9">
              <w:rPr>
                <w:sz w:val="18"/>
                <w:szCs w:val="18"/>
              </w:rPr>
              <w:t>7/8/2021</w:t>
            </w:r>
          </w:p>
        </w:tc>
        <w:tc>
          <w:tcPr>
            <w:tcW w:w="4881" w:type="dxa"/>
          </w:tcPr>
          <w:p w:rsidRPr="000F38C9" w:rsidR="006F3661" w:rsidP="00D82B77" w:rsidRDefault="006F3661" w14:paraId="5450E8B2" w14:textId="77777777">
            <w:pPr>
              <w:pStyle w:val="ListParagraph"/>
              <w:numPr>
                <w:ilvl w:val="0"/>
                <w:numId w:val="15"/>
              </w:numPr>
              <w:jc w:val="both"/>
              <w:rPr>
                <w:sz w:val="18"/>
                <w:szCs w:val="18"/>
              </w:rPr>
            </w:pPr>
            <w:r w:rsidRPr="000F38C9">
              <w:rPr>
                <w:sz w:val="18"/>
                <w:szCs w:val="18"/>
              </w:rPr>
              <w:t xml:space="preserve">Revised numeric formatting </w:t>
            </w:r>
          </w:p>
          <w:p w:rsidRPr="000F38C9" w:rsidR="006F3661" w:rsidP="00D82B77" w:rsidRDefault="006F3661" w14:paraId="0D8D2DFE" w14:textId="7C053E50">
            <w:pPr>
              <w:pStyle w:val="ListParagraph"/>
              <w:numPr>
                <w:ilvl w:val="0"/>
                <w:numId w:val="15"/>
              </w:numPr>
              <w:jc w:val="both"/>
              <w:rPr>
                <w:sz w:val="18"/>
                <w:szCs w:val="18"/>
              </w:rPr>
            </w:pPr>
            <w:r w:rsidRPr="000F38C9">
              <w:rPr>
                <w:sz w:val="18"/>
                <w:szCs w:val="18"/>
              </w:rPr>
              <w:t xml:space="preserve">Added to </w:t>
            </w:r>
            <w:r w:rsidRPr="000F38C9" w:rsidR="005923CC">
              <w:rPr>
                <w:sz w:val="18"/>
                <w:szCs w:val="18"/>
              </w:rPr>
              <w:t xml:space="preserve">Participant Household data </w:t>
            </w:r>
            <w:r w:rsidRPr="000F38C9">
              <w:rPr>
                <w:sz w:val="18"/>
                <w:szCs w:val="18"/>
              </w:rPr>
              <w:t>Bulk Upload section</w:t>
            </w:r>
          </w:p>
          <w:p w:rsidRPr="000F38C9" w:rsidR="006F3661" w:rsidP="00D82B77" w:rsidRDefault="005923CC" w14:paraId="34132F47" w14:textId="77777777">
            <w:pPr>
              <w:pStyle w:val="ListParagraph"/>
              <w:numPr>
                <w:ilvl w:val="0"/>
                <w:numId w:val="15"/>
              </w:numPr>
              <w:jc w:val="both"/>
              <w:rPr>
                <w:sz w:val="18"/>
                <w:szCs w:val="18"/>
              </w:rPr>
            </w:pPr>
            <w:r w:rsidRPr="000F38C9">
              <w:rPr>
                <w:sz w:val="18"/>
                <w:szCs w:val="18"/>
              </w:rPr>
              <w:t>L</w:t>
            </w:r>
            <w:r w:rsidRPr="000F38C9" w:rsidR="006F3661">
              <w:rPr>
                <w:sz w:val="18"/>
                <w:szCs w:val="18"/>
              </w:rPr>
              <w:t>anguage updates</w:t>
            </w:r>
            <w:r w:rsidRPr="000F38C9" w:rsidR="009C3341">
              <w:rPr>
                <w:sz w:val="18"/>
                <w:szCs w:val="18"/>
              </w:rPr>
              <w:t xml:space="preserve"> to match SalesForce</w:t>
            </w:r>
          </w:p>
          <w:p w:rsidRPr="000F38C9" w:rsidR="009C3341" w:rsidP="00D82B77" w:rsidRDefault="009C3341" w14:paraId="7DD0BDC8" w14:textId="49F0C06F">
            <w:pPr>
              <w:pStyle w:val="ListParagraph"/>
              <w:numPr>
                <w:ilvl w:val="0"/>
                <w:numId w:val="15"/>
              </w:numPr>
              <w:jc w:val="both"/>
              <w:rPr>
                <w:sz w:val="18"/>
                <w:szCs w:val="18"/>
              </w:rPr>
            </w:pPr>
          </w:p>
        </w:tc>
      </w:tr>
      <w:tr w:rsidR="00D6522B" w:rsidTr="001C1450" w14:paraId="68229D54" w14:textId="77777777">
        <w:tc>
          <w:tcPr>
            <w:tcW w:w="2335" w:type="dxa"/>
          </w:tcPr>
          <w:p w:rsidRPr="000F38C9" w:rsidR="00D6522B" w:rsidP="006F3661" w:rsidRDefault="00D6522B" w14:paraId="33D0C48D" w14:textId="1E9A9786">
            <w:pPr>
              <w:jc w:val="both"/>
              <w:rPr>
                <w:sz w:val="18"/>
                <w:szCs w:val="18"/>
              </w:rPr>
            </w:pPr>
            <w:r w:rsidRPr="000F38C9">
              <w:rPr>
                <w:sz w:val="18"/>
                <w:szCs w:val="18"/>
              </w:rPr>
              <w:t>Version 0.4</w:t>
            </w:r>
          </w:p>
        </w:tc>
        <w:tc>
          <w:tcPr>
            <w:tcW w:w="1800" w:type="dxa"/>
          </w:tcPr>
          <w:p w:rsidRPr="000F38C9" w:rsidR="00D6522B" w:rsidP="006F3661" w:rsidRDefault="00D6522B" w14:paraId="6B111309" w14:textId="5E2042C4">
            <w:pPr>
              <w:jc w:val="both"/>
              <w:rPr>
                <w:sz w:val="18"/>
                <w:szCs w:val="18"/>
              </w:rPr>
            </w:pPr>
            <w:r w:rsidRPr="000F38C9">
              <w:rPr>
                <w:sz w:val="18"/>
                <w:szCs w:val="18"/>
              </w:rPr>
              <w:t>7/9/2021</w:t>
            </w:r>
          </w:p>
        </w:tc>
        <w:tc>
          <w:tcPr>
            <w:tcW w:w="4881" w:type="dxa"/>
          </w:tcPr>
          <w:p w:rsidRPr="000F38C9" w:rsidR="00D6522B" w:rsidP="00D82B77" w:rsidRDefault="0031393C" w14:paraId="09143ADB" w14:textId="2D0013A2">
            <w:pPr>
              <w:pStyle w:val="ListParagraph"/>
              <w:numPr>
                <w:ilvl w:val="0"/>
                <w:numId w:val="15"/>
              </w:numPr>
              <w:jc w:val="both"/>
              <w:rPr>
                <w:sz w:val="18"/>
                <w:szCs w:val="18"/>
              </w:rPr>
            </w:pPr>
            <w:r>
              <w:rPr>
                <w:sz w:val="18"/>
                <w:szCs w:val="18"/>
              </w:rPr>
              <w:t xml:space="preserve">Clean Version including </w:t>
            </w:r>
            <w:proofErr w:type="spellStart"/>
            <w:r>
              <w:rPr>
                <w:sz w:val="18"/>
                <w:szCs w:val="18"/>
              </w:rPr>
              <w:t>SalesForce</w:t>
            </w:r>
            <w:proofErr w:type="spellEnd"/>
            <w:r>
              <w:rPr>
                <w:sz w:val="18"/>
                <w:szCs w:val="18"/>
              </w:rPr>
              <w:t xml:space="preserve"> screens</w:t>
            </w:r>
          </w:p>
        </w:tc>
      </w:tr>
    </w:tbl>
    <w:p w:rsidR="00C362DB" w:rsidP="00A42FC2" w:rsidRDefault="00D6522B" w14:paraId="64A343F9" w14:textId="3CCACF41">
      <w:pPr>
        <w:jc w:val="both"/>
        <w:rPr>
          <w:sz w:val="32"/>
          <w:szCs w:val="32"/>
        </w:rPr>
      </w:pPr>
      <w:r>
        <w:rPr>
          <w:sz w:val="32"/>
          <w:szCs w:val="32"/>
        </w:rPr>
        <w:tab/>
      </w:r>
    </w:p>
    <w:p w:rsidR="007217F0" w:rsidP="004271B8" w:rsidRDefault="007F7139" w14:paraId="17B1D007" w14:textId="77777777">
      <w:pPr>
        <w:jc w:val="both"/>
        <w:rPr>
          <w:b/>
          <w:bCs/>
        </w:rPr>
        <w:sectPr w:rsidR="007217F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pPr>
      <w:r>
        <w:rPr>
          <w:b/>
          <w:bCs/>
        </w:rPr>
        <w:br w:type="page"/>
      </w:r>
    </w:p>
    <w:p w:rsidRPr="007F7139" w:rsidR="007F7139" w:rsidP="004271B8" w:rsidRDefault="007F7139" w14:paraId="068EB40A" w14:textId="6ADFA317">
      <w:pPr>
        <w:jc w:val="both"/>
        <w:rPr>
          <w:b/>
          <w:bCs/>
        </w:rPr>
      </w:pPr>
      <w:r>
        <w:rPr>
          <w:b/>
          <w:bCs/>
        </w:rPr>
        <w:lastRenderedPageBreak/>
        <w:t>Table of Contents</w:t>
      </w:r>
      <w:r w:rsidR="00F73705">
        <w:rPr>
          <w:b/>
          <w:bCs/>
        </w:rPr>
        <w:t xml:space="preserve"> </w:t>
      </w:r>
    </w:p>
    <w:p w:rsidR="00125994" w:rsidP="00FE77DF" w:rsidRDefault="007F7139" w14:paraId="17BE81F8" w14:textId="388D3200">
      <w:pPr>
        <w:pStyle w:val="TOC1"/>
        <w:rPr>
          <w:rFonts w:eastAsiaTheme="minorEastAsia"/>
          <w:noProof/>
        </w:rPr>
      </w:pPr>
      <w:r>
        <w:fldChar w:fldCharType="begin"/>
      </w:r>
      <w:r>
        <w:instrText xml:space="preserve"> TOC \o "1-2" \h \z \u </w:instrText>
      </w:r>
      <w:r>
        <w:fldChar w:fldCharType="separate"/>
      </w:r>
      <w:hyperlink w:history="1" w:anchor="_Toc75868458">
        <w:r w:rsidRPr="00CB4B73" w:rsidR="00125994">
          <w:rPr>
            <w:rStyle w:val="Hyperlink"/>
            <w:noProof/>
            <w14:scene3d>
              <w14:camera w14:prst="orthographicFront"/>
              <w14:lightRig w14:rig="threePt" w14:dir="t">
                <w14:rot w14:lat="0" w14:lon="0" w14:rev="0"/>
              </w14:lightRig>
            </w14:scene3d>
          </w:rPr>
          <w:t>I.</w:t>
        </w:r>
        <w:r w:rsidR="00125994">
          <w:rPr>
            <w:rFonts w:eastAsiaTheme="minorEastAsia"/>
            <w:noProof/>
          </w:rPr>
          <w:tab/>
        </w:r>
        <w:r w:rsidRPr="00CB4B73" w:rsidR="00125994">
          <w:rPr>
            <w:rStyle w:val="Hyperlink"/>
            <w:noProof/>
          </w:rPr>
          <w:t>Reporting Basics</w:t>
        </w:r>
        <w:r w:rsidR="00125994">
          <w:rPr>
            <w:noProof/>
            <w:webHidden/>
          </w:rPr>
          <w:tab/>
        </w:r>
        <w:r w:rsidR="00125994">
          <w:rPr>
            <w:noProof/>
            <w:webHidden/>
          </w:rPr>
          <w:fldChar w:fldCharType="begin"/>
        </w:r>
        <w:r w:rsidR="00125994">
          <w:rPr>
            <w:noProof/>
            <w:webHidden/>
          </w:rPr>
          <w:instrText xml:space="preserve"> PAGEREF _Toc75868458 \h </w:instrText>
        </w:r>
        <w:r w:rsidR="00125994">
          <w:rPr>
            <w:noProof/>
            <w:webHidden/>
          </w:rPr>
        </w:r>
        <w:r w:rsidR="00125994">
          <w:rPr>
            <w:noProof/>
            <w:webHidden/>
          </w:rPr>
          <w:fldChar w:fldCharType="separate"/>
        </w:r>
        <w:r w:rsidR="00375193">
          <w:rPr>
            <w:noProof/>
            <w:webHidden/>
          </w:rPr>
          <w:t>5</w:t>
        </w:r>
        <w:r w:rsidR="00125994">
          <w:rPr>
            <w:noProof/>
            <w:webHidden/>
          </w:rPr>
          <w:fldChar w:fldCharType="end"/>
        </w:r>
      </w:hyperlink>
    </w:p>
    <w:p w:rsidR="00125994" w:rsidP="00FE77DF" w:rsidRDefault="00172E29" w14:paraId="01F80FC5" w14:textId="136EF030">
      <w:pPr>
        <w:pStyle w:val="TOC1"/>
        <w:rPr>
          <w:rFonts w:eastAsiaTheme="minorEastAsia"/>
          <w:noProof/>
        </w:rPr>
      </w:pPr>
      <w:hyperlink w:history="1" w:anchor="_Toc75868473">
        <w:r w:rsidRPr="00CB4B73" w:rsidR="00125994">
          <w:rPr>
            <w:rStyle w:val="Hyperlink"/>
            <w:noProof/>
            <w14:scene3d>
              <w14:camera w14:prst="orthographicFront"/>
              <w14:lightRig w14:rig="threePt" w14:dir="t">
                <w14:rot w14:lat="0" w14:lon="0" w14:rev="0"/>
              </w14:lightRig>
            </w14:scene3d>
          </w:rPr>
          <w:t>II.</w:t>
        </w:r>
        <w:r w:rsidR="00125994">
          <w:rPr>
            <w:rFonts w:eastAsiaTheme="minorEastAsia"/>
            <w:noProof/>
          </w:rPr>
          <w:tab/>
        </w:r>
        <w:r w:rsidR="009B600B">
          <w:rPr>
            <w:rStyle w:val="Hyperlink"/>
            <w:noProof/>
          </w:rPr>
          <w:t>Navigation &amp; Logistics</w:t>
        </w:r>
        <w:r w:rsidR="00125994">
          <w:rPr>
            <w:noProof/>
            <w:webHidden/>
          </w:rPr>
          <w:tab/>
        </w:r>
        <w:r w:rsidR="00125994">
          <w:rPr>
            <w:noProof/>
            <w:webHidden/>
          </w:rPr>
          <w:fldChar w:fldCharType="begin"/>
        </w:r>
        <w:r w:rsidR="00125994">
          <w:rPr>
            <w:noProof/>
            <w:webHidden/>
          </w:rPr>
          <w:instrText xml:space="preserve"> PAGEREF _Toc75868473 \h </w:instrText>
        </w:r>
        <w:r w:rsidR="00125994">
          <w:rPr>
            <w:noProof/>
            <w:webHidden/>
          </w:rPr>
        </w:r>
        <w:r w:rsidR="00125994">
          <w:rPr>
            <w:noProof/>
            <w:webHidden/>
          </w:rPr>
          <w:fldChar w:fldCharType="separate"/>
        </w:r>
        <w:r w:rsidR="00375193">
          <w:rPr>
            <w:b/>
            <w:bCs/>
            <w:noProof/>
            <w:webHidden/>
          </w:rPr>
          <w:t>Error! Bookmark not defined.</w:t>
        </w:r>
        <w:r w:rsidR="00125994">
          <w:rPr>
            <w:noProof/>
            <w:webHidden/>
          </w:rPr>
          <w:fldChar w:fldCharType="end"/>
        </w:r>
      </w:hyperlink>
    </w:p>
    <w:p w:rsidR="00125994" w:rsidP="00FE77DF" w:rsidRDefault="00172E29" w14:paraId="24819F62" w14:textId="5C3CA7FB">
      <w:pPr>
        <w:pStyle w:val="TOC1"/>
        <w:rPr>
          <w:rFonts w:eastAsiaTheme="minorEastAsia"/>
          <w:noProof/>
        </w:rPr>
      </w:pPr>
      <w:hyperlink w:history="1" w:anchor="_Toc75868474">
        <w:r w:rsidRPr="00CB4B73" w:rsidR="00125994">
          <w:rPr>
            <w:rStyle w:val="Hyperlink"/>
            <w:noProof/>
            <w14:scene3d>
              <w14:camera w14:prst="orthographicFront"/>
              <w14:lightRig w14:rig="threePt" w14:dir="t">
                <w14:rot w14:lat="0" w14:lon="0" w14:rev="0"/>
              </w14:lightRig>
            </w14:scene3d>
          </w:rPr>
          <w:t>III.</w:t>
        </w:r>
        <w:r w:rsidR="00125994">
          <w:rPr>
            <w:rFonts w:eastAsiaTheme="minorEastAsia"/>
            <w:noProof/>
          </w:rPr>
          <w:tab/>
        </w:r>
        <w:r w:rsidRPr="00CB4B73" w:rsidR="00125994">
          <w:rPr>
            <w:rStyle w:val="Hyperlink"/>
            <w:noProof/>
          </w:rPr>
          <w:t xml:space="preserve">Recipient Information </w:t>
        </w:r>
        <w:r w:rsidR="00125994">
          <w:rPr>
            <w:noProof/>
            <w:webHidden/>
          </w:rPr>
          <w:tab/>
        </w:r>
        <w:r w:rsidR="00125994">
          <w:rPr>
            <w:noProof/>
            <w:webHidden/>
          </w:rPr>
          <w:fldChar w:fldCharType="begin"/>
        </w:r>
        <w:r w:rsidR="00125994">
          <w:rPr>
            <w:noProof/>
            <w:webHidden/>
          </w:rPr>
          <w:instrText xml:space="preserve"> PAGEREF _Toc75868474 \h </w:instrText>
        </w:r>
        <w:r w:rsidR="00125994">
          <w:rPr>
            <w:noProof/>
            <w:webHidden/>
          </w:rPr>
        </w:r>
        <w:r w:rsidR="00125994">
          <w:rPr>
            <w:noProof/>
            <w:webHidden/>
          </w:rPr>
          <w:fldChar w:fldCharType="separate"/>
        </w:r>
        <w:r w:rsidR="00375193">
          <w:rPr>
            <w:noProof/>
            <w:webHidden/>
          </w:rPr>
          <w:t>8</w:t>
        </w:r>
        <w:r w:rsidR="00125994">
          <w:rPr>
            <w:noProof/>
            <w:webHidden/>
          </w:rPr>
          <w:fldChar w:fldCharType="end"/>
        </w:r>
      </w:hyperlink>
    </w:p>
    <w:p w:rsidR="00125994" w:rsidP="00FE77DF" w:rsidRDefault="00172E29" w14:paraId="0240B5D9" w14:textId="7C7EB104">
      <w:pPr>
        <w:pStyle w:val="TOC1"/>
        <w:rPr>
          <w:rFonts w:eastAsiaTheme="minorEastAsia"/>
          <w:noProof/>
        </w:rPr>
      </w:pPr>
      <w:hyperlink w:history="1" w:anchor="_Toc75868477">
        <w:r w:rsidRPr="00CB4B73" w:rsidR="00125994">
          <w:rPr>
            <w:rStyle w:val="Hyperlink"/>
            <w:noProof/>
            <w14:scene3d>
              <w14:camera w14:prst="orthographicFront"/>
              <w14:lightRig w14:rig="threePt" w14:dir="t">
                <w14:rot w14:lat="0" w14:lon="0" w14:rev="0"/>
              </w14:lightRig>
            </w14:scene3d>
          </w:rPr>
          <w:t>IV.</w:t>
        </w:r>
        <w:r w:rsidR="00125994">
          <w:rPr>
            <w:rFonts w:eastAsiaTheme="minorEastAsia"/>
            <w:noProof/>
          </w:rPr>
          <w:tab/>
        </w:r>
        <w:r w:rsidRPr="00CB4B73" w:rsidR="00125994">
          <w:rPr>
            <w:rStyle w:val="Hyperlink"/>
            <w:noProof/>
          </w:rPr>
          <w:t>Quarterly Report Selection</w:t>
        </w:r>
        <w:r w:rsidRPr="00CB4B73" w:rsidR="00125994">
          <w:rPr>
            <w:rStyle w:val="Hyperlink"/>
            <w:i/>
            <w:iCs/>
            <w:noProof/>
          </w:rPr>
          <w:t xml:space="preserve"> </w:t>
        </w:r>
        <w:r w:rsidR="00125994">
          <w:rPr>
            <w:noProof/>
            <w:webHidden/>
          </w:rPr>
          <w:tab/>
        </w:r>
        <w:r w:rsidR="00125994">
          <w:rPr>
            <w:noProof/>
            <w:webHidden/>
          </w:rPr>
          <w:fldChar w:fldCharType="begin"/>
        </w:r>
        <w:r w:rsidR="00125994">
          <w:rPr>
            <w:noProof/>
            <w:webHidden/>
          </w:rPr>
          <w:instrText xml:space="preserve"> PAGEREF _Toc75868477 \h </w:instrText>
        </w:r>
        <w:r w:rsidR="00125994">
          <w:rPr>
            <w:noProof/>
            <w:webHidden/>
          </w:rPr>
        </w:r>
        <w:r w:rsidR="00125994">
          <w:rPr>
            <w:noProof/>
            <w:webHidden/>
          </w:rPr>
          <w:fldChar w:fldCharType="separate"/>
        </w:r>
        <w:r w:rsidR="00375193">
          <w:rPr>
            <w:noProof/>
            <w:webHidden/>
          </w:rPr>
          <w:t>9</w:t>
        </w:r>
        <w:r w:rsidR="00125994">
          <w:rPr>
            <w:noProof/>
            <w:webHidden/>
          </w:rPr>
          <w:fldChar w:fldCharType="end"/>
        </w:r>
      </w:hyperlink>
    </w:p>
    <w:p w:rsidR="00125994" w:rsidP="00FE77DF" w:rsidRDefault="00172E29" w14:paraId="473C693F" w14:textId="6181128C">
      <w:pPr>
        <w:pStyle w:val="TOC1"/>
        <w:rPr>
          <w:rFonts w:eastAsiaTheme="minorEastAsia"/>
          <w:noProof/>
        </w:rPr>
      </w:pPr>
      <w:hyperlink w:history="1" w:anchor="_Toc75868479">
        <w:r w:rsidRPr="00CB4B73" w:rsidR="00125994">
          <w:rPr>
            <w:rStyle w:val="Hyperlink"/>
            <w:noProof/>
            <w14:scene3d>
              <w14:camera w14:prst="orthographicFront"/>
              <w14:lightRig w14:rig="threePt" w14:dir="t">
                <w14:rot w14:lat="0" w14:lon="0" w14:rev="0"/>
              </w14:lightRig>
            </w14:scene3d>
          </w:rPr>
          <w:t>V.</w:t>
        </w:r>
        <w:r w:rsidR="00125994">
          <w:rPr>
            <w:rFonts w:eastAsiaTheme="minorEastAsia"/>
            <w:noProof/>
          </w:rPr>
          <w:tab/>
        </w:r>
        <w:r w:rsidR="00E8547F">
          <w:rPr>
            <w:rStyle w:val="Hyperlink"/>
            <w:noProof/>
          </w:rPr>
          <w:t>Subaward</w:t>
        </w:r>
        <w:r w:rsidRPr="00CB4B73" w:rsidR="00125994">
          <w:rPr>
            <w:rStyle w:val="Hyperlink"/>
            <w:noProof/>
          </w:rPr>
          <w:t xml:space="preserve">/Expenditure Reporting </w:t>
        </w:r>
        <w:r w:rsidR="00125994">
          <w:rPr>
            <w:noProof/>
            <w:webHidden/>
          </w:rPr>
          <w:tab/>
        </w:r>
        <w:r w:rsidR="00125994">
          <w:rPr>
            <w:noProof/>
            <w:webHidden/>
          </w:rPr>
          <w:fldChar w:fldCharType="begin"/>
        </w:r>
        <w:r w:rsidR="00125994">
          <w:rPr>
            <w:noProof/>
            <w:webHidden/>
          </w:rPr>
          <w:instrText xml:space="preserve"> PAGEREF _Toc75868479 \h </w:instrText>
        </w:r>
        <w:r w:rsidR="00125994">
          <w:rPr>
            <w:noProof/>
            <w:webHidden/>
          </w:rPr>
        </w:r>
        <w:r w:rsidR="00125994">
          <w:rPr>
            <w:noProof/>
            <w:webHidden/>
          </w:rPr>
          <w:fldChar w:fldCharType="separate"/>
        </w:r>
        <w:r w:rsidR="00375193">
          <w:rPr>
            <w:noProof/>
            <w:webHidden/>
          </w:rPr>
          <w:t>10</w:t>
        </w:r>
        <w:r w:rsidR="00125994">
          <w:rPr>
            <w:noProof/>
            <w:webHidden/>
          </w:rPr>
          <w:fldChar w:fldCharType="end"/>
        </w:r>
      </w:hyperlink>
    </w:p>
    <w:p w:rsidR="00125994" w:rsidP="00FE77DF" w:rsidRDefault="00172E29" w14:paraId="306AC388" w14:textId="17EF69A2">
      <w:pPr>
        <w:pStyle w:val="TOC1"/>
        <w:rPr>
          <w:rFonts w:eastAsiaTheme="minorEastAsia"/>
          <w:noProof/>
        </w:rPr>
      </w:pPr>
      <w:hyperlink w:history="1" w:anchor="_Toc75868484">
        <w:r w:rsidRPr="00CB4B73" w:rsidR="00125994">
          <w:rPr>
            <w:rStyle w:val="Hyperlink"/>
            <w:noProof/>
            <w14:scene3d>
              <w14:camera w14:prst="orthographicFront"/>
              <w14:lightRig w14:rig="threePt" w14:dir="t">
                <w14:rot w14:lat="0" w14:lon="0" w14:rev="0"/>
              </w14:lightRig>
            </w14:scene3d>
          </w:rPr>
          <w:t>VI.</w:t>
        </w:r>
        <w:r w:rsidR="00125994">
          <w:rPr>
            <w:rFonts w:eastAsiaTheme="minorEastAsia"/>
            <w:noProof/>
          </w:rPr>
          <w:tab/>
        </w:r>
        <w:r w:rsidRPr="00CB4B73" w:rsidR="00125994">
          <w:rPr>
            <w:rStyle w:val="Hyperlink"/>
            <w:noProof/>
          </w:rPr>
          <w:t xml:space="preserve">Federal Financial Reporting – Form SF-425 </w:t>
        </w:r>
        <w:r w:rsidR="00125994">
          <w:rPr>
            <w:noProof/>
            <w:webHidden/>
          </w:rPr>
          <w:tab/>
        </w:r>
        <w:r w:rsidR="00125994">
          <w:rPr>
            <w:noProof/>
            <w:webHidden/>
          </w:rPr>
          <w:fldChar w:fldCharType="begin"/>
        </w:r>
        <w:r w:rsidR="00125994">
          <w:rPr>
            <w:noProof/>
            <w:webHidden/>
          </w:rPr>
          <w:instrText xml:space="preserve"> PAGEREF _Toc75868484 \h </w:instrText>
        </w:r>
        <w:r w:rsidR="00125994">
          <w:rPr>
            <w:noProof/>
            <w:webHidden/>
          </w:rPr>
        </w:r>
        <w:r w:rsidR="00125994">
          <w:rPr>
            <w:noProof/>
            <w:webHidden/>
          </w:rPr>
          <w:fldChar w:fldCharType="separate"/>
        </w:r>
        <w:r w:rsidR="00375193">
          <w:rPr>
            <w:noProof/>
            <w:webHidden/>
          </w:rPr>
          <w:t>15</w:t>
        </w:r>
        <w:r w:rsidR="00125994">
          <w:rPr>
            <w:noProof/>
            <w:webHidden/>
          </w:rPr>
          <w:fldChar w:fldCharType="end"/>
        </w:r>
      </w:hyperlink>
    </w:p>
    <w:p w:rsidR="00125994" w:rsidP="00FE77DF" w:rsidRDefault="00172E29" w14:paraId="7B10BF49" w14:textId="0225E279">
      <w:pPr>
        <w:pStyle w:val="TOC1"/>
        <w:rPr>
          <w:rFonts w:eastAsiaTheme="minorEastAsia"/>
          <w:noProof/>
        </w:rPr>
      </w:pPr>
      <w:hyperlink w:history="1" w:anchor="_Toc75868487">
        <w:r w:rsidRPr="00CB4B73" w:rsidR="00125994">
          <w:rPr>
            <w:rStyle w:val="Hyperlink"/>
            <w:noProof/>
            <w14:scene3d>
              <w14:camera w14:prst="orthographicFront"/>
              <w14:lightRig w14:rig="threePt" w14:dir="t">
                <w14:rot w14:lat="0" w14:lon="0" w14:rev="0"/>
              </w14:lightRig>
            </w14:scene3d>
          </w:rPr>
          <w:t>VII.</w:t>
        </w:r>
        <w:r w:rsidR="00125994">
          <w:rPr>
            <w:rFonts w:eastAsiaTheme="minorEastAsia"/>
            <w:noProof/>
          </w:rPr>
          <w:tab/>
        </w:r>
        <w:r w:rsidRPr="00CB4B73" w:rsidR="00125994">
          <w:rPr>
            <w:rStyle w:val="Hyperlink"/>
            <w:noProof/>
          </w:rPr>
          <w:t xml:space="preserve">Project Overview and Performance Narrative </w:t>
        </w:r>
        <w:r w:rsidR="00125994">
          <w:rPr>
            <w:noProof/>
            <w:webHidden/>
          </w:rPr>
          <w:tab/>
        </w:r>
        <w:r w:rsidR="00125994">
          <w:rPr>
            <w:noProof/>
            <w:webHidden/>
          </w:rPr>
          <w:fldChar w:fldCharType="begin"/>
        </w:r>
        <w:r w:rsidR="00125994">
          <w:rPr>
            <w:noProof/>
            <w:webHidden/>
          </w:rPr>
          <w:instrText xml:space="preserve"> PAGEREF _Toc75868487 \h </w:instrText>
        </w:r>
        <w:r w:rsidR="00125994">
          <w:rPr>
            <w:noProof/>
            <w:webHidden/>
          </w:rPr>
        </w:r>
        <w:r w:rsidR="00125994">
          <w:rPr>
            <w:noProof/>
            <w:webHidden/>
          </w:rPr>
          <w:fldChar w:fldCharType="separate"/>
        </w:r>
        <w:r w:rsidR="00375193">
          <w:rPr>
            <w:noProof/>
            <w:webHidden/>
          </w:rPr>
          <w:t>15</w:t>
        </w:r>
        <w:r w:rsidR="00125994">
          <w:rPr>
            <w:noProof/>
            <w:webHidden/>
          </w:rPr>
          <w:fldChar w:fldCharType="end"/>
        </w:r>
      </w:hyperlink>
    </w:p>
    <w:p w:rsidR="00125994" w:rsidP="00FE77DF" w:rsidRDefault="00172E29" w14:paraId="7660CD47" w14:textId="17D807B5">
      <w:pPr>
        <w:pStyle w:val="TOC1"/>
        <w:rPr>
          <w:rFonts w:eastAsiaTheme="minorEastAsia"/>
          <w:noProof/>
        </w:rPr>
      </w:pPr>
      <w:hyperlink w:history="1" w:anchor="_Toc75868509">
        <w:r w:rsidRPr="00CB4B73" w:rsidR="00125994">
          <w:rPr>
            <w:rStyle w:val="Hyperlink"/>
            <w:noProof/>
            <w14:scene3d>
              <w14:camera w14:prst="orthographicFront"/>
              <w14:lightRig w14:rig="threePt" w14:dir="t">
                <w14:rot w14:lat="0" w14:lon="0" w14:rev="0"/>
              </w14:lightRig>
            </w14:scene3d>
          </w:rPr>
          <w:t>VIII.</w:t>
        </w:r>
        <w:r w:rsidR="00125994">
          <w:rPr>
            <w:rFonts w:eastAsiaTheme="minorEastAsia"/>
            <w:noProof/>
          </w:rPr>
          <w:tab/>
        </w:r>
        <w:r w:rsidRPr="00CB4B73" w:rsidR="00125994">
          <w:rPr>
            <w:rStyle w:val="Hyperlink"/>
            <w:noProof/>
          </w:rPr>
          <w:t xml:space="preserve">ERA Programmatic Reporting </w:t>
        </w:r>
        <w:r w:rsidR="00125994">
          <w:rPr>
            <w:noProof/>
            <w:webHidden/>
          </w:rPr>
          <w:tab/>
        </w:r>
        <w:r w:rsidR="00125994">
          <w:rPr>
            <w:noProof/>
            <w:webHidden/>
          </w:rPr>
          <w:fldChar w:fldCharType="begin"/>
        </w:r>
        <w:r w:rsidR="00125994">
          <w:rPr>
            <w:noProof/>
            <w:webHidden/>
          </w:rPr>
          <w:instrText xml:space="preserve"> PAGEREF _Toc75868509 \h </w:instrText>
        </w:r>
        <w:r w:rsidR="00125994">
          <w:rPr>
            <w:noProof/>
            <w:webHidden/>
          </w:rPr>
        </w:r>
        <w:r w:rsidR="00125994">
          <w:rPr>
            <w:noProof/>
            <w:webHidden/>
          </w:rPr>
          <w:fldChar w:fldCharType="separate"/>
        </w:r>
        <w:r w:rsidR="00375193">
          <w:rPr>
            <w:noProof/>
            <w:webHidden/>
          </w:rPr>
          <w:t>18</w:t>
        </w:r>
        <w:r w:rsidR="00125994">
          <w:rPr>
            <w:noProof/>
            <w:webHidden/>
          </w:rPr>
          <w:fldChar w:fldCharType="end"/>
        </w:r>
      </w:hyperlink>
    </w:p>
    <w:p w:rsidR="00125994" w:rsidP="00FE77DF" w:rsidRDefault="00172E29" w14:paraId="275FAF21" w14:textId="1A2CA25F">
      <w:pPr>
        <w:pStyle w:val="TOC1"/>
        <w:rPr>
          <w:noProof/>
        </w:rPr>
      </w:pPr>
      <w:hyperlink w:history="1" w:anchor="_Toc75868522">
        <w:r w:rsidRPr="00CB4B73" w:rsidR="00125994">
          <w:rPr>
            <w:rStyle w:val="Hyperlink"/>
            <w:noProof/>
            <w14:scene3d>
              <w14:camera w14:prst="orthographicFront"/>
              <w14:lightRig w14:rig="threePt" w14:dir="t">
                <w14:rot w14:lat="0" w14:lon="0" w14:rev="0"/>
              </w14:lightRig>
            </w14:scene3d>
          </w:rPr>
          <w:t>IX.</w:t>
        </w:r>
        <w:r w:rsidR="00125994">
          <w:rPr>
            <w:rFonts w:eastAsiaTheme="minorEastAsia"/>
            <w:noProof/>
          </w:rPr>
          <w:tab/>
        </w:r>
        <w:r w:rsidRPr="00CB4B73" w:rsidR="00125994">
          <w:rPr>
            <w:rStyle w:val="Hyperlink"/>
            <w:noProof/>
          </w:rPr>
          <w:t xml:space="preserve">Household Payment Data File </w:t>
        </w:r>
        <w:r w:rsidR="00125994">
          <w:rPr>
            <w:noProof/>
            <w:webHidden/>
          </w:rPr>
          <w:tab/>
        </w:r>
        <w:r w:rsidR="00125994">
          <w:rPr>
            <w:noProof/>
            <w:webHidden/>
          </w:rPr>
          <w:fldChar w:fldCharType="begin"/>
        </w:r>
        <w:r w:rsidR="00125994">
          <w:rPr>
            <w:noProof/>
            <w:webHidden/>
          </w:rPr>
          <w:instrText xml:space="preserve"> PAGEREF _Toc75868522 \h </w:instrText>
        </w:r>
        <w:r w:rsidR="00125994">
          <w:rPr>
            <w:noProof/>
            <w:webHidden/>
          </w:rPr>
        </w:r>
        <w:r w:rsidR="00125994">
          <w:rPr>
            <w:noProof/>
            <w:webHidden/>
          </w:rPr>
          <w:fldChar w:fldCharType="separate"/>
        </w:r>
        <w:r w:rsidR="00375193">
          <w:rPr>
            <w:noProof/>
            <w:webHidden/>
          </w:rPr>
          <w:t>22</w:t>
        </w:r>
        <w:r w:rsidR="00125994">
          <w:rPr>
            <w:noProof/>
            <w:webHidden/>
          </w:rPr>
          <w:fldChar w:fldCharType="end"/>
        </w:r>
      </w:hyperlink>
    </w:p>
    <w:p w:rsidR="009A2C16" w:rsidP="009A2C16" w:rsidRDefault="009A2C16" w14:paraId="16ED4BA0" w14:textId="22431165">
      <w:r>
        <w:t xml:space="preserve">X. </w:t>
      </w:r>
      <w:r>
        <w:tab/>
        <w:t xml:space="preserve">Official Certification </w:t>
      </w:r>
      <w:r w:rsidR="0002789D">
        <w:rPr>
          <w:i/>
          <w:iCs/>
        </w:rPr>
        <w:t xml:space="preserve">                 </w:t>
      </w:r>
      <w:r>
        <w:rPr>
          <w:i/>
          <w:iCs/>
        </w:rPr>
        <w:t xml:space="preserve">…………………………………………………………   </w:t>
      </w:r>
      <w:r>
        <w:t>20</w:t>
      </w:r>
    </w:p>
    <w:p w:rsidRPr="009A2C16" w:rsidR="003B2CCA" w:rsidP="009A2C16" w:rsidRDefault="003B2CCA" w14:paraId="02B35D96" w14:textId="336C2429">
      <w:r>
        <w:t xml:space="preserve">XI. </w:t>
      </w:r>
      <w:r>
        <w:tab/>
        <w:t>Appendices……………………………………………………………………………….. XX</w:t>
      </w:r>
    </w:p>
    <w:p w:rsidR="00A755CB" w:rsidP="004271B8" w:rsidRDefault="007F7139" w14:paraId="31404810" w14:textId="42AE6822">
      <w:pPr>
        <w:jc w:val="both"/>
      </w:pPr>
      <w:r>
        <w:fldChar w:fldCharType="end"/>
      </w:r>
      <w:r w:rsidR="00A755CB">
        <w:br w:type="page"/>
      </w:r>
    </w:p>
    <w:p w:rsidRPr="000B2B00" w:rsidR="0065647E" w:rsidP="00A42FC2" w:rsidRDefault="007448BC" w14:paraId="55CA554E" w14:textId="02755BD9">
      <w:pPr>
        <w:pStyle w:val="TableofFigures"/>
        <w:tabs>
          <w:tab w:val="right" w:leader="dot" w:pos="9016"/>
        </w:tabs>
        <w:jc w:val="both"/>
        <w:rPr>
          <w:b/>
          <w:bCs/>
          <w:color w:val="004E7D" w:themeColor="accent6" w:themeShade="BF"/>
        </w:rPr>
      </w:pPr>
      <w:r w:rsidRPr="000B2B00">
        <w:rPr>
          <w:b/>
          <w:bCs/>
          <w:color w:val="004E7D" w:themeColor="accent6" w:themeShade="BF"/>
        </w:rPr>
        <w:lastRenderedPageBreak/>
        <w:t>List of Figures</w:t>
      </w:r>
    </w:p>
    <w:p w:rsidRPr="0065647E" w:rsidR="0065647E" w:rsidP="00A42FC2" w:rsidRDefault="0065647E" w14:paraId="25CAEEAA" w14:textId="77777777">
      <w:pPr>
        <w:jc w:val="both"/>
      </w:pPr>
    </w:p>
    <w:p w:rsidR="00ED0FC0" w:rsidRDefault="00226287" w14:paraId="6D1A365B" w14:textId="3E47FB6C">
      <w:pPr>
        <w:pStyle w:val="TableofFigures"/>
        <w:tabs>
          <w:tab w:val="right" w:leader="dot" w:pos="9016"/>
        </w:tabs>
        <w:rPr>
          <w:rFonts w:eastAsiaTheme="minorEastAsia"/>
          <w:noProof/>
        </w:rPr>
      </w:pPr>
      <w:r>
        <w:rPr>
          <w:u w:val="single"/>
        </w:rPr>
        <w:fldChar w:fldCharType="begin"/>
      </w:r>
      <w:r>
        <w:rPr>
          <w:u w:val="single"/>
        </w:rPr>
        <w:instrText xml:space="preserve"> TOC \h \z \c "Figure" </w:instrText>
      </w:r>
      <w:r>
        <w:rPr>
          <w:u w:val="single"/>
        </w:rPr>
        <w:fldChar w:fldCharType="separate"/>
      </w:r>
      <w:hyperlink w:history="1" w:anchor="_Toc76652037">
        <w:r w:rsidRPr="00D37D68" w:rsidR="00ED0FC0">
          <w:rPr>
            <w:rStyle w:val="Hyperlink"/>
            <w:noProof/>
          </w:rPr>
          <w:t>Figure 1 – Recipient Information</w:t>
        </w:r>
        <w:r w:rsidR="00ED0FC0">
          <w:rPr>
            <w:noProof/>
            <w:webHidden/>
          </w:rPr>
          <w:tab/>
        </w:r>
        <w:r w:rsidR="00ED0FC0">
          <w:rPr>
            <w:noProof/>
            <w:webHidden/>
          </w:rPr>
          <w:fldChar w:fldCharType="begin"/>
        </w:r>
        <w:r w:rsidR="00ED0FC0">
          <w:rPr>
            <w:noProof/>
            <w:webHidden/>
          </w:rPr>
          <w:instrText xml:space="preserve"> PAGEREF _Toc76652037 \h </w:instrText>
        </w:r>
        <w:r w:rsidR="00ED0FC0">
          <w:rPr>
            <w:noProof/>
            <w:webHidden/>
          </w:rPr>
        </w:r>
        <w:r w:rsidR="00ED0FC0">
          <w:rPr>
            <w:noProof/>
            <w:webHidden/>
          </w:rPr>
          <w:fldChar w:fldCharType="separate"/>
        </w:r>
        <w:r w:rsidR="00ED0FC0">
          <w:rPr>
            <w:noProof/>
            <w:webHidden/>
          </w:rPr>
          <w:t>9</w:t>
        </w:r>
        <w:r w:rsidR="00ED0FC0">
          <w:rPr>
            <w:noProof/>
            <w:webHidden/>
          </w:rPr>
          <w:fldChar w:fldCharType="end"/>
        </w:r>
      </w:hyperlink>
    </w:p>
    <w:p w:rsidR="00ED0FC0" w:rsidRDefault="00172E29" w14:paraId="21A439C5" w14:textId="07785602">
      <w:pPr>
        <w:pStyle w:val="TableofFigures"/>
        <w:tabs>
          <w:tab w:val="right" w:leader="dot" w:pos="9016"/>
        </w:tabs>
        <w:rPr>
          <w:rFonts w:eastAsiaTheme="minorEastAsia"/>
          <w:noProof/>
        </w:rPr>
      </w:pPr>
      <w:hyperlink w:history="1" w:anchor="_Toc76652038">
        <w:r w:rsidRPr="00D37D68" w:rsidR="00ED0FC0">
          <w:rPr>
            <w:rStyle w:val="Hyperlink"/>
            <w:noProof/>
          </w:rPr>
          <w:t>Figure 2 – Conditional Entry for SAM.gov Registration</w:t>
        </w:r>
        <w:r w:rsidR="00ED0FC0">
          <w:rPr>
            <w:noProof/>
            <w:webHidden/>
          </w:rPr>
          <w:tab/>
        </w:r>
        <w:r w:rsidR="00ED0FC0">
          <w:rPr>
            <w:noProof/>
            <w:webHidden/>
          </w:rPr>
          <w:fldChar w:fldCharType="begin"/>
        </w:r>
        <w:r w:rsidR="00ED0FC0">
          <w:rPr>
            <w:noProof/>
            <w:webHidden/>
          </w:rPr>
          <w:instrText xml:space="preserve"> PAGEREF _Toc76652038 \h </w:instrText>
        </w:r>
        <w:r w:rsidR="00ED0FC0">
          <w:rPr>
            <w:noProof/>
            <w:webHidden/>
          </w:rPr>
        </w:r>
        <w:r w:rsidR="00ED0FC0">
          <w:rPr>
            <w:noProof/>
            <w:webHidden/>
          </w:rPr>
          <w:fldChar w:fldCharType="separate"/>
        </w:r>
        <w:r w:rsidR="00ED0FC0">
          <w:rPr>
            <w:noProof/>
            <w:webHidden/>
          </w:rPr>
          <w:t>9</w:t>
        </w:r>
        <w:r w:rsidR="00ED0FC0">
          <w:rPr>
            <w:noProof/>
            <w:webHidden/>
          </w:rPr>
          <w:fldChar w:fldCharType="end"/>
        </w:r>
      </w:hyperlink>
    </w:p>
    <w:p w:rsidR="00ED0FC0" w:rsidRDefault="00172E29" w14:paraId="34490605" w14:textId="12CF7812">
      <w:pPr>
        <w:pStyle w:val="TableofFigures"/>
        <w:tabs>
          <w:tab w:val="right" w:leader="dot" w:pos="9016"/>
        </w:tabs>
        <w:rPr>
          <w:rFonts w:eastAsiaTheme="minorEastAsia"/>
          <w:noProof/>
        </w:rPr>
      </w:pPr>
      <w:hyperlink w:history="1" w:anchor="_Toc76652039">
        <w:r w:rsidRPr="00D37D68" w:rsidR="00ED0FC0">
          <w:rPr>
            <w:rStyle w:val="Hyperlink"/>
            <w:noProof/>
          </w:rPr>
          <w:t>Figure 3 – Award Detail Sub-Module</w:t>
        </w:r>
        <w:r w:rsidR="00ED0FC0">
          <w:rPr>
            <w:noProof/>
            <w:webHidden/>
          </w:rPr>
          <w:tab/>
        </w:r>
        <w:r w:rsidR="00ED0FC0">
          <w:rPr>
            <w:noProof/>
            <w:webHidden/>
          </w:rPr>
          <w:fldChar w:fldCharType="begin"/>
        </w:r>
        <w:r w:rsidR="00ED0FC0">
          <w:rPr>
            <w:noProof/>
            <w:webHidden/>
          </w:rPr>
          <w:instrText xml:space="preserve"> PAGEREF _Toc76652039 \h </w:instrText>
        </w:r>
        <w:r w:rsidR="00ED0FC0">
          <w:rPr>
            <w:noProof/>
            <w:webHidden/>
          </w:rPr>
        </w:r>
        <w:r w:rsidR="00ED0FC0">
          <w:rPr>
            <w:noProof/>
            <w:webHidden/>
          </w:rPr>
          <w:fldChar w:fldCharType="separate"/>
        </w:r>
        <w:r w:rsidR="00ED0FC0">
          <w:rPr>
            <w:noProof/>
            <w:webHidden/>
          </w:rPr>
          <w:t>10</w:t>
        </w:r>
        <w:r w:rsidR="00ED0FC0">
          <w:rPr>
            <w:noProof/>
            <w:webHidden/>
          </w:rPr>
          <w:fldChar w:fldCharType="end"/>
        </w:r>
      </w:hyperlink>
    </w:p>
    <w:p w:rsidR="00ED0FC0" w:rsidRDefault="00172E29" w14:paraId="7078C448" w14:textId="242F13F2">
      <w:pPr>
        <w:pStyle w:val="TableofFigures"/>
        <w:tabs>
          <w:tab w:val="right" w:leader="dot" w:pos="9016"/>
        </w:tabs>
        <w:rPr>
          <w:rFonts w:eastAsiaTheme="minorEastAsia"/>
          <w:noProof/>
        </w:rPr>
      </w:pPr>
      <w:hyperlink w:history="1" w:anchor="_Toc76652040">
        <w:r w:rsidRPr="00D37D68" w:rsidR="00ED0FC0">
          <w:rPr>
            <w:rStyle w:val="Hyperlink"/>
            <w:noProof/>
          </w:rPr>
          <w:t>Figure 4 – Subrecipient Profile Sub-Module</w:t>
        </w:r>
        <w:r w:rsidR="00ED0FC0">
          <w:rPr>
            <w:noProof/>
            <w:webHidden/>
          </w:rPr>
          <w:tab/>
        </w:r>
        <w:r w:rsidR="00ED0FC0">
          <w:rPr>
            <w:noProof/>
            <w:webHidden/>
          </w:rPr>
          <w:fldChar w:fldCharType="begin"/>
        </w:r>
        <w:r w:rsidR="00ED0FC0">
          <w:rPr>
            <w:noProof/>
            <w:webHidden/>
          </w:rPr>
          <w:instrText xml:space="preserve"> PAGEREF _Toc76652040 \h </w:instrText>
        </w:r>
        <w:r w:rsidR="00ED0FC0">
          <w:rPr>
            <w:noProof/>
            <w:webHidden/>
          </w:rPr>
        </w:r>
        <w:r w:rsidR="00ED0FC0">
          <w:rPr>
            <w:noProof/>
            <w:webHidden/>
          </w:rPr>
          <w:fldChar w:fldCharType="separate"/>
        </w:r>
        <w:r w:rsidR="00ED0FC0">
          <w:rPr>
            <w:noProof/>
            <w:webHidden/>
          </w:rPr>
          <w:t>12</w:t>
        </w:r>
        <w:r w:rsidR="00ED0FC0">
          <w:rPr>
            <w:noProof/>
            <w:webHidden/>
          </w:rPr>
          <w:fldChar w:fldCharType="end"/>
        </w:r>
      </w:hyperlink>
    </w:p>
    <w:p w:rsidR="00ED0FC0" w:rsidRDefault="00172E29" w14:paraId="640EEF85" w14:textId="7013240B">
      <w:pPr>
        <w:pStyle w:val="TableofFigures"/>
        <w:tabs>
          <w:tab w:val="right" w:leader="dot" w:pos="9016"/>
        </w:tabs>
        <w:rPr>
          <w:rFonts w:eastAsiaTheme="minorEastAsia"/>
          <w:noProof/>
        </w:rPr>
      </w:pPr>
      <w:hyperlink w:history="1" w:anchor="_Toc76652041">
        <w:r w:rsidRPr="00D37D68" w:rsidR="00ED0FC0">
          <w:rPr>
            <w:rStyle w:val="Hyperlink"/>
            <w:noProof/>
          </w:rPr>
          <w:t>Figure 5 – Subrecipient Profile Sub-Module Bulk Upload</w:t>
        </w:r>
        <w:r w:rsidR="00ED0FC0">
          <w:rPr>
            <w:noProof/>
            <w:webHidden/>
          </w:rPr>
          <w:tab/>
        </w:r>
        <w:r w:rsidR="00ED0FC0">
          <w:rPr>
            <w:noProof/>
            <w:webHidden/>
          </w:rPr>
          <w:fldChar w:fldCharType="begin"/>
        </w:r>
        <w:r w:rsidR="00ED0FC0">
          <w:rPr>
            <w:noProof/>
            <w:webHidden/>
          </w:rPr>
          <w:instrText xml:space="preserve"> PAGEREF _Toc76652041 \h </w:instrText>
        </w:r>
        <w:r w:rsidR="00ED0FC0">
          <w:rPr>
            <w:noProof/>
            <w:webHidden/>
          </w:rPr>
        </w:r>
        <w:r w:rsidR="00ED0FC0">
          <w:rPr>
            <w:noProof/>
            <w:webHidden/>
          </w:rPr>
          <w:fldChar w:fldCharType="separate"/>
        </w:r>
        <w:r w:rsidR="00ED0FC0">
          <w:rPr>
            <w:noProof/>
            <w:webHidden/>
          </w:rPr>
          <w:t>12</w:t>
        </w:r>
        <w:r w:rsidR="00ED0FC0">
          <w:rPr>
            <w:noProof/>
            <w:webHidden/>
          </w:rPr>
          <w:fldChar w:fldCharType="end"/>
        </w:r>
      </w:hyperlink>
    </w:p>
    <w:p w:rsidR="00ED0FC0" w:rsidRDefault="00172E29" w14:paraId="2C07BAC7" w14:textId="3CDD7F4C">
      <w:pPr>
        <w:pStyle w:val="TableofFigures"/>
        <w:tabs>
          <w:tab w:val="right" w:leader="dot" w:pos="9016"/>
        </w:tabs>
        <w:rPr>
          <w:rFonts w:eastAsiaTheme="minorEastAsia"/>
          <w:noProof/>
        </w:rPr>
      </w:pPr>
      <w:hyperlink w:history="1" w:anchor="_Toc76652042">
        <w:r w:rsidRPr="00D37D68" w:rsidR="00ED0FC0">
          <w:rPr>
            <w:rStyle w:val="Hyperlink"/>
            <w:noProof/>
          </w:rPr>
          <w:t>Figure 6 – Subaward Reporting Sub-Module</w:t>
        </w:r>
        <w:r w:rsidR="00ED0FC0">
          <w:rPr>
            <w:noProof/>
            <w:webHidden/>
          </w:rPr>
          <w:tab/>
        </w:r>
        <w:r w:rsidR="00ED0FC0">
          <w:rPr>
            <w:noProof/>
            <w:webHidden/>
          </w:rPr>
          <w:fldChar w:fldCharType="begin"/>
        </w:r>
        <w:r w:rsidR="00ED0FC0">
          <w:rPr>
            <w:noProof/>
            <w:webHidden/>
          </w:rPr>
          <w:instrText xml:space="preserve"> PAGEREF _Toc76652042 \h </w:instrText>
        </w:r>
        <w:r w:rsidR="00ED0FC0">
          <w:rPr>
            <w:noProof/>
            <w:webHidden/>
          </w:rPr>
        </w:r>
        <w:r w:rsidR="00ED0FC0">
          <w:rPr>
            <w:noProof/>
            <w:webHidden/>
          </w:rPr>
          <w:fldChar w:fldCharType="separate"/>
        </w:r>
        <w:r w:rsidR="00ED0FC0">
          <w:rPr>
            <w:noProof/>
            <w:webHidden/>
          </w:rPr>
          <w:t>13</w:t>
        </w:r>
        <w:r w:rsidR="00ED0FC0">
          <w:rPr>
            <w:noProof/>
            <w:webHidden/>
          </w:rPr>
          <w:fldChar w:fldCharType="end"/>
        </w:r>
      </w:hyperlink>
    </w:p>
    <w:p w:rsidR="00ED0FC0" w:rsidRDefault="00172E29" w14:paraId="3F9528A1" w14:textId="58253D64">
      <w:pPr>
        <w:pStyle w:val="TableofFigures"/>
        <w:tabs>
          <w:tab w:val="right" w:leader="dot" w:pos="9016"/>
        </w:tabs>
        <w:rPr>
          <w:rFonts w:eastAsiaTheme="minorEastAsia"/>
          <w:noProof/>
        </w:rPr>
      </w:pPr>
      <w:hyperlink w:history="1" w:anchor="_Toc76652043">
        <w:r w:rsidRPr="00D37D68" w:rsidR="00ED0FC0">
          <w:rPr>
            <w:rStyle w:val="Hyperlink"/>
            <w:noProof/>
          </w:rPr>
          <w:t>Figure 7 – Subaward Reporting Sub-Module</w:t>
        </w:r>
        <w:r w:rsidR="00ED0FC0">
          <w:rPr>
            <w:noProof/>
            <w:webHidden/>
          </w:rPr>
          <w:tab/>
        </w:r>
        <w:r w:rsidR="00ED0FC0">
          <w:rPr>
            <w:noProof/>
            <w:webHidden/>
          </w:rPr>
          <w:fldChar w:fldCharType="begin"/>
        </w:r>
        <w:r w:rsidR="00ED0FC0">
          <w:rPr>
            <w:noProof/>
            <w:webHidden/>
          </w:rPr>
          <w:instrText xml:space="preserve"> PAGEREF _Toc76652043 \h </w:instrText>
        </w:r>
        <w:r w:rsidR="00ED0FC0">
          <w:rPr>
            <w:noProof/>
            <w:webHidden/>
          </w:rPr>
        </w:r>
        <w:r w:rsidR="00ED0FC0">
          <w:rPr>
            <w:noProof/>
            <w:webHidden/>
          </w:rPr>
          <w:fldChar w:fldCharType="separate"/>
        </w:r>
        <w:r w:rsidR="00ED0FC0">
          <w:rPr>
            <w:noProof/>
            <w:webHidden/>
          </w:rPr>
          <w:t>13</w:t>
        </w:r>
        <w:r w:rsidR="00ED0FC0">
          <w:rPr>
            <w:noProof/>
            <w:webHidden/>
          </w:rPr>
          <w:fldChar w:fldCharType="end"/>
        </w:r>
      </w:hyperlink>
    </w:p>
    <w:p w:rsidR="00ED0FC0" w:rsidRDefault="00172E29" w14:paraId="58447524" w14:textId="43221B69">
      <w:pPr>
        <w:pStyle w:val="TableofFigures"/>
        <w:tabs>
          <w:tab w:val="right" w:leader="dot" w:pos="9016"/>
        </w:tabs>
        <w:rPr>
          <w:rFonts w:eastAsiaTheme="minorEastAsia"/>
          <w:noProof/>
        </w:rPr>
      </w:pPr>
      <w:hyperlink w:history="1" w:anchor="_Toc76652044">
        <w:r w:rsidRPr="00D37D68" w:rsidR="00ED0FC0">
          <w:rPr>
            <w:rStyle w:val="Hyperlink"/>
            <w:noProof/>
          </w:rPr>
          <w:t>Figure 8 – Subaward Reporting Sub-Module</w:t>
        </w:r>
        <w:r w:rsidR="00ED0FC0">
          <w:rPr>
            <w:noProof/>
            <w:webHidden/>
          </w:rPr>
          <w:tab/>
        </w:r>
        <w:r w:rsidR="00ED0FC0">
          <w:rPr>
            <w:noProof/>
            <w:webHidden/>
          </w:rPr>
          <w:fldChar w:fldCharType="begin"/>
        </w:r>
        <w:r w:rsidR="00ED0FC0">
          <w:rPr>
            <w:noProof/>
            <w:webHidden/>
          </w:rPr>
          <w:instrText xml:space="preserve"> PAGEREF _Toc76652044 \h </w:instrText>
        </w:r>
        <w:r w:rsidR="00ED0FC0">
          <w:rPr>
            <w:noProof/>
            <w:webHidden/>
          </w:rPr>
        </w:r>
        <w:r w:rsidR="00ED0FC0">
          <w:rPr>
            <w:noProof/>
            <w:webHidden/>
          </w:rPr>
          <w:fldChar w:fldCharType="separate"/>
        </w:r>
        <w:r w:rsidR="00ED0FC0">
          <w:rPr>
            <w:noProof/>
            <w:webHidden/>
          </w:rPr>
          <w:t>13</w:t>
        </w:r>
        <w:r w:rsidR="00ED0FC0">
          <w:rPr>
            <w:noProof/>
            <w:webHidden/>
          </w:rPr>
          <w:fldChar w:fldCharType="end"/>
        </w:r>
      </w:hyperlink>
    </w:p>
    <w:p w:rsidR="00ED0FC0" w:rsidRDefault="00172E29" w14:paraId="554EB8F3" w14:textId="1056C2F8">
      <w:pPr>
        <w:pStyle w:val="TableofFigures"/>
        <w:tabs>
          <w:tab w:val="right" w:leader="dot" w:pos="9016"/>
        </w:tabs>
        <w:rPr>
          <w:rFonts w:eastAsiaTheme="minorEastAsia"/>
          <w:noProof/>
        </w:rPr>
      </w:pPr>
      <w:hyperlink w:history="1" w:anchor="_Toc76652045">
        <w:r w:rsidRPr="00D37D68" w:rsidR="00ED0FC0">
          <w:rPr>
            <w:rStyle w:val="Hyperlink"/>
            <w:noProof/>
          </w:rPr>
          <w:t>Figure 9 – Data Entry for Expenditures &gt; $30,000</w:t>
        </w:r>
        <w:r w:rsidR="00ED0FC0">
          <w:rPr>
            <w:noProof/>
            <w:webHidden/>
          </w:rPr>
          <w:tab/>
        </w:r>
        <w:r w:rsidR="00ED0FC0">
          <w:rPr>
            <w:noProof/>
            <w:webHidden/>
          </w:rPr>
          <w:fldChar w:fldCharType="begin"/>
        </w:r>
        <w:r w:rsidR="00ED0FC0">
          <w:rPr>
            <w:noProof/>
            <w:webHidden/>
          </w:rPr>
          <w:instrText xml:space="preserve"> PAGEREF _Toc76652045 \h </w:instrText>
        </w:r>
        <w:r w:rsidR="00ED0FC0">
          <w:rPr>
            <w:noProof/>
            <w:webHidden/>
          </w:rPr>
        </w:r>
        <w:r w:rsidR="00ED0FC0">
          <w:rPr>
            <w:noProof/>
            <w:webHidden/>
          </w:rPr>
          <w:fldChar w:fldCharType="separate"/>
        </w:r>
        <w:r w:rsidR="00ED0FC0">
          <w:rPr>
            <w:noProof/>
            <w:webHidden/>
          </w:rPr>
          <w:t>14</w:t>
        </w:r>
        <w:r w:rsidR="00ED0FC0">
          <w:rPr>
            <w:noProof/>
            <w:webHidden/>
          </w:rPr>
          <w:fldChar w:fldCharType="end"/>
        </w:r>
      </w:hyperlink>
    </w:p>
    <w:p w:rsidR="00ED0FC0" w:rsidRDefault="00172E29" w14:paraId="481A1812" w14:textId="79743EDA">
      <w:pPr>
        <w:pStyle w:val="TableofFigures"/>
        <w:tabs>
          <w:tab w:val="right" w:leader="dot" w:pos="9016"/>
        </w:tabs>
        <w:rPr>
          <w:rFonts w:eastAsiaTheme="minorEastAsia"/>
          <w:noProof/>
        </w:rPr>
      </w:pPr>
      <w:hyperlink w:history="1" w:anchor="_Toc76652046">
        <w:r w:rsidRPr="00D37D68" w:rsidR="00ED0FC0">
          <w:rPr>
            <w:rStyle w:val="Hyperlink"/>
            <w:noProof/>
          </w:rPr>
          <w:t>Figure 10 – Bulk Upload for Expenditures &gt; $30,000</w:t>
        </w:r>
        <w:r w:rsidR="00ED0FC0">
          <w:rPr>
            <w:noProof/>
            <w:webHidden/>
          </w:rPr>
          <w:tab/>
        </w:r>
        <w:r w:rsidR="00ED0FC0">
          <w:rPr>
            <w:noProof/>
            <w:webHidden/>
          </w:rPr>
          <w:fldChar w:fldCharType="begin"/>
        </w:r>
        <w:r w:rsidR="00ED0FC0">
          <w:rPr>
            <w:noProof/>
            <w:webHidden/>
          </w:rPr>
          <w:instrText xml:space="preserve"> PAGEREF _Toc76652046 \h </w:instrText>
        </w:r>
        <w:r w:rsidR="00ED0FC0">
          <w:rPr>
            <w:noProof/>
            <w:webHidden/>
          </w:rPr>
        </w:r>
        <w:r w:rsidR="00ED0FC0">
          <w:rPr>
            <w:noProof/>
            <w:webHidden/>
          </w:rPr>
          <w:fldChar w:fldCharType="separate"/>
        </w:r>
        <w:r w:rsidR="00ED0FC0">
          <w:rPr>
            <w:noProof/>
            <w:webHidden/>
          </w:rPr>
          <w:t>15</w:t>
        </w:r>
        <w:r w:rsidR="00ED0FC0">
          <w:rPr>
            <w:noProof/>
            <w:webHidden/>
          </w:rPr>
          <w:fldChar w:fldCharType="end"/>
        </w:r>
      </w:hyperlink>
    </w:p>
    <w:p w:rsidR="00ED0FC0" w:rsidRDefault="00172E29" w14:paraId="2C1A438E" w14:textId="2FAA36AE">
      <w:pPr>
        <w:pStyle w:val="TableofFigures"/>
        <w:tabs>
          <w:tab w:val="right" w:leader="dot" w:pos="9016"/>
        </w:tabs>
        <w:rPr>
          <w:rFonts w:eastAsiaTheme="minorEastAsia"/>
          <w:noProof/>
        </w:rPr>
      </w:pPr>
      <w:hyperlink w:history="1" w:anchor="_Toc76652047">
        <w:r w:rsidRPr="00D37D68" w:rsidR="00ED0FC0">
          <w:rPr>
            <w:rStyle w:val="Hyperlink"/>
            <w:noProof/>
          </w:rPr>
          <w:t>Figure 11 – Data Entry for Aggregate Expenditures &lt; $30,000</w:t>
        </w:r>
        <w:r w:rsidR="00ED0FC0">
          <w:rPr>
            <w:noProof/>
            <w:webHidden/>
          </w:rPr>
          <w:tab/>
        </w:r>
        <w:r w:rsidR="00ED0FC0">
          <w:rPr>
            <w:noProof/>
            <w:webHidden/>
          </w:rPr>
          <w:fldChar w:fldCharType="begin"/>
        </w:r>
        <w:r w:rsidR="00ED0FC0">
          <w:rPr>
            <w:noProof/>
            <w:webHidden/>
          </w:rPr>
          <w:instrText xml:space="preserve"> PAGEREF _Toc76652047 \h </w:instrText>
        </w:r>
        <w:r w:rsidR="00ED0FC0">
          <w:rPr>
            <w:noProof/>
            <w:webHidden/>
          </w:rPr>
        </w:r>
        <w:r w:rsidR="00ED0FC0">
          <w:rPr>
            <w:noProof/>
            <w:webHidden/>
          </w:rPr>
          <w:fldChar w:fldCharType="separate"/>
        </w:r>
        <w:r w:rsidR="00ED0FC0">
          <w:rPr>
            <w:noProof/>
            <w:webHidden/>
          </w:rPr>
          <w:t>15</w:t>
        </w:r>
        <w:r w:rsidR="00ED0FC0">
          <w:rPr>
            <w:noProof/>
            <w:webHidden/>
          </w:rPr>
          <w:fldChar w:fldCharType="end"/>
        </w:r>
      </w:hyperlink>
    </w:p>
    <w:p w:rsidR="00ED0FC0" w:rsidRDefault="00172E29" w14:paraId="069E7056" w14:textId="211E9322">
      <w:pPr>
        <w:pStyle w:val="TableofFigures"/>
        <w:tabs>
          <w:tab w:val="right" w:leader="dot" w:pos="9016"/>
        </w:tabs>
        <w:rPr>
          <w:rFonts w:eastAsiaTheme="minorEastAsia"/>
          <w:noProof/>
        </w:rPr>
      </w:pPr>
      <w:hyperlink w:history="1" w:anchor="_Toc76652048">
        <w:r w:rsidRPr="00D37D68" w:rsidR="00ED0FC0">
          <w:rPr>
            <w:rStyle w:val="Hyperlink"/>
            <w:noProof/>
          </w:rPr>
          <w:t>Figure 12 – Data Entry for Individual Payments &lt; $30,000</w:t>
        </w:r>
        <w:r w:rsidR="00ED0FC0">
          <w:rPr>
            <w:noProof/>
            <w:webHidden/>
          </w:rPr>
          <w:tab/>
        </w:r>
        <w:r w:rsidR="00ED0FC0">
          <w:rPr>
            <w:noProof/>
            <w:webHidden/>
          </w:rPr>
          <w:fldChar w:fldCharType="begin"/>
        </w:r>
        <w:r w:rsidR="00ED0FC0">
          <w:rPr>
            <w:noProof/>
            <w:webHidden/>
          </w:rPr>
          <w:instrText xml:space="preserve"> PAGEREF _Toc76652048 \h </w:instrText>
        </w:r>
        <w:r w:rsidR="00ED0FC0">
          <w:rPr>
            <w:noProof/>
            <w:webHidden/>
          </w:rPr>
        </w:r>
        <w:r w:rsidR="00ED0FC0">
          <w:rPr>
            <w:noProof/>
            <w:webHidden/>
          </w:rPr>
          <w:fldChar w:fldCharType="separate"/>
        </w:r>
        <w:r w:rsidR="00ED0FC0">
          <w:rPr>
            <w:noProof/>
            <w:webHidden/>
          </w:rPr>
          <w:t>15</w:t>
        </w:r>
        <w:r w:rsidR="00ED0FC0">
          <w:rPr>
            <w:noProof/>
            <w:webHidden/>
          </w:rPr>
          <w:fldChar w:fldCharType="end"/>
        </w:r>
      </w:hyperlink>
    </w:p>
    <w:p w:rsidR="00ED0FC0" w:rsidRDefault="00172E29" w14:paraId="07484D3E" w14:textId="1F4E6720">
      <w:pPr>
        <w:pStyle w:val="TableofFigures"/>
        <w:tabs>
          <w:tab w:val="right" w:leader="dot" w:pos="9016"/>
        </w:tabs>
        <w:rPr>
          <w:rFonts w:eastAsiaTheme="minorEastAsia"/>
          <w:noProof/>
        </w:rPr>
      </w:pPr>
      <w:hyperlink w:history="1" w:anchor="_Toc76652049">
        <w:r w:rsidRPr="00D37D68" w:rsidR="00ED0FC0">
          <w:rPr>
            <w:rStyle w:val="Hyperlink"/>
            <w:noProof/>
          </w:rPr>
          <w:t>Figure 13 – Form SF-425 Upload</w:t>
        </w:r>
        <w:r w:rsidR="00ED0FC0">
          <w:rPr>
            <w:noProof/>
            <w:webHidden/>
          </w:rPr>
          <w:tab/>
        </w:r>
        <w:r w:rsidR="00ED0FC0">
          <w:rPr>
            <w:noProof/>
            <w:webHidden/>
          </w:rPr>
          <w:fldChar w:fldCharType="begin"/>
        </w:r>
        <w:r w:rsidR="00ED0FC0">
          <w:rPr>
            <w:noProof/>
            <w:webHidden/>
          </w:rPr>
          <w:instrText xml:space="preserve"> PAGEREF _Toc76652049 \h </w:instrText>
        </w:r>
        <w:r w:rsidR="00ED0FC0">
          <w:rPr>
            <w:noProof/>
            <w:webHidden/>
          </w:rPr>
        </w:r>
        <w:r w:rsidR="00ED0FC0">
          <w:rPr>
            <w:noProof/>
            <w:webHidden/>
          </w:rPr>
          <w:fldChar w:fldCharType="separate"/>
        </w:r>
        <w:r w:rsidR="00ED0FC0">
          <w:rPr>
            <w:noProof/>
            <w:webHidden/>
          </w:rPr>
          <w:t>16</w:t>
        </w:r>
        <w:r w:rsidR="00ED0FC0">
          <w:rPr>
            <w:noProof/>
            <w:webHidden/>
          </w:rPr>
          <w:fldChar w:fldCharType="end"/>
        </w:r>
      </w:hyperlink>
    </w:p>
    <w:p w:rsidR="00ED0FC0" w:rsidRDefault="00172E29" w14:paraId="7BC7E743" w14:textId="5902DD2E">
      <w:pPr>
        <w:pStyle w:val="TableofFigures"/>
        <w:tabs>
          <w:tab w:val="right" w:leader="dot" w:pos="9016"/>
        </w:tabs>
        <w:rPr>
          <w:rFonts w:eastAsiaTheme="minorEastAsia"/>
          <w:noProof/>
        </w:rPr>
      </w:pPr>
      <w:hyperlink w:history="1" w:anchor="_Toc76652050">
        <w:r w:rsidRPr="00D37D68" w:rsidR="00ED0FC0">
          <w:rPr>
            <w:rStyle w:val="Hyperlink"/>
            <w:noProof/>
          </w:rPr>
          <w:t>Figure 14 – Project Overview Data Entry</w:t>
        </w:r>
        <w:r w:rsidR="00ED0FC0">
          <w:rPr>
            <w:noProof/>
            <w:webHidden/>
          </w:rPr>
          <w:tab/>
        </w:r>
        <w:r w:rsidR="00ED0FC0">
          <w:rPr>
            <w:noProof/>
            <w:webHidden/>
          </w:rPr>
          <w:fldChar w:fldCharType="begin"/>
        </w:r>
        <w:r w:rsidR="00ED0FC0">
          <w:rPr>
            <w:noProof/>
            <w:webHidden/>
          </w:rPr>
          <w:instrText xml:space="preserve"> PAGEREF _Toc76652050 \h </w:instrText>
        </w:r>
        <w:r w:rsidR="00ED0FC0">
          <w:rPr>
            <w:noProof/>
            <w:webHidden/>
          </w:rPr>
        </w:r>
        <w:r w:rsidR="00ED0FC0">
          <w:rPr>
            <w:noProof/>
            <w:webHidden/>
          </w:rPr>
          <w:fldChar w:fldCharType="separate"/>
        </w:r>
        <w:r w:rsidR="00ED0FC0">
          <w:rPr>
            <w:noProof/>
            <w:webHidden/>
          </w:rPr>
          <w:t>17</w:t>
        </w:r>
        <w:r w:rsidR="00ED0FC0">
          <w:rPr>
            <w:noProof/>
            <w:webHidden/>
          </w:rPr>
          <w:fldChar w:fldCharType="end"/>
        </w:r>
      </w:hyperlink>
    </w:p>
    <w:p w:rsidR="00ED0FC0" w:rsidRDefault="00172E29" w14:paraId="3EFFE7D5" w14:textId="39C10731">
      <w:pPr>
        <w:pStyle w:val="TableofFigures"/>
        <w:tabs>
          <w:tab w:val="right" w:leader="dot" w:pos="9016"/>
        </w:tabs>
        <w:rPr>
          <w:rFonts w:eastAsiaTheme="minorEastAsia"/>
          <w:noProof/>
        </w:rPr>
      </w:pPr>
      <w:hyperlink w:history="1" w:anchor="_Toc76652051">
        <w:r w:rsidRPr="00D37D68" w:rsidR="00ED0FC0">
          <w:rPr>
            <w:rStyle w:val="Hyperlink"/>
            <w:noProof/>
          </w:rPr>
          <w:t>Figure 15 - Project Description and System for Prioritizing Assistance</w:t>
        </w:r>
        <w:r w:rsidR="00ED0FC0">
          <w:rPr>
            <w:noProof/>
            <w:webHidden/>
          </w:rPr>
          <w:tab/>
        </w:r>
        <w:r w:rsidR="00ED0FC0">
          <w:rPr>
            <w:noProof/>
            <w:webHidden/>
          </w:rPr>
          <w:fldChar w:fldCharType="begin"/>
        </w:r>
        <w:r w:rsidR="00ED0FC0">
          <w:rPr>
            <w:noProof/>
            <w:webHidden/>
          </w:rPr>
          <w:instrText xml:space="preserve"> PAGEREF _Toc76652051 \h </w:instrText>
        </w:r>
        <w:r w:rsidR="00ED0FC0">
          <w:rPr>
            <w:noProof/>
            <w:webHidden/>
          </w:rPr>
        </w:r>
        <w:r w:rsidR="00ED0FC0">
          <w:rPr>
            <w:noProof/>
            <w:webHidden/>
          </w:rPr>
          <w:fldChar w:fldCharType="separate"/>
        </w:r>
        <w:r w:rsidR="00ED0FC0">
          <w:rPr>
            <w:noProof/>
            <w:webHidden/>
          </w:rPr>
          <w:t>17</w:t>
        </w:r>
        <w:r w:rsidR="00ED0FC0">
          <w:rPr>
            <w:noProof/>
            <w:webHidden/>
          </w:rPr>
          <w:fldChar w:fldCharType="end"/>
        </w:r>
      </w:hyperlink>
    </w:p>
    <w:p w:rsidR="00ED0FC0" w:rsidRDefault="00172E29" w14:paraId="7A6D9ED5" w14:textId="5DD4B608">
      <w:pPr>
        <w:pStyle w:val="TableofFigures"/>
        <w:tabs>
          <w:tab w:val="right" w:leader="dot" w:pos="9016"/>
        </w:tabs>
        <w:rPr>
          <w:rFonts w:eastAsiaTheme="minorEastAsia"/>
          <w:noProof/>
        </w:rPr>
      </w:pPr>
      <w:hyperlink w:history="1" w:anchor="_Toc76652052">
        <w:r w:rsidRPr="00D37D68" w:rsidR="00ED0FC0">
          <w:rPr>
            <w:rStyle w:val="Hyperlink"/>
            <w:noProof/>
          </w:rPr>
          <w:t>Figure 16 - Performance Narrative</w:t>
        </w:r>
        <w:r w:rsidR="00ED0FC0">
          <w:rPr>
            <w:noProof/>
            <w:webHidden/>
          </w:rPr>
          <w:tab/>
        </w:r>
        <w:r w:rsidR="00ED0FC0">
          <w:rPr>
            <w:noProof/>
            <w:webHidden/>
          </w:rPr>
          <w:fldChar w:fldCharType="begin"/>
        </w:r>
        <w:r w:rsidR="00ED0FC0">
          <w:rPr>
            <w:noProof/>
            <w:webHidden/>
          </w:rPr>
          <w:instrText xml:space="preserve"> PAGEREF _Toc76652052 \h </w:instrText>
        </w:r>
        <w:r w:rsidR="00ED0FC0">
          <w:rPr>
            <w:noProof/>
            <w:webHidden/>
          </w:rPr>
        </w:r>
        <w:r w:rsidR="00ED0FC0">
          <w:rPr>
            <w:noProof/>
            <w:webHidden/>
          </w:rPr>
          <w:fldChar w:fldCharType="separate"/>
        </w:r>
        <w:r w:rsidR="00ED0FC0">
          <w:rPr>
            <w:noProof/>
            <w:webHidden/>
          </w:rPr>
          <w:t>18</w:t>
        </w:r>
        <w:r w:rsidR="00ED0FC0">
          <w:rPr>
            <w:noProof/>
            <w:webHidden/>
          </w:rPr>
          <w:fldChar w:fldCharType="end"/>
        </w:r>
      </w:hyperlink>
    </w:p>
    <w:p w:rsidR="00ED0FC0" w:rsidRDefault="00172E29" w14:paraId="5A734405" w14:textId="6ACF7BB4">
      <w:pPr>
        <w:pStyle w:val="TableofFigures"/>
        <w:tabs>
          <w:tab w:val="right" w:leader="dot" w:pos="9016"/>
        </w:tabs>
        <w:rPr>
          <w:rFonts w:eastAsiaTheme="minorEastAsia"/>
          <w:noProof/>
        </w:rPr>
      </w:pPr>
      <w:hyperlink w:history="1" w:anchor="_Toc76652053">
        <w:r w:rsidRPr="00D37D68" w:rsidR="00ED0FC0">
          <w:rPr>
            <w:rStyle w:val="Hyperlink"/>
            <w:noProof/>
          </w:rPr>
          <w:t>Figure 17 – Effective Practices Narrative Entry</w:t>
        </w:r>
        <w:r w:rsidR="00ED0FC0">
          <w:rPr>
            <w:noProof/>
            <w:webHidden/>
          </w:rPr>
          <w:tab/>
        </w:r>
        <w:r w:rsidR="00ED0FC0">
          <w:rPr>
            <w:noProof/>
            <w:webHidden/>
          </w:rPr>
          <w:fldChar w:fldCharType="begin"/>
        </w:r>
        <w:r w:rsidR="00ED0FC0">
          <w:rPr>
            <w:noProof/>
            <w:webHidden/>
          </w:rPr>
          <w:instrText xml:space="preserve"> PAGEREF _Toc76652053 \h </w:instrText>
        </w:r>
        <w:r w:rsidR="00ED0FC0">
          <w:rPr>
            <w:noProof/>
            <w:webHidden/>
          </w:rPr>
        </w:r>
        <w:r w:rsidR="00ED0FC0">
          <w:rPr>
            <w:noProof/>
            <w:webHidden/>
          </w:rPr>
          <w:fldChar w:fldCharType="separate"/>
        </w:r>
        <w:r w:rsidR="00ED0FC0">
          <w:rPr>
            <w:noProof/>
            <w:webHidden/>
          </w:rPr>
          <w:t>18</w:t>
        </w:r>
        <w:r w:rsidR="00ED0FC0">
          <w:rPr>
            <w:noProof/>
            <w:webHidden/>
          </w:rPr>
          <w:fldChar w:fldCharType="end"/>
        </w:r>
      </w:hyperlink>
    </w:p>
    <w:p w:rsidR="00ED0FC0" w:rsidRDefault="00172E29" w14:paraId="13054A5D" w14:textId="7E186B11">
      <w:pPr>
        <w:pStyle w:val="TableofFigures"/>
        <w:tabs>
          <w:tab w:val="right" w:leader="dot" w:pos="9016"/>
        </w:tabs>
        <w:rPr>
          <w:rFonts w:eastAsiaTheme="minorEastAsia"/>
          <w:noProof/>
        </w:rPr>
      </w:pPr>
      <w:hyperlink w:history="1" w:anchor="_Toc76652054">
        <w:r w:rsidRPr="00D37D68" w:rsidR="00ED0FC0">
          <w:rPr>
            <w:rStyle w:val="Hyperlink"/>
            <w:noProof/>
          </w:rPr>
          <w:t>Figure 18 – Programmatic Reporting Bulk Upload</w:t>
        </w:r>
        <w:r w:rsidR="00ED0FC0">
          <w:rPr>
            <w:noProof/>
            <w:webHidden/>
          </w:rPr>
          <w:tab/>
        </w:r>
        <w:r w:rsidR="00ED0FC0">
          <w:rPr>
            <w:noProof/>
            <w:webHidden/>
          </w:rPr>
          <w:fldChar w:fldCharType="begin"/>
        </w:r>
        <w:r w:rsidR="00ED0FC0">
          <w:rPr>
            <w:noProof/>
            <w:webHidden/>
          </w:rPr>
          <w:instrText xml:space="preserve"> PAGEREF _Toc76652054 \h </w:instrText>
        </w:r>
        <w:r w:rsidR="00ED0FC0">
          <w:rPr>
            <w:noProof/>
            <w:webHidden/>
          </w:rPr>
        </w:r>
        <w:r w:rsidR="00ED0FC0">
          <w:rPr>
            <w:noProof/>
            <w:webHidden/>
          </w:rPr>
          <w:fldChar w:fldCharType="separate"/>
        </w:r>
        <w:r w:rsidR="00ED0FC0">
          <w:rPr>
            <w:noProof/>
            <w:webHidden/>
          </w:rPr>
          <w:t>19</w:t>
        </w:r>
        <w:r w:rsidR="00ED0FC0">
          <w:rPr>
            <w:noProof/>
            <w:webHidden/>
          </w:rPr>
          <w:fldChar w:fldCharType="end"/>
        </w:r>
      </w:hyperlink>
    </w:p>
    <w:p w:rsidR="00ED0FC0" w:rsidRDefault="00172E29" w14:paraId="4D027D65" w14:textId="23E8373F">
      <w:pPr>
        <w:pStyle w:val="TableofFigures"/>
        <w:tabs>
          <w:tab w:val="right" w:leader="dot" w:pos="9016"/>
        </w:tabs>
        <w:rPr>
          <w:rFonts w:eastAsiaTheme="minorEastAsia"/>
          <w:noProof/>
        </w:rPr>
      </w:pPr>
      <w:hyperlink w:history="1" w:anchor="_Toc76652055">
        <w:r w:rsidRPr="00D37D68" w:rsidR="00ED0FC0">
          <w:rPr>
            <w:rStyle w:val="Hyperlink"/>
            <w:noProof/>
          </w:rPr>
          <w:t>Figure 19 – Reporting on ERA Applicants</w:t>
        </w:r>
        <w:r w:rsidR="00ED0FC0">
          <w:rPr>
            <w:noProof/>
            <w:webHidden/>
          </w:rPr>
          <w:tab/>
        </w:r>
        <w:r w:rsidR="00ED0FC0">
          <w:rPr>
            <w:noProof/>
            <w:webHidden/>
          </w:rPr>
          <w:fldChar w:fldCharType="begin"/>
        </w:r>
        <w:r w:rsidR="00ED0FC0">
          <w:rPr>
            <w:noProof/>
            <w:webHidden/>
          </w:rPr>
          <w:instrText xml:space="preserve"> PAGEREF _Toc76652055 \h </w:instrText>
        </w:r>
        <w:r w:rsidR="00ED0FC0">
          <w:rPr>
            <w:noProof/>
            <w:webHidden/>
          </w:rPr>
        </w:r>
        <w:r w:rsidR="00ED0FC0">
          <w:rPr>
            <w:noProof/>
            <w:webHidden/>
          </w:rPr>
          <w:fldChar w:fldCharType="separate"/>
        </w:r>
        <w:r w:rsidR="00ED0FC0">
          <w:rPr>
            <w:noProof/>
            <w:webHidden/>
          </w:rPr>
          <w:t>19</w:t>
        </w:r>
        <w:r w:rsidR="00ED0FC0">
          <w:rPr>
            <w:noProof/>
            <w:webHidden/>
          </w:rPr>
          <w:fldChar w:fldCharType="end"/>
        </w:r>
      </w:hyperlink>
    </w:p>
    <w:p w:rsidR="00ED0FC0" w:rsidRDefault="00172E29" w14:paraId="73915A97" w14:textId="03D64A24">
      <w:pPr>
        <w:pStyle w:val="TableofFigures"/>
        <w:tabs>
          <w:tab w:val="right" w:leader="dot" w:pos="9016"/>
        </w:tabs>
        <w:rPr>
          <w:rFonts w:eastAsiaTheme="minorEastAsia"/>
          <w:noProof/>
        </w:rPr>
      </w:pPr>
      <w:hyperlink w:history="1" w:anchor="_Toc76652056">
        <w:r w:rsidRPr="00D37D68" w:rsidR="00ED0FC0">
          <w:rPr>
            <w:rStyle w:val="Hyperlink"/>
            <w:noProof/>
          </w:rPr>
          <w:t>Figure 20 – Reporting on ERA Assistance Provided</w:t>
        </w:r>
        <w:r w:rsidR="00ED0FC0">
          <w:rPr>
            <w:noProof/>
            <w:webHidden/>
          </w:rPr>
          <w:tab/>
        </w:r>
        <w:r w:rsidR="00ED0FC0">
          <w:rPr>
            <w:noProof/>
            <w:webHidden/>
          </w:rPr>
          <w:fldChar w:fldCharType="begin"/>
        </w:r>
        <w:r w:rsidR="00ED0FC0">
          <w:rPr>
            <w:noProof/>
            <w:webHidden/>
          </w:rPr>
          <w:instrText xml:space="preserve"> PAGEREF _Toc76652056 \h </w:instrText>
        </w:r>
        <w:r w:rsidR="00ED0FC0">
          <w:rPr>
            <w:noProof/>
            <w:webHidden/>
          </w:rPr>
        </w:r>
        <w:r w:rsidR="00ED0FC0">
          <w:rPr>
            <w:noProof/>
            <w:webHidden/>
          </w:rPr>
          <w:fldChar w:fldCharType="separate"/>
        </w:r>
        <w:r w:rsidR="00ED0FC0">
          <w:rPr>
            <w:noProof/>
            <w:webHidden/>
          </w:rPr>
          <w:t>20</w:t>
        </w:r>
        <w:r w:rsidR="00ED0FC0">
          <w:rPr>
            <w:noProof/>
            <w:webHidden/>
          </w:rPr>
          <w:fldChar w:fldCharType="end"/>
        </w:r>
      </w:hyperlink>
    </w:p>
    <w:p w:rsidR="00ED0FC0" w:rsidRDefault="00172E29" w14:paraId="2A4D36F6" w14:textId="55344FE3">
      <w:pPr>
        <w:pStyle w:val="TableofFigures"/>
        <w:tabs>
          <w:tab w:val="right" w:leader="dot" w:pos="9016"/>
        </w:tabs>
        <w:rPr>
          <w:rFonts w:eastAsiaTheme="minorEastAsia"/>
          <w:noProof/>
        </w:rPr>
      </w:pPr>
      <w:hyperlink w:history="1" w:anchor="_Toc76652057">
        <w:r w:rsidRPr="00D37D68" w:rsidR="00ED0FC0">
          <w:rPr>
            <w:rStyle w:val="Hyperlink"/>
            <w:noProof/>
          </w:rPr>
          <w:t>Figure 21 – Reporting on ERA Protections to Vulnerable Communities</w:t>
        </w:r>
        <w:r w:rsidR="00ED0FC0">
          <w:rPr>
            <w:noProof/>
            <w:webHidden/>
          </w:rPr>
          <w:tab/>
        </w:r>
        <w:r w:rsidR="00ED0FC0">
          <w:rPr>
            <w:noProof/>
            <w:webHidden/>
          </w:rPr>
          <w:fldChar w:fldCharType="begin"/>
        </w:r>
        <w:r w:rsidR="00ED0FC0">
          <w:rPr>
            <w:noProof/>
            <w:webHidden/>
          </w:rPr>
          <w:instrText xml:space="preserve"> PAGEREF _Toc76652057 \h </w:instrText>
        </w:r>
        <w:r w:rsidR="00ED0FC0">
          <w:rPr>
            <w:noProof/>
            <w:webHidden/>
          </w:rPr>
        </w:r>
        <w:r w:rsidR="00ED0FC0">
          <w:rPr>
            <w:noProof/>
            <w:webHidden/>
          </w:rPr>
          <w:fldChar w:fldCharType="separate"/>
        </w:r>
        <w:r w:rsidR="00ED0FC0">
          <w:rPr>
            <w:noProof/>
            <w:webHidden/>
          </w:rPr>
          <w:t>21</w:t>
        </w:r>
        <w:r w:rsidR="00ED0FC0">
          <w:rPr>
            <w:noProof/>
            <w:webHidden/>
          </w:rPr>
          <w:fldChar w:fldCharType="end"/>
        </w:r>
      </w:hyperlink>
    </w:p>
    <w:p w:rsidR="00ED0FC0" w:rsidRDefault="00172E29" w14:paraId="6F42489E" w14:textId="652E3A94">
      <w:pPr>
        <w:pStyle w:val="TableofFigures"/>
        <w:tabs>
          <w:tab w:val="right" w:leader="dot" w:pos="9016"/>
        </w:tabs>
        <w:rPr>
          <w:rFonts w:eastAsiaTheme="minorEastAsia"/>
          <w:noProof/>
        </w:rPr>
      </w:pPr>
      <w:hyperlink w:history="1" w:anchor="_Toc76652058">
        <w:r w:rsidRPr="00D37D68" w:rsidR="00ED0FC0">
          <w:rPr>
            <w:rStyle w:val="Hyperlink"/>
            <w:noProof/>
          </w:rPr>
          <w:t>Figure 22 – Reporting on ERA Protections to Vulnerable Communities</w:t>
        </w:r>
        <w:r w:rsidR="00ED0FC0">
          <w:rPr>
            <w:noProof/>
            <w:webHidden/>
          </w:rPr>
          <w:tab/>
        </w:r>
        <w:r w:rsidR="00ED0FC0">
          <w:rPr>
            <w:noProof/>
            <w:webHidden/>
          </w:rPr>
          <w:fldChar w:fldCharType="begin"/>
        </w:r>
        <w:r w:rsidR="00ED0FC0">
          <w:rPr>
            <w:noProof/>
            <w:webHidden/>
          </w:rPr>
          <w:instrText xml:space="preserve"> PAGEREF _Toc76652058 \h </w:instrText>
        </w:r>
        <w:r w:rsidR="00ED0FC0">
          <w:rPr>
            <w:noProof/>
            <w:webHidden/>
          </w:rPr>
        </w:r>
        <w:r w:rsidR="00ED0FC0">
          <w:rPr>
            <w:noProof/>
            <w:webHidden/>
          </w:rPr>
          <w:fldChar w:fldCharType="separate"/>
        </w:r>
        <w:r w:rsidR="00ED0FC0">
          <w:rPr>
            <w:noProof/>
            <w:webHidden/>
          </w:rPr>
          <w:t>22</w:t>
        </w:r>
        <w:r w:rsidR="00ED0FC0">
          <w:rPr>
            <w:noProof/>
            <w:webHidden/>
          </w:rPr>
          <w:fldChar w:fldCharType="end"/>
        </w:r>
      </w:hyperlink>
    </w:p>
    <w:p w:rsidR="00ED0FC0" w:rsidRDefault="00172E29" w14:paraId="5CE8B9A7" w14:textId="44557393">
      <w:pPr>
        <w:pStyle w:val="TableofFigures"/>
        <w:tabs>
          <w:tab w:val="right" w:leader="dot" w:pos="9016"/>
        </w:tabs>
        <w:rPr>
          <w:rFonts w:eastAsiaTheme="minorEastAsia"/>
          <w:noProof/>
        </w:rPr>
      </w:pPr>
      <w:hyperlink w:history="1" w:anchor="_Toc76652059">
        <w:r w:rsidRPr="00D37D68" w:rsidR="00ED0FC0">
          <w:rPr>
            <w:rStyle w:val="Hyperlink"/>
            <w:noProof/>
          </w:rPr>
          <w:t>Figure 23 – Reporting on Non-Expended Approved ERA Funds</w:t>
        </w:r>
        <w:r w:rsidR="00ED0FC0">
          <w:rPr>
            <w:noProof/>
            <w:webHidden/>
          </w:rPr>
          <w:tab/>
        </w:r>
        <w:r w:rsidR="00ED0FC0">
          <w:rPr>
            <w:noProof/>
            <w:webHidden/>
          </w:rPr>
          <w:fldChar w:fldCharType="begin"/>
        </w:r>
        <w:r w:rsidR="00ED0FC0">
          <w:rPr>
            <w:noProof/>
            <w:webHidden/>
          </w:rPr>
          <w:instrText xml:space="preserve"> PAGEREF _Toc76652059 \h </w:instrText>
        </w:r>
        <w:r w:rsidR="00ED0FC0">
          <w:rPr>
            <w:noProof/>
            <w:webHidden/>
          </w:rPr>
        </w:r>
        <w:r w:rsidR="00ED0FC0">
          <w:rPr>
            <w:noProof/>
            <w:webHidden/>
          </w:rPr>
          <w:fldChar w:fldCharType="separate"/>
        </w:r>
        <w:r w:rsidR="00ED0FC0">
          <w:rPr>
            <w:noProof/>
            <w:webHidden/>
          </w:rPr>
          <w:t>23</w:t>
        </w:r>
        <w:r w:rsidR="00ED0FC0">
          <w:rPr>
            <w:noProof/>
            <w:webHidden/>
          </w:rPr>
          <w:fldChar w:fldCharType="end"/>
        </w:r>
      </w:hyperlink>
    </w:p>
    <w:p w:rsidR="00ED0FC0" w:rsidRDefault="00172E29" w14:paraId="67271701" w14:textId="41844650">
      <w:pPr>
        <w:pStyle w:val="TableofFigures"/>
        <w:tabs>
          <w:tab w:val="right" w:leader="dot" w:pos="9016"/>
        </w:tabs>
        <w:rPr>
          <w:rFonts w:eastAsiaTheme="minorEastAsia"/>
          <w:noProof/>
        </w:rPr>
      </w:pPr>
      <w:hyperlink w:history="1" w:anchor="_Toc76652060">
        <w:r w:rsidRPr="00D37D68" w:rsidR="00ED0FC0">
          <w:rPr>
            <w:rStyle w:val="Hyperlink"/>
            <w:noProof/>
          </w:rPr>
          <w:t>Figure 24 – Address-Level Program Data Bulk Upload</w:t>
        </w:r>
        <w:r w:rsidR="00ED0FC0">
          <w:rPr>
            <w:noProof/>
            <w:webHidden/>
          </w:rPr>
          <w:tab/>
        </w:r>
        <w:r w:rsidR="00ED0FC0">
          <w:rPr>
            <w:noProof/>
            <w:webHidden/>
          </w:rPr>
          <w:fldChar w:fldCharType="begin"/>
        </w:r>
        <w:r w:rsidR="00ED0FC0">
          <w:rPr>
            <w:noProof/>
            <w:webHidden/>
          </w:rPr>
          <w:instrText xml:space="preserve"> PAGEREF _Toc76652060 \h </w:instrText>
        </w:r>
        <w:r w:rsidR="00ED0FC0">
          <w:rPr>
            <w:noProof/>
            <w:webHidden/>
          </w:rPr>
        </w:r>
        <w:r w:rsidR="00ED0FC0">
          <w:rPr>
            <w:noProof/>
            <w:webHidden/>
          </w:rPr>
          <w:fldChar w:fldCharType="separate"/>
        </w:r>
        <w:r w:rsidR="00ED0FC0">
          <w:rPr>
            <w:noProof/>
            <w:webHidden/>
          </w:rPr>
          <w:t>23</w:t>
        </w:r>
        <w:r w:rsidR="00ED0FC0">
          <w:rPr>
            <w:noProof/>
            <w:webHidden/>
          </w:rPr>
          <w:fldChar w:fldCharType="end"/>
        </w:r>
      </w:hyperlink>
    </w:p>
    <w:p w:rsidR="00ED0FC0" w:rsidRDefault="00172E29" w14:paraId="61AA6B4F" w14:textId="3D6162E2">
      <w:pPr>
        <w:pStyle w:val="TableofFigures"/>
        <w:tabs>
          <w:tab w:val="right" w:leader="dot" w:pos="9016"/>
        </w:tabs>
        <w:rPr>
          <w:rFonts w:eastAsiaTheme="minorEastAsia"/>
          <w:noProof/>
        </w:rPr>
      </w:pPr>
      <w:hyperlink w:history="1" w:anchor="_Toc76652061">
        <w:r w:rsidRPr="00D37D68" w:rsidR="00ED0FC0">
          <w:rPr>
            <w:rStyle w:val="Hyperlink"/>
            <w:noProof/>
          </w:rPr>
          <w:t>Figure 25 – Form Submission Certification</w:t>
        </w:r>
        <w:r w:rsidR="00ED0FC0">
          <w:rPr>
            <w:noProof/>
            <w:webHidden/>
          </w:rPr>
          <w:tab/>
        </w:r>
        <w:r w:rsidR="00ED0FC0">
          <w:rPr>
            <w:noProof/>
            <w:webHidden/>
          </w:rPr>
          <w:fldChar w:fldCharType="begin"/>
        </w:r>
        <w:r w:rsidR="00ED0FC0">
          <w:rPr>
            <w:noProof/>
            <w:webHidden/>
          </w:rPr>
          <w:instrText xml:space="preserve"> PAGEREF _Toc76652061 \h </w:instrText>
        </w:r>
        <w:r w:rsidR="00ED0FC0">
          <w:rPr>
            <w:noProof/>
            <w:webHidden/>
          </w:rPr>
        </w:r>
        <w:r w:rsidR="00ED0FC0">
          <w:rPr>
            <w:noProof/>
            <w:webHidden/>
          </w:rPr>
          <w:fldChar w:fldCharType="separate"/>
        </w:r>
        <w:r w:rsidR="00ED0FC0">
          <w:rPr>
            <w:noProof/>
            <w:webHidden/>
          </w:rPr>
          <w:t>24</w:t>
        </w:r>
        <w:r w:rsidR="00ED0FC0">
          <w:rPr>
            <w:noProof/>
            <w:webHidden/>
          </w:rPr>
          <w:fldChar w:fldCharType="end"/>
        </w:r>
      </w:hyperlink>
    </w:p>
    <w:p w:rsidR="00D74FBC" w:rsidP="004271B8" w:rsidRDefault="00226287" w14:paraId="3630175E" w14:textId="2B10B4DE">
      <w:pPr>
        <w:jc w:val="both"/>
        <w:rPr>
          <w:u w:val="single"/>
        </w:rPr>
      </w:pPr>
      <w:r>
        <w:rPr>
          <w:u w:val="single"/>
        </w:rPr>
        <w:fldChar w:fldCharType="end"/>
      </w:r>
    </w:p>
    <w:p w:rsidR="00226287" w:rsidP="004271B8" w:rsidRDefault="00226287" w14:paraId="6494F45C" w14:textId="77777777">
      <w:pPr>
        <w:jc w:val="both"/>
        <w:rPr>
          <w:u w:val="single"/>
        </w:rPr>
      </w:pPr>
    </w:p>
    <w:p w:rsidR="00226287" w:rsidP="004271B8" w:rsidRDefault="00226287" w14:paraId="69E76F24" w14:textId="77777777">
      <w:pPr>
        <w:jc w:val="both"/>
        <w:rPr>
          <w:u w:val="single"/>
        </w:rPr>
      </w:pPr>
    </w:p>
    <w:p w:rsidR="00226287" w:rsidP="004271B8" w:rsidRDefault="00226287" w14:paraId="7E064F80" w14:textId="77777777">
      <w:pPr>
        <w:jc w:val="both"/>
        <w:rPr>
          <w:u w:val="single"/>
        </w:rPr>
      </w:pPr>
    </w:p>
    <w:p w:rsidR="00226287" w:rsidP="004271B8" w:rsidRDefault="00226287" w14:paraId="48D109B0" w14:textId="77777777">
      <w:pPr>
        <w:jc w:val="both"/>
        <w:rPr>
          <w:u w:val="single"/>
        </w:rPr>
      </w:pPr>
    </w:p>
    <w:p w:rsidR="00226287" w:rsidP="004271B8" w:rsidRDefault="00226287" w14:paraId="0448EB94" w14:textId="77777777">
      <w:pPr>
        <w:jc w:val="both"/>
        <w:rPr>
          <w:u w:val="single"/>
        </w:rPr>
      </w:pPr>
    </w:p>
    <w:p w:rsidR="00D74FBC" w:rsidP="004271B8" w:rsidRDefault="00D74FBC" w14:paraId="25448AD9" w14:textId="77777777">
      <w:pPr>
        <w:jc w:val="both"/>
        <w:rPr>
          <w:u w:val="single"/>
        </w:rPr>
      </w:pPr>
    </w:p>
    <w:p w:rsidR="00D74FBC" w:rsidP="004271B8" w:rsidRDefault="00D74FBC" w14:paraId="06E6B394" w14:textId="77777777">
      <w:pPr>
        <w:jc w:val="both"/>
        <w:rPr>
          <w:u w:val="single"/>
        </w:rPr>
      </w:pPr>
    </w:p>
    <w:p w:rsidR="00D74FBC" w:rsidP="004271B8" w:rsidRDefault="00D74FBC" w14:paraId="6D12B3F8" w14:textId="77777777">
      <w:pPr>
        <w:jc w:val="both"/>
        <w:rPr>
          <w:u w:val="single"/>
        </w:rPr>
      </w:pPr>
    </w:p>
    <w:p w:rsidR="00D74FBC" w:rsidP="004271B8" w:rsidRDefault="00D74FBC" w14:paraId="6DECFC25" w14:textId="77777777">
      <w:pPr>
        <w:jc w:val="both"/>
        <w:rPr>
          <w:u w:val="single"/>
        </w:rPr>
      </w:pPr>
    </w:p>
    <w:p w:rsidR="00D74FBC" w:rsidP="004271B8" w:rsidRDefault="00D74FBC" w14:paraId="7AB6113E" w14:textId="77777777">
      <w:pPr>
        <w:jc w:val="both"/>
        <w:rPr>
          <w:u w:val="single"/>
        </w:rPr>
      </w:pPr>
    </w:p>
    <w:p w:rsidR="00D74FBC" w:rsidP="004271B8" w:rsidRDefault="00D74FBC" w14:paraId="34F17E8E" w14:textId="77777777">
      <w:pPr>
        <w:jc w:val="both"/>
        <w:rPr>
          <w:u w:val="single"/>
        </w:rPr>
      </w:pPr>
    </w:p>
    <w:p w:rsidR="00D74FBC" w:rsidP="004271B8" w:rsidRDefault="00D74FBC" w14:paraId="64393BB5" w14:textId="77777777">
      <w:pPr>
        <w:jc w:val="both"/>
        <w:rPr>
          <w:u w:val="single"/>
        </w:rPr>
      </w:pPr>
    </w:p>
    <w:p w:rsidR="00D74FBC" w:rsidP="004271B8" w:rsidRDefault="00D74FBC" w14:paraId="62E309ED" w14:textId="77777777">
      <w:pPr>
        <w:jc w:val="both"/>
        <w:rPr>
          <w:u w:val="single"/>
        </w:rPr>
      </w:pPr>
    </w:p>
    <w:p w:rsidRPr="00984F3A" w:rsidR="002F547E" w:rsidP="004271B8" w:rsidRDefault="002F547E" w14:paraId="11151584" w14:textId="62918399">
      <w:pPr>
        <w:jc w:val="both"/>
        <w:rPr>
          <w:i/>
          <w:iCs/>
        </w:rPr>
      </w:pPr>
      <w:r w:rsidRPr="00984F3A">
        <w:rPr>
          <w:i/>
          <w:iCs/>
        </w:rPr>
        <w:lastRenderedPageBreak/>
        <w:t xml:space="preserve">The following color coding has been inserted to highlight </w:t>
      </w:r>
      <w:r w:rsidRPr="00984F3A" w:rsidR="003A1D3E">
        <w:rPr>
          <w:i/>
          <w:iCs/>
        </w:rPr>
        <w:t xml:space="preserve">sections that will change as new images, links, or features become available. </w:t>
      </w:r>
      <w:r w:rsidR="002B30AB">
        <w:rPr>
          <w:i/>
          <w:iCs/>
        </w:rPr>
        <w:t>This page</w:t>
      </w:r>
      <w:r w:rsidRPr="00984F3A" w:rsidR="002B30AB">
        <w:rPr>
          <w:i/>
          <w:iCs/>
        </w:rPr>
        <w:t xml:space="preserve"> </w:t>
      </w:r>
      <w:r w:rsidRPr="00984F3A" w:rsidR="003A1D3E">
        <w:rPr>
          <w:i/>
          <w:iCs/>
        </w:rPr>
        <w:t xml:space="preserve">will be removed </w:t>
      </w:r>
      <w:r w:rsidRPr="00984F3A" w:rsidR="002E5599">
        <w:rPr>
          <w:i/>
          <w:iCs/>
        </w:rPr>
        <w:t xml:space="preserve">once the information is inserted and </w:t>
      </w:r>
      <w:r w:rsidRPr="00984F3A" w:rsidR="00984F3A">
        <w:rPr>
          <w:i/>
          <w:iCs/>
        </w:rPr>
        <w:t xml:space="preserve">final revisions are made. </w:t>
      </w:r>
    </w:p>
    <w:p w:rsidR="002F547E" w:rsidP="004271B8" w:rsidRDefault="002F547E" w14:paraId="013CDB9F" w14:textId="77777777">
      <w:pPr>
        <w:jc w:val="both"/>
        <w:rPr>
          <w:u w:val="single"/>
        </w:rPr>
      </w:pPr>
    </w:p>
    <w:p w:rsidRPr="00CB0714" w:rsidR="004463BE" w:rsidP="004271B8" w:rsidRDefault="004463BE" w14:paraId="48B00C1E" w14:textId="27E46D2B">
      <w:pPr>
        <w:jc w:val="both"/>
        <w:rPr>
          <w:u w:val="single"/>
        </w:rPr>
      </w:pPr>
      <w:r w:rsidRPr="00CB0714">
        <w:rPr>
          <w:u w:val="single"/>
        </w:rPr>
        <w:t xml:space="preserve">Editing Color Coding </w:t>
      </w:r>
    </w:p>
    <w:p w:rsidR="004463BE" w:rsidP="004271B8" w:rsidRDefault="002A6CB1" w14:paraId="6A7A1A7E" w14:textId="7146CE05">
      <w:pPr>
        <w:jc w:val="both"/>
      </w:pPr>
      <w:r w:rsidRPr="002A6CB1">
        <w:rPr>
          <w:highlight w:val="yellow"/>
        </w:rPr>
        <w:t>Image or link to be inserted</w:t>
      </w:r>
    </w:p>
    <w:p w:rsidR="004463BE" w:rsidP="004271B8" w:rsidRDefault="002A6CB1" w14:paraId="350675C8" w14:textId="3DA31022">
      <w:pPr>
        <w:jc w:val="both"/>
      </w:pPr>
      <w:r w:rsidRPr="00191020">
        <w:rPr>
          <w:highlight w:val="cyan"/>
        </w:rPr>
        <w:t>Transitional language</w:t>
      </w:r>
      <w:r w:rsidRPr="00191020" w:rsidR="00191020">
        <w:rPr>
          <w:highlight w:val="cyan"/>
        </w:rPr>
        <w:t>, features that may/may not be present in final version</w:t>
      </w:r>
    </w:p>
    <w:p w:rsidRPr="002A5D96" w:rsidR="002A5D96" w:rsidP="002A5D96" w:rsidRDefault="00975A4C" w14:paraId="469EBD9D" w14:textId="58A2C226">
      <w:pPr>
        <w:jc w:val="both"/>
        <w:rPr>
          <w:i/>
          <w:iCs/>
          <w:color w:val="FF0000"/>
        </w:rPr>
      </w:pPr>
      <w:r w:rsidRPr="00B714C4">
        <w:rPr>
          <w:i/>
          <w:iCs/>
          <w:color w:val="FF0000"/>
        </w:rPr>
        <w:t>(</w:t>
      </w:r>
      <w:r w:rsidR="00646B93">
        <w:rPr>
          <w:i/>
          <w:iCs/>
          <w:color w:val="FF0000"/>
        </w:rPr>
        <w:t xml:space="preserve">ERA </w:t>
      </w:r>
      <w:r w:rsidRPr="00B714C4">
        <w:rPr>
          <w:i/>
          <w:iCs/>
          <w:color w:val="FF0000"/>
        </w:rPr>
        <w:t xml:space="preserve">Screen </w:t>
      </w:r>
      <w:r w:rsidR="00646B93">
        <w:rPr>
          <w:i/>
          <w:iCs/>
          <w:color w:val="FF0000"/>
        </w:rPr>
        <w:t>Number</w:t>
      </w:r>
      <w:r w:rsidRPr="00B714C4">
        <w:rPr>
          <w:i/>
          <w:iCs/>
          <w:color w:val="FF0000"/>
        </w:rPr>
        <w:t>)</w:t>
      </w:r>
    </w:p>
    <w:p w:rsidR="00AA1010" w:rsidP="004271B8" w:rsidRDefault="00AA1010" w14:paraId="02EB20C8" w14:textId="77777777">
      <w:pPr>
        <w:jc w:val="both"/>
        <w:rPr>
          <w:i/>
          <w:iCs/>
          <w:color w:val="FF0000"/>
        </w:rPr>
      </w:pPr>
    </w:p>
    <w:p w:rsidR="00AA1010" w:rsidP="004271B8" w:rsidRDefault="00AA1010" w14:paraId="187339FE" w14:textId="77777777">
      <w:pPr>
        <w:jc w:val="both"/>
      </w:pPr>
    </w:p>
    <w:p w:rsidR="00555809" w:rsidP="00F50169" w:rsidRDefault="00555809" w14:paraId="5D51961C" w14:textId="77777777">
      <w:pPr>
        <w:pStyle w:val="ListParagraph"/>
        <w:jc w:val="both"/>
      </w:pPr>
    </w:p>
    <w:p w:rsidR="007407D7" w:rsidP="00F50169" w:rsidRDefault="007407D7" w14:paraId="788F2AC8" w14:textId="77777777">
      <w:pPr>
        <w:pStyle w:val="ListParagraph"/>
        <w:jc w:val="both"/>
      </w:pPr>
    </w:p>
    <w:p w:rsidR="00425626" w:rsidP="00F50169" w:rsidRDefault="00425626" w14:paraId="26EA188B" w14:textId="77777777">
      <w:pPr>
        <w:pStyle w:val="ListParagraph"/>
        <w:jc w:val="both"/>
      </w:pPr>
    </w:p>
    <w:p w:rsidR="00425626" w:rsidP="00F50169" w:rsidRDefault="00425626" w14:paraId="3CA985B4" w14:textId="77777777">
      <w:pPr>
        <w:pStyle w:val="ListParagraph"/>
        <w:jc w:val="both"/>
      </w:pPr>
    </w:p>
    <w:p w:rsidR="00425626" w:rsidP="00F50169" w:rsidRDefault="00425626" w14:paraId="6483049B" w14:textId="77777777">
      <w:pPr>
        <w:pStyle w:val="ListParagraph"/>
        <w:jc w:val="both"/>
      </w:pPr>
    </w:p>
    <w:p w:rsidR="00425626" w:rsidP="00F50169" w:rsidRDefault="00425626" w14:paraId="7439DCFD" w14:textId="77777777">
      <w:pPr>
        <w:pStyle w:val="ListParagraph"/>
        <w:jc w:val="both"/>
      </w:pPr>
    </w:p>
    <w:p w:rsidR="00425626" w:rsidP="00F50169" w:rsidRDefault="00425626" w14:paraId="27E6AB21" w14:textId="77777777">
      <w:pPr>
        <w:pStyle w:val="ListParagraph"/>
        <w:jc w:val="both"/>
      </w:pPr>
    </w:p>
    <w:p w:rsidR="00425626" w:rsidP="00F50169" w:rsidRDefault="00425626" w14:paraId="47747778" w14:textId="77777777">
      <w:pPr>
        <w:pStyle w:val="ListParagraph"/>
        <w:jc w:val="both"/>
      </w:pPr>
    </w:p>
    <w:p w:rsidR="00425626" w:rsidP="00F50169" w:rsidRDefault="00425626" w14:paraId="65ABE17B" w14:textId="77777777">
      <w:pPr>
        <w:pStyle w:val="ListParagraph"/>
        <w:jc w:val="both"/>
      </w:pPr>
    </w:p>
    <w:p w:rsidR="00425626" w:rsidP="00F50169" w:rsidRDefault="00425626" w14:paraId="3501D78A" w14:textId="77777777">
      <w:pPr>
        <w:pStyle w:val="ListParagraph"/>
        <w:jc w:val="both"/>
      </w:pPr>
    </w:p>
    <w:p w:rsidR="00425626" w:rsidP="00F50169" w:rsidRDefault="00425626" w14:paraId="51131919" w14:textId="77777777">
      <w:pPr>
        <w:pStyle w:val="ListParagraph"/>
        <w:jc w:val="both"/>
      </w:pPr>
    </w:p>
    <w:p w:rsidR="00425626" w:rsidP="00F50169" w:rsidRDefault="00425626" w14:paraId="4F85C50B" w14:textId="77777777">
      <w:pPr>
        <w:pStyle w:val="ListParagraph"/>
        <w:jc w:val="both"/>
      </w:pPr>
    </w:p>
    <w:p w:rsidR="00425626" w:rsidP="00F50169" w:rsidRDefault="00425626" w14:paraId="44E3267B" w14:textId="77777777">
      <w:pPr>
        <w:pStyle w:val="ListParagraph"/>
        <w:jc w:val="both"/>
      </w:pPr>
    </w:p>
    <w:p w:rsidR="00425626" w:rsidP="00F50169" w:rsidRDefault="00425626" w14:paraId="3EFF140F" w14:textId="77777777">
      <w:pPr>
        <w:pStyle w:val="ListParagraph"/>
        <w:jc w:val="both"/>
      </w:pPr>
    </w:p>
    <w:p w:rsidR="00425626" w:rsidP="00F50169" w:rsidRDefault="00425626" w14:paraId="5E2FD5C4" w14:textId="77777777">
      <w:pPr>
        <w:pStyle w:val="ListParagraph"/>
        <w:jc w:val="both"/>
      </w:pPr>
    </w:p>
    <w:p w:rsidR="00425626" w:rsidP="00F50169" w:rsidRDefault="00425626" w14:paraId="6D0C2545" w14:textId="77777777">
      <w:pPr>
        <w:pStyle w:val="ListParagraph"/>
        <w:jc w:val="both"/>
      </w:pPr>
    </w:p>
    <w:p w:rsidR="000E4473" w:rsidP="000E4473" w:rsidRDefault="000E4473" w14:paraId="0465EE82" w14:textId="77777777">
      <w:pPr>
        <w:jc w:val="both"/>
      </w:pPr>
    </w:p>
    <w:p w:rsidR="00D52C8D" w:rsidP="000E4473" w:rsidRDefault="00D52C8D" w14:paraId="4F641450" w14:textId="77777777">
      <w:pPr>
        <w:jc w:val="both"/>
      </w:pPr>
    </w:p>
    <w:p w:rsidR="000E4473" w:rsidP="000E4473" w:rsidRDefault="000E4473" w14:paraId="01F78FC0" w14:textId="77777777">
      <w:pPr>
        <w:jc w:val="both"/>
      </w:pPr>
    </w:p>
    <w:p w:rsidR="000E4473" w:rsidP="000E4473" w:rsidRDefault="000E4473" w14:paraId="212BA8F7" w14:textId="77777777">
      <w:pPr>
        <w:jc w:val="both"/>
      </w:pPr>
    </w:p>
    <w:p w:rsidR="000E4473" w:rsidP="000E4473" w:rsidRDefault="000E4473" w14:paraId="7C0A6102" w14:textId="77777777">
      <w:pPr>
        <w:jc w:val="both"/>
      </w:pPr>
    </w:p>
    <w:p w:rsidR="00024D51" w:rsidP="000E4473" w:rsidRDefault="00024D51" w14:paraId="5C39E226" w14:textId="77777777">
      <w:pPr>
        <w:jc w:val="both"/>
      </w:pPr>
    </w:p>
    <w:p w:rsidR="00024D51" w:rsidP="000E4473" w:rsidRDefault="00024D51" w14:paraId="1C6204F4" w14:textId="261C1311">
      <w:pPr>
        <w:jc w:val="both"/>
      </w:pPr>
    </w:p>
    <w:p w:rsidR="000B1D2B" w:rsidP="000E4473" w:rsidRDefault="000B1D2B" w14:paraId="1E143F01" w14:textId="09C1DC50">
      <w:pPr>
        <w:jc w:val="both"/>
      </w:pPr>
    </w:p>
    <w:p w:rsidR="000B1D2B" w:rsidP="000E4473" w:rsidRDefault="000B1D2B" w14:paraId="6D2D9F75" w14:textId="77777777">
      <w:pPr>
        <w:jc w:val="both"/>
      </w:pPr>
    </w:p>
    <w:p w:rsidR="009A2C16" w:rsidP="000E4473" w:rsidRDefault="009A2C16" w14:paraId="2EEBA9D5" w14:textId="77777777">
      <w:pPr>
        <w:jc w:val="both"/>
      </w:pPr>
    </w:p>
    <w:p w:rsidR="009A2C16" w:rsidP="000E4473" w:rsidRDefault="009A2C16" w14:paraId="276D42A0" w14:textId="77777777">
      <w:pPr>
        <w:jc w:val="both"/>
      </w:pPr>
    </w:p>
    <w:p w:rsidR="000E4473" w:rsidP="000E4473" w:rsidRDefault="000E4473" w14:paraId="5486476A" w14:textId="77777777">
      <w:pPr>
        <w:jc w:val="both"/>
      </w:pPr>
    </w:p>
    <w:p w:rsidRPr="001C1450" w:rsidR="00D140C7" w:rsidP="00D82B77" w:rsidRDefault="006938D5" w14:paraId="6E84EA7D" w14:textId="06B84AD7">
      <w:pPr>
        <w:pStyle w:val="ListParagraph"/>
        <w:keepNext/>
        <w:keepLines/>
        <w:numPr>
          <w:ilvl w:val="0"/>
          <w:numId w:val="16"/>
        </w:numPr>
        <w:jc w:val="both"/>
        <w:rPr>
          <w:b/>
          <w:bCs/>
          <w:color w:val="004E7D" w:themeColor="accent6" w:themeShade="BF"/>
        </w:rPr>
      </w:pPr>
      <w:bookmarkStart w:name="_Toc75868458" w:id="0"/>
      <w:r w:rsidRPr="001C1450">
        <w:rPr>
          <w:b/>
          <w:bCs/>
          <w:color w:val="004E7D" w:themeColor="accent6" w:themeShade="BF"/>
        </w:rPr>
        <w:lastRenderedPageBreak/>
        <w:t>Reporting Basics</w:t>
      </w:r>
      <w:bookmarkEnd w:id="0"/>
      <w:r w:rsidRPr="001C1450" w:rsidR="00E93AAE">
        <w:rPr>
          <w:b/>
          <w:bCs/>
          <w:color w:val="004E7D" w:themeColor="accent6" w:themeShade="BF"/>
        </w:rPr>
        <w:t xml:space="preserve"> </w:t>
      </w:r>
      <w:bookmarkStart w:name="_Toc75851272" w:id="1"/>
      <w:bookmarkStart w:name="_Toc75868460" w:id="2"/>
    </w:p>
    <w:p w:rsidR="0098017E" w:rsidP="00025FBE" w:rsidRDefault="0098017E" w14:paraId="20F99CB8" w14:textId="77777777">
      <w:pPr>
        <w:pStyle w:val="Heading1"/>
        <w:numPr>
          <w:ilvl w:val="0"/>
          <w:numId w:val="14"/>
        </w:numPr>
        <w:rPr>
          <w:b/>
          <w:bCs/>
        </w:rPr>
      </w:pPr>
      <w:r>
        <w:rPr>
          <w:b/>
          <w:bCs/>
        </w:rPr>
        <w:t xml:space="preserve">Overview </w:t>
      </w:r>
    </w:p>
    <w:p w:rsidR="00C80341" w:rsidRDefault="00D444BE" w14:paraId="7D4131E6" w14:textId="664A1D2C">
      <w:pPr>
        <w:pStyle w:val="Heading2"/>
        <w:numPr>
          <w:ilvl w:val="0"/>
          <w:numId w:val="0"/>
        </w:numPr>
        <w:jc w:val="both"/>
      </w:pPr>
      <w:r>
        <w:t xml:space="preserve">This document is intended to </w:t>
      </w:r>
      <w:r w:rsidR="00084945">
        <w:t xml:space="preserve">be used as a companion to the </w:t>
      </w:r>
      <w:r w:rsidR="00080850">
        <w:t xml:space="preserve">Emergency Rental Assistance (ERA) Reporting Guidance. </w:t>
      </w:r>
      <w:r w:rsidR="008D57A0">
        <w:t>The ERA Reporting Guidance contains all relevant information and guidance on specific reporting requirements, while this ERA User Guide</w:t>
      </w:r>
      <w:r w:rsidR="00307FA1">
        <w:t xml:space="preserve"> will </w:t>
      </w:r>
      <w:r w:rsidR="00D51098">
        <w:t xml:space="preserve">assist </w:t>
      </w:r>
      <w:r w:rsidR="00307FA1">
        <w:t xml:space="preserve"> you </w:t>
      </w:r>
      <w:r w:rsidR="00327EC2">
        <w:t xml:space="preserve">in navigating </w:t>
      </w:r>
      <w:r w:rsidR="00753BC8">
        <w:t xml:space="preserve">and reporting </w:t>
      </w:r>
      <w:r w:rsidR="001409BF">
        <w:t>information</w:t>
      </w:r>
      <w:r w:rsidR="00307FA1">
        <w:t xml:space="preserve"> in the Treasury </w:t>
      </w:r>
      <w:r w:rsidR="00903092">
        <w:t>P</w:t>
      </w:r>
      <w:r w:rsidR="00307FA1">
        <w:t xml:space="preserve">ortal. </w:t>
      </w:r>
      <w:r w:rsidR="00903092">
        <w:t>You should refer to the Treasury ERA page for the latest guidance and updates on various reporting topics</w:t>
      </w:r>
      <w:r w:rsidR="00D70062">
        <w:t xml:space="preserve"> at</w:t>
      </w:r>
      <w:r w:rsidR="00903092">
        <w:t xml:space="preserve"> </w:t>
      </w:r>
      <w:hyperlink w:history="1" r:id="rId23">
        <w:r w:rsidRPr="00F13625" w:rsidR="00D70062">
          <w:rPr>
            <w:rStyle w:val="Hyperlink"/>
          </w:rPr>
          <w:t>https://home.treasury.gov/policy-issues/coronavirus/assistance-for-state-local-and-tribal-governments/emergency-rental-assistance-program</w:t>
        </w:r>
      </w:hyperlink>
      <w:r w:rsidR="00D70062">
        <w:t>.</w:t>
      </w:r>
    </w:p>
    <w:p w:rsidR="00C80341" w:rsidRDefault="00C80341" w14:paraId="0FADD562" w14:textId="77777777">
      <w:pPr>
        <w:pStyle w:val="Heading2"/>
        <w:numPr>
          <w:ilvl w:val="0"/>
          <w:numId w:val="0"/>
        </w:numPr>
        <w:jc w:val="both"/>
      </w:pPr>
    </w:p>
    <w:p w:rsidR="00DD5B2C" w:rsidRDefault="00AD4DA6" w14:paraId="5F13A48A" w14:textId="3B0CD31E">
      <w:pPr>
        <w:pStyle w:val="Heading2"/>
        <w:numPr>
          <w:ilvl w:val="0"/>
          <w:numId w:val="0"/>
        </w:numPr>
        <w:jc w:val="both"/>
      </w:pPr>
      <w:r>
        <w:t xml:space="preserve">The </w:t>
      </w:r>
      <w:r w:rsidR="00DB4815">
        <w:t xml:space="preserve">ERA </w:t>
      </w:r>
      <w:r w:rsidRPr="00DB4815" w:rsidR="00DB4815">
        <w:t>program makes funding available to assist households that are unable to pay rent or utilities.</w:t>
      </w:r>
      <w:r w:rsidR="00851287">
        <w:t xml:space="preserve"> </w:t>
      </w:r>
      <w:r w:rsidRPr="00851287" w:rsidR="00851287">
        <w:t xml:space="preserve">Two separate programs have been established: </w:t>
      </w:r>
    </w:p>
    <w:p w:rsidR="00322555" w:rsidP="00482D55" w:rsidRDefault="00851287" w14:paraId="5043DC70" w14:textId="7A793D2A">
      <w:pPr>
        <w:pStyle w:val="Heading2"/>
        <w:numPr>
          <w:ilvl w:val="1"/>
          <w:numId w:val="3"/>
        </w:numPr>
        <w:jc w:val="both"/>
      </w:pPr>
      <w:r w:rsidRPr="00851287">
        <w:t>ERA1 provides up to $25 billion under the Consolidated Appropriations Act, 2021, which was enacted on December 27, 2020</w:t>
      </w:r>
      <w:r w:rsidR="001F5787">
        <w:t>.</w:t>
      </w:r>
    </w:p>
    <w:p w:rsidR="00322555" w:rsidP="00482D55" w:rsidRDefault="00851287" w14:paraId="3A0ADD19" w14:textId="77777777">
      <w:pPr>
        <w:pStyle w:val="Heading2"/>
        <w:numPr>
          <w:ilvl w:val="1"/>
          <w:numId w:val="3"/>
        </w:numPr>
        <w:jc w:val="both"/>
      </w:pPr>
      <w:r w:rsidRPr="00851287">
        <w:t xml:space="preserve">ERA2 provides up to $21.55 billion under the American Rescue Plan Act of 2021, which was enacted on March 11, 2021. </w:t>
      </w:r>
    </w:p>
    <w:p w:rsidR="00322555" w:rsidP="00322555" w:rsidRDefault="00322555" w14:paraId="5FA0819D" w14:textId="77777777">
      <w:pPr>
        <w:pStyle w:val="Heading2"/>
        <w:numPr>
          <w:ilvl w:val="0"/>
          <w:numId w:val="0"/>
        </w:numPr>
        <w:ind w:left="1440"/>
        <w:jc w:val="both"/>
      </w:pPr>
    </w:p>
    <w:p w:rsidR="00ED16AC" w:rsidP="00C91BD7" w:rsidRDefault="00851287" w14:paraId="0B34B5BE" w14:textId="61F4C62D">
      <w:pPr>
        <w:pStyle w:val="Heading2"/>
        <w:numPr>
          <w:ilvl w:val="0"/>
          <w:numId w:val="0"/>
        </w:numPr>
        <w:jc w:val="both"/>
      </w:pPr>
      <w:r w:rsidRPr="00851287">
        <w:t xml:space="preserve">The funds are provided directly to </w:t>
      </w:r>
      <w:r w:rsidR="00322555">
        <w:t>S</w:t>
      </w:r>
      <w:r w:rsidRPr="00851287">
        <w:t>tates, U.S. territories, local governments</w:t>
      </w:r>
      <w:r w:rsidR="003D6A05">
        <w:t>, referred to as “State, Local, and Territorial Recipients</w:t>
      </w:r>
      <w:r w:rsidR="00A63BB9">
        <w:t>”</w:t>
      </w:r>
      <w:r w:rsidRPr="00851287">
        <w:t xml:space="preserve">, and Indian </w:t>
      </w:r>
      <w:r w:rsidR="00E15CC7">
        <w:t>T</w:t>
      </w:r>
      <w:r w:rsidRPr="00851287" w:rsidR="00E15CC7">
        <w:t>ribes</w:t>
      </w:r>
      <w:r w:rsidR="006D6B03">
        <w:t>,</w:t>
      </w:r>
      <w:r w:rsidRPr="00851287">
        <w:t xml:space="preserve"> Tribally Designated Housing Entities</w:t>
      </w:r>
      <w:r w:rsidR="00122957">
        <w:t xml:space="preserve"> (TDHEs)</w:t>
      </w:r>
      <w:r w:rsidRPr="00851287">
        <w:t>, as applicable, and the Department of Hawaiian Home Lands</w:t>
      </w:r>
      <w:r w:rsidR="00A1608C">
        <w:t xml:space="preserve"> (DHHL)</w:t>
      </w:r>
      <w:r w:rsidR="0074040D">
        <w:t>, referred to as “Tribe, TDHE, and the DHHL Recipients</w:t>
      </w:r>
      <w:bookmarkEnd w:id="1"/>
      <w:bookmarkEnd w:id="2"/>
      <w:r w:rsidR="00B21F78">
        <w:t>”</w:t>
      </w:r>
      <w:r w:rsidR="00C91BD7">
        <w:t>.</w:t>
      </w:r>
    </w:p>
    <w:p w:rsidR="004F1273" w:rsidP="00C91BD7" w:rsidRDefault="004F1273" w14:paraId="2A2AF686" w14:textId="77777777">
      <w:pPr>
        <w:pStyle w:val="Heading2"/>
        <w:numPr>
          <w:ilvl w:val="0"/>
          <w:numId w:val="0"/>
        </w:numPr>
        <w:jc w:val="both"/>
      </w:pPr>
    </w:p>
    <w:p w:rsidR="006B3B21" w:rsidP="00425626" w:rsidRDefault="00EB4A2C" w14:paraId="0F1CA70E" w14:textId="77AE8C8F">
      <w:pPr>
        <w:pStyle w:val="Heading2"/>
        <w:numPr>
          <w:ilvl w:val="0"/>
          <w:numId w:val="0"/>
        </w:numPr>
        <w:jc w:val="both"/>
      </w:pPr>
      <w:r>
        <w:t xml:space="preserve">Each Recipient is required to submit </w:t>
      </w:r>
      <w:r w:rsidR="00B92A41">
        <w:t>regular reporting</w:t>
      </w:r>
      <w:r w:rsidR="008C683F">
        <w:t xml:space="preserve"> that covers all </w:t>
      </w:r>
      <w:r w:rsidR="004E7F21">
        <w:t>r</w:t>
      </w:r>
      <w:r w:rsidR="008C683F">
        <w:t>ecipient, subrecipient, and contractor activities subject to ERA1 and ERA2.</w:t>
      </w:r>
      <w:r w:rsidR="004201A2">
        <w:t xml:space="preserve">  Each report must provide performance and financial information including background information about the ERA </w:t>
      </w:r>
      <w:r w:rsidR="008233FE">
        <w:t>p</w:t>
      </w:r>
      <w:r w:rsidR="004201A2">
        <w:t>roject that is the subject of the report; participant (household, beneficiary) data; and financial information with details about obligations, expenditures, direct payments, and subawards.</w:t>
      </w:r>
    </w:p>
    <w:p w:rsidR="004201A2" w:rsidP="006B3B21" w:rsidRDefault="004201A2" w14:paraId="0657B9CD" w14:textId="020C7AEB">
      <w:r>
        <w:t xml:space="preserve">Additional information is located in the Reporting Guidance posted </w:t>
      </w:r>
      <w:r w:rsidR="00363758">
        <w:t>on the</w:t>
      </w:r>
      <w:r>
        <w:t xml:space="preserve"> </w:t>
      </w:r>
      <w:hyperlink w:history="1" r:id="rId24">
        <w:r w:rsidRPr="001F5787" w:rsidR="001F5787">
          <w:rPr>
            <w:rStyle w:val="Hyperlink"/>
          </w:rPr>
          <w:t>ERA website</w:t>
        </w:r>
      </w:hyperlink>
      <w:r w:rsidR="00FA59DD">
        <w:t xml:space="preserve">, as well in the ERA Frequently Asked Questions (FAQs) and fact sheets, which provide important information </w:t>
      </w:r>
      <w:r w:rsidR="00E865EB">
        <w:t xml:space="preserve">regarding ERA. </w:t>
      </w:r>
    </w:p>
    <w:p w:rsidRPr="000E2A05" w:rsidR="000E2A05" w:rsidP="000E2A05" w:rsidRDefault="000E2A05" w14:paraId="73CD6A51" w14:textId="77777777">
      <w:bookmarkStart w:name="_Toc75868474" w:id="3"/>
    </w:p>
    <w:p w:rsidRPr="00427FF0" w:rsidR="000E2A05" w:rsidP="000E2A05" w:rsidRDefault="000E2A05" w14:paraId="6DAE7858" w14:textId="520795E7">
      <w:pPr>
        <w:pStyle w:val="Heading1"/>
        <w:numPr>
          <w:ilvl w:val="0"/>
          <w:numId w:val="16"/>
        </w:numPr>
        <w:jc w:val="both"/>
        <w:rPr>
          <w:i/>
          <w:iCs/>
          <w:color w:val="FF0000"/>
        </w:rPr>
      </w:pPr>
      <w:r w:rsidRPr="001C1450">
        <w:rPr>
          <w:b/>
          <w:bCs/>
          <w:color w:val="004E7D" w:themeColor="accent6" w:themeShade="BF"/>
        </w:rPr>
        <w:t>Quarterly Report Selection</w:t>
      </w:r>
      <w:r>
        <w:rPr>
          <w:i/>
          <w:iCs/>
        </w:rPr>
        <w:t xml:space="preserve"> </w:t>
      </w:r>
    </w:p>
    <w:p w:rsidRPr="006A0E13" w:rsidR="000E2A05" w:rsidP="000E2A05" w:rsidRDefault="000E2A05" w14:paraId="594BC0FA" w14:textId="32A794FC">
      <w:pPr>
        <w:jc w:val="both"/>
      </w:pPr>
      <w:r>
        <w:t xml:space="preserve">In this module, you will select the </w:t>
      </w:r>
      <w:r w:rsidR="007308C4">
        <w:t xml:space="preserve">Quarterly Report </w:t>
      </w:r>
      <w:r>
        <w:t xml:space="preserve">that you are required to complete </w:t>
      </w:r>
    </w:p>
    <w:p w:rsidR="000E2A05" w:rsidP="000E2A05" w:rsidRDefault="000E2A05" w14:paraId="4A371E25" w14:textId="77777777">
      <w:pPr>
        <w:pStyle w:val="Heading1"/>
        <w:numPr>
          <w:ilvl w:val="0"/>
          <w:numId w:val="7"/>
        </w:numPr>
      </w:pPr>
      <w:r>
        <w:t>The landing page of the ERA application will list your ERA1 and ERA2 FAINs that the Recipient has received from Treasury along with current Quarter report indicated in “Draft”. You will be also be able to select and review previous Quarterly reports.</w:t>
      </w:r>
    </w:p>
    <w:p w:rsidRPr="00271277" w:rsidR="000E2A05" w:rsidP="000E2A05" w:rsidRDefault="000E2A05" w14:paraId="3F8C5DCA" w14:textId="77777777"/>
    <w:p w:rsidRPr="004B6626" w:rsidR="000E2A05" w:rsidP="000E2A05" w:rsidRDefault="000E2A05" w14:paraId="06F6DAE3" w14:textId="77777777">
      <w:pPr>
        <w:pStyle w:val="Heading1"/>
        <w:numPr>
          <w:ilvl w:val="0"/>
          <w:numId w:val="0"/>
        </w:numPr>
        <w:ind w:left="720" w:hanging="720"/>
        <w:jc w:val="both"/>
        <w:rPr>
          <w:i/>
          <w:iCs/>
        </w:rPr>
      </w:pPr>
      <w:r>
        <w:rPr>
          <w:noProof/>
        </w:rPr>
        <w:drawing>
          <wp:inline distT="0" distB="0" distL="0" distR="0" wp14:anchorId="2657889F" wp14:editId="0721148E">
            <wp:extent cx="5731510" cy="937883"/>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5">
                      <a:extLst>
                        <a:ext uri="{28A0092B-C50C-407E-A947-70E740481C1C}">
                          <a14:useLocalDpi xmlns:a14="http://schemas.microsoft.com/office/drawing/2010/main" val="0"/>
                        </a:ext>
                      </a:extLst>
                    </a:blip>
                    <a:stretch>
                      <a:fillRect/>
                    </a:stretch>
                  </pic:blipFill>
                  <pic:spPr>
                    <a:xfrm>
                      <a:off x="0" y="0"/>
                      <a:ext cx="5731510" cy="937883"/>
                    </a:xfrm>
                    <a:prstGeom prst="rect">
                      <a:avLst/>
                    </a:prstGeom>
                  </pic:spPr>
                </pic:pic>
              </a:graphicData>
            </a:graphic>
          </wp:inline>
        </w:drawing>
      </w:r>
    </w:p>
    <w:p w:rsidRPr="007F7139" w:rsidR="000E2A05" w:rsidP="000E2A05" w:rsidRDefault="000E2A05" w14:paraId="4737FB66" w14:textId="77777777">
      <w:pPr>
        <w:pBdr>
          <w:top w:val="single" w:color="auto" w:sz="4" w:space="1"/>
          <w:left w:val="single" w:color="auto" w:sz="4" w:space="4"/>
          <w:bottom w:val="single" w:color="auto" w:sz="4" w:space="1"/>
          <w:right w:val="single" w:color="auto" w:sz="4" w:space="4"/>
        </w:pBdr>
        <w:ind w:left="1440" w:right="746"/>
        <w:jc w:val="both"/>
        <w:rPr>
          <w:b/>
          <w:bCs/>
        </w:rPr>
      </w:pPr>
      <w:r w:rsidRPr="007F7139">
        <w:rPr>
          <w:b/>
          <w:bCs/>
        </w:rPr>
        <w:t xml:space="preserve">Note: </w:t>
      </w:r>
      <w:r w:rsidRPr="00403AE1">
        <w:t>Users will need to submit ERA1 and ERA2 data separately. Always be aware of a given report’s association with ERA1 or ERA2.</w:t>
      </w:r>
    </w:p>
    <w:p w:rsidRPr="00FA2ED2" w:rsidR="000E2A05" w:rsidP="000E2A05" w:rsidRDefault="000E2A05" w14:paraId="49B45617" w14:textId="3A3047BB">
      <w:pPr>
        <w:pStyle w:val="Heading1"/>
        <w:numPr>
          <w:ilvl w:val="0"/>
          <w:numId w:val="7"/>
        </w:numPr>
      </w:pPr>
      <w:r w:rsidRPr="00FA2ED2">
        <w:lastRenderedPageBreak/>
        <w:t xml:space="preserve">To navigate to a specific report, click on </w:t>
      </w:r>
      <w:r w:rsidRPr="00FA2ED2" w:rsidR="001C5FBB">
        <w:rPr>
          <w:i/>
          <w:iCs/>
        </w:rPr>
        <w:t xml:space="preserve">Provide Information </w:t>
      </w:r>
      <w:r w:rsidRPr="00FA2ED2">
        <w:t xml:space="preserve">to enter data </w:t>
      </w:r>
      <w:r w:rsidRPr="00FA2ED2" w:rsidR="001C5FBB">
        <w:t>for the specific ERA Award</w:t>
      </w:r>
      <w:r w:rsidRPr="00FA2ED2">
        <w:t xml:space="preserve">. </w:t>
      </w:r>
    </w:p>
    <w:p w:rsidRPr="00717A85" w:rsidR="00717A85" w:rsidP="00717A85" w:rsidRDefault="00717A85" w14:paraId="43A9C0ED" w14:textId="77777777"/>
    <w:p w:rsidR="00A755CB" w:rsidP="00D82B77" w:rsidRDefault="00A755CB" w14:paraId="4064CAD6" w14:textId="4B96FFB3">
      <w:pPr>
        <w:pStyle w:val="Heading1"/>
        <w:numPr>
          <w:ilvl w:val="0"/>
          <w:numId w:val="16"/>
        </w:numPr>
        <w:jc w:val="both"/>
        <w:rPr>
          <w:b/>
          <w:bCs/>
          <w:color w:val="004E7D" w:themeColor="accent6" w:themeShade="BF"/>
        </w:rPr>
      </w:pPr>
      <w:r w:rsidRPr="001C1450">
        <w:rPr>
          <w:b/>
          <w:bCs/>
          <w:color w:val="004E7D" w:themeColor="accent6" w:themeShade="BF"/>
        </w:rPr>
        <w:t xml:space="preserve">Recipient </w:t>
      </w:r>
      <w:r w:rsidR="00055B73">
        <w:rPr>
          <w:b/>
          <w:bCs/>
          <w:color w:val="004E7D" w:themeColor="accent6" w:themeShade="BF"/>
        </w:rPr>
        <w:t>Profile</w:t>
      </w:r>
      <w:bookmarkEnd w:id="3"/>
    </w:p>
    <w:p w:rsidRPr="006A0E13" w:rsidR="000323A1" w:rsidP="000323A1" w:rsidRDefault="000323A1" w14:paraId="21B0808B" w14:textId="17EDC788">
      <w:pPr>
        <w:jc w:val="both"/>
      </w:pPr>
      <w:r>
        <w:t xml:space="preserve">In this module, you will review and update </w:t>
      </w:r>
      <w:r w:rsidR="003F001D">
        <w:t>your Organization’s information.</w:t>
      </w:r>
    </w:p>
    <w:p w:rsidR="00F47180" w:rsidP="00482569" w:rsidRDefault="00F47180" w14:paraId="057CA6E2" w14:textId="77777777">
      <w:pPr>
        <w:pStyle w:val="Heading1"/>
        <w:numPr>
          <w:ilvl w:val="0"/>
          <w:numId w:val="0"/>
        </w:numPr>
        <w:ind w:left="720"/>
      </w:pPr>
      <w:bookmarkStart w:name="_Toc75868475" w:id="4"/>
    </w:p>
    <w:bookmarkEnd w:id="4"/>
    <w:p w:rsidRPr="00482569" w:rsidR="00E92E38" w:rsidP="00482D55" w:rsidRDefault="00287200" w14:paraId="230DEB18" w14:textId="15471BB5">
      <w:pPr>
        <w:pStyle w:val="Heading1"/>
        <w:numPr>
          <w:ilvl w:val="0"/>
          <w:numId w:val="6"/>
        </w:numPr>
        <w:rPr>
          <w:b/>
          <w:bCs/>
        </w:rPr>
      </w:pPr>
      <w:r w:rsidRPr="00482569">
        <w:rPr>
          <w:b/>
          <w:bCs/>
        </w:rPr>
        <w:t xml:space="preserve">Recipient </w:t>
      </w:r>
      <w:r w:rsidR="00E66830">
        <w:rPr>
          <w:b/>
          <w:bCs/>
        </w:rPr>
        <w:t>Profile</w:t>
      </w:r>
    </w:p>
    <w:p w:rsidR="0025481F" w:rsidP="00D82B77" w:rsidRDefault="003F001D" w14:paraId="05573901" w14:textId="77777777">
      <w:pPr>
        <w:pStyle w:val="Heading1"/>
        <w:numPr>
          <w:ilvl w:val="0"/>
          <w:numId w:val="17"/>
        </w:numPr>
      </w:pPr>
      <w:r>
        <w:t>T</w:t>
      </w:r>
      <w:r w:rsidR="00E35B52">
        <w:t xml:space="preserve">he </w:t>
      </w:r>
      <w:r w:rsidRPr="00E92E38" w:rsidR="00E92E38">
        <w:t xml:space="preserve">majority of the information will be pre-populated as </w:t>
      </w:r>
      <w:r w:rsidR="00B46AF3">
        <w:t>available through your ERA Application file</w:t>
      </w:r>
      <w:r w:rsidR="003667F5">
        <w:t xml:space="preserve">. </w:t>
      </w:r>
      <w:r w:rsidR="00D24737">
        <w:t>E</w:t>
      </w:r>
      <w:r w:rsidRPr="00E92E38" w:rsidR="00E92E38">
        <w:t xml:space="preserve">nter </w:t>
      </w:r>
      <w:r w:rsidR="003667F5">
        <w:t xml:space="preserve">your </w:t>
      </w:r>
      <w:r w:rsidRPr="000F2164" w:rsidR="000F2164">
        <w:rPr>
          <w:b/>
          <w:bCs/>
        </w:rPr>
        <w:t xml:space="preserve">Recipient </w:t>
      </w:r>
      <w:r w:rsidRPr="000F2164" w:rsidR="00E92E38">
        <w:rPr>
          <w:b/>
          <w:bCs/>
        </w:rPr>
        <w:t>DUNS (+4)</w:t>
      </w:r>
      <w:r w:rsidR="00D24737">
        <w:rPr>
          <w:b/>
          <w:bCs/>
        </w:rPr>
        <w:t xml:space="preserve"> </w:t>
      </w:r>
      <w:r w:rsidR="00D24737">
        <w:t>(if applicable) for your organization</w:t>
      </w:r>
      <w:r w:rsidR="000F2164">
        <w:t>.</w:t>
      </w:r>
      <w:r w:rsidR="004F3987">
        <w:t xml:space="preserve"> </w:t>
      </w:r>
    </w:p>
    <w:p w:rsidR="00E92E38" w:rsidP="00D82B77" w:rsidRDefault="00214A59" w14:paraId="5CAB6CEC" w14:textId="7D49BD08">
      <w:pPr>
        <w:pStyle w:val="Heading1"/>
        <w:numPr>
          <w:ilvl w:val="0"/>
          <w:numId w:val="17"/>
        </w:numPr>
      </w:pPr>
      <w:r>
        <w:t xml:space="preserve">Notify the Treasury team </w:t>
      </w:r>
      <w:r w:rsidR="0025481F">
        <w:t xml:space="preserve">immediately if any information is incorrect via the </w:t>
      </w:r>
      <w:r w:rsidRPr="0025481F" w:rsidR="0025481F">
        <w:rPr>
          <w:highlight w:val="cyan"/>
        </w:rPr>
        <w:t>“functionality to be updated”</w:t>
      </w:r>
    </w:p>
    <w:p w:rsidR="007448BC" w:rsidP="00A42FC2" w:rsidRDefault="004E535D" w14:paraId="354B10D7" w14:textId="7E5AE319">
      <w:pPr>
        <w:keepNext/>
        <w:jc w:val="both"/>
      </w:pPr>
      <w:r>
        <w:rPr>
          <w:noProof/>
        </w:rPr>
        <w:drawing>
          <wp:inline distT="0" distB="0" distL="0" distR="0" wp14:anchorId="6392B792" wp14:editId="5DC2BE4F">
            <wp:extent cx="6000750" cy="3593558"/>
            <wp:effectExtent l="19050" t="19050" r="1905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6004359" cy="3595719"/>
                    </a:xfrm>
                    <a:prstGeom prst="rect">
                      <a:avLst/>
                    </a:prstGeom>
                    <a:ln w="12700">
                      <a:solidFill>
                        <a:srgbClr val="000000"/>
                      </a:solidFill>
                    </a:ln>
                  </pic:spPr>
                </pic:pic>
              </a:graphicData>
            </a:graphic>
          </wp:inline>
        </w:drawing>
      </w:r>
    </w:p>
    <w:p w:rsidR="004E535D" w:rsidP="00A42FC2" w:rsidRDefault="007448BC" w14:paraId="79C08966" w14:textId="56EB4C90">
      <w:pPr>
        <w:pStyle w:val="Caption"/>
        <w:jc w:val="both"/>
      </w:pPr>
      <w:bookmarkStart w:name="_Toc76652037" w:id="5"/>
      <w:r>
        <w:t xml:space="preserve">Figure </w:t>
      </w:r>
      <w:r>
        <w:fldChar w:fldCharType="begin"/>
      </w:r>
      <w:r>
        <w:instrText xml:space="preserve"> SEQ Figure \* ARABIC </w:instrText>
      </w:r>
      <w:r>
        <w:fldChar w:fldCharType="separate"/>
      </w:r>
      <w:r w:rsidR="00841F00">
        <w:rPr>
          <w:noProof/>
        </w:rPr>
        <w:t>3</w:t>
      </w:r>
      <w:r>
        <w:fldChar w:fldCharType="end"/>
      </w:r>
      <w:r w:rsidR="00FA00EC">
        <w:t xml:space="preserve"> </w:t>
      </w:r>
      <w:r w:rsidR="004B7D60">
        <w:t>–</w:t>
      </w:r>
      <w:r w:rsidR="00E41D9A">
        <w:t xml:space="preserve"> Recip</w:t>
      </w:r>
      <w:r w:rsidR="004B7D60">
        <w:t>ient Information</w:t>
      </w:r>
      <w:bookmarkEnd w:id="5"/>
      <w:r w:rsidR="004B7D60">
        <w:t xml:space="preserve"> </w:t>
      </w:r>
    </w:p>
    <w:p w:rsidRPr="00795570" w:rsidR="00410B23" w:rsidP="00482D55" w:rsidRDefault="00C8505C" w14:paraId="2EB45EFB" w14:textId="789774CF">
      <w:pPr>
        <w:pStyle w:val="Heading1"/>
        <w:numPr>
          <w:ilvl w:val="0"/>
          <w:numId w:val="6"/>
        </w:numPr>
        <w:rPr>
          <w:b/>
        </w:rPr>
      </w:pPr>
      <w:bookmarkStart w:name="_Toc75868476" w:id="6"/>
      <w:r w:rsidRPr="00795570">
        <w:rPr>
          <w:b/>
        </w:rPr>
        <w:t xml:space="preserve">Conditional </w:t>
      </w:r>
      <w:bookmarkEnd w:id="6"/>
      <w:r w:rsidRPr="00795570" w:rsidR="009B0C81">
        <w:rPr>
          <w:b/>
        </w:rPr>
        <w:t xml:space="preserve">Entry based </w:t>
      </w:r>
      <w:r w:rsidRPr="00795570" w:rsidR="00410B23">
        <w:rPr>
          <w:b/>
        </w:rPr>
        <w:t>on SAM.</w:t>
      </w:r>
      <w:r w:rsidRPr="00795570" w:rsidR="00A30029">
        <w:rPr>
          <w:b/>
        </w:rPr>
        <w:t>gov</w:t>
      </w:r>
      <w:r w:rsidRPr="00795570" w:rsidR="00410B23">
        <w:rPr>
          <w:b/>
        </w:rPr>
        <w:t xml:space="preserve"> Registration Status</w:t>
      </w:r>
      <w:r w:rsidRPr="00795570" w:rsidR="00410B23">
        <w:rPr>
          <w:rFonts w:ascii="Times New Roman" w:hAnsi="Times New Roman" w:cs="Times New Roman"/>
          <w:sz w:val="24"/>
          <w:szCs w:val="24"/>
        </w:rPr>
        <w:t xml:space="preserve"> </w:t>
      </w:r>
    </w:p>
    <w:p w:rsidR="00B06EFE" w:rsidP="00D82B77" w:rsidRDefault="00B06EFE" w14:paraId="2A9FF336" w14:textId="36B01DB4">
      <w:pPr>
        <w:pStyle w:val="Heading1"/>
        <w:numPr>
          <w:ilvl w:val="0"/>
          <w:numId w:val="27"/>
        </w:numPr>
      </w:pPr>
      <w:r>
        <w:t xml:space="preserve">If you are not registered in SAM.gov, you can get registered by visiting </w:t>
      </w:r>
      <w:r w:rsidRPr="004701C1">
        <w:rPr>
          <w:highlight w:val="yellow"/>
        </w:rPr>
        <w:t>[insert link/information here]</w:t>
      </w:r>
      <w:r>
        <w:t xml:space="preserve">. </w:t>
      </w:r>
    </w:p>
    <w:p w:rsidR="008D4BC4" w:rsidP="00D82B77" w:rsidRDefault="00873330" w14:paraId="454C27AF" w14:textId="712A3003">
      <w:pPr>
        <w:pStyle w:val="Heading1"/>
        <w:numPr>
          <w:ilvl w:val="0"/>
          <w:numId w:val="27"/>
        </w:numPr>
      </w:pPr>
      <w:r>
        <w:t xml:space="preserve">In the event that </w:t>
      </w:r>
      <w:r w:rsidR="00226D47">
        <w:t xml:space="preserve">your </w:t>
      </w:r>
      <w:r w:rsidR="00480E74">
        <w:t>organization</w:t>
      </w:r>
      <w:r>
        <w:t xml:space="preserve"> is not registered </w:t>
      </w:r>
      <w:r w:rsidR="0000343E">
        <w:t>with</w:t>
      </w:r>
      <w:r>
        <w:t xml:space="preserve"> SAM.gov</w:t>
      </w:r>
      <w:r w:rsidR="00AB4B47">
        <w:t xml:space="preserve">, </w:t>
      </w:r>
      <w:r w:rsidR="00DD74ED">
        <w:t xml:space="preserve">update the </w:t>
      </w:r>
      <w:r w:rsidR="00B96E25">
        <w:t>following screens to provide executive compensation information</w:t>
      </w:r>
      <w:r w:rsidR="00926624">
        <w:t>.</w:t>
      </w:r>
      <w:r w:rsidR="00A30029">
        <w:t xml:space="preserve"> </w:t>
      </w:r>
      <w:r w:rsidR="00926624">
        <w:t xml:space="preserve"> </w:t>
      </w:r>
    </w:p>
    <w:p w:rsidRPr="00587B4C" w:rsidR="004D520E" w:rsidP="004D520E" w:rsidRDefault="004D520E" w14:paraId="72F433D6" w14:textId="7286D2EA">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t xml:space="preserve">This information is required for Treasury to complete the FSRS.gov reporting on your behalf. </w:t>
      </w:r>
    </w:p>
    <w:p w:rsidRPr="004D520E" w:rsidR="004D520E" w:rsidP="004D520E" w:rsidRDefault="004D520E" w14:paraId="528FD53C" w14:textId="77777777"/>
    <w:p w:rsidR="007448BC" w:rsidP="00A42FC2" w:rsidRDefault="00D21772" w14:paraId="5BB3546E" w14:textId="1C6B9EF1">
      <w:pPr>
        <w:keepNext/>
        <w:spacing w:after="0" w:line="240" w:lineRule="auto"/>
        <w:jc w:val="both"/>
      </w:pPr>
      <w:r>
        <w:rPr>
          <w:noProof/>
        </w:rPr>
        <w:lastRenderedPageBreak/>
        <w:drawing>
          <wp:inline distT="0" distB="0" distL="0" distR="0" wp14:anchorId="26477CE4" wp14:editId="41DA5DF2">
            <wp:extent cx="6153150" cy="3498751"/>
            <wp:effectExtent l="19050" t="19050" r="19050" b="260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7">
                      <a:extLst>
                        <a:ext uri="{28A0092B-C50C-407E-A947-70E740481C1C}">
                          <a14:useLocalDpi xmlns:a14="http://schemas.microsoft.com/office/drawing/2010/main" val="0"/>
                        </a:ext>
                      </a:extLst>
                    </a:blip>
                    <a:stretch>
                      <a:fillRect/>
                    </a:stretch>
                  </pic:blipFill>
                  <pic:spPr>
                    <a:xfrm>
                      <a:off x="0" y="0"/>
                      <a:ext cx="6162325" cy="3503968"/>
                    </a:xfrm>
                    <a:prstGeom prst="rect">
                      <a:avLst/>
                    </a:prstGeom>
                    <a:ln w="12700">
                      <a:solidFill>
                        <a:srgbClr val="000000"/>
                      </a:solidFill>
                    </a:ln>
                  </pic:spPr>
                </pic:pic>
              </a:graphicData>
            </a:graphic>
          </wp:inline>
        </w:drawing>
      </w:r>
    </w:p>
    <w:p w:rsidRPr="00BB665A" w:rsidR="0082477D" w:rsidP="00A42FC2" w:rsidRDefault="007448BC" w14:paraId="6FEDDBE7" w14:textId="4752013E">
      <w:pPr>
        <w:pStyle w:val="Caption"/>
        <w:jc w:val="both"/>
        <w:rPr>
          <w:b/>
          <w:bCs/>
        </w:rPr>
      </w:pPr>
      <w:bookmarkStart w:name="_Toc76652038" w:id="7"/>
      <w:r>
        <w:t xml:space="preserve">Figure </w:t>
      </w:r>
      <w:r>
        <w:fldChar w:fldCharType="begin"/>
      </w:r>
      <w:r>
        <w:instrText xml:space="preserve"> SEQ Figure \* ARABIC </w:instrText>
      </w:r>
      <w:r>
        <w:fldChar w:fldCharType="separate"/>
      </w:r>
      <w:r w:rsidR="00841F00">
        <w:rPr>
          <w:noProof/>
        </w:rPr>
        <w:t>4</w:t>
      </w:r>
      <w:r>
        <w:fldChar w:fldCharType="end"/>
      </w:r>
      <w:r w:rsidR="00E1650D">
        <w:t xml:space="preserve"> </w:t>
      </w:r>
      <w:r w:rsidR="00F91CDB">
        <w:t>–</w:t>
      </w:r>
      <w:r w:rsidR="00E1650D">
        <w:t xml:space="preserve"> </w:t>
      </w:r>
      <w:bookmarkEnd w:id="7"/>
      <w:r w:rsidR="00E56178">
        <w:t xml:space="preserve">Recipient </w:t>
      </w:r>
      <w:r w:rsidR="00B96E25">
        <w:t>Executive Compensation Reporting</w:t>
      </w:r>
    </w:p>
    <w:p w:rsidR="001D3F70" w:rsidP="001D3F70" w:rsidRDefault="001D3F70" w14:paraId="6A067469" w14:textId="77777777">
      <w:pPr>
        <w:pStyle w:val="Heading1"/>
        <w:keepNext/>
        <w:numPr>
          <w:ilvl w:val="0"/>
          <w:numId w:val="0"/>
        </w:numPr>
        <w:ind w:left="720" w:hanging="720"/>
        <w:jc w:val="both"/>
      </w:pPr>
      <w:bookmarkStart w:name="_Toc75868477" w:id="8"/>
      <w:r>
        <w:rPr>
          <w:noProof/>
        </w:rPr>
        <w:drawing>
          <wp:inline distT="0" distB="0" distL="0" distR="0" wp14:anchorId="4AD9D8AE" wp14:editId="5F1AE351">
            <wp:extent cx="5731510" cy="331660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316605"/>
                    </a:xfrm>
                    <a:prstGeom prst="rect">
                      <a:avLst/>
                    </a:prstGeom>
                    <a:noFill/>
                    <a:ln>
                      <a:noFill/>
                    </a:ln>
                  </pic:spPr>
                </pic:pic>
              </a:graphicData>
            </a:graphic>
          </wp:inline>
        </w:drawing>
      </w:r>
    </w:p>
    <w:p w:rsidR="000D5157" w:rsidP="001D3F70" w:rsidRDefault="001D3F70" w14:paraId="48C96303" w14:textId="0DDD9FF8">
      <w:pPr>
        <w:pStyle w:val="Caption"/>
        <w:jc w:val="both"/>
      </w:pPr>
      <w:r>
        <w:t xml:space="preserve">Figure </w:t>
      </w:r>
      <w:r>
        <w:fldChar w:fldCharType="begin"/>
      </w:r>
      <w:r>
        <w:instrText xml:space="preserve"> SEQ Figure \* ARABIC </w:instrText>
      </w:r>
      <w:r>
        <w:fldChar w:fldCharType="separate"/>
      </w:r>
      <w:r>
        <w:rPr>
          <w:noProof/>
        </w:rPr>
        <w:t>5</w:t>
      </w:r>
      <w:r>
        <w:fldChar w:fldCharType="end"/>
      </w:r>
      <w:r>
        <w:t xml:space="preserve"> - Conditional "No" Entry for </w:t>
      </w:r>
      <w:r w:rsidR="00B96E25">
        <w:t>Executive Compensation Reporting</w:t>
      </w:r>
    </w:p>
    <w:p w:rsidR="008C0805" w:rsidP="008C0805" w:rsidRDefault="00DF1DB1" w14:paraId="7033E62B" w14:textId="4A7B1D90">
      <w:pPr>
        <w:pStyle w:val="Heading1"/>
        <w:numPr>
          <w:ilvl w:val="0"/>
          <w:numId w:val="27"/>
        </w:numPr>
      </w:pPr>
      <w:r>
        <w:t xml:space="preserve">Click the </w:t>
      </w:r>
      <w:r w:rsidRPr="00DF1DB1">
        <w:rPr>
          <w:i/>
          <w:iCs/>
        </w:rPr>
        <w:t>Save</w:t>
      </w:r>
      <w:r w:rsidR="009D6C3A">
        <w:t xml:space="preserve"> button </w:t>
      </w:r>
      <w:r w:rsidR="008C0805">
        <w:t xml:space="preserve">to record progress and advance to the next module. </w:t>
      </w:r>
      <w:r>
        <w:t xml:space="preserve"> </w:t>
      </w:r>
    </w:p>
    <w:p w:rsidRPr="008C0805" w:rsidR="008C0805" w:rsidP="008C0805" w:rsidRDefault="008C0805" w14:paraId="12C7FE31" w14:textId="77777777"/>
    <w:p w:rsidR="00AE5D77" w:rsidP="00D82B77" w:rsidRDefault="00AE5D77" w14:paraId="586F7209" w14:textId="4E1CE9DB">
      <w:pPr>
        <w:pStyle w:val="Heading1"/>
        <w:numPr>
          <w:ilvl w:val="0"/>
          <w:numId w:val="16"/>
        </w:numPr>
        <w:jc w:val="both"/>
      </w:pPr>
      <w:bookmarkStart w:name="_Toc75868487" w:id="9"/>
      <w:r w:rsidRPr="00857854">
        <w:rPr>
          <w:b/>
          <w:bCs/>
          <w:color w:val="004E7D" w:themeColor="accent6" w:themeShade="BF"/>
        </w:rPr>
        <w:t>Project</w:t>
      </w:r>
      <w:r w:rsidR="00866FCD">
        <w:rPr>
          <w:b/>
          <w:bCs/>
          <w:color w:val="004E7D" w:themeColor="accent6" w:themeShade="BF"/>
        </w:rPr>
        <w:t>s</w:t>
      </w:r>
      <w:r w:rsidRPr="00857854">
        <w:rPr>
          <w:b/>
          <w:bCs/>
          <w:color w:val="004E7D" w:themeColor="accent6" w:themeShade="BF"/>
        </w:rPr>
        <w:t xml:space="preserve"> </w:t>
      </w:r>
      <w:bookmarkEnd w:id="9"/>
      <w:r w:rsidR="00866FCD">
        <w:rPr>
          <w:b/>
          <w:bCs/>
          <w:color w:val="004E7D" w:themeColor="accent6" w:themeShade="BF"/>
        </w:rPr>
        <w:t xml:space="preserve"> </w:t>
      </w:r>
    </w:p>
    <w:p w:rsidR="00AE5D77" w:rsidP="00AE5D77" w:rsidRDefault="00AE5D77" w14:paraId="4676A80C" w14:textId="027D4D1A">
      <w:pPr>
        <w:jc w:val="both"/>
      </w:pPr>
      <w:r>
        <w:t>In this module, you will provide an over</w:t>
      </w:r>
      <w:r w:rsidR="00FC70B2">
        <w:t>view</w:t>
      </w:r>
      <w:r>
        <w:t xml:space="preserve"> of the ERA Project.</w:t>
      </w:r>
    </w:p>
    <w:p w:rsidRPr="004E51BB" w:rsidR="00AE5D77" w:rsidP="00D82B77" w:rsidRDefault="00AE5D77" w14:paraId="5119B9F6" w14:textId="77777777">
      <w:pPr>
        <w:pStyle w:val="Heading1"/>
        <w:numPr>
          <w:ilvl w:val="0"/>
          <w:numId w:val="21"/>
        </w:numPr>
        <w:rPr>
          <w:b/>
          <w:bCs/>
        </w:rPr>
      </w:pPr>
      <w:r w:rsidRPr="004E51BB">
        <w:rPr>
          <w:b/>
          <w:bCs/>
        </w:rPr>
        <w:t>Project Overview Sub-Module</w:t>
      </w:r>
    </w:p>
    <w:p w:rsidR="00AE5D77" w:rsidP="00AE5D77" w:rsidRDefault="00AE5D77" w14:paraId="62FFF7E5" w14:textId="77777777">
      <w:pPr>
        <w:ind w:left="720"/>
        <w:jc w:val="both"/>
      </w:pPr>
      <w:r>
        <w:lastRenderedPageBreak/>
        <w:t xml:space="preserve">In this Sub-Module, you will provide additional information pertaining to the project and provide a description of the project’s intentions, goals, and accomplishments. </w:t>
      </w:r>
    </w:p>
    <w:p w:rsidR="00AE5D77" w:rsidP="00D82B77" w:rsidRDefault="00AE5D77" w14:paraId="63E62044" w14:textId="6DDD2561">
      <w:pPr>
        <w:pStyle w:val="Heading1"/>
        <w:numPr>
          <w:ilvl w:val="0"/>
          <w:numId w:val="31"/>
        </w:numPr>
      </w:pPr>
      <w:r>
        <w:t xml:space="preserve">Manually enter a unique </w:t>
      </w:r>
      <w:r w:rsidRPr="0035673D">
        <w:rPr>
          <w:b/>
        </w:rPr>
        <w:t>Project ID</w:t>
      </w:r>
      <w:r>
        <w:t xml:space="preserve"> and </w:t>
      </w:r>
      <w:r w:rsidRPr="0035673D">
        <w:rPr>
          <w:b/>
        </w:rPr>
        <w:t>Project Name</w:t>
      </w:r>
      <w:r w:rsidR="00866FCD">
        <w:rPr>
          <w:b/>
        </w:rPr>
        <w:t xml:space="preserve"> </w:t>
      </w:r>
      <w:r>
        <w:t xml:space="preserve">. </w:t>
      </w:r>
    </w:p>
    <w:p w:rsidR="00AE5D77" w:rsidP="00D82B77" w:rsidRDefault="00AE5D77" w14:paraId="0E70B689" w14:textId="382DD080">
      <w:pPr>
        <w:pStyle w:val="ListParagraph"/>
        <w:numPr>
          <w:ilvl w:val="0"/>
          <w:numId w:val="31"/>
        </w:numPr>
        <w:jc w:val="both"/>
      </w:pPr>
      <w:r>
        <w:t xml:space="preserve">Manually enter the </w:t>
      </w:r>
      <w:r>
        <w:rPr>
          <w:b/>
          <w:bCs/>
        </w:rPr>
        <w:t xml:space="preserve">ERA Project Website URL </w:t>
      </w:r>
      <w:r>
        <w:t xml:space="preserve">and indicate the </w:t>
      </w:r>
      <w:r>
        <w:rPr>
          <w:b/>
          <w:bCs/>
        </w:rPr>
        <w:t>Geographic Service Areas</w:t>
      </w:r>
      <w:r>
        <w:t xml:space="preserve"> served by the project</w:t>
      </w:r>
      <w:r w:rsidR="00576446">
        <w:t>.</w:t>
      </w:r>
      <w:r>
        <w:t xml:space="preserve"> </w:t>
      </w:r>
    </w:p>
    <w:p w:rsidRPr="00587B4C" w:rsidR="00AE5D77" w:rsidP="00AE5D77" w:rsidRDefault="00AE5D77" w14:paraId="1517537B"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rsidRPr="00223FD5">
        <w:t xml:space="preserve">Tribe, TDHE, and the DHHL Recipients </w:t>
      </w:r>
      <w:r>
        <w:t xml:space="preserve">are not required to submit the </w:t>
      </w:r>
      <w:r>
        <w:rPr>
          <w:b/>
          <w:bCs/>
        </w:rPr>
        <w:t>Geographic Service Areas</w:t>
      </w:r>
      <w:r>
        <w:t>.</w:t>
      </w:r>
    </w:p>
    <w:p w:rsidR="006D3217" w:rsidP="006D3217" w:rsidRDefault="006D3217" w14:paraId="02596428" w14:textId="77777777">
      <w:pPr>
        <w:pStyle w:val="Heading2"/>
        <w:numPr>
          <w:ilvl w:val="1"/>
          <w:numId w:val="0"/>
        </w:numPr>
        <w:jc w:val="both"/>
      </w:pPr>
      <w:r>
        <w:rPr>
          <w:noProof/>
        </w:rPr>
        <w:drawing>
          <wp:inline distT="0" distB="0" distL="0" distR="0" wp14:anchorId="2ADFA58C" wp14:editId="60DEC1A7">
            <wp:extent cx="6353175" cy="3668881"/>
            <wp:effectExtent l="19050" t="19050" r="9525" b="273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9">
                      <a:extLst>
                        <a:ext uri="{28A0092B-C50C-407E-A947-70E740481C1C}">
                          <a14:useLocalDpi xmlns:a14="http://schemas.microsoft.com/office/drawing/2010/main" val="0"/>
                        </a:ext>
                      </a:extLst>
                    </a:blip>
                    <a:stretch>
                      <a:fillRect/>
                    </a:stretch>
                  </pic:blipFill>
                  <pic:spPr>
                    <a:xfrm>
                      <a:off x="0" y="0"/>
                      <a:ext cx="6364948" cy="3675680"/>
                    </a:xfrm>
                    <a:prstGeom prst="rect">
                      <a:avLst/>
                    </a:prstGeom>
                    <a:ln w="12700">
                      <a:solidFill>
                        <a:srgbClr val="000000"/>
                      </a:solidFill>
                    </a:ln>
                  </pic:spPr>
                </pic:pic>
              </a:graphicData>
            </a:graphic>
          </wp:inline>
        </w:drawing>
      </w:r>
    </w:p>
    <w:p w:rsidRPr="00A56747" w:rsidR="006D3217" w:rsidP="006D3217" w:rsidRDefault="00AE5D77" w14:paraId="3A6409FB" w14:textId="77777777">
      <w:pPr>
        <w:pStyle w:val="Caption"/>
        <w:jc w:val="both"/>
      </w:pPr>
      <w:bookmarkStart w:name="_Toc76652051" w:id="10"/>
      <w:bookmarkStart w:name="_Toc76652050" w:id="11"/>
      <w:r>
        <w:t xml:space="preserve">Figure </w:t>
      </w:r>
      <w:r>
        <w:fldChar w:fldCharType="begin"/>
      </w:r>
      <w:r>
        <w:instrText xml:space="preserve"> SEQ Figure \* ARABIC </w:instrText>
      </w:r>
      <w:r>
        <w:fldChar w:fldCharType="separate"/>
      </w:r>
      <w:r w:rsidR="00D82B77">
        <w:rPr>
          <w:noProof/>
        </w:rPr>
        <w:t>6</w:t>
      </w:r>
      <w:r>
        <w:fldChar w:fldCharType="end"/>
      </w:r>
      <w:r w:rsidR="006D3217">
        <w:t xml:space="preserve"> –</w:t>
      </w:r>
      <w:r>
        <w:t xml:space="preserve"> Project </w:t>
      </w:r>
      <w:r w:rsidR="006D3217">
        <w:t>Overview Data Entry</w:t>
      </w:r>
      <w:bookmarkEnd w:id="10"/>
      <w:bookmarkEnd w:id="11"/>
    </w:p>
    <w:p w:rsidR="00AE5D77" w:rsidP="00AE5D77" w:rsidRDefault="00AE5D77" w14:paraId="3081E5CB" w14:textId="77777777">
      <w:pPr>
        <w:pStyle w:val="Heading2"/>
        <w:keepNext/>
        <w:numPr>
          <w:ilvl w:val="1"/>
          <w:numId w:val="0"/>
        </w:numPr>
        <w:jc w:val="both"/>
      </w:pPr>
    </w:p>
    <w:p w:rsidRPr="00771D66" w:rsidR="00AE5D77" w:rsidP="00D82B77" w:rsidRDefault="00AE5D77" w14:paraId="02541239" w14:textId="77777777">
      <w:pPr>
        <w:pStyle w:val="Heading2"/>
        <w:numPr>
          <w:ilvl w:val="0"/>
          <w:numId w:val="31"/>
        </w:numPr>
        <w:jc w:val="both"/>
        <w:rPr>
          <w:rStyle w:val="CommentReference"/>
          <w:b/>
          <w:sz w:val="22"/>
          <w:szCs w:val="22"/>
        </w:rPr>
      </w:pPr>
      <w:r>
        <w:t>Utilize the Project Description text box to provide a narrative description on the project.</w:t>
      </w:r>
      <w:r>
        <w:rPr>
          <w:rStyle w:val="CommentReference"/>
        </w:rPr>
        <w:t xml:space="preserve"> </w:t>
      </w:r>
      <w:r w:rsidRPr="00154AFD">
        <w:rPr>
          <w:rStyle w:val="CommentReference"/>
          <w:sz w:val="22"/>
          <w:szCs w:val="22"/>
        </w:rPr>
        <w:t>You</w:t>
      </w:r>
      <w:r>
        <w:rPr>
          <w:rStyle w:val="CommentReference"/>
          <w:sz w:val="22"/>
          <w:szCs w:val="22"/>
        </w:rPr>
        <w:t xml:space="preserve"> should include </w:t>
      </w:r>
      <w:r w:rsidRPr="00771D66">
        <w:rPr>
          <w:rStyle w:val="CommentReference"/>
          <w:b/>
          <w:sz w:val="22"/>
          <w:szCs w:val="22"/>
        </w:rPr>
        <w:t xml:space="preserve">major timelines, key partner organizations, planned outreach strategies, other housing services provided, housing stability services provided, and other affordable rental housing and eviction prevention services provided, if applicable. </w:t>
      </w:r>
    </w:p>
    <w:p w:rsidR="00AE5D77" w:rsidP="00D82B77" w:rsidRDefault="00AE5D77" w14:paraId="6E4BBCB7" w14:textId="77777777">
      <w:pPr>
        <w:pStyle w:val="Heading2"/>
        <w:numPr>
          <w:ilvl w:val="0"/>
          <w:numId w:val="31"/>
        </w:numPr>
        <w:jc w:val="both"/>
      </w:pPr>
      <w:r w:rsidRPr="00E06722">
        <w:rPr>
          <w:rStyle w:val="CommentReference"/>
          <w:rFonts w:cstheme="minorHAnsi"/>
          <w:sz w:val="22"/>
          <w:szCs w:val="22"/>
        </w:rPr>
        <w:t xml:space="preserve">Utilize the </w:t>
      </w:r>
      <w:r>
        <w:rPr>
          <w:rFonts w:cstheme="minorHAnsi"/>
        </w:rPr>
        <w:t xml:space="preserve">System for Prioritizing Assistance text box </w:t>
      </w:r>
      <w:r>
        <w:t>to provide a narrative description on the Recipient’s system of prioritizing assistance to participant households of certain incomes.</w:t>
      </w:r>
    </w:p>
    <w:p w:rsidR="00DF19ED" w:rsidP="00DF19ED" w:rsidRDefault="00DF19ED" w14:paraId="25A4F86A" w14:textId="77777777">
      <w:pPr>
        <w:pStyle w:val="Heading2"/>
        <w:keepNext/>
        <w:numPr>
          <w:ilvl w:val="1"/>
          <w:numId w:val="0"/>
        </w:numPr>
        <w:jc w:val="both"/>
      </w:pPr>
      <w:r>
        <w:rPr>
          <w:noProof/>
        </w:rPr>
        <w:lastRenderedPageBreak/>
        <w:drawing>
          <wp:inline distT="0" distB="0" distL="0" distR="0" wp14:anchorId="14F826B9" wp14:editId="0EF23165">
            <wp:extent cx="6315075" cy="3242877"/>
            <wp:effectExtent l="19050" t="19050" r="9525" b="152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30">
                      <a:extLst>
                        <a:ext uri="{28A0092B-C50C-407E-A947-70E740481C1C}">
                          <a14:useLocalDpi xmlns:a14="http://schemas.microsoft.com/office/drawing/2010/main" val="0"/>
                        </a:ext>
                      </a:extLst>
                    </a:blip>
                    <a:stretch>
                      <a:fillRect/>
                    </a:stretch>
                  </pic:blipFill>
                  <pic:spPr>
                    <a:xfrm>
                      <a:off x="0" y="0"/>
                      <a:ext cx="6320895" cy="3245866"/>
                    </a:xfrm>
                    <a:prstGeom prst="rect">
                      <a:avLst/>
                    </a:prstGeom>
                    <a:ln>
                      <a:solidFill>
                        <a:schemeClr val="tx1">
                          <a:lumMod val="50000"/>
                        </a:schemeClr>
                      </a:solidFill>
                    </a:ln>
                  </pic:spPr>
                </pic:pic>
              </a:graphicData>
            </a:graphic>
          </wp:inline>
        </w:drawing>
      </w:r>
    </w:p>
    <w:p w:rsidR="00DF19ED" w:rsidP="00DF19ED" w:rsidRDefault="00DF19ED" w14:paraId="44DAB254" w14:textId="77777777">
      <w:pPr>
        <w:pStyle w:val="Caption"/>
        <w:jc w:val="both"/>
      </w:pPr>
      <w:r>
        <w:t xml:space="preserve">Figure </w:t>
      </w:r>
      <w:r>
        <w:fldChar w:fldCharType="begin"/>
      </w:r>
      <w:r>
        <w:instrText xml:space="preserve"> SEQ Figure \* ARABIC </w:instrText>
      </w:r>
      <w:r>
        <w:fldChar w:fldCharType="separate"/>
      </w:r>
      <w:r>
        <w:rPr>
          <w:noProof/>
        </w:rPr>
        <w:t>7</w:t>
      </w:r>
      <w:r>
        <w:fldChar w:fldCharType="end"/>
      </w:r>
      <w:r>
        <w:t xml:space="preserve"> - Project Description and System for Prioritizing Assistance</w:t>
      </w:r>
    </w:p>
    <w:p w:rsidRPr="00DF19ED" w:rsidR="00DF19ED" w:rsidP="00DF19ED" w:rsidRDefault="00DF19ED" w14:paraId="1AA777A0" w14:textId="77777777"/>
    <w:p w:rsidR="00AE5D77" w:rsidP="00D82B77" w:rsidRDefault="00AE5D77" w14:paraId="6A93B888" w14:textId="77777777">
      <w:pPr>
        <w:pStyle w:val="Heading2"/>
        <w:numPr>
          <w:ilvl w:val="0"/>
          <w:numId w:val="31"/>
        </w:numPr>
        <w:jc w:val="both"/>
      </w:pPr>
      <w:r>
        <w:t xml:space="preserve">Select “yes” or “no” from the dropdown menu depending on if your organization used any fact-based proxies when determining income eligibility. </w:t>
      </w:r>
    </w:p>
    <w:p w:rsidRPr="00031AE7" w:rsidR="00AE5D77" w:rsidP="00D82B77" w:rsidRDefault="00AE5D77" w14:paraId="51164769" w14:textId="77777777">
      <w:pPr>
        <w:pStyle w:val="Heading2"/>
        <w:numPr>
          <w:ilvl w:val="0"/>
          <w:numId w:val="31"/>
        </w:numPr>
        <w:jc w:val="both"/>
      </w:pPr>
      <w:r>
        <w:t>If you used fact-based proxies, then provide a narrative description of the proxies used and known procedures.</w:t>
      </w:r>
    </w:p>
    <w:p w:rsidR="00010E19" w:rsidP="00010E19" w:rsidRDefault="00010E19" w14:paraId="2817A82A" w14:textId="77777777">
      <w:pPr>
        <w:pStyle w:val="Heading2"/>
        <w:numPr>
          <w:ilvl w:val="0"/>
          <w:numId w:val="0"/>
        </w:numPr>
        <w:jc w:val="both"/>
      </w:pPr>
    </w:p>
    <w:p w:rsidR="00010E19" w:rsidP="00010E19" w:rsidRDefault="00010E19" w14:paraId="15EAC7F0" w14:textId="77777777">
      <w:pPr>
        <w:keepNext/>
      </w:pPr>
      <w:r>
        <w:rPr>
          <w:noProof/>
        </w:rPr>
        <w:drawing>
          <wp:inline distT="0" distB="0" distL="0" distR="0" wp14:anchorId="2D253EC7" wp14:editId="0D384A75">
            <wp:extent cx="5731510" cy="347154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471545"/>
                    </a:xfrm>
                    <a:prstGeom prst="rect">
                      <a:avLst/>
                    </a:prstGeom>
                    <a:noFill/>
                    <a:ln>
                      <a:noFill/>
                    </a:ln>
                  </pic:spPr>
                </pic:pic>
              </a:graphicData>
            </a:graphic>
          </wp:inline>
        </w:drawing>
      </w:r>
    </w:p>
    <w:p w:rsidRPr="00010E19" w:rsidR="00010E19" w:rsidP="00010E19" w:rsidRDefault="00010E19" w14:paraId="003982EA" w14:textId="6070D6C0">
      <w:pPr>
        <w:pStyle w:val="Caption"/>
      </w:pPr>
      <w:r>
        <w:t xml:space="preserve">Figure </w:t>
      </w:r>
      <w:r>
        <w:fldChar w:fldCharType="begin"/>
      </w:r>
      <w:r>
        <w:instrText xml:space="preserve"> SEQ Figure \* ARABIC </w:instrText>
      </w:r>
      <w:r>
        <w:fldChar w:fldCharType="separate"/>
      </w:r>
      <w:r>
        <w:rPr>
          <w:noProof/>
        </w:rPr>
        <w:t>8</w:t>
      </w:r>
      <w:r>
        <w:fldChar w:fldCharType="end"/>
      </w:r>
      <w:r>
        <w:t xml:space="preserve"> - Project Description and System for Prioritizing Assistance, "Yes"</w:t>
      </w:r>
    </w:p>
    <w:p w:rsidRPr="00010E19" w:rsidR="00AE5D77" w:rsidP="00D82B77" w:rsidRDefault="00AE5D77" w14:paraId="6FA065CA" w14:textId="1702C284">
      <w:pPr>
        <w:pStyle w:val="Heading2"/>
        <w:numPr>
          <w:ilvl w:val="0"/>
          <w:numId w:val="31"/>
        </w:numPr>
        <w:jc w:val="both"/>
      </w:pPr>
      <w:r w:rsidRPr="000076DC">
        <w:lastRenderedPageBreak/>
        <w:t xml:space="preserve">At the bottom of the page, click the </w:t>
      </w:r>
      <w:r w:rsidRPr="000076DC" w:rsidR="000076DC">
        <w:rPr>
          <w:i/>
          <w:iCs/>
        </w:rPr>
        <w:t>Create Project</w:t>
      </w:r>
      <w:r w:rsidRPr="000076DC">
        <w:t xml:space="preserve"> icon to advance to the next screen. </w:t>
      </w:r>
    </w:p>
    <w:p w:rsidRPr="002303D6" w:rsidR="002303D6" w:rsidP="002303D6" w:rsidRDefault="002303D6" w14:paraId="26783425" w14:textId="77777777"/>
    <w:p w:rsidRPr="000F6BFA" w:rsidR="00AE5D77" w:rsidP="00E75272" w:rsidRDefault="000F6BFA" w14:paraId="776DEB0B" w14:textId="2E0B3395">
      <w:pPr>
        <w:pStyle w:val="Heading2"/>
        <w:numPr>
          <w:ilvl w:val="0"/>
          <w:numId w:val="21"/>
        </w:numPr>
        <w:jc w:val="both"/>
        <w:rPr>
          <w:b/>
        </w:rPr>
      </w:pPr>
      <w:r w:rsidRPr="000F6BFA">
        <w:rPr>
          <w:b/>
          <w:bCs/>
        </w:rPr>
        <w:t>Projects List</w:t>
      </w:r>
    </w:p>
    <w:p w:rsidR="000F6BFA" w:rsidP="00C26A30" w:rsidRDefault="00A65A50" w14:paraId="7D6E97D7" w14:textId="41D43499">
      <w:pPr>
        <w:pStyle w:val="Heading2"/>
        <w:numPr>
          <w:ilvl w:val="0"/>
          <w:numId w:val="33"/>
        </w:numPr>
        <w:jc w:val="both"/>
      </w:pPr>
      <w:r>
        <w:t>On the Projects screen, click on the project for which you want to provide Subaward reporting information.</w:t>
      </w:r>
    </w:p>
    <w:p w:rsidR="007152DA" w:rsidP="00BC1FCC" w:rsidRDefault="007152DA" w14:paraId="115B800C" w14:textId="09C9F0DB">
      <w:r>
        <w:rPr>
          <w:noProof/>
        </w:rPr>
        <w:drawing>
          <wp:inline distT="0" distB="0" distL="0" distR="0" wp14:anchorId="6C971829" wp14:editId="514E091A">
            <wp:extent cx="5731510" cy="69024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690245"/>
                    </a:xfrm>
                    <a:prstGeom prst="rect">
                      <a:avLst/>
                    </a:prstGeom>
                    <a:noFill/>
                    <a:ln>
                      <a:noFill/>
                    </a:ln>
                  </pic:spPr>
                </pic:pic>
              </a:graphicData>
            </a:graphic>
          </wp:inline>
        </w:drawing>
      </w:r>
    </w:p>
    <w:p w:rsidR="0095472B" w:rsidP="00C975BB" w:rsidRDefault="00FB0C8A" w14:paraId="37CC6880" w14:textId="723C72CD">
      <w:pPr>
        <w:pStyle w:val="ListParagraph"/>
        <w:numPr>
          <w:ilvl w:val="0"/>
          <w:numId w:val="33"/>
        </w:numPr>
      </w:pPr>
      <w:r>
        <w:t xml:space="preserve">The link will launch into the Subaward Reporting </w:t>
      </w:r>
      <w:r w:rsidR="003C329B">
        <w:t xml:space="preserve">screen. </w:t>
      </w:r>
    </w:p>
    <w:p w:rsidR="000F6BFA" w:rsidP="00BC1FCC" w:rsidRDefault="000F6BFA" w14:paraId="5BE1E4DA" w14:textId="77777777"/>
    <w:p w:rsidRPr="00535FC5" w:rsidR="007152DA" w:rsidP="00D82B77" w:rsidRDefault="00535FC5" w14:paraId="2C9B7D2D" w14:textId="30EDED65">
      <w:pPr>
        <w:pStyle w:val="Heading1"/>
        <w:numPr>
          <w:ilvl w:val="0"/>
          <w:numId w:val="16"/>
        </w:numPr>
        <w:jc w:val="both"/>
        <w:rPr>
          <w:b/>
          <w:color w:val="004E7D" w:themeColor="accent6" w:themeShade="BF"/>
        </w:rPr>
      </w:pPr>
      <w:r w:rsidRPr="00535FC5">
        <w:rPr>
          <w:b/>
          <w:bCs/>
          <w:color w:val="004E7D" w:themeColor="accent6" w:themeShade="BF"/>
        </w:rPr>
        <w:t xml:space="preserve">Subaward Reporting </w:t>
      </w:r>
    </w:p>
    <w:p w:rsidR="008D5B47" w:rsidP="00D82B77" w:rsidRDefault="008D5B47" w14:paraId="04D5FBBC" w14:textId="77777777">
      <w:pPr>
        <w:pStyle w:val="Heading1"/>
        <w:numPr>
          <w:ilvl w:val="0"/>
          <w:numId w:val="26"/>
        </w:numPr>
        <w:rPr>
          <w:b/>
          <w:bCs/>
        </w:rPr>
      </w:pPr>
      <w:r>
        <w:rPr>
          <w:b/>
          <w:bCs/>
        </w:rPr>
        <w:t>Subawards</w:t>
      </w:r>
    </w:p>
    <w:p w:rsidR="008D5B47" w:rsidP="008D5B47" w:rsidRDefault="008D5B47" w14:paraId="20271465" w14:textId="77777777">
      <w:pPr>
        <w:jc w:val="both"/>
      </w:pPr>
      <w:r w:rsidRPr="005F01CD">
        <w:t xml:space="preserve">The </w:t>
      </w:r>
      <w:r>
        <w:t>Subaward</w:t>
      </w:r>
      <w:r w:rsidRPr="005F01CD">
        <w:t xml:space="preserve"> Reporting Submodule will allow </w:t>
      </w:r>
      <w:r>
        <w:t>you</w:t>
      </w:r>
      <w:r w:rsidRPr="005F01CD">
        <w:t xml:space="preserve"> to enter information regarding </w:t>
      </w:r>
      <w:r>
        <w:t>Subaward</w:t>
      </w:r>
      <w:r w:rsidRPr="005F01CD">
        <w:t xml:space="preserve">s received by the </w:t>
      </w:r>
      <w:r>
        <w:t>Subrecipient</w:t>
      </w:r>
      <w:r w:rsidRPr="005F01CD">
        <w:t xml:space="preserve">. Detailed information regarding the </w:t>
      </w:r>
      <w:r>
        <w:t>Subaward</w:t>
      </w:r>
      <w:r w:rsidRPr="005F01CD">
        <w:t xml:space="preserve">s will be required. </w:t>
      </w:r>
    </w:p>
    <w:p w:rsidR="008D5B47" w:rsidP="008D5B47" w:rsidRDefault="008D5B47" w14:paraId="164629E8" w14:textId="77777777">
      <w:pPr>
        <w:jc w:val="both"/>
      </w:pPr>
      <w:r>
        <w:t xml:space="preserve">You will have the ability to utilize a bulk-upload feature or individually enter records. For bulk-upload instructions specific to this submodule, </w:t>
      </w:r>
      <w:r w:rsidRPr="00AD112A">
        <w:rPr>
          <w:shd w:val="clear" w:color="auto" w:fill="FFFF00"/>
        </w:rPr>
        <w:t>see XX page number OR appendix link here</w:t>
      </w:r>
      <w:r>
        <w:t>. If you choose to individually enter records, then follow the instructions below.</w:t>
      </w:r>
    </w:p>
    <w:p w:rsidR="008D5B47" w:rsidP="00D82B77" w:rsidRDefault="008D5B47" w14:paraId="1CC25A23" w14:textId="77777777">
      <w:pPr>
        <w:pStyle w:val="ListParagraph"/>
        <w:numPr>
          <w:ilvl w:val="0"/>
          <w:numId w:val="9"/>
        </w:numPr>
        <w:ind w:left="1440"/>
        <w:jc w:val="both"/>
      </w:pPr>
      <w:r>
        <w:t>Review and verify the pre-populated fields pertaining to the Subawards</w:t>
      </w:r>
    </w:p>
    <w:p w:rsidR="008D5B47" w:rsidP="00D82B77" w:rsidRDefault="008D5B47" w14:paraId="6708B4AC" w14:textId="77777777">
      <w:pPr>
        <w:pStyle w:val="ListParagraph"/>
        <w:numPr>
          <w:ilvl w:val="0"/>
          <w:numId w:val="9"/>
        </w:numPr>
        <w:ind w:left="1440"/>
        <w:jc w:val="both"/>
      </w:pPr>
      <w:r>
        <w:t>Manually enter the following</w:t>
      </w:r>
      <w:r w:rsidRPr="00E40503">
        <w:t xml:space="preserve"> fields</w:t>
      </w:r>
      <w:r>
        <w:t xml:space="preserve"> pertaining to the Subawards</w:t>
      </w:r>
      <w:r w:rsidRPr="00E40503">
        <w:t xml:space="preserve">: </w:t>
      </w:r>
      <w:r>
        <w:rPr>
          <w:b/>
        </w:rPr>
        <w:t>Subaward</w:t>
      </w:r>
      <w:r w:rsidRPr="002256A8">
        <w:rPr>
          <w:b/>
        </w:rPr>
        <w:t xml:space="preserve"> Number</w:t>
      </w:r>
      <w:r w:rsidRPr="00E40503">
        <w:t xml:space="preserve">, </w:t>
      </w:r>
      <w:r>
        <w:rPr>
          <w:b/>
        </w:rPr>
        <w:t>Subaward Obligation</w:t>
      </w:r>
      <w:r w:rsidRPr="00E40503">
        <w:t xml:space="preserve">, </w:t>
      </w:r>
      <w:r>
        <w:rPr>
          <w:b/>
        </w:rPr>
        <w:t>Subaward Date</w:t>
      </w:r>
      <w:r w:rsidRPr="00E40503">
        <w:t xml:space="preserve">, </w:t>
      </w:r>
      <w:r>
        <w:rPr>
          <w:b/>
        </w:rPr>
        <w:t>Period of Performance Start</w:t>
      </w:r>
      <w:r>
        <w:t>,</w:t>
      </w:r>
      <w:r w:rsidRPr="00E40503">
        <w:t xml:space="preserve"> </w:t>
      </w:r>
      <w:r>
        <w:rPr>
          <w:b/>
        </w:rPr>
        <w:t>Period of Performance End, Place of Performance Address</w:t>
      </w:r>
      <w:r>
        <w:rPr>
          <w:b/>
          <w:bCs/>
        </w:rPr>
        <w:t>, City, State, Zip+4</w:t>
      </w:r>
      <w:r>
        <w:t xml:space="preserve">, </w:t>
      </w:r>
      <w:r w:rsidRPr="00540C2D">
        <w:rPr>
          <w:b/>
          <w:bCs/>
        </w:rPr>
        <w:t>Country</w:t>
      </w:r>
      <w:r>
        <w:t xml:space="preserve">, and </w:t>
      </w:r>
      <w:r w:rsidRPr="00540C2D">
        <w:rPr>
          <w:b/>
          <w:bCs/>
        </w:rPr>
        <w:t>Congressional District</w:t>
      </w:r>
      <w:r>
        <w:t xml:space="preserve">. </w:t>
      </w:r>
    </w:p>
    <w:p w:rsidR="008D5B47" w:rsidP="00D82B77" w:rsidRDefault="008D5B47" w14:paraId="54082105" w14:textId="77777777">
      <w:pPr>
        <w:pStyle w:val="ListParagraph"/>
        <w:numPr>
          <w:ilvl w:val="0"/>
          <w:numId w:val="9"/>
        </w:numPr>
        <w:ind w:left="1440"/>
        <w:jc w:val="both"/>
      </w:pPr>
      <w:r>
        <w:t xml:space="preserve">Select the </w:t>
      </w:r>
      <w:r>
        <w:rPr>
          <w:b/>
          <w:bCs/>
        </w:rPr>
        <w:t>Subaward Type</w:t>
      </w:r>
      <w:r>
        <w:t xml:space="preserve">, and </w:t>
      </w:r>
      <w:r>
        <w:rPr>
          <w:b/>
          <w:bCs/>
        </w:rPr>
        <w:t xml:space="preserve">Subrecipient </w:t>
      </w:r>
      <w:r>
        <w:t xml:space="preserve">from the drop-down picklist. </w:t>
      </w:r>
    </w:p>
    <w:p w:rsidRPr="004B6626" w:rsidR="008D5B47" w:rsidP="00D82B77" w:rsidRDefault="008D5B47" w14:paraId="56E7A44B" w14:textId="77777777">
      <w:pPr>
        <w:pStyle w:val="ListParagraph"/>
        <w:numPr>
          <w:ilvl w:val="0"/>
          <w:numId w:val="9"/>
        </w:numPr>
        <w:ind w:left="1440"/>
        <w:jc w:val="both"/>
      </w:pPr>
      <w:r>
        <w:t>Use the open textbox to provide a brief description on the Subaward’s underlying eligible use</w:t>
      </w:r>
    </w:p>
    <w:p w:rsidR="008D5B47" w:rsidP="008D5B47" w:rsidRDefault="008D5B47" w14:paraId="0F96A52B" w14:textId="77777777">
      <w:pPr>
        <w:keepNext/>
        <w:jc w:val="both"/>
      </w:pPr>
      <w:r>
        <w:rPr>
          <w:noProof/>
        </w:rPr>
        <w:lastRenderedPageBreak/>
        <w:drawing>
          <wp:inline distT="0" distB="0" distL="0" distR="0" wp14:anchorId="4DA50D1E" wp14:editId="10CC2FAA">
            <wp:extent cx="5743575" cy="3542810"/>
            <wp:effectExtent l="19050" t="19050" r="9525"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3">
                      <a:extLst>
                        <a:ext uri="{28A0092B-C50C-407E-A947-70E740481C1C}">
                          <a14:useLocalDpi xmlns:a14="http://schemas.microsoft.com/office/drawing/2010/main" val="0"/>
                        </a:ext>
                      </a:extLst>
                    </a:blip>
                    <a:stretch>
                      <a:fillRect/>
                    </a:stretch>
                  </pic:blipFill>
                  <pic:spPr>
                    <a:xfrm>
                      <a:off x="0" y="0"/>
                      <a:ext cx="5748915" cy="3546104"/>
                    </a:xfrm>
                    <a:prstGeom prst="rect">
                      <a:avLst/>
                    </a:prstGeom>
                    <a:ln w="12700">
                      <a:solidFill>
                        <a:srgbClr val="000000"/>
                      </a:solidFill>
                    </a:ln>
                  </pic:spPr>
                </pic:pic>
              </a:graphicData>
            </a:graphic>
          </wp:inline>
        </w:drawing>
      </w:r>
    </w:p>
    <w:p w:rsidRPr="004B6626" w:rsidR="008D5B47" w:rsidP="008D5B47" w:rsidRDefault="008D5B47" w14:paraId="214B26E2" w14:textId="05A9D08D">
      <w:pPr>
        <w:pStyle w:val="Caption"/>
        <w:jc w:val="both"/>
      </w:pPr>
      <w:bookmarkStart w:name="_Toc76652042" w:id="12"/>
      <w:r>
        <w:t xml:space="preserve">Figure </w:t>
      </w:r>
      <w:r>
        <w:fldChar w:fldCharType="begin"/>
      </w:r>
      <w:r>
        <w:instrText xml:space="preserve"> SEQ Figure \* ARABIC </w:instrText>
      </w:r>
      <w:r>
        <w:fldChar w:fldCharType="separate"/>
      </w:r>
      <w:r w:rsidR="006F4CB7">
        <w:rPr>
          <w:noProof/>
        </w:rPr>
        <w:t>9</w:t>
      </w:r>
      <w:r>
        <w:fldChar w:fldCharType="end"/>
      </w:r>
      <w:r>
        <w:t xml:space="preserve"> – Subaward Reporting Sub-Module</w:t>
      </w:r>
      <w:bookmarkEnd w:id="12"/>
    </w:p>
    <w:p w:rsidRPr="004B6626" w:rsidR="008D5B47" w:rsidP="008D5B47" w:rsidRDefault="008D5B47" w14:paraId="5B1F71C9" w14:textId="77777777">
      <w:pPr>
        <w:jc w:val="both"/>
        <w:rPr>
          <w:i/>
          <w:iCs/>
          <w:u w:val="single"/>
        </w:rPr>
      </w:pPr>
    </w:p>
    <w:p w:rsidR="008D5B47" w:rsidP="008D5B47" w:rsidRDefault="008D5B47" w14:paraId="605D0302" w14:textId="77777777">
      <w:pPr>
        <w:pStyle w:val="Heading2"/>
        <w:keepNext/>
        <w:numPr>
          <w:ilvl w:val="1"/>
          <w:numId w:val="0"/>
        </w:numPr>
        <w:jc w:val="both"/>
      </w:pPr>
      <w:bookmarkStart w:name="_Toc75868483" w:id="13"/>
      <w:r>
        <w:rPr>
          <w:noProof/>
        </w:rPr>
        <w:drawing>
          <wp:inline distT="0" distB="0" distL="0" distR="0" wp14:anchorId="07A5121D" wp14:editId="60597304">
            <wp:extent cx="5712460" cy="2919390"/>
            <wp:effectExtent l="19050" t="19050" r="2159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4">
                      <a:extLst>
                        <a:ext uri="{28A0092B-C50C-407E-A947-70E740481C1C}">
                          <a14:useLocalDpi xmlns:a14="http://schemas.microsoft.com/office/drawing/2010/main" val="0"/>
                        </a:ext>
                      </a:extLst>
                    </a:blip>
                    <a:stretch>
                      <a:fillRect/>
                    </a:stretch>
                  </pic:blipFill>
                  <pic:spPr>
                    <a:xfrm>
                      <a:off x="0" y="0"/>
                      <a:ext cx="5722828" cy="2924689"/>
                    </a:xfrm>
                    <a:prstGeom prst="rect">
                      <a:avLst/>
                    </a:prstGeom>
                    <a:ln w="12700">
                      <a:solidFill>
                        <a:srgbClr val="000000"/>
                      </a:solidFill>
                    </a:ln>
                  </pic:spPr>
                </pic:pic>
              </a:graphicData>
            </a:graphic>
          </wp:inline>
        </w:drawing>
      </w:r>
    </w:p>
    <w:p w:rsidR="008D5B47" w:rsidP="008D5B47" w:rsidRDefault="008D5B47" w14:paraId="6B495F81" w14:textId="36ABA030">
      <w:pPr>
        <w:pStyle w:val="Caption"/>
        <w:jc w:val="both"/>
      </w:pPr>
      <w:bookmarkStart w:name="_Toc76652043" w:id="14"/>
      <w:r>
        <w:t xml:space="preserve">Figure </w:t>
      </w:r>
      <w:r>
        <w:fldChar w:fldCharType="begin"/>
      </w:r>
      <w:r>
        <w:instrText xml:space="preserve"> SEQ Figure \* ARABIC </w:instrText>
      </w:r>
      <w:r>
        <w:fldChar w:fldCharType="separate"/>
      </w:r>
      <w:r w:rsidR="006F4CB7">
        <w:rPr>
          <w:noProof/>
        </w:rPr>
        <w:t>10</w:t>
      </w:r>
      <w:r>
        <w:fldChar w:fldCharType="end"/>
      </w:r>
      <w:r>
        <w:t xml:space="preserve"> – Subaward Reporting Sub-Module</w:t>
      </w:r>
      <w:bookmarkEnd w:id="14"/>
      <w:r>
        <w:t xml:space="preserve">  </w:t>
      </w:r>
    </w:p>
    <w:p w:rsidR="000508B7" w:rsidP="000508B7" w:rsidRDefault="000508B7" w14:paraId="0E4DE953" w14:textId="77777777"/>
    <w:p w:rsidR="000508B7" w:rsidP="00957ACC" w:rsidRDefault="00957ACC" w14:paraId="44FA420D" w14:textId="3A34A14E">
      <w:pPr>
        <w:pStyle w:val="ListParagraph"/>
        <w:numPr>
          <w:ilvl w:val="0"/>
          <w:numId w:val="9"/>
        </w:numPr>
        <w:ind w:left="1440"/>
        <w:jc w:val="both"/>
      </w:pPr>
      <w:r>
        <w:t xml:space="preserve">Once you have filled in the information, click </w:t>
      </w:r>
      <w:r>
        <w:rPr>
          <w:i/>
          <w:iCs/>
        </w:rPr>
        <w:t xml:space="preserve">Create Subaward </w:t>
      </w:r>
      <w:r>
        <w:t xml:space="preserve">to </w:t>
      </w:r>
      <w:r w:rsidR="00F41B3E">
        <w:t xml:space="preserve">finalize the </w:t>
      </w:r>
      <w:r w:rsidR="00685D09">
        <w:t xml:space="preserve">data entry. </w:t>
      </w:r>
    </w:p>
    <w:p w:rsidR="00B542B0" w:rsidP="000508B7" w:rsidRDefault="00B542B0" w14:paraId="6465039A" w14:textId="77777777">
      <w:pPr>
        <w:rPr>
          <w:highlight w:val="green"/>
        </w:rPr>
      </w:pPr>
    </w:p>
    <w:p w:rsidR="00B542B0" w:rsidP="000508B7" w:rsidRDefault="00B542B0" w14:paraId="3F0BCA1F" w14:textId="77777777">
      <w:pPr>
        <w:rPr>
          <w:highlight w:val="green"/>
        </w:rPr>
      </w:pPr>
    </w:p>
    <w:p w:rsidRPr="00B542B0" w:rsidR="00B542B0" w:rsidP="000508B7" w:rsidRDefault="00B542B0" w14:paraId="749DEEA1" w14:textId="3904BD9D">
      <w:pPr>
        <w:pStyle w:val="ListParagraph"/>
        <w:numPr>
          <w:ilvl w:val="0"/>
          <w:numId w:val="26"/>
        </w:numPr>
      </w:pPr>
      <w:r>
        <w:rPr>
          <w:b/>
          <w:bCs/>
        </w:rPr>
        <w:lastRenderedPageBreak/>
        <w:t xml:space="preserve">Manually Create a Subrecipient </w:t>
      </w:r>
    </w:p>
    <w:p w:rsidRPr="00770705" w:rsidR="00CA0440" w:rsidP="00CA0440" w:rsidRDefault="00CA0440" w14:paraId="5AF5305E" w14:textId="544DAC5C">
      <w:pPr>
        <w:spacing w:after="0" w:line="240" w:lineRule="auto"/>
        <w:rPr>
          <w:rFonts w:ascii="Times New Roman" w:hAnsi="Times New Roman" w:cs="Times New Roman"/>
          <w:sz w:val="24"/>
          <w:szCs w:val="24"/>
        </w:rPr>
      </w:pPr>
      <w:r>
        <w:t xml:space="preserve">After completing the </w:t>
      </w:r>
      <w:r w:rsidR="0054155A">
        <w:t>Subaward Reporting</w:t>
      </w:r>
      <w:r>
        <w:t xml:space="preserve">, the Subrecipient Profile Submodule will </w:t>
      </w:r>
      <w:r w:rsidRPr="009B6AD3">
        <w:t xml:space="preserve">document the information of </w:t>
      </w:r>
      <w:r>
        <w:t>Subrecipient</w:t>
      </w:r>
      <w:r w:rsidRPr="009B6AD3">
        <w:t xml:space="preserve">s that received federal funding from the ERA program. </w:t>
      </w:r>
      <w:r>
        <w:t>You</w:t>
      </w:r>
      <w:r w:rsidRPr="009B6AD3">
        <w:t xml:space="preserve"> can enter each </w:t>
      </w:r>
      <w:r>
        <w:t>Subrecipient</w:t>
      </w:r>
      <w:r w:rsidRPr="009B6AD3">
        <w:t xml:space="preserve"> record</w:t>
      </w:r>
      <w:r>
        <w:t xml:space="preserve"> </w:t>
      </w:r>
      <w:r w:rsidRPr="009B6AD3">
        <w:t>individually or utilize a bulk-upload feature.</w:t>
      </w:r>
    </w:p>
    <w:p w:rsidR="00CA0440" w:rsidP="00CA0440" w:rsidRDefault="00CA0440" w14:paraId="0B4D617D" w14:textId="77777777">
      <w:pPr>
        <w:jc w:val="both"/>
      </w:pPr>
    </w:p>
    <w:p w:rsidR="00CA0440" w:rsidP="00CA0440" w:rsidRDefault="00CA0440" w14:paraId="32A1BBFF" w14:textId="50143282">
      <w:pPr>
        <w:jc w:val="both"/>
      </w:pPr>
      <w:r>
        <w:t xml:space="preserve">You will have the ability to utilize a bulk-upload feature or individually enter records. For bulk-upload instructions specific to this submodule, </w:t>
      </w:r>
      <w:r w:rsidRPr="00AD112A">
        <w:rPr>
          <w:shd w:val="clear" w:color="auto" w:fill="FFFF00"/>
        </w:rPr>
        <w:t>see XX page number OR appendix link here</w:t>
      </w:r>
      <w:r>
        <w:t>. If you choose to individually enter records, then follow the instructions below.</w:t>
      </w:r>
    </w:p>
    <w:p w:rsidR="00CA0440" w:rsidP="00CA0440" w:rsidRDefault="00CA0440" w14:paraId="01B5F956" w14:textId="55B02321">
      <w:pPr>
        <w:pStyle w:val="ListParagraph"/>
        <w:numPr>
          <w:ilvl w:val="0"/>
          <w:numId w:val="29"/>
        </w:numPr>
        <w:jc w:val="both"/>
      </w:pPr>
      <w:r>
        <w:t xml:space="preserve">First, manually enter the </w:t>
      </w:r>
      <w:r>
        <w:rPr>
          <w:b/>
          <w:bCs/>
        </w:rPr>
        <w:t>Subrecipient</w:t>
      </w:r>
      <w:r w:rsidRPr="001C1450">
        <w:rPr>
          <w:b/>
          <w:bCs/>
        </w:rPr>
        <w:t xml:space="preserve"> DUNS</w:t>
      </w:r>
      <w:r w:rsidR="00D81B20">
        <w:t>.</w:t>
      </w:r>
    </w:p>
    <w:p w:rsidR="005D11C0" w:rsidP="00CA0440" w:rsidRDefault="005D11C0" w14:paraId="4E25ECA2" w14:textId="7441D882">
      <w:pPr>
        <w:pStyle w:val="ListParagraph"/>
        <w:numPr>
          <w:ilvl w:val="0"/>
          <w:numId w:val="29"/>
        </w:numPr>
        <w:jc w:val="both"/>
      </w:pPr>
      <w:r>
        <w:t xml:space="preserve">You can either search for the Subrecipient if you have already </w:t>
      </w:r>
      <w:r w:rsidR="00746DDC">
        <w:t xml:space="preserve">created </w:t>
      </w:r>
      <w:r w:rsidR="004F705D">
        <w:t xml:space="preserve">it, or click Manually Create if it is your first time entering the DUNS. </w:t>
      </w:r>
    </w:p>
    <w:p w:rsidR="00CA0440" w:rsidP="000508B7" w:rsidRDefault="00CA0440" w14:paraId="45D6C29F" w14:textId="77777777"/>
    <w:p w:rsidR="00B903ED" w:rsidP="00B903ED" w:rsidRDefault="00B903ED" w14:paraId="0139EAF9" w14:textId="77777777">
      <w:pPr>
        <w:keepNext/>
      </w:pPr>
      <w:r>
        <w:rPr>
          <w:noProof/>
        </w:rPr>
        <w:drawing>
          <wp:inline distT="0" distB="0" distL="0" distR="0" wp14:anchorId="100F543E" wp14:editId="7C14F1C2">
            <wp:extent cx="5731510" cy="3713480"/>
            <wp:effectExtent l="0" t="0" r="254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713480"/>
                    </a:xfrm>
                    <a:prstGeom prst="rect">
                      <a:avLst/>
                    </a:prstGeom>
                    <a:noFill/>
                    <a:ln>
                      <a:noFill/>
                    </a:ln>
                  </pic:spPr>
                </pic:pic>
              </a:graphicData>
            </a:graphic>
          </wp:inline>
        </w:drawing>
      </w:r>
    </w:p>
    <w:p w:rsidR="0098238F" w:rsidP="00B903ED" w:rsidRDefault="00B903ED" w14:paraId="1F728018" w14:textId="0DCE30A2">
      <w:pPr>
        <w:pStyle w:val="Caption"/>
      </w:pPr>
      <w:r>
        <w:t xml:space="preserve">Figure </w:t>
      </w:r>
      <w:r>
        <w:fldChar w:fldCharType="begin"/>
      </w:r>
      <w:r>
        <w:instrText xml:space="preserve"> SEQ Figure \* ARABIC </w:instrText>
      </w:r>
      <w:r>
        <w:fldChar w:fldCharType="separate"/>
      </w:r>
      <w:r>
        <w:rPr>
          <w:noProof/>
        </w:rPr>
        <w:t>11</w:t>
      </w:r>
      <w:r>
        <w:fldChar w:fldCharType="end"/>
      </w:r>
      <w:r>
        <w:t xml:space="preserve"> - Manually Create a Subrecipient</w:t>
      </w:r>
    </w:p>
    <w:p w:rsidRPr="00312E9A" w:rsidR="00312E9A" w:rsidP="00312E9A" w:rsidRDefault="001C7C4C" w14:paraId="758AF830" w14:textId="1544624B">
      <w:pPr>
        <w:pStyle w:val="ListParagraph"/>
        <w:numPr>
          <w:ilvl w:val="0"/>
          <w:numId w:val="29"/>
        </w:numPr>
        <w:jc w:val="both"/>
      </w:pPr>
      <w:r>
        <w:t xml:space="preserve">Enter the </w:t>
      </w:r>
      <w:r w:rsidR="00C2071A">
        <w:t xml:space="preserve">relevant </w:t>
      </w:r>
      <w:r w:rsidR="0048431D">
        <w:t xml:space="preserve">Subrecipient </w:t>
      </w:r>
      <w:r w:rsidR="00C2071A">
        <w:t xml:space="preserve">information below </w:t>
      </w:r>
      <w:r w:rsidR="00D030B2">
        <w:t>in</w:t>
      </w:r>
      <w:r w:rsidR="00065B32">
        <w:t xml:space="preserve"> each of the required fields. </w:t>
      </w:r>
    </w:p>
    <w:p w:rsidR="005672D0" w:rsidP="005672D0" w:rsidRDefault="00403C64" w14:paraId="12064326" w14:textId="77777777">
      <w:pPr>
        <w:keepNext/>
      </w:pPr>
      <w:r>
        <w:rPr>
          <w:noProof/>
        </w:rPr>
        <w:lastRenderedPageBreak/>
        <w:drawing>
          <wp:inline distT="0" distB="0" distL="0" distR="0" wp14:anchorId="00A88D07" wp14:editId="0C022D87">
            <wp:extent cx="5731510" cy="3709035"/>
            <wp:effectExtent l="0" t="0" r="254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709035"/>
                    </a:xfrm>
                    <a:prstGeom prst="rect">
                      <a:avLst/>
                    </a:prstGeom>
                    <a:noFill/>
                    <a:ln>
                      <a:noFill/>
                    </a:ln>
                  </pic:spPr>
                </pic:pic>
              </a:graphicData>
            </a:graphic>
          </wp:inline>
        </w:drawing>
      </w:r>
    </w:p>
    <w:p w:rsidR="0098238F" w:rsidP="005672D0" w:rsidRDefault="005672D0" w14:paraId="18B09DAB" w14:textId="162E4BAB">
      <w:pPr>
        <w:pStyle w:val="Caption"/>
      </w:pPr>
      <w:r>
        <w:t xml:space="preserve">Figure </w:t>
      </w:r>
      <w:r>
        <w:fldChar w:fldCharType="begin"/>
      </w:r>
      <w:r>
        <w:instrText xml:space="preserve"> SEQ Figure \* ARABIC </w:instrText>
      </w:r>
      <w:r>
        <w:fldChar w:fldCharType="separate"/>
      </w:r>
      <w:r>
        <w:rPr>
          <w:noProof/>
        </w:rPr>
        <w:t>12</w:t>
      </w:r>
      <w:r>
        <w:fldChar w:fldCharType="end"/>
      </w:r>
      <w:r>
        <w:t xml:space="preserve"> - Manually Create a Subrecipient, Info 1</w:t>
      </w:r>
    </w:p>
    <w:p w:rsidR="00567F8A" w:rsidP="00541D22" w:rsidRDefault="00B9390B" w14:paraId="63FF0C2D" w14:textId="3F072F4F">
      <w:pPr>
        <w:pStyle w:val="ListParagraph"/>
        <w:numPr>
          <w:ilvl w:val="0"/>
          <w:numId w:val="29"/>
        </w:numPr>
        <w:jc w:val="both"/>
      </w:pPr>
      <w:r>
        <w:t xml:space="preserve">Answer “yes” or “no” </w:t>
      </w:r>
      <w:r w:rsidR="005537F9">
        <w:t xml:space="preserve">in the drop-down picklist </w:t>
      </w:r>
      <w:r>
        <w:t xml:space="preserve">to the three questions </w:t>
      </w:r>
      <w:r w:rsidR="00541D22">
        <w:t xml:space="preserve">provided below. </w:t>
      </w:r>
    </w:p>
    <w:p w:rsidR="005672D0" w:rsidP="005672D0" w:rsidRDefault="00C36B76" w14:paraId="2FE42275" w14:textId="2EC55949">
      <w:pPr>
        <w:keepNext/>
      </w:pPr>
      <w:r>
        <w:rPr>
          <w:noProof/>
        </w:rPr>
        <w:drawing>
          <wp:inline distT="0" distB="0" distL="0" distR="0" wp14:anchorId="69E98292" wp14:editId="6B6776D7">
            <wp:extent cx="5731510" cy="3725545"/>
            <wp:effectExtent l="0" t="0" r="254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3725545"/>
                    </a:xfrm>
                    <a:prstGeom prst="rect">
                      <a:avLst/>
                    </a:prstGeom>
                    <a:noFill/>
                    <a:ln>
                      <a:noFill/>
                    </a:ln>
                  </pic:spPr>
                </pic:pic>
              </a:graphicData>
            </a:graphic>
          </wp:inline>
        </w:drawing>
      </w:r>
    </w:p>
    <w:p w:rsidR="0098238F" w:rsidP="005672D0" w:rsidRDefault="005672D0" w14:paraId="15A220F8" w14:textId="52A41D61">
      <w:pPr>
        <w:pStyle w:val="Caption"/>
      </w:pPr>
      <w:r>
        <w:t xml:space="preserve">Figure </w:t>
      </w:r>
      <w:r>
        <w:fldChar w:fldCharType="begin"/>
      </w:r>
      <w:r>
        <w:instrText xml:space="preserve"> SEQ Figure \* ARABIC </w:instrText>
      </w:r>
      <w:r>
        <w:fldChar w:fldCharType="separate"/>
      </w:r>
      <w:r>
        <w:rPr>
          <w:noProof/>
        </w:rPr>
        <w:t>13</w:t>
      </w:r>
      <w:r>
        <w:fldChar w:fldCharType="end"/>
      </w:r>
      <w:r w:rsidRPr="007625F1">
        <w:t xml:space="preserve"> - Manually Create a Subrecipient, Info </w:t>
      </w:r>
      <w:r>
        <w:t>2</w:t>
      </w:r>
    </w:p>
    <w:p w:rsidRPr="00541D22" w:rsidR="00541D22" w:rsidP="00541D22" w:rsidRDefault="00541D22" w14:paraId="1C5E3D6E" w14:textId="0DBAE440">
      <w:pPr>
        <w:pStyle w:val="ListParagraph"/>
        <w:numPr>
          <w:ilvl w:val="0"/>
          <w:numId w:val="29"/>
        </w:numPr>
        <w:jc w:val="both"/>
      </w:pPr>
      <w:r>
        <w:lastRenderedPageBreak/>
        <w:t>If you</w:t>
      </w:r>
      <w:r w:rsidR="00C85955">
        <w:t xml:space="preserve">r organization’s five highest paid officers </w:t>
      </w:r>
      <w:r w:rsidR="00AF2C0B">
        <w:t xml:space="preserve">is not publicly listed or otherwise listed in SAM.gov, </w:t>
      </w:r>
      <w:r w:rsidR="007C4459">
        <w:t xml:space="preserve">enter the name and total compensation of each officer in the table shown below. </w:t>
      </w:r>
    </w:p>
    <w:p w:rsidR="005672D0" w:rsidP="005672D0" w:rsidRDefault="00A82DA5" w14:paraId="3789B801" w14:textId="77777777">
      <w:pPr>
        <w:keepNext/>
      </w:pPr>
      <w:r>
        <w:rPr>
          <w:noProof/>
        </w:rPr>
        <w:drawing>
          <wp:inline distT="0" distB="0" distL="0" distR="0" wp14:anchorId="7EABD7DE" wp14:editId="337E8550">
            <wp:extent cx="5731510" cy="3691255"/>
            <wp:effectExtent l="0" t="0" r="254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691255"/>
                    </a:xfrm>
                    <a:prstGeom prst="rect">
                      <a:avLst/>
                    </a:prstGeom>
                    <a:noFill/>
                    <a:ln>
                      <a:noFill/>
                    </a:ln>
                  </pic:spPr>
                </pic:pic>
              </a:graphicData>
            </a:graphic>
          </wp:inline>
        </w:drawing>
      </w:r>
    </w:p>
    <w:p w:rsidRPr="000508B7" w:rsidR="000508B7" w:rsidP="005672D0" w:rsidRDefault="005672D0" w14:paraId="01C7FCC4" w14:textId="6D785609">
      <w:pPr>
        <w:pStyle w:val="Caption"/>
      </w:pPr>
      <w:r>
        <w:t xml:space="preserve">Figure </w:t>
      </w:r>
      <w:r>
        <w:fldChar w:fldCharType="begin"/>
      </w:r>
      <w:r>
        <w:instrText xml:space="preserve"> SEQ Figure \* ARABIC </w:instrText>
      </w:r>
      <w:r>
        <w:fldChar w:fldCharType="separate"/>
      </w:r>
      <w:r>
        <w:rPr>
          <w:noProof/>
        </w:rPr>
        <w:t>14</w:t>
      </w:r>
      <w:r>
        <w:fldChar w:fldCharType="end"/>
      </w:r>
      <w:r w:rsidRPr="003F3562">
        <w:t xml:space="preserve"> - Manually Create a Subrecipient, Info </w:t>
      </w:r>
      <w:r>
        <w:t>3</w:t>
      </w:r>
    </w:p>
    <w:p w:rsidRPr="009E579E" w:rsidR="008D5B47" w:rsidP="00D82B77" w:rsidRDefault="008D5B47" w14:paraId="0744833C" w14:textId="0E7E566F">
      <w:pPr>
        <w:pStyle w:val="ListParagraph"/>
        <w:numPr>
          <w:ilvl w:val="0"/>
          <w:numId w:val="9"/>
        </w:numPr>
        <w:ind w:left="1440"/>
        <w:jc w:val="both"/>
      </w:pPr>
      <w:r w:rsidRPr="009E579E">
        <w:t xml:space="preserve">At the bottom of the page, click the </w:t>
      </w:r>
      <w:r w:rsidRPr="009E579E" w:rsidR="00400A1A">
        <w:rPr>
          <w:i/>
        </w:rPr>
        <w:t>Create Subrecipient</w:t>
      </w:r>
      <w:r w:rsidRPr="009E579E">
        <w:rPr>
          <w:i/>
        </w:rPr>
        <w:t xml:space="preserve"> </w:t>
      </w:r>
      <w:r w:rsidRPr="009E579E">
        <w:t xml:space="preserve">icon to advance to the next screen. </w:t>
      </w:r>
    </w:p>
    <w:p w:rsidR="008D5B47" w:rsidP="008D5B47" w:rsidRDefault="008D5B47" w14:paraId="6A6B4CFE" w14:textId="77777777">
      <w:pPr>
        <w:pStyle w:val="Heading2"/>
        <w:numPr>
          <w:ilvl w:val="0"/>
          <w:numId w:val="0"/>
        </w:numPr>
        <w:ind w:left="1440"/>
        <w:jc w:val="both"/>
      </w:pPr>
    </w:p>
    <w:p w:rsidRPr="002B47DF" w:rsidR="008D5B47" w:rsidP="00D82B77" w:rsidRDefault="008D5B47" w14:paraId="31758EF5" w14:textId="77777777">
      <w:pPr>
        <w:pStyle w:val="Heading1"/>
        <w:numPr>
          <w:ilvl w:val="0"/>
          <w:numId w:val="26"/>
        </w:numPr>
        <w:rPr>
          <w:b/>
          <w:bCs/>
        </w:rPr>
      </w:pPr>
      <w:r>
        <w:rPr>
          <w:b/>
          <w:bCs/>
        </w:rPr>
        <w:t>Subaward</w:t>
      </w:r>
      <w:r w:rsidRPr="002B47DF">
        <w:rPr>
          <w:b/>
          <w:bCs/>
        </w:rPr>
        <w:t xml:space="preserve"> Expenditure Reporting</w:t>
      </w:r>
      <w:bookmarkEnd w:id="13"/>
    </w:p>
    <w:p w:rsidRPr="009F2D09" w:rsidR="008D5B47" w:rsidP="008D5B47" w:rsidRDefault="008D5B47" w14:paraId="05FA08F3" w14:textId="77777777">
      <w:pPr>
        <w:jc w:val="both"/>
      </w:pPr>
      <w:r w:rsidRPr="002C4C2D">
        <w:t xml:space="preserve">Once </w:t>
      </w:r>
      <w:r>
        <w:t>Subaward</w:t>
      </w:r>
      <w:r w:rsidRPr="002C4C2D">
        <w:t xml:space="preserve"> data is entered, </w:t>
      </w:r>
      <w:r>
        <w:t xml:space="preserve">you will need to provide </w:t>
      </w:r>
      <w:r w:rsidRPr="002C4C2D">
        <w:t xml:space="preserve">information regarding the expenditure of </w:t>
      </w:r>
      <w:r>
        <w:t>Subaward</w:t>
      </w:r>
      <w:r w:rsidRPr="002C4C2D">
        <w:t>s</w:t>
      </w:r>
      <w:r>
        <w:t>.</w:t>
      </w:r>
      <w:r w:rsidRPr="002C4C2D">
        <w:t xml:space="preserve"> The expenditures will be </w:t>
      </w:r>
      <w:r>
        <w:t>categorized</w:t>
      </w:r>
      <w:r w:rsidRPr="002C4C2D">
        <w:t xml:space="preserve"> into three </w:t>
      </w:r>
      <w:r>
        <w:t>groups</w:t>
      </w:r>
      <w:r w:rsidRPr="002C4C2D">
        <w:t>: (1) Expenditures greater than or equal to $30K, (2) Aggregated Expenditures less than $30K, (3) Aggregated Expenditures to individuals less than $30K.</w:t>
      </w:r>
    </w:p>
    <w:p w:rsidR="008D5B47" w:rsidP="008D5B47" w:rsidRDefault="008D5B47" w14:paraId="643611BD" w14:textId="77777777">
      <w:pPr>
        <w:jc w:val="both"/>
      </w:pPr>
      <w:r>
        <w:t xml:space="preserve">You will have the ability to utilize a bulk-upload feature or individually enter records. For bulk-upload instructions specific to this submodule, </w:t>
      </w:r>
      <w:r w:rsidRPr="00AD112A">
        <w:rPr>
          <w:shd w:val="clear" w:color="auto" w:fill="FFFF00"/>
        </w:rPr>
        <w:t>see XX page number OR appendix link here</w:t>
      </w:r>
      <w:r>
        <w:t>. If you choose to individually enter records, then follow the instructions below.</w:t>
      </w:r>
    </w:p>
    <w:p w:rsidRPr="00925802" w:rsidR="008D5B47" w:rsidP="008D5B47" w:rsidRDefault="008D5B47" w14:paraId="09537A19" w14:textId="77777777">
      <w:pPr>
        <w:ind w:firstLine="720"/>
        <w:jc w:val="both"/>
        <w:rPr>
          <w:b/>
          <w:bCs/>
        </w:rPr>
      </w:pPr>
      <w:r w:rsidRPr="00925802">
        <w:rPr>
          <w:b/>
          <w:bCs/>
        </w:rPr>
        <w:t>Expenditures greater than or equal to $30,000</w:t>
      </w:r>
    </w:p>
    <w:p w:rsidRPr="009F2D09" w:rsidR="008D5B47" w:rsidP="00D82B77" w:rsidRDefault="008D5B47" w14:paraId="627FBCEA" w14:textId="77777777">
      <w:pPr>
        <w:pStyle w:val="ListParagraph"/>
        <w:numPr>
          <w:ilvl w:val="0"/>
          <w:numId w:val="8"/>
        </w:numPr>
        <w:ind w:left="1440"/>
        <w:jc w:val="both"/>
      </w:pPr>
      <w:r>
        <w:t xml:space="preserve">Review and verify the pre-populated fields pertaining to the Subaward expenditures greater than or equal to $30,000. </w:t>
      </w:r>
    </w:p>
    <w:p w:rsidR="008D5B47" w:rsidP="00D82B77" w:rsidRDefault="008D5B47" w14:paraId="597F40D0" w14:textId="77777777">
      <w:pPr>
        <w:pStyle w:val="ListParagraph"/>
        <w:numPr>
          <w:ilvl w:val="0"/>
          <w:numId w:val="8"/>
        </w:numPr>
        <w:ind w:left="1440"/>
        <w:jc w:val="both"/>
      </w:pPr>
      <w:r>
        <w:t xml:space="preserve">Select the </w:t>
      </w:r>
      <w:r>
        <w:rPr>
          <w:b/>
          <w:bCs/>
        </w:rPr>
        <w:t>Subaward Name</w:t>
      </w:r>
      <w:r>
        <w:t xml:space="preserve"> and </w:t>
      </w:r>
      <w:r>
        <w:rPr>
          <w:b/>
          <w:bCs/>
        </w:rPr>
        <w:t xml:space="preserve">Subaward Type </w:t>
      </w:r>
      <w:r>
        <w:t>from the picklist. Verify the Subrecipient’s compliance with the conditions of the grant through a drop-down picklist</w:t>
      </w:r>
    </w:p>
    <w:p w:rsidRPr="009F2D09" w:rsidR="008D5B47" w:rsidP="00D82B77" w:rsidRDefault="008D5B47" w14:paraId="01E6434F" w14:textId="77777777">
      <w:pPr>
        <w:pStyle w:val="ListParagraph"/>
        <w:numPr>
          <w:ilvl w:val="0"/>
          <w:numId w:val="8"/>
        </w:numPr>
        <w:ind w:left="1440"/>
        <w:jc w:val="both"/>
      </w:pPr>
      <w:r>
        <w:t xml:space="preserve">Manually enter the </w:t>
      </w:r>
      <w:r>
        <w:rPr>
          <w:b/>
          <w:bCs/>
        </w:rPr>
        <w:t>Expenditure Start</w:t>
      </w:r>
      <w:r>
        <w:t xml:space="preserve">, </w:t>
      </w:r>
      <w:r>
        <w:rPr>
          <w:b/>
          <w:bCs/>
        </w:rPr>
        <w:t>Expenditure End</w:t>
      </w:r>
      <w:r>
        <w:rPr>
          <w:b/>
        </w:rPr>
        <w:t>,</w:t>
      </w:r>
      <w:r>
        <w:t xml:space="preserve"> and </w:t>
      </w:r>
      <w:r>
        <w:rPr>
          <w:b/>
          <w:bCs/>
        </w:rPr>
        <w:t>Expenditure Amount</w:t>
      </w:r>
      <w:r w:rsidRPr="00E63855">
        <w:t>.</w:t>
      </w:r>
      <w:r>
        <w:rPr>
          <w:b/>
          <w:bCs/>
        </w:rPr>
        <w:t xml:space="preserve"> </w:t>
      </w:r>
    </w:p>
    <w:p w:rsidRPr="00DC750D" w:rsidR="008D5B47" w:rsidP="00D82B77" w:rsidRDefault="008D5B47" w14:paraId="79B0D5B5" w14:textId="77777777">
      <w:pPr>
        <w:pStyle w:val="ListParagraph"/>
        <w:numPr>
          <w:ilvl w:val="0"/>
          <w:numId w:val="8"/>
        </w:numPr>
        <w:ind w:left="1440"/>
        <w:jc w:val="both"/>
      </w:pPr>
      <w:r w:rsidRPr="00DC750D">
        <w:t xml:space="preserve">Select </w:t>
      </w:r>
      <w:r>
        <w:t xml:space="preserve">the </w:t>
      </w:r>
      <w:r w:rsidRPr="00DC750D">
        <w:rPr>
          <w:b/>
          <w:bCs/>
        </w:rPr>
        <w:t>Expenditure</w:t>
      </w:r>
      <w:r>
        <w:t xml:space="preserve"> </w:t>
      </w:r>
      <w:r w:rsidRPr="00DC750D">
        <w:rPr>
          <w:b/>
          <w:bCs/>
        </w:rPr>
        <w:t>Category</w:t>
      </w:r>
      <w:r>
        <w:t xml:space="preserve"> from the drop-down picklist. </w:t>
      </w:r>
    </w:p>
    <w:p w:rsidR="008D5B47" w:rsidP="00D82B77" w:rsidRDefault="008D5B47" w14:paraId="100380D0" w14:textId="35ED38FD">
      <w:pPr>
        <w:pStyle w:val="ListParagraph"/>
        <w:numPr>
          <w:ilvl w:val="0"/>
          <w:numId w:val="8"/>
        </w:numPr>
        <w:ind w:left="1440"/>
        <w:jc w:val="both"/>
      </w:pPr>
      <w:r>
        <w:lastRenderedPageBreak/>
        <w:t xml:space="preserve">Answer Yes or No in the drop-down picklist if for </w:t>
      </w:r>
      <w:r>
        <w:rPr>
          <w:b/>
          <w:bCs/>
        </w:rPr>
        <w:t xml:space="preserve">Is the </w:t>
      </w:r>
      <w:r w:rsidR="00F96378">
        <w:rPr>
          <w:b/>
          <w:bCs/>
        </w:rPr>
        <w:t>Subrecipient</w:t>
      </w:r>
      <w:r>
        <w:rPr>
          <w:b/>
          <w:bCs/>
        </w:rPr>
        <w:t xml:space="preserve"> complying with the terms and conditions of the grant? </w:t>
      </w:r>
      <w:r>
        <w:t>If the Subrecipient is not in compliance, then manual entry of a brief explanation will be required</w:t>
      </w:r>
    </w:p>
    <w:p w:rsidRPr="009F2D09" w:rsidR="008D5B47" w:rsidP="00D82B77" w:rsidRDefault="008D5B47" w14:paraId="71715FEF" w14:textId="77777777">
      <w:pPr>
        <w:pStyle w:val="ListParagraph"/>
        <w:numPr>
          <w:ilvl w:val="0"/>
          <w:numId w:val="8"/>
        </w:numPr>
        <w:ind w:left="1440"/>
        <w:jc w:val="both"/>
      </w:pPr>
      <w:r>
        <w:t>You will</w:t>
      </w:r>
      <w:r w:rsidRPr="00AA38D2">
        <w:t xml:space="preserve"> have the ability to individually enter expenditures or utilize a </w:t>
      </w:r>
      <w:r>
        <w:t>Subaward</w:t>
      </w:r>
      <w:r w:rsidRPr="00AA38D2">
        <w:t xml:space="preserve"> Expenditure Bulk Upload feature.</w:t>
      </w:r>
    </w:p>
    <w:p w:rsidR="008212C9" w:rsidP="008212C9" w:rsidRDefault="00693B01" w14:paraId="09883249" w14:textId="77777777">
      <w:pPr>
        <w:keepNext/>
        <w:jc w:val="both"/>
      </w:pPr>
      <w:r>
        <w:rPr>
          <w:noProof/>
        </w:rPr>
        <w:drawing>
          <wp:inline distT="0" distB="0" distL="0" distR="0" wp14:anchorId="4546C1C1" wp14:editId="3F9B37CA">
            <wp:extent cx="5781675" cy="23079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90249" cy="2311353"/>
                    </a:xfrm>
                    <a:prstGeom prst="rect">
                      <a:avLst/>
                    </a:prstGeom>
                    <a:noFill/>
                    <a:ln>
                      <a:noFill/>
                    </a:ln>
                  </pic:spPr>
                </pic:pic>
              </a:graphicData>
            </a:graphic>
          </wp:inline>
        </w:drawing>
      </w:r>
    </w:p>
    <w:p w:rsidRPr="004B6626" w:rsidR="008D5B47" w:rsidP="008212C9" w:rsidRDefault="008212C9" w14:paraId="257A52C1" w14:textId="7273D368">
      <w:pPr>
        <w:pStyle w:val="Caption"/>
        <w:jc w:val="both"/>
        <w:rPr>
          <w:i w:val="0"/>
          <w:u w:val="single"/>
        </w:rPr>
      </w:pPr>
      <w:r>
        <w:t xml:space="preserve">Figure </w:t>
      </w:r>
      <w:r>
        <w:fldChar w:fldCharType="begin"/>
      </w:r>
      <w:r>
        <w:instrText xml:space="preserve"> SEQ Figure \* ARABIC </w:instrText>
      </w:r>
      <w:r>
        <w:fldChar w:fldCharType="separate"/>
      </w:r>
      <w:r>
        <w:rPr>
          <w:noProof/>
        </w:rPr>
        <w:t>15</w:t>
      </w:r>
      <w:r>
        <w:fldChar w:fldCharType="end"/>
      </w:r>
      <w:r>
        <w:t xml:space="preserve"> – </w:t>
      </w:r>
      <w:r w:rsidRPr="00760547">
        <w:t>Expenditures &gt; $30,000</w:t>
      </w:r>
    </w:p>
    <w:p w:rsidR="008D5B47" w:rsidP="008D5B47" w:rsidRDefault="008D5B47" w14:paraId="60C58490" w14:textId="77777777">
      <w:pPr>
        <w:keepNext/>
        <w:jc w:val="both"/>
      </w:pPr>
      <w:r>
        <w:rPr>
          <w:noProof/>
        </w:rPr>
        <w:drawing>
          <wp:inline distT="0" distB="0" distL="0" distR="0" wp14:anchorId="35549B8A" wp14:editId="32F6C7CC">
            <wp:extent cx="5769131" cy="2207237"/>
            <wp:effectExtent l="19050" t="19050" r="22225" b="222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0">
                      <a:extLst>
                        <a:ext uri="{28A0092B-C50C-407E-A947-70E740481C1C}">
                          <a14:useLocalDpi xmlns:a14="http://schemas.microsoft.com/office/drawing/2010/main" val="0"/>
                        </a:ext>
                      </a:extLst>
                    </a:blip>
                    <a:stretch>
                      <a:fillRect/>
                    </a:stretch>
                  </pic:blipFill>
                  <pic:spPr>
                    <a:xfrm>
                      <a:off x="0" y="0"/>
                      <a:ext cx="5769131" cy="2207237"/>
                    </a:xfrm>
                    <a:prstGeom prst="rect">
                      <a:avLst/>
                    </a:prstGeom>
                    <a:ln w="12700">
                      <a:solidFill>
                        <a:srgbClr val="000000"/>
                      </a:solidFill>
                    </a:ln>
                  </pic:spPr>
                </pic:pic>
              </a:graphicData>
            </a:graphic>
          </wp:inline>
        </w:drawing>
      </w:r>
    </w:p>
    <w:p w:rsidR="008D5B47" w:rsidP="0057789F" w:rsidRDefault="008D5B47" w14:paraId="5D76D812" w14:textId="2C3F47E3">
      <w:pPr>
        <w:pStyle w:val="Caption"/>
        <w:jc w:val="both"/>
      </w:pPr>
      <w:bookmarkStart w:name="_Toc76652045" w:id="15"/>
      <w:r>
        <w:t xml:space="preserve">Figure </w:t>
      </w:r>
      <w:r>
        <w:fldChar w:fldCharType="begin"/>
      </w:r>
      <w:r>
        <w:instrText xml:space="preserve"> SEQ Figure \* ARABIC </w:instrText>
      </w:r>
      <w:r>
        <w:fldChar w:fldCharType="separate"/>
      </w:r>
      <w:r w:rsidR="008B771A">
        <w:rPr>
          <w:noProof/>
        </w:rPr>
        <w:t>16</w:t>
      </w:r>
      <w:r>
        <w:fldChar w:fldCharType="end"/>
      </w:r>
      <w:r>
        <w:t xml:space="preserve"> – Data Entry for Expenditures &gt; $30,000</w:t>
      </w:r>
      <w:bookmarkEnd w:id="15"/>
    </w:p>
    <w:p w:rsidRPr="00B64C9E" w:rsidR="008D5B47" w:rsidP="00D82B77" w:rsidRDefault="008D5B47" w14:paraId="078A20D1" w14:textId="77777777">
      <w:pPr>
        <w:pStyle w:val="ListParagraph"/>
        <w:numPr>
          <w:ilvl w:val="0"/>
          <w:numId w:val="8"/>
        </w:numPr>
        <w:ind w:left="1440"/>
        <w:jc w:val="both"/>
        <w:rPr>
          <w:highlight w:val="cyan"/>
        </w:rPr>
      </w:pPr>
      <w:r w:rsidRPr="00B64C9E">
        <w:rPr>
          <w:highlight w:val="cyan"/>
        </w:rPr>
        <w:t xml:space="preserve">At the bottom of the page, click the </w:t>
      </w:r>
      <w:r w:rsidRPr="007448BC">
        <w:rPr>
          <w:i/>
          <w:iCs/>
          <w:highlight w:val="cyan"/>
        </w:rPr>
        <w:t>Next</w:t>
      </w:r>
      <w:r w:rsidRPr="00B64C9E">
        <w:rPr>
          <w:highlight w:val="cyan"/>
        </w:rPr>
        <w:t xml:space="preserve"> icon to advance to the next screen. </w:t>
      </w:r>
    </w:p>
    <w:p w:rsidRPr="00925802" w:rsidR="008D5B47" w:rsidP="008D5B47" w:rsidRDefault="008D5B47" w14:paraId="5919B01D" w14:textId="77777777">
      <w:pPr>
        <w:ind w:left="720"/>
        <w:jc w:val="both"/>
        <w:rPr>
          <w:b/>
          <w:bCs/>
        </w:rPr>
      </w:pPr>
      <w:r w:rsidRPr="00925802">
        <w:rPr>
          <w:b/>
          <w:bCs/>
        </w:rPr>
        <w:t>Aggregate Expenditures for less than $30,000</w:t>
      </w:r>
    </w:p>
    <w:p w:rsidRPr="009F2D09" w:rsidR="008D5B47" w:rsidP="00D82B77" w:rsidRDefault="008D5B47" w14:paraId="49863F99" w14:textId="77777777">
      <w:pPr>
        <w:pStyle w:val="ListParagraph"/>
        <w:numPr>
          <w:ilvl w:val="0"/>
          <w:numId w:val="19"/>
        </w:numPr>
        <w:jc w:val="both"/>
      </w:pPr>
      <w:r>
        <w:t xml:space="preserve">Manually enter the </w:t>
      </w:r>
      <w:r>
        <w:rPr>
          <w:b/>
          <w:bCs/>
        </w:rPr>
        <w:t>Total Quarterly Expenditure Amount, Cumulative Expenditures,</w:t>
      </w:r>
      <w:r>
        <w:rPr>
          <w:b/>
        </w:rPr>
        <w:t xml:space="preserve"> and </w:t>
      </w:r>
      <w:r>
        <w:rPr>
          <w:b/>
          <w:bCs/>
        </w:rPr>
        <w:t>Cumulative Obligations.</w:t>
      </w:r>
    </w:p>
    <w:p w:rsidRPr="00DB5F2B" w:rsidR="008D5B47" w:rsidP="00D82B77" w:rsidRDefault="008D5B47" w14:paraId="3E429C1C" w14:textId="77777777">
      <w:pPr>
        <w:pStyle w:val="ListParagraph"/>
        <w:numPr>
          <w:ilvl w:val="0"/>
          <w:numId w:val="19"/>
        </w:numPr>
        <w:jc w:val="both"/>
      </w:pPr>
      <w:r>
        <w:t xml:space="preserve">Select the </w:t>
      </w:r>
      <w:r>
        <w:rPr>
          <w:b/>
          <w:bCs/>
        </w:rPr>
        <w:t>Expenditure Category</w:t>
      </w:r>
      <w:r>
        <w:t xml:space="preserve"> and </w:t>
      </w:r>
      <w:r>
        <w:rPr>
          <w:b/>
          <w:bCs/>
        </w:rPr>
        <w:t>Subaward Type</w:t>
      </w:r>
      <w:r>
        <w:t xml:space="preserve"> from the drop-down picklist.</w:t>
      </w:r>
    </w:p>
    <w:p w:rsidR="008D5B47" w:rsidP="008D5B47" w:rsidRDefault="008D5B47" w14:paraId="1C6BBB9C" w14:textId="77777777">
      <w:pPr>
        <w:keepNext/>
        <w:jc w:val="both"/>
      </w:pPr>
      <w:r>
        <w:rPr>
          <w:noProof/>
        </w:rPr>
        <w:lastRenderedPageBreak/>
        <w:drawing>
          <wp:inline distT="0" distB="0" distL="0" distR="0" wp14:anchorId="0A086B1D" wp14:editId="1FC3A6D2">
            <wp:extent cx="5753100" cy="2787931"/>
            <wp:effectExtent l="19050" t="19050" r="1905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1">
                      <a:extLst>
                        <a:ext uri="{28A0092B-C50C-407E-A947-70E740481C1C}">
                          <a14:useLocalDpi xmlns:a14="http://schemas.microsoft.com/office/drawing/2010/main" val="0"/>
                        </a:ext>
                      </a:extLst>
                    </a:blip>
                    <a:stretch>
                      <a:fillRect/>
                    </a:stretch>
                  </pic:blipFill>
                  <pic:spPr>
                    <a:xfrm>
                      <a:off x="0" y="0"/>
                      <a:ext cx="5769010" cy="2795641"/>
                    </a:xfrm>
                    <a:prstGeom prst="rect">
                      <a:avLst/>
                    </a:prstGeom>
                    <a:ln w="12700">
                      <a:solidFill>
                        <a:srgbClr val="000000"/>
                      </a:solidFill>
                    </a:ln>
                  </pic:spPr>
                </pic:pic>
              </a:graphicData>
            </a:graphic>
          </wp:inline>
        </w:drawing>
      </w:r>
    </w:p>
    <w:p w:rsidRPr="009F2D09" w:rsidR="008D5B47" w:rsidP="008D5B47" w:rsidRDefault="008D5B47" w14:paraId="6C09168D" w14:textId="439659AE">
      <w:pPr>
        <w:pStyle w:val="Caption"/>
        <w:jc w:val="both"/>
      </w:pPr>
      <w:bookmarkStart w:name="_Toc76652047" w:id="16"/>
      <w:r>
        <w:t xml:space="preserve">Figure </w:t>
      </w:r>
      <w:r>
        <w:fldChar w:fldCharType="begin"/>
      </w:r>
      <w:r>
        <w:instrText xml:space="preserve"> SEQ Figure \* ARABIC </w:instrText>
      </w:r>
      <w:r>
        <w:fldChar w:fldCharType="separate"/>
      </w:r>
      <w:r w:rsidR="00331538">
        <w:rPr>
          <w:noProof/>
        </w:rPr>
        <w:t>17</w:t>
      </w:r>
      <w:r>
        <w:fldChar w:fldCharType="end"/>
      </w:r>
      <w:r>
        <w:t xml:space="preserve"> – Data Entry for Aggregate Expenditures &lt; $30,000</w:t>
      </w:r>
      <w:bookmarkEnd w:id="16"/>
    </w:p>
    <w:p w:rsidRPr="00B64C9E" w:rsidR="008D5B47" w:rsidP="00D82B77" w:rsidRDefault="008D5B47" w14:paraId="33B318FB" w14:textId="77777777">
      <w:pPr>
        <w:pStyle w:val="ListParagraph"/>
        <w:numPr>
          <w:ilvl w:val="0"/>
          <w:numId w:val="19"/>
        </w:numPr>
        <w:jc w:val="both"/>
        <w:rPr>
          <w:highlight w:val="cyan"/>
        </w:rPr>
      </w:pPr>
      <w:r w:rsidRPr="00B64C9E">
        <w:rPr>
          <w:highlight w:val="cyan"/>
        </w:rPr>
        <w:t xml:space="preserve">At the bottom of the page, click the </w:t>
      </w:r>
      <w:r w:rsidRPr="007448BC">
        <w:rPr>
          <w:i/>
          <w:iCs/>
          <w:highlight w:val="cyan"/>
        </w:rPr>
        <w:t>Next</w:t>
      </w:r>
      <w:r w:rsidRPr="00B64C9E">
        <w:rPr>
          <w:highlight w:val="cyan"/>
        </w:rPr>
        <w:t xml:space="preserve"> icon to advance to the next screen. </w:t>
      </w:r>
    </w:p>
    <w:p w:rsidRPr="00925802" w:rsidR="008D5B47" w:rsidP="008D5B47" w:rsidRDefault="008D5B47" w14:paraId="78D23577" w14:textId="77777777">
      <w:pPr>
        <w:ind w:left="720"/>
        <w:rPr>
          <w:b/>
          <w:bCs/>
        </w:rPr>
      </w:pPr>
      <w:r w:rsidRPr="00925802">
        <w:rPr>
          <w:b/>
          <w:bCs/>
        </w:rPr>
        <w:t>Aggregate Expenditures to Individuals for less than $30,000</w:t>
      </w:r>
    </w:p>
    <w:p w:rsidRPr="009F2D09" w:rsidR="008D5B47" w:rsidP="00D82B77" w:rsidRDefault="008D5B47" w14:paraId="3359FFBB" w14:textId="77777777">
      <w:pPr>
        <w:pStyle w:val="ListParagraph"/>
        <w:numPr>
          <w:ilvl w:val="0"/>
          <w:numId w:val="20"/>
        </w:numPr>
        <w:jc w:val="both"/>
      </w:pPr>
      <w:r>
        <w:t xml:space="preserve">Manually enter the </w:t>
      </w:r>
      <w:r>
        <w:rPr>
          <w:b/>
          <w:bCs/>
        </w:rPr>
        <w:t>Total Quarterly Expenditure Amount, Cumulative Expenditures, and Cumulative Obligations.</w:t>
      </w:r>
    </w:p>
    <w:p w:rsidRPr="00DB5F2B" w:rsidR="008D5B47" w:rsidP="00D82B77" w:rsidRDefault="008D5B47" w14:paraId="1EB4792F" w14:textId="77777777">
      <w:pPr>
        <w:pStyle w:val="ListParagraph"/>
        <w:numPr>
          <w:ilvl w:val="0"/>
          <w:numId w:val="20"/>
        </w:numPr>
        <w:jc w:val="both"/>
      </w:pPr>
      <w:r>
        <w:t xml:space="preserve">Select the </w:t>
      </w:r>
      <w:r>
        <w:rPr>
          <w:b/>
          <w:bCs/>
        </w:rPr>
        <w:t>Expenditure Category</w:t>
      </w:r>
      <w:r>
        <w:t xml:space="preserve"> from the drop-down picklist.</w:t>
      </w:r>
    </w:p>
    <w:p w:rsidR="008D5B47" w:rsidP="008D5B47" w:rsidRDefault="008D5B47" w14:paraId="0C99C829" w14:textId="77777777">
      <w:pPr>
        <w:pStyle w:val="Heading2"/>
        <w:keepNext/>
        <w:numPr>
          <w:ilvl w:val="1"/>
          <w:numId w:val="0"/>
        </w:numPr>
        <w:jc w:val="both"/>
      </w:pPr>
      <w:r>
        <w:rPr>
          <w:noProof/>
        </w:rPr>
        <w:drawing>
          <wp:inline distT="0" distB="0" distL="0" distR="0" wp14:anchorId="635432C3" wp14:editId="4D1CB3EF">
            <wp:extent cx="5715000" cy="2714742"/>
            <wp:effectExtent l="19050" t="19050" r="1905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2">
                      <a:extLst>
                        <a:ext uri="{28A0092B-C50C-407E-A947-70E740481C1C}">
                          <a14:useLocalDpi xmlns:a14="http://schemas.microsoft.com/office/drawing/2010/main" val="0"/>
                        </a:ext>
                      </a:extLst>
                    </a:blip>
                    <a:stretch>
                      <a:fillRect/>
                    </a:stretch>
                  </pic:blipFill>
                  <pic:spPr>
                    <a:xfrm>
                      <a:off x="0" y="0"/>
                      <a:ext cx="5724918" cy="2719453"/>
                    </a:xfrm>
                    <a:prstGeom prst="rect">
                      <a:avLst/>
                    </a:prstGeom>
                    <a:ln w="12700">
                      <a:solidFill>
                        <a:srgbClr val="000000"/>
                      </a:solidFill>
                    </a:ln>
                  </pic:spPr>
                </pic:pic>
              </a:graphicData>
            </a:graphic>
          </wp:inline>
        </w:drawing>
      </w:r>
    </w:p>
    <w:p w:rsidR="008D5B47" w:rsidP="008D5B47" w:rsidRDefault="008D5B47" w14:paraId="02A07655" w14:textId="2D4FCEDA">
      <w:pPr>
        <w:pStyle w:val="Caption"/>
        <w:jc w:val="both"/>
      </w:pPr>
      <w:bookmarkStart w:name="_Toc76652048" w:id="17"/>
      <w:r>
        <w:t xml:space="preserve">Figure </w:t>
      </w:r>
      <w:r>
        <w:fldChar w:fldCharType="begin"/>
      </w:r>
      <w:r>
        <w:instrText xml:space="preserve"> SEQ Figure \* ARABIC </w:instrText>
      </w:r>
      <w:r>
        <w:fldChar w:fldCharType="separate"/>
      </w:r>
      <w:r w:rsidR="00331538">
        <w:rPr>
          <w:noProof/>
        </w:rPr>
        <w:t>18</w:t>
      </w:r>
      <w:r>
        <w:fldChar w:fldCharType="end"/>
      </w:r>
      <w:r>
        <w:t xml:space="preserve"> – Data Entry for Individual Payments &lt; $30,000</w:t>
      </w:r>
      <w:bookmarkEnd w:id="17"/>
    </w:p>
    <w:p w:rsidRPr="00B64C9E" w:rsidR="008D5B47" w:rsidP="00D82B77" w:rsidRDefault="008D5B47" w14:paraId="60E85F83" w14:textId="77777777">
      <w:pPr>
        <w:pStyle w:val="ListParagraph"/>
        <w:numPr>
          <w:ilvl w:val="0"/>
          <w:numId w:val="20"/>
        </w:numPr>
        <w:jc w:val="both"/>
        <w:rPr>
          <w:highlight w:val="cyan"/>
        </w:rPr>
      </w:pPr>
      <w:r w:rsidRPr="00B64C9E">
        <w:rPr>
          <w:highlight w:val="cyan"/>
        </w:rPr>
        <w:t xml:space="preserve">At the bottom of the page, click the </w:t>
      </w:r>
      <w:r w:rsidRPr="007448BC">
        <w:rPr>
          <w:i/>
          <w:iCs/>
          <w:highlight w:val="cyan"/>
        </w:rPr>
        <w:t>Next</w:t>
      </w:r>
      <w:r w:rsidRPr="00B64C9E">
        <w:rPr>
          <w:highlight w:val="cyan"/>
        </w:rPr>
        <w:t xml:space="preserve"> icon to advance to the next screen. </w:t>
      </w:r>
    </w:p>
    <w:p w:rsidR="004E2FC1" w:rsidP="00BC1FCC" w:rsidRDefault="004E2FC1" w14:paraId="29A38E64" w14:textId="77777777"/>
    <w:p w:rsidRPr="003A45CB" w:rsidR="00881A13" w:rsidP="00D82B77" w:rsidRDefault="00406BB1" w14:paraId="7221FDD0" w14:textId="296597FE">
      <w:pPr>
        <w:pStyle w:val="Heading1"/>
        <w:numPr>
          <w:ilvl w:val="0"/>
          <w:numId w:val="16"/>
        </w:numPr>
        <w:jc w:val="both"/>
        <w:rPr>
          <w:i/>
          <w:color w:val="FF0000"/>
        </w:rPr>
      </w:pPr>
      <w:r>
        <w:rPr>
          <w:b/>
          <w:bCs/>
          <w:color w:val="004E7D" w:themeColor="accent6" w:themeShade="BF"/>
        </w:rPr>
        <w:t>Demographic</w:t>
      </w:r>
      <w:r w:rsidRPr="004D4613" w:rsidR="00881A13">
        <w:rPr>
          <w:b/>
          <w:bCs/>
          <w:color w:val="004E7D" w:themeColor="accent6" w:themeShade="BF"/>
        </w:rPr>
        <w:t xml:space="preserve"> Reporting</w:t>
      </w:r>
    </w:p>
    <w:p w:rsidR="00881A13" w:rsidP="00881A13" w:rsidRDefault="00881A13" w14:paraId="1D12F96B" w14:textId="14A236F5">
      <w:pPr>
        <w:jc w:val="both"/>
      </w:pPr>
      <w:r>
        <w:t xml:space="preserve">In this module, you will provide </w:t>
      </w:r>
      <w:r w:rsidRPr="005003AD">
        <w:t>detailed information on the status of the subject ERA1 or ERA2 Project using performance data and participant demographic information</w:t>
      </w:r>
      <w:r>
        <w:t xml:space="preserve">. All fields will need to be manually entered as no fields are pre-populated. </w:t>
      </w:r>
      <w:r w:rsidRPr="008F683F">
        <w:t xml:space="preserve">For each measure and data element </w:t>
      </w:r>
      <w:r w:rsidRPr="008F683F">
        <w:lastRenderedPageBreak/>
        <w:t>listed below, Recipients must report progress achieved over the reporting period.  State, Local and Territorial Recipients must also report certain data elements by race, ethnicity and gender of the primary applicant for assistance in the household.</w:t>
      </w:r>
    </w:p>
    <w:p w:rsidR="00E03AD9" w:rsidP="00E03AD9" w:rsidRDefault="00E03AD9" w14:paraId="0488D083" w14:textId="77777777">
      <w:pPr>
        <w:keepNext/>
        <w:jc w:val="both"/>
      </w:pPr>
      <w:r>
        <w:rPr>
          <w:noProof/>
        </w:rPr>
        <w:drawing>
          <wp:inline distT="0" distB="0" distL="0" distR="0" wp14:anchorId="3A2A76D6" wp14:editId="2B110A2B">
            <wp:extent cx="6269534" cy="17907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74918" cy="1792238"/>
                    </a:xfrm>
                    <a:prstGeom prst="rect">
                      <a:avLst/>
                    </a:prstGeom>
                    <a:noFill/>
                    <a:ln>
                      <a:noFill/>
                    </a:ln>
                  </pic:spPr>
                </pic:pic>
              </a:graphicData>
            </a:graphic>
          </wp:inline>
        </w:drawing>
      </w:r>
    </w:p>
    <w:p w:rsidR="00E03AD9" w:rsidP="00E03AD9" w:rsidRDefault="00E03AD9" w14:paraId="6C457FB0" w14:textId="5621FB5F">
      <w:pPr>
        <w:pStyle w:val="Caption"/>
        <w:jc w:val="both"/>
      </w:pPr>
      <w:r>
        <w:t xml:space="preserve">Figure </w:t>
      </w:r>
      <w:r>
        <w:fldChar w:fldCharType="begin"/>
      </w:r>
      <w:r>
        <w:instrText xml:space="preserve"> SEQ Figure \* ARABIC </w:instrText>
      </w:r>
      <w:r>
        <w:fldChar w:fldCharType="separate"/>
      </w:r>
      <w:r>
        <w:rPr>
          <w:noProof/>
        </w:rPr>
        <w:t>19</w:t>
      </w:r>
      <w:r>
        <w:fldChar w:fldCharType="end"/>
      </w:r>
      <w:r>
        <w:t xml:space="preserve"> – ERA Demographic Reporting</w:t>
      </w:r>
    </w:p>
    <w:p w:rsidR="00E03AD9" w:rsidP="00881A13" w:rsidRDefault="00E03AD9" w14:paraId="5E3104A8" w14:textId="77777777">
      <w:pPr>
        <w:jc w:val="both"/>
      </w:pPr>
    </w:p>
    <w:p w:rsidR="00881A13" w:rsidP="00881A13" w:rsidRDefault="00881A13" w14:paraId="7BF7443A" w14:textId="50627594">
      <w:pPr>
        <w:jc w:val="both"/>
      </w:pPr>
      <w:r>
        <w:t xml:space="preserve">You will have the ability to utilize a bulk-upload feature or individually enter records. For bulk-upload instructions specific to this submodule, </w:t>
      </w:r>
      <w:r w:rsidRPr="00AD112A">
        <w:rPr>
          <w:shd w:val="clear" w:color="auto" w:fill="FFFF00"/>
        </w:rPr>
        <w:t>see XX page number OR appendix link here</w:t>
      </w:r>
      <w:r>
        <w:t>. If you choose to individually enter records, then follow the instructions below.</w:t>
      </w:r>
    </w:p>
    <w:p w:rsidR="00881A13" w:rsidP="00D82B77" w:rsidRDefault="00881A13" w14:paraId="780E6D2C" w14:textId="03BE0CD3">
      <w:pPr>
        <w:pStyle w:val="ListParagraph"/>
        <w:numPr>
          <w:ilvl w:val="0"/>
          <w:numId w:val="24"/>
        </w:numPr>
      </w:pPr>
      <w:r>
        <w:t xml:space="preserve">Under the ERA Applicants section, enter the number of unique households that: </w:t>
      </w:r>
    </w:p>
    <w:p w:rsidR="00881A13" w:rsidP="00881A13" w:rsidRDefault="00881A13" w14:paraId="5C7F3C20" w14:textId="77777777">
      <w:pPr>
        <w:spacing w:after="120"/>
        <w:ind w:left="1440"/>
      </w:pPr>
      <w:r w:rsidRPr="00387531">
        <w:rPr>
          <w:b/>
          <w:bCs/>
        </w:rPr>
        <w:t>Completed and submitted an application for ERA assistance</w:t>
      </w:r>
      <w:r>
        <w:t xml:space="preserve"> </w:t>
      </w:r>
    </w:p>
    <w:p w:rsidR="00881A13" w:rsidP="00881A13" w:rsidRDefault="00881A13" w14:paraId="18327D4E" w14:textId="77777777">
      <w:pPr>
        <w:spacing w:after="120"/>
        <w:ind w:left="1440"/>
        <w:rPr>
          <w:b/>
          <w:bCs/>
        </w:rPr>
      </w:pPr>
      <w:r>
        <w:rPr>
          <w:b/>
          <w:bCs/>
        </w:rPr>
        <w:t xml:space="preserve">Received assistance of any kind under the ERA program </w:t>
      </w:r>
    </w:p>
    <w:p w:rsidRPr="0029754E" w:rsidR="00881A13" w:rsidP="00881A13" w:rsidRDefault="00881A13" w14:paraId="63FDDF78" w14:textId="77777777">
      <w:pPr>
        <w:spacing w:after="120"/>
        <w:ind w:left="1440"/>
      </w:pPr>
      <w:r>
        <w:rPr>
          <w:b/>
          <w:bCs/>
        </w:rPr>
        <w:t xml:space="preserve">Received ERA assistance for the first time </w:t>
      </w:r>
    </w:p>
    <w:p w:rsidRPr="00587B4C" w:rsidR="00881A13" w:rsidP="00881A13" w:rsidRDefault="00881A13" w14:paraId="1D72D909"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rsidRPr="00223FD5">
        <w:t xml:space="preserve">Tribe, TDHE, and the DHHL Recipients must report this </w:t>
      </w:r>
      <w:r>
        <w:t>entire element</w:t>
      </w:r>
      <w:r w:rsidRPr="00223FD5">
        <w:t>, with no requirement to report the information broken out by race, ethnicity, and gender of the primary applicants for assistance.</w:t>
      </w:r>
    </w:p>
    <w:p w:rsidR="00881A13" w:rsidP="00881A13" w:rsidRDefault="00881A13" w14:paraId="59FCEAF6" w14:textId="77777777">
      <w:pPr>
        <w:pStyle w:val="ListParagraph"/>
        <w:ind w:left="2160"/>
      </w:pPr>
    </w:p>
    <w:bookmarkStart w:name="_Toc75868510" w:id="18"/>
    <w:p w:rsidR="00881A13" w:rsidP="00881A13" w:rsidRDefault="00881A13" w14:paraId="56CEBE27" w14:textId="77777777">
      <w:pPr>
        <w:jc w:val="both"/>
      </w:pPr>
      <w:r>
        <w:rPr>
          <w:noProof/>
        </w:rPr>
        <w:lastRenderedPageBreak/>
        <mc:AlternateContent>
          <mc:Choice Requires="wps">
            <w:drawing>
              <wp:anchor distT="0" distB="0" distL="114300" distR="114300" simplePos="0" relativeHeight="251658240" behindDoc="0" locked="0" layoutInCell="1" allowOverlap="1" wp14:editId="74E83554" wp14:anchorId="1C07FFB1">
                <wp:simplePos x="0" y="0"/>
                <wp:positionH relativeFrom="margin">
                  <wp:posOffset>123824</wp:posOffset>
                </wp:positionH>
                <wp:positionV relativeFrom="paragraph">
                  <wp:posOffset>2381884</wp:posOffset>
                </wp:positionV>
                <wp:extent cx="1266825" cy="180975"/>
                <wp:effectExtent l="0" t="0" r="28575" b="28575"/>
                <wp:wrapNone/>
                <wp:docPr id="60" name="Oval 60"/>
                <wp:cNvGraphicFramePr/>
                <a:graphic xmlns:a="http://schemas.openxmlformats.org/drawingml/2006/main">
                  <a:graphicData uri="http://schemas.microsoft.com/office/word/2010/wordprocessingShape">
                    <wps:wsp>
                      <wps:cNvSpPr/>
                      <wps:spPr>
                        <a:xfrm>
                          <a:off x="0" y="0"/>
                          <a:ext cx="1266825" cy="1809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 style="position:absolute;margin-left:9.75pt;margin-top:187.55pt;width:99.75pt;height:14.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1.5pt" w14:anchorId="4B83C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">
                <v:stroke joinstyle="miter"/>
                <w10:wrap anchorx="margin"/>
              </v:oval>
            </w:pict>
          </mc:Fallback>
        </mc:AlternateContent>
      </w:r>
      <w:r>
        <w:rPr>
          <w:noProof/>
        </w:rPr>
        <w:drawing>
          <wp:inline distT="0" distB="0" distL="0" distR="0" wp14:anchorId="74C99734" wp14:editId="5AA98CC7">
            <wp:extent cx="5657850" cy="3162832"/>
            <wp:effectExtent l="19050" t="19050" r="19050"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4">
                      <a:extLst>
                        <a:ext uri="{28A0092B-C50C-407E-A947-70E740481C1C}">
                          <a14:useLocalDpi xmlns:a14="http://schemas.microsoft.com/office/drawing/2010/main" val="0"/>
                        </a:ext>
                      </a:extLst>
                    </a:blip>
                    <a:stretch>
                      <a:fillRect/>
                    </a:stretch>
                  </pic:blipFill>
                  <pic:spPr>
                    <a:xfrm>
                      <a:off x="0" y="0"/>
                      <a:ext cx="5695020" cy="3183610"/>
                    </a:xfrm>
                    <a:prstGeom prst="rect">
                      <a:avLst/>
                    </a:prstGeom>
                    <a:ln w="12700">
                      <a:solidFill>
                        <a:srgbClr val="000000"/>
                      </a:solidFill>
                    </a:ln>
                  </pic:spPr>
                </pic:pic>
              </a:graphicData>
            </a:graphic>
          </wp:inline>
        </w:drawing>
      </w:r>
    </w:p>
    <w:p w:rsidRPr="00BB65D6" w:rsidR="00881A13" w:rsidP="00881A13" w:rsidRDefault="00881A13" w14:paraId="5461AF64" w14:textId="1495731E">
      <w:pPr>
        <w:pStyle w:val="Caption"/>
        <w:jc w:val="both"/>
      </w:pPr>
      <w:bookmarkStart w:name="_Toc76652055" w:id="19"/>
      <w:r>
        <w:t xml:space="preserve">Figure </w:t>
      </w:r>
      <w:r>
        <w:fldChar w:fldCharType="begin"/>
      </w:r>
      <w:r>
        <w:instrText xml:space="preserve"> SEQ Figure \* ARABIC </w:instrText>
      </w:r>
      <w:r>
        <w:fldChar w:fldCharType="separate"/>
      </w:r>
      <w:r w:rsidR="00331538">
        <w:rPr>
          <w:noProof/>
        </w:rPr>
        <w:t>21</w:t>
      </w:r>
      <w:r>
        <w:fldChar w:fldCharType="end"/>
      </w:r>
      <w:r>
        <w:t xml:space="preserve"> – Reporting on ERA Applicants</w:t>
      </w:r>
      <w:bookmarkEnd w:id="19"/>
    </w:p>
    <w:p w:rsidR="00881A13" w:rsidP="00881A13" w:rsidRDefault="00881A13" w14:paraId="42926545"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t xml:space="preserve">When you see the “Provide Demographic Information” icon in blue (circled in </w:t>
      </w:r>
      <w:r w:rsidRPr="00407ECE">
        <w:rPr>
          <w:color w:val="FF0000"/>
        </w:rPr>
        <w:t xml:space="preserve">red </w:t>
      </w:r>
      <w:r>
        <w:t xml:space="preserve">above), you will click it and enter relevant demographic information into the chart seen below. </w:t>
      </w:r>
    </w:p>
    <w:p w:rsidR="00881A13" w:rsidP="00881A13" w:rsidRDefault="00881A13" w14:paraId="0543EF06" w14:textId="77777777">
      <w:pPr>
        <w:pBdr>
          <w:top w:val="single" w:color="auto" w:sz="4" w:space="1"/>
          <w:left w:val="single" w:color="auto" w:sz="4" w:space="4"/>
          <w:bottom w:val="single" w:color="auto" w:sz="4" w:space="1"/>
          <w:right w:val="single" w:color="auto" w:sz="4" w:space="4"/>
        </w:pBdr>
        <w:ind w:left="2160" w:right="746"/>
        <w:jc w:val="center"/>
      </w:pPr>
      <w:r>
        <w:rPr>
          <w:noProof/>
        </w:rPr>
        <w:drawing>
          <wp:inline distT="0" distB="0" distL="0" distR="0" wp14:anchorId="378E37F3" wp14:editId="0FC81BEF">
            <wp:extent cx="3780430" cy="2426523"/>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80430" cy="2426523"/>
                    </a:xfrm>
                    <a:prstGeom prst="rect">
                      <a:avLst/>
                    </a:prstGeom>
                  </pic:spPr>
                </pic:pic>
              </a:graphicData>
            </a:graphic>
          </wp:inline>
        </w:drawing>
      </w:r>
    </w:p>
    <w:p w:rsidR="00881A13" w:rsidP="00881A13" w:rsidRDefault="00881A13" w14:paraId="1A355C53" w14:textId="77777777">
      <w:pPr>
        <w:pBdr>
          <w:top w:val="single" w:color="auto" w:sz="4" w:space="1"/>
          <w:left w:val="single" w:color="auto" w:sz="4" w:space="4"/>
          <w:bottom w:val="single" w:color="auto" w:sz="4" w:space="1"/>
          <w:right w:val="single" w:color="auto" w:sz="4" w:space="4"/>
        </w:pBdr>
        <w:ind w:left="2160" w:right="746"/>
        <w:jc w:val="both"/>
      </w:pPr>
      <w:r>
        <w:rPr>
          <w:noProof/>
        </w:rPr>
        <w:lastRenderedPageBreak/>
        <w:drawing>
          <wp:inline distT="0" distB="0" distL="0" distR="0" wp14:anchorId="70D7C4A3" wp14:editId="6B522BA6">
            <wp:extent cx="3837305" cy="2476292"/>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860347" cy="2491162"/>
                    </a:xfrm>
                    <a:prstGeom prst="rect">
                      <a:avLst/>
                    </a:prstGeom>
                  </pic:spPr>
                </pic:pic>
              </a:graphicData>
            </a:graphic>
          </wp:inline>
        </w:drawing>
      </w:r>
    </w:p>
    <w:p w:rsidRPr="00BD777A" w:rsidR="00881A13" w:rsidP="00881A13" w:rsidRDefault="00881A13" w14:paraId="0C2396E6" w14:textId="77777777">
      <w:pPr>
        <w:rPr>
          <w:b/>
          <w:bCs/>
        </w:rPr>
      </w:pPr>
    </w:p>
    <w:p w:rsidRPr="001170E1" w:rsidR="00881A13" w:rsidP="00D82B77" w:rsidRDefault="00881A13" w14:paraId="4C60B89D" w14:textId="77777777">
      <w:pPr>
        <w:pStyle w:val="ListParagraph"/>
        <w:numPr>
          <w:ilvl w:val="0"/>
          <w:numId w:val="24"/>
        </w:numPr>
        <w:rPr>
          <w:b/>
          <w:bCs/>
        </w:rPr>
      </w:pPr>
      <w:r>
        <w:t>Under the ERA Assistance Provided Section, you will manually enter:</w:t>
      </w:r>
    </w:p>
    <w:p w:rsidR="00881A13" w:rsidP="00881A13" w:rsidRDefault="00881A13" w14:paraId="35974EAE" w14:textId="77777777">
      <w:pPr>
        <w:pStyle w:val="Heading2"/>
        <w:numPr>
          <w:ilvl w:val="0"/>
          <w:numId w:val="0"/>
        </w:numPr>
        <w:ind w:left="1440" w:hanging="720"/>
        <w:jc w:val="both"/>
      </w:pPr>
    </w:p>
    <w:p w:rsidR="00881A13" w:rsidP="00881A13" w:rsidRDefault="00881A13" w14:paraId="08B2356B" w14:textId="77777777">
      <w:pPr>
        <w:pStyle w:val="Heading2"/>
        <w:numPr>
          <w:ilvl w:val="0"/>
          <w:numId w:val="0"/>
        </w:numPr>
        <w:ind w:left="1440"/>
        <w:jc w:val="both"/>
        <w:rPr>
          <w:b/>
          <w:bCs/>
        </w:rPr>
      </w:pPr>
      <w:r>
        <w:t xml:space="preserve">The number of unique households that received ERA assistance for </w:t>
      </w:r>
      <w:r>
        <w:rPr>
          <w:b/>
          <w:bCs/>
        </w:rPr>
        <w:t>Rent</w:t>
      </w:r>
      <w:r w:rsidRPr="004C5DED">
        <w:t>,</w:t>
      </w:r>
      <w:r>
        <w:rPr>
          <w:b/>
          <w:bCs/>
        </w:rPr>
        <w:t xml:space="preserve"> Rental Arrears</w:t>
      </w:r>
      <w:r w:rsidRPr="004C5DED">
        <w:t>,</w:t>
      </w:r>
      <w:r>
        <w:rPr>
          <w:b/>
          <w:bCs/>
        </w:rPr>
        <w:t xml:space="preserve"> Utilities/Home Energy Bills</w:t>
      </w:r>
      <w:r w:rsidRPr="004C5DED">
        <w:t>,</w:t>
      </w:r>
      <w:r>
        <w:rPr>
          <w:b/>
          <w:bCs/>
        </w:rPr>
        <w:t xml:space="preserve"> Utilities/Home Energy Costs Arrears</w:t>
      </w:r>
      <w:r w:rsidRPr="004C5DED">
        <w:t>,</w:t>
      </w:r>
      <w:r>
        <w:rPr>
          <w:b/>
          <w:bCs/>
        </w:rPr>
        <w:t xml:space="preserve"> Other Expenses Related to Housing</w:t>
      </w:r>
      <w:r w:rsidRPr="004C5DED">
        <w:t>,</w:t>
      </w:r>
      <w:r>
        <w:rPr>
          <w:b/>
          <w:bCs/>
        </w:rPr>
        <w:t xml:space="preserve"> </w:t>
      </w:r>
      <w:r>
        <w:t xml:space="preserve">and </w:t>
      </w:r>
      <w:r>
        <w:rPr>
          <w:b/>
          <w:bCs/>
        </w:rPr>
        <w:t>Housing Stability Services.</w:t>
      </w:r>
    </w:p>
    <w:p w:rsidR="00881A13" w:rsidP="00881A13" w:rsidRDefault="00881A13" w14:paraId="37B7F2EF"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rsidRPr="008726DC">
        <w:t xml:space="preserve">Tribe, TDHE, and the DHHL Recipients must report on each of the five ERA Financial Assistance Types </w:t>
      </w:r>
      <w:r>
        <w:t>listed</w:t>
      </w:r>
      <w:r w:rsidRPr="008726DC">
        <w:t>, with no requirement to report the information broken out by race, ethnicity, and gender of the primary applicant for assistance.</w:t>
      </w:r>
    </w:p>
    <w:p w:rsidR="00881A13" w:rsidP="00881A13" w:rsidRDefault="00881A13" w14:paraId="26EF82FB" w14:textId="77777777">
      <w:pPr>
        <w:jc w:val="both"/>
      </w:pPr>
      <w:r>
        <w:rPr>
          <w:noProof/>
        </w:rPr>
        <w:drawing>
          <wp:inline distT="0" distB="0" distL="0" distR="0" wp14:anchorId="27F78C7F" wp14:editId="777468B4">
            <wp:extent cx="5762625" cy="2628814"/>
            <wp:effectExtent l="19050" t="19050" r="9525" b="196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7">
                      <a:extLst>
                        <a:ext uri="{28A0092B-C50C-407E-A947-70E740481C1C}">
                          <a14:useLocalDpi xmlns:a14="http://schemas.microsoft.com/office/drawing/2010/main" val="0"/>
                        </a:ext>
                      </a:extLst>
                    </a:blip>
                    <a:stretch>
                      <a:fillRect/>
                    </a:stretch>
                  </pic:blipFill>
                  <pic:spPr>
                    <a:xfrm>
                      <a:off x="0" y="0"/>
                      <a:ext cx="5778832" cy="2636208"/>
                    </a:xfrm>
                    <a:prstGeom prst="rect">
                      <a:avLst/>
                    </a:prstGeom>
                    <a:ln w="12700">
                      <a:solidFill>
                        <a:srgbClr val="000000"/>
                      </a:solidFill>
                    </a:ln>
                  </pic:spPr>
                </pic:pic>
              </a:graphicData>
            </a:graphic>
          </wp:inline>
        </w:drawing>
      </w:r>
    </w:p>
    <w:p w:rsidRPr="00BB65D6" w:rsidR="00881A13" w:rsidP="00881A13" w:rsidRDefault="00881A13" w14:paraId="4D80ADF3" w14:textId="0C3BC972">
      <w:pPr>
        <w:pStyle w:val="Caption"/>
        <w:jc w:val="both"/>
      </w:pPr>
      <w:bookmarkStart w:name="_Toc76652056" w:id="20"/>
      <w:r>
        <w:t xml:space="preserve">Figure </w:t>
      </w:r>
      <w:r>
        <w:fldChar w:fldCharType="begin"/>
      </w:r>
      <w:r>
        <w:instrText xml:space="preserve"> SEQ Figure \* ARABIC </w:instrText>
      </w:r>
      <w:r>
        <w:fldChar w:fldCharType="separate"/>
      </w:r>
      <w:r w:rsidR="00331538">
        <w:rPr>
          <w:noProof/>
        </w:rPr>
        <w:t>22</w:t>
      </w:r>
      <w:r>
        <w:fldChar w:fldCharType="end"/>
      </w:r>
      <w:r>
        <w:t xml:space="preserve"> – Reporting on ERA Assistance Provided</w:t>
      </w:r>
      <w:bookmarkEnd w:id="20"/>
    </w:p>
    <w:p w:rsidR="00881A13" w:rsidP="00D82B77" w:rsidRDefault="00881A13" w14:paraId="5C9E2A27" w14:textId="1CB87435">
      <w:pPr>
        <w:pStyle w:val="ListParagraph"/>
        <w:numPr>
          <w:ilvl w:val="0"/>
          <w:numId w:val="24"/>
        </w:numPr>
      </w:pPr>
      <w:r>
        <w:t>Under the Protecting Vulnerable Communities Section enter:</w:t>
      </w:r>
    </w:p>
    <w:p w:rsidR="00881A13" w:rsidP="00881A13" w:rsidRDefault="00881A13" w14:paraId="3AC40311" w14:textId="77777777">
      <w:pPr>
        <w:pStyle w:val="Heading2"/>
        <w:numPr>
          <w:ilvl w:val="0"/>
          <w:numId w:val="0"/>
        </w:numPr>
        <w:ind w:left="1440"/>
        <w:jc w:val="both"/>
        <w:rPr>
          <w:b/>
          <w:bCs/>
        </w:rPr>
      </w:pPr>
      <w:r w:rsidRPr="009306BB">
        <w:t>The number of unique households that reside at</w:t>
      </w:r>
      <w:r>
        <w:t xml:space="preserve"> </w:t>
      </w:r>
      <w:r>
        <w:rPr>
          <w:b/>
          <w:bCs/>
        </w:rPr>
        <w:t>less than 30% of area median income</w:t>
      </w:r>
      <w:r>
        <w:t xml:space="preserve">, </w:t>
      </w:r>
      <w:r>
        <w:rPr>
          <w:b/>
          <w:bCs/>
        </w:rPr>
        <w:t>between 30% and 50% of area median income</w:t>
      </w:r>
      <w:r>
        <w:t xml:space="preserve">, and </w:t>
      </w:r>
      <w:r>
        <w:rPr>
          <w:b/>
          <w:bCs/>
        </w:rPr>
        <w:t>between 50% and 80% of area median income</w:t>
      </w:r>
    </w:p>
    <w:p w:rsidRPr="00587B4C" w:rsidR="00881A13" w:rsidP="00881A13" w:rsidRDefault="00881A13" w14:paraId="0CB68868"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lastRenderedPageBreak/>
        <w:t xml:space="preserve">Note: </w:t>
      </w:r>
      <w:r>
        <w:t>Not applicable for Tribe, TDHE, and the DHHL Recipients.</w:t>
      </w:r>
    </w:p>
    <w:p w:rsidR="00881A13" w:rsidP="00881A13" w:rsidRDefault="00881A13" w14:paraId="519BC077" w14:textId="77777777">
      <w:pPr>
        <w:jc w:val="both"/>
      </w:pPr>
      <w:r>
        <w:rPr>
          <w:noProof/>
        </w:rPr>
        <w:drawing>
          <wp:inline distT="0" distB="0" distL="0" distR="0" wp14:anchorId="48815605" wp14:editId="498ECF0F">
            <wp:extent cx="5705475" cy="2424476"/>
            <wp:effectExtent l="19050" t="19050" r="9525" b="139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24219" cy="2432441"/>
                    </a:xfrm>
                    <a:prstGeom prst="rect">
                      <a:avLst/>
                    </a:prstGeom>
                    <a:ln w="12700">
                      <a:solidFill>
                        <a:srgbClr val="000000"/>
                      </a:solidFill>
                    </a:ln>
                  </pic:spPr>
                </pic:pic>
              </a:graphicData>
            </a:graphic>
          </wp:inline>
        </w:drawing>
      </w:r>
    </w:p>
    <w:p w:rsidRPr="00BB65D6" w:rsidR="00881A13" w:rsidP="00881A13" w:rsidRDefault="00881A13" w14:paraId="5F338865" w14:textId="74FF72E4">
      <w:pPr>
        <w:pStyle w:val="Caption"/>
        <w:jc w:val="both"/>
      </w:pPr>
      <w:bookmarkStart w:name="_Toc76652057" w:id="21"/>
      <w:r>
        <w:t xml:space="preserve">Figure </w:t>
      </w:r>
      <w:r>
        <w:fldChar w:fldCharType="begin"/>
      </w:r>
      <w:r>
        <w:instrText xml:space="preserve"> SEQ Figure \* ARABIC </w:instrText>
      </w:r>
      <w:r>
        <w:fldChar w:fldCharType="separate"/>
      </w:r>
      <w:r w:rsidR="00331538">
        <w:rPr>
          <w:noProof/>
        </w:rPr>
        <w:t>23</w:t>
      </w:r>
      <w:r>
        <w:fldChar w:fldCharType="end"/>
      </w:r>
      <w:r>
        <w:t xml:space="preserve"> – Reporting on ERA Protections to Vulnerable Communities</w:t>
      </w:r>
      <w:bookmarkEnd w:id="21"/>
    </w:p>
    <w:p w:rsidRPr="00B27FA5" w:rsidR="00881A13" w:rsidP="00881A13" w:rsidRDefault="00881A13" w14:paraId="57046B7F" w14:textId="77777777">
      <w:pPr>
        <w:pStyle w:val="Heading2"/>
        <w:numPr>
          <w:ilvl w:val="0"/>
          <w:numId w:val="0"/>
        </w:numPr>
        <w:ind w:left="1440"/>
        <w:jc w:val="both"/>
        <w:rPr>
          <w:b/>
          <w:bCs/>
        </w:rPr>
      </w:pPr>
      <w:r w:rsidRPr="00B27FA5">
        <w:rPr>
          <w:b/>
          <w:bCs/>
        </w:rPr>
        <w:t xml:space="preserve">Number of households that were deemed categorically eligible to receive ERA assistance based on prior enrollment in </w:t>
      </w:r>
      <w:r>
        <w:rPr>
          <w:b/>
          <w:bCs/>
        </w:rPr>
        <w:t xml:space="preserve">other income-based </w:t>
      </w:r>
      <w:r w:rsidRPr="00B27FA5">
        <w:rPr>
          <w:b/>
          <w:bCs/>
        </w:rPr>
        <w:t xml:space="preserve">federal </w:t>
      </w:r>
      <w:r>
        <w:rPr>
          <w:b/>
          <w:bCs/>
        </w:rPr>
        <w:t>benefit</w:t>
      </w:r>
      <w:r w:rsidRPr="00B27FA5">
        <w:rPr>
          <w:b/>
          <w:bCs/>
        </w:rPr>
        <w:t xml:space="preserve"> programs</w:t>
      </w:r>
    </w:p>
    <w:p w:rsidRPr="00587B4C" w:rsidR="00881A13" w:rsidP="00881A13" w:rsidRDefault="00881A13" w14:paraId="5F9CDB0D"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t>Not applicable for Tribe, TDHE, and the DHHL Recipients.</w:t>
      </w:r>
    </w:p>
    <w:p w:rsidR="00881A13" w:rsidP="00881A13" w:rsidRDefault="00881A13" w14:paraId="1F8C5B7D" w14:textId="77777777">
      <w:pPr>
        <w:pStyle w:val="Heading2"/>
        <w:numPr>
          <w:ilvl w:val="0"/>
          <w:numId w:val="0"/>
        </w:numPr>
        <w:ind w:left="1440"/>
        <w:jc w:val="both"/>
        <w:rPr>
          <w:b/>
          <w:bCs/>
        </w:rPr>
      </w:pPr>
      <w:r w:rsidRPr="00B27FA5">
        <w:rPr>
          <w:b/>
          <w:bCs/>
        </w:rPr>
        <w:t>Number of recipient households whose eligibility was determined with a fact-based proxy</w:t>
      </w:r>
    </w:p>
    <w:p w:rsidRPr="00587B4C" w:rsidR="00881A13" w:rsidP="00881A13" w:rsidRDefault="00881A13" w14:paraId="669E951D"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t>Not applicable for Tribe, TDHE, and the DHHL Recipients.</w:t>
      </w:r>
    </w:p>
    <w:p w:rsidRPr="00B27FA5" w:rsidR="00881A13" w:rsidP="00881A13" w:rsidRDefault="00881A13" w14:paraId="6CCB570B" w14:textId="77777777">
      <w:pPr>
        <w:pStyle w:val="Heading2"/>
        <w:numPr>
          <w:ilvl w:val="0"/>
          <w:numId w:val="0"/>
        </w:numPr>
        <w:ind w:left="1440"/>
        <w:jc w:val="both"/>
        <w:rPr>
          <w:b/>
          <w:bCs/>
        </w:rPr>
      </w:pPr>
      <w:r w:rsidRPr="00B27FA5">
        <w:rPr>
          <w:b/>
          <w:bCs/>
        </w:rPr>
        <w:t xml:space="preserve">Total amount of ERA award paid to </w:t>
      </w:r>
      <w:r>
        <w:rPr>
          <w:b/>
          <w:bCs/>
        </w:rPr>
        <w:t xml:space="preserve">or for </w:t>
      </w:r>
      <w:r w:rsidRPr="00B27FA5">
        <w:rPr>
          <w:b/>
          <w:bCs/>
        </w:rPr>
        <w:t>participating households</w:t>
      </w:r>
    </w:p>
    <w:p w:rsidRPr="00587B4C" w:rsidR="00881A13" w:rsidP="00881A13" w:rsidRDefault="00881A13" w14:paraId="4FD73536" w14:textId="77777777">
      <w:pPr>
        <w:pBdr>
          <w:top w:val="single" w:color="auto" w:sz="4" w:space="1"/>
          <w:left w:val="single" w:color="auto" w:sz="4" w:space="4"/>
          <w:bottom w:val="single" w:color="auto" w:sz="4" w:space="1"/>
          <w:right w:val="single" w:color="auto" w:sz="4" w:space="4"/>
        </w:pBdr>
        <w:ind w:left="2160" w:right="746"/>
        <w:jc w:val="both"/>
      </w:pPr>
      <w:bookmarkStart w:name="_Hlk76024462" w:id="22"/>
      <w:r w:rsidRPr="007F7139">
        <w:rPr>
          <w:b/>
          <w:bCs/>
        </w:rPr>
        <w:t xml:space="preserve">Note: </w:t>
      </w:r>
      <w:r w:rsidRPr="00223FD5">
        <w:t>Tribe, TDHE, and the DHHL Recipients must report this data point, with no requirement to report the information broken out by race, ethnicity, and gender of the primary applicants for assistance.</w:t>
      </w:r>
    </w:p>
    <w:bookmarkEnd w:id="22"/>
    <w:p w:rsidR="00881A13" w:rsidP="00881A13" w:rsidRDefault="00881A13" w14:paraId="0E2127F8" w14:textId="77777777">
      <w:pPr>
        <w:pStyle w:val="Heading2"/>
        <w:numPr>
          <w:ilvl w:val="0"/>
          <w:numId w:val="0"/>
        </w:numPr>
        <w:ind w:left="1440"/>
        <w:jc w:val="both"/>
        <w:rPr>
          <w:b/>
          <w:bCs/>
        </w:rPr>
      </w:pPr>
      <w:r>
        <w:rPr>
          <w:b/>
          <w:bCs/>
        </w:rPr>
        <w:t xml:space="preserve">Average amount of ERA award provided to or for each participating household </w:t>
      </w:r>
    </w:p>
    <w:p w:rsidRPr="00587B4C" w:rsidR="00881A13" w:rsidP="00881A13" w:rsidRDefault="00881A13" w14:paraId="29071648"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rsidRPr="00223FD5">
        <w:t>Tribe, TDHE, and the DHHL Recipients must report this data point, with no requirement to report the information broken out by race, ethnicity, and gender of the primary applicants for assistance.</w:t>
      </w:r>
    </w:p>
    <w:p w:rsidR="00881A13" w:rsidP="00881A13" w:rsidRDefault="00881A13" w14:paraId="0FEEA30C" w14:textId="77777777">
      <w:pPr>
        <w:pStyle w:val="Heading2"/>
        <w:numPr>
          <w:ilvl w:val="0"/>
          <w:numId w:val="0"/>
        </w:numPr>
        <w:ind w:left="1440"/>
        <w:jc w:val="both"/>
      </w:pPr>
      <w:r w:rsidRPr="00B27FA5">
        <w:rPr>
          <w:b/>
          <w:bCs/>
        </w:rPr>
        <w:t>Average number of months of assistance provided by ERA rental payments</w:t>
      </w:r>
      <w:r>
        <w:rPr>
          <w:b/>
          <w:bCs/>
        </w:rPr>
        <w:t xml:space="preserve"> (excluding arrears)</w:t>
      </w:r>
    </w:p>
    <w:p w:rsidRPr="00587B4C" w:rsidR="00881A13" w:rsidP="00881A13" w:rsidRDefault="00881A13" w14:paraId="50F1C37F"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rsidRPr="00223FD5">
        <w:t xml:space="preserve">Tribe, TDHE, and the DHHL Recipients must report this data point, with no requirement to report the information broken </w:t>
      </w:r>
      <w:r w:rsidRPr="00223FD5">
        <w:lastRenderedPageBreak/>
        <w:t>out by race, ethnicity, and gender of the primary applicants for assistance.</w:t>
      </w:r>
    </w:p>
    <w:p w:rsidR="00881A13" w:rsidP="00881A13" w:rsidRDefault="00881A13" w14:paraId="65E5CB8E" w14:textId="77777777">
      <w:pPr>
        <w:pStyle w:val="Heading2"/>
        <w:numPr>
          <w:ilvl w:val="0"/>
          <w:numId w:val="0"/>
        </w:numPr>
        <w:ind w:left="1440"/>
        <w:jc w:val="both"/>
        <w:rPr>
          <w:b/>
          <w:bCs/>
        </w:rPr>
      </w:pPr>
      <w:r w:rsidRPr="00B27FA5">
        <w:rPr>
          <w:b/>
          <w:bCs/>
        </w:rPr>
        <w:t>Average number of months of assistance provided by ERA utilities/home energy bills payments (excluding arrears)</w:t>
      </w:r>
    </w:p>
    <w:p w:rsidRPr="00587B4C" w:rsidR="00881A13" w:rsidP="00881A13" w:rsidRDefault="00881A13" w14:paraId="3BBF006C"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t>Not applicable for Tribe, TDHE, and the DHHL Recipients.</w:t>
      </w:r>
    </w:p>
    <w:p w:rsidRPr="00587B4C" w:rsidR="00881A13" w:rsidP="00881A13" w:rsidRDefault="00881A13" w14:paraId="297FF00D" w14:textId="77777777">
      <w:r>
        <w:tab/>
      </w:r>
      <w:r>
        <w:tab/>
      </w:r>
      <w:r>
        <w:tab/>
        <w:t xml:space="preserve"> </w:t>
      </w:r>
    </w:p>
    <w:p w:rsidR="00881A13" w:rsidP="00881A13" w:rsidRDefault="00881A13" w14:paraId="2C28DAC5" w14:textId="77777777">
      <w:pPr>
        <w:keepNext/>
      </w:pPr>
      <w:r>
        <w:rPr>
          <w:noProof/>
        </w:rPr>
        <w:drawing>
          <wp:inline distT="0" distB="0" distL="0" distR="0" wp14:anchorId="06644A64" wp14:editId="6D43F103">
            <wp:extent cx="5638800" cy="1950470"/>
            <wp:effectExtent l="19050" t="19050" r="19050" b="1206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49">
                      <a:extLst>
                        <a:ext uri="{28A0092B-C50C-407E-A947-70E740481C1C}">
                          <a14:useLocalDpi xmlns:a14="http://schemas.microsoft.com/office/drawing/2010/main" val="0"/>
                        </a:ext>
                      </a:extLst>
                    </a:blip>
                    <a:stretch>
                      <a:fillRect/>
                    </a:stretch>
                  </pic:blipFill>
                  <pic:spPr>
                    <a:xfrm>
                      <a:off x="0" y="0"/>
                      <a:ext cx="5649586" cy="1954201"/>
                    </a:xfrm>
                    <a:prstGeom prst="rect">
                      <a:avLst/>
                    </a:prstGeom>
                    <a:ln w="12700">
                      <a:solidFill>
                        <a:srgbClr val="000000"/>
                      </a:solidFill>
                    </a:ln>
                  </pic:spPr>
                </pic:pic>
              </a:graphicData>
            </a:graphic>
          </wp:inline>
        </w:drawing>
      </w:r>
    </w:p>
    <w:p w:rsidR="00881A13" w:rsidP="00881A13" w:rsidRDefault="00881A13" w14:paraId="365D8C50" w14:textId="38C312C7">
      <w:pPr>
        <w:pStyle w:val="Caption"/>
      </w:pPr>
      <w:bookmarkStart w:name="_Toc76652058" w:id="23"/>
      <w:r>
        <w:t xml:space="preserve">Figure </w:t>
      </w:r>
      <w:r>
        <w:fldChar w:fldCharType="begin"/>
      </w:r>
      <w:r>
        <w:instrText xml:space="preserve"> SEQ Figure \* ARABIC </w:instrText>
      </w:r>
      <w:r>
        <w:fldChar w:fldCharType="separate"/>
      </w:r>
      <w:r w:rsidR="00331538">
        <w:rPr>
          <w:noProof/>
        </w:rPr>
        <w:t>24</w:t>
      </w:r>
      <w:r>
        <w:fldChar w:fldCharType="end"/>
      </w:r>
      <w:r>
        <w:t xml:space="preserve"> – Reporting on ERA Protections to Vulnerable Communities</w:t>
      </w:r>
      <w:bookmarkEnd w:id="23"/>
    </w:p>
    <w:p w:rsidRPr="00974110" w:rsidR="00881A13" w:rsidP="00881A13" w:rsidRDefault="00881A13" w14:paraId="3DDC9D3F" w14:textId="77777777"/>
    <w:p w:rsidRPr="00420F89" w:rsidR="00881A13" w:rsidP="00D82B77" w:rsidRDefault="00881A13" w14:paraId="53895EF7" w14:textId="77777777">
      <w:pPr>
        <w:pStyle w:val="ListParagraph"/>
        <w:numPr>
          <w:ilvl w:val="0"/>
          <w:numId w:val="24"/>
        </w:numPr>
      </w:pPr>
      <w:r>
        <w:t>Under the ERA Funds Approved but Not Expended section you will manually enter:</w:t>
      </w:r>
    </w:p>
    <w:p w:rsidR="00881A13" w:rsidP="00881A13" w:rsidRDefault="00881A13" w14:paraId="3739C421" w14:textId="77777777">
      <w:pPr>
        <w:ind w:left="1440"/>
        <w:jc w:val="both"/>
        <w:rPr>
          <w:b/>
          <w:bCs/>
        </w:rPr>
      </w:pPr>
      <w:r w:rsidRPr="00E5787C">
        <w:rPr>
          <w:b/>
          <w:bCs/>
        </w:rPr>
        <w:t>Total Dollar Amount of ERA Award Funds Approved (Obligated) to or for Participant Households</w:t>
      </w:r>
    </w:p>
    <w:p w:rsidR="00881A13" w:rsidP="00881A13" w:rsidRDefault="00881A13" w14:paraId="3E260213" w14:textId="77777777">
      <w:pPr>
        <w:ind w:left="1440"/>
        <w:jc w:val="both"/>
        <w:rPr>
          <w:b/>
          <w:bCs/>
        </w:rPr>
      </w:pPr>
      <w:r w:rsidRPr="00EE538B">
        <w:rPr>
          <w:b/>
          <w:bCs/>
        </w:rPr>
        <w:t>Total Amount of ERA Award Fund Paid (Expended) for Administrative Expenses</w:t>
      </w:r>
    </w:p>
    <w:p w:rsidR="00881A13" w:rsidP="00881A13" w:rsidRDefault="00881A13" w14:paraId="532A75CF" w14:textId="77777777">
      <w:pPr>
        <w:ind w:left="1440"/>
        <w:jc w:val="both"/>
        <w:rPr>
          <w:b/>
          <w:bCs/>
        </w:rPr>
      </w:pPr>
      <w:r w:rsidRPr="00442E7C">
        <w:rPr>
          <w:b/>
          <w:bCs/>
        </w:rPr>
        <w:t>Total Amount of ERA Award Funds Approved (Obligated) for Administrative Expenses</w:t>
      </w:r>
    </w:p>
    <w:p w:rsidR="00881A13" w:rsidP="00881A13" w:rsidRDefault="00881A13" w14:paraId="1EF6570D" w14:textId="77777777">
      <w:pPr>
        <w:ind w:left="1440"/>
        <w:jc w:val="both"/>
        <w:rPr>
          <w:b/>
          <w:bCs/>
        </w:rPr>
      </w:pPr>
      <w:r w:rsidRPr="005C5D6A">
        <w:rPr>
          <w:b/>
          <w:bCs/>
        </w:rPr>
        <w:t>Total Dollar Amount of the ERA Award Funds Paid (Expended) for Housing Stability Services</w:t>
      </w:r>
    </w:p>
    <w:p w:rsidR="00881A13" w:rsidP="00881A13" w:rsidRDefault="00881A13" w14:paraId="6B7640D2" w14:textId="77777777">
      <w:pPr>
        <w:ind w:left="1440"/>
        <w:jc w:val="both"/>
        <w:rPr>
          <w:b/>
          <w:bCs/>
        </w:rPr>
      </w:pPr>
      <w:r w:rsidRPr="00C118E6">
        <w:rPr>
          <w:b/>
          <w:bCs/>
        </w:rPr>
        <w:t>Total Dollar Amount of the ERA Funds Approved (Obligated) for Housing Stability Service Costs</w:t>
      </w:r>
    </w:p>
    <w:p w:rsidRPr="00587B4C" w:rsidR="00881A13" w:rsidP="00881A13" w:rsidRDefault="00881A13" w14:paraId="32A1B3D9" w14:textId="77777777">
      <w:pPr>
        <w:pBdr>
          <w:top w:val="single" w:color="auto" w:sz="4" w:space="1"/>
          <w:left w:val="single" w:color="auto" w:sz="4" w:space="4"/>
          <w:bottom w:val="single" w:color="auto" w:sz="4" w:space="1"/>
          <w:right w:val="single" w:color="auto" w:sz="4" w:space="4"/>
        </w:pBdr>
        <w:ind w:left="2160" w:right="746"/>
        <w:jc w:val="both"/>
      </w:pPr>
      <w:r w:rsidRPr="007F7139">
        <w:rPr>
          <w:b/>
          <w:bCs/>
        </w:rPr>
        <w:t xml:space="preserve">Note: </w:t>
      </w:r>
      <w:r>
        <w:t>Entire section not applicable for Tribe, TDHE, and the DHHL Recipients.</w:t>
      </w:r>
    </w:p>
    <w:p w:rsidRPr="00F23C14" w:rsidR="00881A13" w:rsidP="00881A13" w:rsidRDefault="00881A13" w14:paraId="007D538B" w14:textId="77777777">
      <w:pPr>
        <w:ind w:left="2160"/>
        <w:jc w:val="both"/>
        <w:rPr>
          <w:b/>
          <w:bCs/>
        </w:rPr>
      </w:pPr>
    </w:p>
    <w:bookmarkEnd w:id="18"/>
    <w:p w:rsidRPr="00EA7A8D" w:rsidR="00881A13" w:rsidP="00881A13" w:rsidRDefault="00881A13" w14:paraId="62FAA874" w14:textId="77777777">
      <w:pPr>
        <w:jc w:val="both"/>
        <w:rPr>
          <w:i/>
          <w:iCs/>
          <w:u w:val="single"/>
        </w:rPr>
      </w:pPr>
      <w:r>
        <w:rPr>
          <w:noProof/>
        </w:rPr>
        <w:lastRenderedPageBreak/>
        <w:drawing>
          <wp:inline distT="0" distB="0" distL="0" distR="0" wp14:anchorId="54B147B9" wp14:editId="78020BAE">
            <wp:extent cx="5800725" cy="3089929"/>
            <wp:effectExtent l="19050" t="19050" r="952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0">
                      <a:extLst>
                        <a:ext uri="{28A0092B-C50C-407E-A947-70E740481C1C}">
                          <a14:useLocalDpi xmlns:a14="http://schemas.microsoft.com/office/drawing/2010/main" val="0"/>
                        </a:ext>
                      </a:extLst>
                    </a:blip>
                    <a:stretch>
                      <a:fillRect/>
                    </a:stretch>
                  </pic:blipFill>
                  <pic:spPr>
                    <a:xfrm>
                      <a:off x="0" y="0"/>
                      <a:ext cx="5803625" cy="3091474"/>
                    </a:xfrm>
                    <a:prstGeom prst="rect">
                      <a:avLst/>
                    </a:prstGeom>
                    <a:ln w="12700">
                      <a:solidFill>
                        <a:srgbClr val="000000"/>
                      </a:solidFill>
                    </a:ln>
                  </pic:spPr>
                </pic:pic>
              </a:graphicData>
            </a:graphic>
          </wp:inline>
        </w:drawing>
      </w:r>
    </w:p>
    <w:p w:rsidRPr="0061650F" w:rsidR="00881A13" w:rsidP="00881A13" w:rsidRDefault="00881A13" w14:paraId="451D4362" w14:textId="6C235CB7">
      <w:pPr>
        <w:pStyle w:val="Caption"/>
        <w:jc w:val="both"/>
      </w:pPr>
      <w:bookmarkStart w:name="_Toc76652059" w:id="24"/>
      <w:r>
        <w:t xml:space="preserve">Figure </w:t>
      </w:r>
      <w:r>
        <w:fldChar w:fldCharType="begin"/>
      </w:r>
      <w:r>
        <w:instrText xml:space="preserve"> SEQ Figure \* ARABIC </w:instrText>
      </w:r>
      <w:r>
        <w:fldChar w:fldCharType="separate"/>
      </w:r>
      <w:r w:rsidR="00331538">
        <w:rPr>
          <w:noProof/>
        </w:rPr>
        <w:t>25</w:t>
      </w:r>
      <w:r>
        <w:fldChar w:fldCharType="end"/>
      </w:r>
      <w:r>
        <w:t xml:space="preserve"> – Reporting on Non-Expended Approved ERA Funds</w:t>
      </w:r>
      <w:bookmarkEnd w:id="24"/>
    </w:p>
    <w:p w:rsidRPr="00B64C9E" w:rsidR="00881A13" w:rsidP="00D82B77" w:rsidRDefault="00881A13" w14:paraId="0EAED25B" w14:textId="77777777">
      <w:pPr>
        <w:pStyle w:val="ListParagraph"/>
        <w:numPr>
          <w:ilvl w:val="0"/>
          <w:numId w:val="24"/>
        </w:numPr>
        <w:rPr>
          <w:highlight w:val="cyan"/>
        </w:rPr>
      </w:pPr>
      <w:r w:rsidRPr="00B64C9E">
        <w:rPr>
          <w:highlight w:val="cyan"/>
        </w:rPr>
        <w:t xml:space="preserve">At the bottom of the page, click the </w:t>
      </w:r>
      <w:r w:rsidRPr="007448BC">
        <w:rPr>
          <w:i/>
          <w:iCs/>
          <w:highlight w:val="cyan"/>
        </w:rPr>
        <w:t>Next</w:t>
      </w:r>
      <w:r w:rsidRPr="00B64C9E">
        <w:rPr>
          <w:highlight w:val="cyan"/>
        </w:rPr>
        <w:t xml:space="preserve"> icon to advance to the next screen. </w:t>
      </w:r>
    </w:p>
    <w:p w:rsidR="004E2FC1" w:rsidP="00BC1FCC" w:rsidRDefault="004E2FC1" w14:paraId="77C1AFF9" w14:textId="77777777"/>
    <w:p w:rsidRPr="00285754" w:rsidR="00E672F7" w:rsidP="00D82B77" w:rsidRDefault="00DA3F32" w14:paraId="085FBE3D" w14:textId="0B1C0B0E">
      <w:pPr>
        <w:pStyle w:val="Heading1"/>
        <w:numPr>
          <w:ilvl w:val="0"/>
          <w:numId w:val="16"/>
        </w:numPr>
        <w:jc w:val="both"/>
        <w:rPr>
          <w:b/>
          <w:color w:val="004E7D" w:themeColor="accent6" w:themeShade="BF"/>
        </w:rPr>
      </w:pPr>
      <w:r>
        <w:rPr>
          <w:b/>
          <w:bCs/>
          <w:color w:val="004E7D" w:themeColor="accent6" w:themeShade="BF"/>
        </w:rPr>
        <w:t xml:space="preserve">Report Overview </w:t>
      </w:r>
    </w:p>
    <w:p w:rsidRPr="001A4171" w:rsidR="00AE5D77" w:rsidP="00D82B77" w:rsidRDefault="00AE5D77" w14:paraId="4EDEFE28" w14:textId="77777777">
      <w:pPr>
        <w:pStyle w:val="Heading1"/>
        <w:numPr>
          <w:ilvl w:val="0"/>
          <w:numId w:val="30"/>
        </w:numPr>
        <w:rPr>
          <w:b/>
          <w:bCs/>
        </w:rPr>
      </w:pPr>
      <w:r>
        <w:rPr>
          <w:b/>
          <w:bCs/>
        </w:rPr>
        <w:t xml:space="preserve">Quarterly </w:t>
      </w:r>
      <w:r w:rsidRPr="001A4171">
        <w:rPr>
          <w:b/>
          <w:bCs/>
        </w:rPr>
        <w:t>Performance Narrative Sub-Module</w:t>
      </w:r>
    </w:p>
    <w:p w:rsidRPr="009D4239" w:rsidR="00AE5D77" w:rsidP="00AE5D77" w:rsidRDefault="00AE5D77" w14:paraId="5BC9136E" w14:textId="77777777">
      <w:pPr>
        <w:ind w:left="720"/>
        <w:jc w:val="both"/>
      </w:pPr>
      <w:r>
        <w:t>In this Sub-Module, you will provide additional information on how the project performed against the outlined ERA goals and outcomes for the current reporting Quarter.</w:t>
      </w:r>
    </w:p>
    <w:p w:rsidRPr="009D4239" w:rsidR="00AE5D77" w:rsidP="00D82B77" w:rsidRDefault="00AE5D77" w14:paraId="4BFB4711" w14:textId="77777777">
      <w:pPr>
        <w:pStyle w:val="ListParagraph"/>
        <w:numPr>
          <w:ilvl w:val="0"/>
          <w:numId w:val="22"/>
        </w:numPr>
      </w:pPr>
      <w:r>
        <w:t xml:space="preserve">Provide a narrative that discusses how the project performed relative to the goals outlined by the ERA program. Be sure to address all the listed relevant points. </w:t>
      </w:r>
    </w:p>
    <w:p w:rsidR="00AE5D77" w:rsidP="00AE5D77" w:rsidRDefault="00AE5D77" w14:paraId="01E2246E" w14:textId="0B34B27A">
      <w:pPr>
        <w:pStyle w:val="Heading2"/>
        <w:numPr>
          <w:ilvl w:val="0"/>
          <w:numId w:val="0"/>
        </w:numPr>
        <w:ind w:left="1440" w:hanging="720"/>
        <w:jc w:val="both"/>
      </w:pPr>
    </w:p>
    <w:p w:rsidR="00AE5D77" w:rsidP="00AE5D77" w:rsidRDefault="00AE5D77" w14:paraId="5B9C4DDA" w14:textId="77777777">
      <w:pPr>
        <w:keepNext/>
      </w:pPr>
      <w:r>
        <w:rPr>
          <w:noProof/>
        </w:rPr>
        <w:lastRenderedPageBreak/>
        <w:drawing>
          <wp:inline distT="0" distB="0" distL="0" distR="0" wp14:anchorId="1274D076" wp14:editId="3D461AE7">
            <wp:extent cx="5724525" cy="3723994"/>
            <wp:effectExtent l="19050" t="19050" r="9525" b="1016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51">
                      <a:extLst>
                        <a:ext uri="{28A0092B-C50C-407E-A947-70E740481C1C}">
                          <a14:useLocalDpi xmlns:a14="http://schemas.microsoft.com/office/drawing/2010/main" val="0"/>
                        </a:ext>
                      </a:extLst>
                    </a:blip>
                    <a:stretch>
                      <a:fillRect/>
                    </a:stretch>
                  </pic:blipFill>
                  <pic:spPr>
                    <a:xfrm>
                      <a:off x="0" y="0"/>
                      <a:ext cx="5732278" cy="3729037"/>
                    </a:xfrm>
                    <a:prstGeom prst="rect">
                      <a:avLst/>
                    </a:prstGeom>
                    <a:ln>
                      <a:solidFill>
                        <a:schemeClr val="tx1">
                          <a:lumMod val="50000"/>
                        </a:schemeClr>
                      </a:solidFill>
                    </a:ln>
                  </pic:spPr>
                </pic:pic>
              </a:graphicData>
            </a:graphic>
          </wp:inline>
        </w:drawing>
      </w:r>
    </w:p>
    <w:p w:rsidRPr="008E45ED" w:rsidR="00AE5D77" w:rsidP="00AE5D77" w:rsidRDefault="00AE5D77" w14:paraId="16637F63" w14:textId="598C67FA">
      <w:pPr>
        <w:pStyle w:val="Caption"/>
      </w:pPr>
      <w:bookmarkStart w:name="_Toc76652052" w:id="25"/>
      <w:r>
        <w:t xml:space="preserve">Figure </w:t>
      </w:r>
      <w:r>
        <w:fldChar w:fldCharType="begin"/>
      </w:r>
      <w:r>
        <w:instrText xml:space="preserve"> SEQ Figure \* ARABIC </w:instrText>
      </w:r>
      <w:r>
        <w:fldChar w:fldCharType="separate"/>
      </w:r>
      <w:r w:rsidR="00331538">
        <w:rPr>
          <w:noProof/>
        </w:rPr>
        <w:t>26</w:t>
      </w:r>
      <w:r>
        <w:fldChar w:fldCharType="end"/>
      </w:r>
      <w:r>
        <w:t xml:space="preserve"> - Performance Narrative</w:t>
      </w:r>
      <w:bookmarkEnd w:id="25"/>
    </w:p>
    <w:p w:rsidRPr="00B64C9E" w:rsidR="00AE5D77" w:rsidP="00D82B77" w:rsidRDefault="00AE5D77" w14:paraId="021AC59F" w14:textId="77777777">
      <w:pPr>
        <w:pStyle w:val="ListParagraph"/>
        <w:numPr>
          <w:ilvl w:val="0"/>
          <w:numId w:val="22"/>
        </w:numPr>
        <w:rPr>
          <w:highlight w:val="cyan"/>
        </w:rPr>
      </w:pPr>
      <w:r w:rsidRPr="00B64C9E">
        <w:rPr>
          <w:highlight w:val="cyan"/>
        </w:rPr>
        <w:t xml:space="preserve">At the bottom of the page, click the </w:t>
      </w:r>
      <w:r w:rsidRPr="007448BC">
        <w:rPr>
          <w:i/>
          <w:iCs/>
          <w:highlight w:val="cyan"/>
        </w:rPr>
        <w:t>Next</w:t>
      </w:r>
      <w:r w:rsidRPr="00B64C9E">
        <w:rPr>
          <w:highlight w:val="cyan"/>
        </w:rPr>
        <w:t xml:space="preserve"> icon to advance to the next screen. </w:t>
      </w:r>
    </w:p>
    <w:p w:rsidR="00AE5D77" w:rsidP="00AE5D77" w:rsidRDefault="00AE5D77" w14:paraId="581C1145" w14:textId="42E109BB">
      <w:pPr>
        <w:pStyle w:val="Heading2"/>
        <w:numPr>
          <w:ilvl w:val="0"/>
          <w:numId w:val="0"/>
        </w:numPr>
        <w:ind w:left="1440"/>
        <w:jc w:val="both"/>
      </w:pPr>
    </w:p>
    <w:p w:rsidRPr="00A04DB3" w:rsidR="00AE5D77" w:rsidP="00D82B77" w:rsidRDefault="00AE5D77" w14:paraId="47CF59DD" w14:textId="77777777">
      <w:pPr>
        <w:pStyle w:val="Heading1"/>
        <w:numPr>
          <w:ilvl w:val="0"/>
          <w:numId w:val="30"/>
        </w:numPr>
        <w:rPr>
          <w:b/>
          <w:bCs/>
        </w:rPr>
      </w:pPr>
      <w:r>
        <w:rPr>
          <w:b/>
          <w:bCs/>
        </w:rPr>
        <w:t xml:space="preserve">Quarterly </w:t>
      </w:r>
      <w:r w:rsidRPr="00A04DB3">
        <w:rPr>
          <w:b/>
          <w:bCs/>
        </w:rPr>
        <w:t>Narrative on Effective Practices Sub-Module</w:t>
      </w:r>
    </w:p>
    <w:p w:rsidR="00AE5D77" w:rsidP="00AE5D77" w:rsidRDefault="00AE5D77" w14:paraId="78B73CF0" w14:textId="77777777">
      <w:pPr>
        <w:ind w:left="720"/>
        <w:jc w:val="both"/>
      </w:pPr>
      <w:r>
        <w:t>In this Sub-Module, you will provide additional information on the effective practices that were used by your organization</w:t>
      </w:r>
      <w:bookmarkStart w:name="_Toc75851302" w:id="26"/>
    </w:p>
    <w:p w:rsidR="00AE5D77" w:rsidP="00D82B77" w:rsidRDefault="00AE5D77" w14:paraId="28A9B23C" w14:textId="77777777">
      <w:pPr>
        <w:pStyle w:val="ListParagraph"/>
        <w:numPr>
          <w:ilvl w:val="0"/>
          <w:numId w:val="23"/>
        </w:numPr>
      </w:pPr>
      <w:r>
        <w:t xml:space="preserve">Provide a brief explanation on the effective practices used by your organization used when administering the ERA project. </w:t>
      </w:r>
    </w:p>
    <w:bookmarkEnd w:id="26"/>
    <w:p w:rsidR="00AE5D77" w:rsidP="00AE5D77" w:rsidRDefault="00AE5D77" w14:paraId="112762C5" w14:textId="77777777">
      <w:pPr>
        <w:keepNext/>
        <w:jc w:val="both"/>
      </w:pPr>
      <w:r>
        <w:rPr>
          <w:noProof/>
        </w:rPr>
        <w:drawing>
          <wp:inline distT="0" distB="0" distL="0" distR="0" wp14:anchorId="64E55565" wp14:editId="54D1153C">
            <wp:extent cx="5731510" cy="1657022"/>
            <wp:effectExtent l="0" t="0" r="254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52">
                      <a:extLst>
                        <a:ext uri="{28A0092B-C50C-407E-A947-70E740481C1C}">
                          <a14:useLocalDpi xmlns:a14="http://schemas.microsoft.com/office/drawing/2010/main" val="0"/>
                        </a:ext>
                      </a:extLst>
                    </a:blip>
                    <a:stretch>
                      <a:fillRect/>
                    </a:stretch>
                  </pic:blipFill>
                  <pic:spPr>
                    <a:xfrm>
                      <a:off x="0" y="0"/>
                      <a:ext cx="5754357" cy="1663627"/>
                    </a:xfrm>
                    <a:prstGeom prst="rect">
                      <a:avLst/>
                    </a:prstGeom>
                  </pic:spPr>
                </pic:pic>
              </a:graphicData>
            </a:graphic>
          </wp:inline>
        </w:drawing>
      </w:r>
    </w:p>
    <w:p w:rsidRPr="00936B07" w:rsidR="00AE5D77" w:rsidP="00AE5D77" w:rsidRDefault="00AE5D77" w14:paraId="2F04D12C" w14:textId="04BC1452">
      <w:pPr>
        <w:pStyle w:val="Caption"/>
        <w:jc w:val="both"/>
      </w:pPr>
      <w:bookmarkStart w:name="_Toc76652053" w:id="27"/>
      <w:r>
        <w:t xml:space="preserve">Figure </w:t>
      </w:r>
      <w:r>
        <w:fldChar w:fldCharType="begin"/>
      </w:r>
      <w:r>
        <w:instrText xml:space="preserve"> SEQ Figure \* ARABIC </w:instrText>
      </w:r>
      <w:r>
        <w:fldChar w:fldCharType="separate"/>
      </w:r>
      <w:r w:rsidR="00331538">
        <w:rPr>
          <w:noProof/>
        </w:rPr>
        <w:t>27</w:t>
      </w:r>
      <w:r>
        <w:fldChar w:fldCharType="end"/>
      </w:r>
      <w:r>
        <w:t xml:space="preserve"> – </w:t>
      </w:r>
      <w:r w:rsidRPr="004C45F8">
        <w:t>Effective Practices Narrative Entry</w:t>
      </w:r>
      <w:bookmarkEnd w:id="27"/>
    </w:p>
    <w:p w:rsidRPr="00B64C9E" w:rsidR="00AE5D77" w:rsidP="00D82B77" w:rsidRDefault="00AE5D77" w14:paraId="66D941E6" w14:textId="77777777">
      <w:pPr>
        <w:pStyle w:val="ListParagraph"/>
        <w:numPr>
          <w:ilvl w:val="0"/>
          <w:numId w:val="23"/>
        </w:numPr>
        <w:rPr>
          <w:highlight w:val="cyan"/>
        </w:rPr>
      </w:pPr>
      <w:r w:rsidRPr="00B64C9E">
        <w:rPr>
          <w:highlight w:val="cyan"/>
        </w:rPr>
        <w:t xml:space="preserve">At the bottom of the page, click the </w:t>
      </w:r>
      <w:r w:rsidRPr="007448BC">
        <w:rPr>
          <w:i/>
          <w:iCs/>
          <w:highlight w:val="cyan"/>
        </w:rPr>
        <w:t>Next</w:t>
      </w:r>
      <w:r w:rsidRPr="00B64C9E">
        <w:rPr>
          <w:highlight w:val="cyan"/>
        </w:rPr>
        <w:t xml:space="preserve"> icon to advance to the next screen. </w:t>
      </w:r>
    </w:p>
    <w:p w:rsidRPr="00AB1E59" w:rsidR="00AB1E59" w:rsidP="00AB1E59" w:rsidRDefault="00AB1E59" w14:paraId="5EF58CF6" w14:textId="77777777"/>
    <w:p w:rsidRPr="00742ED3" w:rsidR="00F9622A" w:rsidP="00D82B77" w:rsidRDefault="00F9622A" w14:paraId="49F5CBED" w14:textId="05C0846C">
      <w:pPr>
        <w:pStyle w:val="Heading1"/>
        <w:numPr>
          <w:ilvl w:val="0"/>
          <w:numId w:val="16"/>
        </w:numPr>
        <w:ind w:left="1440" w:hanging="1440"/>
        <w:jc w:val="both"/>
      </w:pPr>
      <w:bookmarkStart w:name="_Toc75868484" w:id="28"/>
      <w:r w:rsidRPr="00857854">
        <w:rPr>
          <w:b/>
          <w:bCs/>
          <w:color w:val="004E7D" w:themeColor="accent6" w:themeShade="BF"/>
        </w:rPr>
        <w:t>Federal Financial Reporting – Form SF-425</w:t>
      </w:r>
      <w:r w:rsidR="00897710">
        <w:rPr>
          <w:b/>
          <w:bCs/>
          <w:color w:val="004E7D" w:themeColor="accent6" w:themeShade="BF"/>
        </w:rPr>
        <w:t>, Household Payment Data File</w:t>
      </w:r>
      <w:r>
        <w:t xml:space="preserve"> </w:t>
      </w:r>
      <w:r w:rsidRPr="00B714C4">
        <w:rPr>
          <w:i/>
          <w:iCs/>
          <w:color w:val="FF0000"/>
        </w:rPr>
        <w:t>(Screen</w:t>
      </w:r>
      <w:r w:rsidR="002D02C3">
        <w:rPr>
          <w:i/>
          <w:iCs/>
          <w:color w:val="FF0000"/>
        </w:rPr>
        <w:t>s</w:t>
      </w:r>
      <w:r w:rsidRPr="00B714C4">
        <w:rPr>
          <w:i/>
          <w:iCs/>
          <w:color w:val="FF0000"/>
        </w:rPr>
        <w:t xml:space="preserve"> </w:t>
      </w:r>
      <w:r>
        <w:rPr>
          <w:i/>
          <w:iCs/>
          <w:color w:val="FF0000"/>
        </w:rPr>
        <w:t>3</w:t>
      </w:r>
      <w:r w:rsidR="002D02C3">
        <w:rPr>
          <w:i/>
          <w:iCs/>
          <w:color w:val="FF0000"/>
        </w:rPr>
        <w:t xml:space="preserve"> and 6</w:t>
      </w:r>
      <w:r w:rsidRPr="00B714C4">
        <w:rPr>
          <w:i/>
          <w:iCs/>
          <w:color w:val="FF0000"/>
        </w:rPr>
        <w:t>)</w:t>
      </w:r>
      <w:bookmarkEnd w:id="28"/>
    </w:p>
    <w:p w:rsidRPr="00C21F47" w:rsidR="00F9622A" w:rsidP="00F9622A" w:rsidRDefault="00F9622A" w14:paraId="759D21BB" w14:textId="49C9C9CF">
      <w:pPr>
        <w:pStyle w:val="Heading2"/>
        <w:numPr>
          <w:ilvl w:val="0"/>
          <w:numId w:val="0"/>
        </w:numPr>
        <w:jc w:val="both"/>
      </w:pPr>
      <w:bookmarkStart w:name="_Toc75868485" w:id="29"/>
      <w:r>
        <w:lastRenderedPageBreak/>
        <w:t xml:space="preserve">In this section, you must upload a completed and signed copy of your SF-425 form (*.pdf format only) </w:t>
      </w:r>
      <w:r w:rsidR="000A2C61">
        <w:t>and your organization’s address-level ERA prog</w:t>
      </w:r>
      <w:r w:rsidR="00D12272">
        <w:t xml:space="preserve">ram data </w:t>
      </w:r>
    </w:p>
    <w:p w:rsidR="00F9622A" w:rsidP="00D82B77" w:rsidRDefault="00F9622A" w14:paraId="2823EC96" w14:textId="78791E69">
      <w:pPr>
        <w:pStyle w:val="Heading1"/>
        <w:numPr>
          <w:ilvl w:val="0"/>
          <w:numId w:val="28"/>
        </w:numPr>
      </w:pPr>
      <w:r>
        <w:t xml:space="preserve">Click the </w:t>
      </w:r>
      <w:r w:rsidR="00D13FDC">
        <w:t xml:space="preserve">first </w:t>
      </w:r>
      <w:r w:rsidRPr="00B41AC1">
        <w:rPr>
          <w:b/>
          <w:i/>
          <w:highlight w:val="cyan"/>
        </w:rPr>
        <w:t>Upload Files button</w:t>
      </w:r>
      <w:r>
        <w:t xml:space="preserve"> to submit your completed and signed Quarterly SF-425 document.</w:t>
      </w:r>
    </w:p>
    <w:bookmarkEnd w:id="29"/>
    <w:p w:rsidRPr="004E5076" w:rsidR="00F9622A" w:rsidP="00D82B77" w:rsidRDefault="00F9622A" w14:paraId="0537EE78" w14:textId="77777777">
      <w:pPr>
        <w:pStyle w:val="Heading1"/>
        <w:numPr>
          <w:ilvl w:val="0"/>
          <w:numId w:val="28"/>
        </w:numPr>
      </w:pPr>
      <w:r>
        <w:t xml:space="preserve">Manually enter the </w:t>
      </w:r>
      <w:r>
        <w:rPr>
          <w:b/>
          <w:bCs/>
        </w:rPr>
        <w:t>Current Quarter Obligations</w:t>
      </w:r>
      <w:r>
        <w:t xml:space="preserve">, </w:t>
      </w:r>
      <w:r>
        <w:rPr>
          <w:b/>
          <w:bCs/>
        </w:rPr>
        <w:t>Current Quarter Expenditures</w:t>
      </w:r>
      <w:r>
        <w:t xml:space="preserve">, </w:t>
      </w:r>
      <w:r>
        <w:rPr>
          <w:b/>
          <w:bCs/>
        </w:rPr>
        <w:t>Cumulative Obligations to date</w:t>
      </w:r>
      <w:r>
        <w:t xml:space="preserve">, and </w:t>
      </w:r>
      <w:r>
        <w:rPr>
          <w:b/>
          <w:bCs/>
        </w:rPr>
        <w:t xml:space="preserve">Cumulative Expenditures to date </w:t>
      </w:r>
      <w:r>
        <w:t>data</w:t>
      </w:r>
      <w:r w:rsidRPr="00093891">
        <w:t>.</w:t>
      </w:r>
    </w:p>
    <w:p w:rsidR="00D13FDC" w:rsidP="00D82B77" w:rsidRDefault="00D13FDC" w14:paraId="1B32CA49" w14:textId="29D5172A">
      <w:pPr>
        <w:pStyle w:val="Heading1"/>
        <w:numPr>
          <w:ilvl w:val="0"/>
          <w:numId w:val="28"/>
        </w:numPr>
      </w:pPr>
      <w:r>
        <w:t xml:space="preserve">Click the second </w:t>
      </w:r>
      <w:r w:rsidRPr="00B41AC1">
        <w:rPr>
          <w:b/>
          <w:i/>
          <w:highlight w:val="cyan"/>
        </w:rPr>
        <w:t>Upload Files button</w:t>
      </w:r>
      <w:r>
        <w:t xml:space="preserve"> to </w:t>
      </w:r>
      <w:r w:rsidR="00826766">
        <w:t>and attach</w:t>
      </w:r>
      <w:r>
        <w:t xml:space="preserve"> your </w:t>
      </w:r>
      <w:r w:rsidR="00826766">
        <w:t xml:space="preserve">necessary </w:t>
      </w:r>
      <w:r w:rsidR="00FF643C">
        <w:t>Participant Household Payment Data File</w:t>
      </w:r>
      <w:r w:rsidR="009E7788">
        <w:t xml:space="preserve">. </w:t>
      </w:r>
    </w:p>
    <w:p w:rsidRPr="003C4D3C" w:rsidR="003C4D3C" w:rsidP="007972C8" w:rsidRDefault="00AE728D" w14:paraId="3628A70C" w14:textId="36D033D2">
      <w:pPr>
        <w:pStyle w:val="ListParagraph"/>
        <w:pBdr>
          <w:top w:val="single" w:color="auto" w:sz="4" w:space="1"/>
          <w:left w:val="single" w:color="auto" w:sz="4" w:space="4"/>
          <w:bottom w:val="single" w:color="auto" w:sz="4" w:space="1"/>
          <w:right w:val="single" w:color="auto" w:sz="4" w:space="4"/>
        </w:pBdr>
        <w:ind w:left="1440" w:right="746"/>
        <w:jc w:val="both"/>
      </w:pPr>
      <w:r w:rsidRPr="00AE728D">
        <w:rPr>
          <w:b/>
          <w:bCs/>
        </w:rPr>
        <w:t xml:space="preserve">Note: </w:t>
      </w:r>
      <w:r>
        <w:t xml:space="preserve">Tribe, TDHE, and the DHHL Recipients are not required to submit Participant Household Payment Data Files </w:t>
      </w:r>
    </w:p>
    <w:p w:rsidR="00F9622A" w:rsidP="00F9622A" w:rsidRDefault="00F9622A" w14:paraId="4DC41901" w14:textId="77777777">
      <w:pPr>
        <w:keepNext/>
        <w:jc w:val="both"/>
      </w:pPr>
      <w:r>
        <w:rPr>
          <w:noProof/>
        </w:rPr>
        <w:drawing>
          <wp:inline distT="0" distB="0" distL="0" distR="0" wp14:anchorId="38795DFC" wp14:editId="2CE1E841">
            <wp:extent cx="5715000" cy="3496400"/>
            <wp:effectExtent l="0" t="0" r="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53">
                      <a:extLst>
                        <a:ext uri="{28A0092B-C50C-407E-A947-70E740481C1C}">
                          <a14:useLocalDpi xmlns:a14="http://schemas.microsoft.com/office/drawing/2010/main" val="0"/>
                        </a:ext>
                      </a:extLst>
                    </a:blip>
                    <a:stretch>
                      <a:fillRect/>
                    </a:stretch>
                  </pic:blipFill>
                  <pic:spPr>
                    <a:xfrm>
                      <a:off x="0" y="0"/>
                      <a:ext cx="5733817" cy="3507912"/>
                    </a:xfrm>
                    <a:prstGeom prst="rect">
                      <a:avLst/>
                    </a:prstGeom>
                  </pic:spPr>
                </pic:pic>
              </a:graphicData>
            </a:graphic>
          </wp:inline>
        </w:drawing>
      </w:r>
    </w:p>
    <w:p w:rsidRPr="00B648A6" w:rsidR="00F9622A" w:rsidP="00F9622A" w:rsidRDefault="00F9622A" w14:paraId="77002A08" w14:textId="77777777">
      <w:pPr>
        <w:pStyle w:val="Caption"/>
        <w:jc w:val="both"/>
        <w:rPr>
          <w:highlight w:val="cyan"/>
        </w:rPr>
      </w:pPr>
      <w:bookmarkStart w:name="_Toc76652049" w:id="30"/>
      <w:r>
        <w:t xml:space="preserve">Figure </w:t>
      </w:r>
      <w:r>
        <w:fldChar w:fldCharType="begin"/>
      </w:r>
      <w:r>
        <w:instrText xml:space="preserve"> SEQ Figure \* ARABIC </w:instrText>
      </w:r>
      <w:r>
        <w:fldChar w:fldCharType="separate"/>
      </w:r>
      <w:r>
        <w:rPr>
          <w:noProof/>
        </w:rPr>
        <w:t>31</w:t>
      </w:r>
      <w:r>
        <w:fldChar w:fldCharType="end"/>
      </w:r>
      <w:r w:rsidRPr="00CB2B24">
        <w:t xml:space="preserve"> – Form SF-425 Upload</w:t>
      </w:r>
      <w:bookmarkEnd w:id="30"/>
    </w:p>
    <w:p w:rsidRPr="00B64C9E" w:rsidR="00F9622A" w:rsidP="00D82B77" w:rsidRDefault="00F9622A" w14:paraId="5C59599C" w14:textId="4836AFFA">
      <w:pPr>
        <w:pStyle w:val="Heading1"/>
        <w:numPr>
          <w:ilvl w:val="0"/>
          <w:numId w:val="28"/>
        </w:numPr>
        <w:rPr>
          <w:highlight w:val="cyan"/>
        </w:rPr>
      </w:pPr>
      <w:r w:rsidRPr="00B64C9E">
        <w:rPr>
          <w:highlight w:val="cyan"/>
        </w:rPr>
        <w:t xml:space="preserve">At the bottom of the page, click the </w:t>
      </w:r>
      <w:r w:rsidR="00F13871">
        <w:rPr>
          <w:i/>
          <w:iCs/>
          <w:highlight w:val="cyan"/>
        </w:rPr>
        <w:t>Save</w:t>
      </w:r>
      <w:r w:rsidRPr="00B64C9E">
        <w:rPr>
          <w:highlight w:val="cyan"/>
        </w:rPr>
        <w:t xml:space="preserve"> </w:t>
      </w:r>
      <w:r w:rsidR="00F13871">
        <w:rPr>
          <w:highlight w:val="cyan"/>
        </w:rPr>
        <w:t>button</w:t>
      </w:r>
      <w:r w:rsidRPr="00B64C9E">
        <w:rPr>
          <w:highlight w:val="cyan"/>
        </w:rPr>
        <w:t xml:space="preserve"> to advance to the next screen. </w:t>
      </w:r>
    </w:p>
    <w:p w:rsidRPr="007972C8" w:rsidR="007972C8" w:rsidP="007972C8" w:rsidRDefault="007972C8" w14:paraId="473388B7" w14:textId="77777777"/>
    <w:p w:rsidR="00E74338" w:rsidP="00D82B77" w:rsidRDefault="00E74338" w14:paraId="24E7F0FC" w14:textId="6D93A121">
      <w:pPr>
        <w:pStyle w:val="Heading1"/>
        <w:numPr>
          <w:ilvl w:val="0"/>
          <w:numId w:val="16"/>
        </w:numPr>
        <w:jc w:val="both"/>
      </w:pPr>
      <w:bookmarkStart w:name="_Toc75868526" w:id="31"/>
      <w:r w:rsidRPr="00925802">
        <w:rPr>
          <w:b/>
          <w:bCs/>
          <w:color w:val="004E7D" w:themeColor="accent6" w:themeShade="BF"/>
        </w:rPr>
        <w:t>Official Certification</w:t>
      </w:r>
      <w:bookmarkEnd w:id="31"/>
    </w:p>
    <w:p w:rsidR="00E74338" w:rsidP="00D82B77" w:rsidRDefault="00E74338" w14:paraId="7114B2B5" w14:textId="77777777">
      <w:pPr>
        <w:pStyle w:val="ListParagraph"/>
        <w:numPr>
          <w:ilvl w:val="0"/>
          <w:numId w:val="25"/>
        </w:numPr>
      </w:pPr>
      <w:bookmarkStart w:name="_Toc75851340" w:id="32"/>
      <w:bookmarkStart w:name="_Toc75868527" w:id="33"/>
      <w:r>
        <w:t>Users must review and agree to the following statement:</w:t>
      </w:r>
      <w:bookmarkEnd w:id="32"/>
      <w:bookmarkEnd w:id="33"/>
      <w:r>
        <w:t xml:space="preserve"> </w:t>
      </w:r>
    </w:p>
    <w:p w:rsidRPr="004B6626" w:rsidR="00E74338" w:rsidP="00E74338" w:rsidRDefault="00E74338" w14:paraId="4218CEAD" w14:textId="547A6829">
      <w:pPr>
        <w:jc w:val="both"/>
        <w:rPr>
          <w:i/>
          <w:iCs/>
          <w:u w:val="single"/>
        </w:rPr>
      </w:pPr>
    </w:p>
    <w:p w:rsidR="00E74338" w:rsidP="00E74338" w:rsidRDefault="00E74338" w14:paraId="4CBDA5AD" w14:textId="77777777">
      <w:pPr>
        <w:pStyle w:val="Heading2"/>
        <w:keepNext/>
        <w:numPr>
          <w:ilvl w:val="1"/>
          <w:numId w:val="0"/>
        </w:numPr>
        <w:jc w:val="both"/>
      </w:pPr>
      <w:bookmarkStart w:name="_Toc75851342" w:id="34"/>
      <w:bookmarkStart w:name="_Toc75868529" w:id="35"/>
      <w:r>
        <w:rPr>
          <w:noProof/>
        </w:rPr>
        <w:lastRenderedPageBreak/>
        <w:drawing>
          <wp:inline distT="0" distB="0" distL="0" distR="0" wp14:anchorId="4786A0B7" wp14:editId="12D067F9">
            <wp:extent cx="5731510" cy="2156485"/>
            <wp:effectExtent l="19050" t="19050" r="21590" b="152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1510" cy="2156485"/>
                    </a:xfrm>
                    <a:prstGeom prst="rect">
                      <a:avLst/>
                    </a:prstGeom>
                    <a:ln w="12700">
                      <a:solidFill>
                        <a:srgbClr val="000000"/>
                      </a:solidFill>
                    </a:ln>
                  </pic:spPr>
                </pic:pic>
              </a:graphicData>
            </a:graphic>
          </wp:inline>
        </w:drawing>
      </w:r>
    </w:p>
    <w:p w:rsidRPr="00345110" w:rsidR="00E74338" w:rsidP="00E74338" w:rsidRDefault="00E74338" w14:paraId="2289CE18" w14:textId="77777777">
      <w:pPr>
        <w:pStyle w:val="Caption"/>
        <w:jc w:val="both"/>
      </w:pPr>
      <w:bookmarkStart w:name="_Toc76652061" w:id="36"/>
      <w:r>
        <w:t xml:space="preserve">Figure </w:t>
      </w:r>
      <w:r>
        <w:fldChar w:fldCharType="begin"/>
      </w:r>
      <w:r>
        <w:instrText xml:space="preserve"> SEQ Figure \* ARABIC </w:instrText>
      </w:r>
      <w:r>
        <w:fldChar w:fldCharType="separate"/>
      </w:r>
      <w:r>
        <w:rPr>
          <w:noProof/>
        </w:rPr>
        <w:t>33</w:t>
      </w:r>
      <w:r>
        <w:fldChar w:fldCharType="end"/>
      </w:r>
      <w:r>
        <w:t xml:space="preserve"> – Form Submission Certification</w:t>
      </w:r>
      <w:bookmarkEnd w:id="36"/>
    </w:p>
    <w:bookmarkEnd w:id="34"/>
    <w:bookmarkEnd w:id="35"/>
    <w:p w:rsidR="00E74338" w:rsidP="00D82B77" w:rsidRDefault="00E74338" w14:paraId="1BB425F2" w14:textId="77777777">
      <w:pPr>
        <w:pStyle w:val="ListParagraph"/>
        <w:numPr>
          <w:ilvl w:val="0"/>
          <w:numId w:val="25"/>
        </w:numPr>
        <w:rPr>
          <w:highlight w:val="cyan"/>
        </w:rPr>
      </w:pPr>
      <w:r w:rsidRPr="00B64C9E">
        <w:rPr>
          <w:highlight w:val="cyan"/>
        </w:rPr>
        <w:t xml:space="preserve">Click </w:t>
      </w:r>
      <w:r>
        <w:rPr>
          <w:i/>
          <w:iCs/>
          <w:highlight w:val="cyan"/>
        </w:rPr>
        <w:t xml:space="preserve">Submit Form </w:t>
      </w:r>
      <w:r w:rsidRPr="00F13871">
        <w:rPr>
          <w:highlight w:val="cyan"/>
        </w:rPr>
        <w:t>button</w:t>
      </w:r>
      <w:r>
        <w:rPr>
          <w:i/>
          <w:iCs/>
          <w:highlight w:val="cyan"/>
        </w:rPr>
        <w:t xml:space="preserve"> </w:t>
      </w:r>
      <w:r w:rsidRPr="00B64C9E">
        <w:rPr>
          <w:highlight w:val="cyan"/>
        </w:rPr>
        <w:t xml:space="preserve">to agree to the statement and </w:t>
      </w:r>
      <w:r>
        <w:rPr>
          <w:highlight w:val="cyan"/>
        </w:rPr>
        <w:t xml:space="preserve">to </w:t>
      </w:r>
      <w:r w:rsidRPr="00B64C9E">
        <w:rPr>
          <w:highlight w:val="cyan"/>
        </w:rPr>
        <w:t xml:space="preserve">complete the reporting process. </w:t>
      </w:r>
    </w:p>
    <w:bookmarkEnd w:id="8"/>
    <w:p w:rsidRPr="00CE0433" w:rsidR="00CE0433" w:rsidP="002B47DF" w:rsidRDefault="00CE0433" w14:paraId="787F04A5" w14:textId="77777777">
      <w:pPr>
        <w:rPr>
          <w:highlight w:val="cyan"/>
        </w:rPr>
      </w:pPr>
    </w:p>
    <w:p w:rsidR="005D0414" w:rsidP="005D0414" w:rsidRDefault="005D0414" w14:paraId="72E44EE2" w14:textId="77777777">
      <w:pPr>
        <w:pStyle w:val="Heading2"/>
        <w:numPr>
          <w:ilvl w:val="0"/>
          <w:numId w:val="0"/>
        </w:numPr>
        <w:ind w:left="1440"/>
        <w:jc w:val="both"/>
      </w:pPr>
      <w:bookmarkStart w:name="_Toc75868482" w:id="37"/>
    </w:p>
    <w:p w:rsidR="007153ED" w:rsidP="00737B98" w:rsidRDefault="007153ED" w14:paraId="25B44EEC" w14:textId="77777777">
      <w:pPr>
        <w:pStyle w:val="Heading1"/>
        <w:numPr>
          <w:ilvl w:val="0"/>
          <w:numId w:val="0"/>
        </w:numPr>
        <w:rPr>
          <w:b/>
          <w:bCs/>
          <w:color w:val="004E7D" w:themeColor="accent6" w:themeShade="BF"/>
        </w:rPr>
      </w:pPr>
      <w:bookmarkStart w:name="_Toc75851299" w:id="38"/>
      <w:bookmarkEnd w:id="37"/>
      <w:bookmarkEnd w:id="38"/>
    </w:p>
    <w:p w:rsidRPr="00925802" w:rsidR="00AF623E" w:rsidP="00CA0440" w:rsidRDefault="006C158F" w14:paraId="515BF87B" w14:textId="2E7DA875">
      <w:pPr>
        <w:pStyle w:val="Heading1"/>
        <w:numPr>
          <w:ilvl w:val="0"/>
          <w:numId w:val="0"/>
        </w:numPr>
        <w:ind w:left="720" w:hanging="720"/>
        <w:rPr>
          <w:b/>
          <w:bCs/>
          <w:color w:val="004E7D" w:themeColor="accent6" w:themeShade="BF"/>
        </w:rPr>
      </w:pPr>
      <w:r w:rsidRPr="00925802">
        <w:rPr>
          <w:b/>
          <w:bCs/>
          <w:color w:val="004E7D" w:themeColor="accent6" w:themeShade="BF"/>
        </w:rPr>
        <w:t>Appendi</w:t>
      </w:r>
      <w:r w:rsidRPr="00925802" w:rsidR="009B3253">
        <w:rPr>
          <w:b/>
          <w:bCs/>
          <w:color w:val="004E7D" w:themeColor="accent6" w:themeShade="BF"/>
        </w:rPr>
        <w:t>ces</w:t>
      </w:r>
    </w:p>
    <w:p w:rsidRPr="00AF623E" w:rsidR="00AF623E" w:rsidP="00AF623E" w:rsidRDefault="00AF623E" w14:paraId="6A889089" w14:textId="77777777"/>
    <w:p w:rsidRPr="00AF623E" w:rsidR="00957C31" w:rsidP="00D82B77" w:rsidRDefault="00673215" w14:paraId="6CFE305B" w14:textId="1682D734">
      <w:pPr>
        <w:pStyle w:val="Heading1"/>
        <w:numPr>
          <w:ilvl w:val="0"/>
          <w:numId w:val="13"/>
        </w:numPr>
        <w:rPr>
          <w:b/>
          <w:bCs/>
        </w:rPr>
      </w:pPr>
      <w:r w:rsidRPr="00AF623E">
        <w:rPr>
          <w:b/>
          <w:bCs/>
        </w:rPr>
        <w:t xml:space="preserve">Bulk Upload </w:t>
      </w:r>
      <w:r w:rsidR="00E83378">
        <w:rPr>
          <w:b/>
          <w:bCs/>
        </w:rPr>
        <w:t>Overview</w:t>
      </w:r>
      <w:r w:rsidRPr="00AF623E">
        <w:rPr>
          <w:b/>
          <w:bCs/>
        </w:rPr>
        <w:t xml:space="preserve"> </w:t>
      </w:r>
    </w:p>
    <w:p w:rsidRPr="00957C31" w:rsidR="00957C31" w:rsidP="00957C31" w:rsidRDefault="00957C31" w14:paraId="71DAEB27" w14:textId="77777777">
      <w:pPr>
        <w:pStyle w:val="Heading2"/>
        <w:numPr>
          <w:ilvl w:val="0"/>
          <w:numId w:val="0"/>
        </w:numPr>
        <w:rPr>
          <w:b/>
          <w:bCs/>
        </w:rPr>
      </w:pPr>
      <w:r w:rsidRPr="00957C31">
        <w:rPr>
          <w:b/>
          <w:bCs/>
        </w:rPr>
        <w:t>Purpose</w:t>
      </w:r>
    </w:p>
    <w:p w:rsidR="00957C31" w:rsidP="00957C31" w:rsidRDefault="00957C31" w14:paraId="767C296E" w14:textId="3E71BE73">
      <w:r>
        <w:t xml:space="preserve">Award Recipients are required to submit quarterly reports to include </w:t>
      </w:r>
      <w:r w:rsidRPr="00822F5F">
        <w:t xml:space="preserve">performance and financial information including background information about the ERA Project that is the subject of the report; participant data; </w:t>
      </w:r>
      <w:r>
        <w:t xml:space="preserve">and </w:t>
      </w:r>
      <w:r w:rsidRPr="00822F5F">
        <w:t xml:space="preserve">financial information with details about obligations, expenditures, direct payments, and </w:t>
      </w:r>
      <w:r w:rsidR="00E8547F">
        <w:t>Subaward</w:t>
      </w:r>
      <w:r w:rsidRPr="00822F5F">
        <w:t>s</w:t>
      </w:r>
      <w:r>
        <w:t>. This document provides guidance on how to upload reports to the Treasury portal. Award recipients will have the ability to upload performance and financial data reports for the following reporting modules:</w:t>
      </w:r>
    </w:p>
    <w:p w:rsidR="00957C31" w:rsidP="00D82B77" w:rsidRDefault="00E8547F" w14:paraId="144E6151" w14:textId="5DA33E78">
      <w:pPr>
        <w:pStyle w:val="ListParagraph"/>
        <w:numPr>
          <w:ilvl w:val="0"/>
          <w:numId w:val="12"/>
        </w:numPr>
        <w:spacing w:after="0" w:line="240" w:lineRule="auto"/>
        <w:contextualSpacing w:val="0"/>
        <w:rPr>
          <w:rFonts w:eastAsia="Times New Roman"/>
        </w:rPr>
      </w:pPr>
      <w:r>
        <w:rPr>
          <w:rFonts w:eastAsia="Times New Roman"/>
        </w:rPr>
        <w:t>Subrecipient</w:t>
      </w:r>
      <w:r w:rsidR="00957C31">
        <w:rPr>
          <w:rFonts w:eastAsia="Times New Roman"/>
        </w:rPr>
        <w:t xml:space="preserve"> Profile</w:t>
      </w:r>
    </w:p>
    <w:p w:rsidR="00957C31" w:rsidP="00D82B77" w:rsidRDefault="00E8547F" w14:paraId="1DF819C0" w14:textId="2DCD1932">
      <w:pPr>
        <w:pStyle w:val="ListParagraph"/>
        <w:numPr>
          <w:ilvl w:val="0"/>
          <w:numId w:val="12"/>
        </w:numPr>
        <w:spacing w:after="0" w:line="240" w:lineRule="auto"/>
        <w:contextualSpacing w:val="0"/>
        <w:rPr>
          <w:rFonts w:eastAsia="Times New Roman"/>
        </w:rPr>
      </w:pPr>
      <w:r>
        <w:rPr>
          <w:rFonts w:eastAsia="Times New Roman"/>
        </w:rPr>
        <w:t>Subaward</w:t>
      </w:r>
      <w:r w:rsidR="00957C31">
        <w:rPr>
          <w:rFonts w:eastAsia="Times New Roman"/>
        </w:rPr>
        <w:t xml:space="preserve"> Reporting</w:t>
      </w:r>
    </w:p>
    <w:p w:rsidR="00957C31" w:rsidP="00D82B77" w:rsidRDefault="00E8547F" w14:paraId="52008C80" w14:textId="7A8C443F">
      <w:pPr>
        <w:pStyle w:val="ListParagraph"/>
        <w:numPr>
          <w:ilvl w:val="0"/>
          <w:numId w:val="12"/>
        </w:numPr>
        <w:spacing w:after="0" w:line="240" w:lineRule="auto"/>
        <w:contextualSpacing w:val="0"/>
        <w:rPr>
          <w:rFonts w:eastAsia="Times New Roman"/>
        </w:rPr>
      </w:pPr>
      <w:r>
        <w:rPr>
          <w:rFonts w:eastAsia="Times New Roman"/>
        </w:rPr>
        <w:t>Subaward</w:t>
      </w:r>
      <w:r w:rsidR="00957C31">
        <w:rPr>
          <w:rFonts w:eastAsia="Times New Roman"/>
        </w:rPr>
        <w:t xml:space="preserve"> Expenditure Reporting &gt; $30,000</w:t>
      </w:r>
    </w:p>
    <w:p w:rsidR="00957C31" w:rsidP="00D82B77" w:rsidRDefault="00E8547F" w14:paraId="7A1AFBB7" w14:textId="469B1466">
      <w:pPr>
        <w:pStyle w:val="ListParagraph"/>
        <w:numPr>
          <w:ilvl w:val="0"/>
          <w:numId w:val="12"/>
        </w:numPr>
        <w:spacing w:after="0" w:line="240" w:lineRule="auto"/>
        <w:contextualSpacing w:val="0"/>
        <w:rPr>
          <w:rFonts w:eastAsia="Times New Roman"/>
        </w:rPr>
      </w:pPr>
      <w:r>
        <w:rPr>
          <w:rFonts w:eastAsia="Times New Roman"/>
        </w:rPr>
        <w:t>Subaward</w:t>
      </w:r>
      <w:r w:rsidR="00957C31">
        <w:rPr>
          <w:rFonts w:eastAsia="Times New Roman"/>
        </w:rPr>
        <w:t xml:space="preserve"> Expenditure Reporting &lt; $30,000</w:t>
      </w:r>
    </w:p>
    <w:p w:rsidR="00957C31" w:rsidP="00D82B77" w:rsidRDefault="00E8547F" w14:paraId="783786ED" w14:textId="7BF165BD">
      <w:pPr>
        <w:pStyle w:val="ListParagraph"/>
        <w:numPr>
          <w:ilvl w:val="0"/>
          <w:numId w:val="12"/>
        </w:numPr>
        <w:spacing w:after="0" w:line="240" w:lineRule="auto"/>
        <w:contextualSpacing w:val="0"/>
        <w:rPr>
          <w:rFonts w:eastAsia="Times New Roman"/>
        </w:rPr>
      </w:pPr>
      <w:r>
        <w:rPr>
          <w:rFonts w:eastAsia="Times New Roman"/>
        </w:rPr>
        <w:t>Subaward</w:t>
      </w:r>
      <w:r w:rsidR="00957C31">
        <w:rPr>
          <w:rFonts w:eastAsia="Times New Roman"/>
        </w:rPr>
        <w:t xml:space="preserve"> Expenditure Reporting &lt; $30,000 to Individuals</w:t>
      </w:r>
    </w:p>
    <w:p w:rsidR="00957C31" w:rsidP="00D82B77" w:rsidRDefault="00957C31" w14:paraId="05401E39" w14:textId="77777777">
      <w:pPr>
        <w:pStyle w:val="ListParagraph"/>
        <w:numPr>
          <w:ilvl w:val="0"/>
          <w:numId w:val="12"/>
        </w:numPr>
        <w:spacing w:after="0" w:line="240" w:lineRule="auto"/>
        <w:contextualSpacing w:val="0"/>
        <w:rPr>
          <w:rFonts w:eastAsia="Times New Roman"/>
        </w:rPr>
      </w:pPr>
      <w:r>
        <w:rPr>
          <w:rFonts w:eastAsia="Times New Roman"/>
        </w:rPr>
        <w:t>ERA Programmatic Reporting</w:t>
      </w:r>
    </w:p>
    <w:p w:rsidR="00957C31" w:rsidP="00D82B77" w:rsidRDefault="00957C31" w14:paraId="07D42862" w14:textId="77777777">
      <w:pPr>
        <w:pStyle w:val="ListParagraph"/>
        <w:numPr>
          <w:ilvl w:val="0"/>
          <w:numId w:val="12"/>
        </w:numPr>
        <w:spacing w:after="0" w:line="240" w:lineRule="auto"/>
        <w:contextualSpacing w:val="0"/>
        <w:rPr>
          <w:rFonts w:eastAsia="Times New Roman"/>
        </w:rPr>
      </w:pPr>
      <w:r>
        <w:rPr>
          <w:rFonts w:eastAsia="Times New Roman"/>
        </w:rPr>
        <w:t>Participant Household Payment Data</w:t>
      </w:r>
    </w:p>
    <w:p w:rsidR="00957C31" w:rsidP="00957C31" w:rsidRDefault="00957C31" w14:paraId="711DE980" w14:textId="77777777">
      <w:pPr>
        <w:pStyle w:val="ListParagraph"/>
        <w:spacing w:after="0" w:line="240" w:lineRule="auto"/>
        <w:ind w:left="1440"/>
        <w:contextualSpacing w:val="0"/>
        <w:rPr>
          <w:rFonts w:eastAsia="Times New Roman"/>
        </w:rPr>
      </w:pPr>
    </w:p>
    <w:p w:rsidR="00116EC5" w:rsidP="00116EC5" w:rsidRDefault="00957C31" w14:paraId="72A5A1EA" w14:textId="77777777">
      <w:pPr>
        <w:pStyle w:val="Heading2"/>
        <w:numPr>
          <w:ilvl w:val="0"/>
          <w:numId w:val="0"/>
        </w:numPr>
        <w:rPr>
          <w:b/>
          <w:bCs/>
        </w:rPr>
      </w:pPr>
      <w:r w:rsidRPr="00116EC5">
        <w:rPr>
          <w:b/>
          <w:bCs/>
        </w:rPr>
        <w:t>Upload Process</w:t>
      </w:r>
    </w:p>
    <w:p w:rsidR="00957C31" w:rsidP="00957C31" w:rsidRDefault="00957C31" w14:paraId="57A6BE9A" w14:textId="77777777">
      <w:r>
        <w:t>The upload process includes the following steps:</w:t>
      </w:r>
    </w:p>
    <w:p w:rsidR="00957C31" w:rsidP="00D82B77" w:rsidRDefault="00957C31" w14:paraId="32EB052B" w14:textId="77777777">
      <w:pPr>
        <w:pStyle w:val="ListParagraph"/>
        <w:numPr>
          <w:ilvl w:val="0"/>
          <w:numId w:val="11"/>
        </w:numPr>
      </w:pPr>
      <w:r>
        <w:t>Identify the reporting module to upload</w:t>
      </w:r>
    </w:p>
    <w:p w:rsidR="00957C31" w:rsidP="00D82B77" w:rsidRDefault="00957C31" w14:paraId="7D3219AF" w14:textId="77777777">
      <w:pPr>
        <w:pStyle w:val="ListParagraph"/>
        <w:numPr>
          <w:ilvl w:val="0"/>
          <w:numId w:val="11"/>
        </w:numPr>
      </w:pPr>
      <w:r>
        <w:t>Create a Comma-Separated Values (CSV) file following the specification described in this document</w:t>
      </w:r>
    </w:p>
    <w:p w:rsidR="00957C31" w:rsidP="00D82B77" w:rsidRDefault="00957C31" w14:paraId="06105154" w14:textId="77777777">
      <w:pPr>
        <w:pStyle w:val="ListParagraph"/>
        <w:numPr>
          <w:ilvl w:val="0"/>
          <w:numId w:val="11"/>
        </w:numPr>
      </w:pPr>
      <w:r>
        <w:t>Follow the “How to Upload Files” section</w:t>
      </w:r>
    </w:p>
    <w:p w:rsidR="00957C31" w:rsidP="00D82B77" w:rsidRDefault="00957C31" w14:paraId="3B0CB5A5" w14:textId="77777777">
      <w:pPr>
        <w:pStyle w:val="ListParagraph"/>
        <w:numPr>
          <w:ilvl w:val="1"/>
          <w:numId w:val="11"/>
        </w:numPr>
      </w:pPr>
      <w:r>
        <w:t>Upload reporting module files</w:t>
      </w:r>
    </w:p>
    <w:p w:rsidR="00957C31" w:rsidP="00D82B77" w:rsidRDefault="00957C31" w14:paraId="71A14245" w14:textId="77777777">
      <w:pPr>
        <w:pStyle w:val="ListParagraph"/>
        <w:numPr>
          <w:ilvl w:val="1"/>
          <w:numId w:val="11"/>
        </w:numPr>
      </w:pPr>
      <w:r>
        <w:t>Reconcile data upload error messages</w:t>
      </w:r>
    </w:p>
    <w:p w:rsidR="00957C31" w:rsidP="00D82B77" w:rsidRDefault="00957C31" w14:paraId="52784E45" w14:textId="77777777">
      <w:pPr>
        <w:pStyle w:val="ListParagraph"/>
        <w:numPr>
          <w:ilvl w:val="1"/>
          <w:numId w:val="11"/>
        </w:numPr>
      </w:pPr>
      <w:r>
        <w:lastRenderedPageBreak/>
        <w:t>Receive successful upload confirmation</w:t>
      </w:r>
    </w:p>
    <w:p w:rsidR="00BB7CB4" w:rsidP="00BB7CB4" w:rsidRDefault="00BB7CB4" w14:paraId="593FA286" w14:textId="77777777">
      <w:pPr>
        <w:pStyle w:val="Heading2"/>
        <w:numPr>
          <w:ilvl w:val="0"/>
          <w:numId w:val="0"/>
        </w:numPr>
        <w:rPr>
          <w:b/>
          <w:bCs/>
        </w:rPr>
      </w:pPr>
    </w:p>
    <w:p w:rsidRPr="00BB7CB4" w:rsidR="00957C31" w:rsidP="00BB7CB4" w:rsidRDefault="00957C31" w14:paraId="6C5F9AFC" w14:textId="5F018B08">
      <w:pPr>
        <w:pStyle w:val="Heading2"/>
        <w:numPr>
          <w:ilvl w:val="0"/>
          <w:numId w:val="0"/>
        </w:numPr>
        <w:rPr>
          <w:b/>
          <w:bCs/>
        </w:rPr>
      </w:pPr>
      <w:r w:rsidRPr="00BB7CB4">
        <w:rPr>
          <w:b/>
          <w:bCs/>
        </w:rPr>
        <w:t>Support Options – How to Get Help</w:t>
      </w:r>
    </w:p>
    <w:p w:rsidR="00957C31" w:rsidP="00BB7CB4" w:rsidRDefault="00957C31" w14:paraId="2AC9A14C" w14:textId="77777777">
      <w:pPr>
        <w:shd w:val="clear" w:color="auto" w:fill="FFFF00"/>
      </w:pPr>
      <w:r>
        <w:t>&lt;Add how-to get help, help desk email, phone number, etc. &gt;</w:t>
      </w:r>
    </w:p>
    <w:p w:rsidR="00BB7CB4" w:rsidP="00BB7CB4" w:rsidRDefault="00BB7CB4" w14:paraId="4504079A" w14:textId="77777777">
      <w:pPr>
        <w:pStyle w:val="Heading1"/>
        <w:numPr>
          <w:ilvl w:val="0"/>
          <w:numId w:val="0"/>
        </w:numPr>
        <w:ind w:left="720" w:hanging="720"/>
      </w:pPr>
    </w:p>
    <w:p w:rsidRPr="00BB7CB4" w:rsidR="00957C31" w:rsidP="00BB7CB4" w:rsidRDefault="00957C31" w14:paraId="143D9BE1" w14:textId="794AC8BE">
      <w:pPr>
        <w:pStyle w:val="Heading1"/>
        <w:numPr>
          <w:ilvl w:val="0"/>
          <w:numId w:val="0"/>
        </w:numPr>
        <w:ind w:left="720" w:hanging="720"/>
        <w:rPr>
          <w:b/>
          <w:bCs/>
        </w:rPr>
      </w:pPr>
      <w:r w:rsidRPr="00BB7CB4">
        <w:rPr>
          <w:b/>
          <w:bCs/>
        </w:rPr>
        <w:t>Technical Guidance</w:t>
      </w:r>
    </w:p>
    <w:p w:rsidR="00957C31" w:rsidP="00C94D4B" w:rsidRDefault="00957C31" w14:paraId="678714C6" w14:textId="4CF1DA3D">
      <w:pPr>
        <w:pStyle w:val="Heading2"/>
        <w:numPr>
          <w:ilvl w:val="0"/>
          <w:numId w:val="0"/>
        </w:numPr>
      </w:pPr>
      <w:r>
        <w:t>CSV File Format</w:t>
      </w:r>
      <w:r w:rsidR="00C94D4B">
        <w:t xml:space="preserve"> - </w:t>
      </w:r>
      <w:r>
        <w:t>All information is submitted a CSV files, see details description of the CSV format at:</w:t>
      </w:r>
    </w:p>
    <w:p w:rsidR="00957C31" w:rsidP="00C94D4B" w:rsidRDefault="00172E29" w14:paraId="4434E51E" w14:textId="7EF9AD0A">
      <w:pPr>
        <w:ind w:firstLine="720"/>
      </w:pPr>
      <w:hyperlink w:history="1" r:id="rId55">
        <w:r w:rsidRPr="00BC1FBE" w:rsidR="00C94D4B">
          <w:rPr>
            <w:rStyle w:val="Hyperlink"/>
          </w:rPr>
          <w:t>https://en.wikipedia.org/wiki/Comma-separated_values</w:t>
        </w:r>
      </w:hyperlink>
    </w:p>
    <w:p w:rsidRPr="00C94D4B" w:rsidR="00957C31" w:rsidP="00C94D4B" w:rsidRDefault="00957C31" w14:paraId="3C468D09" w14:textId="77777777">
      <w:pPr>
        <w:pStyle w:val="Heading2"/>
        <w:numPr>
          <w:ilvl w:val="0"/>
          <w:numId w:val="0"/>
        </w:numPr>
        <w:rPr>
          <w:b/>
          <w:bCs/>
        </w:rPr>
      </w:pPr>
      <w:r w:rsidRPr="00C94D4B">
        <w:rPr>
          <w:b/>
          <w:bCs/>
        </w:rPr>
        <w:t>Specific CSV characteristics:</w:t>
      </w:r>
    </w:p>
    <w:p w:rsidR="00957C31" w:rsidP="00D82B77" w:rsidRDefault="00957C31" w14:paraId="799D63A3" w14:textId="77777777">
      <w:pPr>
        <w:pStyle w:val="ListParagraph"/>
        <w:numPr>
          <w:ilvl w:val="0"/>
          <w:numId w:val="10"/>
        </w:numPr>
      </w:pPr>
      <w:r>
        <w:t>Each column header is in double quotes. Examples:</w:t>
      </w:r>
    </w:p>
    <w:p w:rsidR="00957C31" w:rsidP="00D82B77" w:rsidRDefault="00957C31" w14:paraId="26046E76" w14:textId="77777777">
      <w:pPr>
        <w:pStyle w:val="ListParagraph"/>
        <w:numPr>
          <w:ilvl w:val="1"/>
          <w:numId w:val="10"/>
        </w:numPr>
      </w:pPr>
      <w:r>
        <w:t>“firstName”,”lastName”</w:t>
      </w:r>
    </w:p>
    <w:p w:rsidR="00957C31" w:rsidP="00D82B77" w:rsidRDefault="00957C31" w14:paraId="130E5D4B" w14:textId="77777777">
      <w:pPr>
        <w:pStyle w:val="ListParagraph"/>
        <w:numPr>
          <w:ilvl w:val="0"/>
          <w:numId w:val="10"/>
        </w:numPr>
      </w:pPr>
      <w:r>
        <w:t>The Data format is: mm/dd/yyyy with double quotes. Example:</w:t>
      </w:r>
    </w:p>
    <w:p w:rsidR="00957C31" w:rsidP="00D82B77" w:rsidRDefault="00957C31" w14:paraId="291DB11B" w14:textId="77777777">
      <w:pPr>
        <w:pStyle w:val="ListParagraph"/>
        <w:numPr>
          <w:ilvl w:val="1"/>
          <w:numId w:val="10"/>
        </w:numPr>
      </w:pPr>
      <w:r>
        <w:t>“06/22/2021”</w:t>
      </w:r>
    </w:p>
    <w:p w:rsidR="00957C31" w:rsidP="00D82B77" w:rsidRDefault="00957C31" w14:paraId="73202EC0" w14:textId="77777777">
      <w:pPr>
        <w:pStyle w:val="ListParagraph"/>
        <w:numPr>
          <w:ilvl w:val="0"/>
          <w:numId w:val="10"/>
        </w:numPr>
      </w:pPr>
      <w:r>
        <w:t>The naming convention for the uploaded files:</w:t>
      </w:r>
    </w:p>
    <w:p w:rsidR="00957C31" w:rsidP="00D82B77" w:rsidRDefault="00957C31" w14:paraId="34AE62B4" w14:textId="77777777">
      <w:pPr>
        <w:pStyle w:val="ListParagraph"/>
        <w:numPr>
          <w:ilvl w:val="1"/>
          <w:numId w:val="10"/>
        </w:numPr>
      </w:pPr>
      <w:r>
        <w:t>xxxx</w:t>
      </w:r>
    </w:p>
    <w:p w:rsidR="00957C31" w:rsidP="00D82B77" w:rsidRDefault="00957C31" w14:paraId="210D5D0C" w14:textId="77777777">
      <w:pPr>
        <w:pStyle w:val="ListParagraph"/>
        <w:numPr>
          <w:ilvl w:val="0"/>
          <w:numId w:val="10"/>
        </w:numPr>
      </w:pPr>
      <w:r>
        <w:t>All String and Date values are in double quotes</w:t>
      </w:r>
    </w:p>
    <w:p w:rsidR="00957C31" w:rsidP="00D82B77" w:rsidRDefault="00957C31" w14:paraId="18B75E0B" w14:textId="77777777">
      <w:pPr>
        <w:pStyle w:val="ListParagraph"/>
        <w:numPr>
          <w:ilvl w:val="0"/>
          <w:numId w:val="10"/>
        </w:numPr>
      </w:pPr>
      <w:r>
        <w:t>Numeric values do not require double quotes. Numeric values could be an integer or decimal</w:t>
      </w:r>
    </w:p>
    <w:p w:rsidR="00957C31" w:rsidP="00D82B77" w:rsidRDefault="00957C31" w14:paraId="4D9F86D0" w14:textId="77777777">
      <w:pPr>
        <w:pStyle w:val="ListParagraph"/>
        <w:numPr>
          <w:ilvl w:val="0"/>
          <w:numId w:val="10"/>
        </w:numPr>
      </w:pPr>
      <w:r>
        <w:t>The column length specifies the type of number expected</w:t>
      </w:r>
    </w:p>
    <w:p w:rsidR="00957C31" w:rsidP="00D82B77" w:rsidRDefault="00957C31" w14:paraId="7C03C9F4" w14:textId="77777777">
      <w:pPr>
        <w:pStyle w:val="ListParagraph"/>
        <w:numPr>
          <w:ilvl w:val="0"/>
          <w:numId w:val="10"/>
        </w:numPr>
      </w:pPr>
      <w:r>
        <w:t>Numeric values with decimals are specified for each case</w:t>
      </w:r>
    </w:p>
    <w:p w:rsidRPr="000F5C47" w:rsidR="00957C31" w:rsidP="00D82B77" w:rsidRDefault="00957C31" w14:paraId="3867812A" w14:textId="3A18A9BA">
      <w:pPr>
        <w:pStyle w:val="ListParagraph"/>
        <w:numPr>
          <w:ilvl w:val="0"/>
          <w:numId w:val="10"/>
        </w:numPr>
      </w:pPr>
      <w:r>
        <w:t>All currency values are numeric. It is not requir</w:t>
      </w:r>
      <w:r w:rsidR="00275DB2">
        <w:t>ed</w:t>
      </w:r>
      <w:r>
        <w:t xml:space="preserve"> to add “,” for thousand or millions</w:t>
      </w:r>
    </w:p>
    <w:p w:rsidRPr="00C94D4B" w:rsidR="00957C31" w:rsidP="00C94D4B" w:rsidRDefault="00957C31" w14:paraId="75D2F4E8" w14:textId="77777777">
      <w:pPr>
        <w:pStyle w:val="Heading2"/>
        <w:numPr>
          <w:ilvl w:val="0"/>
          <w:numId w:val="0"/>
        </w:numPr>
        <w:rPr>
          <w:b/>
          <w:bCs/>
        </w:rPr>
      </w:pPr>
      <w:r w:rsidRPr="00C94D4B">
        <w:rPr>
          <w:b/>
          <w:bCs/>
        </w:rPr>
        <w:t>Upload Template Description</w:t>
      </w:r>
    </w:p>
    <w:p w:rsidR="00957C31" w:rsidP="00957C31" w:rsidRDefault="00957C31" w14:paraId="390A6184" w14:textId="77777777">
      <w:r>
        <w:t>Each data element and/or column in the CSV files is described below:</w:t>
      </w:r>
    </w:p>
    <w:p w:rsidR="00957C31" w:rsidP="007F0E5B" w:rsidRDefault="00957C31" w14:paraId="5E4BDAE5" w14:textId="77777777">
      <w:pPr>
        <w:ind w:left="720"/>
      </w:pPr>
      <w:r w:rsidRPr="00197384">
        <w:rPr>
          <w:b/>
          <w:bCs/>
        </w:rPr>
        <w:t>Index No:</w:t>
      </w:r>
      <w:r>
        <w:t xml:space="preserve"> Reference number for the data element. For internal use only</w:t>
      </w:r>
    </w:p>
    <w:p w:rsidR="00957C31" w:rsidP="007F0E5B" w:rsidRDefault="00957C31" w14:paraId="1F196A25" w14:textId="77777777">
      <w:pPr>
        <w:ind w:left="720"/>
      </w:pPr>
      <w:r w:rsidRPr="00197384">
        <w:rPr>
          <w:b/>
          <w:bCs/>
        </w:rPr>
        <w:t>Defined term:</w:t>
      </w:r>
      <w:r>
        <w:t xml:space="preserve"> Column Short description</w:t>
      </w:r>
    </w:p>
    <w:p w:rsidR="00957C31" w:rsidP="007F0E5B" w:rsidRDefault="00957C31" w14:paraId="2D09D6F3" w14:textId="77777777">
      <w:pPr>
        <w:ind w:left="720"/>
      </w:pPr>
      <w:r w:rsidRPr="00197384">
        <w:rPr>
          <w:b/>
          <w:bCs/>
        </w:rPr>
        <w:t>Definition:</w:t>
      </w:r>
      <w:r>
        <w:t xml:space="preserve"> Column long description or definition</w:t>
      </w:r>
    </w:p>
    <w:p w:rsidR="00957C31" w:rsidP="007F0E5B" w:rsidRDefault="00957C31" w14:paraId="6D87E305" w14:textId="77777777">
      <w:pPr>
        <w:ind w:left="720"/>
      </w:pPr>
      <w:r w:rsidRPr="00197384">
        <w:rPr>
          <w:b/>
          <w:bCs/>
        </w:rPr>
        <w:t>CSV Column Name:</w:t>
      </w:r>
      <w:r>
        <w:t xml:space="preserve"> The column header name that must be used in the CSV file</w:t>
      </w:r>
    </w:p>
    <w:p w:rsidR="00957C31" w:rsidP="007F0E5B" w:rsidRDefault="00957C31" w14:paraId="111D203E" w14:textId="77777777">
      <w:pPr>
        <w:ind w:left="720"/>
      </w:pPr>
      <w:r w:rsidRPr="00197384">
        <w:rPr>
          <w:b/>
          <w:bCs/>
        </w:rPr>
        <w:t>Required:</w:t>
      </w:r>
      <w:r>
        <w:t xml:space="preserve"> Indicates if the column is required or not required.</w:t>
      </w:r>
    </w:p>
    <w:p w:rsidR="00957C31" w:rsidP="007F0E5B" w:rsidRDefault="00957C31" w14:paraId="256AB3E1" w14:textId="77777777">
      <w:pPr>
        <w:ind w:left="720"/>
      </w:pPr>
      <w:r w:rsidRPr="00197384">
        <w:rPr>
          <w:b/>
          <w:bCs/>
        </w:rPr>
        <w:t>List Value:</w:t>
      </w:r>
      <w:r>
        <w:t xml:space="preserve"> The content of the column is from a list of predefined values. This is valid for some of the columns.  The list is provided for all cases. Most of the cases is N/A which means that the type is ether String or Numeric</w:t>
      </w:r>
    </w:p>
    <w:p w:rsidR="00957C31" w:rsidP="007F0E5B" w:rsidRDefault="00957C31" w14:paraId="098391EA" w14:textId="77777777">
      <w:pPr>
        <w:ind w:left="720"/>
      </w:pPr>
      <w:r w:rsidRPr="00197384">
        <w:rPr>
          <w:b/>
          <w:bCs/>
        </w:rPr>
        <w:t>Data type:</w:t>
      </w:r>
      <w:r>
        <w:t xml:space="preserve"> Specify the data type of the column. The options are: Numeric, Text, Date and Pick List.</w:t>
      </w:r>
    </w:p>
    <w:p w:rsidR="00957C31" w:rsidP="007F0E5B" w:rsidRDefault="00957C31" w14:paraId="178162F3" w14:textId="77777777">
      <w:pPr>
        <w:ind w:left="720"/>
      </w:pPr>
      <w:r w:rsidRPr="00197384">
        <w:rPr>
          <w:b/>
          <w:bCs/>
        </w:rPr>
        <w:t>Max Length:</w:t>
      </w:r>
      <w:r>
        <w:t xml:space="preserve"> Indicates the maximum length in characters that is allowed for each column. </w:t>
      </w:r>
    </w:p>
    <w:p w:rsidRPr="007F0E5B" w:rsidR="00957C31" w:rsidP="007F0E5B" w:rsidRDefault="00957C31" w14:paraId="59BDCCCF" w14:textId="77777777">
      <w:pPr>
        <w:pStyle w:val="Heading2"/>
        <w:numPr>
          <w:ilvl w:val="0"/>
          <w:numId w:val="0"/>
        </w:numPr>
        <w:rPr>
          <w:b/>
          <w:bCs/>
        </w:rPr>
      </w:pPr>
      <w:r w:rsidRPr="007F0E5B">
        <w:rPr>
          <w:b/>
          <w:bCs/>
        </w:rPr>
        <w:t>File Name Naming Convention</w:t>
      </w:r>
    </w:p>
    <w:p w:rsidR="00B46C49" w:rsidP="00957C31" w:rsidRDefault="00957C31" w14:paraId="35672C4B" w14:textId="77777777">
      <w:r>
        <w:t>&lt;</w:t>
      </w:r>
      <w:r w:rsidRPr="00925802">
        <w:rPr>
          <w:highlight w:val="yellow"/>
        </w:rPr>
        <w:t>Specify the naming convention here</w:t>
      </w:r>
      <w:r>
        <w:t xml:space="preserve"> &gt;</w:t>
      </w:r>
    </w:p>
    <w:p w:rsidR="00B46C49" w:rsidP="00C947A8" w:rsidRDefault="00C947A8" w14:paraId="6BD7189D" w14:textId="10ACBD86">
      <w:pPr>
        <w:pStyle w:val="Heading2"/>
        <w:numPr>
          <w:ilvl w:val="0"/>
          <w:numId w:val="0"/>
        </w:numPr>
      </w:pPr>
      <w:r>
        <w:t xml:space="preserve"> </w:t>
      </w:r>
    </w:p>
    <w:p w:rsidRPr="0067095C" w:rsidR="00957C31" w:rsidP="00957C31" w:rsidRDefault="00957C31" w14:paraId="6166F471" w14:textId="35D820F8"/>
    <w:p w:rsidRPr="00660C64" w:rsidR="00957C31" w:rsidP="00D82B77" w:rsidRDefault="00E8547F" w14:paraId="106DE9BA" w14:textId="567E705F">
      <w:pPr>
        <w:pStyle w:val="Heading1"/>
        <w:numPr>
          <w:ilvl w:val="0"/>
          <w:numId w:val="13"/>
        </w:numPr>
        <w:rPr>
          <w:b/>
          <w:bCs/>
        </w:rPr>
      </w:pPr>
      <w:r>
        <w:rPr>
          <w:b/>
          <w:bCs/>
        </w:rPr>
        <w:t>Subrecipient</w:t>
      </w:r>
      <w:r w:rsidRPr="00660C64" w:rsidR="00957C31">
        <w:rPr>
          <w:b/>
          <w:bCs/>
        </w:rPr>
        <w:t xml:space="preserve"> Profile</w:t>
      </w:r>
    </w:p>
    <w:p w:rsidRPr="000D2FA7" w:rsidR="00957C31" w:rsidP="00957C31" w:rsidRDefault="00957C31" w14:paraId="623C6707" w14:textId="2363B9B6">
      <w:r>
        <w:t xml:space="preserve">This module </w:t>
      </w:r>
      <w:r w:rsidRPr="000D2FA7">
        <w:t xml:space="preserve">provides identifying information for each </w:t>
      </w:r>
      <w:r w:rsidR="00E8547F">
        <w:t>Subrecipient</w:t>
      </w:r>
      <w:r w:rsidRPr="000D2FA7">
        <w:t xml:space="preserve"> that received federal funding from this program. Where possible, you should provide the </w:t>
      </w:r>
      <w:r w:rsidR="00E8547F">
        <w:t>Subrecipient</w:t>
      </w:r>
      <w:r w:rsidRPr="000D2FA7">
        <w:t xml:space="preserve">'s DUNS number to pre-populate </w:t>
      </w:r>
      <w:r w:rsidR="001D4EC4">
        <w:t>several segments of the</w:t>
      </w:r>
      <w:r w:rsidRPr="000D2FA7">
        <w:t xml:space="preserve"> record. In addition, you will also need to provide information about the </w:t>
      </w:r>
      <w:r w:rsidR="00E8547F">
        <w:t>Subrecipient</w:t>
      </w:r>
      <w:r w:rsidRPr="000D2FA7">
        <w:t>'s 2 CFR 170.330 Total Compensation reporting, if applicable.</w:t>
      </w:r>
    </w:p>
    <w:p w:rsidRPr="00E83378" w:rsidR="00957C31" w:rsidP="00E83378" w:rsidRDefault="00957C31" w14:paraId="4249659D" w14:textId="2CAFCF0C">
      <w:pPr>
        <w:pStyle w:val="Heading2"/>
        <w:numPr>
          <w:ilvl w:val="0"/>
          <w:numId w:val="0"/>
        </w:numPr>
        <w:rPr>
          <w:b/>
          <w:bCs/>
        </w:rPr>
      </w:pPr>
      <w:r w:rsidRPr="00E83378">
        <w:rPr>
          <w:b/>
          <w:bCs/>
        </w:rPr>
        <w:t>CSV Format details</w:t>
      </w:r>
    </w:p>
    <w:tbl>
      <w:tblPr>
        <w:tblW w:w="10437" w:type="dxa"/>
        <w:tblLook w:val="04A0" w:firstRow="1" w:lastRow="0" w:firstColumn="1" w:lastColumn="0" w:noHBand="0" w:noVBand="1"/>
      </w:tblPr>
      <w:tblGrid>
        <w:gridCol w:w="1248"/>
        <w:gridCol w:w="1293"/>
        <w:gridCol w:w="3588"/>
        <w:gridCol w:w="910"/>
        <w:gridCol w:w="919"/>
        <w:gridCol w:w="1026"/>
        <w:gridCol w:w="1453"/>
      </w:tblGrid>
      <w:tr w:rsidRPr="005C7036" w:rsidR="005C7036" w:rsidTr="00437C09" w14:paraId="58E4F20B" w14:textId="77777777">
        <w:trPr>
          <w:trHeight w:val="615"/>
        </w:trPr>
        <w:tc>
          <w:tcPr>
            <w:tcW w:w="1248" w:type="dxa"/>
            <w:tcBorders>
              <w:top w:val="single" w:color="auto" w:sz="8" w:space="0"/>
              <w:left w:val="single" w:color="auto" w:sz="4" w:space="0"/>
              <w:bottom w:val="single" w:color="auto" w:sz="8" w:space="0"/>
              <w:right w:val="single" w:color="auto" w:sz="4" w:space="0"/>
            </w:tcBorders>
            <w:shd w:val="clear" w:color="auto" w:fill="auto"/>
            <w:hideMark/>
          </w:tcPr>
          <w:p w:rsidRPr="005C7036" w:rsidR="005C7036" w:rsidP="005C7036" w:rsidRDefault="005C7036" w14:paraId="70BB29B9" w14:textId="77777777">
            <w:pPr>
              <w:spacing w:after="0" w:line="240" w:lineRule="auto"/>
              <w:jc w:val="center"/>
              <w:rPr>
                <w:rFonts w:ascii="Arial" w:hAnsi="Arial" w:eastAsia="Times New Roman" w:cs="Arial"/>
                <w:b/>
                <w:bCs/>
                <w:color w:val="000000"/>
                <w:sz w:val="16"/>
                <w:szCs w:val="16"/>
              </w:rPr>
            </w:pPr>
            <w:r w:rsidRPr="005C7036">
              <w:rPr>
                <w:rFonts w:ascii="Arial" w:hAnsi="Arial" w:eastAsia="Times New Roman" w:cs="Arial"/>
                <w:b/>
                <w:bCs/>
                <w:color w:val="000000"/>
                <w:sz w:val="16"/>
                <w:szCs w:val="16"/>
              </w:rPr>
              <w:t>Defined Term</w:t>
            </w:r>
          </w:p>
        </w:tc>
        <w:tc>
          <w:tcPr>
            <w:tcW w:w="1293" w:type="dxa"/>
            <w:tcBorders>
              <w:top w:val="single" w:color="auto" w:sz="8" w:space="0"/>
              <w:left w:val="nil"/>
              <w:bottom w:val="single" w:color="auto" w:sz="8" w:space="0"/>
              <w:right w:val="single" w:color="auto" w:sz="4" w:space="0"/>
            </w:tcBorders>
            <w:shd w:val="clear" w:color="auto" w:fill="auto"/>
            <w:hideMark/>
          </w:tcPr>
          <w:p w:rsidRPr="005C7036" w:rsidR="005C7036" w:rsidP="005C7036" w:rsidRDefault="005C7036" w14:paraId="573C8E39" w14:textId="77777777">
            <w:pPr>
              <w:spacing w:after="0" w:line="240" w:lineRule="auto"/>
              <w:jc w:val="center"/>
              <w:rPr>
                <w:rFonts w:ascii="Arial" w:hAnsi="Arial" w:eastAsia="Times New Roman" w:cs="Arial"/>
                <w:b/>
                <w:bCs/>
                <w:color w:val="000000"/>
                <w:sz w:val="16"/>
                <w:szCs w:val="16"/>
              </w:rPr>
            </w:pPr>
            <w:r w:rsidRPr="005C7036">
              <w:rPr>
                <w:rFonts w:ascii="Arial" w:hAnsi="Arial" w:eastAsia="Times New Roman" w:cs="Arial"/>
                <w:b/>
                <w:bCs/>
                <w:color w:val="000000"/>
                <w:sz w:val="16"/>
                <w:szCs w:val="16"/>
              </w:rPr>
              <w:t>Definition</w:t>
            </w:r>
          </w:p>
        </w:tc>
        <w:tc>
          <w:tcPr>
            <w:tcW w:w="3588" w:type="dxa"/>
            <w:tcBorders>
              <w:top w:val="single" w:color="auto" w:sz="8" w:space="0"/>
              <w:left w:val="nil"/>
              <w:bottom w:val="single" w:color="auto" w:sz="8" w:space="0"/>
              <w:right w:val="single" w:color="auto" w:sz="4" w:space="0"/>
            </w:tcBorders>
            <w:shd w:val="clear" w:color="auto" w:fill="auto"/>
            <w:hideMark/>
          </w:tcPr>
          <w:p w:rsidRPr="005C7036" w:rsidR="005C7036" w:rsidP="005C7036" w:rsidRDefault="005C7036" w14:paraId="49290FD3" w14:textId="77777777">
            <w:pPr>
              <w:spacing w:after="0" w:line="240" w:lineRule="auto"/>
              <w:jc w:val="center"/>
              <w:rPr>
                <w:rFonts w:ascii="Arial" w:hAnsi="Arial" w:eastAsia="Times New Roman" w:cs="Arial"/>
                <w:b/>
                <w:bCs/>
                <w:color w:val="000000"/>
                <w:sz w:val="16"/>
                <w:szCs w:val="16"/>
              </w:rPr>
            </w:pPr>
            <w:r w:rsidRPr="005C7036">
              <w:rPr>
                <w:rFonts w:ascii="Arial" w:hAnsi="Arial" w:eastAsia="Times New Roman" w:cs="Arial"/>
                <w:b/>
                <w:bCs/>
                <w:color w:val="000000"/>
                <w:sz w:val="16"/>
                <w:szCs w:val="16"/>
              </w:rPr>
              <w:t>CSV Column Name</w:t>
            </w:r>
          </w:p>
        </w:tc>
        <w:tc>
          <w:tcPr>
            <w:tcW w:w="910" w:type="dxa"/>
            <w:tcBorders>
              <w:top w:val="single" w:color="auto" w:sz="8" w:space="0"/>
              <w:left w:val="nil"/>
              <w:bottom w:val="single" w:color="auto" w:sz="8" w:space="0"/>
              <w:right w:val="single" w:color="auto" w:sz="4" w:space="0"/>
            </w:tcBorders>
            <w:shd w:val="clear" w:color="auto" w:fill="auto"/>
            <w:hideMark/>
          </w:tcPr>
          <w:p w:rsidRPr="005C7036" w:rsidR="005C7036" w:rsidP="005C7036" w:rsidRDefault="005C7036" w14:paraId="4750F9CD" w14:textId="77777777">
            <w:pPr>
              <w:spacing w:after="0" w:line="240" w:lineRule="auto"/>
              <w:jc w:val="center"/>
              <w:rPr>
                <w:rFonts w:ascii="Arial" w:hAnsi="Arial" w:eastAsia="Times New Roman" w:cs="Arial"/>
                <w:b/>
                <w:bCs/>
                <w:color w:val="000000"/>
                <w:sz w:val="16"/>
                <w:szCs w:val="16"/>
              </w:rPr>
            </w:pPr>
            <w:r w:rsidRPr="005C7036">
              <w:rPr>
                <w:rFonts w:ascii="Arial" w:hAnsi="Arial" w:eastAsia="Times New Roman" w:cs="Arial"/>
                <w:b/>
                <w:bCs/>
                <w:color w:val="000000"/>
                <w:sz w:val="16"/>
                <w:szCs w:val="16"/>
              </w:rPr>
              <w:t>Required</w:t>
            </w:r>
          </w:p>
        </w:tc>
        <w:tc>
          <w:tcPr>
            <w:tcW w:w="919" w:type="dxa"/>
            <w:tcBorders>
              <w:top w:val="single" w:color="auto" w:sz="8" w:space="0"/>
              <w:left w:val="nil"/>
              <w:bottom w:val="single" w:color="auto" w:sz="8" w:space="0"/>
              <w:right w:val="single" w:color="auto" w:sz="4" w:space="0"/>
            </w:tcBorders>
            <w:shd w:val="clear" w:color="auto" w:fill="auto"/>
            <w:hideMark/>
          </w:tcPr>
          <w:p w:rsidRPr="005C7036" w:rsidR="005C7036" w:rsidP="005C7036" w:rsidRDefault="005C7036" w14:paraId="088C19BF" w14:textId="77777777">
            <w:pPr>
              <w:spacing w:after="0" w:line="240" w:lineRule="auto"/>
              <w:jc w:val="center"/>
              <w:rPr>
                <w:rFonts w:ascii="Arial" w:hAnsi="Arial" w:eastAsia="Times New Roman" w:cs="Arial"/>
                <w:b/>
                <w:bCs/>
                <w:color w:val="000000"/>
                <w:sz w:val="16"/>
                <w:szCs w:val="16"/>
              </w:rPr>
            </w:pPr>
            <w:r w:rsidRPr="005C7036">
              <w:rPr>
                <w:rFonts w:ascii="Arial" w:hAnsi="Arial" w:eastAsia="Times New Roman" w:cs="Arial"/>
                <w:b/>
                <w:bCs/>
                <w:color w:val="000000"/>
                <w:sz w:val="16"/>
                <w:szCs w:val="16"/>
              </w:rPr>
              <w:t>List Values</w:t>
            </w:r>
          </w:p>
        </w:tc>
        <w:tc>
          <w:tcPr>
            <w:tcW w:w="1026" w:type="dxa"/>
            <w:tcBorders>
              <w:top w:val="single" w:color="auto" w:sz="8" w:space="0"/>
              <w:left w:val="nil"/>
              <w:bottom w:val="single" w:color="auto" w:sz="8" w:space="0"/>
              <w:right w:val="single" w:color="auto" w:sz="4" w:space="0"/>
            </w:tcBorders>
            <w:shd w:val="clear" w:color="auto" w:fill="auto"/>
            <w:hideMark/>
          </w:tcPr>
          <w:p w:rsidRPr="005C7036" w:rsidR="005C7036" w:rsidP="005C7036" w:rsidRDefault="005C7036" w14:paraId="01C479ED" w14:textId="77777777">
            <w:pPr>
              <w:spacing w:after="0" w:line="240" w:lineRule="auto"/>
              <w:jc w:val="center"/>
              <w:rPr>
                <w:rFonts w:ascii="Arial" w:hAnsi="Arial" w:eastAsia="Times New Roman" w:cs="Arial"/>
                <w:b/>
                <w:bCs/>
                <w:color w:val="000000"/>
                <w:sz w:val="16"/>
                <w:szCs w:val="16"/>
              </w:rPr>
            </w:pPr>
            <w:r w:rsidRPr="005C7036">
              <w:rPr>
                <w:rFonts w:ascii="Arial" w:hAnsi="Arial" w:eastAsia="Times New Roman" w:cs="Arial"/>
                <w:b/>
                <w:bCs/>
                <w:color w:val="000000"/>
                <w:sz w:val="16"/>
                <w:szCs w:val="16"/>
              </w:rPr>
              <w:t>Data Type</w:t>
            </w:r>
          </w:p>
        </w:tc>
        <w:tc>
          <w:tcPr>
            <w:tcW w:w="1453" w:type="dxa"/>
            <w:tcBorders>
              <w:top w:val="single" w:color="auto" w:sz="8" w:space="0"/>
              <w:left w:val="nil"/>
              <w:bottom w:val="single" w:color="auto" w:sz="8" w:space="0"/>
              <w:right w:val="single" w:color="auto" w:sz="4" w:space="0"/>
            </w:tcBorders>
            <w:shd w:val="clear" w:color="auto" w:fill="auto"/>
            <w:hideMark/>
          </w:tcPr>
          <w:p w:rsidRPr="005C7036" w:rsidR="005C7036" w:rsidP="005C7036" w:rsidRDefault="005C7036" w14:paraId="69861BCA" w14:textId="77777777">
            <w:pPr>
              <w:spacing w:after="0" w:line="240" w:lineRule="auto"/>
              <w:jc w:val="center"/>
              <w:rPr>
                <w:rFonts w:ascii="Arial" w:hAnsi="Arial" w:eastAsia="Times New Roman" w:cs="Arial"/>
                <w:b/>
                <w:bCs/>
                <w:color w:val="000000"/>
                <w:sz w:val="16"/>
                <w:szCs w:val="16"/>
              </w:rPr>
            </w:pPr>
            <w:r w:rsidRPr="005C7036">
              <w:rPr>
                <w:rFonts w:ascii="Arial" w:hAnsi="Arial" w:eastAsia="Times New Roman" w:cs="Arial"/>
                <w:b/>
                <w:bCs/>
                <w:color w:val="000000"/>
                <w:sz w:val="16"/>
                <w:szCs w:val="16"/>
              </w:rPr>
              <w:t xml:space="preserve">Max </w:t>
            </w:r>
            <w:r w:rsidRPr="005C7036">
              <w:rPr>
                <w:rFonts w:ascii="Arial" w:hAnsi="Arial" w:eastAsia="Times New Roman" w:cs="Arial"/>
                <w:b/>
                <w:bCs/>
                <w:color w:val="000000"/>
                <w:sz w:val="16"/>
                <w:szCs w:val="16"/>
              </w:rPr>
              <w:br/>
              <w:t>Length</w:t>
            </w:r>
          </w:p>
        </w:tc>
      </w:tr>
      <w:tr w:rsidRPr="005C7036" w:rsidR="005C7036" w:rsidTr="00437C09" w14:paraId="23658418" w14:textId="77777777">
        <w:trPr>
          <w:trHeight w:val="1260"/>
        </w:trPr>
        <w:tc>
          <w:tcPr>
            <w:tcW w:w="1248" w:type="dxa"/>
            <w:tcBorders>
              <w:top w:val="single" w:color="auto" w:sz="4" w:space="0"/>
              <w:left w:val="single" w:color="auto" w:sz="4" w:space="0"/>
              <w:bottom w:val="single" w:color="auto" w:sz="4" w:space="0"/>
              <w:right w:val="single" w:color="auto" w:sz="4" w:space="0"/>
            </w:tcBorders>
            <w:shd w:val="clear" w:color="000000" w:fill="FFFFFF"/>
            <w:hideMark/>
          </w:tcPr>
          <w:p w:rsidRPr="005C7036" w:rsidR="005C7036" w:rsidP="005C7036" w:rsidRDefault="00E8547F" w14:paraId="622682C9" w14:textId="085CF4CD">
            <w:pPr>
              <w:spacing w:after="0" w:line="240" w:lineRule="auto"/>
              <w:rPr>
                <w:rFonts w:ascii="Arial" w:hAnsi="Arial" w:eastAsia="Times New Roman" w:cs="Arial"/>
                <w:sz w:val="16"/>
                <w:szCs w:val="16"/>
              </w:rPr>
            </w:pPr>
            <w:r>
              <w:rPr>
                <w:rFonts w:ascii="Arial" w:hAnsi="Arial" w:eastAsia="Times New Roman" w:cs="Arial"/>
                <w:sz w:val="16"/>
                <w:szCs w:val="16"/>
              </w:rPr>
              <w:t>Subrecipient</w:t>
            </w:r>
            <w:r w:rsidRPr="005C7036" w:rsidR="005C7036">
              <w:rPr>
                <w:rFonts w:ascii="Arial" w:hAnsi="Arial" w:eastAsia="Times New Roman" w:cs="Arial"/>
                <w:sz w:val="16"/>
                <w:szCs w:val="16"/>
              </w:rPr>
              <w:t xml:space="preserve"> DUNS</w:t>
            </w:r>
          </w:p>
        </w:tc>
        <w:tc>
          <w:tcPr>
            <w:tcW w:w="1293" w:type="dxa"/>
            <w:tcBorders>
              <w:top w:val="single" w:color="auto" w:sz="4" w:space="0"/>
              <w:left w:val="nil"/>
              <w:bottom w:val="single" w:color="auto" w:sz="4" w:space="0"/>
              <w:right w:val="single" w:color="auto" w:sz="4" w:space="0"/>
            </w:tcBorders>
            <w:shd w:val="clear" w:color="000000" w:fill="FFFFFF"/>
            <w:hideMark/>
          </w:tcPr>
          <w:p w:rsidRPr="005C7036" w:rsidR="005C7036" w:rsidP="005C7036" w:rsidRDefault="005C7036" w14:paraId="7A743D58" w14:textId="269FE9FB">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The DUNS unique identification number for the </w:t>
            </w:r>
            <w:r w:rsidR="00E8547F">
              <w:rPr>
                <w:rFonts w:ascii="Arial" w:hAnsi="Arial" w:eastAsia="Times New Roman" w:cs="Arial"/>
                <w:sz w:val="16"/>
                <w:szCs w:val="16"/>
              </w:rPr>
              <w:t>Subrecipient</w:t>
            </w:r>
            <w:r w:rsidRPr="005C7036">
              <w:rPr>
                <w:rFonts w:ascii="Arial" w:hAnsi="Arial" w:eastAsia="Times New Roman" w:cs="Arial"/>
                <w:sz w:val="16"/>
                <w:szCs w:val="16"/>
              </w:rPr>
              <w:t xml:space="preserve"> Organization of the Recipient's ERA funds.</w:t>
            </w:r>
          </w:p>
        </w:tc>
        <w:tc>
          <w:tcPr>
            <w:tcW w:w="3588" w:type="dxa"/>
            <w:tcBorders>
              <w:top w:val="single" w:color="auto" w:sz="4" w:space="0"/>
              <w:left w:val="nil"/>
              <w:bottom w:val="single" w:color="auto" w:sz="4" w:space="0"/>
              <w:right w:val="single" w:color="auto" w:sz="4" w:space="0"/>
            </w:tcBorders>
            <w:shd w:val="clear" w:color="000000" w:fill="FFFFFF"/>
            <w:hideMark/>
          </w:tcPr>
          <w:p w:rsidRPr="005C7036" w:rsidR="005C7036" w:rsidP="005C7036" w:rsidRDefault="005C7036" w14:paraId="5862617D"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sub_recipient_duns</w:t>
            </w:r>
          </w:p>
        </w:tc>
        <w:tc>
          <w:tcPr>
            <w:tcW w:w="910" w:type="dxa"/>
            <w:tcBorders>
              <w:top w:val="single" w:color="auto" w:sz="4" w:space="0"/>
              <w:left w:val="nil"/>
              <w:bottom w:val="single" w:color="auto" w:sz="4" w:space="0"/>
              <w:right w:val="single" w:color="auto" w:sz="4" w:space="0"/>
            </w:tcBorders>
            <w:shd w:val="clear" w:color="000000" w:fill="FFFFFF"/>
            <w:hideMark/>
          </w:tcPr>
          <w:p w:rsidRPr="005C7036" w:rsidR="005C7036" w:rsidP="005C7036" w:rsidRDefault="005C7036" w14:paraId="5142D073"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single" w:color="auto" w:sz="4" w:space="0"/>
              <w:left w:val="nil"/>
              <w:bottom w:val="single" w:color="auto" w:sz="4" w:space="0"/>
              <w:right w:val="single" w:color="auto" w:sz="4" w:space="0"/>
            </w:tcBorders>
            <w:shd w:val="clear" w:color="000000" w:fill="FFFFFF"/>
            <w:hideMark/>
          </w:tcPr>
          <w:p w:rsidRPr="005C7036" w:rsidR="005C7036" w:rsidP="005C7036" w:rsidRDefault="005C7036" w14:paraId="0B43B607"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single" w:color="auto" w:sz="4" w:space="0"/>
              <w:left w:val="nil"/>
              <w:bottom w:val="single" w:color="auto" w:sz="4" w:space="0"/>
              <w:right w:val="single" w:color="auto" w:sz="4" w:space="0"/>
            </w:tcBorders>
            <w:shd w:val="clear" w:color="000000" w:fill="FFFFFF"/>
            <w:hideMark/>
          </w:tcPr>
          <w:p w:rsidRPr="005C7036" w:rsidR="005C7036" w:rsidP="005C7036" w:rsidRDefault="005C7036" w14:paraId="3FAAF3C0"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Numeric</w:t>
            </w:r>
          </w:p>
        </w:tc>
        <w:tc>
          <w:tcPr>
            <w:tcW w:w="1453" w:type="dxa"/>
            <w:tcBorders>
              <w:top w:val="single" w:color="auto" w:sz="4" w:space="0"/>
              <w:left w:val="nil"/>
              <w:bottom w:val="single" w:color="auto" w:sz="4" w:space="0"/>
              <w:right w:val="single" w:color="auto" w:sz="8" w:space="0"/>
            </w:tcBorders>
            <w:shd w:val="clear" w:color="000000" w:fill="FFFFFF"/>
            <w:noWrap/>
            <w:hideMark/>
          </w:tcPr>
          <w:p w:rsidRPr="005C7036" w:rsidR="005C7036" w:rsidP="005C7036" w:rsidRDefault="005C7036" w14:paraId="1C55D1FC"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9</w:t>
            </w:r>
          </w:p>
        </w:tc>
      </w:tr>
      <w:tr w:rsidRPr="005C7036" w:rsidR="005C7036" w:rsidTr="00437C09" w14:paraId="6A2CA7C2" w14:textId="77777777">
        <w:trPr>
          <w:trHeight w:val="67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E8547F" w14:paraId="08895481" w14:textId="3069C8D7">
            <w:pPr>
              <w:spacing w:after="0" w:line="240" w:lineRule="auto"/>
              <w:rPr>
                <w:rFonts w:ascii="Arial" w:hAnsi="Arial" w:eastAsia="Times New Roman" w:cs="Arial"/>
                <w:sz w:val="16"/>
                <w:szCs w:val="16"/>
              </w:rPr>
            </w:pPr>
            <w:r>
              <w:rPr>
                <w:rFonts w:ascii="Arial" w:hAnsi="Arial" w:eastAsia="Times New Roman" w:cs="Arial"/>
                <w:sz w:val="16"/>
                <w:szCs w:val="16"/>
              </w:rPr>
              <w:t>Subrecipient</w:t>
            </w:r>
            <w:r w:rsidRPr="005C7036" w:rsidR="005C7036">
              <w:rPr>
                <w:rFonts w:ascii="Arial" w:hAnsi="Arial" w:eastAsia="Times New Roman" w:cs="Arial"/>
                <w:sz w:val="16"/>
                <w:szCs w:val="16"/>
              </w:rPr>
              <w:t xml:space="preserve"> DUNS (+4)</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177B8CCB"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A 4-character suffix that may be assigned by a business concern and appended to its DUNS.</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9D4F680"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sub_recipient_duns_sufix</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A017386"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Optional</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4B9D298"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7D0CEE3"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String</w:t>
            </w:r>
          </w:p>
        </w:tc>
        <w:tc>
          <w:tcPr>
            <w:tcW w:w="1453" w:type="dxa"/>
            <w:tcBorders>
              <w:top w:val="nil"/>
              <w:left w:val="nil"/>
              <w:bottom w:val="single" w:color="auto" w:sz="4" w:space="0"/>
              <w:right w:val="single" w:color="auto" w:sz="8" w:space="0"/>
            </w:tcBorders>
            <w:shd w:val="clear" w:color="000000" w:fill="FFFFFF"/>
            <w:noWrap/>
            <w:hideMark/>
          </w:tcPr>
          <w:p w:rsidRPr="005C7036" w:rsidR="005C7036" w:rsidP="005C7036" w:rsidRDefault="005C7036" w14:paraId="709DA0BF"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4</w:t>
            </w:r>
          </w:p>
        </w:tc>
      </w:tr>
      <w:tr w:rsidRPr="005C7036" w:rsidR="005C7036" w:rsidTr="00437C09" w14:paraId="50464D7E" w14:textId="77777777">
        <w:trPr>
          <w:trHeight w:val="94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E8547F" w14:paraId="4E2CBEBA" w14:textId="7D22DDB9">
            <w:pPr>
              <w:spacing w:after="0" w:line="240" w:lineRule="auto"/>
              <w:rPr>
                <w:rFonts w:ascii="Arial" w:hAnsi="Arial" w:eastAsia="Times New Roman" w:cs="Arial"/>
                <w:sz w:val="16"/>
                <w:szCs w:val="16"/>
              </w:rPr>
            </w:pPr>
            <w:r>
              <w:rPr>
                <w:rFonts w:ascii="Arial" w:hAnsi="Arial" w:eastAsia="Times New Roman" w:cs="Arial"/>
                <w:sz w:val="16"/>
                <w:szCs w:val="16"/>
              </w:rPr>
              <w:t>Subrecipient</w:t>
            </w:r>
            <w:r w:rsidRPr="005C7036" w:rsidR="005C7036">
              <w:rPr>
                <w:rFonts w:ascii="Arial" w:hAnsi="Arial" w:eastAsia="Times New Roman" w:cs="Arial"/>
                <w:sz w:val="16"/>
                <w:szCs w:val="16"/>
              </w:rPr>
              <w:t xml:space="preserve"> TIN</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59DCC13" w14:textId="643F8F64">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The </w:t>
            </w:r>
            <w:r w:rsidR="00E8547F">
              <w:rPr>
                <w:rFonts w:ascii="Arial" w:hAnsi="Arial" w:eastAsia="Times New Roman" w:cs="Arial"/>
                <w:sz w:val="16"/>
                <w:szCs w:val="16"/>
              </w:rPr>
              <w:t>Subrecipient</w:t>
            </w:r>
            <w:r w:rsidRPr="005C7036">
              <w:rPr>
                <w:rFonts w:ascii="Arial" w:hAnsi="Arial" w:eastAsia="Times New Roman" w:cs="Arial"/>
                <w:sz w:val="16"/>
                <w:szCs w:val="16"/>
              </w:rPr>
              <w:t>'s Internal Revenue Service (IRS) Taxpayer Identification Number</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31AABAF6"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sub_recipient_tin</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DD342D5"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CB7F2EC"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7EEFFDC"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Numeric</w:t>
            </w:r>
          </w:p>
        </w:tc>
        <w:tc>
          <w:tcPr>
            <w:tcW w:w="1453" w:type="dxa"/>
            <w:tcBorders>
              <w:top w:val="nil"/>
              <w:left w:val="nil"/>
              <w:bottom w:val="single" w:color="auto" w:sz="4" w:space="0"/>
              <w:right w:val="single" w:color="auto" w:sz="8" w:space="0"/>
            </w:tcBorders>
            <w:shd w:val="clear" w:color="000000" w:fill="FFFFFF"/>
            <w:noWrap/>
            <w:hideMark/>
          </w:tcPr>
          <w:p w:rsidRPr="005C7036" w:rsidR="005C7036" w:rsidP="005C7036" w:rsidRDefault="005C7036" w14:paraId="16DA5046"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9</w:t>
            </w:r>
          </w:p>
        </w:tc>
      </w:tr>
      <w:tr w:rsidRPr="005C7036" w:rsidR="005C7036" w:rsidTr="00437C09" w14:paraId="569C245D" w14:textId="77777777">
        <w:trPr>
          <w:trHeight w:val="205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3417C03A"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Subrecipient Type</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E3648AA" w14:textId="6BBB8DC7">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A collection of indicators of different types of </w:t>
            </w:r>
            <w:r w:rsidR="00E8547F">
              <w:rPr>
                <w:rFonts w:ascii="Arial" w:hAnsi="Arial" w:eastAsia="Times New Roman" w:cs="Arial"/>
                <w:sz w:val="16"/>
                <w:szCs w:val="16"/>
              </w:rPr>
              <w:t>Subrecipient</w:t>
            </w:r>
            <w:r w:rsidRPr="005C7036">
              <w:rPr>
                <w:rFonts w:ascii="Arial" w:hAnsi="Arial" w:eastAsia="Times New Roman" w:cs="Arial"/>
                <w:sz w:val="16"/>
                <w:szCs w:val="16"/>
              </w:rPr>
              <w:t xml:space="preserve"> types that receive ERA funds.</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38E6232"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sub_recipient_type</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1859FA19"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4EDC5411"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 Tenant</w:t>
            </w:r>
            <w:r w:rsidRPr="005C7036">
              <w:rPr>
                <w:rFonts w:ascii="Arial" w:hAnsi="Arial" w:eastAsia="Times New Roman" w:cs="Arial"/>
                <w:sz w:val="16"/>
                <w:szCs w:val="16"/>
              </w:rPr>
              <w:br/>
              <w:t>|- Landlord or Owner</w:t>
            </w:r>
            <w:r w:rsidRPr="005C7036">
              <w:rPr>
                <w:rFonts w:ascii="Arial" w:hAnsi="Arial" w:eastAsia="Times New Roman" w:cs="Arial"/>
                <w:sz w:val="16"/>
                <w:szCs w:val="16"/>
              </w:rPr>
              <w:br/>
            </w:r>
            <w:r w:rsidRPr="002A68B5">
              <w:rPr>
                <w:rFonts w:ascii="Arial" w:hAnsi="Arial" w:eastAsia="Times New Roman" w:cs="Arial"/>
                <w:sz w:val="16"/>
                <w:szCs w:val="16"/>
              </w:rPr>
              <w:t xml:space="preserve">|- Utility / Home </w:t>
            </w:r>
            <w:r w:rsidRPr="005C7036">
              <w:rPr>
                <w:rFonts w:ascii="Arial" w:hAnsi="Arial" w:eastAsia="Times New Roman" w:cs="Arial"/>
                <w:sz w:val="16"/>
                <w:szCs w:val="16"/>
              </w:rPr>
              <w:t>Energy Service Provider</w:t>
            </w:r>
            <w:r w:rsidRPr="005C7036">
              <w:rPr>
                <w:rFonts w:ascii="Arial" w:hAnsi="Arial" w:eastAsia="Times New Roman" w:cs="Arial"/>
                <w:sz w:val="16"/>
                <w:szCs w:val="16"/>
              </w:rPr>
              <w:br/>
              <w:t>|- Other Housing Services and Eligible Expenses Provider</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591F8D9"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Picklist (see permissible values in previous column)</w:t>
            </w:r>
          </w:p>
        </w:tc>
        <w:tc>
          <w:tcPr>
            <w:tcW w:w="1453" w:type="dxa"/>
            <w:tcBorders>
              <w:top w:val="nil"/>
              <w:left w:val="nil"/>
              <w:bottom w:val="single" w:color="auto" w:sz="4" w:space="0"/>
              <w:right w:val="single" w:color="auto" w:sz="8" w:space="0"/>
            </w:tcBorders>
            <w:shd w:val="clear" w:color="000000" w:fill="FFFFFF"/>
            <w:noWrap/>
            <w:hideMark/>
          </w:tcPr>
          <w:p w:rsidRPr="005C7036" w:rsidR="005C7036" w:rsidP="005C7036" w:rsidRDefault="005C7036" w14:paraId="7C049384"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82</w:t>
            </w:r>
          </w:p>
        </w:tc>
      </w:tr>
      <w:tr w:rsidRPr="005C7036" w:rsidR="005C7036" w:rsidTr="00437C09" w14:paraId="01C496B2" w14:textId="77777777">
        <w:trPr>
          <w:trHeight w:val="22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E8547F" w14:paraId="3F2BF5E7" w14:textId="1506DAF5">
            <w:pPr>
              <w:spacing w:after="0" w:line="240" w:lineRule="auto"/>
              <w:rPr>
                <w:rFonts w:ascii="Arial" w:hAnsi="Arial" w:eastAsia="Times New Roman" w:cs="Arial"/>
                <w:sz w:val="16"/>
                <w:szCs w:val="16"/>
              </w:rPr>
            </w:pPr>
            <w:r>
              <w:rPr>
                <w:rFonts w:ascii="Arial" w:hAnsi="Arial" w:eastAsia="Times New Roman" w:cs="Arial"/>
                <w:sz w:val="16"/>
                <w:szCs w:val="16"/>
              </w:rPr>
              <w:t>Subrecipient</w:t>
            </w:r>
            <w:r w:rsidRPr="005C7036" w:rsidR="005C7036">
              <w:rPr>
                <w:rFonts w:ascii="Arial" w:hAnsi="Arial" w:eastAsia="Times New Roman" w:cs="Arial"/>
                <w:sz w:val="16"/>
                <w:szCs w:val="16"/>
              </w:rPr>
              <w:t xml:space="preserve"> Name</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14856AE6" w14:textId="087E13BB">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The name of the </w:t>
            </w:r>
            <w:r w:rsidR="00E8547F">
              <w:rPr>
                <w:rFonts w:ascii="Arial" w:hAnsi="Arial" w:eastAsia="Times New Roman" w:cs="Arial"/>
                <w:sz w:val="16"/>
                <w:szCs w:val="16"/>
              </w:rPr>
              <w:t>Subrecipient</w:t>
            </w:r>
            <w:r w:rsidRPr="005C7036">
              <w:rPr>
                <w:rFonts w:ascii="Arial" w:hAnsi="Arial" w:eastAsia="Times New Roman" w:cs="Arial"/>
                <w:sz w:val="16"/>
                <w:szCs w:val="16"/>
              </w:rPr>
              <w:t>.</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D62B412"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sub_recipient_name</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EA3116C"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40E031E1"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3E64FD0"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5C7036" w:rsidR="005C7036" w:rsidP="005C7036" w:rsidRDefault="005C7036" w14:paraId="6590DEEA"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120</w:t>
            </w:r>
          </w:p>
        </w:tc>
      </w:tr>
      <w:tr w:rsidRPr="005C7036" w:rsidR="005C7036" w:rsidTr="00437C09" w14:paraId="5F80BDE8" w14:textId="77777777">
        <w:trPr>
          <w:trHeight w:val="450"/>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6DD5DC6A"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POC Email Address</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4075BFBA" w14:textId="71058671">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The email address of the primary point-of-contact for the </w:t>
            </w:r>
            <w:r w:rsidR="00E8547F">
              <w:rPr>
                <w:rFonts w:ascii="Arial" w:hAnsi="Arial" w:eastAsia="Times New Roman" w:cs="Arial"/>
                <w:sz w:val="16"/>
                <w:szCs w:val="16"/>
              </w:rPr>
              <w:t>Subrecipient</w:t>
            </w:r>
            <w:r w:rsidRPr="005C7036">
              <w:rPr>
                <w:rFonts w:ascii="Arial" w:hAnsi="Arial" w:eastAsia="Times New Roman" w:cs="Arial"/>
                <w:sz w:val="16"/>
                <w:szCs w:val="16"/>
              </w:rPr>
              <w:t>.</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0491EA9"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sub_recipient_email</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1029F5F1"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34CCC90A"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F49461A"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5C7036" w:rsidR="005C7036" w:rsidP="005C7036" w:rsidRDefault="005C7036" w14:paraId="29132BB6"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40</w:t>
            </w:r>
          </w:p>
        </w:tc>
      </w:tr>
      <w:tr w:rsidRPr="005C7036" w:rsidR="005C7036" w:rsidTr="00437C09" w14:paraId="5B86538A" w14:textId="77777777">
        <w:trPr>
          <w:trHeight w:val="22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6902507C"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Address Line 1</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18D691C5" w14:textId="30EE415C">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First line of the </w:t>
            </w:r>
            <w:r w:rsidR="00E8547F">
              <w:rPr>
                <w:rFonts w:ascii="Arial" w:hAnsi="Arial" w:eastAsia="Times New Roman" w:cs="Arial"/>
                <w:sz w:val="16"/>
                <w:szCs w:val="16"/>
              </w:rPr>
              <w:t>Subrecipient</w:t>
            </w:r>
            <w:r w:rsidRPr="005C7036">
              <w:rPr>
                <w:rFonts w:ascii="Arial" w:hAnsi="Arial" w:eastAsia="Times New Roman" w:cs="Arial"/>
                <w:sz w:val="16"/>
                <w:szCs w:val="16"/>
              </w:rPr>
              <w:t>'s address.</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AA2FB8B"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sub_recipient_address_1</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999008D"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DB70134"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0B61BE1"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5C7036" w:rsidR="005C7036" w:rsidP="005C7036" w:rsidRDefault="005C7036" w14:paraId="75586778"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150</w:t>
            </w:r>
          </w:p>
        </w:tc>
      </w:tr>
      <w:tr w:rsidRPr="005C7036" w:rsidR="005C7036" w:rsidTr="00437C09" w14:paraId="76163286" w14:textId="77777777">
        <w:trPr>
          <w:trHeight w:val="450"/>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4B3FB32B"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Address Line 2</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65C950E2" w14:textId="36AB2B88">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Second line of the </w:t>
            </w:r>
            <w:r w:rsidR="00E8547F">
              <w:rPr>
                <w:rFonts w:ascii="Arial" w:hAnsi="Arial" w:eastAsia="Times New Roman" w:cs="Arial"/>
                <w:sz w:val="16"/>
                <w:szCs w:val="16"/>
              </w:rPr>
              <w:t>Subrecipient</w:t>
            </w:r>
            <w:r w:rsidRPr="005C7036">
              <w:rPr>
                <w:rFonts w:ascii="Arial" w:hAnsi="Arial" w:eastAsia="Times New Roman" w:cs="Arial"/>
                <w:sz w:val="16"/>
                <w:szCs w:val="16"/>
              </w:rPr>
              <w:t>'s address.</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730ED40"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sub_recipient_address_2</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B0AB9D2"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Optional</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58773A5"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486C7049"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5C7036" w:rsidR="005C7036" w:rsidP="005C7036" w:rsidRDefault="005C7036" w14:paraId="031C7737"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150</w:t>
            </w:r>
          </w:p>
        </w:tc>
      </w:tr>
      <w:tr w:rsidRPr="005C7036" w:rsidR="005C7036" w:rsidTr="00437C09" w14:paraId="5673970C" w14:textId="77777777">
        <w:trPr>
          <w:trHeight w:val="22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4C9D2BB4"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lastRenderedPageBreak/>
              <w:t>Address Line 3</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44A26DE2" w14:textId="445C3C94">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Third line of the </w:t>
            </w:r>
            <w:r w:rsidR="00E8547F">
              <w:rPr>
                <w:rFonts w:ascii="Arial" w:hAnsi="Arial" w:eastAsia="Times New Roman" w:cs="Arial"/>
                <w:sz w:val="16"/>
                <w:szCs w:val="16"/>
              </w:rPr>
              <w:t>Subrecipient</w:t>
            </w:r>
            <w:r w:rsidRPr="005C7036">
              <w:rPr>
                <w:rFonts w:ascii="Arial" w:hAnsi="Arial" w:eastAsia="Times New Roman" w:cs="Arial"/>
                <w:sz w:val="16"/>
                <w:szCs w:val="16"/>
              </w:rPr>
              <w:t>'s address.</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65E5A9C"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sub_recipient_address_3</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CC6CE8B"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Optional</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41EE62FE"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1588276"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5C7036" w:rsidR="005C7036" w:rsidP="005C7036" w:rsidRDefault="005C7036" w14:paraId="6B91E10D"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150</w:t>
            </w:r>
          </w:p>
        </w:tc>
      </w:tr>
      <w:tr w:rsidRPr="005C7036" w:rsidR="005C7036" w:rsidTr="00437C09" w14:paraId="7ED7E009" w14:textId="77777777">
        <w:trPr>
          <w:trHeight w:val="450"/>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2B7693C8"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City Name</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F10331F" w14:textId="30994A43">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Name of the city in which the </w:t>
            </w:r>
            <w:r w:rsidR="00E8547F">
              <w:rPr>
                <w:rFonts w:ascii="Arial" w:hAnsi="Arial" w:eastAsia="Times New Roman" w:cs="Arial"/>
                <w:sz w:val="16"/>
                <w:szCs w:val="16"/>
              </w:rPr>
              <w:t>Subrecipient</w:t>
            </w:r>
            <w:r w:rsidRPr="005C7036">
              <w:rPr>
                <w:rFonts w:ascii="Arial" w:hAnsi="Arial" w:eastAsia="Times New Roman" w:cs="Arial"/>
                <w:sz w:val="16"/>
                <w:szCs w:val="16"/>
              </w:rPr>
              <w:t xml:space="preserve"> is located.</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B8639CE"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sub_recipient_city</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7644BF5"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3DC2D1B7"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5F43FE8"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5C7036" w:rsidR="005C7036" w:rsidP="005C7036" w:rsidRDefault="005C7036" w14:paraId="36448CBC"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40</w:t>
            </w:r>
          </w:p>
        </w:tc>
      </w:tr>
      <w:tr w:rsidRPr="005C7036" w:rsidR="005C7036" w:rsidTr="00437C09" w14:paraId="01C8E28F" w14:textId="77777777">
        <w:trPr>
          <w:trHeight w:val="67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3ABAAE02"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State Code</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6B25C91" w14:textId="5E571121">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United States Postal Service (USPS) two-letter abbreviation for the state or territory in which the </w:t>
            </w:r>
            <w:r w:rsidR="00E8547F">
              <w:rPr>
                <w:rFonts w:ascii="Arial" w:hAnsi="Arial" w:eastAsia="Times New Roman" w:cs="Arial"/>
                <w:sz w:val="16"/>
                <w:szCs w:val="16"/>
              </w:rPr>
              <w:t>Subrecipient</w:t>
            </w:r>
            <w:r w:rsidRPr="005C7036">
              <w:rPr>
                <w:rFonts w:ascii="Arial" w:hAnsi="Arial" w:eastAsia="Times New Roman" w:cs="Arial"/>
                <w:sz w:val="16"/>
                <w:szCs w:val="16"/>
              </w:rPr>
              <w:t xml:space="preserve"> is located.</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395F85A"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sub_recipient_zip5</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4B6547B9"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77D5270"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6DD03813"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5C7036" w:rsidR="005C7036" w:rsidP="005C7036" w:rsidRDefault="005C7036" w14:paraId="6804233E"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2</w:t>
            </w:r>
          </w:p>
        </w:tc>
      </w:tr>
      <w:tr w:rsidRPr="005C7036" w:rsidR="00437C09" w:rsidTr="00437C09" w14:paraId="02409AC9" w14:textId="77777777">
        <w:trPr>
          <w:trHeight w:val="675"/>
        </w:trPr>
        <w:tc>
          <w:tcPr>
            <w:tcW w:w="1248" w:type="dxa"/>
            <w:tcBorders>
              <w:top w:val="nil"/>
              <w:left w:val="single" w:color="auto" w:sz="4" w:space="0"/>
              <w:bottom w:val="single" w:color="auto" w:sz="4" w:space="0"/>
              <w:right w:val="single" w:color="auto" w:sz="4" w:space="0"/>
            </w:tcBorders>
            <w:shd w:val="clear" w:color="000000" w:fill="FFFFFF"/>
            <w:hideMark/>
          </w:tcPr>
          <w:p w:rsidRPr="00437C09" w:rsidR="00437C09" w:rsidP="00437C09" w:rsidRDefault="00437C09" w14:paraId="12A8440B" w14:textId="77777777">
            <w:pPr>
              <w:spacing w:after="0" w:line="240" w:lineRule="auto"/>
              <w:rPr>
                <w:rFonts w:ascii="Arial" w:hAnsi="Arial" w:eastAsia="Times New Roman" w:cs="Arial"/>
                <w:sz w:val="16"/>
                <w:szCs w:val="16"/>
              </w:rPr>
            </w:pPr>
            <w:r w:rsidRPr="00437C09">
              <w:rPr>
                <w:sz w:val="16"/>
                <w:szCs w:val="16"/>
              </w:rPr>
              <w:t>Zip5</w:t>
            </w:r>
          </w:p>
        </w:tc>
        <w:tc>
          <w:tcPr>
            <w:tcW w:w="1293"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5C472766" w14:textId="7BBA16BD">
            <w:pPr>
              <w:spacing w:after="0" w:line="240" w:lineRule="auto"/>
              <w:rPr>
                <w:rFonts w:ascii="Arial" w:hAnsi="Arial" w:eastAsia="Times New Roman" w:cs="Arial"/>
                <w:sz w:val="16"/>
                <w:szCs w:val="16"/>
              </w:rPr>
            </w:pPr>
            <w:r w:rsidRPr="00437C09">
              <w:rPr>
                <w:sz w:val="16"/>
                <w:szCs w:val="16"/>
              </w:rPr>
              <w:t>United States ZIP code (five digits) associated with the Sub</w:t>
            </w:r>
            <w:r w:rsidR="009F2F69">
              <w:rPr>
                <w:sz w:val="16"/>
                <w:szCs w:val="16"/>
              </w:rPr>
              <w:t>r</w:t>
            </w:r>
            <w:r w:rsidRPr="00437C09">
              <w:rPr>
                <w:sz w:val="16"/>
                <w:szCs w:val="16"/>
              </w:rPr>
              <w:t>ecipient's address.</w:t>
            </w:r>
          </w:p>
        </w:tc>
        <w:tc>
          <w:tcPr>
            <w:tcW w:w="3588"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30BF56E3" w14:textId="2DE2A7DB">
            <w:pPr>
              <w:spacing w:after="0" w:line="240" w:lineRule="auto"/>
              <w:rPr>
                <w:rFonts w:ascii="Arial" w:hAnsi="Arial" w:eastAsia="Times New Roman" w:cs="Arial"/>
                <w:sz w:val="16"/>
                <w:szCs w:val="16"/>
              </w:rPr>
            </w:pPr>
            <w:r w:rsidRPr="00437C09">
              <w:rPr>
                <w:sz w:val="16"/>
                <w:szCs w:val="16"/>
              </w:rPr>
              <w:t>sub_recipient_zip5</w:t>
            </w:r>
          </w:p>
        </w:tc>
        <w:tc>
          <w:tcPr>
            <w:tcW w:w="910"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37750C58" w14:textId="77777777">
            <w:pPr>
              <w:spacing w:after="0" w:line="240" w:lineRule="auto"/>
              <w:rPr>
                <w:rFonts w:ascii="Arial" w:hAnsi="Arial" w:eastAsia="Times New Roman" w:cs="Arial"/>
                <w:sz w:val="16"/>
                <w:szCs w:val="16"/>
              </w:rPr>
            </w:pPr>
            <w:r w:rsidRPr="00437C09">
              <w:rPr>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2067698E" w14:textId="77777777">
            <w:pPr>
              <w:spacing w:after="0" w:line="240" w:lineRule="auto"/>
              <w:rPr>
                <w:rFonts w:ascii="Arial" w:hAnsi="Arial" w:eastAsia="Times New Roman" w:cs="Arial"/>
                <w:sz w:val="16"/>
                <w:szCs w:val="16"/>
              </w:rPr>
            </w:pPr>
            <w:r w:rsidRPr="00437C09">
              <w:rPr>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3A494168" w14:textId="77777777">
            <w:pPr>
              <w:spacing w:after="0" w:line="240" w:lineRule="auto"/>
              <w:rPr>
                <w:rFonts w:ascii="Arial" w:hAnsi="Arial" w:eastAsia="Times New Roman" w:cs="Arial"/>
                <w:sz w:val="16"/>
                <w:szCs w:val="16"/>
              </w:rPr>
            </w:pPr>
            <w:r w:rsidRPr="00437C09">
              <w:rPr>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437C09" w:rsidR="00437C09" w:rsidP="00437C09" w:rsidRDefault="00437C09" w14:paraId="275EFDF0" w14:textId="77777777">
            <w:pPr>
              <w:spacing w:after="0" w:line="240" w:lineRule="auto"/>
              <w:jc w:val="right"/>
              <w:rPr>
                <w:rFonts w:ascii="Arial" w:hAnsi="Arial" w:eastAsia="Times New Roman" w:cs="Arial"/>
                <w:sz w:val="16"/>
                <w:szCs w:val="16"/>
              </w:rPr>
            </w:pPr>
            <w:r w:rsidRPr="00437C09">
              <w:rPr>
                <w:sz w:val="16"/>
                <w:szCs w:val="16"/>
              </w:rPr>
              <w:t>5</w:t>
            </w:r>
          </w:p>
        </w:tc>
      </w:tr>
      <w:tr w:rsidRPr="005C7036" w:rsidR="00437C09" w:rsidTr="00437C09" w14:paraId="14989FBD" w14:textId="77777777">
        <w:trPr>
          <w:trHeight w:val="450"/>
        </w:trPr>
        <w:tc>
          <w:tcPr>
            <w:tcW w:w="1248" w:type="dxa"/>
            <w:tcBorders>
              <w:top w:val="nil"/>
              <w:left w:val="single" w:color="auto" w:sz="4" w:space="0"/>
              <w:bottom w:val="single" w:color="auto" w:sz="4" w:space="0"/>
              <w:right w:val="single" w:color="auto" w:sz="4" w:space="0"/>
            </w:tcBorders>
            <w:shd w:val="clear" w:color="000000" w:fill="FFFFFF"/>
            <w:hideMark/>
          </w:tcPr>
          <w:p w:rsidRPr="00437C09" w:rsidR="00437C09" w:rsidP="00437C09" w:rsidRDefault="00437C09" w14:paraId="037EC626" w14:textId="1AE6D174">
            <w:pPr>
              <w:spacing w:after="0" w:line="240" w:lineRule="auto"/>
              <w:rPr>
                <w:rFonts w:ascii="Arial" w:hAnsi="Arial" w:eastAsia="Times New Roman" w:cs="Arial"/>
                <w:sz w:val="16"/>
                <w:szCs w:val="16"/>
              </w:rPr>
            </w:pPr>
            <w:r w:rsidRPr="00437C09">
              <w:rPr>
                <w:sz w:val="16"/>
                <w:szCs w:val="16"/>
              </w:rPr>
              <w:t>Zip4</w:t>
            </w:r>
          </w:p>
        </w:tc>
        <w:tc>
          <w:tcPr>
            <w:tcW w:w="1293"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31844AF8" w14:textId="3C3F6045">
            <w:pPr>
              <w:spacing w:after="0" w:line="240" w:lineRule="auto"/>
              <w:rPr>
                <w:rFonts w:ascii="Arial" w:hAnsi="Arial" w:eastAsia="Times New Roman" w:cs="Arial"/>
                <w:sz w:val="16"/>
                <w:szCs w:val="16"/>
              </w:rPr>
            </w:pPr>
            <w:r w:rsidRPr="00437C09">
              <w:rPr>
                <w:sz w:val="16"/>
                <w:szCs w:val="16"/>
              </w:rPr>
              <w:t xml:space="preserve">Zip Plus4 (four digits) </w:t>
            </w:r>
            <w:r w:rsidR="000F4D34">
              <w:rPr>
                <w:sz w:val="16"/>
                <w:szCs w:val="16"/>
              </w:rPr>
              <w:t>associated with the Subrecipient’s address</w:t>
            </w:r>
            <w:r w:rsidRPr="00437C09">
              <w:rPr>
                <w:sz w:val="16"/>
                <w:szCs w:val="16"/>
              </w:rPr>
              <w:t>.</w:t>
            </w:r>
          </w:p>
        </w:tc>
        <w:tc>
          <w:tcPr>
            <w:tcW w:w="3588"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3B3CC82D" w14:textId="64A9BD96">
            <w:pPr>
              <w:spacing w:after="0" w:line="240" w:lineRule="auto"/>
              <w:rPr>
                <w:rFonts w:ascii="Arial" w:hAnsi="Arial" w:eastAsia="Times New Roman" w:cs="Arial"/>
                <w:sz w:val="16"/>
                <w:szCs w:val="16"/>
              </w:rPr>
            </w:pPr>
            <w:r w:rsidRPr="00437C09">
              <w:rPr>
                <w:sz w:val="16"/>
                <w:szCs w:val="16"/>
              </w:rPr>
              <w:t>sub_recipient_zip4</w:t>
            </w:r>
          </w:p>
        </w:tc>
        <w:tc>
          <w:tcPr>
            <w:tcW w:w="910"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25D84ADE" w14:textId="77777777">
            <w:pPr>
              <w:spacing w:after="0" w:line="240" w:lineRule="auto"/>
              <w:rPr>
                <w:rFonts w:ascii="Arial" w:hAnsi="Arial" w:eastAsia="Times New Roman" w:cs="Arial"/>
                <w:sz w:val="16"/>
                <w:szCs w:val="16"/>
              </w:rPr>
            </w:pPr>
            <w:r w:rsidRPr="00437C09">
              <w:rPr>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75BCE0A4" w14:textId="77777777">
            <w:pPr>
              <w:spacing w:after="0" w:line="240" w:lineRule="auto"/>
              <w:rPr>
                <w:rFonts w:ascii="Arial" w:hAnsi="Arial" w:eastAsia="Times New Roman" w:cs="Arial"/>
                <w:sz w:val="16"/>
                <w:szCs w:val="16"/>
              </w:rPr>
            </w:pPr>
            <w:r w:rsidRPr="00437C09">
              <w:rPr>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437C09" w:rsidR="00437C09" w:rsidP="00437C09" w:rsidRDefault="00437C09" w14:paraId="6A02E40B" w14:textId="77777777">
            <w:pPr>
              <w:spacing w:after="0" w:line="240" w:lineRule="auto"/>
              <w:rPr>
                <w:rFonts w:ascii="Arial" w:hAnsi="Arial" w:eastAsia="Times New Roman" w:cs="Arial"/>
                <w:sz w:val="16"/>
                <w:szCs w:val="16"/>
              </w:rPr>
            </w:pPr>
            <w:r w:rsidRPr="00437C09">
              <w:rPr>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437C09" w:rsidR="00437C09" w:rsidP="00437C09" w:rsidRDefault="00437C09" w14:paraId="0BF36C91" w14:textId="789A5DED">
            <w:pPr>
              <w:spacing w:after="0" w:line="240" w:lineRule="auto"/>
              <w:jc w:val="right"/>
              <w:rPr>
                <w:rFonts w:ascii="Arial" w:hAnsi="Arial" w:eastAsia="Times New Roman" w:cs="Arial"/>
                <w:sz w:val="16"/>
                <w:szCs w:val="16"/>
              </w:rPr>
            </w:pPr>
            <w:r w:rsidRPr="00437C09">
              <w:rPr>
                <w:sz w:val="16"/>
                <w:szCs w:val="16"/>
              </w:rPr>
              <w:t>4</w:t>
            </w:r>
          </w:p>
        </w:tc>
      </w:tr>
      <w:tr w:rsidRPr="005C7036" w:rsidR="005C7036" w:rsidTr="00437C09" w14:paraId="17FCFF76" w14:textId="77777777">
        <w:trPr>
          <w:trHeight w:val="450"/>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E8547F" w14:paraId="05458BA4" w14:textId="174C0CA6">
            <w:pPr>
              <w:spacing w:after="0" w:line="240" w:lineRule="auto"/>
              <w:rPr>
                <w:rFonts w:ascii="Arial" w:hAnsi="Arial" w:eastAsia="Times New Roman" w:cs="Arial"/>
                <w:sz w:val="16"/>
                <w:szCs w:val="16"/>
              </w:rPr>
            </w:pPr>
            <w:r>
              <w:rPr>
                <w:rFonts w:ascii="Arial" w:hAnsi="Arial" w:eastAsia="Times New Roman" w:cs="Arial"/>
                <w:sz w:val="16"/>
                <w:szCs w:val="16"/>
              </w:rPr>
              <w:t>Subrecipient</w:t>
            </w:r>
            <w:r w:rsidRPr="005C7036" w:rsidR="005C7036">
              <w:rPr>
                <w:rFonts w:ascii="Arial" w:hAnsi="Arial" w:eastAsia="Times New Roman" w:cs="Arial"/>
                <w:sz w:val="16"/>
                <w:szCs w:val="16"/>
              </w:rPr>
              <w:t xml:space="preserve"> SAM.gov Registration</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80AC5FA" w14:textId="6F799A39">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Confirmation that the </w:t>
            </w:r>
            <w:r w:rsidR="00E8547F">
              <w:rPr>
                <w:rFonts w:ascii="Arial" w:hAnsi="Arial" w:eastAsia="Times New Roman" w:cs="Arial"/>
                <w:sz w:val="16"/>
                <w:szCs w:val="16"/>
              </w:rPr>
              <w:t>Subrecipient</w:t>
            </w:r>
            <w:r w:rsidRPr="005C7036">
              <w:rPr>
                <w:rFonts w:ascii="Arial" w:hAnsi="Arial" w:eastAsia="Times New Roman" w:cs="Arial"/>
                <w:sz w:val="16"/>
                <w:szCs w:val="16"/>
              </w:rPr>
              <w:t xml:space="preserve"> is registered in SAM.gov</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3059F8E3"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sub_recipient_is_sam_register</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6ADF9FB"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B5BB9AB"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Yes/No</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68EECAC2"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Picklist (see permissible values in previous column)</w:t>
            </w:r>
          </w:p>
        </w:tc>
        <w:tc>
          <w:tcPr>
            <w:tcW w:w="1453" w:type="dxa"/>
            <w:tcBorders>
              <w:top w:val="nil"/>
              <w:left w:val="nil"/>
              <w:bottom w:val="single" w:color="auto" w:sz="4" w:space="0"/>
              <w:right w:val="single" w:color="auto" w:sz="8" w:space="0"/>
            </w:tcBorders>
            <w:shd w:val="clear" w:color="000000" w:fill="FFFFFF"/>
            <w:noWrap/>
            <w:hideMark/>
          </w:tcPr>
          <w:p w:rsidRPr="005C7036" w:rsidR="005C7036" w:rsidP="005C7036" w:rsidRDefault="005C7036" w14:paraId="2BE55510"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n/a</w:t>
            </w:r>
          </w:p>
        </w:tc>
      </w:tr>
      <w:tr w:rsidRPr="005C7036" w:rsidR="005C7036" w:rsidTr="00437C09" w14:paraId="02168D05" w14:textId="77777777">
        <w:trPr>
          <w:trHeight w:val="157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5FE111A1"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Federal Funding-to-Annual Gross Revenue (preceding fiscal year) Proportional Threshold for Top 5 Executive Compensation Reporting</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86E3D6E" w14:textId="5446AF72">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Confirmation that the proportion of the </w:t>
            </w:r>
            <w:r w:rsidR="00E8547F">
              <w:rPr>
                <w:rFonts w:ascii="Arial" w:hAnsi="Arial" w:eastAsia="Times New Roman" w:cs="Arial"/>
                <w:sz w:val="16"/>
                <w:szCs w:val="16"/>
              </w:rPr>
              <w:t>Subrecipient</w:t>
            </w:r>
            <w:r w:rsidRPr="005C7036">
              <w:rPr>
                <w:rFonts w:ascii="Arial" w:hAnsi="Arial" w:eastAsia="Times New Roman" w:cs="Arial"/>
                <w:sz w:val="16"/>
                <w:szCs w:val="16"/>
              </w:rPr>
              <w:t>'s federal funding-to-total annual gross revenue for the preceding fiscal year is at least 80%</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18378D0A"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sub_recipient_is_funding_to_total_80</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62A7793"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463A0C0F"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Yes/No</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3BED6421"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Picklist (see permissible values in previous column)</w:t>
            </w:r>
          </w:p>
        </w:tc>
        <w:tc>
          <w:tcPr>
            <w:tcW w:w="1453" w:type="dxa"/>
            <w:tcBorders>
              <w:top w:val="nil"/>
              <w:left w:val="nil"/>
              <w:bottom w:val="single" w:color="auto" w:sz="4" w:space="0"/>
              <w:right w:val="single" w:color="auto" w:sz="8" w:space="0"/>
            </w:tcBorders>
            <w:shd w:val="clear" w:color="000000" w:fill="FFFFFF"/>
            <w:noWrap/>
            <w:hideMark/>
          </w:tcPr>
          <w:p w:rsidRPr="005C7036" w:rsidR="005C7036" w:rsidP="005C7036" w:rsidRDefault="005C7036" w14:paraId="1D27272C"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n/a</w:t>
            </w:r>
          </w:p>
        </w:tc>
      </w:tr>
      <w:tr w:rsidRPr="005C7036" w:rsidR="005C7036" w:rsidTr="00437C09" w14:paraId="264D9243" w14:textId="77777777">
        <w:trPr>
          <w:trHeight w:val="157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362C979D"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Federal Funding of Annual Gross Revenue (preceding fiscal year) Threshold for Top 5 Executive Compensation Reporting</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67C12E9D" w14:textId="55A680CE">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Confirmation that the </w:t>
            </w:r>
            <w:r w:rsidR="00E8547F">
              <w:rPr>
                <w:rFonts w:ascii="Arial" w:hAnsi="Arial" w:eastAsia="Times New Roman" w:cs="Arial"/>
                <w:sz w:val="16"/>
                <w:szCs w:val="16"/>
              </w:rPr>
              <w:t>Subrecipient</w:t>
            </w:r>
            <w:r w:rsidRPr="005C7036">
              <w:rPr>
                <w:rFonts w:ascii="Arial" w:hAnsi="Arial" w:eastAsia="Times New Roman" w:cs="Arial"/>
                <w:sz w:val="16"/>
                <w:szCs w:val="16"/>
              </w:rPr>
              <w:t>'s total annual gross revenue from federal funding across all programs for the preceding fiscal year is greater than $25 million.</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79261FF0"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sub_recipient_is_preceding_fiscal_25m</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46A43166"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407EF99"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Yes/No</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F7F7661"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Picklist (see permissible values in previous column)</w:t>
            </w:r>
          </w:p>
        </w:tc>
        <w:tc>
          <w:tcPr>
            <w:tcW w:w="1453" w:type="dxa"/>
            <w:tcBorders>
              <w:top w:val="nil"/>
              <w:left w:val="nil"/>
              <w:bottom w:val="single" w:color="auto" w:sz="4" w:space="0"/>
              <w:right w:val="single" w:color="auto" w:sz="8" w:space="0"/>
            </w:tcBorders>
            <w:shd w:val="clear" w:color="000000" w:fill="FFFFFF"/>
            <w:noWrap/>
            <w:hideMark/>
          </w:tcPr>
          <w:p w:rsidRPr="005C7036" w:rsidR="005C7036" w:rsidP="005C7036" w:rsidRDefault="005C7036" w14:paraId="37ED511D"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n/a</w:t>
            </w:r>
          </w:p>
        </w:tc>
      </w:tr>
      <w:tr w:rsidRPr="005C7036" w:rsidR="005C7036" w:rsidTr="00437C09" w14:paraId="6433E92D" w14:textId="77777777">
        <w:trPr>
          <w:trHeight w:val="900"/>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08F0EE2F"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Confirmation of 2 CFR 170 Total Compensation Information</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1DEE2C63" w14:textId="25AC9E56">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Confirmation that qualifying </w:t>
            </w:r>
            <w:r w:rsidR="00E8547F">
              <w:rPr>
                <w:rFonts w:ascii="Arial" w:hAnsi="Arial" w:eastAsia="Times New Roman" w:cs="Arial"/>
                <w:sz w:val="16"/>
                <w:szCs w:val="16"/>
              </w:rPr>
              <w:t>Subrecipient</w:t>
            </w:r>
            <w:r w:rsidRPr="005C7036">
              <w:rPr>
                <w:rFonts w:ascii="Arial" w:hAnsi="Arial" w:eastAsia="Times New Roman" w:cs="Arial"/>
                <w:sz w:val="16"/>
                <w:szCs w:val="16"/>
              </w:rPr>
              <w:t>'s publicly identify their top five highest compensated executives or have it listed in their SAM.gov profile</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52984FD"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sub_recipient_is_five_excs</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34DFD280"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99B4442"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Yes/No</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24963D98"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Picklist (see permissible values in previous column)</w:t>
            </w:r>
          </w:p>
        </w:tc>
        <w:tc>
          <w:tcPr>
            <w:tcW w:w="1453" w:type="dxa"/>
            <w:tcBorders>
              <w:top w:val="nil"/>
              <w:left w:val="nil"/>
              <w:bottom w:val="single" w:color="auto" w:sz="4" w:space="0"/>
              <w:right w:val="single" w:color="auto" w:sz="8" w:space="0"/>
            </w:tcBorders>
            <w:shd w:val="clear" w:color="000000" w:fill="FFFFFF"/>
            <w:noWrap/>
            <w:hideMark/>
          </w:tcPr>
          <w:p w:rsidRPr="005C7036" w:rsidR="005C7036" w:rsidP="005C7036" w:rsidRDefault="005C7036" w14:paraId="32C5AABD"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n/a</w:t>
            </w:r>
          </w:p>
        </w:tc>
      </w:tr>
      <w:tr w:rsidRPr="005C7036" w:rsidR="005C7036" w:rsidTr="00437C09" w14:paraId="6C5C57CA" w14:textId="77777777">
        <w:trPr>
          <w:trHeight w:val="675"/>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36855F5B"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lastRenderedPageBreak/>
              <w:t>Executive Name</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35A7F123" w14:textId="2C15F4C5">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The legal name belonging to one of the five highest paid executives, officers, or employees of the </w:t>
            </w:r>
            <w:r w:rsidR="00E8547F">
              <w:rPr>
                <w:rFonts w:ascii="Arial" w:hAnsi="Arial" w:eastAsia="Times New Roman" w:cs="Arial"/>
                <w:sz w:val="16"/>
                <w:szCs w:val="16"/>
              </w:rPr>
              <w:t>Subrecipient</w:t>
            </w:r>
            <w:r w:rsidRPr="005C7036">
              <w:rPr>
                <w:rFonts w:ascii="Arial" w:hAnsi="Arial" w:eastAsia="Times New Roman" w:cs="Arial"/>
                <w:sz w:val="16"/>
                <w:szCs w:val="16"/>
              </w:rPr>
              <w:t>.</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6DAA5B5"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sub_recipient_executive_name_n</w:t>
            </w:r>
          </w:p>
          <w:p w:rsidRPr="005C7036" w:rsidR="005C7036" w:rsidP="005C7036" w:rsidRDefault="005C7036" w14:paraId="0D13CA01" w14:textId="77777777">
            <w:pPr>
              <w:spacing w:after="0" w:line="240" w:lineRule="auto"/>
              <w:rPr>
                <w:rFonts w:ascii="Arial" w:hAnsi="Arial" w:eastAsia="Times New Roman" w:cs="Arial"/>
                <w:sz w:val="16"/>
                <w:szCs w:val="16"/>
              </w:rPr>
            </w:pPr>
          </w:p>
          <w:p w:rsidRPr="005C7036" w:rsidR="005C7036" w:rsidP="005C7036" w:rsidRDefault="005C7036" w14:paraId="4B393326"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Please provide 5 executive names, replace n with 1,2,..5</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6C6C07C7"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773485F"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6CAC075A"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String</w:t>
            </w:r>
          </w:p>
        </w:tc>
        <w:tc>
          <w:tcPr>
            <w:tcW w:w="1453" w:type="dxa"/>
            <w:tcBorders>
              <w:top w:val="nil"/>
              <w:left w:val="nil"/>
              <w:bottom w:val="single" w:color="auto" w:sz="4" w:space="0"/>
              <w:right w:val="single" w:color="auto" w:sz="8" w:space="0"/>
            </w:tcBorders>
            <w:shd w:val="clear" w:color="000000" w:fill="FFFFFF"/>
            <w:hideMark/>
          </w:tcPr>
          <w:p w:rsidRPr="005C7036" w:rsidR="005C7036" w:rsidP="005C7036" w:rsidRDefault="005C7036" w14:paraId="1EA2F34B"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100</w:t>
            </w:r>
          </w:p>
        </w:tc>
      </w:tr>
      <w:tr w:rsidRPr="005C7036" w:rsidR="005C7036" w:rsidTr="00437C09" w14:paraId="66C55AF0" w14:textId="77777777">
        <w:trPr>
          <w:trHeight w:val="900"/>
        </w:trPr>
        <w:tc>
          <w:tcPr>
            <w:tcW w:w="1248" w:type="dxa"/>
            <w:tcBorders>
              <w:top w:val="nil"/>
              <w:left w:val="single" w:color="auto" w:sz="4" w:space="0"/>
              <w:bottom w:val="single" w:color="auto" w:sz="4" w:space="0"/>
              <w:right w:val="single" w:color="auto" w:sz="4" w:space="0"/>
            </w:tcBorders>
            <w:shd w:val="clear" w:color="000000" w:fill="FFFFFF"/>
            <w:hideMark/>
          </w:tcPr>
          <w:p w:rsidRPr="005C7036" w:rsidR="005C7036" w:rsidP="005C7036" w:rsidRDefault="005C7036" w14:paraId="2DA0CE87"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Total Compensation</w:t>
            </w:r>
          </w:p>
        </w:tc>
        <w:tc>
          <w:tcPr>
            <w:tcW w:w="1293"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0D1FEB7C" w14:textId="1E4CA8E0">
            <w:pPr>
              <w:spacing w:after="0" w:line="240" w:lineRule="auto"/>
              <w:rPr>
                <w:rFonts w:ascii="Arial" w:hAnsi="Arial" w:eastAsia="Times New Roman" w:cs="Arial"/>
                <w:sz w:val="16"/>
                <w:szCs w:val="16"/>
              </w:rPr>
            </w:pPr>
            <w:r w:rsidRPr="005C7036">
              <w:rPr>
                <w:rFonts w:ascii="Arial" w:hAnsi="Arial" w:eastAsia="Times New Roman" w:cs="Arial"/>
                <w:sz w:val="16"/>
                <w:szCs w:val="16"/>
              </w:rPr>
              <w:t xml:space="preserve">The Total Compensation, as defined in 2 CFR part 170.330, earned by the five highest paid executives, officers, or employees of the </w:t>
            </w:r>
            <w:r w:rsidR="00E8547F">
              <w:rPr>
                <w:rFonts w:ascii="Arial" w:hAnsi="Arial" w:eastAsia="Times New Roman" w:cs="Arial"/>
                <w:sz w:val="16"/>
                <w:szCs w:val="16"/>
              </w:rPr>
              <w:t>Subrecipient</w:t>
            </w:r>
            <w:r w:rsidRPr="005C7036">
              <w:rPr>
                <w:rFonts w:ascii="Arial" w:hAnsi="Arial" w:eastAsia="Times New Roman" w:cs="Arial"/>
                <w:sz w:val="16"/>
                <w:szCs w:val="16"/>
              </w:rPr>
              <w:t>.</w:t>
            </w:r>
          </w:p>
        </w:tc>
        <w:tc>
          <w:tcPr>
            <w:tcW w:w="3588"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1C99B0BE"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sub_recipient_executive_total_compensation_n</w:t>
            </w:r>
          </w:p>
          <w:p w:rsidRPr="005C7036" w:rsidR="005C7036" w:rsidP="005C7036" w:rsidRDefault="005C7036" w14:paraId="4F1E2172" w14:textId="77777777">
            <w:pPr>
              <w:spacing w:after="0" w:line="240" w:lineRule="auto"/>
              <w:rPr>
                <w:rFonts w:ascii="Arial" w:hAnsi="Arial" w:eastAsia="Times New Roman" w:cs="Arial"/>
                <w:sz w:val="16"/>
                <w:szCs w:val="16"/>
              </w:rPr>
            </w:pPr>
          </w:p>
          <w:p w:rsidRPr="005C7036" w:rsidR="005C7036" w:rsidP="005C7036" w:rsidRDefault="005C7036" w14:paraId="51F5E3A3"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Please provide 5 executive names, replace n with 1,2,..5</w:t>
            </w:r>
          </w:p>
        </w:tc>
        <w:tc>
          <w:tcPr>
            <w:tcW w:w="910"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612ABA28"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Required</w:t>
            </w:r>
          </w:p>
        </w:tc>
        <w:tc>
          <w:tcPr>
            <w:tcW w:w="919"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3F34777C"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5C7036" w:rsidR="005C7036" w:rsidP="005C7036" w:rsidRDefault="005C7036" w14:paraId="5AD8998D" w14:textId="77777777">
            <w:pPr>
              <w:spacing w:after="0" w:line="240" w:lineRule="auto"/>
              <w:rPr>
                <w:rFonts w:ascii="Arial" w:hAnsi="Arial" w:eastAsia="Times New Roman" w:cs="Arial"/>
                <w:sz w:val="16"/>
                <w:szCs w:val="16"/>
              </w:rPr>
            </w:pPr>
            <w:r w:rsidRPr="005C7036">
              <w:rPr>
                <w:rFonts w:ascii="Arial" w:hAnsi="Arial" w:eastAsia="Times New Roman" w:cs="Arial"/>
                <w:sz w:val="16"/>
                <w:szCs w:val="16"/>
              </w:rPr>
              <w:t>Numeric</w:t>
            </w:r>
          </w:p>
        </w:tc>
        <w:tc>
          <w:tcPr>
            <w:tcW w:w="1453" w:type="dxa"/>
            <w:tcBorders>
              <w:top w:val="nil"/>
              <w:left w:val="nil"/>
              <w:bottom w:val="single" w:color="auto" w:sz="4" w:space="0"/>
              <w:right w:val="single" w:color="auto" w:sz="8" w:space="0"/>
            </w:tcBorders>
            <w:shd w:val="clear" w:color="000000" w:fill="FFFFFF"/>
            <w:noWrap/>
            <w:hideMark/>
          </w:tcPr>
          <w:p w:rsidRPr="005C7036" w:rsidR="005C7036" w:rsidP="005C7036" w:rsidRDefault="005C7036" w14:paraId="42879754" w14:textId="77777777">
            <w:pPr>
              <w:spacing w:after="0" w:line="240" w:lineRule="auto"/>
              <w:jc w:val="right"/>
              <w:rPr>
                <w:rFonts w:ascii="Arial" w:hAnsi="Arial" w:eastAsia="Times New Roman" w:cs="Arial"/>
                <w:sz w:val="16"/>
                <w:szCs w:val="16"/>
              </w:rPr>
            </w:pPr>
            <w:r w:rsidRPr="005C7036">
              <w:rPr>
                <w:rFonts w:ascii="Arial" w:hAnsi="Arial" w:eastAsia="Times New Roman" w:cs="Arial"/>
                <w:sz w:val="16"/>
                <w:szCs w:val="16"/>
              </w:rPr>
              <w:t>12,2</w:t>
            </w:r>
          </w:p>
        </w:tc>
      </w:tr>
    </w:tbl>
    <w:p w:rsidR="00957C31" w:rsidP="00A77858" w:rsidRDefault="00957C31" w14:paraId="5FBD07A3" w14:textId="34881B02"/>
    <w:p w:rsidRPr="00F16856" w:rsidR="00876A71" w:rsidP="00D82B77" w:rsidRDefault="00E8547F" w14:paraId="40FDBCFF" w14:textId="7D061795">
      <w:pPr>
        <w:pStyle w:val="Heading1"/>
        <w:numPr>
          <w:ilvl w:val="0"/>
          <w:numId w:val="13"/>
        </w:numPr>
        <w:rPr>
          <w:b/>
          <w:bCs/>
        </w:rPr>
      </w:pPr>
      <w:r>
        <w:rPr>
          <w:b/>
          <w:bCs/>
        </w:rPr>
        <w:t>Subaward</w:t>
      </w:r>
      <w:r w:rsidRPr="00F16856" w:rsidR="00876A71">
        <w:rPr>
          <w:b/>
          <w:bCs/>
        </w:rPr>
        <w:t xml:space="preserve"> Reporting</w:t>
      </w:r>
    </w:p>
    <w:p w:rsidRPr="0094073F" w:rsidR="00876A71" w:rsidP="00876A71" w:rsidRDefault="00876A71" w14:paraId="2FFC66E6" w14:textId="1493CA21">
      <w:r>
        <w:t>This module</w:t>
      </w:r>
      <w:r w:rsidRPr="0094073F">
        <w:t xml:space="preserve"> provides general information for each </w:t>
      </w:r>
      <w:r w:rsidR="00E8547F">
        <w:t>Subaward</w:t>
      </w:r>
      <w:r w:rsidRPr="0094073F">
        <w:t xml:space="preserve"> of federal funding provided under this program. </w:t>
      </w:r>
      <w:r>
        <w:t>The module includes</w:t>
      </w:r>
      <w:r w:rsidRPr="0094073F">
        <w:t xml:space="preserve"> detailed information on the amount, date, period and place of performance, and a brief description of the </w:t>
      </w:r>
      <w:r w:rsidR="00E8547F">
        <w:t>Subaward</w:t>
      </w:r>
      <w:r w:rsidRPr="0094073F">
        <w:t xml:space="preserve"> and its underlying eligible use. In addition, associate the </w:t>
      </w:r>
      <w:r w:rsidR="00E8547F">
        <w:t>Subaward</w:t>
      </w:r>
      <w:r w:rsidRPr="0094073F">
        <w:t xml:space="preserve"> with the relevant Project /FAIN</w:t>
      </w:r>
      <w:r>
        <w:t xml:space="preserve"> </w:t>
      </w:r>
      <w:r w:rsidRPr="0094073F">
        <w:t xml:space="preserve">and </w:t>
      </w:r>
      <w:r w:rsidR="00E8547F">
        <w:t>Subrecipient</w:t>
      </w:r>
      <w:r w:rsidRPr="0094073F">
        <w:t>.</w:t>
      </w:r>
    </w:p>
    <w:p w:rsidR="00F16856" w:rsidP="00F16856" w:rsidRDefault="00F16856" w14:paraId="3593B133" w14:textId="77777777">
      <w:pPr>
        <w:pStyle w:val="Heading2"/>
        <w:numPr>
          <w:ilvl w:val="0"/>
          <w:numId w:val="0"/>
        </w:numPr>
      </w:pPr>
    </w:p>
    <w:p w:rsidRPr="00F16856" w:rsidR="00F16856" w:rsidP="00F16856" w:rsidRDefault="00F16856" w14:paraId="056CC2E0" w14:textId="0CB27734">
      <w:pPr>
        <w:pStyle w:val="Heading2"/>
        <w:numPr>
          <w:ilvl w:val="0"/>
          <w:numId w:val="0"/>
        </w:numPr>
        <w:rPr>
          <w:b/>
          <w:bCs/>
        </w:rPr>
      </w:pPr>
      <w:r w:rsidRPr="00F16856">
        <w:rPr>
          <w:b/>
          <w:bCs/>
        </w:rPr>
        <w:t>CSV Format details</w:t>
      </w:r>
    </w:p>
    <w:tbl>
      <w:tblPr>
        <w:tblW w:w="8800" w:type="dxa"/>
        <w:tblLook w:val="04A0" w:firstRow="1" w:lastRow="0" w:firstColumn="1" w:lastColumn="0" w:noHBand="0" w:noVBand="1"/>
      </w:tblPr>
      <w:tblGrid>
        <w:gridCol w:w="1239"/>
        <w:gridCol w:w="1473"/>
        <w:gridCol w:w="2111"/>
        <w:gridCol w:w="910"/>
        <w:gridCol w:w="1291"/>
        <w:gridCol w:w="1026"/>
        <w:gridCol w:w="750"/>
      </w:tblGrid>
      <w:tr w:rsidRPr="003F4425" w:rsidR="003F4425" w:rsidTr="00E57313" w14:paraId="5879F298" w14:textId="77777777">
        <w:trPr>
          <w:trHeight w:val="615"/>
        </w:trPr>
        <w:tc>
          <w:tcPr>
            <w:tcW w:w="1239" w:type="dxa"/>
            <w:tcBorders>
              <w:top w:val="single" w:color="auto" w:sz="8" w:space="0"/>
              <w:left w:val="single" w:color="auto" w:sz="4" w:space="0"/>
              <w:bottom w:val="single" w:color="auto" w:sz="8" w:space="0"/>
              <w:right w:val="single" w:color="auto" w:sz="4" w:space="0"/>
            </w:tcBorders>
            <w:shd w:val="clear" w:color="auto" w:fill="auto"/>
            <w:hideMark/>
          </w:tcPr>
          <w:p w:rsidRPr="003F4425" w:rsidR="003F4425" w:rsidP="003F4425" w:rsidRDefault="003F4425" w14:paraId="3D70163A" w14:textId="77777777">
            <w:pPr>
              <w:spacing w:after="0" w:line="240" w:lineRule="auto"/>
              <w:jc w:val="center"/>
              <w:rPr>
                <w:rFonts w:ascii="Arial" w:hAnsi="Arial" w:eastAsia="Times New Roman" w:cs="Arial"/>
                <w:b/>
                <w:bCs/>
                <w:color w:val="000000"/>
                <w:sz w:val="16"/>
                <w:szCs w:val="16"/>
              </w:rPr>
            </w:pPr>
            <w:r w:rsidRPr="003F4425">
              <w:rPr>
                <w:rFonts w:ascii="Arial" w:hAnsi="Arial" w:eastAsia="Times New Roman" w:cs="Arial"/>
                <w:b/>
                <w:bCs/>
                <w:color w:val="000000"/>
                <w:sz w:val="16"/>
                <w:szCs w:val="16"/>
              </w:rPr>
              <w:t>Defined Term</w:t>
            </w:r>
          </w:p>
        </w:tc>
        <w:tc>
          <w:tcPr>
            <w:tcW w:w="1473" w:type="dxa"/>
            <w:tcBorders>
              <w:top w:val="single" w:color="auto" w:sz="8" w:space="0"/>
              <w:left w:val="nil"/>
              <w:bottom w:val="single" w:color="auto" w:sz="8" w:space="0"/>
              <w:right w:val="single" w:color="auto" w:sz="4" w:space="0"/>
            </w:tcBorders>
            <w:shd w:val="clear" w:color="auto" w:fill="auto"/>
            <w:hideMark/>
          </w:tcPr>
          <w:p w:rsidRPr="003F4425" w:rsidR="003F4425" w:rsidP="003F4425" w:rsidRDefault="003F4425" w14:paraId="101186BD" w14:textId="77777777">
            <w:pPr>
              <w:spacing w:after="0" w:line="240" w:lineRule="auto"/>
              <w:jc w:val="center"/>
              <w:rPr>
                <w:rFonts w:ascii="Arial" w:hAnsi="Arial" w:eastAsia="Times New Roman" w:cs="Arial"/>
                <w:b/>
                <w:bCs/>
                <w:color w:val="000000"/>
                <w:sz w:val="16"/>
                <w:szCs w:val="16"/>
              </w:rPr>
            </w:pPr>
            <w:r w:rsidRPr="003F4425">
              <w:rPr>
                <w:rFonts w:ascii="Arial" w:hAnsi="Arial" w:eastAsia="Times New Roman" w:cs="Arial"/>
                <w:b/>
                <w:bCs/>
                <w:color w:val="000000"/>
                <w:sz w:val="16"/>
                <w:szCs w:val="16"/>
              </w:rPr>
              <w:t>Definition</w:t>
            </w:r>
          </w:p>
        </w:tc>
        <w:tc>
          <w:tcPr>
            <w:tcW w:w="2111" w:type="dxa"/>
            <w:tcBorders>
              <w:top w:val="single" w:color="auto" w:sz="8" w:space="0"/>
              <w:left w:val="nil"/>
              <w:bottom w:val="single" w:color="auto" w:sz="8" w:space="0"/>
              <w:right w:val="single" w:color="auto" w:sz="4" w:space="0"/>
            </w:tcBorders>
            <w:shd w:val="clear" w:color="auto" w:fill="auto"/>
            <w:hideMark/>
          </w:tcPr>
          <w:p w:rsidRPr="003F4425" w:rsidR="003F4425" w:rsidP="003F4425" w:rsidRDefault="003F4425" w14:paraId="0B6AC812" w14:textId="77777777">
            <w:pPr>
              <w:spacing w:after="0" w:line="240" w:lineRule="auto"/>
              <w:jc w:val="center"/>
              <w:rPr>
                <w:rFonts w:ascii="Arial" w:hAnsi="Arial" w:eastAsia="Times New Roman" w:cs="Arial"/>
                <w:b/>
                <w:bCs/>
                <w:color w:val="000000"/>
                <w:sz w:val="16"/>
                <w:szCs w:val="16"/>
              </w:rPr>
            </w:pPr>
            <w:r w:rsidRPr="003F4425">
              <w:rPr>
                <w:rFonts w:ascii="Arial" w:hAnsi="Arial" w:eastAsia="Times New Roman" w:cs="Arial"/>
                <w:b/>
                <w:bCs/>
                <w:color w:val="000000"/>
                <w:sz w:val="16"/>
                <w:szCs w:val="16"/>
              </w:rPr>
              <w:t>CSV Column Name</w:t>
            </w:r>
          </w:p>
        </w:tc>
        <w:tc>
          <w:tcPr>
            <w:tcW w:w="910" w:type="dxa"/>
            <w:tcBorders>
              <w:top w:val="single" w:color="auto" w:sz="8" w:space="0"/>
              <w:left w:val="nil"/>
              <w:bottom w:val="single" w:color="auto" w:sz="8" w:space="0"/>
              <w:right w:val="single" w:color="auto" w:sz="4" w:space="0"/>
            </w:tcBorders>
            <w:shd w:val="clear" w:color="auto" w:fill="auto"/>
            <w:hideMark/>
          </w:tcPr>
          <w:p w:rsidRPr="003F4425" w:rsidR="003F4425" w:rsidP="003F4425" w:rsidRDefault="003F4425" w14:paraId="1A8A11FD" w14:textId="77777777">
            <w:pPr>
              <w:spacing w:after="0" w:line="240" w:lineRule="auto"/>
              <w:jc w:val="center"/>
              <w:rPr>
                <w:rFonts w:ascii="Arial" w:hAnsi="Arial" w:eastAsia="Times New Roman" w:cs="Arial"/>
                <w:b/>
                <w:bCs/>
                <w:color w:val="000000"/>
                <w:sz w:val="16"/>
                <w:szCs w:val="16"/>
              </w:rPr>
            </w:pPr>
            <w:r w:rsidRPr="003F4425">
              <w:rPr>
                <w:rFonts w:ascii="Arial" w:hAnsi="Arial" w:eastAsia="Times New Roman" w:cs="Arial"/>
                <w:b/>
                <w:bCs/>
                <w:color w:val="000000"/>
                <w:sz w:val="16"/>
                <w:szCs w:val="16"/>
              </w:rPr>
              <w:t>Required</w:t>
            </w:r>
          </w:p>
        </w:tc>
        <w:tc>
          <w:tcPr>
            <w:tcW w:w="1291" w:type="dxa"/>
            <w:tcBorders>
              <w:top w:val="single" w:color="auto" w:sz="8" w:space="0"/>
              <w:left w:val="nil"/>
              <w:bottom w:val="single" w:color="auto" w:sz="8" w:space="0"/>
              <w:right w:val="single" w:color="auto" w:sz="4" w:space="0"/>
            </w:tcBorders>
            <w:shd w:val="clear" w:color="auto" w:fill="auto"/>
            <w:hideMark/>
          </w:tcPr>
          <w:p w:rsidRPr="003F4425" w:rsidR="003F4425" w:rsidP="003F4425" w:rsidRDefault="003F4425" w14:paraId="3DE0DA45" w14:textId="77777777">
            <w:pPr>
              <w:spacing w:after="0" w:line="240" w:lineRule="auto"/>
              <w:jc w:val="center"/>
              <w:rPr>
                <w:rFonts w:ascii="Arial" w:hAnsi="Arial" w:eastAsia="Times New Roman" w:cs="Arial"/>
                <w:b/>
                <w:bCs/>
                <w:color w:val="000000"/>
                <w:sz w:val="16"/>
                <w:szCs w:val="16"/>
              </w:rPr>
            </w:pPr>
            <w:r w:rsidRPr="003F4425">
              <w:rPr>
                <w:rFonts w:ascii="Arial" w:hAnsi="Arial" w:eastAsia="Times New Roman" w:cs="Arial"/>
                <w:b/>
                <w:bCs/>
                <w:color w:val="000000"/>
                <w:sz w:val="16"/>
                <w:szCs w:val="16"/>
              </w:rPr>
              <w:t>List Values</w:t>
            </w:r>
          </w:p>
        </w:tc>
        <w:tc>
          <w:tcPr>
            <w:tcW w:w="1026" w:type="dxa"/>
            <w:tcBorders>
              <w:top w:val="single" w:color="auto" w:sz="8" w:space="0"/>
              <w:left w:val="nil"/>
              <w:bottom w:val="single" w:color="auto" w:sz="8" w:space="0"/>
              <w:right w:val="single" w:color="auto" w:sz="4" w:space="0"/>
            </w:tcBorders>
            <w:shd w:val="clear" w:color="auto" w:fill="auto"/>
            <w:hideMark/>
          </w:tcPr>
          <w:p w:rsidRPr="003F4425" w:rsidR="003F4425" w:rsidP="003F4425" w:rsidRDefault="003F4425" w14:paraId="76226E37" w14:textId="77777777">
            <w:pPr>
              <w:spacing w:after="0" w:line="240" w:lineRule="auto"/>
              <w:jc w:val="center"/>
              <w:rPr>
                <w:rFonts w:ascii="Arial" w:hAnsi="Arial" w:eastAsia="Times New Roman" w:cs="Arial"/>
                <w:b/>
                <w:bCs/>
                <w:color w:val="000000"/>
                <w:sz w:val="16"/>
                <w:szCs w:val="16"/>
              </w:rPr>
            </w:pPr>
            <w:r w:rsidRPr="003F4425">
              <w:rPr>
                <w:rFonts w:ascii="Arial" w:hAnsi="Arial" w:eastAsia="Times New Roman" w:cs="Arial"/>
                <w:b/>
                <w:bCs/>
                <w:color w:val="000000"/>
                <w:sz w:val="16"/>
                <w:szCs w:val="16"/>
              </w:rPr>
              <w:t>Data Type</w:t>
            </w:r>
          </w:p>
        </w:tc>
        <w:tc>
          <w:tcPr>
            <w:tcW w:w="750" w:type="dxa"/>
            <w:tcBorders>
              <w:top w:val="single" w:color="auto" w:sz="8" w:space="0"/>
              <w:left w:val="nil"/>
              <w:bottom w:val="single" w:color="auto" w:sz="8" w:space="0"/>
              <w:right w:val="single" w:color="auto" w:sz="4" w:space="0"/>
            </w:tcBorders>
            <w:shd w:val="clear" w:color="auto" w:fill="auto"/>
            <w:hideMark/>
          </w:tcPr>
          <w:p w:rsidRPr="003F4425" w:rsidR="003F4425" w:rsidP="003F4425" w:rsidRDefault="003F4425" w14:paraId="21EB3C6D" w14:textId="77777777">
            <w:pPr>
              <w:spacing w:after="0" w:line="240" w:lineRule="auto"/>
              <w:jc w:val="center"/>
              <w:rPr>
                <w:rFonts w:ascii="Arial" w:hAnsi="Arial" w:eastAsia="Times New Roman" w:cs="Arial"/>
                <w:b/>
                <w:bCs/>
                <w:color w:val="000000"/>
                <w:sz w:val="16"/>
                <w:szCs w:val="16"/>
              </w:rPr>
            </w:pPr>
            <w:r w:rsidRPr="003F4425">
              <w:rPr>
                <w:rFonts w:ascii="Arial" w:hAnsi="Arial" w:eastAsia="Times New Roman" w:cs="Arial"/>
                <w:b/>
                <w:bCs/>
                <w:color w:val="000000"/>
                <w:sz w:val="16"/>
                <w:szCs w:val="16"/>
              </w:rPr>
              <w:t xml:space="preserve">Max </w:t>
            </w:r>
            <w:r w:rsidRPr="003F4425">
              <w:rPr>
                <w:rFonts w:ascii="Arial" w:hAnsi="Arial" w:eastAsia="Times New Roman" w:cs="Arial"/>
                <w:b/>
                <w:bCs/>
                <w:color w:val="000000"/>
                <w:sz w:val="16"/>
                <w:szCs w:val="16"/>
              </w:rPr>
              <w:br/>
              <w:t>Length</w:t>
            </w:r>
          </w:p>
        </w:tc>
      </w:tr>
      <w:tr w:rsidRPr="003F4425" w:rsidR="003F4425" w:rsidTr="00E57313" w14:paraId="3E0679B8" w14:textId="77777777">
        <w:trPr>
          <w:trHeight w:val="1260"/>
        </w:trPr>
        <w:tc>
          <w:tcPr>
            <w:tcW w:w="1239" w:type="dxa"/>
            <w:tcBorders>
              <w:top w:val="single" w:color="auto" w:sz="4" w:space="0"/>
              <w:left w:val="single" w:color="auto" w:sz="4" w:space="0"/>
              <w:bottom w:val="single" w:color="auto" w:sz="4" w:space="0"/>
              <w:right w:val="single" w:color="auto" w:sz="4" w:space="0"/>
            </w:tcBorders>
            <w:shd w:val="clear" w:color="000000" w:fill="FFFFFF"/>
            <w:hideMark/>
          </w:tcPr>
          <w:p w:rsidRPr="003F4425" w:rsidR="003F4425" w:rsidP="003F4425" w:rsidRDefault="00E8547F" w14:paraId="595C989E" w14:textId="0EA0C885">
            <w:pPr>
              <w:spacing w:after="0" w:line="240" w:lineRule="auto"/>
              <w:rPr>
                <w:rFonts w:ascii="Arial" w:hAnsi="Arial" w:eastAsia="Times New Roman" w:cs="Arial"/>
                <w:sz w:val="16"/>
                <w:szCs w:val="16"/>
              </w:rPr>
            </w:pPr>
            <w:r>
              <w:rPr>
                <w:rFonts w:ascii="Arial" w:hAnsi="Arial" w:eastAsia="Times New Roman" w:cs="Arial"/>
                <w:sz w:val="16"/>
                <w:szCs w:val="16"/>
              </w:rPr>
              <w:t>Subaward</w:t>
            </w:r>
            <w:r w:rsidRPr="003F4425" w:rsidR="003F4425">
              <w:rPr>
                <w:rFonts w:ascii="Arial" w:hAnsi="Arial" w:eastAsia="Times New Roman" w:cs="Arial"/>
                <w:sz w:val="16"/>
                <w:szCs w:val="16"/>
              </w:rPr>
              <w:t xml:space="preserve"> No.</w:t>
            </w:r>
          </w:p>
        </w:tc>
        <w:tc>
          <w:tcPr>
            <w:tcW w:w="1473" w:type="dxa"/>
            <w:tcBorders>
              <w:top w:val="single" w:color="auto" w:sz="4" w:space="0"/>
              <w:left w:val="nil"/>
              <w:bottom w:val="single" w:color="auto" w:sz="4" w:space="0"/>
              <w:right w:val="single" w:color="auto" w:sz="4" w:space="0"/>
            </w:tcBorders>
            <w:shd w:val="clear" w:color="000000" w:fill="FFFFFF"/>
            <w:hideMark/>
          </w:tcPr>
          <w:p w:rsidRPr="003F4425" w:rsidR="003F4425" w:rsidP="003F4425" w:rsidRDefault="003F4425" w14:paraId="5057D8B6"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Recipient's internal account number for the grant, contract, transfer, or direct payment. This can be the account number or any other unique identifying number assigned by the Recipient to the award. This number is strictly for the Recipient's recordkeeping.</w:t>
            </w:r>
          </w:p>
        </w:tc>
        <w:tc>
          <w:tcPr>
            <w:tcW w:w="2111" w:type="dxa"/>
            <w:tcBorders>
              <w:top w:val="single" w:color="auto" w:sz="4" w:space="0"/>
              <w:left w:val="nil"/>
              <w:bottom w:val="single" w:color="auto" w:sz="4" w:space="0"/>
              <w:right w:val="single" w:color="auto" w:sz="4" w:space="0"/>
            </w:tcBorders>
            <w:shd w:val="clear" w:color="000000" w:fill="FFFFFF"/>
            <w:hideMark/>
          </w:tcPr>
          <w:p w:rsidRPr="003F4425" w:rsidR="003F4425" w:rsidP="003F4425" w:rsidRDefault="003F4425" w14:paraId="5521ACDC"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sub_award_no</w:t>
            </w:r>
          </w:p>
        </w:tc>
        <w:tc>
          <w:tcPr>
            <w:tcW w:w="910" w:type="dxa"/>
            <w:tcBorders>
              <w:top w:val="single" w:color="auto" w:sz="4" w:space="0"/>
              <w:left w:val="nil"/>
              <w:bottom w:val="single" w:color="auto" w:sz="4" w:space="0"/>
              <w:right w:val="single" w:color="auto" w:sz="4" w:space="0"/>
            </w:tcBorders>
            <w:shd w:val="clear" w:color="000000" w:fill="FFFFFF"/>
            <w:hideMark/>
          </w:tcPr>
          <w:p w:rsidRPr="003F4425" w:rsidR="003F4425" w:rsidP="003F4425" w:rsidRDefault="003F4425" w14:paraId="07F15F99"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single" w:color="auto" w:sz="4" w:space="0"/>
              <w:left w:val="nil"/>
              <w:bottom w:val="single" w:color="auto" w:sz="4" w:space="0"/>
              <w:right w:val="single" w:color="auto" w:sz="4" w:space="0"/>
            </w:tcBorders>
            <w:shd w:val="clear" w:color="000000" w:fill="FFFFFF"/>
            <w:hideMark/>
          </w:tcPr>
          <w:p w:rsidRPr="003F4425" w:rsidR="003F4425" w:rsidP="003F4425" w:rsidRDefault="003F4425" w14:paraId="51ED24BB"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single" w:color="auto" w:sz="4" w:space="0"/>
              <w:left w:val="nil"/>
              <w:bottom w:val="single" w:color="auto" w:sz="4" w:space="0"/>
              <w:right w:val="single" w:color="auto" w:sz="4" w:space="0"/>
            </w:tcBorders>
            <w:shd w:val="clear" w:color="000000" w:fill="FFFFFF"/>
            <w:hideMark/>
          </w:tcPr>
          <w:p w:rsidRPr="003F4425" w:rsidR="003F4425" w:rsidP="003F4425" w:rsidRDefault="003F4425" w14:paraId="11A703F6"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single" w:color="auto" w:sz="4" w:space="0"/>
              <w:left w:val="nil"/>
              <w:bottom w:val="single" w:color="auto" w:sz="4" w:space="0"/>
              <w:right w:val="single" w:color="auto" w:sz="8" w:space="0"/>
            </w:tcBorders>
            <w:shd w:val="clear" w:color="000000" w:fill="FFFFFF"/>
            <w:noWrap/>
            <w:hideMark/>
          </w:tcPr>
          <w:p w:rsidRPr="003F4425" w:rsidR="003F4425" w:rsidP="003F4425" w:rsidRDefault="003F4425" w14:paraId="4F4FA8AB"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20</w:t>
            </w:r>
          </w:p>
        </w:tc>
      </w:tr>
      <w:tr w:rsidRPr="003F4425" w:rsidR="00E57313" w:rsidTr="00E57313" w14:paraId="0AEA380F" w14:textId="77777777">
        <w:trPr>
          <w:trHeight w:val="4050"/>
        </w:trPr>
        <w:tc>
          <w:tcPr>
            <w:tcW w:w="1239" w:type="dxa"/>
            <w:tcBorders>
              <w:top w:val="nil"/>
              <w:left w:val="single" w:color="auto" w:sz="4" w:space="0"/>
              <w:bottom w:val="single" w:color="auto" w:sz="4" w:space="0"/>
              <w:right w:val="single" w:color="auto" w:sz="4" w:space="0"/>
            </w:tcBorders>
            <w:shd w:val="clear" w:color="000000" w:fill="FFFFFF"/>
          </w:tcPr>
          <w:p w:rsidRPr="00E57313" w:rsidR="00E57313" w:rsidP="00E57313" w:rsidRDefault="00E57313" w14:paraId="31628207" w14:textId="547B3875">
            <w:pPr>
              <w:spacing w:after="0" w:line="240" w:lineRule="auto"/>
              <w:rPr>
                <w:rFonts w:ascii="Arial" w:hAnsi="Arial" w:eastAsia="Times New Roman" w:cs="Arial"/>
                <w:sz w:val="16"/>
                <w:szCs w:val="16"/>
              </w:rPr>
            </w:pPr>
            <w:r w:rsidRPr="00E57313">
              <w:rPr>
                <w:rFonts w:ascii="Arial" w:hAnsi="Arial" w:eastAsia="Times New Roman" w:cs="Arial"/>
                <w:sz w:val="16"/>
                <w:szCs w:val="16"/>
              </w:rPr>
              <w:lastRenderedPageBreak/>
              <w:t>Sub</w:t>
            </w:r>
            <w:r w:rsidR="009F2F69">
              <w:rPr>
                <w:rFonts w:ascii="Arial" w:hAnsi="Arial" w:eastAsia="Times New Roman" w:cs="Arial"/>
                <w:sz w:val="16"/>
                <w:szCs w:val="16"/>
              </w:rPr>
              <w:t>r</w:t>
            </w:r>
            <w:r w:rsidRPr="00E57313">
              <w:rPr>
                <w:rFonts w:ascii="Arial" w:hAnsi="Arial" w:eastAsia="Times New Roman" w:cs="Arial"/>
                <w:sz w:val="16"/>
                <w:szCs w:val="16"/>
              </w:rPr>
              <w:t>ecipient Name</w:t>
            </w:r>
          </w:p>
        </w:tc>
        <w:tc>
          <w:tcPr>
            <w:tcW w:w="1473" w:type="dxa"/>
            <w:tcBorders>
              <w:top w:val="nil"/>
              <w:left w:val="nil"/>
              <w:bottom w:val="single" w:color="auto" w:sz="4" w:space="0"/>
              <w:right w:val="single" w:color="auto" w:sz="4" w:space="0"/>
            </w:tcBorders>
            <w:shd w:val="clear" w:color="000000" w:fill="FFFFFF"/>
          </w:tcPr>
          <w:p w:rsidRPr="00E57313" w:rsidR="00E57313" w:rsidP="00E57313" w:rsidRDefault="00E57313" w14:paraId="2B230C27" w14:textId="06FD5029">
            <w:pPr>
              <w:spacing w:after="0" w:line="240" w:lineRule="auto"/>
              <w:rPr>
                <w:rFonts w:ascii="Arial" w:hAnsi="Arial" w:eastAsia="Times New Roman" w:cs="Arial"/>
                <w:sz w:val="16"/>
                <w:szCs w:val="16"/>
              </w:rPr>
            </w:pPr>
            <w:r w:rsidRPr="00E57313">
              <w:rPr>
                <w:rFonts w:ascii="Arial" w:hAnsi="Arial" w:eastAsia="Times New Roman" w:cs="Arial"/>
                <w:sz w:val="16"/>
                <w:szCs w:val="16"/>
              </w:rPr>
              <w:t>Sub</w:t>
            </w:r>
            <w:r w:rsidR="009F2F69">
              <w:rPr>
                <w:rFonts w:ascii="Arial" w:hAnsi="Arial" w:eastAsia="Times New Roman" w:cs="Arial"/>
                <w:sz w:val="16"/>
                <w:szCs w:val="16"/>
              </w:rPr>
              <w:t>r</w:t>
            </w:r>
            <w:r w:rsidRPr="00E57313">
              <w:rPr>
                <w:rFonts w:ascii="Arial" w:hAnsi="Arial" w:eastAsia="Times New Roman" w:cs="Arial"/>
                <w:sz w:val="16"/>
                <w:szCs w:val="16"/>
              </w:rPr>
              <w:t>ecipient Name - Assigned to the Sub</w:t>
            </w:r>
            <w:r w:rsidR="009F2F69">
              <w:rPr>
                <w:rFonts w:ascii="Arial" w:hAnsi="Arial" w:eastAsia="Times New Roman" w:cs="Arial"/>
                <w:sz w:val="16"/>
                <w:szCs w:val="16"/>
              </w:rPr>
              <w:t>a</w:t>
            </w:r>
            <w:r w:rsidRPr="00E57313">
              <w:rPr>
                <w:rFonts w:ascii="Arial" w:hAnsi="Arial" w:eastAsia="Times New Roman" w:cs="Arial"/>
                <w:sz w:val="16"/>
                <w:szCs w:val="16"/>
              </w:rPr>
              <w:t>ward. Name must match valid sub-recipient name either uploaded in the Subrecipient bulk upload or a entered in the system.</w:t>
            </w:r>
          </w:p>
        </w:tc>
        <w:tc>
          <w:tcPr>
            <w:tcW w:w="2111" w:type="dxa"/>
            <w:tcBorders>
              <w:top w:val="nil"/>
              <w:left w:val="nil"/>
              <w:bottom w:val="single" w:color="auto" w:sz="4" w:space="0"/>
              <w:right w:val="single" w:color="auto" w:sz="4" w:space="0"/>
            </w:tcBorders>
            <w:shd w:val="clear" w:color="000000" w:fill="FFFFFF"/>
          </w:tcPr>
          <w:p w:rsidRPr="00E57313" w:rsidR="00E57313" w:rsidP="00E57313" w:rsidRDefault="00E57313" w14:paraId="7A960430" w14:textId="61BA6E37">
            <w:pPr>
              <w:spacing w:after="0" w:line="240" w:lineRule="auto"/>
              <w:rPr>
                <w:rFonts w:ascii="Arial" w:hAnsi="Arial" w:eastAsia="Times New Roman" w:cs="Arial"/>
                <w:sz w:val="16"/>
                <w:szCs w:val="16"/>
              </w:rPr>
            </w:pPr>
            <w:r w:rsidRPr="00E57313">
              <w:rPr>
                <w:rFonts w:ascii="Arial" w:hAnsi="Arial" w:eastAsia="Times New Roman" w:cs="Arial"/>
                <w:sz w:val="16"/>
                <w:szCs w:val="16"/>
              </w:rPr>
              <w:t>sub_recipient_name</w:t>
            </w:r>
          </w:p>
        </w:tc>
        <w:tc>
          <w:tcPr>
            <w:tcW w:w="910" w:type="dxa"/>
            <w:tcBorders>
              <w:top w:val="nil"/>
              <w:left w:val="nil"/>
              <w:bottom w:val="single" w:color="auto" w:sz="4" w:space="0"/>
              <w:right w:val="single" w:color="auto" w:sz="4" w:space="0"/>
            </w:tcBorders>
            <w:shd w:val="clear" w:color="000000" w:fill="FFFFFF"/>
          </w:tcPr>
          <w:p w:rsidRPr="00E57313" w:rsidR="00E57313" w:rsidP="00E57313" w:rsidRDefault="00E57313" w14:paraId="682BA557" w14:textId="48232738">
            <w:pPr>
              <w:spacing w:after="0" w:line="240" w:lineRule="auto"/>
              <w:rPr>
                <w:rFonts w:ascii="Arial" w:hAnsi="Arial" w:eastAsia="Times New Roman" w:cs="Arial"/>
                <w:sz w:val="16"/>
                <w:szCs w:val="16"/>
              </w:rPr>
            </w:pPr>
            <w:r w:rsidRPr="00E57313">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tcPr>
          <w:p w:rsidRPr="00E57313" w:rsidR="00E57313" w:rsidP="00E57313" w:rsidRDefault="00E57313" w14:paraId="6D72D6D7" w14:textId="07A47720">
            <w:pPr>
              <w:spacing w:after="0" w:line="240" w:lineRule="auto"/>
              <w:rPr>
                <w:rFonts w:ascii="Arial" w:hAnsi="Arial" w:eastAsia="Times New Roman" w:cs="Arial"/>
                <w:sz w:val="16"/>
                <w:szCs w:val="16"/>
              </w:rPr>
            </w:pPr>
            <w:r w:rsidRPr="00E57313">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tcPr>
          <w:p w:rsidRPr="00E57313" w:rsidR="00E57313" w:rsidP="00E57313" w:rsidRDefault="00E57313" w14:paraId="69A8E6F2" w14:textId="4B7AA9B1">
            <w:pPr>
              <w:spacing w:after="0" w:line="240" w:lineRule="auto"/>
              <w:rPr>
                <w:rFonts w:ascii="Arial" w:hAnsi="Arial" w:eastAsia="Times New Roman" w:cs="Arial"/>
                <w:sz w:val="16"/>
                <w:szCs w:val="16"/>
              </w:rPr>
            </w:pPr>
            <w:r w:rsidRPr="00E57313">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noWrap/>
          </w:tcPr>
          <w:p w:rsidRPr="00E57313" w:rsidR="00E57313" w:rsidP="00E57313" w:rsidRDefault="00E57313" w14:paraId="0FB0C109" w14:textId="3BCCC571">
            <w:pPr>
              <w:spacing w:after="0" w:line="240" w:lineRule="auto"/>
              <w:jc w:val="right"/>
              <w:rPr>
                <w:rFonts w:ascii="Arial" w:hAnsi="Arial" w:eastAsia="Times New Roman" w:cs="Arial"/>
                <w:sz w:val="16"/>
                <w:szCs w:val="16"/>
              </w:rPr>
            </w:pPr>
            <w:r w:rsidRPr="00E57313">
              <w:rPr>
                <w:rFonts w:ascii="Arial" w:hAnsi="Arial" w:eastAsia="Times New Roman" w:cs="Arial"/>
                <w:sz w:val="16"/>
                <w:szCs w:val="16"/>
              </w:rPr>
              <w:t>120</w:t>
            </w:r>
          </w:p>
        </w:tc>
      </w:tr>
      <w:tr w:rsidRPr="003F4425" w:rsidR="003F4425" w:rsidTr="00E57313" w14:paraId="6E65525F" w14:textId="77777777">
        <w:trPr>
          <w:trHeight w:val="4050"/>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E8547F" w14:paraId="19785A44" w14:textId="354108E3">
            <w:pPr>
              <w:spacing w:after="0" w:line="240" w:lineRule="auto"/>
              <w:rPr>
                <w:rFonts w:ascii="Arial" w:hAnsi="Arial" w:eastAsia="Times New Roman" w:cs="Arial"/>
                <w:sz w:val="16"/>
                <w:szCs w:val="16"/>
              </w:rPr>
            </w:pPr>
            <w:r>
              <w:rPr>
                <w:rFonts w:ascii="Arial" w:hAnsi="Arial" w:eastAsia="Times New Roman" w:cs="Arial"/>
                <w:sz w:val="16"/>
                <w:szCs w:val="16"/>
              </w:rPr>
              <w:t>Subaward</w:t>
            </w:r>
            <w:r w:rsidRPr="003F4425" w:rsidR="003F4425">
              <w:rPr>
                <w:rFonts w:ascii="Arial" w:hAnsi="Arial" w:eastAsia="Times New Roman" w:cs="Arial"/>
                <w:sz w:val="16"/>
                <w:szCs w:val="16"/>
              </w:rPr>
              <w:t xml:space="preserve"> Type</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92BB50D" w14:textId="375B9A6D">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The type of </w:t>
            </w:r>
            <w:r w:rsidR="00E8547F">
              <w:rPr>
                <w:rFonts w:ascii="Arial" w:hAnsi="Arial" w:eastAsia="Times New Roman" w:cs="Arial"/>
                <w:sz w:val="16"/>
                <w:szCs w:val="16"/>
              </w:rPr>
              <w:t>Subaward</w:t>
            </w:r>
            <w:r w:rsidRPr="003F4425">
              <w:rPr>
                <w:rFonts w:ascii="Arial" w:hAnsi="Arial" w:eastAsia="Times New Roman" w:cs="Arial"/>
                <w:sz w:val="16"/>
                <w:szCs w:val="16"/>
              </w:rPr>
              <w:t>.</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CCD7F19"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sub_award_type</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291D7F2"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40162E0A"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 Contract: Purchase Order</w:t>
            </w:r>
            <w:r w:rsidRPr="003F4425">
              <w:rPr>
                <w:rFonts w:ascii="Arial" w:hAnsi="Arial" w:eastAsia="Times New Roman" w:cs="Arial"/>
                <w:sz w:val="16"/>
                <w:szCs w:val="16"/>
              </w:rPr>
              <w:br/>
              <w:t>- Contract: Delivery Order</w:t>
            </w:r>
            <w:r w:rsidRPr="003F4425">
              <w:rPr>
                <w:rFonts w:ascii="Arial" w:hAnsi="Arial" w:eastAsia="Times New Roman" w:cs="Arial"/>
                <w:sz w:val="16"/>
                <w:szCs w:val="16"/>
              </w:rPr>
              <w:br/>
              <w:t>- Contract: Blanket Purchase Agreement</w:t>
            </w:r>
            <w:r w:rsidRPr="003F4425">
              <w:rPr>
                <w:rFonts w:ascii="Arial" w:hAnsi="Arial" w:eastAsia="Times New Roman" w:cs="Arial"/>
                <w:sz w:val="16"/>
                <w:szCs w:val="16"/>
              </w:rPr>
              <w:br/>
              <w:t>- Contract: Definitive Contract</w:t>
            </w:r>
            <w:r w:rsidRPr="003F4425">
              <w:rPr>
                <w:rFonts w:ascii="Arial" w:hAnsi="Arial" w:eastAsia="Times New Roman" w:cs="Arial"/>
                <w:sz w:val="16"/>
                <w:szCs w:val="16"/>
              </w:rPr>
              <w:br/>
              <w:t>- Grant: Lump Sum Payment(s)</w:t>
            </w:r>
            <w:r w:rsidRPr="003F4425">
              <w:rPr>
                <w:rFonts w:ascii="Arial" w:hAnsi="Arial" w:eastAsia="Times New Roman" w:cs="Arial"/>
                <w:sz w:val="16"/>
                <w:szCs w:val="16"/>
              </w:rPr>
              <w:br/>
              <w:t>- Grant: Reimbursable</w:t>
            </w:r>
            <w:r w:rsidRPr="003F4425">
              <w:rPr>
                <w:rFonts w:ascii="Arial" w:hAnsi="Arial" w:eastAsia="Times New Roman" w:cs="Arial"/>
                <w:sz w:val="16"/>
                <w:szCs w:val="16"/>
              </w:rPr>
              <w:br/>
              <w:t>- Direct Payment</w:t>
            </w:r>
            <w:r w:rsidRPr="003F4425">
              <w:rPr>
                <w:rFonts w:ascii="Arial" w:hAnsi="Arial" w:eastAsia="Times New Roman" w:cs="Arial"/>
                <w:sz w:val="16"/>
                <w:szCs w:val="16"/>
              </w:rPr>
              <w:br/>
              <w:t>- Transfer: Lump Sum Payment(s)</w:t>
            </w:r>
            <w:r w:rsidRPr="003F4425">
              <w:rPr>
                <w:rFonts w:ascii="Arial" w:hAnsi="Arial" w:eastAsia="Times New Roman" w:cs="Arial"/>
                <w:sz w:val="16"/>
                <w:szCs w:val="16"/>
              </w:rPr>
              <w:br/>
              <w:t>- Transfer: Reimbursable</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DF10848"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Picklist (see permissible values in previous column)</w:t>
            </w:r>
          </w:p>
        </w:tc>
        <w:tc>
          <w:tcPr>
            <w:tcW w:w="750" w:type="dxa"/>
            <w:tcBorders>
              <w:top w:val="nil"/>
              <w:left w:val="nil"/>
              <w:bottom w:val="single" w:color="auto" w:sz="4" w:space="0"/>
              <w:right w:val="single" w:color="auto" w:sz="8" w:space="0"/>
            </w:tcBorders>
            <w:shd w:val="clear" w:color="000000" w:fill="FFFFFF"/>
            <w:noWrap/>
            <w:hideMark/>
          </w:tcPr>
          <w:p w:rsidRPr="003F4425" w:rsidR="003F4425" w:rsidP="003F4425" w:rsidRDefault="003F4425" w14:paraId="12D7730C"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30</w:t>
            </w:r>
          </w:p>
        </w:tc>
      </w:tr>
      <w:tr w:rsidRPr="003F4425" w:rsidR="003F4425" w:rsidTr="00E57313" w14:paraId="01CBFDC0" w14:textId="77777777">
        <w:trPr>
          <w:trHeight w:val="945"/>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E8547F" w14:paraId="4015FD80" w14:textId="4897489E">
            <w:pPr>
              <w:spacing w:after="0" w:line="240" w:lineRule="auto"/>
              <w:rPr>
                <w:rFonts w:ascii="Arial" w:hAnsi="Arial" w:eastAsia="Times New Roman" w:cs="Arial"/>
                <w:sz w:val="16"/>
                <w:szCs w:val="16"/>
              </w:rPr>
            </w:pPr>
            <w:r>
              <w:rPr>
                <w:rFonts w:ascii="Arial" w:hAnsi="Arial" w:eastAsia="Times New Roman" w:cs="Arial"/>
                <w:sz w:val="16"/>
                <w:szCs w:val="16"/>
              </w:rPr>
              <w:t>Subaward</w:t>
            </w:r>
            <w:r w:rsidRPr="003F4425" w:rsidR="003F4425">
              <w:rPr>
                <w:rFonts w:ascii="Arial" w:hAnsi="Arial" w:eastAsia="Times New Roman" w:cs="Arial"/>
                <w:sz w:val="16"/>
                <w:szCs w:val="16"/>
              </w:rPr>
              <w:t xml:space="preserve"> Amount (Obligation)</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6AADC10" w14:textId="07B5C2FA">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Total amount of ERA funds obligated by the Recipient to a </w:t>
            </w:r>
            <w:r w:rsidR="00E8547F">
              <w:rPr>
                <w:rFonts w:ascii="Arial" w:hAnsi="Arial" w:eastAsia="Times New Roman" w:cs="Arial"/>
                <w:sz w:val="16"/>
                <w:szCs w:val="16"/>
              </w:rPr>
              <w:t>Subrecipient</w:t>
            </w:r>
            <w:r w:rsidRPr="003F4425">
              <w:rPr>
                <w:rFonts w:ascii="Arial" w:hAnsi="Arial" w:eastAsia="Times New Roman" w:cs="Arial"/>
                <w:sz w:val="16"/>
                <w:szCs w:val="16"/>
              </w:rPr>
              <w:t xml:space="preserve"> under a given </w:t>
            </w:r>
            <w:r w:rsidR="00E8547F">
              <w:rPr>
                <w:rFonts w:ascii="Arial" w:hAnsi="Arial" w:eastAsia="Times New Roman" w:cs="Arial"/>
                <w:sz w:val="16"/>
                <w:szCs w:val="16"/>
              </w:rPr>
              <w:t>Subaward</w:t>
            </w:r>
            <w:r w:rsidRPr="003F4425">
              <w:rPr>
                <w:rFonts w:ascii="Arial" w:hAnsi="Arial" w:eastAsia="Times New Roman" w:cs="Arial"/>
                <w:sz w:val="16"/>
                <w:szCs w:val="16"/>
              </w:rPr>
              <w:t>.</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03C90D03"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sub_award_amount</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304CC3C"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7A1BF0B6"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1CEE6AEF"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Numeric</w:t>
            </w:r>
          </w:p>
        </w:tc>
        <w:tc>
          <w:tcPr>
            <w:tcW w:w="750" w:type="dxa"/>
            <w:tcBorders>
              <w:top w:val="nil"/>
              <w:left w:val="nil"/>
              <w:bottom w:val="single" w:color="auto" w:sz="4" w:space="0"/>
              <w:right w:val="single" w:color="auto" w:sz="8" w:space="0"/>
            </w:tcBorders>
            <w:shd w:val="clear" w:color="000000" w:fill="FFFFFF"/>
            <w:noWrap/>
            <w:hideMark/>
          </w:tcPr>
          <w:p w:rsidRPr="003F4425" w:rsidR="003F4425" w:rsidP="003F4425" w:rsidRDefault="003F4425" w14:paraId="01890D33"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12,2</w:t>
            </w:r>
          </w:p>
        </w:tc>
      </w:tr>
      <w:tr w:rsidRPr="003F4425" w:rsidR="003F4425" w:rsidTr="00E57313" w14:paraId="135844F7" w14:textId="77777777">
        <w:trPr>
          <w:trHeight w:val="2055"/>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E8547F" w14:paraId="09D26647" w14:textId="28F8B4C5">
            <w:pPr>
              <w:spacing w:after="0" w:line="240" w:lineRule="auto"/>
              <w:rPr>
                <w:rFonts w:ascii="Arial" w:hAnsi="Arial" w:eastAsia="Times New Roman" w:cs="Arial"/>
                <w:sz w:val="16"/>
                <w:szCs w:val="16"/>
              </w:rPr>
            </w:pPr>
            <w:r>
              <w:rPr>
                <w:rFonts w:ascii="Arial" w:hAnsi="Arial" w:eastAsia="Times New Roman" w:cs="Arial"/>
                <w:sz w:val="16"/>
                <w:szCs w:val="16"/>
              </w:rPr>
              <w:t>Subaward</w:t>
            </w:r>
            <w:r w:rsidRPr="003F4425" w:rsidR="003F4425">
              <w:rPr>
                <w:rFonts w:ascii="Arial" w:hAnsi="Arial" w:eastAsia="Times New Roman" w:cs="Arial"/>
                <w:sz w:val="16"/>
                <w:szCs w:val="16"/>
              </w:rPr>
              <w:t xml:space="preserve"> Date</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7AA6141" w14:textId="6B73FE28">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The date the Recipient obligated funds to a </w:t>
            </w:r>
            <w:r w:rsidR="00E8547F">
              <w:rPr>
                <w:rFonts w:ascii="Arial" w:hAnsi="Arial" w:eastAsia="Times New Roman" w:cs="Arial"/>
                <w:sz w:val="16"/>
                <w:szCs w:val="16"/>
              </w:rPr>
              <w:t>Subrecipient</w:t>
            </w:r>
            <w:r w:rsidRPr="003F4425">
              <w:rPr>
                <w:rFonts w:ascii="Arial" w:hAnsi="Arial" w:eastAsia="Times New Roman" w:cs="Arial"/>
                <w:sz w:val="16"/>
                <w:szCs w:val="16"/>
              </w:rPr>
              <w:t>.</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0E61F9AB"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sub_award_date</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FB3C393"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0E62CFEC"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7FCF4B53"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Date</w:t>
            </w:r>
          </w:p>
        </w:tc>
        <w:tc>
          <w:tcPr>
            <w:tcW w:w="750" w:type="dxa"/>
            <w:tcBorders>
              <w:top w:val="nil"/>
              <w:left w:val="nil"/>
              <w:bottom w:val="single" w:color="auto" w:sz="4" w:space="0"/>
              <w:right w:val="single" w:color="auto" w:sz="8" w:space="0"/>
            </w:tcBorders>
            <w:shd w:val="clear" w:color="000000" w:fill="FFFFFF"/>
            <w:noWrap/>
            <w:hideMark/>
          </w:tcPr>
          <w:p w:rsidRPr="003F4425" w:rsidR="003F4425" w:rsidP="003F4425" w:rsidRDefault="003F4425" w14:paraId="4E89B101"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8</w:t>
            </w:r>
          </w:p>
        </w:tc>
      </w:tr>
      <w:tr w:rsidRPr="003F4425" w:rsidR="003F4425" w:rsidTr="00E57313" w14:paraId="5222231A" w14:textId="77777777">
        <w:trPr>
          <w:trHeight w:val="900"/>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3C5A63CA"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Period of Performance Start</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72B30EBA" w14:textId="55181D3B">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The date on which efforts begin or the </w:t>
            </w:r>
            <w:r w:rsidR="00E8547F">
              <w:rPr>
                <w:rFonts w:ascii="Arial" w:hAnsi="Arial" w:eastAsia="Times New Roman" w:cs="Arial"/>
                <w:sz w:val="16"/>
                <w:szCs w:val="16"/>
              </w:rPr>
              <w:t>Subaward</w:t>
            </w:r>
            <w:r w:rsidRPr="003F4425">
              <w:rPr>
                <w:rFonts w:ascii="Arial" w:hAnsi="Arial" w:eastAsia="Times New Roman" w:cs="Arial"/>
                <w:sz w:val="16"/>
                <w:szCs w:val="16"/>
              </w:rPr>
              <w:t xml:space="preserve"> is otherwise effective.</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A48E74F"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sub_award_period_start</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9DEB7B6"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03A9E2E"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3D3151D"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Date</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63DDE189"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8</w:t>
            </w:r>
          </w:p>
        </w:tc>
      </w:tr>
      <w:tr w:rsidRPr="003F4425" w:rsidR="003F4425" w:rsidTr="00E57313" w14:paraId="1037C6B0" w14:textId="77777777">
        <w:trPr>
          <w:trHeight w:val="900"/>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02A99097"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Period of Performance End</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E1C92CC" w14:textId="6DC6BC5F">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The date on which all effort is completed or the </w:t>
            </w:r>
            <w:r w:rsidR="00E8547F">
              <w:rPr>
                <w:rFonts w:ascii="Arial" w:hAnsi="Arial" w:eastAsia="Times New Roman" w:cs="Arial"/>
                <w:sz w:val="16"/>
                <w:szCs w:val="16"/>
              </w:rPr>
              <w:t>Subaward</w:t>
            </w:r>
            <w:r w:rsidRPr="003F4425">
              <w:rPr>
                <w:rFonts w:ascii="Arial" w:hAnsi="Arial" w:eastAsia="Times New Roman" w:cs="Arial"/>
                <w:sz w:val="16"/>
                <w:szCs w:val="16"/>
              </w:rPr>
              <w:t xml:space="preserve"> is otherwise ended.</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93880D0"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sub_award_period_end</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7B2A133"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ADF021C"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860CB2F"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Date</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745F89D6"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8</w:t>
            </w:r>
          </w:p>
        </w:tc>
      </w:tr>
      <w:tr w:rsidRPr="003F4425" w:rsidR="003F4425" w:rsidTr="00E57313" w14:paraId="3607B257" w14:textId="77777777">
        <w:trPr>
          <w:trHeight w:val="1350"/>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46CE0FCD"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lastRenderedPageBreak/>
              <w:t>Place of Performance Address 1</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A40F859" w14:textId="29CE08A1">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First line of the address where the predominant performance of the </w:t>
            </w:r>
            <w:r w:rsidR="00E8547F">
              <w:rPr>
                <w:rFonts w:ascii="Arial" w:hAnsi="Arial" w:eastAsia="Times New Roman" w:cs="Arial"/>
                <w:sz w:val="16"/>
                <w:szCs w:val="16"/>
              </w:rPr>
              <w:t>Subaward</w:t>
            </w:r>
            <w:r w:rsidRPr="003F4425">
              <w:rPr>
                <w:rFonts w:ascii="Arial" w:hAnsi="Arial" w:eastAsia="Times New Roman" w:cs="Arial"/>
                <w:sz w:val="16"/>
                <w:szCs w:val="16"/>
              </w:rPr>
              <w:t xml:space="preserve"> will be accomplished.</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984561B"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sub_award_perf_address1</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44E8399A"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1BF6A316"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FDB4A2C"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7AB96940"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120</w:t>
            </w:r>
          </w:p>
        </w:tc>
      </w:tr>
      <w:tr w:rsidRPr="003F4425" w:rsidR="003F4425" w:rsidTr="00E57313" w14:paraId="2AB652D7" w14:textId="77777777">
        <w:trPr>
          <w:trHeight w:val="1350"/>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60517145"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Place of Performance Address 2</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F7350B7" w14:textId="59DAD300">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Second line of the address where the predominant performance of the </w:t>
            </w:r>
            <w:r w:rsidR="00E8547F">
              <w:rPr>
                <w:rFonts w:ascii="Arial" w:hAnsi="Arial" w:eastAsia="Times New Roman" w:cs="Arial"/>
                <w:sz w:val="16"/>
                <w:szCs w:val="16"/>
              </w:rPr>
              <w:t>Subaward</w:t>
            </w:r>
            <w:r w:rsidRPr="003F4425">
              <w:rPr>
                <w:rFonts w:ascii="Arial" w:hAnsi="Arial" w:eastAsia="Times New Roman" w:cs="Arial"/>
                <w:sz w:val="16"/>
                <w:szCs w:val="16"/>
              </w:rPr>
              <w:t xml:space="preserve"> will be accomplished.</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75EC3E7D"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sub_award_perf_address2</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03264297"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Optional</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DD55406"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C055ABA"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64765561"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120</w:t>
            </w:r>
          </w:p>
        </w:tc>
      </w:tr>
      <w:tr w:rsidRPr="003F4425" w:rsidR="003F4425" w:rsidTr="00E57313" w14:paraId="712E228A" w14:textId="77777777">
        <w:trPr>
          <w:trHeight w:val="1575"/>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2F94CB76"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Place of Performance Address 3</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7A4E4109" w14:textId="5E5F8CE1">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Third line of the address where the predominant performance of the </w:t>
            </w:r>
            <w:r w:rsidR="00E8547F">
              <w:rPr>
                <w:rFonts w:ascii="Arial" w:hAnsi="Arial" w:eastAsia="Times New Roman" w:cs="Arial"/>
                <w:sz w:val="16"/>
                <w:szCs w:val="16"/>
              </w:rPr>
              <w:t>Subaward</w:t>
            </w:r>
            <w:r w:rsidRPr="003F4425">
              <w:rPr>
                <w:rFonts w:ascii="Arial" w:hAnsi="Arial" w:eastAsia="Times New Roman" w:cs="Arial"/>
                <w:sz w:val="16"/>
                <w:szCs w:val="16"/>
              </w:rPr>
              <w:t xml:space="preserve"> will be accomplished.</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721E7F0"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sub_award_perf_address3</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ACBAACB"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Optional</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26407F5"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2923684"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1E42511A"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120</w:t>
            </w:r>
          </w:p>
        </w:tc>
      </w:tr>
      <w:tr w:rsidRPr="003F4425" w:rsidR="003F4425" w:rsidTr="00E57313" w14:paraId="6EA9647C" w14:textId="77777777">
        <w:trPr>
          <w:trHeight w:val="1350"/>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11F00F02"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Place of Performance City</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417C7167" w14:textId="7F3632EE">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The name of the city where the predominant performance of the </w:t>
            </w:r>
            <w:r w:rsidR="00E8547F">
              <w:rPr>
                <w:rFonts w:ascii="Arial" w:hAnsi="Arial" w:eastAsia="Times New Roman" w:cs="Arial"/>
                <w:sz w:val="16"/>
                <w:szCs w:val="16"/>
              </w:rPr>
              <w:t>Subaward</w:t>
            </w:r>
            <w:r w:rsidRPr="003F4425">
              <w:rPr>
                <w:rFonts w:ascii="Arial" w:hAnsi="Arial" w:eastAsia="Times New Roman" w:cs="Arial"/>
                <w:sz w:val="16"/>
                <w:szCs w:val="16"/>
              </w:rPr>
              <w:t xml:space="preserve"> will be accomplished.</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E1766AA"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sub_award_perf_city</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42CA7754"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C5096BF"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AB4174B"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19EE8678"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40</w:t>
            </w:r>
          </w:p>
        </w:tc>
      </w:tr>
      <w:tr w:rsidRPr="003F4425" w:rsidR="003F4425" w:rsidTr="00E57313" w14:paraId="1408A7A1" w14:textId="77777777">
        <w:trPr>
          <w:trHeight w:val="2250"/>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7380E068"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Place of Performance State Code</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22DDD42" w14:textId="6695DA5E">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United States Postal Service (USPS) two-letter abbreviation for the state or territory indicating where the predominant performance of the </w:t>
            </w:r>
            <w:r w:rsidR="00E8547F">
              <w:rPr>
                <w:rFonts w:ascii="Arial" w:hAnsi="Arial" w:eastAsia="Times New Roman" w:cs="Arial"/>
                <w:sz w:val="16"/>
                <w:szCs w:val="16"/>
              </w:rPr>
              <w:t>Subaward</w:t>
            </w:r>
            <w:r w:rsidRPr="003F4425">
              <w:rPr>
                <w:rFonts w:ascii="Arial" w:hAnsi="Arial" w:eastAsia="Times New Roman" w:cs="Arial"/>
                <w:sz w:val="16"/>
                <w:szCs w:val="16"/>
              </w:rPr>
              <w:t xml:space="preserve"> will be accomplished. </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48E00F9"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sub_award_perf_country</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76C81BAF"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75DAF07F"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B4935F0"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72A7377D"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2</w:t>
            </w:r>
          </w:p>
        </w:tc>
      </w:tr>
      <w:tr w:rsidRPr="003F4425" w:rsidR="00DD583A" w:rsidTr="00E57313" w14:paraId="71558598" w14:textId="77777777">
        <w:trPr>
          <w:trHeight w:val="2025"/>
        </w:trPr>
        <w:tc>
          <w:tcPr>
            <w:tcW w:w="1239" w:type="dxa"/>
            <w:tcBorders>
              <w:top w:val="nil"/>
              <w:left w:val="single" w:color="auto" w:sz="4" w:space="0"/>
              <w:bottom w:val="single" w:color="auto" w:sz="4" w:space="0"/>
              <w:right w:val="single" w:color="auto" w:sz="4" w:space="0"/>
            </w:tcBorders>
            <w:shd w:val="clear" w:color="000000" w:fill="FFFFFF"/>
          </w:tcPr>
          <w:p w:rsidRPr="003F4425" w:rsidR="00DD583A" w:rsidP="00DD583A" w:rsidRDefault="00DD583A" w14:paraId="2D55D60E" w14:textId="2B042737">
            <w:pPr>
              <w:spacing w:after="0" w:line="240" w:lineRule="auto"/>
              <w:rPr>
                <w:rFonts w:ascii="Arial" w:hAnsi="Arial" w:eastAsia="Times New Roman" w:cs="Arial"/>
                <w:sz w:val="16"/>
                <w:szCs w:val="16"/>
              </w:rPr>
            </w:pPr>
            <w:r>
              <w:rPr>
                <w:rFonts w:ascii="Arial" w:hAnsi="Arial" w:eastAsia="Times New Roman" w:cs="Arial"/>
                <w:color w:val="FF0000"/>
                <w:sz w:val="16"/>
                <w:szCs w:val="16"/>
              </w:rPr>
              <w:t>Place of Performance Zip5</w:t>
            </w:r>
          </w:p>
        </w:tc>
        <w:tc>
          <w:tcPr>
            <w:tcW w:w="1473" w:type="dxa"/>
            <w:tcBorders>
              <w:top w:val="nil"/>
              <w:left w:val="nil"/>
              <w:bottom w:val="single" w:color="auto" w:sz="4" w:space="0"/>
              <w:right w:val="single" w:color="auto" w:sz="4" w:space="0"/>
            </w:tcBorders>
            <w:shd w:val="clear" w:color="000000" w:fill="FFFFFF"/>
          </w:tcPr>
          <w:p w:rsidR="00DD583A" w:rsidP="00DD583A" w:rsidRDefault="00DD583A" w14:paraId="59612E71" w14:textId="77777777">
            <w:pPr>
              <w:spacing w:after="0" w:line="240" w:lineRule="auto"/>
              <w:rPr>
                <w:rFonts w:ascii="Arial" w:hAnsi="Arial" w:eastAsia="Times New Roman" w:cs="Arial"/>
                <w:color w:val="FF0000"/>
                <w:sz w:val="16"/>
                <w:szCs w:val="16"/>
              </w:rPr>
            </w:pPr>
            <w:r>
              <w:rPr>
                <w:rFonts w:ascii="Arial" w:hAnsi="Arial" w:eastAsia="Times New Roman" w:cs="Arial"/>
                <w:color w:val="FF0000"/>
                <w:sz w:val="16"/>
                <w:szCs w:val="16"/>
              </w:rPr>
              <w:t>United States ZIP code (five digits) identifying where the predominant performance of the subaward will be accomplished.</w:t>
            </w:r>
          </w:p>
          <w:p w:rsidRPr="003F4425" w:rsidR="00DD583A" w:rsidP="00DD583A" w:rsidRDefault="00DD583A" w14:paraId="5101A469" w14:textId="77777777">
            <w:pPr>
              <w:spacing w:after="0" w:line="240" w:lineRule="auto"/>
              <w:rPr>
                <w:rFonts w:ascii="Arial" w:hAnsi="Arial" w:eastAsia="Times New Roman" w:cs="Arial"/>
                <w:sz w:val="16"/>
                <w:szCs w:val="16"/>
              </w:rPr>
            </w:pPr>
          </w:p>
        </w:tc>
        <w:tc>
          <w:tcPr>
            <w:tcW w:w="2111" w:type="dxa"/>
            <w:tcBorders>
              <w:top w:val="nil"/>
              <w:left w:val="nil"/>
              <w:bottom w:val="single" w:color="auto" w:sz="4" w:space="0"/>
              <w:right w:val="single" w:color="auto" w:sz="4" w:space="0"/>
            </w:tcBorders>
            <w:shd w:val="clear" w:color="000000" w:fill="FFFFFF"/>
          </w:tcPr>
          <w:p w:rsidRPr="003F4425" w:rsidR="00DD583A" w:rsidP="00DD583A" w:rsidRDefault="00DD583A" w14:paraId="470D3B5E" w14:textId="003F7E25">
            <w:pPr>
              <w:spacing w:after="0" w:line="240" w:lineRule="auto"/>
              <w:rPr>
                <w:rFonts w:ascii="Arial" w:hAnsi="Arial" w:eastAsia="Times New Roman" w:cs="Arial"/>
                <w:sz w:val="16"/>
                <w:szCs w:val="16"/>
              </w:rPr>
            </w:pPr>
            <w:r>
              <w:rPr>
                <w:rFonts w:ascii="Arial" w:hAnsi="Arial" w:eastAsia="Times New Roman" w:cs="Arial"/>
                <w:color w:val="FF0000"/>
                <w:sz w:val="16"/>
                <w:szCs w:val="16"/>
              </w:rPr>
              <w:t>sub_award_perf_zip5</w:t>
            </w:r>
          </w:p>
        </w:tc>
        <w:tc>
          <w:tcPr>
            <w:tcW w:w="910" w:type="dxa"/>
            <w:tcBorders>
              <w:top w:val="nil"/>
              <w:left w:val="nil"/>
              <w:bottom w:val="single" w:color="auto" w:sz="4" w:space="0"/>
              <w:right w:val="single" w:color="auto" w:sz="4" w:space="0"/>
            </w:tcBorders>
            <w:shd w:val="clear" w:color="000000" w:fill="FFFFFF"/>
          </w:tcPr>
          <w:p w:rsidRPr="003F4425" w:rsidR="00DD583A" w:rsidP="00DD583A" w:rsidRDefault="00DD583A" w14:paraId="61AB5C37" w14:textId="1ED703CC">
            <w:pPr>
              <w:spacing w:after="0" w:line="240" w:lineRule="auto"/>
              <w:rPr>
                <w:rFonts w:ascii="Arial" w:hAnsi="Arial" w:eastAsia="Times New Roman" w:cs="Arial"/>
                <w:sz w:val="16"/>
                <w:szCs w:val="16"/>
              </w:rPr>
            </w:pPr>
            <w:r>
              <w:rPr>
                <w:rFonts w:ascii="Arial" w:hAnsi="Arial" w:eastAsia="Times New Roman" w:cs="Arial"/>
                <w:color w:val="FF0000"/>
                <w:sz w:val="16"/>
                <w:szCs w:val="16"/>
              </w:rPr>
              <w:t>Required</w:t>
            </w:r>
          </w:p>
        </w:tc>
        <w:tc>
          <w:tcPr>
            <w:tcW w:w="1291" w:type="dxa"/>
            <w:tcBorders>
              <w:top w:val="nil"/>
              <w:left w:val="nil"/>
              <w:bottom w:val="single" w:color="auto" w:sz="4" w:space="0"/>
              <w:right w:val="single" w:color="auto" w:sz="4" w:space="0"/>
            </w:tcBorders>
            <w:shd w:val="clear" w:color="000000" w:fill="FFFFFF"/>
          </w:tcPr>
          <w:p w:rsidRPr="003F4425" w:rsidR="00DD583A" w:rsidP="00DD583A" w:rsidRDefault="00DD583A" w14:paraId="05FD865F" w14:textId="39B95EFC">
            <w:pPr>
              <w:spacing w:after="0" w:line="240" w:lineRule="auto"/>
              <w:rPr>
                <w:rFonts w:ascii="Arial" w:hAnsi="Arial" w:eastAsia="Times New Roman" w:cs="Arial"/>
                <w:sz w:val="16"/>
                <w:szCs w:val="16"/>
              </w:rPr>
            </w:pPr>
            <w:r>
              <w:rPr>
                <w:rFonts w:ascii="Arial" w:hAnsi="Arial" w:eastAsia="Times New Roman" w:cs="Arial"/>
                <w:color w:val="FF0000"/>
                <w:sz w:val="16"/>
                <w:szCs w:val="16"/>
              </w:rPr>
              <w:t>n/a</w:t>
            </w:r>
          </w:p>
        </w:tc>
        <w:tc>
          <w:tcPr>
            <w:tcW w:w="1026" w:type="dxa"/>
            <w:tcBorders>
              <w:top w:val="nil"/>
              <w:left w:val="nil"/>
              <w:bottom w:val="single" w:color="auto" w:sz="4" w:space="0"/>
              <w:right w:val="single" w:color="auto" w:sz="4" w:space="0"/>
            </w:tcBorders>
            <w:shd w:val="clear" w:color="000000" w:fill="FFFFFF"/>
          </w:tcPr>
          <w:p w:rsidRPr="003F4425" w:rsidR="00DD583A" w:rsidP="00DD583A" w:rsidRDefault="00DD583A" w14:paraId="6A189C90" w14:textId="177DC26A">
            <w:pPr>
              <w:spacing w:after="0" w:line="240" w:lineRule="auto"/>
              <w:rPr>
                <w:rFonts w:ascii="Arial" w:hAnsi="Arial" w:eastAsia="Times New Roman" w:cs="Arial"/>
                <w:sz w:val="16"/>
                <w:szCs w:val="16"/>
              </w:rPr>
            </w:pPr>
            <w:r>
              <w:rPr>
                <w:rFonts w:ascii="Arial" w:hAnsi="Arial" w:eastAsia="Times New Roman" w:cs="Arial"/>
                <w:color w:val="FF0000"/>
                <w:sz w:val="16"/>
                <w:szCs w:val="16"/>
              </w:rPr>
              <w:t>String</w:t>
            </w:r>
          </w:p>
        </w:tc>
        <w:tc>
          <w:tcPr>
            <w:tcW w:w="750" w:type="dxa"/>
            <w:tcBorders>
              <w:top w:val="nil"/>
              <w:left w:val="nil"/>
              <w:bottom w:val="single" w:color="auto" w:sz="4" w:space="0"/>
              <w:right w:val="single" w:color="auto" w:sz="8" w:space="0"/>
            </w:tcBorders>
            <w:shd w:val="clear" w:color="000000" w:fill="FFFFFF"/>
          </w:tcPr>
          <w:p w:rsidRPr="003F4425" w:rsidR="00DD583A" w:rsidP="00DD583A" w:rsidRDefault="00DD583A" w14:paraId="4D3B270A" w14:textId="4E982051">
            <w:pPr>
              <w:spacing w:after="0" w:line="240" w:lineRule="auto"/>
              <w:jc w:val="right"/>
              <w:rPr>
                <w:rFonts w:ascii="Arial" w:hAnsi="Arial" w:eastAsia="Times New Roman" w:cs="Arial"/>
                <w:sz w:val="16"/>
                <w:szCs w:val="16"/>
              </w:rPr>
            </w:pPr>
            <w:r>
              <w:rPr>
                <w:rFonts w:ascii="Arial" w:hAnsi="Arial" w:eastAsia="Times New Roman" w:cs="Arial"/>
                <w:color w:val="FF0000"/>
                <w:sz w:val="16"/>
                <w:szCs w:val="16"/>
              </w:rPr>
              <w:t>4</w:t>
            </w:r>
          </w:p>
        </w:tc>
      </w:tr>
      <w:tr w:rsidRPr="003F4425" w:rsidR="003F4425" w:rsidTr="00E57313" w14:paraId="23AB3A86" w14:textId="77777777">
        <w:trPr>
          <w:trHeight w:val="2025"/>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2B1390A6"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Place of Performance Zip+4</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8A0FCE2" w14:textId="482C4BC7">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United States ZIP code (five digits) appended to the ZIP code +4 (four digits) identifying where the predominant performance of the </w:t>
            </w:r>
            <w:r w:rsidR="00E8547F">
              <w:rPr>
                <w:rFonts w:ascii="Arial" w:hAnsi="Arial" w:eastAsia="Times New Roman" w:cs="Arial"/>
                <w:sz w:val="16"/>
                <w:szCs w:val="16"/>
              </w:rPr>
              <w:t>Subaward</w:t>
            </w:r>
            <w:r w:rsidRPr="003F4425">
              <w:rPr>
                <w:rFonts w:ascii="Arial" w:hAnsi="Arial" w:eastAsia="Times New Roman" w:cs="Arial"/>
                <w:sz w:val="16"/>
                <w:szCs w:val="16"/>
              </w:rPr>
              <w:t xml:space="preserve"> will be accomplished.</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43123601"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sub_award_perf_zip5</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CAE9E47"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41FAE26F"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0CD9198"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795742D1"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5</w:t>
            </w:r>
          </w:p>
        </w:tc>
      </w:tr>
      <w:tr w:rsidRPr="003F4425" w:rsidR="003F4425" w:rsidTr="00E57313" w14:paraId="0F001081" w14:textId="77777777">
        <w:trPr>
          <w:trHeight w:val="1125"/>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7AF0DE0C"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Place of Performance Country</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05837B7B" w14:textId="2448919E">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Name of the country where the predominant performance of the </w:t>
            </w:r>
            <w:r w:rsidR="00E8547F">
              <w:rPr>
                <w:rFonts w:ascii="Arial" w:hAnsi="Arial" w:eastAsia="Times New Roman" w:cs="Arial"/>
                <w:sz w:val="16"/>
                <w:szCs w:val="16"/>
              </w:rPr>
              <w:t>Subaward</w:t>
            </w:r>
            <w:r w:rsidRPr="003F4425">
              <w:rPr>
                <w:rFonts w:ascii="Arial" w:hAnsi="Arial" w:eastAsia="Times New Roman" w:cs="Arial"/>
                <w:sz w:val="16"/>
                <w:szCs w:val="16"/>
              </w:rPr>
              <w:t xml:space="preserve"> will be accomplished.</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024E0BF"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sub_award_perf_county</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41CEC8AB"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4F51453"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9198394"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22D98CEC"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100</w:t>
            </w:r>
          </w:p>
        </w:tc>
      </w:tr>
      <w:tr w:rsidRPr="003F4425" w:rsidR="003F4425" w:rsidTr="00E57313" w14:paraId="28762589" w14:textId="77777777">
        <w:trPr>
          <w:trHeight w:val="2250"/>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3F4425" w14:paraId="1085E561"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lastRenderedPageBreak/>
              <w:t>Place of Performance Congressional District</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7BBD7CC5" w14:textId="1FCE17F8">
            <w:pPr>
              <w:spacing w:after="0" w:line="240" w:lineRule="auto"/>
              <w:rPr>
                <w:rFonts w:ascii="Arial" w:hAnsi="Arial" w:eastAsia="Times New Roman" w:cs="Arial"/>
                <w:sz w:val="16"/>
                <w:szCs w:val="16"/>
              </w:rPr>
            </w:pPr>
            <w:r w:rsidRPr="003F4425">
              <w:rPr>
                <w:rFonts w:ascii="Arial" w:hAnsi="Arial" w:eastAsia="Times New Roman" w:cs="Arial"/>
                <w:sz w:val="16"/>
                <w:szCs w:val="16"/>
              </w:rPr>
              <w:t xml:space="preserve">A territorial division within a state from which members of the U.S. House of Representatives are elected. This information is associated with the </w:t>
            </w:r>
            <w:r w:rsidR="00E8547F">
              <w:rPr>
                <w:rFonts w:ascii="Arial" w:hAnsi="Arial" w:eastAsia="Times New Roman" w:cs="Arial"/>
                <w:sz w:val="16"/>
                <w:szCs w:val="16"/>
              </w:rPr>
              <w:t>Subaward</w:t>
            </w:r>
            <w:r w:rsidRPr="003F4425">
              <w:rPr>
                <w:rFonts w:ascii="Arial" w:hAnsi="Arial" w:eastAsia="Times New Roman" w:cs="Arial"/>
                <w:sz w:val="16"/>
                <w:szCs w:val="16"/>
              </w:rPr>
              <w:t>'s Place of Performance.</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2F689D29"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sub_award_perf_dictrict</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B61F0A7"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575A30CD"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A0F0529"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hideMark/>
          </w:tcPr>
          <w:p w:rsidRPr="003F4425" w:rsidR="003F4425" w:rsidP="003F4425" w:rsidRDefault="003F4425" w14:paraId="6D45C3D1"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5</w:t>
            </w:r>
          </w:p>
        </w:tc>
      </w:tr>
      <w:tr w:rsidRPr="003F4425" w:rsidR="003F4425" w:rsidTr="00E57313" w14:paraId="1ECCE854" w14:textId="77777777">
        <w:trPr>
          <w:trHeight w:val="4275"/>
        </w:trPr>
        <w:tc>
          <w:tcPr>
            <w:tcW w:w="1239" w:type="dxa"/>
            <w:tcBorders>
              <w:top w:val="nil"/>
              <w:left w:val="single" w:color="auto" w:sz="4" w:space="0"/>
              <w:bottom w:val="single" w:color="auto" w:sz="4" w:space="0"/>
              <w:right w:val="single" w:color="auto" w:sz="4" w:space="0"/>
            </w:tcBorders>
            <w:shd w:val="clear" w:color="000000" w:fill="FFFFFF"/>
            <w:hideMark/>
          </w:tcPr>
          <w:p w:rsidRPr="003F4425" w:rsidR="003F4425" w:rsidP="003F4425" w:rsidRDefault="00E8547F" w14:paraId="578AAEF1" w14:textId="2BF2E98C">
            <w:pPr>
              <w:spacing w:after="0" w:line="240" w:lineRule="auto"/>
              <w:rPr>
                <w:rFonts w:ascii="Arial" w:hAnsi="Arial" w:eastAsia="Times New Roman" w:cs="Arial"/>
                <w:sz w:val="16"/>
                <w:szCs w:val="16"/>
              </w:rPr>
            </w:pPr>
            <w:r>
              <w:rPr>
                <w:rFonts w:ascii="Arial" w:hAnsi="Arial" w:eastAsia="Times New Roman" w:cs="Arial"/>
                <w:sz w:val="16"/>
                <w:szCs w:val="16"/>
              </w:rPr>
              <w:t>Subaward</w:t>
            </w:r>
            <w:r w:rsidRPr="003F4425" w:rsidR="003F4425">
              <w:rPr>
                <w:rFonts w:ascii="Arial" w:hAnsi="Arial" w:eastAsia="Times New Roman" w:cs="Arial"/>
                <w:sz w:val="16"/>
                <w:szCs w:val="16"/>
              </w:rPr>
              <w:t xml:space="preserve"> Description</w:t>
            </w:r>
          </w:p>
        </w:tc>
        <w:tc>
          <w:tcPr>
            <w:tcW w:w="1473"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7E6639E6"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A description of the overall purpose and expected outputs and outcomes or results of the funded subaward, including significant deliverables and, if appropriate, associated units of measure. The purpose and outcomes or results should be stated in terms that allow an understanding that the subaward constitutes an eligible use of funds.</w:t>
            </w:r>
          </w:p>
        </w:tc>
        <w:tc>
          <w:tcPr>
            <w:tcW w:w="211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32C83167"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sub_award_description</w:t>
            </w:r>
          </w:p>
        </w:tc>
        <w:tc>
          <w:tcPr>
            <w:tcW w:w="910"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451C1835"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Required</w:t>
            </w:r>
          </w:p>
        </w:tc>
        <w:tc>
          <w:tcPr>
            <w:tcW w:w="1291"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1D97049"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n/a</w:t>
            </w:r>
          </w:p>
        </w:tc>
        <w:tc>
          <w:tcPr>
            <w:tcW w:w="1026" w:type="dxa"/>
            <w:tcBorders>
              <w:top w:val="nil"/>
              <w:left w:val="nil"/>
              <w:bottom w:val="single" w:color="auto" w:sz="4" w:space="0"/>
              <w:right w:val="single" w:color="auto" w:sz="4" w:space="0"/>
            </w:tcBorders>
            <w:shd w:val="clear" w:color="000000" w:fill="FFFFFF"/>
            <w:hideMark/>
          </w:tcPr>
          <w:p w:rsidRPr="003F4425" w:rsidR="003F4425" w:rsidP="003F4425" w:rsidRDefault="003F4425" w14:paraId="6DB581D9" w14:textId="77777777">
            <w:pPr>
              <w:spacing w:after="0" w:line="240" w:lineRule="auto"/>
              <w:rPr>
                <w:rFonts w:ascii="Arial" w:hAnsi="Arial" w:eastAsia="Times New Roman" w:cs="Arial"/>
                <w:sz w:val="16"/>
                <w:szCs w:val="16"/>
              </w:rPr>
            </w:pPr>
            <w:r w:rsidRPr="003F4425">
              <w:rPr>
                <w:rFonts w:ascii="Arial" w:hAnsi="Arial" w:eastAsia="Times New Roman" w:cs="Arial"/>
                <w:sz w:val="16"/>
                <w:szCs w:val="16"/>
              </w:rPr>
              <w:t>String</w:t>
            </w:r>
          </w:p>
        </w:tc>
        <w:tc>
          <w:tcPr>
            <w:tcW w:w="750" w:type="dxa"/>
            <w:tcBorders>
              <w:top w:val="nil"/>
              <w:left w:val="nil"/>
              <w:bottom w:val="single" w:color="auto" w:sz="4" w:space="0"/>
              <w:right w:val="single" w:color="auto" w:sz="8" w:space="0"/>
            </w:tcBorders>
            <w:shd w:val="clear" w:color="000000" w:fill="FFFFFF"/>
            <w:noWrap/>
            <w:hideMark/>
          </w:tcPr>
          <w:p w:rsidRPr="003F4425" w:rsidR="003F4425" w:rsidP="003F4425" w:rsidRDefault="003F4425" w14:paraId="67436029" w14:textId="77777777">
            <w:pPr>
              <w:spacing w:after="0" w:line="240" w:lineRule="auto"/>
              <w:jc w:val="right"/>
              <w:rPr>
                <w:rFonts w:ascii="Arial" w:hAnsi="Arial" w:eastAsia="Times New Roman" w:cs="Arial"/>
                <w:sz w:val="16"/>
                <w:szCs w:val="16"/>
              </w:rPr>
            </w:pPr>
            <w:r w:rsidRPr="003F4425">
              <w:rPr>
                <w:rFonts w:ascii="Arial" w:hAnsi="Arial" w:eastAsia="Times New Roman" w:cs="Arial"/>
                <w:sz w:val="16"/>
                <w:szCs w:val="16"/>
              </w:rPr>
              <w:t>750</w:t>
            </w:r>
          </w:p>
        </w:tc>
      </w:tr>
    </w:tbl>
    <w:p w:rsidR="00876A71" w:rsidP="00A77858" w:rsidRDefault="00876A71" w14:paraId="6480EC7F" w14:textId="2781AD14"/>
    <w:p w:rsidRPr="00532E88" w:rsidR="00532E88" w:rsidP="00D82B77" w:rsidRDefault="00E8547F" w14:paraId="075C61EC" w14:textId="2AC73847">
      <w:pPr>
        <w:pStyle w:val="ListParagraph"/>
        <w:numPr>
          <w:ilvl w:val="0"/>
          <w:numId w:val="13"/>
        </w:numPr>
        <w:rPr>
          <w:b/>
          <w:bCs/>
        </w:rPr>
      </w:pPr>
      <w:r>
        <w:rPr>
          <w:b/>
          <w:bCs/>
        </w:rPr>
        <w:t>Subaward</w:t>
      </w:r>
      <w:r w:rsidRPr="00532E88" w:rsidR="00532E88">
        <w:rPr>
          <w:b/>
          <w:bCs/>
        </w:rPr>
        <w:t xml:space="preserve"> Expenditure – Greater than $30,000</w:t>
      </w:r>
    </w:p>
    <w:p w:rsidR="00532E88" w:rsidP="00532E88" w:rsidRDefault="00532E88" w14:paraId="778F86C9" w14:textId="43EBC299">
      <w:r>
        <w:t xml:space="preserve">This module provides details for each expenditure of program funds. The module associates each expenditure with a Project, </w:t>
      </w:r>
      <w:r w:rsidR="00E8547F">
        <w:t>Subaward</w:t>
      </w:r>
      <w:r>
        <w:t xml:space="preserve">, and </w:t>
      </w:r>
      <w:r w:rsidR="00E8547F">
        <w:t>Subrecipient</w:t>
      </w:r>
      <w:r>
        <w:t xml:space="preserve"> record created in Step 1a, 1b, and 1c. In addition, identify the relevant Expenditure Category, provide the amount of the expenditure(s) and relevant dates. In addition, grantees and creditors receiving federal program funds will also have to answer some additional, </w:t>
      </w:r>
      <w:r w:rsidR="00E8547F">
        <w:t>Subaward</w:t>
      </w:r>
      <w:r>
        <w:t xml:space="preserve"> specific questions.</w:t>
      </w:r>
    </w:p>
    <w:p w:rsidR="003F4425" w:rsidP="00532E88" w:rsidRDefault="00532E88" w14:paraId="34D99C60" w14:textId="4750EF53">
      <w:pPr>
        <w:rPr>
          <w:b/>
          <w:bCs/>
        </w:rPr>
      </w:pPr>
      <w:r w:rsidRPr="00532E88">
        <w:rPr>
          <w:b/>
          <w:bCs/>
        </w:rPr>
        <w:t>CSV Format Details</w:t>
      </w:r>
    </w:p>
    <w:tbl>
      <w:tblPr>
        <w:tblW w:w="9197" w:type="dxa"/>
        <w:tblLook w:val="04A0" w:firstRow="1" w:lastRow="0" w:firstColumn="1" w:lastColumn="0" w:noHBand="0" w:noVBand="1"/>
      </w:tblPr>
      <w:tblGrid>
        <w:gridCol w:w="1319"/>
        <w:gridCol w:w="1293"/>
        <w:gridCol w:w="3072"/>
        <w:gridCol w:w="910"/>
        <w:gridCol w:w="1790"/>
        <w:gridCol w:w="1026"/>
        <w:gridCol w:w="750"/>
      </w:tblGrid>
      <w:tr w:rsidRPr="00DD259F" w:rsidR="004C22AA" w:rsidTr="00C724BE" w14:paraId="181D8C7B" w14:textId="77777777">
        <w:trPr>
          <w:trHeight w:val="615"/>
        </w:trPr>
        <w:tc>
          <w:tcPr>
            <w:tcW w:w="1173" w:type="dxa"/>
            <w:tcBorders>
              <w:top w:val="single" w:color="auto" w:sz="8" w:space="0"/>
              <w:left w:val="single" w:color="auto" w:sz="4" w:space="0"/>
              <w:bottom w:val="single" w:color="auto" w:sz="8" w:space="0"/>
              <w:right w:val="single" w:color="auto" w:sz="4" w:space="0"/>
            </w:tcBorders>
            <w:shd w:val="clear" w:color="auto" w:fill="auto"/>
            <w:hideMark/>
          </w:tcPr>
          <w:p w:rsidRPr="00DD259F" w:rsidR="004C22AA" w:rsidP="007153ED" w:rsidRDefault="004C22AA" w14:paraId="5205AA47" w14:textId="77777777">
            <w:pPr>
              <w:spacing w:after="0" w:line="240" w:lineRule="auto"/>
              <w:jc w:val="center"/>
              <w:rPr>
                <w:rFonts w:ascii="Arial" w:hAnsi="Arial" w:eastAsia="Times New Roman" w:cs="Arial"/>
                <w:b/>
                <w:bCs/>
                <w:color w:val="000000"/>
                <w:sz w:val="16"/>
                <w:szCs w:val="16"/>
              </w:rPr>
            </w:pPr>
            <w:r w:rsidRPr="00DD259F">
              <w:rPr>
                <w:rFonts w:ascii="Arial" w:hAnsi="Arial" w:eastAsia="Times New Roman" w:cs="Arial"/>
                <w:b/>
                <w:bCs/>
                <w:color w:val="000000"/>
                <w:sz w:val="16"/>
                <w:szCs w:val="16"/>
              </w:rPr>
              <w:t>Defined Term</w:t>
            </w:r>
          </w:p>
        </w:tc>
        <w:tc>
          <w:tcPr>
            <w:tcW w:w="1151" w:type="dxa"/>
            <w:tcBorders>
              <w:top w:val="single" w:color="auto" w:sz="8" w:space="0"/>
              <w:left w:val="nil"/>
              <w:bottom w:val="single" w:color="auto" w:sz="8" w:space="0"/>
              <w:right w:val="single" w:color="auto" w:sz="4" w:space="0"/>
            </w:tcBorders>
            <w:shd w:val="clear" w:color="auto" w:fill="auto"/>
            <w:hideMark/>
          </w:tcPr>
          <w:p w:rsidRPr="00DD259F" w:rsidR="004C22AA" w:rsidP="007153ED" w:rsidRDefault="004C22AA" w14:paraId="3E6255A9" w14:textId="77777777">
            <w:pPr>
              <w:spacing w:after="0" w:line="240" w:lineRule="auto"/>
              <w:jc w:val="center"/>
              <w:rPr>
                <w:rFonts w:ascii="Arial" w:hAnsi="Arial" w:eastAsia="Times New Roman" w:cs="Arial"/>
                <w:b/>
                <w:bCs/>
                <w:color w:val="000000"/>
                <w:sz w:val="16"/>
                <w:szCs w:val="16"/>
              </w:rPr>
            </w:pPr>
            <w:r w:rsidRPr="00DD259F">
              <w:rPr>
                <w:rFonts w:ascii="Arial" w:hAnsi="Arial" w:eastAsia="Times New Roman" w:cs="Arial"/>
                <w:b/>
                <w:bCs/>
                <w:color w:val="000000"/>
                <w:sz w:val="16"/>
                <w:szCs w:val="16"/>
              </w:rPr>
              <w:t>Definition</w:t>
            </w:r>
          </w:p>
        </w:tc>
        <w:tc>
          <w:tcPr>
            <w:tcW w:w="2694" w:type="dxa"/>
            <w:tcBorders>
              <w:top w:val="single" w:color="auto" w:sz="8" w:space="0"/>
              <w:left w:val="nil"/>
              <w:bottom w:val="single" w:color="auto" w:sz="8" w:space="0"/>
              <w:right w:val="single" w:color="auto" w:sz="4" w:space="0"/>
            </w:tcBorders>
            <w:shd w:val="clear" w:color="auto" w:fill="auto"/>
            <w:hideMark/>
          </w:tcPr>
          <w:p w:rsidRPr="00DD259F" w:rsidR="004C22AA" w:rsidP="007153ED" w:rsidRDefault="004C22AA" w14:paraId="5D7D1580" w14:textId="77777777">
            <w:pPr>
              <w:spacing w:after="0" w:line="240" w:lineRule="auto"/>
              <w:jc w:val="center"/>
              <w:rPr>
                <w:rFonts w:ascii="Arial" w:hAnsi="Arial" w:eastAsia="Times New Roman" w:cs="Arial"/>
                <w:b/>
                <w:bCs/>
                <w:color w:val="000000"/>
                <w:sz w:val="16"/>
                <w:szCs w:val="16"/>
              </w:rPr>
            </w:pPr>
            <w:r w:rsidRPr="00DD259F">
              <w:rPr>
                <w:rFonts w:ascii="Arial" w:hAnsi="Arial" w:eastAsia="Times New Roman" w:cs="Arial"/>
                <w:b/>
                <w:bCs/>
                <w:color w:val="000000"/>
                <w:sz w:val="16"/>
                <w:szCs w:val="16"/>
              </w:rPr>
              <w:t>CSV Column Name</w:t>
            </w:r>
          </w:p>
        </w:tc>
        <w:tc>
          <w:tcPr>
            <w:tcW w:w="999" w:type="dxa"/>
            <w:tcBorders>
              <w:top w:val="single" w:color="auto" w:sz="8" w:space="0"/>
              <w:left w:val="nil"/>
              <w:bottom w:val="single" w:color="auto" w:sz="8" w:space="0"/>
              <w:right w:val="single" w:color="auto" w:sz="4" w:space="0"/>
            </w:tcBorders>
            <w:shd w:val="clear" w:color="auto" w:fill="auto"/>
            <w:hideMark/>
          </w:tcPr>
          <w:p w:rsidRPr="00DD259F" w:rsidR="004C22AA" w:rsidP="007153ED" w:rsidRDefault="004C22AA" w14:paraId="22AEB8ED" w14:textId="77777777">
            <w:pPr>
              <w:spacing w:after="0" w:line="240" w:lineRule="auto"/>
              <w:jc w:val="center"/>
              <w:rPr>
                <w:rFonts w:ascii="Arial" w:hAnsi="Arial" w:eastAsia="Times New Roman" w:cs="Arial"/>
                <w:b/>
                <w:bCs/>
                <w:color w:val="000000"/>
                <w:sz w:val="16"/>
                <w:szCs w:val="16"/>
              </w:rPr>
            </w:pPr>
            <w:r w:rsidRPr="00DD259F">
              <w:rPr>
                <w:rFonts w:ascii="Arial" w:hAnsi="Arial" w:eastAsia="Times New Roman" w:cs="Arial"/>
                <w:b/>
                <w:bCs/>
                <w:color w:val="000000"/>
                <w:sz w:val="16"/>
                <w:szCs w:val="16"/>
              </w:rPr>
              <w:t>Required</w:t>
            </w:r>
          </w:p>
        </w:tc>
        <w:tc>
          <w:tcPr>
            <w:tcW w:w="1582" w:type="dxa"/>
            <w:tcBorders>
              <w:top w:val="single" w:color="auto" w:sz="8" w:space="0"/>
              <w:left w:val="nil"/>
              <w:bottom w:val="single" w:color="auto" w:sz="8" w:space="0"/>
              <w:right w:val="single" w:color="auto" w:sz="4" w:space="0"/>
            </w:tcBorders>
            <w:shd w:val="clear" w:color="auto" w:fill="auto"/>
            <w:hideMark/>
          </w:tcPr>
          <w:p w:rsidRPr="00DD259F" w:rsidR="004C22AA" w:rsidP="007153ED" w:rsidRDefault="004C22AA" w14:paraId="23F92561" w14:textId="77777777">
            <w:pPr>
              <w:spacing w:after="0" w:line="240" w:lineRule="auto"/>
              <w:jc w:val="center"/>
              <w:rPr>
                <w:rFonts w:ascii="Arial" w:hAnsi="Arial" w:eastAsia="Times New Roman" w:cs="Arial"/>
                <w:b/>
                <w:bCs/>
                <w:color w:val="000000"/>
                <w:sz w:val="16"/>
                <w:szCs w:val="16"/>
              </w:rPr>
            </w:pPr>
            <w:r w:rsidRPr="00DD259F">
              <w:rPr>
                <w:rFonts w:ascii="Arial" w:hAnsi="Arial" w:eastAsia="Times New Roman" w:cs="Arial"/>
                <w:b/>
                <w:bCs/>
                <w:color w:val="000000"/>
                <w:sz w:val="16"/>
                <w:szCs w:val="16"/>
              </w:rPr>
              <w:t>List Values</w:t>
            </w:r>
          </w:p>
        </w:tc>
        <w:tc>
          <w:tcPr>
            <w:tcW w:w="919" w:type="dxa"/>
            <w:tcBorders>
              <w:top w:val="single" w:color="auto" w:sz="8" w:space="0"/>
              <w:left w:val="nil"/>
              <w:bottom w:val="single" w:color="auto" w:sz="8" w:space="0"/>
              <w:right w:val="single" w:color="auto" w:sz="4" w:space="0"/>
            </w:tcBorders>
            <w:shd w:val="clear" w:color="auto" w:fill="auto"/>
            <w:hideMark/>
          </w:tcPr>
          <w:p w:rsidRPr="00DD259F" w:rsidR="004C22AA" w:rsidP="007153ED" w:rsidRDefault="004C22AA" w14:paraId="281BC671" w14:textId="77777777">
            <w:pPr>
              <w:spacing w:after="0" w:line="240" w:lineRule="auto"/>
              <w:jc w:val="center"/>
              <w:rPr>
                <w:rFonts w:ascii="Arial" w:hAnsi="Arial" w:eastAsia="Times New Roman" w:cs="Arial"/>
                <w:b/>
                <w:bCs/>
                <w:color w:val="000000"/>
                <w:sz w:val="16"/>
                <w:szCs w:val="16"/>
              </w:rPr>
            </w:pPr>
            <w:r w:rsidRPr="00DD259F">
              <w:rPr>
                <w:rFonts w:ascii="Arial" w:hAnsi="Arial" w:eastAsia="Times New Roman" w:cs="Arial"/>
                <w:b/>
                <w:bCs/>
                <w:color w:val="000000"/>
                <w:sz w:val="16"/>
                <w:szCs w:val="16"/>
              </w:rPr>
              <w:t>Data Type</w:t>
            </w:r>
          </w:p>
        </w:tc>
        <w:tc>
          <w:tcPr>
            <w:tcW w:w="679" w:type="dxa"/>
            <w:tcBorders>
              <w:top w:val="single" w:color="auto" w:sz="8" w:space="0"/>
              <w:left w:val="nil"/>
              <w:bottom w:val="single" w:color="auto" w:sz="8" w:space="0"/>
              <w:right w:val="single" w:color="auto" w:sz="4" w:space="0"/>
            </w:tcBorders>
            <w:shd w:val="clear" w:color="auto" w:fill="auto"/>
            <w:hideMark/>
          </w:tcPr>
          <w:p w:rsidRPr="00DD259F" w:rsidR="004C22AA" w:rsidP="007153ED" w:rsidRDefault="004C22AA" w14:paraId="4C98AC79" w14:textId="77777777">
            <w:pPr>
              <w:spacing w:after="0" w:line="240" w:lineRule="auto"/>
              <w:jc w:val="center"/>
              <w:rPr>
                <w:rFonts w:ascii="Arial" w:hAnsi="Arial" w:eastAsia="Times New Roman" w:cs="Arial"/>
                <w:b/>
                <w:bCs/>
                <w:color w:val="000000"/>
                <w:sz w:val="16"/>
                <w:szCs w:val="16"/>
              </w:rPr>
            </w:pPr>
            <w:r w:rsidRPr="00DD259F">
              <w:rPr>
                <w:rFonts w:ascii="Arial" w:hAnsi="Arial" w:eastAsia="Times New Roman" w:cs="Arial"/>
                <w:b/>
                <w:bCs/>
                <w:color w:val="000000"/>
                <w:sz w:val="16"/>
                <w:szCs w:val="16"/>
              </w:rPr>
              <w:t xml:space="preserve">Max </w:t>
            </w:r>
            <w:r w:rsidRPr="00DD259F">
              <w:rPr>
                <w:rFonts w:ascii="Arial" w:hAnsi="Arial" w:eastAsia="Times New Roman" w:cs="Arial"/>
                <w:b/>
                <w:bCs/>
                <w:color w:val="000000"/>
                <w:sz w:val="16"/>
                <w:szCs w:val="16"/>
              </w:rPr>
              <w:br/>
              <w:t>Length</w:t>
            </w:r>
          </w:p>
        </w:tc>
      </w:tr>
      <w:tr w:rsidRPr="00DD259F" w:rsidR="004C22AA" w:rsidTr="00C724BE" w14:paraId="13BAFBED" w14:textId="77777777">
        <w:trPr>
          <w:trHeight w:val="1260"/>
        </w:trPr>
        <w:tc>
          <w:tcPr>
            <w:tcW w:w="1173" w:type="dxa"/>
            <w:tcBorders>
              <w:top w:val="single" w:color="auto" w:sz="4" w:space="0"/>
              <w:left w:val="single" w:color="auto" w:sz="4" w:space="0"/>
              <w:bottom w:val="single" w:color="auto" w:sz="4" w:space="0"/>
              <w:right w:val="single" w:color="auto" w:sz="4" w:space="0"/>
            </w:tcBorders>
            <w:shd w:val="clear" w:color="000000" w:fill="FFFFFF"/>
            <w:hideMark/>
          </w:tcPr>
          <w:p w:rsidRPr="00DD259F" w:rsidR="004C22AA" w:rsidP="007153ED" w:rsidRDefault="004C22AA" w14:paraId="40A2FB16"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Expenditure Project Label</w:t>
            </w:r>
          </w:p>
        </w:tc>
        <w:tc>
          <w:tcPr>
            <w:tcW w:w="1151" w:type="dxa"/>
            <w:tcBorders>
              <w:top w:val="single" w:color="auto" w:sz="4" w:space="0"/>
              <w:left w:val="nil"/>
              <w:bottom w:val="single" w:color="auto" w:sz="4" w:space="0"/>
              <w:right w:val="single" w:color="auto" w:sz="4" w:space="0"/>
            </w:tcBorders>
            <w:shd w:val="clear" w:color="000000" w:fill="FFFFFF"/>
            <w:hideMark/>
          </w:tcPr>
          <w:p w:rsidRPr="00DD259F" w:rsidR="004C22AA" w:rsidP="007153ED" w:rsidRDefault="004C22AA" w14:paraId="478761DE"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A drop-down list of Project Names that allows the Recipient to associate Expenditure records to Project records.</w:t>
            </w:r>
          </w:p>
        </w:tc>
        <w:tc>
          <w:tcPr>
            <w:tcW w:w="2694" w:type="dxa"/>
            <w:tcBorders>
              <w:top w:val="single" w:color="auto" w:sz="4" w:space="0"/>
              <w:left w:val="nil"/>
              <w:bottom w:val="single" w:color="auto" w:sz="4" w:space="0"/>
              <w:right w:val="single" w:color="auto" w:sz="4" w:space="0"/>
            </w:tcBorders>
            <w:shd w:val="clear" w:color="000000" w:fill="FFFFFF"/>
            <w:hideMark/>
          </w:tcPr>
          <w:p w:rsidRPr="00DD259F" w:rsidR="004C22AA" w:rsidP="007153ED" w:rsidRDefault="004C22AA" w14:paraId="2FC26A8D"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sub_award_project_label</w:t>
            </w:r>
          </w:p>
        </w:tc>
        <w:tc>
          <w:tcPr>
            <w:tcW w:w="999" w:type="dxa"/>
            <w:tcBorders>
              <w:top w:val="single" w:color="auto" w:sz="4" w:space="0"/>
              <w:left w:val="nil"/>
              <w:bottom w:val="single" w:color="auto" w:sz="4" w:space="0"/>
              <w:right w:val="single" w:color="auto" w:sz="4" w:space="0"/>
            </w:tcBorders>
            <w:shd w:val="clear" w:color="000000" w:fill="FFFFFF"/>
            <w:hideMark/>
          </w:tcPr>
          <w:p w:rsidRPr="00DD259F" w:rsidR="004C22AA" w:rsidP="007153ED" w:rsidRDefault="004C22AA" w14:paraId="507E6216"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Required</w:t>
            </w:r>
          </w:p>
        </w:tc>
        <w:tc>
          <w:tcPr>
            <w:tcW w:w="1582" w:type="dxa"/>
            <w:tcBorders>
              <w:top w:val="single" w:color="auto" w:sz="4" w:space="0"/>
              <w:left w:val="nil"/>
              <w:bottom w:val="single" w:color="auto" w:sz="4" w:space="0"/>
              <w:right w:val="single" w:color="auto" w:sz="4" w:space="0"/>
            </w:tcBorders>
            <w:shd w:val="clear" w:color="000000" w:fill="FFFFFF"/>
            <w:hideMark/>
          </w:tcPr>
          <w:p w:rsidRPr="00DD259F" w:rsidR="004C22AA" w:rsidP="007153ED" w:rsidRDefault="004C22AA" w14:paraId="1B85CF0B"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w:t>
            </w:r>
          </w:p>
        </w:tc>
        <w:tc>
          <w:tcPr>
            <w:tcW w:w="919" w:type="dxa"/>
            <w:tcBorders>
              <w:top w:val="single" w:color="auto" w:sz="4" w:space="0"/>
              <w:left w:val="nil"/>
              <w:bottom w:val="single" w:color="auto" w:sz="4" w:space="0"/>
              <w:right w:val="single" w:color="auto" w:sz="4" w:space="0"/>
            </w:tcBorders>
            <w:shd w:val="clear" w:color="000000" w:fill="FFFFFF"/>
            <w:hideMark/>
          </w:tcPr>
          <w:p w:rsidRPr="00DD259F" w:rsidR="004C22AA" w:rsidP="007153ED" w:rsidRDefault="004C22AA" w14:paraId="7764A5CB"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Label</w:t>
            </w:r>
          </w:p>
        </w:tc>
        <w:tc>
          <w:tcPr>
            <w:tcW w:w="679" w:type="dxa"/>
            <w:tcBorders>
              <w:top w:val="single" w:color="auto" w:sz="4" w:space="0"/>
              <w:left w:val="nil"/>
              <w:bottom w:val="single" w:color="auto" w:sz="4" w:space="0"/>
              <w:right w:val="single" w:color="auto" w:sz="8" w:space="0"/>
            </w:tcBorders>
            <w:shd w:val="clear" w:color="000000" w:fill="FFFFFF"/>
            <w:noWrap/>
            <w:hideMark/>
          </w:tcPr>
          <w:p w:rsidRPr="00DD259F" w:rsidR="004C22AA" w:rsidP="007153ED" w:rsidRDefault="004C22AA" w14:paraId="6B3963EA" w14:textId="77777777">
            <w:pPr>
              <w:spacing w:after="0" w:line="240" w:lineRule="auto"/>
              <w:jc w:val="right"/>
              <w:rPr>
                <w:rFonts w:ascii="Arial" w:hAnsi="Arial" w:eastAsia="Times New Roman" w:cs="Arial"/>
                <w:sz w:val="16"/>
                <w:szCs w:val="16"/>
              </w:rPr>
            </w:pPr>
            <w:r w:rsidRPr="00DD259F">
              <w:rPr>
                <w:rFonts w:ascii="Arial" w:hAnsi="Arial" w:eastAsia="Times New Roman" w:cs="Arial"/>
                <w:sz w:val="16"/>
                <w:szCs w:val="16"/>
              </w:rPr>
              <w:t>100</w:t>
            </w:r>
          </w:p>
        </w:tc>
      </w:tr>
      <w:tr w:rsidRPr="00DD259F" w:rsidR="004C22AA" w:rsidTr="00C724BE" w14:paraId="322165CC" w14:textId="77777777">
        <w:trPr>
          <w:trHeight w:val="1350"/>
        </w:trPr>
        <w:tc>
          <w:tcPr>
            <w:tcW w:w="1173" w:type="dxa"/>
            <w:tcBorders>
              <w:top w:val="nil"/>
              <w:left w:val="single" w:color="auto" w:sz="4" w:space="0"/>
              <w:bottom w:val="single" w:color="auto" w:sz="4" w:space="0"/>
              <w:right w:val="single" w:color="auto" w:sz="4" w:space="0"/>
            </w:tcBorders>
            <w:shd w:val="clear" w:color="000000" w:fill="FFFFFF"/>
            <w:hideMark/>
          </w:tcPr>
          <w:p w:rsidRPr="00DD259F" w:rsidR="004C22AA" w:rsidP="007153ED" w:rsidRDefault="004C22AA" w14:paraId="075F6694" w14:textId="5BE2D43E">
            <w:pPr>
              <w:spacing w:after="0" w:line="240" w:lineRule="auto"/>
              <w:rPr>
                <w:rFonts w:ascii="Arial" w:hAnsi="Arial" w:eastAsia="Times New Roman" w:cs="Arial"/>
                <w:sz w:val="16"/>
                <w:szCs w:val="16"/>
              </w:rPr>
            </w:pPr>
            <w:r w:rsidRPr="00DD259F">
              <w:rPr>
                <w:rFonts w:ascii="Arial" w:hAnsi="Arial" w:eastAsia="Times New Roman" w:cs="Arial"/>
                <w:sz w:val="16"/>
                <w:szCs w:val="16"/>
              </w:rPr>
              <w:t xml:space="preserve">Expenditure </w:t>
            </w:r>
            <w:r w:rsidR="00E8547F">
              <w:rPr>
                <w:rFonts w:ascii="Arial" w:hAnsi="Arial" w:eastAsia="Times New Roman" w:cs="Arial"/>
                <w:sz w:val="16"/>
                <w:szCs w:val="16"/>
              </w:rPr>
              <w:t>Subaward</w:t>
            </w:r>
            <w:r w:rsidRPr="00DD259F">
              <w:rPr>
                <w:rFonts w:ascii="Arial" w:hAnsi="Arial" w:eastAsia="Times New Roman" w:cs="Arial"/>
                <w:sz w:val="16"/>
                <w:szCs w:val="16"/>
              </w:rPr>
              <w:t xml:space="preserve"> Label</w:t>
            </w:r>
          </w:p>
        </w:tc>
        <w:tc>
          <w:tcPr>
            <w:tcW w:w="1151"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71EEE712" w14:textId="1482C1B7">
            <w:pPr>
              <w:spacing w:after="0" w:line="240" w:lineRule="auto"/>
              <w:rPr>
                <w:rFonts w:ascii="Arial" w:hAnsi="Arial" w:eastAsia="Times New Roman" w:cs="Arial"/>
                <w:sz w:val="16"/>
                <w:szCs w:val="16"/>
              </w:rPr>
            </w:pPr>
            <w:r w:rsidRPr="00DD259F">
              <w:rPr>
                <w:rFonts w:ascii="Arial" w:hAnsi="Arial" w:eastAsia="Times New Roman" w:cs="Arial"/>
                <w:sz w:val="16"/>
                <w:szCs w:val="16"/>
              </w:rPr>
              <w:t xml:space="preserve">A drop-down list of </w:t>
            </w:r>
            <w:r w:rsidR="00E8547F">
              <w:rPr>
                <w:rFonts w:ascii="Arial" w:hAnsi="Arial" w:eastAsia="Times New Roman" w:cs="Arial"/>
                <w:sz w:val="16"/>
                <w:szCs w:val="16"/>
              </w:rPr>
              <w:t>Subaward</w:t>
            </w:r>
            <w:r w:rsidRPr="00DD259F">
              <w:rPr>
                <w:rFonts w:ascii="Arial" w:hAnsi="Arial" w:eastAsia="Times New Roman" w:cs="Arial"/>
                <w:sz w:val="16"/>
                <w:szCs w:val="16"/>
              </w:rPr>
              <w:t xml:space="preserve"> IDs that allows the Recipient to associate Expenditure records to </w:t>
            </w:r>
            <w:r w:rsidR="00E8547F">
              <w:rPr>
                <w:rFonts w:ascii="Arial" w:hAnsi="Arial" w:eastAsia="Times New Roman" w:cs="Arial"/>
                <w:sz w:val="16"/>
                <w:szCs w:val="16"/>
              </w:rPr>
              <w:lastRenderedPageBreak/>
              <w:t>Subaward</w:t>
            </w:r>
            <w:r w:rsidRPr="00DD259F">
              <w:rPr>
                <w:rFonts w:ascii="Arial" w:hAnsi="Arial" w:eastAsia="Times New Roman" w:cs="Arial"/>
                <w:sz w:val="16"/>
                <w:szCs w:val="16"/>
              </w:rPr>
              <w:t xml:space="preserve"> records.</w:t>
            </w:r>
          </w:p>
        </w:tc>
        <w:tc>
          <w:tcPr>
            <w:tcW w:w="2694"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75239D4A"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lastRenderedPageBreak/>
              <w:t>sub_award_expenditure_lebel</w:t>
            </w:r>
          </w:p>
        </w:tc>
        <w:tc>
          <w:tcPr>
            <w:tcW w:w="99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7256148B"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Required</w:t>
            </w:r>
          </w:p>
        </w:tc>
        <w:tc>
          <w:tcPr>
            <w:tcW w:w="1582"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6B5F11A7"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w:t>
            </w:r>
          </w:p>
        </w:tc>
        <w:tc>
          <w:tcPr>
            <w:tcW w:w="91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393528EE"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Label</w:t>
            </w:r>
          </w:p>
        </w:tc>
        <w:tc>
          <w:tcPr>
            <w:tcW w:w="679" w:type="dxa"/>
            <w:tcBorders>
              <w:top w:val="nil"/>
              <w:left w:val="nil"/>
              <w:bottom w:val="single" w:color="auto" w:sz="4" w:space="0"/>
              <w:right w:val="single" w:color="auto" w:sz="8" w:space="0"/>
            </w:tcBorders>
            <w:shd w:val="clear" w:color="000000" w:fill="FFFFFF"/>
            <w:noWrap/>
            <w:hideMark/>
          </w:tcPr>
          <w:p w:rsidRPr="00DD259F" w:rsidR="004C22AA" w:rsidP="007153ED" w:rsidRDefault="004C22AA" w14:paraId="477016A4" w14:textId="77777777">
            <w:pPr>
              <w:spacing w:after="0" w:line="240" w:lineRule="auto"/>
              <w:jc w:val="right"/>
              <w:rPr>
                <w:rFonts w:ascii="Arial" w:hAnsi="Arial" w:eastAsia="Times New Roman" w:cs="Arial"/>
                <w:sz w:val="16"/>
                <w:szCs w:val="16"/>
              </w:rPr>
            </w:pPr>
            <w:r w:rsidRPr="00DD259F">
              <w:rPr>
                <w:rFonts w:ascii="Arial" w:hAnsi="Arial" w:eastAsia="Times New Roman" w:cs="Arial"/>
                <w:sz w:val="16"/>
                <w:szCs w:val="16"/>
              </w:rPr>
              <w:t>100</w:t>
            </w:r>
          </w:p>
        </w:tc>
      </w:tr>
      <w:tr w:rsidRPr="00DD259F" w:rsidR="004C22AA" w:rsidTr="00C724BE" w14:paraId="101E4451" w14:textId="77777777">
        <w:trPr>
          <w:trHeight w:val="945"/>
        </w:trPr>
        <w:tc>
          <w:tcPr>
            <w:tcW w:w="1173" w:type="dxa"/>
            <w:tcBorders>
              <w:top w:val="nil"/>
              <w:left w:val="single" w:color="auto" w:sz="4" w:space="0"/>
              <w:bottom w:val="single" w:color="auto" w:sz="4" w:space="0"/>
              <w:right w:val="single" w:color="auto" w:sz="4" w:space="0"/>
            </w:tcBorders>
            <w:shd w:val="clear" w:color="000000" w:fill="FFFFFF"/>
            <w:hideMark/>
          </w:tcPr>
          <w:p w:rsidRPr="00DD259F" w:rsidR="004C22AA" w:rsidP="007153ED" w:rsidRDefault="004C22AA" w14:paraId="464B233E" w14:textId="6685C335">
            <w:pPr>
              <w:spacing w:after="0" w:line="240" w:lineRule="auto"/>
              <w:rPr>
                <w:rFonts w:ascii="Arial" w:hAnsi="Arial" w:eastAsia="Times New Roman" w:cs="Arial"/>
                <w:sz w:val="16"/>
                <w:szCs w:val="16"/>
              </w:rPr>
            </w:pPr>
            <w:r w:rsidRPr="00DD259F">
              <w:rPr>
                <w:rFonts w:ascii="Arial" w:hAnsi="Arial" w:eastAsia="Times New Roman" w:cs="Arial"/>
                <w:sz w:val="16"/>
                <w:szCs w:val="16"/>
              </w:rPr>
              <w:t xml:space="preserve">Expenditure </w:t>
            </w:r>
            <w:r w:rsidR="00E8547F">
              <w:rPr>
                <w:rFonts w:ascii="Arial" w:hAnsi="Arial" w:eastAsia="Times New Roman" w:cs="Arial"/>
                <w:sz w:val="16"/>
                <w:szCs w:val="16"/>
              </w:rPr>
              <w:t>Subrecipient</w:t>
            </w:r>
            <w:r w:rsidRPr="00DD259F">
              <w:rPr>
                <w:rFonts w:ascii="Arial" w:hAnsi="Arial" w:eastAsia="Times New Roman" w:cs="Arial"/>
                <w:sz w:val="16"/>
                <w:szCs w:val="16"/>
              </w:rPr>
              <w:t xml:space="preserve"> Label</w:t>
            </w:r>
          </w:p>
        </w:tc>
        <w:tc>
          <w:tcPr>
            <w:tcW w:w="1151"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4B93DD16" w14:textId="626BE65B">
            <w:pPr>
              <w:spacing w:after="0" w:line="240" w:lineRule="auto"/>
              <w:rPr>
                <w:rFonts w:ascii="Arial" w:hAnsi="Arial" w:eastAsia="Times New Roman" w:cs="Arial"/>
                <w:sz w:val="16"/>
                <w:szCs w:val="16"/>
              </w:rPr>
            </w:pPr>
            <w:r w:rsidRPr="00DD259F">
              <w:rPr>
                <w:rFonts w:ascii="Arial" w:hAnsi="Arial" w:eastAsia="Times New Roman" w:cs="Arial"/>
                <w:sz w:val="16"/>
                <w:szCs w:val="16"/>
              </w:rPr>
              <w:t xml:space="preserve">A pre-populated label - tied to the </w:t>
            </w:r>
            <w:r w:rsidR="00E8547F">
              <w:rPr>
                <w:rFonts w:ascii="Arial" w:hAnsi="Arial" w:eastAsia="Times New Roman" w:cs="Arial"/>
                <w:sz w:val="16"/>
                <w:szCs w:val="16"/>
              </w:rPr>
              <w:t>Subaward</w:t>
            </w:r>
            <w:r w:rsidRPr="00DD259F">
              <w:rPr>
                <w:rFonts w:ascii="Arial" w:hAnsi="Arial" w:eastAsia="Times New Roman" w:cs="Arial"/>
                <w:sz w:val="16"/>
                <w:szCs w:val="16"/>
              </w:rPr>
              <w:t xml:space="preserve"> record - associated to  Expenditure records.</w:t>
            </w:r>
          </w:p>
        </w:tc>
        <w:tc>
          <w:tcPr>
            <w:tcW w:w="2694"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02956D7D"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sub_award_sub_recipient_label</w:t>
            </w:r>
          </w:p>
        </w:tc>
        <w:tc>
          <w:tcPr>
            <w:tcW w:w="99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3995F561"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Required</w:t>
            </w:r>
          </w:p>
        </w:tc>
        <w:tc>
          <w:tcPr>
            <w:tcW w:w="1582"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48F36115"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w:t>
            </w:r>
          </w:p>
        </w:tc>
        <w:tc>
          <w:tcPr>
            <w:tcW w:w="91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3BE0411D"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Label</w:t>
            </w:r>
          </w:p>
        </w:tc>
        <w:tc>
          <w:tcPr>
            <w:tcW w:w="679" w:type="dxa"/>
            <w:tcBorders>
              <w:top w:val="nil"/>
              <w:left w:val="nil"/>
              <w:bottom w:val="single" w:color="auto" w:sz="4" w:space="0"/>
              <w:right w:val="single" w:color="auto" w:sz="8" w:space="0"/>
            </w:tcBorders>
            <w:shd w:val="clear" w:color="000000" w:fill="FFFFFF"/>
            <w:noWrap/>
            <w:hideMark/>
          </w:tcPr>
          <w:p w:rsidRPr="00DD259F" w:rsidR="004C22AA" w:rsidP="007153ED" w:rsidRDefault="004C22AA" w14:paraId="252ED140" w14:textId="77777777">
            <w:pPr>
              <w:spacing w:after="0" w:line="240" w:lineRule="auto"/>
              <w:jc w:val="right"/>
              <w:rPr>
                <w:rFonts w:ascii="Arial" w:hAnsi="Arial" w:eastAsia="Times New Roman" w:cs="Arial"/>
                <w:sz w:val="16"/>
                <w:szCs w:val="16"/>
              </w:rPr>
            </w:pPr>
            <w:r w:rsidRPr="00DD259F">
              <w:rPr>
                <w:rFonts w:ascii="Arial" w:hAnsi="Arial" w:eastAsia="Times New Roman" w:cs="Arial"/>
                <w:sz w:val="16"/>
                <w:szCs w:val="16"/>
              </w:rPr>
              <w:t>100</w:t>
            </w:r>
          </w:p>
        </w:tc>
      </w:tr>
      <w:tr w:rsidRPr="00DD259F" w:rsidR="004C22AA" w:rsidTr="00C724BE" w14:paraId="3B17D158" w14:textId="77777777">
        <w:trPr>
          <w:trHeight w:val="2055"/>
        </w:trPr>
        <w:tc>
          <w:tcPr>
            <w:tcW w:w="1173" w:type="dxa"/>
            <w:tcBorders>
              <w:top w:val="nil"/>
              <w:left w:val="single" w:color="auto" w:sz="4" w:space="0"/>
              <w:bottom w:val="single" w:color="auto" w:sz="4" w:space="0"/>
              <w:right w:val="single" w:color="auto" w:sz="4" w:space="0"/>
            </w:tcBorders>
            <w:shd w:val="clear" w:color="000000" w:fill="FFFFFF"/>
            <w:hideMark/>
          </w:tcPr>
          <w:p w:rsidRPr="00DD259F" w:rsidR="004C22AA" w:rsidP="007153ED" w:rsidRDefault="004C22AA" w14:paraId="742F9683"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Expenditure Start Date</w:t>
            </w:r>
          </w:p>
        </w:tc>
        <w:tc>
          <w:tcPr>
            <w:tcW w:w="1151"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60AE1D8B"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Start date for the range of time when the expenditure(s) occurred.</w:t>
            </w:r>
          </w:p>
        </w:tc>
        <w:tc>
          <w:tcPr>
            <w:tcW w:w="2694"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12B04460"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sub_award_expenditure_srart_date</w:t>
            </w:r>
          </w:p>
        </w:tc>
        <w:tc>
          <w:tcPr>
            <w:tcW w:w="99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0F3BD96A"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Required</w:t>
            </w:r>
          </w:p>
        </w:tc>
        <w:tc>
          <w:tcPr>
            <w:tcW w:w="1582"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06107660"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n/a</w:t>
            </w:r>
          </w:p>
        </w:tc>
        <w:tc>
          <w:tcPr>
            <w:tcW w:w="91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409A0390"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Date</w:t>
            </w:r>
          </w:p>
        </w:tc>
        <w:tc>
          <w:tcPr>
            <w:tcW w:w="679" w:type="dxa"/>
            <w:tcBorders>
              <w:top w:val="nil"/>
              <w:left w:val="nil"/>
              <w:bottom w:val="single" w:color="auto" w:sz="4" w:space="0"/>
              <w:right w:val="single" w:color="auto" w:sz="8" w:space="0"/>
            </w:tcBorders>
            <w:shd w:val="clear" w:color="000000" w:fill="FFFFFF"/>
            <w:noWrap/>
            <w:hideMark/>
          </w:tcPr>
          <w:p w:rsidRPr="00DD259F" w:rsidR="004C22AA" w:rsidP="007153ED" w:rsidRDefault="004C22AA" w14:paraId="6F87781D" w14:textId="77777777">
            <w:pPr>
              <w:spacing w:after="0" w:line="240" w:lineRule="auto"/>
              <w:jc w:val="right"/>
              <w:rPr>
                <w:rFonts w:ascii="Arial" w:hAnsi="Arial" w:eastAsia="Times New Roman" w:cs="Arial"/>
                <w:sz w:val="16"/>
                <w:szCs w:val="16"/>
              </w:rPr>
            </w:pPr>
            <w:r w:rsidRPr="00DD259F">
              <w:rPr>
                <w:rFonts w:ascii="Arial" w:hAnsi="Arial" w:eastAsia="Times New Roman" w:cs="Arial"/>
                <w:sz w:val="16"/>
                <w:szCs w:val="16"/>
              </w:rPr>
              <w:t>8</w:t>
            </w:r>
          </w:p>
        </w:tc>
      </w:tr>
      <w:tr w:rsidRPr="00DD259F" w:rsidR="004C22AA" w:rsidTr="00C724BE" w14:paraId="7FE185FE" w14:textId="77777777">
        <w:trPr>
          <w:trHeight w:val="900"/>
        </w:trPr>
        <w:tc>
          <w:tcPr>
            <w:tcW w:w="1173" w:type="dxa"/>
            <w:tcBorders>
              <w:top w:val="nil"/>
              <w:left w:val="single" w:color="auto" w:sz="4" w:space="0"/>
              <w:bottom w:val="single" w:color="auto" w:sz="4" w:space="0"/>
              <w:right w:val="single" w:color="auto" w:sz="4" w:space="0"/>
            </w:tcBorders>
            <w:shd w:val="clear" w:color="000000" w:fill="FFFFFF"/>
            <w:hideMark/>
          </w:tcPr>
          <w:p w:rsidRPr="00DD259F" w:rsidR="004C22AA" w:rsidP="007153ED" w:rsidRDefault="004C22AA" w14:paraId="1BC6EA86"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Expenditure End Date</w:t>
            </w:r>
          </w:p>
        </w:tc>
        <w:tc>
          <w:tcPr>
            <w:tcW w:w="1151"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391FCA15"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End date for the range of time when the expenditure(s) occurred</w:t>
            </w:r>
          </w:p>
        </w:tc>
        <w:tc>
          <w:tcPr>
            <w:tcW w:w="2694"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13985256"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sub_award_expenditure_end_date</w:t>
            </w:r>
          </w:p>
        </w:tc>
        <w:tc>
          <w:tcPr>
            <w:tcW w:w="99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559B6463"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Required</w:t>
            </w:r>
          </w:p>
        </w:tc>
        <w:tc>
          <w:tcPr>
            <w:tcW w:w="1582"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45671E2E"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n/a</w:t>
            </w:r>
          </w:p>
        </w:tc>
        <w:tc>
          <w:tcPr>
            <w:tcW w:w="91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1FFD99FD"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Date</w:t>
            </w:r>
          </w:p>
        </w:tc>
        <w:tc>
          <w:tcPr>
            <w:tcW w:w="679" w:type="dxa"/>
            <w:tcBorders>
              <w:top w:val="nil"/>
              <w:left w:val="nil"/>
              <w:bottom w:val="single" w:color="auto" w:sz="4" w:space="0"/>
              <w:right w:val="single" w:color="auto" w:sz="8" w:space="0"/>
            </w:tcBorders>
            <w:shd w:val="clear" w:color="000000" w:fill="FFFFFF"/>
            <w:hideMark/>
          </w:tcPr>
          <w:p w:rsidRPr="00DD259F" w:rsidR="004C22AA" w:rsidP="007153ED" w:rsidRDefault="004C22AA" w14:paraId="5F093921" w14:textId="77777777">
            <w:pPr>
              <w:spacing w:after="0" w:line="240" w:lineRule="auto"/>
              <w:jc w:val="right"/>
              <w:rPr>
                <w:rFonts w:ascii="Arial" w:hAnsi="Arial" w:eastAsia="Times New Roman" w:cs="Arial"/>
                <w:sz w:val="16"/>
                <w:szCs w:val="16"/>
              </w:rPr>
            </w:pPr>
            <w:r w:rsidRPr="00DD259F">
              <w:rPr>
                <w:rFonts w:ascii="Arial" w:hAnsi="Arial" w:eastAsia="Times New Roman" w:cs="Arial"/>
                <w:sz w:val="16"/>
                <w:szCs w:val="16"/>
              </w:rPr>
              <w:t>8</w:t>
            </w:r>
          </w:p>
        </w:tc>
      </w:tr>
      <w:tr w:rsidRPr="00DD259F" w:rsidR="004C22AA" w:rsidTr="00C724BE" w14:paraId="21625A1C" w14:textId="77777777">
        <w:trPr>
          <w:trHeight w:val="900"/>
        </w:trPr>
        <w:tc>
          <w:tcPr>
            <w:tcW w:w="1173" w:type="dxa"/>
            <w:tcBorders>
              <w:top w:val="nil"/>
              <w:left w:val="single" w:color="auto" w:sz="4" w:space="0"/>
              <w:bottom w:val="single" w:color="auto" w:sz="4" w:space="0"/>
              <w:right w:val="single" w:color="auto" w:sz="4" w:space="0"/>
            </w:tcBorders>
            <w:shd w:val="clear" w:color="000000" w:fill="FFFFFF"/>
            <w:hideMark/>
          </w:tcPr>
          <w:p w:rsidRPr="00DD259F" w:rsidR="004C22AA" w:rsidP="007153ED" w:rsidRDefault="004C22AA" w14:paraId="09DE6DC5"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Expenditure Amount</w:t>
            </w:r>
          </w:p>
        </w:tc>
        <w:tc>
          <w:tcPr>
            <w:tcW w:w="1151"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3525C1DC" w14:textId="60711ADB">
            <w:pPr>
              <w:spacing w:after="0" w:line="240" w:lineRule="auto"/>
              <w:rPr>
                <w:rFonts w:ascii="Arial" w:hAnsi="Arial" w:eastAsia="Times New Roman" w:cs="Arial"/>
                <w:sz w:val="16"/>
                <w:szCs w:val="16"/>
              </w:rPr>
            </w:pPr>
            <w:r w:rsidRPr="00DD259F">
              <w:rPr>
                <w:rFonts w:ascii="Arial" w:hAnsi="Arial" w:eastAsia="Times New Roman" w:cs="Arial"/>
                <w:sz w:val="16"/>
                <w:szCs w:val="16"/>
              </w:rPr>
              <w:t xml:space="preserve">Total amount of Emergency Rental Assistance dollars on the </w:t>
            </w:r>
            <w:r w:rsidR="00E8547F">
              <w:rPr>
                <w:rFonts w:ascii="Arial" w:hAnsi="Arial" w:eastAsia="Times New Roman" w:cs="Arial"/>
                <w:sz w:val="16"/>
                <w:szCs w:val="16"/>
              </w:rPr>
              <w:t>Subaward</w:t>
            </w:r>
            <w:r w:rsidRPr="00DD259F">
              <w:rPr>
                <w:rFonts w:ascii="Arial" w:hAnsi="Arial" w:eastAsia="Times New Roman" w:cs="Arial"/>
                <w:sz w:val="16"/>
                <w:szCs w:val="16"/>
              </w:rPr>
              <w:t>.</w:t>
            </w:r>
          </w:p>
        </w:tc>
        <w:tc>
          <w:tcPr>
            <w:tcW w:w="2694"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048ADD9B"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sub_award_expenditure_amount</w:t>
            </w:r>
          </w:p>
        </w:tc>
        <w:tc>
          <w:tcPr>
            <w:tcW w:w="99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5E643E20"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Required</w:t>
            </w:r>
          </w:p>
        </w:tc>
        <w:tc>
          <w:tcPr>
            <w:tcW w:w="1582"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46B04204"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n/a</w:t>
            </w:r>
          </w:p>
        </w:tc>
        <w:tc>
          <w:tcPr>
            <w:tcW w:w="91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72E17EF9" w14:textId="77777777">
            <w:pPr>
              <w:spacing w:after="0" w:line="240" w:lineRule="auto"/>
              <w:rPr>
                <w:rFonts w:ascii="Arial" w:hAnsi="Arial" w:eastAsia="Times New Roman" w:cs="Arial"/>
                <w:sz w:val="16"/>
                <w:szCs w:val="16"/>
              </w:rPr>
            </w:pPr>
            <w:r>
              <w:rPr>
                <w:rFonts w:ascii="Arial" w:hAnsi="Arial" w:eastAsia="Times New Roman" w:cs="Arial"/>
                <w:sz w:val="16"/>
                <w:szCs w:val="16"/>
              </w:rPr>
              <w:t>Numeric</w:t>
            </w:r>
          </w:p>
        </w:tc>
        <w:tc>
          <w:tcPr>
            <w:tcW w:w="679" w:type="dxa"/>
            <w:tcBorders>
              <w:top w:val="nil"/>
              <w:left w:val="nil"/>
              <w:bottom w:val="single" w:color="auto" w:sz="4" w:space="0"/>
              <w:right w:val="single" w:color="auto" w:sz="8" w:space="0"/>
            </w:tcBorders>
            <w:shd w:val="clear" w:color="000000" w:fill="FFFFFF"/>
            <w:hideMark/>
          </w:tcPr>
          <w:p w:rsidRPr="00DD259F" w:rsidR="004C22AA" w:rsidP="007153ED" w:rsidRDefault="004C22AA" w14:paraId="4FD10965" w14:textId="77777777">
            <w:pPr>
              <w:spacing w:after="0" w:line="240" w:lineRule="auto"/>
              <w:jc w:val="right"/>
              <w:rPr>
                <w:rFonts w:ascii="Arial" w:hAnsi="Arial" w:eastAsia="Times New Roman" w:cs="Arial"/>
                <w:sz w:val="16"/>
                <w:szCs w:val="16"/>
              </w:rPr>
            </w:pPr>
            <w:r w:rsidRPr="00DD259F">
              <w:rPr>
                <w:rFonts w:ascii="Arial" w:hAnsi="Arial" w:eastAsia="Times New Roman" w:cs="Arial"/>
                <w:sz w:val="16"/>
                <w:szCs w:val="16"/>
              </w:rPr>
              <w:t>12,2</w:t>
            </w:r>
          </w:p>
        </w:tc>
      </w:tr>
      <w:tr w:rsidRPr="00DD259F" w:rsidR="004C22AA" w:rsidTr="00C724BE" w14:paraId="4B6F28A5" w14:textId="77777777">
        <w:trPr>
          <w:trHeight w:val="5850"/>
        </w:trPr>
        <w:tc>
          <w:tcPr>
            <w:tcW w:w="1173" w:type="dxa"/>
            <w:tcBorders>
              <w:top w:val="nil"/>
              <w:left w:val="single" w:color="auto" w:sz="4" w:space="0"/>
              <w:bottom w:val="single" w:color="auto" w:sz="4" w:space="0"/>
              <w:right w:val="single" w:color="auto" w:sz="4" w:space="0"/>
            </w:tcBorders>
            <w:shd w:val="clear" w:color="000000" w:fill="FFFFFF"/>
            <w:hideMark/>
          </w:tcPr>
          <w:p w:rsidRPr="00DD259F" w:rsidR="004C22AA" w:rsidP="007153ED" w:rsidRDefault="004C22AA" w14:paraId="5527A5A9"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Expenditure Category</w:t>
            </w:r>
          </w:p>
        </w:tc>
        <w:tc>
          <w:tcPr>
            <w:tcW w:w="1151"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6D0B14CA"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The category to which the purpose of the expenditure most closely relates to when created.</w:t>
            </w:r>
          </w:p>
        </w:tc>
        <w:tc>
          <w:tcPr>
            <w:tcW w:w="2694"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5D2985C3"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sub_award_expenditure_category</w:t>
            </w:r>
          </w:p>
        </w:tc>
        <w:tc>
          <w:tcPr>
            <w:tcW w:w="99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1CFD77C3"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Required</w:t>
            </w:r>
          </w:p>
        </w:tc>
        <w:tc>
          <w:tcPr>
            <w:tcW w:w="1582"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42E83939"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 Financial Assistance: Rent;</w:t>
            </w:r>
            <w:r w:rsidRPr="00DD259F">
              <w:rPr>
                <w:rFonts w:ascii="Arial" w:hAnsi="Arial" w:eastAsia="Times New Roman" w:cs="Arial"/>
                <w:sz w:val="16"/>
                <w:szCs w:val="16"/>
              </w:rPr>
              <w:br/>
              <w:t>- Financial Assistance: Rental Arrears;</w:t>
            </w:r>
            <w:r w:rsidRPr="00DD259F">
              <w:rPr>
                <w:rFonts w:ascii="Arial" w:hAnsi="Arial" w:eastAsia="Times New Roman" w:cs="Arial"/>
                <w:sz w:val="16"/>
                <w:szCs w:val="16"/>
              </w:rPr>
              <w:br/>
              <w:t>- Financial Assistance: Utility/Home Energy Costs;</w:t>
            </w:r>
            <w:r w:rsidRPr="00DD259F">
              <w:rPr>
                <w:rFonts w:ascii="Arial" w:hAnsi="Arial" w:eastAsia="Times New Roman" w:cs="Arial"/>
                <w:sz w:val="16"/>
                <w:szCs w:val="16"/>
              </w:rPr>
              <w:br/>
              <w:t>- Financial Assistance: Utility/Home Energy Costs Arrears;</w:t>
            </w:r>
            <w:r w:rsidRPr="00DD259F">
              <w:rPr>
                <w:rFonts w:ascii="Arial" w:hAnsi="Arial" w:eastAsia="Times New Roman" w:cs="Arial"/>
                <w:sz w:val="16"/>
                <w:szCs w:val="16"/>
              </w:rPr>
              <w:br/>
              <w:t>- Financial Assistance: Other Housing Costs Incurred due to Covid-19;</w:t>
            </w:r>
            <w:r w:rsidRPr="00DD259F">
              <w:rPr>
                <w:rFonts w:ascii="Arial" w:hAnsi="Arial" w:eastAsia="Times New Roman" w:cs="Arial"/>
                <w:sz w:val="16"/>
                <w:szCs w:val="16"/>
              </w:rPr>
              <w:br/>
              <w:t>- Housing Stability Services (Including Eviction Prevention/Diversion);</w:t>
            </w:r>
            <w:r w:rsidRPr="00DD259F">
              <w:rPr>
                <w:rFonts w:ascii="Arial" w:hAnsi="Arial" w:eastAsia="Times New Roman" w:cs="Arial"/>
                <w:sz w:val="16"/>
                <w:szCs w:val="16"/>
              </w:rPr>
              <w:br/>
              <w:t>- Administrative Costs</w:t>
            </w:r>
          </w:p>
        </w:tc>
        <w:tc>
          <w:tcPr>
            <w:tcW w:w="91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61E82130" w14:textId="77777777">
            <w:pPr>
              <w:spacing w:after="0" w:line="240" w:lineRule="auto"/>
              <w:rPr>
                <w:rFonts w:ascii="Arial" w:hAnsi="Arial" w:eastAsia="Times New Roman" w:cs="Arial"/>
                <w:sz w:val="16"/>
                <w:szCs w:val="16"/>
              </w:rPr>
            </w:pPr>
            <w:r>
              <w:rPr>
                <w:rFonts w:ascii="Arial" w:hAnsi="Arial" w:eastAsia="Times New Roman" w:cs="Arial"/>
                <w:sz w:val="16"/>
                <w:szCs w:val="16"/>
              </w:rPr>
              <w:t>Picklist (see permissible values in previous column)</w:t>
            </w:r>
          </w:p>
        </w:tc>
        <w:tc>
          <w:tcPr>
            <w:tcW w:w="679" w:type="dxa"/>
            <w:tcBorders>
              <w:top w:val="nil"/>
              <w:left w:val="nil"/>
              <w:bottom w:val="single" w:color="auto" w:sz="4" w:space="0"/>
              <w:right w:val="single" w:color="auto" w:sz="8" w:space="0"/>
            </w:tcBorders>
            <w:shd w:val="clear" w:color="000000" w:fill="FFFFFF"/>
            <w:hideMark/>
          </w:tcPr>
          <w:p w:rsidRPr="00DD259F" w:rsidR="004C22AA" w:rsidP="007153ED" w:rsidRDefault="004C22AA" w14:paraId="214E1458" w14:textId="77777777">
            <w:pPr>
              <w:spacing w:after="0" w:line="240" w:lineRule="auto"/>
              <w:jc w:val="right"/>
              <w:rPr>
                <w:rFonts w:ascii="Arial" w:hAnsi="Arial" w:eastAsia="Times New Roman" w:cs="Arial"/>
                <w:sz w:val="16"/>
                <w:szCs w:val="16"/>
              </w:rPr>
            </w:pPr>
            <w:r w:rsidRPr="00DD259F">
              <w:rPr>
                <w:rFonts w:ascii="Arial" w:hAnsi="Arial" w:eastAsia="Times New Roman" w:cs="Arial"/>
                <w:sz w:val="16"/>
                <w:szCs w:val="16"/>
              </w:rPr>
              <w:t>100</w:t>
            </w:r>
          </w:p>
        </w:tc>
      </w:tr>
      <w:tr w:rsidRPr="00DD259F" w:rsidR="004C22AA" w:rsidTr="00C724BE" w14:paraId="258D662B" w14:textId="77777777">
        <w:trPr>
          <w:trHeight w:val="1125"/>
        </w:trPr>
        <w:tc>
          <w:tcPr>
            <w:tcW w:w="1173" w:type="dxa"/>
            <w:tcBorders>
              <w:top w:val="nil"/>
              <w:left w:val="single" w:color="auto" w:sz="4" w:space="0"/>
              <w:bottom w:val="single" w:color="auto" w:sz="4" w:space="0"/>
              <w:right w:val="single" w:color="auto" w:sz="4" w:space="0"/>
            </w:tcBorders>
            <w:shd w:val="clear" w:color="000000" w:fill="FFFFFF"/>
            <w:hideMark/>
          </w:tcPr>
          <w:p w:rsidRPr="00DD259F" w:rsidR="004C22AA" w:rsidP="007153ED" w:rsidRDefault="004C22AA" w14:paraId="02771005"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Grant Compliance Check</w:t>
            </w:r>
          </w:p>
        </w:tc>
        <w:tc>
          <w:tcPr>
            <w:tcW w:w="1151"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2CAE4DA2" w14:textId="6E202FAD">
            <w:pPr>
              <w:spacing w:after="0" w:line="240" w:lineRule="auto"/>
              <w:rPr>
                <w:rFonts w:ascii="Arial" w:hAnsi="Arial" w:eastAsia="Times New Roman" w:cs="Arial"/>
                <w:sz w:val="16"/>
                <w:szCs w:val="16"/>
              </w:rPr>
            </w:pPr>
            <w:r w:rsidRPr="00DD259F">
              <w:rPr>
                <w:rFonts w:ascii="Arial" w:hAnsi="Arial" w:eastAsia="Times New Roman" w:cs="Arial"/>
                <w:sz w:val="16"/>
                <w:szCs w:val="16"/>
              </w:rPr>
              <w:t xml:space="preserve">Confirmation that the </w:t>
            </w:r>
            <w:r w:rsidR="00E8547F">
              <w:rPr>
                <w:rFonts w:ascii="Arial" w:hAnsi="Arial" w:eastAsia="Times New Roman" w:cs="Arial"/>
                <w:sz w:val="16"/>
                <w:szCs w:val="16"/>
              </w:rPr>
              <w:t>Subrecipient</w:t>
            </w:r>
            <w:r w:rsidRPr="00DD259F">
              <w:rPr>
                <w:rFonts w:ascii="Arial" w:hAnsi="Arial" w:eastAsia="Times New Roman" w:cs="Arial"/>
                <w:sz w:val="16"/>
                <w:szCs w:val="16"/>
              </w:rPr>
              <w:t xml:space="preserve"> is in compliance with the </w:t>
            </w:r>
            <w:r w:rsidR="00E8547F">
              <w:rPr>
                <w:rFonts w:ascii="Arial" w:hAnsi="Arial" w:eastAsia="Times New Roman" w:cs="Arial"/>
                <w:sz w:val="16"/>
                <w:szCs w:val="16"/>
              </w:rPr>
              <w:t>Subaward</w:t>
            </w:r>
            <w:r w:rsidRPr="00DD259F">
              <w:rPr>
                <w:rFonts w:ascii="Arial" w:hAnsi="Arial" w:eastAsia="Times New Roman" w:cs="Arial"/>
                <w:sz w:val="16"/>
                <w:szCs w:val="16"/>
              </w:rPr>
              <w:t xml:space="preserve"> as </w:t>
            </w:r>
            <w:r w:rsidRPr="00DD259F">
              <w:rPr>
                <w:rFonts w:ascii="Arial" w:hAnsi="Arial" w:eastAsia="Times New Roman" w:cs="Arial"/>
                <w:sz w:val="16"/>
                <w:szCs w:val="16"/>
              </w:rPr>
              <w:lastRenderedPageBreak/>
              <w:t>defined by the Recipient.</w:t>
            </w:r>
          </w:p>
        </w:tc>
        <w:tc>
          <w:tcPr>
            <w:tcW w:w="2694"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35E51413"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lastRenderedPageBreak/>
              <w:t>sub_award_grant_compliance_check</w:t>
            </w:r>
          </w:p>
        </w:tc>
        <w:tc>
          <w:tcPr>
            <w:tcW w:w="99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303FEDAD"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Required</w:t>
            </w:r>
          </w:p>
        </w:tc>
        <w:tc>
          <w:tcPr>
            <w:tcW w:w="1582"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1F8DD859"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Yes/No</w:t>
            </w:r>
          </w:p>
        </w:tc>
        <w:tc>
          <w:tcPr>
            <w:tcW w:w="91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1FB18149" w14:textId="77777777">
            <w:pPr>
              <w:spacing w:after="0" w:line="240" w:lineRule="auto"/>
              <w:rPr>
                <w:rFonts w:ascii="Arial" w:hAnsi="Arial" w:eastAsia="Times New Roman" w:cs="Arial"/>
                <w:sz w:val="16"/>
                <w:szCs w:val="16"/>
              </w:rPr>
            </w:pPr>
            <w:r>
              <w:rPr>
                <w:rFonts w:ascii="Arial" w:hAnsi="Arial" w:eastAsia="Times New Roman" w:cs="Arial"/>
                <w:sz w:val="16"/>
                <w:szCs w:val="16"/>
              </w:rPr>
              <w:t>Picklist (see permissible values in previous column)</w:t>
            </w:r>
          </w:p>
        </w:tc>
        <w:tc>
          <w:tcPr>
            <w:tcW w:w="679" w:type="dxa"/>
            <w:tcBorders>
              <w:top w:val="nil"/>
              <w:left w:val="nil"/>
              <w:bottom w:val="single" w:color="auto" w:sz="4" w:space="0"/>
              <w:right w:val="single" w:color="auto" w:sz="8" w:space="0"/>
            </w:tcBorders>
            <w:shd w:val="clear" w:color="000000" w:fill="FFFFFF"/>
            <w:hideMark/>
          </w:tcPr>
          <w:p w:rsidRPr="00DD259F" w:rsidR="004C22AA" w:rsidP="007153ED" w:rsidRDefault="004C22AA" w14:paraId="77B994C6" w14:textId="77777777">
            <w:pPr>
              <w:spacing w:after="0" w:line="240" w:lineRule="auto"/>
              <w:jc w:val="right"/>
              <w:rPr>
                <w:rFonts w:ascii="Arial" w:hAnsi="Arial" w:eastAsia="Times New Roman" w:cs="Arial"/>
                <w:sz w:val="16"/>
                <w:szCs w:val="16"/>
              </w:rPr>
            </w:pPr>
            <w:r w:rsidRPr="00DD259F">
              <w:rPr>
                <w:rFonts w:ascii="Arial" w:hAnsi="Arial" w:eastAsia="Times New Roman" w:cs="Arial"/>
                <w:sz w:val="16"/>
                <w:szCs w:val="16"/>
              </w:rPr>
              <w:t>n/a</w:t>
            </w:r>
          </w:p>
        </w:tc>
      </w:tr>
      <w:tr w:rsidRPr="00DD259F" w:rsidR="004C22AA" w:rsidTr="00C724BE" w14:paraId="6A48F08A" w14:textId="77777777">
        <w:trPr>
          <w:trHeight w:val="900"/>
        </w:trPr>
        <w:tc>
          <w:tcPr>
            <w:tcW w:w="1173" w:type="dxa"/>
            <w:tcBorders>
              <w:top w:val="nil"/>
              <w:left w:val="single" w:color="auto" w:sz="4" w:space="0"/>
              <w:bottom w:val="single" w:color="auto" w:sz="4" w:space="0"/>
              <w:right w:val="single" w:color="auto" w:sz="4" w:space="0"/>
            </w:tcBorders>
            <w:shd w:val="clear" w:color="000000" w:fill="FFFFFF"/>
            <w:hideMark/>
          </w:tcPr>
          <w:p w:rsidRPr="00DD259F" w:rsidR="004C22AA" w:rsidP="007153ED" w:rsidRDefault="004C22AA" w14:paraId="3C954B60"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Noncompliance Explanation</w:t>
            </w:r>
          </w:p>
        </w:tc>
        <w:tc>
          <w:tcPr>
            <w:tcW w:w="1151"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46796DDA"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Written description of noncompliance identified in the Grant Compliance Check.</w:t>
            </w:r>
          </w:p>
        </w:tc>
        <w:tc>
          <w:tcPr>
            <w:tcW w:w="2694"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3B782514"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sub_award_noncompliance_explanation</w:t>
            </w:r>
          </w:p>
        </w:tc>
        <w:tc>
          <w:tcPr>
            <w:tcW w:w="99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0B3344CA"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Required</w:t>
            </w:r>
          </w:p>
        </w:tc>
        <w:tc>
          <w:tcPr>
            <w:tcW w:w="1582"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48E2A8AA"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n/a</w:t>
            </w:r>
          </w:p>
        </w:tc>
        <w:tc>
          <w:tcPr>
            <w:tcW w:w="919" w:type="dxa"/>
            <w:tcBorders>
              <w:top w:val="nil"/>
              <w:left w:val="nil"/>
              <w:bottom w:val="single" w:color="auto" w:sz="4" w:space="0"/>
              <w:right w:val="single" w:color="auto" w:sz="4" w:space="0"/>
            </w:tcBorders>
            <w:shd w:val="clear" w:color="000000" w:fill="FFFFFF"/>
            <w:hideMark/>
          </w:tcPr>
          <w:p w:rsidRPr="00DD259F" w:rsidR="004C22AA" w:rsidP="007153ED" w:rsidRDefault="004C22AA" w14:paraId="3A6D4CD6" w14:textId="77777777">
            <w:pPr>
              <w:spacing w:after="0" w:line="240" w:lineRule="auto"/>
              <w:rPr>
                <w:rFonts w:ascii="Arial" w:hAnsi="Arial" w:eastAsia="Times New Roman" w:cs="Arial"/>
                <w:sz w:val="16"/>
                <w:szCs w:val="16"/>
              </w:rPr>
            </w:pPr>
            <w:r w:rsidRPr="00DD259F">
              <w:rPr>
                <w:rFonts w:ascii="Arial" w:hAnsi="Arial" w:eastAsia="Times New Roman" w:cs="Arial"/>
                <w:sz w:val="16"/>
                <w:szCs w:val="16"/>
              </w:rPr>
              <w:t>String</w:t>
            </w:r>
          </w:p>
        </w:tc>
        <w:tc>
          <w:tcPr>
            <w:tcW w:w="679" w:type="dxa"/>
            <w:tcBorders>
              <w:top w:val="nil"/>
              <w:left w:val="nil"/>
              <w:bottom w:val="single" w:color="auto" w:sz="4" w:space="0"/>
              <w:right w:val="single" w:color="auto" w:sz="8" w:space="0"/>
            </w:tcBorders>
            <w:shd w:val="clear" w:color="000000" w:fill="FFFFFF"/>
            <w:hideMark/>
          </w:tcPr>
          <w:p w:rsidRPr="00DD259F" w:rsidR="004C22AA" w:rsidP="007153ED" w:rsidRDefault="004C22AA" w14:paraId="0E2987BC" w14:textId="77777777">
            <w:pPr>
              <w:spacing w:after="0" w:line="240" w:lineRule="auto"/>
              <w:jc w:val="right"/>
              <w:rPr>
                <w:rFonts w:ascii="Arial" w:hAnsi="Arial" w:eastAsia="Times New Roman" w:cs="Arial"/>
                <w:sz w:val="16"/>
                <w:szCs w:val="16"/>
              </w:rPr>
            </w:pPr>
            <w:r w:rsidRPr="00DD259F">
              <w:rPr>
                <w:rFonts w:ascii="Arial" w:hAnsi="Arial" w:eastAsia="Times New Roman" w:cs="Arial"/>
                <w:sz w:val="16"/>
                <w:szCs w:val="16"/>
              </w:rPr>
              <w:t>250</w:t>
            </w:r>
          </w:p>
        </w:tc>
      </w:tr>
    </w:tbl>
    <w:p w:rsidR="00532E88" w:rsidP="00532E88" w:rsidRDefault="00532E88" w14:paraId="06FA0E92" w14:textId="0364C9F9"/>
    <w:p w:rsidRPr="00532E88" w:rsidR="00520265" w:rsidP="00D82B77" w:rsidRDefault="00E8547F" w14:paraId="6F63835F" w14:textId="10AD675C">
      <w:pPr>
        <w:pStyle w:val="ListParagraph"/>
        <w:numPr>
          <w:ilvl w:val="0"/>
          <w:numId w:val="13"/>
        </w:numPr>
        <w:rPr>
          <w:b/>
          <w:bCs/>
        </w:rPr>
      </w:pPr>
      <w:r>
        <w:rPr>
          <w:b/>
          <w:bCs/>
        </w:rPr>
        <w:t>Subaward</w:t>
      </w:r>
      <w:r w:rsidRPr="00532E88" w:rsidR="00520265">
        <w:rPr>
          <w:b/>
          <w:bCs/>
        </w:rPr>
        <w:t xml:space="preserve"> Expenditure – </w:t>
      </w:r>
      <w:r w:rsidR="00520265">
        <w:rPr>
          <w:b/>
          <w:bCs/>
        </w:rPr>
        <w:t xml:space="preserve">Less </w:t>
      </w:r>
      <w:r w:rsidRPr="00532E88" w:rsidR="00520265">
        <w:rPr>
          <w:b/>
          <w:bCs/>
        </w:rPr>
        <w:t>than $30,000</w:t>
      </w:r>
    </w:p>
    <w:p w:rsidR="003E55AC" w:rsidP="003E55AC" w:rsidRDefault="003E55AC" w14:paraId="52494A1C" w14:textId="77777777">
      <w:pPr>
        <w:pStyle w:val="Heading3"/>
        <w:rPr>
          <w:rFonts w:asciiTheme="minorHAnsi" w:hAnsiTheme="minorHAnsi" w:eastAsiaTheme="minorHAnsi" w:cstheme="minorBidi"/>
          <w:color w:val="auto"/>
          <w:sz w:val="22"/>
          <w:szCs w:val="22"/>
        </w:rPr>
      </w:pPr>
      <w:r w:rsidRPr="00BD6A2E">
        <w:rPr>
          <w:rFonts w:asciiTheme="minorHAnsi" w:hAnsiTheme="minorHAnsi" w:eastAsiaTheme="minorHAnsi" w:cstheme="minorBidi"/>
          <w:color w:val="auto"/>
          <w:sz w:val="22"/>
          <w:szCs w:val="22"/>
        </w:rPr>
        <w:t>For disbursements less than $30,000, please provide the aggregate expenditures and obligations for the current reporting period and total to date.</w:t>
      </w:r>
    </w:p>
    <w:p w:rsidR="003E55AC" w:rsidP="00520265" w:rsidRDefault="003E55AC" w14:paraId="17DD3001" w14:textId="77777777">
      <w:pPr>
        <w:rPr>
          <w:b/>
          <w:bCs/>
        </w:rPr>
      </w:pPr>
    </w:p>
    <w:p w:rsidR="00520265" w:rsidP="00520265" w:rsidRDefault="00520265" w14:paraId="25EB268A" w14:textId="7E477EEC">
      <w:pPr>
        <w:rPr>
          <w:b/>
          <w:bCs/>
        </w:rPr>
      </w:pPr>
      <w:r w:rsidRPr="00532E88">
        <w:rPr>
          <w:b/>
          <w:bCs/>
        </w:rPr>
        <w:t>CSV Format Details</w:t>
      </w:r>
    </w:p>
    <w:tbl>
      <w:tblPr>
        <w:tblW w:w="9160" w:type="dxa"/>
        <w:tblLook w:val="04A0" w:firstRow="1" w:lastRow="0" w:firstColumn="1" w:lastColumn="0" w:noHBand="0" w:noVBand="1"/>
      </w:tblPr>
      <w:tblGrid>
        <w:gridCol w:w="1150"/>
        <w:gridCol w:w="1711"/>
        <w:gridCol w:w="3161"/>
        <w:gridCol w:w="910"/>
        <w:gridCol w:w="955"/>
        <w:gridCol w:w="1026"/>
        <w:gridCol w:w="750"/>
      </w:tblGrid>
      <w:tr w:rsidRPr="00C724BE" w:rsidR="00C724BE" w:rsidTr="00C724BE" w14:paraId="6CB1C288" w14:textId="77777777">
        <w:trPr>
          <w:trHeight w:val="615"/>
        </w:trPr>
        <w:tc>
          <w:tcPr>
            <w:tcW w:w="1076" w:type="dxa"/>
            <w:tcBorders>
              <w:top w:val="single" w:color="auto" w:sz="8" w:space="0"/>
              <w:left w:val="single" w:color="auto" w:sz="4" w:space="0"/>
              <w:bottom w:val="single" w:color="auto" w:sz="8" w:space="0"/>
              <w:right w:val="single" w:color="auto" w:sz="4" w:space="0"/>
            </w:tcBorders>
            <w:shd w:val="clear" w:color="auto" w:fill="auto"/>
            <w:hideMark/>
          </w:tcPr>
          <w:p w:rsidRPr="00C724BE" w:rsidR="00C724BE" w:rsidP="00C724BE" w:rsidRDefault="00C724BE" w14:paraId="0C2C54CA" w14:textId="77777777">
            <w:pPr>
              <w:spacing w:after="0" w:line="240" w:lineRule="auto"/>
              <w:jc w:val="center"/>
              <w:rPr>
                <w:rFonts w:ascii="Arial" w:hAnsi="Arial" w:eastAsia="Times New Roman" w:cs="Arial"/>
                <w:b/>
                <w:bCs/>
                <w:color w:val="000000"/>
                <w:sz w:val="16"/>
                <w:szCs w:val="16"/>
              </w:rPr>
            </w:pPr>
            <w:r w:rsidRPr="00C724BE">
              <w:rPr>
                <w:rFonts w:ascii="Arial" w:hAnsi="Arial" w:eastAsia="Times New Roman" w:cs="Arial"/>
                <w:b/>
                <w:bCs/>
                <w:color w:val="000000"/>
                <w:sz w:val="16"/>
                <w:szCs w:val="16"/>
              </w:rPr>
              <w:t>Defined Term</w:t>
            </w:r>
          </w:p>
        </w:tc>
        <w:tc>
          <w:tcPr>
            <w:tcW w:w="1592" w:type="dxa"/>
            <w:tcBorders>
              <w:top w:val="single" w:color="auto" w:sz="8" w:space="0"/>
              <w:left w:val="nil"/>
              <w:bottom w:val="single" w:color="auto" w:sz="8" w:space="0"/>
              <w:right w:val="single" w:color="auto" w:sz="4" w:space="0"/>
            </w:tcBorders>
            <w:shd w:val="clear" w:color="auto" w:fill="auto"/>
            <w:hideMark/>
          </w:tcPr>
          <w:p w:rsidRPr="00C724BE" w:rsidR="00C724BE" w:rsidP="00C724BE" w:rsidRDefault="00C724BE" w14:paraId="1BBD8122" w14:textId="77777777">
            <w:pPr>
              <w:spacing w:after="0" w:line="240" w:lineRule="auto"/>
              <w:jc w:val="center"/>
              <w:rPr>
                <w:rFonts w:ascii="Arial" w:hAnsi="Arial" w:eastAsia="Times New Roman" w:cs="Arial"/>
                <w:b/>
                <w:bCs/>
                <w:color w:val="000000"/>
                <w:sz w:val="16"/>
                <w:szCs w:val="16"/>
              </w:rPr>
            </w:pPr>
            <w:r w:rsidRPr="00C724BE">
              <w:rPr>
                <w:rFonts w:ascii="Arial" w:hAnsi="Arial" w:eastAsia="Times New Roman" w:cs="Arial"/>
                <w:b/>
                <w:bCs/>
                <w:color w:val="000000"/>
                <w:sz w:val="16"/>
                <w:szCs w:val="16"/>
              </w:rPr>
              <w:t>Definition</w:t>
            </w:r>
          </w:p>
        </w:tc>
        <w:tc>
          <w:tcPr>
            <w:tcW w:w="2927" w:type="dxa"/>
            <w:tcBorders>
              <w:top w:val="single" w:color="auto" w:sz="8" w:space="0"/>
              <w:left w:val="nil"/>
              <w:bottom w:val="single" w:color="auto" w:sz="8" w:space="0"/>
              <w:right w:val="single" w:color="auto" w:sz="4" w:space="0"/>
            </w:tcBorders>
            <w:shd w:val="clear" w:color="auto" w:fill="auto"/>
            <w:hideMark/>
          </w:tcPr>
          <w:p w:rsidRPr="00C724BE" w:rsidR="00C724BE" w:rsidP="00C724BE" w:rsidRDefault="00C724BE" w14:paraId="500FAE39" w14:textId="77777777">
            <w:pPr>
              <w:spacing w:after="0" w:line="240" w:lineRule="auto"/>
              <w:jc w:val="center"/>
              <w:rPr>
                <w:rFonts w:ascii="Arial" w:hAnsi="Arial" w:eastAsia="Times New Roman" w:cs="Arial"/>
                <w:b/>
                <w:bCs/>
                <w:color w:val="000000"/>
                <w:sz w:val="16"/>
                <w:szCs w:val="16"/>
              </w:rPr>
            </w:pPr>
            <w:r w:rsidRPr="00C724BE">
              <w:rPr>
                <w:rFonts w:ascii="Arial" w:hAnsi="Arial" w:eastAsia="Times New Roman" w:cs="Arial"/>
                <w:b/>
                <w:bCs/>
                <w:color w:val="000000"/>
                <w:sz w:val="16"/>
                <w:szCs w:val="16"/>
              </w:rPr>
              <w:t>CSV Column Name</w:t>
            </w:r>
          </w:p>
        </w:tc>
        <w:tc>
          <w:tcPr>
            <w:tcW w:w="999" w:type="dxa"/>
            <w:tcBorders>
              <w:top w:val="single" w:color="auto" w:sz="8" w:space="0"/>
              <w:left w:val="nil"/>
              <w:bottom w:val="single" w:color="auto" w:sz="8" w:space="0"/>
              <w:right w:val="single" w:color="auto" w:sz="4" w:space="0"/>
            </w:tcBorders>
            <w:shd w:val="clear" w:color="auto" w:fill="auto"/>
            <w:hideMark/>
          </w:tcPr>
          <w:p w:rsidRPr="00C724BE" w:rsidR="00C724BE" w:rsidP="00C724BE" w:rsidRDefault="00C724BE" w14:paraId="049B9561" w14:textId="77777777">
            <w:pPr>
              <w:spacing w:after="0" w:line="240" w:lineRule="auto"/>
              <w:jc w:val="center"/>
              <w:rPr>
                <w:rFonts w:ascii="Arial" w:hAnsi="Arial" w:eastAsia="Times New Roman" w:cs="Arial"/>
                <w:b/>
                <w:bCs/>
                <w:color w:val="000000"/>
                <w:sz w:val="16"/>
                <w:szCs w:val="16"/>
              </w:rPr>
            </w:pPr>
            <w:r w:rsidRPr="00C724BE">
              <w:rPr>
                <w:rFonts w:ascii="Arial" w:hAnsi="Arial" w:eastAsia="Times New Roman" w:cs="Arial"/>
                <w:b/>
                <w:bCs/>
                <w:color w:val="000000"/>
                <w:sz w:val="16"/>
                <w:szCs w:val="16"/>
              </w:rPr>
              <w:t>Required</w:t>
            </w:r>
          </w:p>
        </w:tc>
        <w:tc>
          <w:tcPr>
            <w:tcW w:w="896" w:type="dxa"/>
            <w:tcBorders>
              <w:top w:val="single" w:color="auto" w:sz="8" w:space="0"/>
              <w:left w:val="nil"/>
              <w:bottom w:val="single" w:color="auto" w:sz="8" w:space="0"/>
              <w:right w:val="single" w:color="auto" w:sz="4" w:space="0"/>
            </w:tcBorders>
            <w:shd w:val="clear" w:color="auto" w:fill="auto"/>
            <w:hideMark/>
          </w:tcPr>
          <w:p w:rsidRPr="00C724BE" w:rsidR="00C724BE" w:rsidP="00C724BE" w:rsidRDefault="00C724BE" w14:paraId="5FBE6774" w14:textId="77777777">
            <w:pPr>
              <w:spacing w:after="0" w:line="240" w:lineRule="auto"/>
              <w:jc w:val="center"/>
              <w:rPr>
                <w:rFonts w:ascii="Arial" w:hAnsi="Arial" w:eastAsia="Times New Roman" w:cs="Arial"/>
                <w:b/>
                <w:bCs/>
                <w:color w:val="000000"/>
                <w:sz w:val="16"/>
                <w:szCs w:val="16"/>
              </w:rPr>
            </w:pPr>
            <w:r w:rsidRPr="00C724BE">
              <w:rPr>
                <w:rFonts w:ascii="Arial" w:hAnsi="Arial" w:eastAsia="Times New Roman" w:cs="Arial"/>
                <w:b/>
                <w:bCs/>
                <w:color w:val="000000"/>
                <w:sz w:val="16"/>
                <w:szCs w:val="16"/>
              </w:rPr>
              <w:t>List Values</w:t>
            </w:r>
          </w:p>
        </w:tc>
        <w:tc>
          <w:tcPr>
            <w:tcW w:w="962" w:type="dxa"/>
            <w:tcBorders>
              <w:top w:val="single" w:color="auto" w:sz="8" w:space="0"/>
              <w:left w:val="nil"/>
              <w:bottom w:val="single" w:color="auto" w:sz="8" w:space="0"/>
              <w:right w:val="single" w:color="auto" w:sz="4" w:space="0"/>
            </w:tcBorders>
            <w:shd w:val="clear" w:color="auto" w:fill="auto"/>
            <w:hideMark/>
          </w:tcPr>
          <w:p w:rsidRPr="00C724BE" w:rsidR="00C724BE" w:rsidP="00C724BE" w:rsidRDefault="00C724BE" w14:paraId="2693B658" w14:textId="77777777">
            <w:pPr>
              <w:spacing w:after="0" w:line="240" w:lineRule="auto"/>
              <w:jc w:val="center"/>
              <w:rPr>
                <w:rFonts w:ascii="Arial" w:hAnsi="Arial" w:eastAsia="Times New Roman" w:cs="Arial"/>
                <w:b/>
                <w:bCs/>
                <w:color w:val="000000"/>
                <w:sz w:val="16"/>
                <w:szCs w:val="16"/>
              </w:rPr>
            </w:pPr>
            <w:r w:rsidRPr="00C724BE">
              <w:rPr>
                <w:rFonts w:ascii="Arial" w:hAnsi="Arial" w:eastAsia="Times New Roman" w:cs="Arial"/>
                <w:b/>
                <w:bCs/>
                <w:color w:val="000000"/>
                <w:sz w:val="16"/>
                <w:szCs w:val="16"/>
              </w:rPr>
              <w:t>Data Type</w:t>
            </w:r>
          </w:p>
        </w:tc>
        <w:tc>
          <w:tcPr>
            <w:tcW w:w="708" w:type="dxa"/>
            <w:tcBorders>
              <w:top w:val="single" w:color="auto" w:sz="8" w:space="0"/>
              <w:left w:val="nil"/>
              <w:bottom w:val="single" w:color="auto" w:sz="8" w:space="0"/>
              <w:right w:val="single" w:color="auto" w:sz="4" w:space="0"/>
            </w:tcBorders>
            <w:shd w:val="clear" w:color="auto" w:fill="auto"/>
            <w:hideMark/>
          </w:tcPr>
          <w:p w:rsidRPr="00C724BE" w:rsidR="00C724BE" w:rsidP="00C724BE" w:rsidRDefault="00C724BE" w14:paraId="0BC70259" w14:textId="77777777">
            <w:pPr>
              <w:spacing w:after="0" w:line="240" w:lineRule="auto"/>
              <w:jc w:val="center"/>
              <w:rPr>
                <w:rFonts w:ascii="Arial" w:hAnsi="Arial" w:eastAsia="Times New Roman" w:cs="Arial"/>
                <w:b/>
                <w:bCs/>
                <w:color w:val="000000"/>
                <w:sz w:val="16"/>
                <w:szCs w:val="16"/>
              </w:rPr>
            </w:pPr>
            <w:r w:rsidRPr="00C724BE">
              <w:rPr>
                <w:rFonts w:ascii="Arial" w:hAnsi="Arial" w:eastAsia="Times New Roman" w:cs="Arial"/>
                <w:b/>
                <w:bCs/>
                <w:color w:val="000000"/>
                <w:sz w:val="16"/>
                <w:szCs w:val="16"/>
              </w:rPr>
              <w:t xml:space="preserve">Max </w:t>
            </w:r>
            <w:r w:rsidRPr="00C724BE">
              <w:rPr>
                <w:rFonts w:ascii="Arial" w:hAnsi="Arial" w:eastAsia="Times New Roman" w:cs="Arial"/>
                <w:b/>
                <w:bCs/>
                <w:color w:val="000000"/>
                <w:sz w:val="16"/>
                <w:szCs w:val="16"/>
              </w:rPr>
              <w:br/>
              <w:t>Length</w:t>
            </w:r>
          </w:p>
        </w:tc>
      </w:tr>
      <w:tr w:rsidRPr="00C724BE" w:rsidR="00C724BE" w:rsidTr="00C724BE" w14:paraId="1054521C" w14:textId="77777777">
        <w:trPr>
          <w:trHeight w:val="3150"/>
        </w:trPr>
        <w:tc>
          <w:tcPr>
            <w:tcW w:w="1076" w:type="dxa"/>
            <w:tcBorders>
              <w:top w:val="single" w:color="auto" w:sz="4" w:space="0"/>
              <w:left w:val="single" w:color="auto" w:sz="4" w:space="0"/>
              <w:bottom w:val="single" w:color="auto" w:sz="4" w:space="0"/>
              <w:right w:val="single" w:color="auto" w:sz="4" w:space="0"/>
            </w:tcBorders>
            <w:shd w:val="clear" w:color="000000" w:fill="FFFFFF"/>
            <w:hideMark/>
          </w:tcPr>
          <w:p w:rsidRPr="00C724BE" w:rsidR="00C724BE" w:rsidP="00C724BE" w:rsidRDefault="00E8547F" w14:paraId="7A80D011" w14:textId="73C7BD02">
            <w:pPr>
              <w:spacing w:after="0" w:line="240" w:lineRule="auto"/>
              <w:rPr>
                <w:rFonts w:ascii="Arial" w:hAnsi="Arial" w:eastAsia="Times New Roman" w:cs="Arial"/>
                <w:sz w:val="16"/>
                <w:szCs w:val="16"/>
              </w:rPr>
            </w:pPr>
            <w:r>
              <w:rPr>
                <w:rFonts w:ascii="Arial" w:hAnsi="Arial" w:eastAsia="Times New Roman" w:cs="Arial"/>
                <w:sz w:val="16"/>
                <w:szCs w:val="16"/>
              </w:rPr>
              <w:t>Subaward</w:t>
            </w:r>
            <w:r w:rsidRPr="00C724BE" w:rsidR="00C724BE">
              <w:rPr>
                <w:rFonts w:ascii="Arial" w:hAnsi="Arial" w:eastAsia="Times New Roman" w:cs="Arial"/>
                <w:sz w:val="16"/>
                <w:szCs w:val="16"/>
              </w:rPr>
              <w:t xml:space="preserve"> Type (Aggregates)</w:t>
            </w:r>
          </w:p>
        </w:tc>
        <w:tc>
          <w:tcPr>
            <w:tcW w:w="1592" w:type="dxa"/>
            <w:tcBorders>
              <w:top w:val="single" w:color="auto" w:sz="4" w:space="0"/>
              <w:left w:val="nil"/>
              <w:bottom w:val="single" w:color="auto" w:sz="4" w:space="0"/>
              <w:right w:val="single" w:color="auto" w:sz="4" w:space="0"/>
            </w:tcBorders>
            <w:shd w:val="clear" w:color="000000" w:fill="FFFFFF"/>
            <w:hideMark/>
          </w:tcPr>
          <w:p w:rsidRPr="00C724BE" w:rsidR="00C724BE" w:rsidP="00C724BE" w:rsidRDefault="00C724BE" w14:paraId="3ABB1556" w14:textId="45960C14">
            <w:pPr>
              <w:spacing w:after="0" w:line="240" w:lineRule="auto"/>
              <w:rPr>
                <w:rFonts w:ascii="Arial" w:hAnsi="Arial" w:eastAsia="Times New Roman" w:cs="Arial"/>
                <w:sz w:val="16"/>
                <w:szCs w:val="16"/>
              </w:rPr>
            </w:pPr>
            <w:r w:rsidRPr="00C724BE">
              <w:rPr>
                <w:rFonts w:ascii="Arial" w:hAnsi="Arial" w:eastAsia="Times New Roman" w:cs="Arial"/>
                <w:sz w:val="16"/>
                <w:szCs w:val="16"/>
              </w:rPr>
              <w:t xml:space="preserve">The </w:t>
            </w:r>
            <w:r w:rsidR="00E8547F">
              <w:rPr>
                <w:rFonts w:ascii="Arial" w:hAnsi="Arial" w:eastAsia="Times New Roman" w:cs="Arial"/>
                <w:sz w:val="16"/>
                <w:szCs w:val="16"/>
              </w:rPr>
              <w:t>Subaward</w:t>
            </w:r>
            <w:r w:rsidRPr="00C724BE">
              <w:rPr>
                <w:rFonts w:ascii="Arial" w:hAnsi="Arial" w:eastAsia="Times New Roman" w:cs="Arial"/>
                <w:sz w:val="16"/>
                <w:szCs w:val="16"/>
              </w:rPr>
              <w:t xml:space="preserve"> Type that had obligation or expenditure/payment activity during the reporting period.</w:t>
            </w:r>
          </w:p>
        </w:tc>
        <w:tc>
          <w:tcPr>
            <w:tcW w:w="2927" w:type="dxa"/>
            <w:tcBorders>
              <w:top w:val="single" w:color="auto" w:sz="4" w:space="0"/>
              <w:left w:val="nil"/>
              <w:bottom w:val="single" w:color="auto" w:sz="4" w:space="0"/>
              <w:right w:val="single" w:color="auto" w:sz="4" w:space="0"/>
            </w:tcBorders>
            <w:shd w:val="clear" w:color="000000" w:fill="FFFFFF"/>
            <w:hideMark/>
          </w:tcPr>
          <w:p w:rsidRPr="00C724BE" w:rsidR="00C724BE" w:rsidP="00C724BE" w:rsidRDefault="00C724BE" w14:paraId="362E5325"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sub_award_type</w:t>
            </w:r>
          </w:p>
        </w:tc>
        <w:tc>
          <w:tcPr>
            <w:tcW w:w="999" w:type="dxa"/>
            <w:tcBorders>
              <w:top w:val="single" w:color="auto" w:sz="4" w:space="0"/>
              <w:left w:val="nil"/>
              <w:bottom w:val="single" w:color="auto" w:sz="4" w:space="0"/>
              <w:right w:val="single" w:color="auto" w:sz="4" w:space="0"/>
            </w:tcBorders>
            <w:shd w:val="clear" w:color="000000" w:fill="FFFFFF"/>
            <w:hideMark/>
          </w:tcPr>
          <w:p w:rsidRPr="00C724BE" w:rsidR="00C724BE" w:rsidP="00C724BE" w:rsidRDefault="00C724BE" w14:paraId="2A38702F"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Required</w:t>
            </w:r>
          </w:p>
        </w:tc>
        <w:tc>
          <w:tcPr>
            <w:tcW w:w="896" w:type="dxa"/>
            <w:tcBorders>
              <w:top w:val="single" w:color="auto" w:sz="4" w:space="0"/>
              <w:left w:val="nil"/>
              <w:bottom w:val="single" w:color="auto" w:sz="4" w:space="0"/>
              <w:right w:val="single" w:color="auto" w:sz="4" w:space="0"/>
            </w:tcBorders>
            <w:shd w:val="clear" w:color="000000" w:fill="FFFFFF"/>
            <w:hideMark/>
          </w:tcPr>
          <w:p w:rsidRPr="00C724BE" w:rsidR="00C724BE" w:rsidP="00C724BE" w:rsidRDefault="00C724BE" w14:paraId="52348853"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 Aggregate of Contracts Awarded for &lt;$50,000; - Aggregate of Grants Awarded for &lt;$50,000 - Aggregate of Loans Issued for &lt;$50,000; - Aggregate of Transfers &lt;$50,000; - Aggregate of Direct Payments &lt;$50,000</w:t>
            </w:r>
          </w:p>
        </w:tc>
        <w:tc>
          <w:tcPr>
            <w:tcW w:w="962" w:type="dxa"/>
            <w:tcBorders>
              <w:top w:val="single" w:color="auto" w:sz="4" w:space="0"/>
              <w:left w:val="nil"/>
              <w:bottom w:val="single" w:color="auto" w:sz="4" w:space="0"/>
              <w:right w:val="single" w:color="auto" w:sz="4" w:space="0"/>
            </w:tcBorders>
            <w:shd w:val="clear" w:color="000000" w:fill="FFFFFF"/>
            <w:hideMark/>
          </w:tcPr>
          <w:p w:rsidRPr="00C724BE" w:rsidR="00C724BE" w:rsidP="00C724BE" w:rsidRDefault="00C724BE" w14:paraId="445EBC68"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Picklist (see permissible values in previous column)</w:t>
            </w:r>
          </w:p>
        </w:tc>
        <w:tc>
          <w:tcPr>
            <w:tcW w:w="708" w:type="dxa"/>
            <w:tcBorders>
              <w:top w:val="single" w:color="auto" w:sz="4" w:space="0"/>
              <w:left w:val="nil"/>
              <w:bottom w:val="single" w:color="auto" w:sz="4" w:space="0"/>
              <w:right w:val="single" w:color="auto" w:sz="8" w:space="0"/>
            </w:tcBorders>
            <w:shd w:val="clear" w:color="000000" w:fill="FFFFFF"/>
            <w:noWrap/>
            <w:hideMark/>
          </w:tcPr>
          <w:p w:rsidRPr="00C724BE" w:rsidR="00C724BE" w:rsidP="00C724BE" w:rsidRDefault="00C724BE" w14:paraId="016EBCF9" w14:textId="77777777">
            <w:pPr>
              <w:spacing w:after="0" w:line="240" w:lineRule="auto"/>
              <w:jc w:val="right"/>
              <w:rPr>
                <w:rFonts w:ascii="Arial" w:hAnsi="Arial" w:eastAsia="Times New Roman" w:cs="Arial"/>
                <w:sz w:val="16"/>
                <w:szCs w:val="16"/>
              </w:rPr>
            </w:pPr>
            <w:r w:rsidRPr="00C724BE">
              <w:rPr>
                <w:rFonts w:ascii="Arial" w:hAnsi="Arial" w:eastAsia="Times New Roman" w:cs="Arial"/>
                <w:sz w:val="16"/>
                <w:szCs w:val="16"/>
              </w:rPr>
              <w:t>30</w:t>
            </w:r>
          </w:p>
        </w:tc>
      </w:tr>
      <w:tr w:rsidRPr="00C724BE" w:rsidR="00C724BE" w:rsidTr="00C724BE" w14:paraId="62B719AE" w14:textId="77777777">
        <w:trPr>
          <w:trHeight w:val="1125"/>
        </w:trPr>
        <w:tc>
          <w:tcPr>
            <w:tcW w:w="1076" w:type="dxa"/>
            <w:tcBorders>
              <w:top w:val="nil"/>
              <w:left w:val="single" w:color="auto" w:sz="4" w:space="0"/>
              <w:bottom w:val="single" w:color="auto" w:sz="4" w:space="0"/>
              <w:right w:val="single" w:color="auto" w:sz="4" w:space="0"/>
            </w:tcBorders>
            <w:shd w:val="clear" w:color="000000" w:fill="FFFFFF"/>
            <w:hideMark/>
          </w:tcPr>
          <w:p w:rsidRPr="00C724BE" w:rsidR="00C724BE" w:rsidP="00C724BE" w:rsidRDefault="00C724BE" w14:paraId="0DDEB1C0"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Total Quarterly Expenditure Amount  (Aggregates)</w:t>
            </w:r>
          </w:p>
        </w:tc>
        <w:tc>
          <w:tcPr>
            <w:tcW w:w="1592"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3355CCDC" w14:textId="279A3FA5">
            <w:pPr>
              <w:spacing w:after="0" w:line="240" w:lineRule="auto"/>
              <w:rPr>
                <w:rFonts w:ascii="Arial" w:hAnsi="Arial" w:eastAsia="Times New Roman" w:cs="Arial"/>
                <w:sz w:val="16"/>
                <w:szCs w:val="16"/>
              </w:rPr>
            </w:pPr>
            <w:r w:rsidRPr="00C724BE">
              <w:rPr>
                <w:rFonts w:ascii="Arial" w:hAnsi="Arial" w:eastAsia="Times New Roman" w:cs="Arial"/>
                <w:sz w:val="16"/>
                <w:szCs w:val="16"/>
              </w:rPr>
              <w:t xml:space="preserve">Sum of Expenditures or Payments during the most recent quarter for this </w:t>
            </w:r>
            <w:r w:rsidR="00E8547F">
              <w:rPr>
                <w:rFonts w:ascii="Arial" w:hAnsi="Arial" w:eastAsia="Times New Roman" w:cs="Arial"/>
                <w:sz w:val="16"/>
                <w:szCs w:val="16"/>
              </w:rPr>
              <w:t>Subaward</w:t>
            </w:r>
            <w:r w:rsidRPr="00C724BE">
              <w:rPr>
                <w:rFonts w:ascii="Arial" w:hAnsi="Arial" w:eastAsia="Times New Roman" w:cs="Arial"/>
                <w:sz w:val="16"/>
                <w:szCs w:val="16"/>
              </w:rPr>
              <w:t xml:space="preserve"> Type (Aggregates).</w:t>
            </w:r>
          </w:p>
        </w:tc>
        <w:tc>
          <w:tcPr>
            <w:tcW w:w="2927"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7DA0D54B"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sub_award_total_qt_expenditure_amount</w:t>
            </w:r>
          </w:p>
        </w:tc>
        <w:tc>
          <w:tcPr>
            <w:tcW w:w="999"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1E239DBD"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Required</w:t>
            </w:r>
          </w:p>
        </w:tc>
        <w:tc>
          <w:tcPr>
            <w:tcW w:w="896"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576724B7"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n/a</w:t>
            </w:r>
          </w:p>
        </w:tc>
        <w:tc>
          <w:tcPr>
            <w:tcW w:w="962"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2AF85E24"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Numeric</w:t>
            </w:r>
          </w:p>
        </w:tc>
        <w:tc>
          <w:tcPr>
            <w:tcW w:w="708" w:type="dxa"/>
            <w:tcBorders>
              <w:top w:val="nil"/>
              <w:left w:val="nil"/>
              <w:bottom w:val="single" w:color="auto" w:sz="4" w:space="0"/>
              <w:right w:val="single" w:color="auto" w:sz="8" w:space="0"/>
            </w:tcBorders>
            <w:shd w:val="clear" w:color="000000" w:fill="FFFFFF"/>
            <w:noWrap/>
            <w:hideMark/>
          </w:tcPr>
          <w:p w:rsidRPr="00C724BE" w:rsidR="00C724BE" w:rsidP="00C724BE" w:rsidRDefault="00C724BE" w14:paraId="154066DE" w14:textId="77777777">
            <w:pPr>
              <w:spacing w:after="0" w:line="240" w:lineRule="auto"/>
              <w:jc w:val="right"/>
              <w:rPr>
                <w:rFonts w:ascii="Arial" w:hAnsi="Arial" w:eastAsia="Times New Roman" w:cs="Arial"/>
                <w:sz w:val="16"/>
                <w:szCs w:val="16"/>
              </w:rPr>
            </w:pPr>
            <w:r w:rsidRPr="00C724BE">
              <w:rPr>
                <w:rFonts w:ascii="Arial" w:hAnsi="Arial" w:eastAsia="Times New Roman" w:cs="Arial"/>
                <w:sz w:val="16"/>
                <w:szCs w:val="16"/>
              </w:rPr>
              <w:t>12,2</w:t>
            </w:r>
          </w:p>
        </w:tc>
      </w:tr>
      <w:tr w:rsidRPr="00C724BE" w:rsidR="00C724BE" w:rsidTr="00C724BE" w14:paraId="366D51AD" w14:textId="77777777">
        <w:trPr>
          <w:trHeight w:val="1350"/>
        </w:trPr>
        <w:tc>
          <w:tcPr>
            <w:tcW w:w="1076" w:type="dxa"/>
            <w:tcBorders>
              <w:top w:val="nil"/>
              <w:left w:val="single" w:color="auto" w:sz="4" w:space="0"/>
              <w:bottom w:val="single" w:color="auto" w:sz="4" w:space="0"/>
              <w:right w:val="single" w:color="auto" w:sz="4" w:space="0"/>
            </w:tcBorders>
            <w:shd w:val="clear" w:color="000000" w:fill="FFFFFF"/>
            <w:hideMark/>
          </w:tcPr>
          <w:p w:rsidRPr="00C724BE" w:rsidR="00C724BE" w:rsidP="00C724BE" w:rsidRDefault="00C724BE" w14:paraId="2561098B"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Total Quarterly Obligation Amount (Aggregates)</w:t>
            </w:r>
          </w:p>
        </w:tc>
        <w:tc>
          <w:tcPr>
            <w:tcW w:w="1592"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16B7F177" w14:textId="5FA098D7">
            <w:pPr>
              <w:spacing w:after="0" w:line="240" w:lineRule="auto"/>
              <w:rPr>
                <w:rFonts w:ascii="Arial" w:hAnsi="Arial" w:eastAsia="Times New Roman" w:cs="Arial"/>
                <w:sz w:val="16"/>
                <w:szCs w:val="16"/>
              </w:rPr>
            </w:pPr>
            <w:r w:rsidRPr="00C724BE">
              <w:rPr>
                <w:rFonts w:ascii="Arial" w:hAnsi="Arial" w:eastAsia="Times New Roman" w:cs="Arial"/>
                <w:sz w:val="16"/>
                <w:szCs w:val="16"/>
              </w:rPr>
              <w:t xml:space="preserve">Sum of </w:t>
            </w:r>
            <w:r w:rsidR="00E8547F">
              <w:rPr>
                <w:rFonts w:ascii="Arial" w:hAnsi="Arial" w:eastAsia="Times New Roman" w:cs="Arial"/>
                <w:sz w:val="16"/>
                <w:szCs w:val="16"/>
              </w:rPr>
              <w:t>Subaward</w:t>
            </w:r>
            <w:r w:rsidRPr="00C724BE">
              <w:rPr>
                <w:rFonts w:ascii="Arial" w:hAnsi="Arial" w:eastAsia="Times New Roman" w:cs="Arial"/>
                <w:sz w:val="16"/>
                <w:szCs w:val="16"/>
              </w:rPr>
              <w:t xml:space="preserve"> amounts/obligations during the most recent quarter for this </w:t>
            </w:r>
            <w:r w:rsidR="00E8547F">
              <w:rPr>
                <w:rFonts w:ascii="Arial" w:hAnsi="Arial" w:eastAsia="Times New Roman" w:cs="Arial"/>
                <w:sz w:val="16"/>
                <w:szCs w:val="16"/>
              </w:rPr>
              <w:t>Subaward</w:t>
            </w:r>
            <w:r w:rsidRPr="00C724BE">
              <w:rPr>
                <w:rFonts w:ascii="Arial" w:hAnsi="Arial" w:eastAsia="Times New Roman" w:cs="Arial"/>
                <w:sz w:val="16"/>
                <w:szCs w:val="16"/>
              </w:rPr>
              <w:t xml:space="preserve"> Type (Aggregates).</w:t>
            </w:r>
          </w:p>
        </w:tc>
        <w:tc>
          <w:tcPr>
            <w:tcW w:w="2927"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29B71F26"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sub_award_total_qt_obligation_amount</w:t>
            </w:r>
          </w:p>
        </w:tc>
        <w:tc>
          <w:tcPr>
            <w:tcW w:w="999"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7132C221"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Required</w:t>
            </w:r>
          </w:p>
        </w:tc>
        <w:tc>
          <w:tcPr>
            <w:tcW w:w="896"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434E5736"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n/a</w:t>
            </w:r>
          </w:p>
        </w:tc>
        <w:tc>
          <w:tcPr>
            <w:tcW w:w="962"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2F7489C3"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Numeric</w:t>
            </w:r>
          </w:p>
        </w:tc>
        <w:tc>
          <w:tcPr>
            <w:tcW w:w="708" w:type="dxa"/>
            <w:tcBorders>
              <w:top w:val="nil"/>
              <w:left w:val="nil"/>
              <w:bottom w:val="single" w:color="auto" w:sz="4" w:space="0"/>
              <w:right w:val="single" w:color="auto" w:sz="8" w:space="0"/>
            </w:tcBorders>
            <w:shd w:val="clear" w:color="000000" w:fill="FFFFFF"/>
            <w:noWrap/>
            <w:hideMark/>
          </w:tcPr>
          <w:p w:rsidRPr="00C724BE" w:rsidR="00C724BE" w:rsidP="00C724BE" w:rsidRDefault="00C724BE" w14:paraId="24D5BAD5" w14:textId="77777777">
            <w:pPr>
              <w:spacing w:after="0" w:line="240" w:lineRule="auto"/>
              <w:jc w:val="right"/>
              <w:rPr>
                <w:rFonts w:ascii="Arial" w:hAnsi="Arial" w:eastAsia="Times New Roman" w:cs="Arial"/>
                <w:sz w:val="16"/>
                <w:szCs w:val="16"/>
              </w:rPr>
            </w:pPr>
            <w:r w:rsidRPr="00C724BE">
              <w:rPr>
                <w:rFonts w:ascii="Arial" w:hAnsi="Arial" w:eastAsia="Times New Roman" w:cs="Arial"/>
                <w:sz w:val="16"/>
                <w:szCs w:val="16"/>
              </w:rPr>
              <w:t>12,2</w:t>
            </w:r>
          </w:p>
        </w:tc>
      </w:tr>
      <w:tr w:rsidRPr="00C724BE" w:rsidR="00C724BE" w:rsidTr="00C724BE" w14:paraId="7A03719A" w14:textId="77777777">
        <w:trPr>
          <w:trHeight w:val="1125"/>
        </w:trPr>
        <w:tc>
          <w:tcPr>
            <w:tcW w:w="1076" w:type="dxa"/>
            <w:tcBorders>
              <w:top w:val="nil"/>
              <w:left w:val="single" w:color="auto" w:sz="4" w:space="0"/>
              <w:bottom w:val="single" w:color="auto" w:sz="4" w:space="0"/>
              <w:right w:val="single" w:color="auto" w:sz="4" w:space="0"/>
            </w:tcBorders>
            <w:shd w:val="clear" w:color="000000" w:fill="FFFFFF"/>
            <w:hideMark/>
          </w:tcPr>
          <w:p w:rsidRPr="00C724BE" w:rsidR="00C724BE" w:rsidP="00C724BE" w:rsidRDefault="00C724BE" w14:paraId="1AE31A97"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lastRenderedPageBreak/>
              <w:t>Cumulative Expenditures (Aggregates)</w:t>
            </w:r>
          </w:p>
        </w:tc>
        <w:tc>
          <w:tcPr>
            <w:tcW w:w="1592"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157FC3F0" w14:textId="3CACC950">
            <w:pPr>
              <w:spacing w:after="0" w:line="240" w:lineRule="auto"/>
              <w:rPr>
                <w:rFonts w:ascii="Arial" w:hAnsi="Arial" w:eastAsia="Times New Roman" w:cs="Arial"/>
                <w:sz w:val="16"/>
                <w:szCs w:val="16"/>
              </w:rPr>
            </w:pPr>
            <w:r w:rsidRPr="00C724BE">
              <w:rPr>
                <w:rFonts w:ascii="Arial" w:hAnsi="Arial" w:eastAsia="Times New Roman" w:cs="Arial"/>
                <w:sz w:val="16"/>
                <w:szCs w:val="16"/>
              </w:rPr>
              <w:t xml:space="preserve">Sum of expenditures across all reporting quarters for this </w:t>
            </w:r>
            <w:r w:rsidR="00E8547F">
              <w:rPr>
                <w:rFonts w:ascii="Arial" w:hAnsi="Arial" w:eastAsia="Times New Roman" w:cs="Arial"/>
                <w:sz w:val="16"/>
                <w:szCs w:val="16"/>
              </w:rPr>
              <w:t>Subaward</w:t>
            </w:r>
            <w:r w:rsidRPr="00C724BE">
              <w:rPr>
                <w:rFonts w:ascii="Arial" w:hAnsi="Arial" w:eastAsia="Times New Roman" w:cs="Arial"/>
                <w:sz w:val="16"/>
                <w:szCs w:val="16"/>
              </w:rPr>
              <w:t xml:space="preserve"> Type (Aggregates).</w:t>
            </w:r>
          </w:p>
        </w:tc>
        <w:tc>
          <w:tcPr>
            <w:tcW w:w="2927"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618C80B0"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sub_award_cummulative_expenditures</w:t>
            </w:r>
          </w:p>
        </w:tc>
        <w:tc>
          <w:tcPr>
            <w:tcW w:w="999"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6631CA1C"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Required</w:t>
            </w:r>
          </w:p>
        </w:tc>
        <w:tc>
          <w:tcPr>
            <w:tcW w:w="896"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1F237CC6"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n/a</w:t>
            </w:r>
          </w:p>
        </w:tc>
        <w:tc>
          <w:tcPr>
            <w:tcW w:w="962"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2F768149"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Numeric</w:t>
            </w:r>
          </w:p>
        </w:tc>
        <w:tc>
          <w:tcPr>
            <w:tcW w:w="708" w:type="dxa"/>
            <w:tcBorders>
              <w:top w:val="nil"/>
              <w:left w:val="nil"/>
              <w:bottom w:val="single" w:color="auto" w:sz="4" w:space="0"/>
              <w:right w:val="single" w:color="auto" w:sz="8" w:space="0"/>
            </w:tcBorders>
            <w:shd w:val="clear" w:color="000000" w:fill="FFFFFF"/>
            <w:noWrap/>
            <w:hideMark/>
          </w:tcPr>
          <w:p w:rsidRPr="00C724BE" w:rsidR="00C724BE" w:rsidP="00C724BE" w:rsidRDefault="00C724BE" w14:paraId="704AA0B0" w14:textId="77777777">
            <w:pPr>
              <w:spacing w:after="0" w:line="240" w:lineRule="auto"/>
              <w:jc w:val="right"/>
              <w:rPr>
                <w:rFonts w:ascii="Arial" w:hAnsi="Arial" w:eastAsia="Times New Roman" w:cs="Arial"/>
                <w:sz w:val="16"/>
                <w:szCs w:val="16"/>
              </w:rPr>
            </w:pPr>
            <w:r w:rsidRPr="00C724BE">
              <w:rPr>
                <w:rFonts w:ascii="Arial" w:hAnsi="Arial" w:eastAsia="Times New Roman" w:cs="Arial"/>
                <w:sz w:val="16"/>
                <w:szCs w:val="16"/>
              </w:rPr>
              <w:t>12,2</w:t>
            </w:r>
          </w:p>
        </w:tc>
      </w:tr>
      <w:tr w:rsidRPr="00C724BE" w:rsidR="00C724BE" w:rsidTr="00C724BE" w14:paraId="25A61DA4" w14:textId="77777777">
        <w:trPr>
          <w:trHeight w:val="1350"/>
        </w:trPr>
        <w:tc>
          <w:tcPr>
            <w:tcW w:w="1076" w:type="dxa"/>
            <w:tcBorders>
              <w:top w:val="nil"/>
              <w:left w:val="single" w:color="auto" w:sz="4" w:space="0"/>
              <w:bottom w:val="single" w:color="auto" w:sz="4" w:space="0"/>
              <w:right w:val="single" w:color="auto" w:sz="4" w:space="0"/>
            </w:tcBorders>
            <w:shd w:val="clear" w:color="000000" w:fill="FFFFFF"/>
            <w:hideMark/>
          </w:tcPr>
          <w:p w:rsidRPr="00C724BE" w:rsidR="00C724BE" w:rsidP="00C724BE" w:rsidRDefault="00C724BE" w14:paraId="712A0FE9"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Cumulative Obligations (Aggregates)</w:t>
            </w:r>
          </w:p>
        </w:tc>
        <w:tc>
          <w:tcPr>
            <w:tcW w:w="1592"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75B15E4B" w14:textId="4E1FB566">
            <w:pPr>
              <w:spacing w:after="0" w:line="240" w:lineRule="auto"/>
              <w:rPr>
                <w:rFonts w:ascii="Arial" w:hAnsi="Arial" w:eastAsia="Times New Roman" w:cs="Arial"/>
                <w:sz w:val="16"/>
                <w:szCs w:val="16"/>
              </w:rPr>
            </w:pPr>
            <w:r w:rsidRPr="00C724BE">
              <w:rPr>
                <w:rFonts w:ascii="Arial" w:hAnsi="Arial" w:eastAsia="Times New Roman" w:cs="Arial"/>
                <w:sz w:val="16"/>
                <w:szCs w:val="16"/>
              </w:rPr>
              <w:t xml:space="preserve">Sum of </w:t>
            </w:r>
            <w:r w:rsidR="00E8547F">
              <w:rPr>
                <w:rFonts w:ascii="Arial" w:hAnsi="Arial" w:eastAsia="Times New Roman" w:cs="Arial"/>
                <w:sz w:val="16"/>
                <w:szCs w:val="16"/>
              </w:rPr>
              <w:t>Subaward</w:t>
            </w:r>
            <w:r w:rsidRPr="00C724BE">
              <w:rPr>
                <w:rFonts w:ascii="Arial" w:hAnsi="Arial" w:eastAsia="Times New Roman" w:cs="Arial"/>
                <w:sz w:val="16"/>
                <w:szCs w:val="16"/>
              </w:rPr>
              <w:t xml:space="preserve"> amounts/obligations across all reporting quarters for this </w:t>
            </w:r>
            <w:r w:rsidR="00E8547F">
              <w:rPr>
                <w:rFonts w:ascii="Arial" w:hAnsi="Arial" w:eastAsia="Times New Roman" w:cs="Arial"/>
                <w:sz w:val="16"/>
                <w:szCs w:val="16"/>
              </w:rPr>
              <w:t>Subaward</w:t>
            </w:r>
            <w:r w:rsidRPr="00C724BE">
              <w:rPr>
                <w:rFonts w:ascii="Arial" w:hAnsi="Arial" w:eastAsia="Times New Roman" w:cs="Arial"/>
                <w:sz w:val="16"/>
                <w:szCs w:val="16"/>
              </w:rPr>
              <w:t xml:space="preserve"> Type (Aggregates).</w:t>
            </w:r>
          </w:p>
        </w:tc>
        <w:tc>
          <w:tcPr>
            <w:tcW w:w="2927"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307B5ECE"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sub_award_cummulative_obligations</w:t>
            </w:r>
          </w:p>
        </w:tc>
        <w:tc>
          <w:tcPr>
            <w:tcW w:w="999"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07F0CC8C"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Required</w:t>
            </w:r>
          </w:p>
        </w:tc>
        <w:tc>
          <w:tcPr>
            <w:tcW w:w="896"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3BE3C3D1"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n/a</w:t>
            </w:r>
          </w:p>
        </w:tc>
        <w:tc>
          <w:tcPr>
            <w:tcW w:w="962" w:type="dxa"/>
            <w:tcBorders>
              <w:top w:val="nil"/>
              <w:left w:val="nil"/>
              <w:bottom w:val="single" w:color="auto" w:sz="4" w:space="0"/>
              <w:right w:val="single" w:color="auto" w:sz="4" w:space="0"/>
            </w:tcBorders>
            <w:shd w:val="clear" w:color="000000" w:fill="FFFFFF"/>
            <w:hideMark/>
          </w:tcPr>
          <w:p w:rsidRPr="00C724BE" w:rsidR="00C724BE" w:rsidP="00C724BE" w:rsidRDefault="00C724BE" w14:paraId="2BDC022B" w14:textId="77777777">
            <w:pPr>
              <w:spacing w:after="0" w:line="240" w:lineRule="auto"/>
              <w:rPr>
                <w:rFonts w:ascii="Arial" w:hAnsi="Arial" w:eastAsia="Times New Roman" w:cs="Arial"/>
                <w:sz w:val="16"/>
                <w:szCs w:val="16"/>
              </w:rPr>
            </w:pPr>
            <w:r w:rsidRPr="00C724BE">
              <w:rPr>
                <w:rFonts w:ascii="Arial" w:hAnsi="Arial" w:eastAsia="Times New Roman" w:cs="Arial"/>
                <w:sz w:val="16"/>
                <w:szCs w:val="16"/>
              </w:rPr>
              <w:t>Numeric</w:t>
            </w:r>
          </w:p>
        </w:tc>
        <w:tc>
          <w:tcPr>
            <w:tcW w:w="708" w:type="dxa"/>
            <w:tcBorders>
              <w:top w:val="nil"/>
              <w:left w:val="nil"/>
              <w:bottom w:val="single" w:color="auto" w:sz="4" w:space="0"/>
              <w:right w:val="single" w:color="auto" w:sz="8" w:space="0"/>
            </w:tcBorders>
            <w:shd w:val="clear" w:color="000000" w:fill="FFFFFF"/>
            <w:noWrap/>
            <w:hideMark/>
          </w:tcPr>
          <w:p w:rsidRPr="00C724BE" w:rsidR="00C724BE" w:rsidP="00C724BE" w:rsidRDefault="00C724BE" w14:paraId="324BEBE9" w14:textId="77777777">
            <w:pPr>
              <w:spacing w:after="0" w:line="240" w:lineRule="auto"/>
              <w:jc w:val="right"/>
              <w:rPr>
                <w:rFonts w:ascii="Arial" w:hAnsi="Arial" w:eastAsia="Times New Roman" w:cs="Arial"/>
                <w:sz w:val="16"/>
                <w:szCs w:val="16"/>
              </w:rPr>
            </w:pPr>
            <w:r w:rsidRPr="00C724BE">
              <w:rPr>
                <w:rFonts w:ascii="Arial" w:hAnsi="Arial" w:eastAsia="Times New Roman" w:cs="Arial"/>
                <w:sz w:val="16"/>
                <w:szCs w:val="16"/>
              </w:rPr>
              <w:t>12,2</w:t>
            </w:r>
          </w:p>
        </w:tc>
      </w:tr>
    </w:tbl>
    <w:p w:rsidR="00520265" w:rsidP="00532E88" w:rsidRDefault="00520265" w14:paraId="4CA4F54E" w14:textId="2ECAEA79"/>
    <w:p w:rsidRPr="00532E88" w:rsidR="0002089F" w:rsidP="00D82B77" w:rsidRDefault="00E8547F" w14:paraId="30F8EA53" w14:textId="6AC327D4">
      <w:pPr>
        <w:pStyle w:val="ListParagraph"/>
        <w:numPr>
          <w:ilvl w:val="0"/>
          <w:numId w:val="13"/>
        </w:numPr>
        <w:rPr>
          <w:b/>
          <w:bCs/>
        </w:rPr>
      </w:pPr>
      <w:r>
        <w:rPr>
          <w:b/>
          <w:bCs/>
        </w:rPr>
        <w:t>Subaward</w:t>
      </w:r>
      <w:r w:rsidRPr="00532E88" w:rsidR="0002089F">
        <w:rPr>
          <w:b/>
          <w:bCs/>
        </w:rPr>
        <w:t xml:space="preserve"> Expenditure – </w:t>
      </w:r>
      <w:r w:rsidR="0002089F">
        <w:rPr>
          <w:b/>
          <w:bCs/>
        </w:rPr>
        <w:t xml:space="preserve">Less </w:t>
      </w:r>
      <w:r w:rsidRPr="00532E88" w:rsidR="0002089F">
        <w:rPr>
          <w:b/>
          <w:bCs/>
        </w:rPr>
        <w:t>than $30,000</w:t>
      </w:r>
      <w:r w:rsidR="00F650D0">
        <w:rPr>
          <w:b/>
          <w:bCs/>
        </w:rPr>
        <w:t xml:space="preserve"> to individuals </w:t>
      </w:r>
    </w:p>
    <w:p w:rsidR="0002089F" w:rsidP="0002089F" w:rsidRDefault="0002089F" w14:paraId="584249F8" w14:textId="77777777">
      <w:pPr>
        <w:pStyle w:val="Heading3"/>
        <w:rPr>
          <w:rFonts w:asciiTheme="minorHAnsi" w:hAnsiTheme="minorHAnsi" w:eastAsiaTheme="minorHAnsi" w:cstheme="minorBidi"/>
          <w:color w:val="auto"/>
          <w:sz w:val="22"/>
          <w:szCs w:val="22"/>
        </w:rPr>
      </w:pPr>
      <w:r w:rsidRPr="00BD6A2E">
        <w:rPr>
          <w:rFonts w:asciiTheme="minorHAnsi" w:hAnsiTheme="minorHAnsi" w:eastAsiaTheme="minorHAnsi" w:cstheme="minorBidi"/>
          <w:color w:val="auto"/>
          <w:sz w:val="22"/>
          <w:szCs w:val="22"/>
        </w:rPr>
        <w:t>For disbursements less than $30,000, please provide the aggregate expenditures and obligations for the current reporting period and total to date.</w:t>
      </w:r>
    </w:p>
    <w:p w:rsidR="0002089F" w:rsidP="0002089F" w:rsidRDefault="0002089F" w14:paraId="021C8471" w14:textId="77777777">
      <w:pPr>
        <w:rPr>
          <w:b/>
          <w:bCs/>
        </w:rPr>
      </w:pPr>
    </w:p>
    <w:p w:rsidR="0002089F" w:rsidP="0002089F" w:rsidRDefault="0002089F" w14:paraId="1B119242" w14:textId="77777777">
      <w:pPr>
        <w:rPr>
          <w:b/>
          <w:bCs/>
        </w:rPr>
      </w:pPr>
      <w:r w:rsidRPr="00532E88">
        <w:rPr>
          <w:b/>
          <w:bCs/>
        </w:rPr>
        <w:t>CSV Format Details</w:t>
      </w:r>
    </w:p>
    <w:tbl>
      <w:tblPr>
        <w:tblW w:w="9360" w:type="dxa"/>
        <w:tblLook w:val="04A0" w:firstRow="1" w:lastRow="0" w:firstColumn="1" w:lastColumn="0" w:noHBand="0" w:noVBand="1"/>
      </w:tblPr>
      <w:tblGrid>
        <w:gridCol w:w="634"/>
        <w:gridCol w:w="1150"/>
        <w:gridCol w:w="1693"/>
        <w:gridCol w:w="3161"/>
        <w:gridCol w:w="910"/>
        <w:gridCol w:w="732"/>
        <w:gridCol w:w="812"/>
        <w:gridCol w:w="750"/>
      </w:tblGrid>
      <w:tr w:rsidRPr="0062630A" w:rsidR="00156806" w:rsidTr="007153ED" w14:paraId="55C1BBDE" w14:textId="77777777">
        <w:trPr>
          <w:trHeight w:val="615"/>
        </w:trPr>
        <w:tc>
          <w:tcPr>
            <w:tcW w:w="500" w:type="dxa"/>
            <w:tcBorders>
              <w:top w:val="single" w:color="auto" w:sz="8" w:space="0"/>
              <w:left w:val="single" w:color="auto" w:sz="4" w:space="0"/>
              <w:bottom w:val="single" w:color="auto" w:sz="8" w:space="0"/>
              <w:right w:val="single" w:color="auto" w:sz="4" w:space="0"/>
            </w:tcBorders>
            <w:shd w:val="clear" w:color="auto" w:fill="auto"/>
            <w:hideMark/>
          </w:tcPr>
          <w:p w:rsidRPr="0062630A" w:rsidR="00156806" w:rsidP="007153ED" w:rsidRDefault="00156806" w14:paraId="1BCC8B0A" w14:textId="77777777">
            <w:pPr>
              <w:spacing w:after="0" w:line="240" w:lineRule="auto"/>
              <w:jc w:val="center"/>
              <w:rPr>
                <w:rFonts w:ascii="Arial" w:hAnsi="Arial" w:eastAsia="Times New Roman" w:cs="Arial"/>
                <w:b/>
                <w:bCs/>
                <w:color w:val="000000"/>
                <w:sz w:val="16"/>
                <w:szCs w:val="16"/>
              </w:rPr>
            </w:pPr>
            <w:r w:rsidRPr="0062630A">
              <w:rPr>
                <w:rFonts w:ascii="Arial" w:hAnsi="Arial" w:eastAsia="Times New Roman" w:cs="Arial"/>
                <w:b/>
                <w:bCs/>
                <w:color w:val="000000"/>
                <w:sz w:val="16"/>
                <w:szCs w:val="16"/>
              </w:rPr>
              <w:t>Index</w:t>
            </w:r>
            <w:r w:rsidRPr="0062630A">
              <w:rPr>
                <w:rFonts w:ascii="Arial" w:hAnsi="Arial" w:eastAsia="Times New Roman" w:cs="Arial"/>
                <w:b/>
                <w:bCs/>
                <w:color w:val="000000"/>
                <w:sz w:val="16"/>
                <w:szCs w:val="16"/>
              </w:rPr>
              <w:br/>
              <w:t>No.</w:t>
            </w:r>
          </w:p>
        </w:tc>
        <w:tc>
          <w:tcPr>
            <w:tcW w:w="1093" w:type="dxa"/>
            <w:tcBorders>
              <w:top w:val="single" w:color="auto" w:sz="8" w:space="0"/>
              <w:left w:val="nil"/>
              <w:bottom w:val="single" w:color="auto" w:sz="8" w:space="0"/>
              <w:right w:val="single" w:color="auto" w:sz="4" w:space="0"/>
            </w:tcBorders>
            <w:shd w:val="clear" w:color="auto" w:fill="auto"/>
            <w:hideMark/>
          </w:tcPr>
          <w:p w:rsidRPr="0062630A" w:rsidR="00156806" w:rsidP="007153ED" w:rsidRDefault="00156806" w14:paraId="10FECE36" w14:textId="77777777">
            <w:pPr>
              <w:spacing w:after="0" w:line="240" w:lineRule="auto"/>
              <w:jc w:val="center"/>
              <w:rPr>
                <w:rFonts w:ascii="Arial" w:hAnsi="Arial" w:eastAsia="Times New Roman" w:cs="Arial"/>
                <w:b/>
                <w:bCs/>
                <w:color w:val="000000"/>
                <w:sz w:val="16"/>
                <w:szCs w:val="16"/>
              </w:rPr>
            </w:pPr>
            <w:r w:rsidRPr="0062630A">
              <w:rPr>
                <w:rFonts w:ascii="Arial" w:hAnsi="Arial" w:eastAsia="Times New Roman" w:cs="Arial"/>
                <w:b/>
                <w:bCs/>
                <w:color w:val="000000"/>
                <w:sz w:val="16"/>
                <w:szCs w:val="16"/>
              </w:rPr>
              <w:t>Defined Term</w:t>
            </w:r>
          </w:p>
        </w:tc>
        <w:tc>
          <w:tcPr>
            <w:tcW w:w="1645" w:type="dxa"/>
            <w:tcBorders>
              <w:top w:val="single" w:color="auto" w:sz="8" w:space="0"/>
              <w:left w:val="nil"/>
              <w:bottom w:val="single" w:color="auto" w:sz="8" w:space="0"/>
              <w:right w:val="single" w:color="auto" w:sz="4" w:space="0"/>
            </w:tcBorders>
            <w:shd w:val="clear" w:color="auto" w:fill="auto"/>
            <w:hideMark/>
          </w:tcPr>
          <w:p w:rsidRPr="0062630A" w:rsidR="00156806" w:rsidP="007153ED" w:rsidRDefault="00156806" w14:paraId="1A399D59" w14:textId="77777777">
            <w:pPr>
              <w:spacing w:after="0" w:line="240" w:lineRule="auto"/>
              <w:jc w:val="center"/>
              <w:rPr>
                <w:rFonts w:ascii="Arial" w:hAnsi="Arial" w:eastAsia="Times New Roman" w:cs="Arial"/>
                <w:b/>
                <w:bCs/>
                <w:color w:val="000000"/>
                <w:sz w:val="16"/>
                <w:szCs w:val="16"/>
              </w:rPr>
            </w:pPr>
            <w:r w:rsidRPr="0062630A">
              <w:rPr>
                <w:rFonts w:ascii="Arial" w:hAnsi="Arial" w:eastAsia="Times New Roman" w:cs="Arial"/>
                <w:b/>
                <w:bCs/>
                <w:color w:val="000000"/>
                <w:sz w:val="16"/>
                <w:szCs w:val="16"/>
              </w:rPr>
              <w:t>Definition</w:t>
            </w:r>
          </w:p>
        </w:tc>
        <w:tc>
          <w:tcPr>
            <w:tcW w:w="2975" w:type="dxa"/>
            <w:tcBorders>
              <w:top w:val="single" w:color="auto" w:sz="8" w:space="0"/>
              <w:left w:val="nil"/>
              <w:bottom w:val="single" w:color="auto" w:sz="8" w:space="0"/>
              <w:right w:val="single" w:color="auto" w:sz="4" w:space="0"/>
            </w:tcBorders>
            <w:shd w:val="clear" w:color="auto" w:fill="auto"/>
            <w:hideMark/>
          </w:tcPr>
          <w:p w:rsidRPr="0062630A" w:rsidR="00156806" w:rsidP="007153ED" w:rsidRDefault="00156806" w14:paraId="2F562DDC" w14:textId="77777777">
            <w:pPr>
              <w:spacing w:after="0" w:line="240" w:lineRule="auto"/>
              <w:jc w:val="center"/>
              <w:rPr>
                <w:rFonts w:ascii="Arial" w:hAnsi="Arial" w:eastAsia="Times New Roman" w:cs="Arial"/>
                <w:b/>
                <w:bCs/>
                <w:color w:val="000000"/>
                <w:sz w:val="16"/>
                <w:szCs w:val="16"/>
              </w:rPr>
            </w:pPr>
            <w:r w:rsidRPr="0062630A">
              <w:rPr>
                <w:rFonts w:ascii="Arial" w:hAnsi="Arial" w:eastAsia="Times New Roman" w:cs="Arial"/>
                <w:b/>
                <w:bCs/>
                <w:color w:val="000000"/>
                <w:sz w:val="16"/>
                <w:szCs w:val="16"/>
              </w:rPr>
              <w:t>CSV Column Name</w:t>
            </w:r>
          </w:p>
        </w:tc>
        <w:tc>
          <w:tcPr>
            <w:tcW w:w="788" w:type="dxa"/>
            <w:tcBorders>
              <w:top w:val="single" w:color="auto" w:sz="8" w:space="0"/>
              <w:left w:val="nil"/>
              <w:bottom w:val="single" w:color="auto" w:sz="8" w:space="0"/>
              <w:right w:val="single" w:color="auto" w:sz="4" w:space="0"/>
            </w:tcBorders>
            <w:shd w:val="clear" w:color="auto" w:fill="auto"/>
            <w:hideMark/>
          </w:tcPr>
          <w:p w:rsidRPr="0062630A" w:rsidR="00156806" w:rsidP="007153ED" w:rsidRDefault="00156806" w14:paraId="182A1230" w14:textId="77777777">
            <w:pPr>
              <w:spacing w:after="0" w:line="240" w:lineRule="auto"/>
              <w:jc w:val="center"/>
              <w:rPr>
                <w:rFonts w:ascii="Arial" w:hAnsi="Arial" w:eastAsia="Times New Roman" w:cs="Arial"/>
                <w:b/>
                <w:bCs/>
                <w:color w:val="000000"/>
                <w:sz w:val="16"/>
                <w:szCs w:val="16"/>
              </w:rPr>
            </w:pPr>
            <w:r w:rsidRPr="0062630A">
              <w:rPr>
                <w:rFonts w:ascii="Arial" w:hAnsi="Arial" w:eastAsia="Times New Roman" w:cs="Arial"/>
                <w:b/>
                <w:bCs/>
                <w:color w:val="000000"/>
                <w:sz w:val="16"/>
                <w:szCs w:val="16"/>
              </w:rPr>
              <w:t>Required</w:t>
            </w:r>
          </w:p>
        </w:tc>
        <w:tc>
          <w:tcPr>
            <w:tcW w:w="1032" w:type="dxa"/>
            <w:tcBorders>
              <w:top w:val="single" w:color="auto" w:sz="8" w:space="0"/>
              <w:left w:val="nil"/>
              <w:bottom w:val="single" w:color="auto" w:sz="8" w:space="0"/>
              <w:right w:val="single" w:color="auto" w:sz="4" w:space="0"/>
            </w:tcBorders>
            <w:shd w:val="clear" w:color="auto" w:fill="auto"/>
            <w:hideMark/>
          </w:tcPr>
          <w:p w:rsidRPr="0062630A" w:rsidR="00156806" w:rsidP="007153ED" w:rsidRDefault="00156806" w14:paraId="210876EF" w14:textId="77777777">
            <w:pPr>
              <w:spacing w:after="0" w:line="240" w:lineRule="auto"/>
              <w:jc w:val="center"/>
              <w:rPr>
                <w:rFonts w:ascii="Arial" w:hAnsi="Arial" w:eastAsia="Times New Roman" w:cs="Arial"/>
                <w:b/>
                <w:bCs/>
                <w:color w:val="000000"/>
                <w:sz w:val="16"/>
                <w:szCs w:val="16"/>
              </w:rPr>
            </w:pPr>
            <w:r w:rsidRPr="0062630A">
              <w:rPr>
                <w:rFonts w:ascii="Arial" w:hAnsi="Arial" w:eastAsia="Times New Roman" w:cs="Arial"/>
                <w:b/>
                <w:bCs/>
                <w:color w:val="000000"/>
                <w:sz w:val="16"/>
                <w:szCs w:val="16"/>
              </w:rPr>
              <w:t>List Values</w:t>
            </w:r>
          </w:p>
        </w:tc>
        <w:tc>
          <w:tcPr>
            <w:tcW w:w="680" w:type="dxa"/>
            <w:tcBorders>
              <w:top w:val="single" w:color="auto" w:sz="8" w:space="0"/>
              <w:left w:val="nil"/>
              <w:bottom w:val="single" w:color="auto" w:sz="8" w:space="0"/>
              <w:right w:val="single" w:color="auto" w:sz="4" w:space="0"/>
            </w:tcBorders>
            <w:shd w:val="clear" w:color="auto" w:fill="auto"/>
            <w:hideMark/>
          </w:tcPr>
          <w:p w:rsidRPr="0062630A" w:rsidR="00156806" w:rsidP="007153ED" w:rsidRDefault="00156806" w14:paraId="5CC76AD7" w14:textId="77777777">
            <w:pPr>
              <w:spacing w:after="0" w:line="240" w:lineRule="auto"/>
              <w:jc w:val="center"/>
              <w:rPr>
                <w:rFonts w:ascii="Arial" w:hAnsi="Arial" w:eastAsia="Times New Roman" w:cs="Arial"/>
                <w:b/>
                <w:bCs/>
                <w:color w:val="000000"/>
                <w:sz w:val="16"/>
                <w:szCs w:val="16"/>
              </w:rPr>
            </w:pPr>
            <w:r w:rsidRPr="0062630A">
              <w:rPr>
                <w:rFonts w:ascii="Arial" w:hAnsi="Arial" w:eastAsia="Times New Roman" w:cs="Arial"/>
                <w:b/>
                <w:bCs/>
                <w:color w:val="000000"/>
                <w:sz w:val="16"/>
                <w:szCs w:val="16"/>
              </w:rPr>
              <w:t>Data Type</w:t>
            </w:r>
          </w:p>
        </w:tc>
        <w:tc>
          <w:tcPr>
            <w:tcW w:w="647" w:type="dxa"/>
            <w:tcBorders>
              <w:top w:val="single" w:color="auto" w:sz="8" w:space="0"/>
              <w:left w:val="nil"/>
              <w:bottom w:val="single" w:color="auto" w:sz="8" w:space="0"/>
              <w:right w:val="single" w:color="auto" w:sz="4" w:space="0"/>
            </w:tcBorders>
            <w:shd w:val="clear" w:color="auto" w:fill="auto"/>
            <w:hideMark/>
          </w:tcPr>
          <w:p w:rsidRPr="0062630A" w:rsidR="00156806" w:rsidP="007153ED" w:rsidRDefault="00156806" w14:paraId="695AA6E6" w14:textId="77777777">
            <w:pPr>
              <w:spacing w:after="0" w:line="240" w:lineRule="auto"/>
              <w:jc w:val="center"/>
              <w:rPr>
                <w:rFonts w:ascii="Arial" w:hAnsi="Arial" w:eastAsia="Times New Roman" w:cs="Arial"/>
                <w:b/>
                <w:bCs/>
                <w:color w:val="000000"/>
                <w:sz w:val="16"/>
                <w:szCs w:val="16"/>
              </w:rPr>
            </w:pPr>
            <w:r w:rsidRPr="0062630A">
              <w:rPr>
                <w:rFonts w:ascii="Arial" w:hAnsi="Arial" w:eastAsia="Times New Roman" w:cs="Arial"/>
                <w:b/>
                <w:bCs/>
                <w:color w:val="000000"/>
                <w:sz w:val="16"/>
                <w:szCs w:val="16"/>
              </w:rPr>
              <w:t xml:space="preserve">Max </w:t>
            </w:r>
            <w:r w:rsidRPr="0062630A">
              <w:rPr>
                <w:rFonts w:ascii="Arial" w:hAnsi="Arial" w:eastAsia="Times New Roman" w:cs="Arial"/>
                <w:b/>
                <w:bCs/>
                <w:color w:val="000000"/>
                <w:sz w:val="16"/>
                <w:szCs w:val="16"/>
              </w:rPr>
              <w:br/>
              <w:t>Length</w:t>
            </w:r>
          </w:p>
        </w:tc>
      </w:tr>
      <w:tr w:rsidRPr="0062630A" w:rsidR="00156806" w:rsidTr="007153ED" w14:paraId="27404621" w14:textId="77777777">
        <w:trPr>
          <w:trHeight w:val="1125"/>
        </w:trPr>
        <w:tc>
          <w:tcPr>
            <w:tcW w:w="500" w:type="dxa"/>
            <w:tcBorders>
              <w:top w:val="single" w:color="auto" w:sz="4" w:space="0"/>
              <w:left w:val="single" w:color="auto" w:sz="4" w:space="0"/>
              <w:bottom w:val="single" w:color="auto" w:sz="4" w:space="0"/>
              <w:right w:val="single" w:color="auto" w:sz="4" w:space="0"/>
            </w:tcBorders>
            <w:shd w:val="clear" w:color="000000" w:fill="FFFFFF"/>
            <w:noWrap/>
            <w:hideMark/>
          </w:tcPr>
          <w:p w:rsidRPr="0062630A" w:rsidR="00156806" w:rsidP="007153ED" w:rsidRDefault="00156806" w14:paraId="04510639" w14:textId="77777777">
            <w:pPr>
              <w:spacing w:after="0" w:line="240" w:lineRule="auto"/>
              <w:rPr>
                <w:rFonts w:ascii="Calibri" w:hAnsi="Calibri" w:eastAsia="Times New Roman" w:cs="Calibri"/>
                <w:color w:val="000000"/>
                <w:sz w:val="16"/>
                <w:szCs w:val="16"/>
              </w:rPr>
            </w:pPr>
            <w:r w:rsidRPr="0062630A">
              <w:rPr>
                <w:rFonts w:ascii="Calibri" w:hAnsi="Calibri" w:eastAsia="Times New Roman" w:cs="Calibri"/>
                <w:color w:val="000000"/>
                <w:sz w:val="16"/>
                <w:szCs w:val="16"/>
              </w:rPr>
              <w:t>SA30</w:t>
            </w:r>
          </w:p>
        </w:tc>
        <w:tc>
          <w:tcPr>
            <w:tcW w:w="1093" w:type="dxa"/>
            <w:tcBorders>
              <w:top w:val="single" w:color="auto" w:sz="4" w:space="0"/>
              <w:left w:val="nil"/>
              <w:bottom w:val="single" w:color="auto" w:sz="4" w:space="0"/>
              <w:right w:val="single" w:color="auto" w:sz="4" w:space="0"/>
            </w:tcBorders>
            <w:shd w:val="clear" w:color="000000" w:fill="FFFFFF"/>
            <w:hideMark/>
          </w:tcPr>
          <w:p w:rsidRPr="0062630A" w:rsidR="00156806" w:rsidP="007153ED" w:rsidRDefault="00156806" w14:paraId="336872A1"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Total Quarterly Expenditure Amount (Individuals)</w:t>
            </w:r>
          </w:p>
        </w:tc>
        <w:tc>
          <w:tcPr>
            <w:tcW w:w="1645" w:type="dxa"/>
            <w:tcBorders>
              <w:top w:val="single" w:color="auto" w:sz="4" w:space="0"/>
              <w:left w:val="nil"/>
              <w:bottom w:val="single" w:color="auto" w:sz="4" w:space="0"/>
              <w:right w:val="single" w:color="auto" w:sz="4" w:space="0"/>
            </w:tcBorders>
            <w:shd w:val="clear" w:color="000000" w:fill="FFFFFF"/>
            <w:hideMark/>
          </w:tcPr>
          <w:p w:rsidRPr="0062630A" w:rsidR="00156806" w:rsidP="007153ED" w:rsidRDefault="00156806" w14:paraId="49024DA0" w14:textId="1D3FC12D">
            <w:pPr>
              <w:spacing w:after="0" w:line="240" w:lineRule="auto"/>
              <w:rPr>
                <w:rFonts w:ascii="Arial" w:hAnsi="Arial" w:eastAsia="Times New Roman" w:cs="Arial"/>
                <w:sz w:val="16"/>
                <w:szCs w:val="16"/>
              </w:rPr>
            </w:pPr>
            <w:r w:rsidRPr="0062630A">
              <w:rPr>
                <w:rFonts w:ascii="Arial" w:hAnsi="Arial" w:eastAsia="Times New Roman" w:cs="Arial"/>
                <w:sz w:val="16"/>
                <w:szCs w:val="16"/>
              </w:rPr>
              <w:t xml:space="preserve">Sum of Expenditures or Payments during the most recent quarter for this </w:t>
            </w:r>
            <w:r w:rsidR="00E8547F">
              <w:rPr>
                <w:rFonts w:ascii="Arial" w:hAnsi="Arial" w:eastAsia="Times New Roman" w:cs="Arial"/>
                <w:sz w:val="16"/>
                <w:szCs w:val="16"/>
              </w:rPr>
              <w:t>Subaward</w:t>
            </w:r>
            <w:r w:rsidRPr="0062630A">
              <w:rPr>
                <w:rFonts w:ascii="Arial" w:hAnsi="Arial" w:eastAsia="Times New Roman" w:cs="Arial"/>
                <w:sz w:val="16"/>
                <w:szCs w:val="16"/>
              </w:rPr>
              <w:t xml:space="preserve"> Type (Individuals).</w:t>
            </w:r>
          </w:p>
        </w:tc>
        <w:tc>
          <w:tcPr>
            <w:tcW w:w="2975" w:type="dxa"/>
            <w:tcBorders>
              <w:top w:val="single" w:color="auto" w:sz="4" w:space="0"/>
              <w:left w:val="nil"/>
              <w:bottom w:val="single" w:color="auto" w:sz="4" w:space="0"/>
              <w:right w:val="single" w:color="auto" w:sz="4" w:space="0"/>
            </w:tcBorders>
            <w:shd w:val="clear" w:color="000000" w:fill="FFFFFF"/>
            <w:hideMark/>
          </w:tcPr>
          <w:p w:rsidRPr="0062630A" w:rsidR="00156806" w:rsidP="007153ED" w:rsidRDefault="00156806" w14:paraId="7868C35F"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sub_award_total_qt_expenditure_amount</w:t>
            </w:r>
          </w:p>
        </w:tc>
        <w:tc>
          <w:tcPr>
            <w:tcW w:w="788" w:type="dxa"/>
            <w:tcBorders>
              <w:top w:val="single" w:color="auto" w:sz="4" w:space="0"/>
              <w:left w:val="nil"/>
              <w:bottom w:val="single" w:color="auto" w:sz="4" w:space="0"/>
              <w:right w:val="single" w:color="auto" w:sz="4" w:space="0"/>
            </w:tcBorders>
            <w:shd w:val="clear" w:color="000000" w:fill="FFFFFF"/>
            <w:hideMark/>
          </w:tcPr>
          <w:p w:rsidRPr="0062630A" w:rsidR="00156806" w:rsidP="007153ED" w:rsidRDefault="00156806" w14:paraId="661C01F4"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Required</w:t>
            </w:r>
          </w:p>
        </w:tc>
        <w:tc>
          <w:tcPr>
            <w:tcW w:w="1032" w:type="dxa"/>
            <w:tcBorders>
              <w:top w:val="single" w:color="auto" w:sz="4" w:space="0"/>
              <w:left w:val="nil"/>
              <w:bottom w:val="single" w:color="auto" w:sz="4" w:space="0"/>
              <w:right w:val="single" w:color="auto" w:sz="4" w:space="0"/>
            </w:tcBorders>
            <w:shd w:val="clear" w:color="000000" w:fill="FFFFFF"/>
            <w:hideMark/>
          </w:tcPr>
          <w:p w:rsidRPr="0062630A" w:rsidR="00156806" w:rsidP="007153ED" w:rsidRDefault="00156806" w14:paraId="5B83E3F3"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n/a</w:t>
            </w:r>
          </w:p>
        </w:tc>
        <w:tc>
          <w:tcPr>
            <w:tcW w:w="680" w:type="dxa"/>
            <w:tcBorders>
              <w:top w:val="single" w:color="auto" w:sz="4" w:space="0"/>
              <w:left w:val="nil"/>
              <w:bottom w:val="single" w:color="auto" w:sz="4" w:space="0"/>
              <w:right w:val="single" w:color="auto" w:sz="4" w:space="0"/>
            </w:tcBorders>
            <w:shd w:val="clear" w:color="000000" w:fill="FFFFFF"/>
            <w:hideMark/>
          </w:tcPr>
          <w:p w:rsidRPr="0062630A" w:rsidR="00156806" w:rsidP="007153ED" w:rsidRDefault="00156806" w14:paraId="6DCCDA36" w14:textId="77777777">
            <w:pPr>
              <w:spacing w:after="0" w:line="240" w:lineRule="auto"/>
              <w:rPr>
                <w:rFonts w:ascii="Arial" w:hAnsi="Arial" w:eastAsia="Times New Roman" w:cs="Arial"/>
                <w:sz w:val="16"/>
                <w:szCs w:val="16"/>
              </w:rPr>
            </w:pPr>
            <w:r>
              <w:rPr>
                <w:rFonts w:ascii="Arial" w:hAnsi="Arial" w:eastAsia="Times New Roman" w:cs="Arial"/>
                <w:sz w:val="16"/>
                <w:szCs w:val="16"/>
              </w:rPr>
              <w:t>Numeric</w:t>
            </w:r>
          </w:p>
        </w:tc>
        <w:tc>
          <w:tcPr>
            <w:tcW w:w="647" w:type="dxa"/>
            <w:tcBorders>
              <w:top w:val="single" w:color="auto" w:sz="4" w:space="0"/>
              <w:left w:val="nil"/>
              <w:bottom w:val="single" w:color="auto" w:sz="4" w:space="0"/>
              <w:right w:val="single" w:color="auto" w:sz="8" w:space="0"/>
            </w:tcBorders>
            <w:shd w:val="clear" w:color="000000" w:fill="FFFFFF"/>
            <w:noWrap/>
            <w:hideMark/>
          </w:tcPr>
          <w:p w:rsidRPr="0062630A" w:rsidR="00156806" w:rsidP="007153ED" w:rsidRDefault="00156806" w14:paraId="66DC29E6" w14:textId="77777777">
            <w:pPr>
              <w:spacing w:after="0" w:line="240" w:lineRule="auto"/>
              <w:jc w:val="right"/>
              <w:rPr>
                <w:rFonts w:ascii="Arial" w:hAnsi="Arial" w:eastAsia="Times New Roman" w:cs="Arial"/>
                <w:sz w:val="16"/>
                <w:szCs w:val="16"/>
              </w:rPr>
            </w:pPr>
            <w:r w:rsidRPr="0062630A">
              <w:rPr>
                <w:rFonts w:ascii="Arial" w:hAnsi="Arial" w:eastAsia="Times New Roman" w:cs="Arial"/>
                <w:sz w:val="16"/>
                <w:szCs w:val="16"/>
              </w:rPr>
              <w:t>12,2</w:t>
            </w:r>
          </w:p>
        </w:tc>
      </w:tr>
      <w:tr w:rsidRPr="0062630A" w:rsidR="00156806" w:rsidTr="007153ED" w14:paraId="022997D5" w14:textId="77777777">
        <w:trPr>
          <w:trHeight w:val="1350"/>
        </w:trPr>
        <w:tc>
          <w:tcPr>
            <w:tcW w:w="500" w:type="dxa"/>
            <w:tcBorders>
              <w:top w:val="nil"/>
              <w:left w:val="single" w:color="auto" w:sz="4" w:space="0"/>
              <w:bottom w:val="single" w:color="auto" w:sz="4" w:space="0"/>
              <w:right w:val="single" w:color="auto" w:sz="4" w:space="0"/>
            </w:tcBorders>
            <w:shd w:val="clear" w:color="000000" w:fill="FFFFFF"/>
            <w:noWrap/>
            <w:hideMark/>
          </w:tcPr>
          <w:p w:rsidRPr="0062630A" w:rsidR="00156806" w:rsidP="007153ED" w:rsidRDefault="00156806" w14:paraId="67CF3734" w14:textId="77777777">
            <w:pPr>
              <w:spacing w:after="0" w:line="240" w:lineRule="auto"/>
              <w:rPr>
                <w:rFonts w:ascii="Calibri" w:hAnsi="Calibri" w:eastAsia="Times New Roman" w:cs="Calibri"/>
                <w:color w:val="000000"/>
                <w:sz w:val="16"/>
                <w:szCs w:val="16"/>
              </w:rPr>
            </w:pPr>
            <w:r w:rsidRPr="0062630A">
              <w:rPr>
                <w:rFonts w:ascii="Calibri" w:hAnsi="Calibri" w:eastAsia="Times New Roman" w:cs="Calibri"/>
                <w:color w:val="000000"/>
                <w:sz w:val="16"/>
                <w:szCs w:val="16"/>
              </w:rPr>
              <w:t>SA31</w:t>
            </w:r>
          </w:p>
        </w:tc>
        <w:tc>
          <w:tcPr>
            <w:tcW w:w="1093"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1385B038"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Total Quarterly Obligation Amount (Individuals)</w:t>
            </w:r>
          </w:p>
        </w:tc>
        <w:tc>
          <w:tcPr>
            <w:tcW w:w="1645"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0AC5FE28" w14:textId="068F9680">
            <w:pPr>
              <w:spacing w:after="0" w:line="240" w:lineRule="auto"/>
              <w:rPr>
                <w:rFonts w:ascii="Arial" w:hAnsi="Arial" w:eastAsia="Times New Roman" w:cs="Arial"/>
                <w:sz w:val="16"/>
                <w:szCs w:val="16"/>
              </w:rPr>
            </w:pPr>
            <w:r w:rsidRPr="0062630A">
              <w:rPr>
                <w:rFonts w:ascii="Arial" w:hAnsi="Arial" w:eastAsia="Times New Roman" w:cs="Arial"/>
                <w:sz w:val="16"/>
                <w:szCs w:val="16"/>
              </w:rPr>
              <w:t xml:space="preserve">Sum of </w:t>
            </w:r>
            <w:r w:rsidR="00E8547F">
              <w:rPr>
                <w:rFonts w:ascii="Arial" w:hAnsi="Arial" w:eastAsia="Times New Roman" w:cs="Arial"/>
                <w:sz w:val="16"/>
                <w:szCs w:val="16"/>
              </w:rPr>
              <w:t>Subaward</w:t>
            </w:r>
            <w:r w:rsidRPr="0062630A">
              <w:rPr>
                <w:rFonts w:ascii="Arial" w:hAnsi="Arial" w:eastAsia="Times New Roman" w:cs="Arial"/>
                <w:sz w:val="16"/>
                <w:szCs w:val="16"/>
              </w:rPr>
              <w:t xml:space="preserve"> Amounts/Obligations during the most recent quarter for this </w:t>
            </w:r>
            <w:r w:rsidR="00E8547F">
              <w:rPr>
                <w:rFonts w:ascii="Arial" w:hAnsi="Arial" w:eastAsia="Times New Roman" w:cs="Arial"/>
                <w:sz w:val="16"/>
                <w:szCs w:val="16"/>
              </w:rPr>
              <w:t>Subaward</w:t>
            </w:r>
            <w:r w:rsidRPr="0062630A">
              <w:rPr>
                <w:rFonts w:ascii="Arial" w:hAnsi="Arial" w:eastAsia="Times New Roman" w:cs="Arial"/>
                <w:sz w:val="16"/>
                <w:szCs w:val="16"/>
              </w:rPr>
              <w:t xml:space="preserve"> Type (Individuals).</w:t>
            </w:r>
          </w:p>
        </w:tc>
        <w:tc>
          <w:tcPr>
            <w:tcW w:w="2975"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68B405A4"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sub_award_expenditure_reporting</w:t>
            </w:r>
          </w:p>
        </w:tc>
        <w:tc>
          <w:tcPr>
            <w:tcW w:w="788"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5D495EDC"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Required</w:t>
            </w:r>
          </w:p>
        </w:tc>
        <w:tc>
          <w:tcPr>
            <w:tcW w:w="1032"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62C9088B"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n/a</w:t>
            </w:r>
          </w:p>
        </w:tc>
        <w:tc>
          <w:tcPr>
            <w:tcW w:w="680"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5559A88B" w14:textId="77777777">
            <w:pPr>
              <w:spacing w:after="0" w:line="240" w:lineRule="auto"/>
              <w:rPr>
                <w:rFonts w:ascii="Arial" w:hAnsi="Arial" w:eastAsia="Times New Roman" w:cs="Arial"/>
                <w:sz w:val="16"/>
                <w:szCs w:val="16"/>
              </w:rPr>
            </w:pPr>
            <w:r>
              <w:rPr>
                <w:rFonts w:ascii="Arial" w:hAnsi="Arial" w:eastAsia="Times New Roman" w:cs="Arial"/>
                <w:sz w:val="16"/>
                <w:szCs w:val="16"/>
              </w:rPr>
              <w:t>Numeric</w:t>
            </w:r>
          </w:p>
        </w:tc>
        <w:tc>
          <w:tcPr>
            <w:tcW w:w="647" w:type="dxa"/>
            <w:tcBorders>
              <w:top w:val="nil"/>
              <w:left w:val="nil"/>
              <w:bottom w:val="single" w:color="auto" w:sz="4" w:space="0"/>
              <w:right w:val="single" w:color="auto" w:sz="8" w:space="0"/>
            </w:tcBorders>
            <w:shd w:val="clear" w:color="000000" w:fill="FFFFFF"/>
            <w:noWrap/>
            <w:hideMark/>
          </w:tcPr>
          <w:p w:rsidRPr="0062630A" w:rsidR="00156806" w:rsidP="007153ED" w:rsidRDefault="00156806" w14:paraId="6BA3B37C" w14:textId="77777777">
            <w:pPr>
              <w:spacing w:after="0" w:line="240" w:lineRule="auto"/>
              <w:jc w:val="right"/>
              <w:rPr>
                <w:rFonts w:ascii="Arial" w:hAnsi="Arial" w:eastAsia="Times New Roman" w:cs="Arial"/>
                <w:sz w:val="16"/>
                <w:szCs w:val="16"/>
              </w:rPr>
            </w:pPr>
            <w:r w:rsidRPr="0062630A">
              <w:rPr>
                <w:rFonts w:ascii="Arial" w:hAnsi="Arial" w:eastAsia="Times New Roman" w:cs="Arial"/>
                <w:sz w:val="16"/>
                <w:szCs w:val="16"/>
              </w:rPr>
              <w:t>12,2</w:t>
            </w:r>
          </w:p>
        </w:tc>
      </w:tr>
      <w:tr w:rsidRPr="0062630A" w:rsidR="00156806" w:rsidTr="007153ED" w14:paraId="5C79390E" w14:textId="77777777">
        <w:trPr>
          <w:trHeight w:val="1125"/>
        </w:trPr>
        <w:tc>
          <w:tcPr>
            <w:tcW w:w="500" w:type="dxa"/>
            <w:tcBorders>
              <w:top w:val="nil"/>
              <w:left w:val="single" w:color="auto" w:sz="4" w:space="0"/>
              <w:bottom w:val="single" w:color="auto" w:sz="4" w:space="0"/>
              <w:right w:val="single" w:color="auto" w:sz="4" w:space="0"/>
            </w:tcBorders>
            <w:shd w:val="clear" w:color="000000" w:fill="FFFFFF"/>
            <w:noWrap/>
            <w:hideMark/>
          </w:tcPr>
          <w:p w:rsidRPr="0062630A" w:rsidR="00156806" w:rsidP="007153ED" w:rsidRDefault="00156806" w14:paraId="10B27C8E" w14:textId="77777777">
            <w:pPr>
              <w:spacing w:after="0" w:line="240" w:lineRule="auto"/>
              <w:rPr>
                <w:rFonts w:ascii="Calibri" w:hAnsi="Calibri" w:eastAsia="Times New Roman" w:cs="Calibri"/>
                <w:color w:val="000000"/>
                <w:sz w:val="16"/>
                <w:szCs w:val="16"/>
              </w:rPr>
            </w:pPr>
            <w:r w:rsidRPr="0062630A">
              <w:rPr>
                <w:rFonts w:ascii="Calibri" w:hAnsi="Calibri" w:eastAsia="Times New Roman" w:cs="Calibri"/>
                <w:color w:val="000000"/>
                <w:sz w:val="16"/>
                <w:szCs w:val="16"/>
              </w:rPr>
              <w:t>SA32</w:t>
            </w:r>
          </w:p>
        </w:tc>
        <w:tc>
          <w:tcPr>
            <w:tcW w:w="1093"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2A611394"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Cumulative Expenditures (Individuals)</w:t>
            </w:r>
          </w:p>
        </w:tc>
        <w:tc>
          <w:tcPr>
            <w:tcW w:w="1645"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6938E3E3" w14:textId="43405026">
            <w:pPr>
              <w:spacing w:after="0" w:line="240" w:lineRule="auto"/>
              <w:rPr>
                <w:rFonts w:ascii="Arial" w:hAnsi="Arial" w:eastAsia="Times New Roman" w:cs="Arial"/>
                <w:sz w:val="16"/>
                <w:szCs w:val="16"/>
              </w:rPr>
            </w:pPr>
            <w:r w:rsidRPr="0062630A">
              <w:rPr>
                <w:rFonts w:ascii="Arial" w:hAnsi="Arial" w:eastAsia="Times New Roman" w:cs="Arial"/>
                <w:sz w:val="16"/>
                <w:szCs w:val="16"/>
              </w:rPr>
              <w:t xml:space="preserve">Sum of Expenditures or Payments during the most recent quarter for this </w:t>
            </w:r>
            <w:r w:rsidR="00E8547F">
              <w:rPr>
                <w:rFonts w:ascii="Arial" w:hAnsi="Arial" w:eastAsia="Times New Roman" w:cs="Arial"/>
                <w:sz w:val="16"/>
                <w:szCs w:val="16"/>
              </w:rPr>
              <w:t>Subaward</w:t>
            </w:r>
            <w:r w:rsidRPr="0062630A">
              <w:rPr>
                <w:rFonts w:ascii="Arial" w:hAnsi="Arial" w:eastAsia="Times New Roman" w:cs="Arial"/>
                <w:sz w:val="16"/>
                <w:szCs w:val="16"/>
              </w:rPr>
              <w:t xml:space="preserve"> Type (Individuals).</w:t>
            </w:r>
          </w:p>
        </w:tc>
        <w:tc>
          <w:tcPr>
            <w:tcW w:w="2975"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468B7479"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sub_award_comulative_expenditure</w:t>
            </w:r>
          </w:p>
        </w:tc>
        <w:tc>
          <w:tcPr>
            <w:tcW w:w="788"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6F002D35"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Required</w:t>
            </w:r>
          </w:p>
        </w:tc>
        <w:tc>
          <w:tcPr>
            <w:tcW w:w="1032"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74D32FA1"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n/a</w:t>
            </w:r>
          </w:p>
        </w:tc>
        <w:tc>
          <w:tcPr>
            <w:tcW w:w="680"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64D72A8C" w14:textId="77777777">
            <w:pPr>
              <w:spacing w:after="0" w:line="240" w:lineRule="auto"/>
              <w:rPr>
                <w:rFonts w:ascii="Arial" w:hAnsi="Arial" w:eastAsia="Times New Roman" w:cs="Arial"/>
                <w:sz w:val="16"/>
                <w:szCs w:val="16"/>
              </w:rPr>
            </w:pPr>
            <w:r>
              <w:rPr>
                <w:rFonts w:ascii="Arial" w:hAnsi="Arial" w:eastAsia="Times New Roman" w:cs="Arial"/>
                <w:sz w:val="16"/>
                <w:szCs w:val="16"/>
              </w:rPr>
              <w:t>Numeric</w:t>
            </w:r>
          </w:p>
        </w:tc>
        <w:tc>
          <w:tcPr>
            <w:tcW w:w="647" w:type="dxa"/>
            <w:tcBorders>
              <w:top w:val="nil"/>
              <w:left w:val="nil"/>
              <w:bottom w:val="single" w:color="auto" w:sz="4" w:space="0"/>
              <w:right w:val="single" w:color="auto" w:sz="8" w:space="0"/>
            </w:tcBorders>
            <w:shd w:val="clear" w:color="000000" w:fill="FFFFFF"/>
            <w:noWrap/>
            <w:hideMark/>
          </w:tcPr>
          <w:p w:rsidRPr="0062630A" w:rsidR="00156806" w:rsidP="007153ED" w:rsidRDefault="00156806" w14:paraId="2D882ED4" w14:textId="77777777">
            <w:pPr>
              <w:spacing w:after="0" w:line="240" w:lineRule="auto"/>
              <w:jc w:val="right"/>
              <w:rPr>
                <w:rFonts w:ascii="Arial" w:hAnsi="Arial" w:eastAsia="Times New Roman" w:cs="Arial"/>
                <w:sz w:val="16"/>
                <w:szCs w:val="16"/>
              </w:rPr>
            </w:pPr>
            <w:r w:rsidRPr="0062630A">
              <w:rPr>
                <w:rFonts w:ascii="Arial" w:hAnsi="Arial" w:eastAsia="Times New Roman" w:cs="Arial"/>
                <w:sz w:val="16"/>
                <w:szCs w:val="16"/>
              </w:rPr>
              <w:t>12,2</w:t>
            </w:r>
          </w:p>
        </w:tc>
      </w:tr>
      <w:tr w:rsidRPr="0062630A" w:rsidR="00156806" w:rsidTr="007153ED" w14:paraId="516B6204" w14:textId="77777777">
        <w:trPr>
          <w:trHeight w:val="1350"/>
        </w:trPr>
        <w:tc>
          <w:tcPr>
            <w:tcW w:w="500" w:type="dxa"/>
            <w:tcBorders>
              <w:top w:val="nil"/>
              <w:left w:val="single" w:color="auto" w:sz="4" w:space="0"/>
              <w:bottom w:val="single" w:color="auto" w:sz="4" w:space="0"/>
              <w:right w:val="single" w:color="auto" w:sz="4" w:space="0"/>
            </w:tcBorders>
            <w:shd w:val="clear" w:color="000000" w:fill="FFFFFF"/>
            <w:noWrap/>
            <w:hideMark/>
          </w:tcPr>
          <w:p w:rsidRPr="0062630A" w:rsidR="00156806" w:rsidP="007153ED" w:rsidRDefault="00156806" w14:paraId="318EB736" w14:textId="77777777">
            <w:pPr>
              <w:spacing w:after="0" w:line="240" w:lineRule="auto"/>
              <w:rPr>
                <w:rFonts w:ascii="Calibri" w:hAnsi="Calibri" w:eastAsia="Times New Roman" w:cs="Calibri"/>
                <w:color w:val="000000"/>
                <w:sz w:val="16"/>
                <w:szCs w:val="16"/>
              </w:rPr>
            </w:pPr>
            <w:r w:rsidRPr="0062630A">
              <w:rPr>
                <w:rFonts w:ascii="Calibri" w:hAnsi="Calibri" w:eastAsia="Times New Roman" w:cs="Calibri"/>
                <w:color w:val="000000"/>
                <w:sz w:val="16"/>
                <w:szCs w:val="16"/>
              </w:rPr>
              <w:t>SA33</w:t>
            </w:r>
          </w:p>
        </w:tc>
        <w:tc>
          <w:tcPr>
            <w:tcW w:w="1093"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4B176663"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Cumulative Obligations (Individuals)</w:t>
            </w:r>
          </w:p>
        </w:tc>
        <w:tc>
          <w:tcPr>
            <w:tcW w:w="1645"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5BBFC0A6" w14:textId="0343FED2">
            <w:pPr>
              <w:spacing w:after="0" w:line="240" w:lineRule="auto"/>
              <w:rPr>
                <w:rFonts w:ascii="Arial" w:hAnsi="Arial" w:eastAsia="Times New Roman" w:cs="Arial"/>
                <w:sz w:val="16"/>
                <w:szCs w:val="16"/>
              </w:rPr>
            </w:pPr>
            <w:r w:rsidRPr="0062630A">
              <w:rPr>
                <w:rFonts w:ascii="Arial" w:hAnsi="Arial" w:eastAsia="Times New Roman" w:cs="Arial"/>
                <w:sz w:val="16"/>
                <w:szCs w:val="16"/>
              </w:rPr>
              <w:t xml:space="preserve">Sum of </w:t>
            </w:r>
            <w:r w:rsidR="00E8547F">
              <w:rPr>
                <w:rFonts w:ascii="Arial" w:hAnsi="Arial" w:eastAsia="Times New Roman" w:cs="Arial"/>
                <w:sz w:val="16"/>
                <w:szCs w:val="16"/>
              </w:rPr>
              <w:t>Subaward</w:t>
            </w:r>
            <w:r w:rsidRPr="0062630A">
              <w:rPr>
                <w:rFonts w:ascii="Arial" w:hAnsi="Arial" w:eastAsia="Times New Roman" w:cs="Arial"/>
                <w:sz w:val="16"/>
                <w:szCs w:val="16"/>
              </w:rPr>
              <w:t xml:space="preserve"> Amounts/Obligations during the most recent quarter for this </w:t>
            </w:r>
            <w:r w:rsidR="00E8547F">
              <w:rPr>
                <w:rFonts w:ascii="Arial" w:hAnsi="Arial" w:eastAsia="Times New Roman" w:cs="Arial"/>
                <w:sz w:val="16"/>
                <w:szCs w:val="16"/>
              </w:rPr>
              <w:t>Subaward</w:t>
            </w:r>
            <w:r w:rsidRPr="0062630A">
              <w:rPr>
                <w:rFonts w:ascii="Arial" w:hAnsi="Arial" w:eastAsia="Times New Roman" w:cs="Arial"/>
                <w:sz w:val="16"/>
                <w:szCs w:val="16"/>
              </w:rPr>
              <w:t xml:space="preserve"> Type (Individuals).</w:t>
            </w:r>
          </w:p>
        </w:tc>
        <w:tc>
          <w:tcPr>
            <w:tcW w:w="2975"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664E9497"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sub_award_cumulative_obligations</w:t>
            </w:r>
          </w:p>
        </w:tc>
        <w:tc>
          <w:tcPr>
            <w:tcW w:w="788"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6FA76175"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Required</w:t>
            </w:r>
          </w:p>
        </w:tc>
        <w:tc>
          <w:tcPr>
            <w:tcW w:w="1032"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0352C855" w14:textId="77777777">
            <w:pPr>
              <w:spacing w:after="0" w:line="240" w:lineRule="auto"/>
              <w:rPr>
                <w:rFonts w:ascii="Arial" w:hAnsi="Arial" w:eastAsia="Times New Roman" w:cs="Arial"/>
                <w:sz w:val="16"/>
                <w:szCs w:val="16"/>
              </w:rPr>
            </w:pPr>
            <w:r w:rsidRPr="0062630A">
              <w:rPr>
                <w:rFonts w:ascii="Arial" w:hAnsi="Arial" w:eastAsia="Times New Roman" w:cs="Arial"/>
                <w:sz w:val="16"/>
                <w:szCs w:val="16"/>
              </w:rPr>
              <w:t>n/a</w:t>
            </w:r>
          </w:p>
        </w:tc>
        <w:tc>
          <w:tcPr>
            <w:tcW w:w="680" w:type="dxa"/>
            <w:tcBorders>
              <w:top w:val="nil"/>
              <w:left w:val="nil"/>
              <w:bottom w:val="single" w:color="auto" w:sz="4" w:space="0"/>
              <w:right w:val="single" w:color="auto" w:sz="4" w:space="0"/>
            </w:tcBorders>
            <w:shd w:val="clear" w:color="000000" w:fill="FFFFFF"/>
            <w:hideMark/>
          </w:tcPr>
          <w:p w:rsidRPr="0062630A" w:rsidR="00156806" w:rsidP="007153ED" w:rsidRDefault="00156806" w14:paraId="19DC1E0D" w14:textId="77777777">
            <w:pPr>
              <w:spacing w:after="0" w:line="240" w:lineRule="auto"/>
              <w:rPr>
                <w:rFonts w:ascii="Arial" w:hAnsi="Arial" w:eastAsia="Times New Roman" w:cs="Arial"/>
                <w:sz w:val="16"/>
                <w:szCs w:val="16"/>
              </w:rPr>
            </w:pPr>
            <w:r>
              <w:rPr>
                <w:rFonts w:ascii="Arial" w:hAnsi="Arial" w:eastAsia="Times New Roman" w:cs="Arial"/>
                <w:sz w:val="16"/>
                <w:szCs w:val="16"/>
              </w:rPr>
              <w:t>Numeric</w:t>
            </w:r>
          </w:p>
        </w:tc>
        <w:tc>
          <w:tcPr>
            <w:tcW w:w="647" w:type="dxa"/>
            <w:tcBorders>
              <w:top w:val="nil"/>
              <w:left w:val="nil"/>
              <w:bottom w:val="single" w:color="auto" w:sz="4" w:space="0"/>
              <w:right w:val="single" w:color="auto" w:sz="8" w:space="0"/>
            </w:tcBorders>
            <w:shd w:val="clear" w:color="000000" w:fill="FFFFFF"/>
            <w:noWrap/>
            <w:hideMark/>
          </w:tcPr>
          <w:p w:rsidRPr="0062630A" w:rsidR="00156806" w:rsidP="007153ED" w:rsidRDefault="00156806" w14:paraId="2C79A2E8" w14:textId="77777777">
            <w:pPr>
              <w:spacing w:after="0" w:line="240" w:lineRule="auto"/>
              <w:jc w:val="right"/>
              <w:rPr>
                <w:rFonts w:ascii="Arial" w:hAnsi="Arial" w:eastAsia="Times New Roman" w:cs="Arial"/>
                <w:sz w:val="16"/>
                <w:szCs w:val="16"/>
              </w:rPr>
            </w:pPr>
            <w:r w:rsidRPr="0062630A">
              <w:rPr>
                <w:rFonts w:ascii="Arial" w:hAnsi="Arial" w:eastAsia="Times New Roman" w:cs="Arial"/>
                <w:sz w:val="16"/>
                <w:szCs w:val="16"/>
              </w:rPr>
              <w:t>12,2</w:t>
            </w:r>
          </w:p>
        </w:tc>
      </w:tr>
    </w:tbl>
    <w:p w:rsidRPr="00E2669D" w:rsidR="00156806" w:rsidP="00156806" w:rsidRDefault="00156806" w14:paraId="1F9C1516" w14:textId="77777777"/>
    <w:p w:rsidRPr="007E2F71" w:rsidR="007E2F71" w:rsidP="00D82B77" w:rsidRDefault="007E2F71" w14:paraId="4F44E472" w14:textId="77777777">
      <w:pPr>
        <w:pStyle w:val="ListParagraph"/>
        <w:numPr>
          <w:ilvl w:val="0"/>
          <w:numId w:val="13"/>
        </w:numPr>
        <w:rPr>
          <w:b/>
          <w:bCs/>
        </w:rPr>
      </w:pPr>
      <w:r w:rsidRPr="007E2F71">
        <w:rPr>
          <w:b/>
          <w:bCs/>
        </w:rPr>
        <w:t>ERA Programmatic Reporting</w:t>
      </w:r>
    </w:p>
    <w:p w:rsidR="007E2F71" w:rsidP="007E2F71" w:rsidRDefault="007E2F71" w14:paraId="45C10B93" w14:textId="77777777">
      <w:pPr>
        <w:pStyle w:val="ListParagraph"/>
      </w:pPr>
    </w:p>
    <w:p w:rsidR="007E2F71" w:rsidP="007E2F71" w:rsidRDefault="007E2F71" w14:paraId="1E53C9D6" w14:textId="75CFF398">
      <w:r>
        <w:t>In this module, provide Treasury with your organization's address-level data and ERA program data. If your organization does not utilize the bulk upload feature for program data, you will need to manually enter all required data elements including disaggregated data points.</w:t>
      </w:r>
    </w:p>
    <w:p w:rsidR="0002089F" w:rsidP="007E2F71" w:rsidRDefault="007E2F71" w14:paraId="3991FF38" w14:textId="2F65FA4E">
      <w:pPr>
        <w:rPr>
          <w:b/>
          <w:bCs/>
        </w:rPr>
      </w:pPr>
      <w:r w:rsidRPr="007E2F71">
        <w:rPr>
          <w:b/>
          <w:bCs/>
        </w:rPr>
        <w:t>CSV Format Details</w:t>
      </w:r>
    </w:p>
    <w:tbl>
      <w:tblPr>
        <w:tblW w:w="9985" w:type="dxa"/>
        <w:tblLayout w:type="fixed"/>
        <w:tblLook w:val="04A0" w:firstRow="1" w:lastRow="0" w:firstColumn="1" w:lastColumn="0" w:noHBand="0" w:noVBand="1"/>
      </w:tblPr>
      <w:tblGrid>
        <w:gridCol w:w="1221"/>
        <w:gridCol w:w="2374"/>
        <w:gridCol w:w="2880"/>
        <w:gridCol w:w="990"/>
        <w:gridCol w:w="810"/>
        <w:gridCol w:w="900"/>
        <w:gridCol w:w="810"/>
      </w:tblGrid>
      <w:tr w:rsidRPr="00C04854" w:rsidR="00375193" w:rsidTr="00375193" w14:paraId="0A04CB7C" w14:textId="77777777">
        <w:trPr>
          <w:trHeight w:val="615"/>
        </w:trPr>
        <w:tc>
          <w:tcPr>
            <w:tcW w:w="1221" w:type="dxa"/>
            <w:tcBorders>
              <w:top w:val="single" w:color="auto" w:sz="8" w:space="0"/>
              <w:left w:val="single" w:color="auto" w:sz="4" w:space="0"/>
              <w:bottom w:val="single" w:color="auto" w:sz="8" w:space="0"/>
              <w:right w:val="single" w:color="auto" w:sz="4" w:space="0"/>
            </w:tcBorders>
            <w:shd w:val="clear" w:color="auto" w:fill="auto"/>
            <w:hideMark/>
          </w:tcPr>
          <w:p w:rsidRPr="00C04854" w:rsidR="00C04854" w:rsidP="00C04854" w:rsidRDefault="00C04854" w14:paraId="670124D5" w14:textId="77777777">
            <w:pPr>
              <w:spacing w:after="0" w:line="240" w:lineRule="auto"/>
              <w:jc w:val="center"/>
              <w:rPr>
                <w:rFonts w:ascii="Arial" w:hAnsi="Arial" w:eastAsia="Times New Roman" w:cs="Arial"/>
                <w:b/>
                <w:bCs/>
                <w:color w:val="000000"/>
                <w:sz w:val="16"/>
                <w:szCs w:val="16"/>
              </w:rPr>
            </w:pPr>
            <w:r w:rsidRPr="00C04854">
              <w:rPr>
                <w:rFonts w:ascii="Arial" w:hAnsi="Arial" w:eastAsia="Times New Roman" w:cs="Arial"/>
                <w:b/>
                <w:bCs/>
                <w:color w:val="000000"/>
                <w:sz w:val="16"/>
                <w:szCs w:val="16"/>
              </w:rPr>
              <w:t>Defined Term</w:t>
            </w:r>
          </w:p>
        </w:tc>
        <w:tc>
          <w:tcPr>
            <w:tcW w:w="2374" w:type="dxa"/>
            <w:tcBorders>
              <w:top w:val="single" w:color="auto" w:sz="8" w:space="0"/>
              <w:left w:val="nil"/>
              <w:bottom w:val="single" w:color="auto" w:sz="8" w:space="0"/>
              <w:right w:val="single" w:color="auto" w:sz="4" w:space="0"/>
            </w:tcBorders>
            <w:shd w:val="clear" w:color="auto" w:fill="auto"/>
            <w:hideMark/>
          </w:tcPr>
          <w:p w:rsidRPr="00C04854" w:rsidR="00C04854" w:rsidP="00C04854" w:rsidRDefault="00C04854" w14:paraId="31EEFE75" w14:textId="77777777">
            <w:pPr>
              <w:spacing w:after="0" w:line="240" w:lineRule="auto"/>
              <w:jc w:val="center"/>
              <w:rPr>
                <w:rFonts w:ascii="Arial" w:hAnsi="Arial" w:eastAsia="Times New Roman" w:cs="Arial"/>
                <w:b/>
                <w:bCs/>
                <w:color w:val="000000"/>
                <w:sz w:val="16"/>
                <w:szCs w:val="16"/>
              </w:rPr>
            </w:pPr>
            <w:r w:rsidRPr="00C04854">
              <w:rPr>
                <w:rFonts w:ascii="Arial" w:hAnsi="Arial" w:eastAsia="Times New Roman" w:cs="Arial"/>
                <w:b/>
                <w:bCs/>
                <w:color w:val="000000"/>
                <w:sz w:val="16"/>
                <w:szCs w:val="16"/>
              </w:rPr>
              <w:t>Definition</w:t>
            </w:r>
          </w:p>
        </w:tc>
        <w:tc>
          <w:tcPr>
            <w:tcW w:w="2880" w:type="dxa"/>
            <w:tcBorders>
              <w:top w:val="single" w:color="auto" w:sz="8" w:space="0"/>
              <w:left w:val="nil"/>
              <w:bottom w:val="single" w:color="auto" w:sz="8" w:space="0"/>
              <w:right w:val="single" w:color="auto" w:sz="4" w:space="0"/>
            </w:tcBorders>
            <w:shd w:val="clear" w:color="auto" w:fill="auto"/>
            <w:hideMark/>
          </w:tcPr>
          <w:p w:rsidRPr="00C04854" w:rsidR="00C04854" w:rsidP="00C04854" w:rsidRDefault="00C04854" w14:paraId="38A4AABE" w14:textId="77777777">
            <w:pPr>
              <w:spacing w:after="0" w:line="240" w:lineRule="auto"/>
              <w:jc w:val="center"/>
              <w:rPr>
                <w:rFonts w:ascii="Arial" w:hAnsi="Arial" w:eastAsia="Times New Roman" w:cs="Arial"/>
                <w:b/>
                <w:bCs/>
                <w:color w:val="000000"/>
                <w:sz w:val="16"/>
                <w:szCs w:val="16"/>
              </w:rPr>
            </w:pPr>
            <w:r w:rsidRPr="00C04854">
              <w:rPr>
                <w:rFonts w:ascii="Arial" w:hAnsi="Arial" w:eastAsia="Times New Roman" w:cs="Arial"/>
                <w:b/>
                <w:bCs/>
                <w:color w:val="000000"/>
                <w:sz w:val="16"/>
                <w:szCs w:val="16"/>
              </w:rPr>
              <w:t>CSV Column Name</w:t>
            </w:r>
          </w:p>
        </w:tc>
        <w:tc>
          <w:tcPr>
            <w:tcW w:w="990" w:type="dxa"/>
            <w:tcBorders>
              <w:top w:val="single" w:color="auto" w:sz="8" w:space="0"/>
              <w:left w:val="nil"/>
              <w:bottom w:val="single" w:color="auto" w:sz="8" w:space="0"/>
              <w:right w:val="single" w:color="auto" w:sz="4" w:space="0"/>
            </w:tcBorders>
            <w:shd w:val="clear" w:color="auto" w:fill="auto"/>
            <w:hideMark/>
          </w:tcPr>
          <w:p w:rsidRPr="00C04854" w:rsidR="00C04854" w:rsidP="00C04854" w:rsidRDefault="00C04854" w14:paraId="20370581" w14:textId="77777777">
            <w:pPr>
              <w:spacing w:after="0" w:line="240" w:lineRule="auto"/>
              <w:jc w:val="center"/>
              <w:rPr>
                <w:rFonts w:ascii="Arial" w:hAnsi="Arial" w:eastAsia="Times New Roman" w:cs="Arial"/>
                <w:b/>
                <w:bCs/>
                <w:color w:val="000000"/>
                <w:sz w:val="16"/>
                <w:szCs w:val="16"/>
              </w:rPr>
            </w:pPr>
            <w:r w:rsidRPr="00C04854">
              <w:rPr>
                <w:rFonts w:ascii="Arial" w:hAnsi="Arial" w:eastAsia="Times New Roman" w:cs="Arial"/>
                <w:b/>
                <w:bCs/>
                <w:color w:val="000000"/>
                <w:sz w:val="16"/>
                <w:szCs w:val="16"/>
              </w:rPr>
              <w:t>Required</w:t>
            </w:r>
          </w:p>
        </w:tc>
        <w:tc>
          <w:tcPr>
            <w:tcW w:w="810" w:type="dxa"/>
            <w:tcBorders>
              <w:top w:val="single" w:color="auto" w:sz="8" w:space="0"/>
              <w:left w:val="nil"/>
              <w:bottom w:val="single" w:color="auto" w:sz="8" w:space="0"/>
              <w:right w:val="single" w:color="auto" w:sz="4" w:space="0"/>
            </w:tcBorders>
            <w:shd w:val="clear" w:color="auto" w:fill="auto"/>
            <w:hideMark/>
          </w:tcPr>
          <w:p w:rsidRPr="00C04854" w:rsidR="00C04854" w:rsidP="00C04854" w:rsidRDefault="00C04854" w14:paraId="79DAEE77" w14:textId="77777777">
            <w:pPr>
              <w:spacing w:after="0" w:line="240" w:lineRule="auto"/>
              <w:jc w:val="center"/>
              <w:rPr>
                <w:rFonts w:ascii="Arial" w:hAnsi="Arial" w:eastAsia="Times New Roman" w:cs="Arial"/>
                <w:b/>
                <w:bCs/>
                <w:color w:val="000000"/>
                <w:sz w:val="16"/>
                <w:szCs w:val="16"/>
              </w:rPr>
            </w:pPr>
            <w:r w:rsidRPr="00C04854">
              <w:rPr>
                <w:rFonts w:ascii="Arial" w:hAnsi="Arial" w:eastAsia="Times New Roman" w:cs="Arial"/>
                <w:b/>
                <w:bCs/>
                <w:color w:val="000000"/>
                <w:sz w:val="16"/>
                <w:szCs w:val="16"/>
              </w:rPr>
              <w:t>List Values</w:t>
            </w:r>
          </w:p>
        </w:tc>
        <w:tc>
          <w:tcPr>
            <w:tcW w:w="900" w:type="dxa"/>
            <w:tcBorders>
              <w:top w:val="single" w:color="auto" w:sz="8" w:space="0"/>
              <w:left w:val="nil"/>
              <w:bottom w:val="single" w:color="auto" w:sz="8" w:space="0"/>
              <w:right w:val="single" w:color="auto" w:sz="4" w:space="0"/>
            </w:tcBorders>
            <w:shd w:val="clear" w:color="auto" w:fill="auto"/>
            <w:hideMark/>
          </w:tcPr>
          <w:p w:rsidRPr="00C04854" w:rsidR="00C04854" w:rsidP="00C04854" w:rsidRDefault="00C04854" w14:paraId="5EFB4BCE" w14:textId="77777777">
            <w:pPr>
              <w:spacing w:after="0" w:line="240" w:lineRule="auto"/>
              <w:jc w:val="center"/>
              <w:rPr>
                <w:rFonts w:ascii="Arial" w:hAnsi="Arial" w:eastAsia="Times New Roman" w:cs="Arial"/>
                <w:b/>
                <w:bCs/>
                <w:color w:val="000000"/>
                <w:sz w:val="16"/>
                <w:szCs w:val="16"/>
              </w:rPr>
            </w:pPr>
            <w:r w:rsidRPr="00C04854">
              <w:rPr>
                <w:rFonts w:ascii="Arial" w:hAnsi="Arial" w:eastAsia="Times New Roman" w:cs="Arial"/>
                <w:b/>
                <w:bCs/>
                <w:color w:val="000000"/>
                <w:sz w:val="16"/>
                <w:szCs w:val="16"/>
              </w:rPr>
              <w:t>Data Type</w:t>
            </w:r>
          </w:p>
        </w:tc>
        <w:tc>
          <w:tcPr>
            <w:tcW w:w="810" w:type="dxa"/>
            <w:tcBorders>
              <w:top w:val="single" w:color="auto" w:sz="8" w:space="0"/>
              <w:left w:val="nil"/>
              <w:bottom w:val="single" w:color="auto" w:sz="8" w:space="0"/>
              <w:right w:val="single" w:color="auto" w:sz="4" w:space="0"/>
            </w:tcBorders>
            <w:shd w:val="clear" w:color="auto" w:fill="auto"/>
            <w:hideMark/>
          </w:tcPr>
          <w:p w:rsidRPr="00C04854" w:rsidR="00C04854" w:rsidP="00C04854" w:rsidRDefault="00C04854" w14:paraId="69981259" w14:textId="77777777">
            <w:pPr>
              <w:spacing w:after="0" w:line="240" w:lineRule="auto"/>
              <w:jc w:val="center"/>
              <w:rPr>
                <w:rFonts w:ascii="Arial" w:hAnsi="Arial" w:eastAsia="Times New Roman" w:cs="Arial"/>
                <w:b/>
                <w:bCs/>
                <w:color w:val="000000"/>
                <w:sz w:val="16"/>
                <w:szCs w:val="16"/>
              </w:rPr>
            </w:pPr>
            <w:r w:rsidRPr="00C04854">
              <w:rPr>
                <w:rFonts w:ascii="Arial" w:hAnsi="Arial" w:eastAsia="Times New Roman" w:cs="Arial"/>
                <w:b/>
                <w:bCs/>
                <w:color w:val="000000"/>
                <w:sz w:val="16"/>
                <w:szCs w:val="16"/>
              </w:rPr>
              <w:t xml:space="preserve">Max </w:t>
            </w:r>
            <w:r w:rsidRPr="00C04854">
              <w:rPr>
                <w:rFonts w:ascii="Arial" w:hAnsi="Arial" w:eastAsia="Times New Roman" w:cs="Arial"/>
                <w:b/>
                <w:bCs/>
                <w:color w:val="000000"/>
                <w:sz w:val="16"/>
                <w:szCs w:val="16"/>
              </w:rPr>
              <w:br/>
              <w:t>Length</w:t>
            </w:r>
          </w:p>
        </w:tc>
      </w:tr>
      <w:tr w:rsidRPr="00C04854" w:rsidR="00375193" w:rsidTr="00375193" w14:paraId="47D92CC3" w14:textId="77777777">
        <w:trPr>
          <w:trHeight w:val="5740"/>
        </w:trPr>
        <w:tc>
          <w:tcPr>
            <w:tcW w:w="1221" w:type="dxa"/>
            <w:tcBorders>
              <w:top w:val="single" w:color="auto" w:sz="4" w:space="0"/>
              <w:left w:val="single" w:color="auto" w:sz="4" w:space="0"/>
              <w:bottom w:val="single" w:color="auto" w:sz="4" w:space="0"/>
              <w:right w:val="single" w:color="auto" w:sz="4" w:space="0"/>
            </w:tcBorders>
            <w:shd w:val="clear" w:color="000000" w:fill="FFFFFF"/>
            <w:hideMark/>
          </w:tcPr>
          <w:p w:rsidRPr="00C04854" w:rsidR="00C04854" w:rsidP="00C04854" w:rsidRDefault="00C04854" w14:paraId="74FEFDC7"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Number of unique households that completed and submitted an application for ERA assistance - Current Period</w:t>
            </w:r>
          </w:p>
        </w:tc>
        <w:tc>
          <w:tcPr>
            <w:tcW w:w="2374" w:type="dxa"/>
            <w:tcBorders>
              <w:top w:val="single" w:color="auto" w:sz="4" w:space="0"/>
              <w:left w:val="nil"/>
              <w:bottom w:val="single" w:color="auto" w:sz="4" w:space="0"/>
              <w:right w:val="single" w:color="auto" w:sz="4" w:space="0"/>
            </w:tcBorders>
            <w:shd w:val="clear" w:color="000000" w:fill="FFFFFF"/>
            <w:hideMark/>
          </w:tcPr>
          <w:p w:rsidRPr="00C04854" w:rsidR="00C04854" w:rsidP="00C04854" w:rsidRDefault="00C04854" w14:paraId="755AC229"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The number of unique households that submitted a complete application, as reasonably determined by the Recipient, for ERA assistance in the reporting period.</w:t>
            </w:r>
            <w:r w:rsidRPr="00C04854">
              <w:rPr>
                <w:rFonts w:ascii="Arial" w:hAnsi="Arial" w:eastAsia="Times New Roman" w:cs="Arial"/>
                <w:sz w:val="16"/>
                <w:szCs w:val="16"/>
              </w:rPr>
              <w:br/>
            </w:r>
            <w:r w:rsidRPr="00C04854">
              <w:rPr>
                <w:rFonts w:ascii="Arial" w:hAnsi="Arial" w:eastAsia="Times New Roman" w:cs="Arial"/>
                <w:sz w:val="16"/>
                <w:szCs w:val="16"/>
              </w:rPr>
              <w:br/>
              <w:t>Note: the phrase “unique households” means that a household that received or applied for assistance more than once since the  Recipient received the ERA award should only be counted one time for reporting purposes.</w:t>
            </w:r>
            <w:r w:rsidRPr="00C04854">
              <w:rPr>
                <w:rFonts w:ascii="Arial" w:hAnsi="Arial" w:eastAsia="Times New Roman" w:cs="Arial"/>
                <w:sz w:val="16"/>
                <w:szCs w:val="16"/>
              </w:rPr>
              <w:br/>
            </w:r>
            <w:r w:rsidRPr="00C04854">
              <w:rPr>
                <w:rFonts w:ascii="Arial" w:hAnsi="Arial" w:eastAsia="Times New Roman" w:cs="Arial"/>
                <w:sz w:val="16"/>
                <w:szCs w:val="16"/>
              </w:rPr>
              <w:br/>
              <w:t>This data element must be reported in aggregate and also disaggregated by Race, Gender, and Ethnicity as defined in the list values for ERAI3, ERAI4, and ERAI5, and required under the ERA1 and ERA2 statutes.</w:t>
            </w:r>
          </w:p>
        </w:tc>
        <w:tc>
          <w:tcPr>
            <w:tcW w:w="2880" w:type="dxa"/>
            <w:tcBorders>
              <w:top w:val="single" w:color="auto" w:sz="4" w:space="0"/>
              <w:left w:val="nil"/>
              <w:bottom w:val="single" w:color="auto" w:sz="4" w:space="0"/>
              <w:right w:val="single" w:color="auto" w:sz="4" w:space="0"/>
            </w:tcBorders>
            <w:shd w:val="clear" w:color="000000" w:fill="FFFFFF"/>
            <w:hideMark/>
          </w:tcPr>
          <w:p w:rsidRPr="00C04854" w:rsidR="00C04854" w:rsidP="00C04854" w:rsidRDefault="00C04854" w14:paraId="35D79D4D"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era_number_of_unique_households_sumitted</w:t>
            </w:r>
          </w:p>
        </w:tc>
        <w:tc>
          <w:tcPr>
            <w:tcW w:w="990" w:type="dxa"/>
            <w:tcBorders>
              <w:top w:val="single" w:color="auto" w:sz="4" w:space="0"/>
              <w:left w:val="nil"/>
              <w:bottom w:val="single" w:color="auto" w:sz="4" w:space="0"/>
              <w:right w:val="single" w:color="auto" w:sz="4" w:space="0"/>
            </w:tcBorders>
            <w:shd w:val="clear" w:color="000000" w:fill="FFFFFF"/>
            <w:hideMark/>
          </w:tcPr>
          <w:p w:rsidRPr="00C04854" w:rsidR="00C04854" w:rsidP="00C04854" w:rsidRDefault="00C04854" w14:paraId="2BBA56EF"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single" w:color="auto" w:sz="4" w:space="0"/>
              <w:left w:val="nil"/>
              <w:bottom w:val="single" w:color="auto" w:sz="4" w:space="0"/>
              <w:right w:val="single" w:color="auto" w:sz="4" w:space="0"/>
            </w:tcBorders>
            <w:shd w:val="clear" w:color="000000" w:fill="FFFFFF"/>
            <w:hideMark/>
          </w:tcPr>
          <w:p w:rsidRPr="00C04854" w:rsidR="00C04854" w:rsidP="00C04854" w:rsidRDefault="00C04854" w14:paraId="26A5DF00"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single" w:color="auto" w:sz="4" w:space="0"/>
              <w:left w:val="nil"/>
              <w:bottom w:val="single" w:color="auto" w:sz="4" w:space="0"/>
              <w:right w:val="single" w:color="auto" w:sz="4" w:space="0"/>
            </w:tcBorders>
            <w:shd w:val="clear" w:color="000000" w:fill="FFFFFF"/>
            <w:hideMark/>
          </w:tcPr>
          <w:p w:rsidRPr="00C04854" w:rsidR="00C04854" w:rsidP="00C04854" w:rsidRDefault="00C04854" w14:paraId="4468C41D"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single" w:color="auto" w:sz="4" w:space="0"/>
              <w:left w:val="nil"/>
              <w:bottom w:val="single" w:color="auto" w:sz="4" w:space="0"/>
              <w:right w:val="single" w:color="auto" w:sz="8" w:space="0"/>
            </w:tcBorders>
            <w:shd w:val="clear" w:color="000000" w:fill="FFFFFF"/>
            <w:noWrap/>
            <w:hideMark/>
          </w:tcPr>
          <w:p w:rsidRPr="00C04854" w:rsidR="00C04854" w:rsidP="00C04854" w:rsidRDefault="00C04854" w14:paraId="02386075"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9</w:t>
            </w:r>
          </w:p>
        </w:tc>
      </w:tr>
      <w:tr w:rsidRPr="00C04854" w:rsidR="00375193" w:rsidTr="00375193" w14:paraId="579FA769" w14:textId="77777777">
        <w:trPr>
          <w:trHeight w:val="6075"/>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719720E3"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Number of unique households that received ERA assistance of any kind - Current Period</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DD59276"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number of unique households whose rent and/or utility/home energy payments were fully or partially paid by the ERA Recipient under the federal ERA program plus the number of households that received housing stability services administered by the ERA Recipient in the reporting period.  </w:t>
            </w:r>
            <w:r w:rsidRPr="00C04854">
              <w:rPr>
                <w:rFonts w:ascii="Arial" w:hAnsi="Arial" w:eastAsia="Times New Roman" w:cs="Arial"/>
                <w:sz w:val="16"/>
                <w:szCs w:val="16"/>
              </w:rPr>
              <w:br/>
            </w:r>
            <w:r w:rsidRPr="00C04854">
              <w:rPr>
                <w:rFonts w:ascii="Arial" w:hAnsi="Arial" w:eastAsia="Times New Roman" w:cs="Arial"/>
                <w:sz w:val="16"/>
                <w:szCs w:val="16"/>
              </w:rPr>
              <w:br/>
              <w:t>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5608539"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era_number_of_unique_households_receive_assistance</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32E392B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F7FE9AB"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9341CA3"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6F3B790C"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9</w:t>
            </w:r>
          </w:p>
        </w:tc>
      </w:tr>
      <w:tr w:rsidRPr="00C04854" w:rsidR="00375193" w:rsidTr="00375193" w14:paraId="3470E632" w14:textId="77777777">
        <w:trPr>
          <w:trHeight w:val="360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22E6504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 xml:space="preserve">Number of unique households that received their initial ERA assistance in the current reporting period </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78A23AD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sum of the number of unique participant households whose rent and/or utility/ home energy payments were fully or partially paid for the first time under the subject ERA award during the reporting period plus the number that only received housing stability services for the first time during the current reporting period.  </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2B8006F"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era_unique_housholds_received_current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67F549F6"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8233F9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B4B001D"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575008DD"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10</w:t>
            </w:r>
          </w:p>
        </w:tc>
      </w:tr>
      <w:tr w:rsidRPr="00C04854" w:rsidR="00375193" w:rsidTr="00375193" w14:paraId="26A76E2D" w14:textId="77777777">
        <w:trPr>
          <w:trHeight w:val="540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6A3BD2D2"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Acceptance rate of applications for ERA assistance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413A72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The quarterly ratio of new applications to initial payments – i.e., the total number of new unique households receiving assistance divided by the total number of new, unique, and complete application submissions in a given quarter.</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0FFFCA6"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era_acceptance_rate_current_qt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78C4DB7"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C8E1E0E"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6323B7E1"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Percentage</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6C5226CD"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2,2</w:t>
            </w:r>
          </w:p>
        </w:tc>
      </w:tr>
      <w:tr w:rsidRPr="00C04854" w:rsidR="00375193" w:rsidTr="00375193" w14:paraId="3997E67B" w14:textId="77777777">
        <w:trPr>
          <w:trHeight w:val="819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003A76D0"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Number of unique households that received ERA assistance by type - Current Period</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DECC17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The non-mutually exclusive number of unique households that received each type of assistance under the ERA program.</w:t>
            </w:r>
            <w:r w:rsidRPr="00C04854">
              <w:rPr>
                <w:rFonts w:ascii="Arial" w:hAnsi="Arial" w:eastAsia="Times New Roman" w:cs="Arial"/>
                <w:sz w:val="16"/>
                <w:szCs w:val="16"/>
              </w:rPr>
              <w:br/>
            </w:r>
            <w:r w:rsidRPr="00C04854">
              <w:rPr>
                <w:rFonts w:ascii="Arial" w:hAnsi="Arial" w:eastAsia="Times New Roman" w:cs="Arial"/>
                <w:sz w:val="16"/>
                <w:szCs w:val="16"/>
              </w:rPr>
              <w:br/>
              <w:t>i. Rent: The number of unique participant households that were paid (or whose landlord was paid) at least one rent payment of any dollar amount under the subject ERA award in the reporting period.</w:t>
            </w:r>
            <w:r w:rsidRPr="00C04854">
              <w:rPr>
                <w:rFonts w:ascii="Arial" w:hAnsi="Arial" w:eastAsia="Times New Roman" w:cs="Arial"/>
                <w:sz w:val="16"/>
                <w:szCs w:val="16"/>
              </w:rPr>
              <w:br/>
            </w:r>
            <w:r w:rsidRPr="00C04854">
              <w:rPr>
                <w:rFonts w:ascii="Arial" w:hAnsi="Arial" w:eastAsia="Times New Roman" w:cs="Arial"/>
                <w:sz w:val="16"/>
                <w:szCs w:val="16"/>
              </w:rPr>
              <w:br/>
              <w:t xml:space="preserve">ii. Rental Arrears (#): The number of unique participant households that were paid (or whose landlords were paid) a payment of any dollar amount for rental arrears under the subject ERA award in the reporting period.  </w:t>
            </w:r>
            <w:r w:rsidRPr="00C04854">
              <w:rPr>
                <w:rFonts w:ascii="Arial" w:hAnsi="Arial" w:eastAsia="Times New Roman" w:cs="Arial"/>
                <w:sz w:val="16"/>
                <w:szCs w:val="16"/>
              </w:rPr>
              <w:br/>
            </w:r>
            <w:r w:rsidRPr="00C04854">
              <w:rPr>
                <w:rFonts w:ascii="Arial" w:hAnsi="Arial" w:eastAsia="Times New Roman" w:cs="Arial"/>
                <w:sz w:val="16"/>
                <w:szCs w:val="16"/>
              </w:rPr>
              <w:br/>
              <w:t>iii. Utilities/Home Energy Bills (#):  The number of unique participant households that were paid  (or whose utility or home energy provider was paid) a payment of any dollar amount for any portion of at least one utility or home energy bill under the subject  ERA award  in the reporting period.</w:t>
            </w:r>
            <w:r w:rsidRPr="00C04854">
              <w:rPr>
                <w:rFonts w:ascii="Arial" w:hAnsi="Arial" w:eastAsia="Times New Roman" w:cs="Arial"/>
                <w:sz w:val="16"/>
                <w:szCs w:val="16"/>
              </w:rPr>
              <w:br/>
            </w:r>
            <w:r w:rsidRPr="00C04854">
              <w:rPr>
                <w:rFonts w:ascii="Arial" w:hAnsi="Arial" w:eastAsia="Times New Roman" w:cs="Arial"/>
                <w:sz w:val="16"/>
                <w:szCs w:val="16"/>
              </w:rPr>
              <w:br/>
              <w:t xml:space="preserve">iv. Utilities/Home Energy Costs Arrears (#):  The number of unique participant households that were paid (or whose utility/energy provider was paid) a payment of any dollar amount for utility/home energy bill arrears under the subject ERA award in the reporting period.  </w:t>
            </w:r>
            <w:r w:rsidRPr="00C04854">
              <w:rPr>
                <w:rFonts w:ascii="Arial" w:hAnsi="Arial" w:eastAsia="Times New Roman" w:cs="Arial"/>
                <w:sz w:val="16"/>
                <w:szCs w:val="16"/>
              </w:rPr>
              <w:br/>
            </w:r>
            <w:r w:rsidRPr="00C04854">
              <w:rPr>
                <w:rFonts w:ascii="Arial" w:hAnsi="Arial" w:eastAsia="Times New Roman" w:cs="Arial"/>
                <w:sz w:val="16"/>
                <w:szCs w:val="16"/>
              </w:rPr>
              <w:br/>
              <w:t xml:space="preserve">v. Other Expenses Related to Housing (#): The number of unique participant households that were paid any dollar amount for other approved housing expenses (including eviction prevention/diversion) under the ERA award during the reporting period. As identified in Treasury’s FAQ No. 7 at https://home.treasury.gov/system/files/136/ERA2FAQs%205-6-21.pdf. </w:t>
            </w:r>
            <w:r w:rsidRPr="00C04854">
              <w:rPr>
                <w:rFonts w:ascii="Arial" w:hAnsi="Arial" w:eastAsia="Times New Roman" w:cs="Arial"/>
                <w:sz w:val="16"/>
                <w:szCs w:val="16"/>
              </w:rPr>
              <w:br/>
              <w:t>Note that other housing expenses incurred due to Covid-19 does not include rent, rent arrears, utility or home energy costs and home energy costs arrears.</w:t>
            </w:r>
            <w:r w:rsidRPr="00C04854">
              <w:rPr>
                <w:rFonts w:ascii="Arial" w:hAnsi="Arial" w:eastAsia="Times New Roman" w:cs="Arial"/>
                <w:sz w:val="16"/>
                <w:szCs w:val="16"/>
              </w:rPr>
              <w:br/>
            </w:r>
            <w:r w:rsidRPr="00C04854">
              <w:rPr>
                <w:rFonts w:ascii="Arial" w:hAnsi="Arial" w:eastAsia="Times New Roman" w:cs="Arial"/>
                <w:sz w:val="16"/>
                <w:szCs w:val="16"/>
              </w:rPr>
              <w:br/>
              <w:t xml:space="preserve">vi. Housing Stability Services (#): The number of unique participant households that received any housing stability services provided under the ERA award: during the reporting period; and cumulatively, since the </w:t>
            </w:r>
            <w:r w:rsidRPr="00C04854">
              <w:rPr>
                <w:rFonts w:ascii="Arial" w:hAnsi="Arial" w:eastAsia="Times New Roman" w:cs="Arial"/>
                <w:sz w:val="16"/>
                <w:szCs w:val="16"/>
              </w:rPr>
              <w:lastRenderedPageBreak/>
              <w:t>Recipient received the ERA award. This includes housing stability services provided directly by the Recipient or by any Subrecipients or Contractors.</w:t>
            </w:r>
            <w:r w:rsidRPr="00C04854">
              <w:rPr>
                <w:rFonts w:ascii="Arial" w:hAnsi="Arial" w:eastAsia="Times New Roman" w:cs="Arial"/>
                <w:sz w:val="16"/>
                <w:szCs w:val="16"/>
              </w:rPr>
              <w:br/>
            </w:r>
            <w:r w:rsidRPr="00C04854">
              <w:rPr>
                <w:rFonts w:ascii="Arial" w:hAnsi="Arial" w:eastAsia="Times New Roman" w:cs="Arial"/>
                <w:sz w:val="16"/>
                <w:szCs w:val="16"/>
              </w:rPr>
              <w:br/>
              <w:t>Note: each of these data elements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EC692AD"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 </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2F5D1AA"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B791FEE"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60CAB7A4"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5BF3F8AD"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9</w:t>
            </w:r>
          </w:p>
        </w:tc>
      </w:tr>
      <w:tr w:rsidRPr="00C04854" w:rsidR="00375193" w:rsidTr="00375193" w14:paraId="6B5FAC15" w14:textId="77777777">
        <w:trPr>
          <w:trHeight w:val="5625"/>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1371CA2A"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Number of unique households that received any ERA assistance and has a household income level that is between 50 – 80% AMI - Current Period</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F6559B2" w14:textId="7C60781A">
            <w:pPr>
              <w:spacing w:after="0" w:line="240" w:lineRule="auto"/>
              <w:jc w:val="both"/>
              <w:rPr>
                <w:rFonts w:ascii="Arial" w:hAnsi="Arial" w:eastAsia="Times New Roman" w:cs="Arial"/>
                <w:sz w:val="16"/>
                <w:szCs w:val="16"/>
              </w:rPr>
            </w:pPr>
            <w:r w:rsidRPr="00C04854">
              <w:rPr>
                <w:rFonts w:ascii="Arial" w:hAnsi="Arial" w:eastAsia="Times New Roman" w:cs="Arial"/>
                <w:sz w:val="16"/>
                <w:szCs w:val="16"/>
              </w:rPr>
              <w:t xml:space="preserve">The number of households that received ERA program assistance in the reporting period and whose income was more than 50% but less than 80% of the area median income as defined by the US Department </w:t>
            </w:r>
            <w:r w:rsidRPr="00C04854" w:rsidR="00047780">
              <w:rPr>
                <w:rFonts w:ascii="Arial" w:hAnsi="Arial" w:eastAsia="Times New Roman" w:cs="Arial"/>
                <w:sz w:val="16"/>
                <w:szCs w:val="16"/>
              </w:rPr>
              <w:t>of Housing</w:t>
            </w:r>
            <w:r w:rsidRPr="00C04854">
              <w:rPr>
                <w:rFonts w:ascii="Arial" w:hAnsi="Arial" w:eastAsia="Times New Roman" w:cs="Arial"/>
                <w:sz w:val="16"/>
                <w:szCs w:val="16"/>
              </w:rPr>
              <w:t xml:space="preserve"> and Urban Development. </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3E2EAA20" w14:textId="77777777">
            <w:pPr>
              <w:spacing w:after="0" w:line="240" w:lineRule="auto"/>
              <w:jc w:val="both"/>
              <w:rPr>
                <w:rFonts w:ascii="Arial" w:hAnsi="Arial" w:eastAsia="Times New Roman" w:cs="Arial"/>
                <w:sz w:val="16"/>
                <w:szCs w:val="16"/>
              </w:rPr>
            </w:pPr>
            <w:r w:rsidRPr="00C04854">
              <w:rPr>
                <w:rFonts w:ascii="Arial" w:hAnsi="Arial" w:eastAsia="Times New Roman" w:cs="Arial"/>
                <w:sz w:val="16"/>
                <w:szCs w:val="16"/>
              </w:rPr>
              <w:t>era_income_range_current_period</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F416AC3"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BA98C37"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274D780"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777C01D8"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9</w:t>
            </w:r>
          </w:p>
        </w:tc>
      </w:tr>
      <w:tr w:rsidRPr="00C04854" w:rsidR="00375193" w:rsidTr="00375193" w14:paraId="490EA2BA" w14:textId="77777777">
        <w:trPr>
          <w:trHeight w:val="585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5059A221"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Number of unique households that received any ERA assistance and has a household income level that is between 30 – 50% AMI - Current Period</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9ADB99C" w14:textId="77777777">
            <w:pPr>
              <w:spacing w:after="0" w:line="240" w:lineRule="auto"/>
              <w:jc w:val="both"/>
              <w:rPr>
                <w:rFonts w:ascii="Arial" w:hAnsi="Arial" w:eastAsia="Times New Roman" w:cs="Arial"/>
                <w:sz w:val="16"/>
                <w:szCs w:val="16"/>
              </w:rPr>
            </w:pPr>
            <w:r w:rsidRPr="00C04854">
              <w:rPr>
                <w:rFonts w:ascii="Arial" w:hAnsi="Arial" w:eastAsia="Times New Roman" w:cs="Arial"/>
                <w:sz w:val="16"/>
                <w:szCs w:val="16"/>
              </w:rPr>
              <w:t>The number of households with incomes of at least 30% but not greater than 50% of the area median income as defined by the US Department of Housing and Urban Development that received ERA program assistance in the reporting period and whose</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38B6658C" w14:textId="77777777">
            <w:pPr>
              <w:spacing w:after="0" w:line="240" w:lineRule="auto"/>
              <w:jc w:val="both"/>
              <w:rPr>
                <w:rFonts w:ascii="Arial" w:hAnsi="Arial" w:eastAsia="Times New Roman" w:cs="Arial"/>
                <w:sz w:val="16"/>
                <w:szCs w:val="16"/>
              </w:rPr>
            </w:pPr>
            <w:r w:rsidRPr="00C04854">
              <w:rPr>
                <w:rFonts w:ascii="Arial" w:hAnsi="Arial" w:eastAsia="Times New Roman" w:cs="Arial"/>
                <w:sz w:val="16"/>
                <w:szCs w:val="16"/>
              </w:rPr>
              <w:t>era_received_any_range_current_perior</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8627776"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48DCE46"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F2F1631"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5C732992"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9</w:t>
            </w:r>
          </w:p>
        </w:tc>
      </w:tr>
      <w:tr w:rsidRPr="00C04854" w:rsidR="00375193" w:rsidTr="00375193" w14:paraId="5DF5B040" w14:textId="77777777">
        <w:trPr>
          <w:trHeight w:val="540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5185877F"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Number of unique households that received any ERA assistance and has a household income level that is less than 30% AMI - Current Period</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AABE962" w14:textId="77777777">
            <w:pPr>
              <w:spacing w:after="0" w:line="240" w:lineRule="auto"/>
              <w:jc w:val="both"/>
              <w:rPr>
                <w:rFonts w:ascii="Arial" w:hAnsi="Arial" w:eastAsia="Times New Roman" w:cs="Arial"/>
                <w:sz w:val="16"/>
                <w:szCs w:val="16"/>
              </w:rPr>
            </w:pPr>
            <w:r w:rsidRPr="00C04854">
              <w:rPr>
                <w:rFonts w:ascii="Arial" w:hAnsi="Arial" w:eastAsia="Times New Roman" w:cs="Arial"/>
                <w:sz w:val="16"/>
                <w:szCs w:val="16"/>
              </w:rPr>
              <w:t>The number of households with incomes was less than 30% of the area median income as defined by the US Department of Housing and Urban Development that received ERA program assistance in the reporting period.</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0250AB4" w14:textId="77777777">
            <w:pPr>
              <w:spacing w:after="0" w:line="240" w:lineRule="auto"/>
              <w:jc w:val="both"/>
              <w:rPr>
                <w:rFonts w:ascii="Arial" w:hAnsi="Arial" w:eastAsia="Times New Roman" w:cs="Arial"/>
                <w:sz w:val="16"/>
                <w:szCs w:val="16"/>
              </w:rPr>
            </w:pPr>
            <w:r w:rsidRPr="00C04854">
              <w:rPr>
                <w:rFonts w:ascii="Arial" w:hAnsi="Arial" w:eastAsia="Times New Roman" w:cs="Arial"/>
                <w:sz w:val="16"/>
                <w:szCs w:val="16"/>
              </w:rPr>
              <w:t>era_received_income_less_range</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818546A"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86B22C0"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1210979"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7B754C1B"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9</w:t>
            </w:r>
          </w:p>
        </w:tc>
      </w:tr>
      <w:tr w:rsidRPr="00C04854" w:rsidR="00375193" w:rsidTr="00375193" w14:paraId="545160FF" w14:textId="77777777">
        <w:trPr>
          <w:trHeight w:val="495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35777E9D"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Total number of recipient households whose income eligibility was determined based on their eligibility for other federal benefit programs - Current Period</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4410E13"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Total number of households that were deemed categorically eligible to receive ERA assistance based on prior enrollment in other income-based federal benefit programs during the reportig period.</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EC5BBDB"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era_num_determ_elegibility_federal_current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2C488F0"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8C64ADC"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A32B46F"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1640F05A"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9</w:t>
            </w:r>
          </w:p>
        </w:tc>
      </w:tr>
      <w:tr w:rsidRPr="00C04854" w:rsidR="00375193" w:rsidTr="00375193" w14:paraId="7448173D" w14:textId="77777777">
        <w:trPr>
          <w:trHeight w:val="495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5102E83C"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Total number of recipient households whose income eligibility was determined with a fact-based proxy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77941837"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Total number of recipient households whose income eligibility was determined with one of the fact-based proxies described in the Program Overview during the reporting period.</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771EEB2"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era_num_determ_elegibility_proxy_current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38DEC7C1"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5A20D94"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4EFD822"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4043635F"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9</w:t>
            </w:r>
          </w:p>
        </w:tc>
      </w:tr>
      <w:tr w:rsidRPr="00C04854" w:rsidR="00375193" w:rsidTr="00375193" w14:paraId="6AF917A5" w14:textId="77777777">
        <w:trPr>
          <w:trHeight w:val="720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0CB0764D"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Total amount of ERA award paid to or for participating households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68B71441"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total dollar amount of ERA award funds paid under the ERA award to or for participating  households during the reporting period including payments for Financial Assistance, such as rent, rental arrears, utility and home energy costs, utility and home energy cost arrears, other housing services and eligible expenses, and Housing Stability Services (including eviction prevention services).  </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290E8DD"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era_amount_paid_participants_qt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C424BAA"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365D8962"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3D6C3929"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7BD9BB73"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12,2</w:t>
            </w:r>
          </w:p>
        </w:tc>
      </w:tr>
      <w:tr w:rsidRPr="00C04854" w:rsidR="00375193" w:rsidTr="00375193" w14:paraId="4830AC6C" w14:textId="77777777">
        <w:trPr>
          <w:trHeight w:val="720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710D124B"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Average amount of ERA award provided to or for each participant household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D83C31B"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average dollar amount of ERA award funds paid under the ERA award to or for participating  households during the reporting period including payments for Financial Assistance, such as rent, rental arrears, utility and home energy costs, utility and home energy cost arrears, other housing services and eligible expenses, and Housing Stability Services (including eviction prevention services).  </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62E0A006"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era_avr_award_current_qt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E67EF61"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45736FA"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30E4ED63"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5973BD44"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12,2</w:t>
            </w:r>
          </w:p>
        </w:tc>
      </w:tr>
      <w:tr w:rsidRPr="00C04854" w:rsidR="00375193" w:rsidTr="00375193" w14:paraId="104BF9D0" w14:textId="77777777">
        <w:trPr>
          <w:trHeight w:val="5175"/>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0E53997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Average number of months of assistance provided by ERA rental payments (excluding arrears)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3832D866"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The total number of rental payments paid by the ERA Recipient to or for participating households during the reporting period. Count each month’s payment to the same household individually.  Do not count payments for rental arrears.</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1A4920E"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era_avr_months_rental_current_qt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7183E41F"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6BD36C93"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8F93239"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7B08810E"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2,2</w:t>
            </w:r>
          </w:p>
        </w:tc>
      </w:tr>
      <w:tr w:rsidRPr="00C04854" w:rsidR="00375193" w:rsidTr="00375193" w14:paraId="6A86A34E" w14:textId="77777777">
        <w:trPr>
          <w:trHeight w:val="5625"/>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4DBB60A0"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Average number of months of assistance provide by ERA utilities/home energy bills payments (excluding arrears)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876BF94"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The total number of utility/ home energy bill payments paid by the ERA Recipient to or for participating households during the reporting period. Count each month’s payment to the same household individually.  Do not count payments for utility or home energy bill arrears.</w:t>
            </w:r>
            <w:r w:rsidRPr="00C04854">
              <w:rPr>
                <w:rFonts w:ascii="Arial" w:hAnsi="Arial" w:eastAsia="Times New Roman" w:cs="Arial"/>
                <w:sz w:val="16"/>
                <w:szCs w:val="16"/>
              </w:rPr>
              <w:br/>
            </w:r>
            <w:r w:rsidRPr="00C04854">
              <w:rPr>
                <w:rFonts w:ascii="Arial" w:hAnsi="Arial" w:eastAsia="Times New Roman" w:cs="Arial"/>
                <w:sz w:val="16"/>
                <w:szCs w:val="16"/>
              </w:rPr>
              <w:br/>
              <w:t>Note: this data element must be reported in aggregate and also disaggregated by Race, Gender, and Ethnicity as defined in the list values for ERAI3, ERAI4, and ERAI5, and required under the ERA1 and ERA2 statutes.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6EA0685B"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era_avr_bills_current_qt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AD051DD"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4E146DA"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168028C"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5E36772B"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2,2</w:t>
            </w:r>
          </w:p>
        </w:tc>
      </w:tr>
      <w:tr w:rsidRPr="00C04854" w:rsidR="00375193" w:rsidTr="00375193" w14:paraId="1AD493CE" w14:textId="77777777">
        <w:trPr>
          <w:trHeight w:val="540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4A33DCC0"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Total dollar value of ERA Financial Assistance paid (expended) to or for participating households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2A87D6E"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total dollar amount of ERA Financial Assistance, as defined in the ERA1 and ERA2 statutes, paid (expended) to or for participating households during the reporting period. The figure includes payments for rent; rental arrears; utility and home energy costs; utility and home energy cost arrears; and other housing expenses. </w:t>
            </w:r>
            <w:r w:rsidRPr="00C04854">
              <w:rPr>
                <w:rFonts w:ascii="Arial" w:hAnsi="Arial" w:eastAsia="Times New Roman" w:cs="Arial"/>
                <w:sz w:val="16"/>
                <w:szCs w:val="16"/>
              </w:rPr>
              <w:br/>
            </w:r>
            <w:r w:rsidRPr="00C04854">
              <w:rPr>
                <w:rFonts w:ascii="Arial" w:hAnsi="Arial" w:eastAsia="Times New Roman" w:cs="Arial"/>
                <w:sz w:val="16"/>
                <w:szCs w:val="16"/>
              </w:rPr>
              <w:br/>
              <w:t>This does not include amounts paid for Administrative Costs or Housing Stability Services.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4E0A9F8"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era_paid_participats_current_qt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9E57419"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2A3B73B"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DB9053C"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1E0AAE7C"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12,2</w:t>
            </w:r>
          </w:p>
        </w:tc>
      </w:tr>
      <w:tr w:rsidRPr="00C04854" w:rsidR="00375193" w:rsidTr="00375193" w14:paraId="56145548" w14:textId="77777777">
        <w:trPr>
          <w:trHeight w:val="495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6837079F"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Total dollar value of approved but unpaid (obligated) ERA Financial Assistance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22C4B09"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total dollar amount of ERA Financial Assistance, as defined in the ERA1 and ERA2 statutes, approved but unpaid (obligated) to or for households during the reporting period. This figure includes payments for rent, rent arrears, utility and home energy bills, utility and home energy arrears, and other housing expenses.    </w:t>
            </w:r>
            <w:r w:rsidRPr="00C04854">
              <w:rPr>
                <w:rFonts w:ascii="Arial" w:hAnsi="Arial" w:eastAsia="Times New Roman" w:cs="Arial"/>
                <w:sz w:val="16"/>
                <w:szCs w:val="16"/>
              </w:rPr>
              <w:br/>
            </w:r>
            <w:r w:rsidRPr="00C04854">
              <w:rPr>
                <w:rFonts w:ascii="Arial" w:hAnsi="Arial" w:eastAsia="Times New Roman" w:cs="Arial"/>
                <w:sz w:val="16"/>
                <w:szCs w:val="16"/>
              </w:rPr>
              <w:br/>
              <w:t xml:space="preserve">This amount does not include amounts approved and expected to pay for Housing Stability Services. </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8475DCE"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era_approved_unpaid_current_qt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4E670E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785B87E"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0036F34"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1ECDBE90"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12,2</w:t>
            </w:r>
          </w:p>
        </w:tc>
      </w:tr>
      <w:tr w:rsidRPr="00C04854" w:rsidR="00375193" w:rsidTr="00375193" w14:paraId="54F01BE0" w14:textId="77777777">
        <w:trPr>
          <w:trHeight w:val="540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651890F2"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Total dollar value of ERA Administrative Expenses paid (expended) to or for participating households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7A7D77B7"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total dollar amount of ERA Administrative Expenses, as defined in the ERA1 and ERA2 statutes, paid (expended) to or for participating households during the reporting period. The figure includes payments for rent; rental arrears; utility and home energy costs; utility and home energy cost arrears; and other housing expenses. </w:t>
            </w:r>
            <w:r w:rsidRPr="00C04854">
              <w:rPr>
                <w:rFonts w:ascii="Arial" w:hAnsi="Arial" w:eastAsia="Times New Roman" w:cs="Arial"/>
                <w:sz w:val="16"/>
                <w:szCs w:val="16"/>
              </w:rPr>
              <w:br/>
            </w:r>
            <w:r w:rsidRPr="00C04854">
              <w:rPr>
                <w:rFonts w:ascii="Arial" w:hAnsi="Arial" w:eastAsia="Times New Roman" w:cs="Arial"/>
                <w:sz w:val="16"/>
                <w:szCs w:val="16"/>
              </w:rPr>
              <w:br/>
              <w:t>This does not include amounts paid for Financial Assistance or Housing Stability Services.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3A66A596"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era_paid_admin_expenses_current_qt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EEB39F2"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711AB33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859DE3C"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1AAF5F84"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12,2</w:t>
            </w:r>
          </w:p>
        </w:tc>
      </w:tr>
      <w:tr w:rsidRPr="00C04854" w:rsidR="00375193" w:rsidTr="00375193" w14:paraId="0B223586" w14:textId="77777777">
        <w:trPr>
          <w:trHeight w:val="5400"/>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1A6A40CF"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Total dollar value of approved but unpaid (obligated) ERA Administrative Expenses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7945164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total dollar amount of ERA Administrative Expenses, as defined in the ERA1 and ERA2 statutes, approved but unpaid (obligated) to or for households during the reporting period. This figure includes payments for rent, rent arrears, utility and home energy bills, utility and home energy arrears, and other housing expenses.   </w:t>
            </w:r>
            <w:r w:rsidRPr="00C04854">
              <w:rPr>
                <w:rFonts w:ascii="Arial" w:hAnsi="Arial" w:eastAsia="Times New Roman" w:cs="Arial"/>
                <w:sz w:val="16"/>
                <w:szCs w:val="16"/>
              </w:rPr>
              <w:br/>
            </w:r>
            <w:r w:rsidRPr="00C04854">
              <w:rPr>
                <w:rFonts w:ascii="Arial" w:hAnsi="Arial" w:eastAsia="Times New Roman" w:cs="Arial"/>
                <w:sz w:val="16"/>
                <w:szCs w:val="16"/>
              </w:rPr>
              <w:br/>
              <w:t xml:space="preserve">This amount does not include amounts approved and expected to pay for Financial Assistance or Housing Stability Services. </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6A74436F"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era_approved_unpaid_admin_expenses_current_qt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94BE899"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4026DEF1"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E43A79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7480C569"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12,2</w:t>
            </w:r>
          </w:p>
        </w:tc>
      </w:tr>
      <w:tr w:rsidRPr="00C04854" w:rsidR="00375193" w:rsidTr="00375193" w14:paraId="00C22481" w14:textId="77777777">
        <w:trPr>
          <w:trHeight w:val="5505"/>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3A6C0A35"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Total dollar value of ERA Housing Stability Services paid (expended) to or for participating households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DD05364"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total dollar amount of ERA Housing Stability Services, as defined in the ERA1 and ERA2 statutes, paid (expended) to or for participating households for the reporting period. The figure includes payments for rent; rental arrears; utility and home energy costs; utility and home energy cost arrears; and other housing expenses. </w:t>
            </w:r>
            <w:r w:rsidRPr="00C04854">
              <w:rPr>
                <w:rFonts w:ascii="Arial" w:hAnsi="Arial" w:eastAsia="Times New Roman" w:cs="Arial"/>
                <w:sz w:val="16"/>
                <w:szCs w:val="16"/>
              </w:rPr>
              <w:br/>
            </w:r>
            <w:r w:rsidRPr="00C04854">
              <w:rPr>
                <w:rFonts w:ascii="Arial" w:hAnsi="Arial" w:eastAsia="Times New Roman" w:cs="Arial"/>
                <w:sz w:val="16"/>
                <w:szCs w:val="16"/>
              </w:rPr>
              <w:br/>
              <w:t>This amount does not include amounts approved and expected to pay for Financial Assistance or Housing Stability Services.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C1C0FC0"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era_paid_stability_servicecurrent_qt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7B950C38"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002A786"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20E177CE"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04BDCF30"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12,2</w:t>
            </w:r>
          </w:p>
        </w:tc>
      </w:tr>
      <w:tr w:rsidRPr="00C04854" w:rsidR="00375193" w:rsidTr="00375193" w14:paraId="6BC930E8" w14:textId="77777777">
        <w:trPr>
          <w:trHeight w:val="5625"/>
        </w:trPr>
        <w:tc>
          <w:tcPr>
            <w:tcW w:w="1221" w:type="dxa"/>
            <w:tcBorders>
              <w:top w:val="nil"/>
              <w:left w:val="single" w:color="auto" w:sz="4" w:space="0"/>
              <w:bottom w:val="single" w:color="auto" w:sz="4" w:space="0"/>
              <w:right w:val="single" w:color="auto" w:sz="4" w:space="0"/>
            </w:tcBorders>
            <w:shd w:val="clear" w:color="000000" w:fill="FFFFFF"/>
            <w:hideMark/>
          </w:tcPr>
          <w:p w:rsidRPr="00C04854" w:rsidR="00C04854" w:rsidP="00C04854" w:rsidRDefault="00C04854" w14:paraId="32FF27F4"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lastRenderedPageBreak/>
              <w:t>Total dollar value of approved but unpaid (obligated) ERA Housing Stability Services - Current Quarter</w:t>
            </w:r>
          </w:p>
        </w:tc>
        <w:tc>
          <w:tcPr>
            <w:tcW w:w="2374"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01AC933D"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 xml:space="preserve">The total dollar amount of ERA Housing Stability Services, as defined in the ERA1 and ERA2 statutes, approved but unpaid (obligated) to or for households during the reporting period. This figure includes payments for rent, rent arrears, utility and home energy bills, utility and home energy arrears, and other housing expenses.   </w:t>
            </w:r>
            <w:r w:rsidRPr="00C04854">
              <w:rPr>
                <w:rFonts w:ascii="Arial" w:hAnsi="Arial" w:eastAsia="Times New Roman" w:cs="Arial"/>
                <w:sz w:val="16"/>
                <w:szCs w:val="16"/>
              </w:rPr>
              <w:br/>
            </w:r>
            <w:r w:rsidRPr="00C04854">
              <w:rPr>
                <w:rFonts w:ascii="Arial" w:hAnsi="Arial" w:eastAsia="Times New Roman" w:cs="Arial"/>
                <w:sz w:val="16"/>
                <w:szCs w:val="16"/>
              </w:rPr>
              <w:br/>
              <w:t>This amount does not include amounts approved and expected to pay for Financial Assistance or Housing Stability Services.</w:t>
            </w:r>
          </w:p>
        </w:tc>
        <w:tc>
          <w:tcPr>
            <w:tcW w:w="288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49930BC"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era_approved_unpaid_stability_services_current_qt</w:t>
            </w:r>
          </w:p>
        </w:tc>
        <w:tc>
          <w:tcPr>
            <w:tcW w:w="99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13EF8CE2"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Required</w:t>
            </w:r>
          </w:p>
        </w:tc>
        <w:tc>
          <w:tcPr>
            <w:tcW w:w="81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67FC6E1A"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n/a</w:t>
            </w:r>
          </w:p>
        </w:tc>
        <w:tc>
          <w:tcPr>
            <w:tcW w:w="900" w:type="dxa"/>
            <w:tcBorders>
              <w:top w:val="nil"/>
              <w:left w:val="nil"/>
              <w:bottom w:val="single" w:color="auto" w:sz="4" w:space="0"/>
              <w:right w:val="single" w:color="auto" w:sz="4" w:space="0"/>
            </w:tcBorders>
            <w:shd w:val="clear" w:color="000000" w:fill="FFFFFF"/>
            <w:hideMark/>
          </w:tcPr>
          <w:p w:rsidRPr="00C04854" w:rsidR="00C04854" w:rsidP="00C04854" w:rsidRDefault="00C04854" w14:paraId="5A18B788" w14:textId="77777777">
            <w:pPr>
              <w:spacing w:after="0" w:line="240" w:lineRule="auto"/>
              <w:rPr>
                <w:rFonts w:ascii="Arial" w:hAnsi="Arial" w:eastAsia="Times New Roman" w:cs="Arial"/>
                <w:sz w:val="16"/>
                <w:szCs w:val="16"/>
              </w:rPr>
            </w:pPr>
            <w:r w:rsidRPr="00C04854">
              <w:rPr>
                <w:rFonts w:ascii="Arial" w:hAnsi="Arial" w:eastAsia="Times New Roman" w:cs="Arial"/>
                <w:sz w:val="16"/>
                <w:szCs w:val="16"/>
              </w:rPr>
              <w:t>Numeric</w:t>
            </w:r>
          </w:p>
        </w:tc>
        <w:tc>
          <w:tcPr>
            <w:tcW w:w="810" w:type="dxa"/>
            <w:tcBorders>
              <w:top w:val="nil"/>
              <w:left w:val="nil"/>
              <w:bottom w:val="single" w:color="auto" w:sz="4" w:space="0"/>
              <w:right w:val="single" w:color="auto" w:sz="8" w:space="0"/>
            </w:tcBorders>
            <w:shd w:val="clear" w:color="000000" w:fill="FFFFFF"/>
            <w:noWrap/>
            <w:hideMark/>
          </w:tcPr>
          <w:p w:rsidRPr="00C04854" w:rsidR="00C04854" w:rsidP="00C04854" w:rsidRDefault="00C04854" w14:paraId="0145BF51" w14:textId="77777777">
            <w:pPr>
              <w:spacing w:after="0" w:line="240" w:lineRule="auto"/>
              <w:jc w:val="right"/>
              <w:rPr>
                <w:rFonts w:ascii="Arial" w:hAnsi="Arial" w:eastAsia="Times New Roman" w:cs="Arial"/>
                <w:sz w:val="16"/>
                <w:szCs w:val="16"/>
              </w:rPr>
            </w:pPr>
            <w:r w:rsidRPr="00C04854">
              <w:rPr>
                <w:rFonts w:ascii="Arial" w:hAnsi="Arial" w:eastAsia="Times New Roman" w:cs="Arial"/>
                <w:sz w:val="16"/>
                <w:szCs w:val="16"/>
              </w:rPr>
              <w:t>12,2</w:t>
            </w:r>
          </w:p>
        </w:tc>
      </w:tr>
    </w:tbl>
    <w:p w:rsidR="003B4B06" w:rsidP="007E2F71" w:rsidRDefault="003B4B06" w14:paraId="6B6AFD73" w14:textId="5CD8FD04">
      <w:pPr>
        <w:rPr>
          <w:b/>
          <w:bCs/>
        </w:rPr>
      </w:pPr>
    </w:p>
    <w:p w:rsidRPr="00925802" w:rsidR="00ED559E" w:rsidP="00D82B77" w:rsidRDefault="00ED559E" w14:paraId="162FA428" w14:textId="77777777">
      <w:pPr>
        <w:pStyle w:val="ListParagraph"/>
        <w:numPr>
          <w:ilvl w:val="0"/>
          <w:numId w:val="13"/>
        </w:numPr>
        <w:rPr>
          <w:b/>
        </w:rPr>
      </w:pPr>
      <w:r w:rsidRPr="00925802">
        <w:rPr>
          <w:b/>
        </w:rPr>
        <w:t>Participant Household Payment Data</w:t>
      </w:r>
    </w:p>
    <w:p w:rsidRPr="00925802" w:rsidR="00ED559E" w:rsidP="00ED559E" w:rsidRDefault="00ED559E" w14:paraId="2F0F5ABD" w14:textId="77777777">
      <w:r w:rsidRPr="00925802">
        <w:t>In this Module, each State, Local and Territorial Recipient must submit a data file containing the household-level information described below for each ERA assistance payment made to or on behalf of each participant household during the reporting period. The Financial Assistance expenditure category includes payments made by State, Local or Territorial Recipients and by all subrecipients and contractors for rent, rental arrears, utility/home energy services, utility/home energy services arrears, and other housing services and eligible expenses.</w:t>
      </w:r>
    </w:p>
    <w:p w:rsidRPr="00E069D0" w:rsidR="00044A84" w:rsidP="00ED559E" w:rsidRDefault="00ED559E" w14:paraId="0B6F685C" w14:textId="0DCF6927">
      <w:pPr>
        <w:rPr>
          <w:b/>
        </w:rPr>
      </w:pPr>
      <w:r w:rsidRPr="00925802">
        <w:rPr>
          <w:b/>
        </w:rPr>
        <w:t>CSV Format</w:t>
      </w:r>
    </w:p>
    <w:tbl>
      <w:tblPr>
        <w:tblW w:w="93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90"/>
        <w:gridCol w:w="1088"/>
        <w:gridCol w:w="4433"/>
        <w:gridCol w:w="910"/>
        <w:gridCol w:w="732"/>
        <w:gridCol w:w="812"/>
        <w:gridCol w:w="750"/>
      </w:tblGrid>
      <w:tr w:rsidR="002F44BF" w:rsidTr="002F44BF" w14:paraId="63F5130D" w14:textId="77777777">
        <w:trPr>
          <w:trHeight w:val="615"/>
        </w:trPr>
        <w:tc>
          <w:tcPr>
            <w:tcW w:w="954" w:type="dxa"/>
            <w:tcBorders>
              <w:top w:val="single" w:color="auto" w:sz="4" w:space="0"/>
              <w:left w:val="single" w:color="auto" w:sz="4" w:space="0"/>
              <w:bottom w:val="single" w:color="auto" w:sz="4" w:space="0"/>
              <w:right w:val="single" w:color="auto" w:sz="4" w:space="0"/>
            </w:tcBorders>
            <w:hideMark/>
          </w:tcPr>
          <w:p w:rsidR="002F44BF" w:rsidRDefault="002F44BF" w14:paraId="754D3BEA" w14:textId="77777777">
            <w:pPr>
              <w:spacing w:after="0" w:line="240" w:lineRule="auto"/>
              <w:jc w:val="center"/>
              <w:rPr>
                <w:rFonts w:ascii="Arial" w:hAnsi="Arial" w:eastAsia="Times New Roman" w:cs="Arial"/>
                <w:b/>
                <w:bCs/>
                <w:color w:val="000000"/>
                <w:sz w:val="16"/>
                <w:szCs w:val="16"/>
              </w:rPr>
            </w:pPr>
            <w:r>
              <w:rPr>
                <w:rFonts w:ascii="Arial" w:hAnsi="Arial" w:eastAsia="Times New Roman" w:cs="Arial"/>
                <w:b/>
                <w:bCs/>
                <w:color w:val="000000"/>
                <w:sz w:val="16"/>
                <w:szCs w:val="16"/>
              </w:rPr>
              <w:t>Defined Term</w:t>
            </w:r>
          </w:p>
        </w:tc>
        <w:tc>
          <w:tcPr>
            <w:tcW w:w="1049" w:type="dxa"/>
            <w:tcBorders>
              <w:top w:val="single" w:color="auto" w:sz="4" w:space="0"/>
              <w:left w:val="single" w:color="auto" w:sz="4" w:space="0"/>
              <w:bottom w:val="single" w:color="auto" w:sz="4" w:space="0"/>
              <w:right w:val="single" w:color="auto" w:sz="4" w:space="0"/>
            </w:tcBorders>
            <w:hideMark/>
          </w:tcPr>
          <w:p w:rsidR="002F44BF" w:rsidRDefault="002F44BF" w14:paraId="2F00708D" w14:textId="77777777">
            <w:pPr>
              <w:spacing w:after="0" w:line="240" w:lineRule="auto"/>
              <w:jc w:val="center"/>
              <w:rPr>
                <w:rFonts w:ascii="Arial" w:hAnsi="Arial" w:eastAsia="Times New Roman" w:cs="Arial"/>
                <w:b/>
                <w:bCs/>
                <w:color w:val="000000"/>
                <w:sz w:val="16"/>
                <w:szCs w:val="16"/>
              </w:rPr>
            </w:pPr>
            <w:r>
              <w:rPr>
                <w:rFonts w:ascii="Arial" w:hAnsi="Arial" w:eastAsia="Times New Roman" w:cs="Arial"/>
                <w:b/>
                <w:bCs/>
                <w:color w:val="000000"/>
                <w:sz w:val="16"/>
                <w:szCs w:val="16"/>
              </w:rPr>
              <w:t>Definition</w:t>
            </w:r>
          </w:p>
        </w:tc>
        <w:tc>
          <w:tcPr>
            <w:tcW w:w="4243" w:type="dxa"/>
            <w:tcBorders>
              <w:top w:val="single" w:color="auto" w:sz="4" w:space="0"/>
              <w:left w:val="single" w:color="auto" w:sz="4" w:space="0"/>
              <w:bottom w:val="single" w:color="auto" w:sz="4" w:space="0"/>
              <w:right w:val="single" w:color="auto" w:sz="4" w:space="0"/>
            </w:tcBorders>
            <w:hideMark/>
          </w:tcPr>
          <w:p w:rsidR="002F44BF" w:rsidRDefault="002F44BF" w14:paraId="3EEAA478" w14:textId="77777777">
            <w:pPr>
              <w:spacing w:after="0" w:line="240" w:lineRule="auto"/>
              <w:jc w:val="center"/>
              <w:rPr>
                <w:rFonts w:ascii="Arial" w:hAnsi="Arial" w:eastAsia="Times New Roman" w:cs="Arial"/>
                <w:b/>
                <w:bCs/>
                <w:color w:val="000000"/>
                <w:sz w:val="16"/>
                <w:szCs w:val="16"/>
              </w:rPr>
            </w:pPr>
            <w:r>
              <w:rPr>
                <w:rFonts w:ascii="Arial" w:hAnsi="Arial" w:eastAsia="Times New Roman" w:cs="Arial"/>
                <w:b/>
                <w:bCs/>
                <w:color w:val="000000"/>
                <w:sz w:val="16"/>
                <w:szCs w:val="16"/>
              </w:rPr>
              <w:t>CSV Column Name</w:t>
            </w:r>
          </w:p>
        </w:tc>
        <w:tc>
          <w:tcPr>
            <w:tcW w:w="879" w:type="dxa"/>
            <w:tcBorders>
              <w:top w:val="single" w:color="auto" w:sz="4" w:space="0"/>
              <w:left w:val="single" w:color="auto" w:sz="4" w:space="0"/>
              <w:bottom w:val="single" w:color="auto" w:sz="4" w:space="0"/>
              <w:right w:val="single" w:color="auto" w:sz="4" w:space="0"/>
            </w:tcBorders>
            <w:hideMark/>
          </w:tcPr>
          <w:p w:rsidR="002F44BF" w:rsidRDefault="002F44BF" w14:paraId="4AB461DD" w14:textId="77777777">
            <w:pPr>
              <w:spacing w:after="0" w:line="240" w:lineRule="auto"/>
              <w:jc w:val="center"/>
              <w:rPr>
                <w:rFonts w:ascii="Arial" w:hAnsi="Arial" w:eastAsia="Times New Roman" w:cs="Arial"/>
                <w:b/>
                <w:bCs/>
                <w:color w:val="000000"/>
                <w:sz w:val="16"/>
                <w:szCs w:val="16"/>
              </w:rPr>
            </w:pPr>
            <w:r>
              <w:rPr>
                <w:rFonts w:ascii="Arial" w:hAnsi="Arial" w:eastAsia="Times New Roman" w:cs="Arial"/>
                <w:b/>
                <w:bCs/>
                <w:color w:val="000000"/>
                <w:sz w:val="16"/>
                <w:szCs w:val="16"/>
              </w:rPr>
              <w:t>Required</w:t>
            </w:r>
          </w:p>
        </w:tc>
        <w:tc>
          <w:tcPr>
            <w:tcW w:w="709" w:type="dxa"/>
            <w:tcBorders>
              <w:top w:val="single" w:color="auto" w:sz="4" w:space="0"/>
              <w:left w:val="single" w:color="auto" w:sz="4" w:space="0"/>
              <w:bottom w:val="single" w:color="auto" w:sz="4" w:space="0"/>
              <w:right w:val="single" w:color="auto" w:sz="4" w:space="0"/>
            </w:tcBorders>
            <w:hideMark/>
          </w:tcPr>
          <w:p w:rsidR="002F44BF" w:rsidRDefault="002F44BF" w14:paraId="051B4610" w14:textId="77777777">
            <w:pPr>
              <w:spacing w:after="0" w:line="240" w:lineRule="auto"/>
              <w:jc w:val="center"/>
              <w:rPr>
                <w:rFonts w:ascii="Arial" w:hAnsi="Arial" w:eastAsia="Times New Roman" w:cs="Arial"/>
                <w:b/>
                <w:bCs/>
                <w:color w:val="000000"/>
                <w:sz w:val="16"/>
                <w:szCs w:val="16"/>
              </w:rPr>
            </w:pPr>
            <w:r>
              <w:rPr>
                <w:rFonts w:ascii="Arial" w:hAnsi="Arial" w:eastAsia="Times New Roman" w:cs="Arial"/>
                <w:b/>
                <w:bCs/>
                <w:color w:val="000000"/>
                <w:sz w:val="16"/>
                <w:szCs w:val="16"/>
              </w:rPr>
              <w:t>List Values</w:t>
            </w:r>
          </w:p>
        </w:tc>
        <w:tc>
          <w:tcPr>
            <w:tcW w:w="785" w:type="dxa"/>
            <w:tcBorders>
              <w:top w:val="single" w:color="auto" w:sz="4" w:space="0"/>
              <w:left w:val="single" w:color="auto" w:sz="4" w:space="0"/>
              <w:bottom w:val="single" w:color="auto" w:sz="4" w:space="0"/>
              <w:right w:val="single" w:color="auto" w:sz="4" w:space="0"/>
            </w:tcBorders>
            <w:hideMark/>
          </w:tcPr>
          <w:p w:rsidR="002F44BF" w:rsidRDefault="002F44BF" w14:paraId="025B8113" w14:textId="77777777">
            <w:pPr>
              <w:spacing w:after="0" w:line="240" w:lineRule="auto"/>
              <w:jc w:val="center"/>
              <w:rPr>
                <w:rFonts w:ascii="Arial" w:hAnsi="Arial" w:eastAsia="Times New Roman" w:cs="Arial"/>
                <w:b/>
                <w:bCs/>
                <w:color w:val="000000"/>
                <w:sz w:val="16"/>
                <w:szCs w:val="16"/>
              </w:rPr>
            </w:pPr>
            <w:r>
              <w:rPr>
                <w:rFonts w:ascii="Arial" w:hAnsi="Arial" w:eastAsia="Times New Roman" w:cs="Arial"/>
                <w:b/>
                <w:bCs/>
                <w:color w:val="000000"/>
                <w:sz w:val="16"/>
                <w:szCs w:val="16"/>
              </w:rPr>
              <w:t>Data Type</w:t>
            </w:r>
          </w:p>
        </w:tc>
        <w:tc>
          <w:tcPr>
            <w:tcW w:w="726" w:type="dxa"/>
            <w:tcBorders>
              <w:top w:val="single" w:color="auto" w:sz="4" w:space="0"/>
              <w:left w:val="single" w:color="auto" w:sz="4" w:space="0"/>
              <w:bottom w:val="single" w:color="auto" w:sz="4" w:space="0"/>
              <w:right w:val="single" w:color="auto" w:sz="4" w:space="0"/>
            </w:tcBorders>
            <w:hideMark/>
          </w:tcPr>
          <w:p w:rsidR="002F44BF" w:rsidRDefault="002F44BF" w14:paraId="0B735E4B" w14:textId="77777777">
            <w:pPr>
              <w:spacing w:after="0" w:line="240" w:lineRule="auto"/>
              <w:jc w:val="center"/>
              <w:rPr>
                <w:rFonts w:ascii="Arial" w:hAnsi="Arial" w:eastAsia="Times New Roman" w:cs="Arial"/>
                <w:b/>
                <w:bCs/>
                <w:color w:val="000000"/>
                <w:sz w:val="16"/>
                <w:szCs w:val="16"/>
              </w:rPr>
            </w:pPr>
            <w:r>
              <w:rPr>
                <w:rFonts w:ascii="Arial" w:hAnsi="Arial" w:eastAsia="Times New Roman" w:cs="Arial"/>
                <w:b/>
                <w:bCs/>
                <w:color w:val="000000"/>
                <w:sz w:val="16"/>
                <w:szCs w:val="16"/>
              </w:rPr>
              <w:t xml:space="preserve">Max </w:t>
            </w:r>
            <w:r>
              <w:rPr>
                <w:rFonts w:ascii="Arial" w:hAnsi="Arial" w:eastAsia="Times New Roman" w:cs="Arial"/>
                <w:b/>
                <w:bCs/>
                <w:color w:val="000000"/>
                <w:sz w:val="16"/>
                <w:szCs w:val="16"/>
              </w:rPr>
              <w:br/>
              <w:t>Length</w:t>
            </w:r>
          </w:p>
        </w:tc>
      </w:tr>
      <w:tr w:rsidR="002F44BF" w:rsidTr="002F44BF" w14:paraId="5625CC66" w14:textId="77777777">
        <w:trPr>
          <w:trHeight w:val="1125"/>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4BE8C636" w14:textId="77777777">
            <w:pPr>
              <w:spacing w:after="0" w:line="240" w:lineRule="auto"/>
              <w:rPr>
                <w:rFonts w:ascii="Arial" w:hAnsi="Arial" w:eastAsia="Times New Roman" w:cs="Arial"/>
                <w:sz w:val="16"/>
                <w:szCs w:val="16"/>
              </w:rPr>
            </w:pPr>
            <w:r>
              <w:rPr>
                <w:rFonts w:ascii="Arial" w:hAnsi="Arial" w:eastAsia="Times New Roman" w:cs="Arial"/>
                <w:sz w:val="16"/>
                <w:szCs w:val="16"/>
              </w:rPr>
              <w:t>Payee Address 1</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C08D0C5" w14:textId="77777777">
            <w:pPr>
              <w:spacing w:after="0" w:line="240" w:lineRule="auto"/>
              <w:rPr>
                <w:rFonts w:ascii="Arial" w:hAnsi="Arial" w:eastAsia="Times New Roman" w:cs="Arial"/>
                <w:sz w:val="16"/>
                <w:szCs w:val="16"/>
              </w:rPr>
            </w:pPr>
            <w:r>
              <w:rPr>
                <w:rFonts w:ascii="Arial" w:hAnsi="Arial" w:eastAsia="Times New Roman" w:cs="Arial"/>
                <w:sz w:val="16"/>
                <w:szCs w:val="16"/>
              </w:rPr>
              <w:t xml:space="preserve">First line of the Payee’s address </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93DF686"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participant_household_payment_data_payee_address1</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9274E2B"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3EE9925"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4375EBE5" w14:textId="77777777">
            <w:pPr>
              <w:spacing w:after="0" w:line="240" w:lineRule="auto"/>
              <w:rPr>
                <w:rFonts w:ascii="Arial" w:hAnsi="Arial" w:eastAsia="Times New Roman" w:cs="Arial"/>
                <w:sz w:val="16"/>
                <w:szCs w:val="16"/>
              </w:rPr>
            </w:pPr>
            <w:r>
              <w:rPr>
                <w:rFonts w:ascii="Arial" w:hAnsi="Arial" w:eastAsia="Times New Roman" w:cs="Arial"/>
                <w:sz w:val="16"/>
                <w:szCs w:val="16"/>
              </w:rPr>
              <w:t>String</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1DE786A9"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120</w:t>
            </w:r>
          </w:p>
        </w:tc>
      </w:tr>
      <w:tr w:rsidR="002F44BF" w:rsidTr="002F44BF" w14:paraId="03FC171F"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031F3814" w14:textId="77777777">
            <w:pPr>
              <w:spacing w:after="0" w:line="240" w:lineRule="auto"/>
              <w:rPr>
                <w:rFonts w:ascii="Arial" w:hAnsi="Arial" w:eastAsia="Times New Roman" w:cs="Arial"/>
                <w:sz w:val="16"/>
                <w:szCs w:val="16"/>
              </w:rPr>
            </w:pPr>
            <w:r>
              <w:rPr>
                <w:rFonts w:ascii="Arial" w:hAnsi="Arial" w:eastAsia="Times New Roman" w:cs="Arial"/>
                <w:sz w:val="16"/>
                <w:szCs w:val="16"/>
              </w:rPr>
              <w:t>Payee</w:t>
            </w:r>
          </w:p>
          <w:p w:rsidR="002F44BF" w:rsidRDefault="002F44BF" w14:paraId="5FB714A1" w14:textId="77777777">
            <w:pPr>
              <w:spacing w:after="0" w:line="240" w:lineRule="auto"/>
              <w:rPr>
                <w:rFonts w:ascii="Arial" w:hAnsi="Arial" w:eastAsia="Times New Roman" w:cs="Arial"/>
                <w:sz w:val="16"/>
                <w:szCs w:val="16"/>
              </w:rPr>
            </w:pPr>
            <w:r>
              <w:rPr>
                <w:rFonts w:ascii="Arial" w:hAnsi="Arial" w:eastAsia="Times New Roman" w:cs="Arial"/>
                <w:sz w:val="16"/>
                <w:szCs w:val="16"/>
              </w:rPr>
              <w:t>Address 2</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0D9F5BA1" w14:textId="77777777">
            <w:pPr>
              <w:spacing w:after="0" w:line="240" w:lineRule="auto"/>
              <w:rPr>
                <w:rFonts w:ascii="Arial" w:hAnsi="Arial" w:eastAsia="Times New Roman" w:cs="Arial"/>
                <w:sz w:val="16"/>
                <w:szCs w:val="16"/>
              </w:rPr>
            </w:pPr>
            <w:r>
              <w:rPr>
                <w:rFonts w:ascii="Arial" w:hAnsi="Arial" w:eastAsia="Times New Roman" w:cs="Arial"/>
                <w:sz w:val="16"/>
                <w:szCs w:val="16"/>
              </w:rPr>
              <w:t>Second line of the Payee’s address</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58AF2A0"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 _payee_address2</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2E8AB460" w14:textId="77777777">
            <w:pPr>
              <w:spacing w:after="0" w:line="240" w:lineRule="auto"/>
              <w:rPr>
                <w:rFonts w:ascii="Arial" w:hAnsi="Arial" w:eastAsia="Times New Roman" w:cs="Arial"/>
                <w:sz w:val="16"/>
                <w:szCs w:val="16"/>
              </w:rPr>
            </w:pPr>
            <w:r>
              <w:rPr>
                <w:rFonts w:ascii="Arial" w:hAnsi="Arial" w:eastAsia="Times New Roman" w:cs="Arial"/>
                <w:sz w:val="16"/>
                <w:szCs w:val="16"/>
              </w:rPr>
              <w:t>Optional</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A368EF5"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A171CCE" w14:textId="77777777">
            <w:pPr>
              <w:spacing w:after="0" w:line="240" w:lineRule="auto"/>
              <w:rPr>
                <w:rFonts w:ascii="Arial" w:hAnsi="Arial" w:eastAsia="Times New Roman" w:cs="Arial"/>
                <w:sz w:val="16"/>
                <w:szCs w:val="16"/>
              </w:rPr>
            </w:pPr>
            <w:r>
              <w:rPr>
                <w:rFonts w:ascii="Arial" w:hAnsi="Arial" w:eastAsia="Times New Roman" w:cs="Arial"/>
                <w:sz w:val="16"/>
                <w:szCs w:val="16"/>
              </w:rPr>
              <w:t>String</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23B8CF79"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120</w:t>
            </w:r>
          </w:p>
        </w:tc>
      </w:tr>
      <w:tr w:rsidR="002F44BF" w:rsidTr="002F44BF" w14:paraId="6A99C27C" w14:textId="77777777">
        <w:trPr>
          <w:trHeight w:val="1125"/>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90FC2A5" w14:textId="77777777">
            <w:pPr>
              <w:spacing w:after="0" w:line="240" w:lineRule="auto"/>
              <w:rPr>
                <w:rFonts w:ascii="Arial" w:hAnsi="Arial" w:eastAsia="Times New Roman" w:cs="Arial"/>
                <w:sz w:val="16"/>
                <w:szCs w:val="16"/>
              </w:rPr>
            </w:pPr>
            <w:r>
              <w:rPr>
                <w:rFonts w:ascii="Arial" w:hAnsi="Arial" w:eastAsia="Times New Roman" w:cs="Arial"/>
                <w:sz w:val="16"/>
                <w:szCs w:val="16"/>
              </w:rPr>
              <w:t>Payee</w:t>
            </w:r>
          </w:p>
          <w:p w:rsidR="002F44BF" w:rsidRDefault="002F44BF" w14:paraId="6CAB3198" w14:textId="77777777">
            <w:pPr>
              <w:spacing w:after="0" w:line="240" w:lineRule="auto"/>
              <w:rPr>
                <w:rFonts w:ascii="Arial" w:hAnsi="Arial" w:eastAsia="Times New Roman" w:cs="Arial"/>
                <w:sz w:val="16"/>
                <w:szCs w:val="16"/>
              </w:rPr>
            </w:pPr>
            <w:r>
              <w:rPr>
                <w:rFonts w:ascii="Arial" w:hAnsi="Arial" w:eastAsia="Times New Roman" w:cs="Arial"/>
                <w:sz w:val="16"/>
                <w:szCs w:val="16"/>
              </w:rPr>
              <w:t>Address 3</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E9A8595" w14:textId="77777777">
            <w:pPr>
              <w:spacing w:after="0" w:line="240" w:lineRule="auto"/>
              <w:rPr>
                <w:rFonts w:ascii="Arial" w:hAnsi="Arial" w:eastAsia="Times New Roman" w:cs="Arial"/>
                <w:sz w:val="16"/>
                <w:szCs w:val="16"/>
              </w:rPr>
            </w:pPr>
            <w:r>
              <w:rPr>
                <w:rFonts w:ascii="Arial" w:hAnsi="Arial" w:eastAsia="Times New Roman" w:cs="Arial"/>
                <w:sz w:val="16"/>
                <w:szCs w:val="16"/>
              </w:rPr>
              <w:t>Third line of the Payee’s address</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09039E97"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 _payee_address3</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6AE7CB43" w14:textId="77777777">
            <w:pPr>
              <w:spacing w:after="0" w:line="240" w:lineRule="auto"/>
              <w:rPr>
                <w:rFonts w:ascii="Arial" w:hAnsi="Arial" w:eastAsia="Times New Roman" w:cs="Arial"/>
                <w:sz w:val="16"/>
                <w:szCs w:val="16"/>
              </w:rPr>
            </w:pPr>
            <w:r>
              <w:rPr>
                <w:rFonts w:ascii="Arial" w:hAnsi="Arial" w:eastAsia="Times New Roman" w:cs="Arial"/>
                <w:sz w:val="16"/>
                <w:szCs w:val="16"/>
              </w:rPr>
              <w:t>Optional</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596DC352"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62EB15E6" w14:textId="77777777">
            <w:pPr>
              <w:spacing w:after="0" w:line="240" w:lineRule="auto"/>
              <w:rPr>
                <w:rFonts w:ascii="Arial" w:hAnsi="Arial" w:eastAsia="Times New Roman" w:cs="Arial"/>
                <w:sz w:val="16"/>
                <w:szCs w:val="16"/>
              </w:rPr>
            </w:pPr>
            <w:r>
              <w:rPr>
                <w:rFonts w:ascii="Arial" w:hAnsi="Arial" w:eastAsia="Times New Roman" w:cs="Arial"/>
                <w:sz w:val="16"/>
                <w:szCs w:val="16"/>
              </w:rPr>
              <w:t>String</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6FB41515"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120</w:t>
            </w:r>
          </w:p>
        </w:tc>
      </w:tr>
      <w:tr w:rsidR="002F44BF" w:rsidTr="002F44BF" w14:paraId="6995251A"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27C6F2A1" w14:textId="77777777">
            <w:pPr>
              <w:spacing w:after="0" w:line="240" w:lineRule="auto"/>
              <w:rPr>
                <w:rFonts w:ascii="Arial" w:hAnsi="Arial" w:eastAsia="Times New Roman" w:cs="Arial"/>
                <w:sz w:val="16"/>
                <w:szCs w:val="16"/>
              </w:rPr>
            </w:pPr>
            <w:r>
              <w:rPr>
                <w:rFonts w:ascii="Arial" w:hAnsi="Arial" w:eastAsia="Times New Roman" w:cs="Arial"/>
                <w:sz w:val="16"/>
                <w:szCs w:val="16"/>
              </w:rPr>
              <w:lastRenderedPageBreak/>
              <w:t>Payee City</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656CD54" w14:textId="77777777">
            <w:pPr>
              <w:spacing w:after="0" w:line="240" w:lineRule="auto"/>
              <w:rPr>
                <w:rFonts w:ascii="Arial" w:hAnsi="Arial" w:eastAsia="Times New Roman" w:cs="Arial"/>
                <w:sz w:val="16"/>
                <w:szCs w:val="16"/>
              </w:rPr>
            </w:pPr>
            <w:r>
              <w:rPr>
                <w:rFonts w:ascii="Arial" w:hAnsi="Arial" w:eastAsia="Times New Roman" w:cs="Arial"/>
                <w:sz w:val="16"/>
                <w:szCs w:val="16"/>
              </w:rPr>
              <w:t>The name of the city where the Payee’s physical address is located</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B0FC3E5"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participant_household_payment_data_perf_city</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46DADA65"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54F922FE"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4C03CFE" w14:textId="77777777">
            <w:pPr>
              <w:spacing w:after="0" w:line="240" w:lineRule="auto"/>
              <w:rPr>
                <w:rFonts w:ascii="Arial" w:hAnsi="Arial" w:eastAsia="Times New Roman" w:cs="Arial"/>
                <w:sz w:val="16"/>
                <w:szCs w:val="16"/>
              </w:rPr>
            </w:pPr>
            <w:r>
              <w:rPr>
                <w:rFonts w:ascii="Arial" w:hAnsi="Arial" w:eastAsia="Times New Roman" w:cs="Arial"/>
                <w:sz w:val="16"/>
                <w:szCs w:val="16"/>
              </w:rPr>
              <w:t>String</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0DF0CA7F"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40</w:t>
            </w:r>
          </w:p>
        </w:tc>
      </w:tr>
      <w:tr w:rsidR="002F44BF" w:rsidTr="002F44BF" w14:paraId="7BF9F025"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9BD54C7" w14:textId="77777777">
            <w:pPr>
              <w:spacing w:after="0" w:line="240" w:lineRule="auto"/>
              <w:rPr>
                <w:rFonts w:ascii="Arial" w:hAnsi="Arial" w:eastAsia="Times New Roman" w:cs="Arial"/>
                <w:sz w:val="16"/>
                <w:szCs w:val="16"/>
              </w:rPr>
            </w:pPr>
            <w:r>
              <w:rPr>
                <w:rFonts w:ascii="Arial" w:hAnsi="Arial" w:eastAsia="Times New Roman" w:cs="Arial"/>
                <w:sz w:val="16"/>
                <w:szCs w:val="16"/>
              </w:rPr>
              <w:t>Payee State Code</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0F6A1337" w14:textId="77777777">
            <w:pPr>
              <w:spacing w:after="0" w:line="240" w:lineRule="auto"/>
              <w:rPr>
                <w:rFonts w:ascii="Arial" w:hAnsi="Arial" w:eastAsia="Times New Roman" w:cs="Arial"/>
                <w:sz w:val="16"/>
                <w:szCs w:val="16"/>
              </w:rPr>
            </w:pPr>
            <w:r>
              <w:rPr>
                <w:rFonts w:ascii="Arial" w:hAnsi="Arial" w:eastAsia="Times New Roman" w:cs="Arial"/>
                <w:sz w:val="16"/>
                <w:szCs w:val="16"/>
              </w:rPr>
              <w:t xml:space="preserve">United States Postal Service (USPS) two-letter abbreviation for the state or territory indicating the Payee state </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36FCBF1"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participant_household_payment_data_perf_state</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22EFC7C6"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63CFCE12"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6216BE5" w14:textId="77777777">
            <w:pPr>
              <w:spacing w:after="0" w:line="240" w:lineRule="auto"/>
              <w:rPr>
                <w:rFonts w:ascii="Arial" w:hAnsi="Arial" w:eastAsia="Times New Roman" w:cs="Arial"/>
                <w:sz w:val="16"/>
                <w:szCs w:val="16"/>
              </w:rPr>
            </w:pPr>
            <w:r>
              <w:rPr>
                <w:rFonts w:ascii="Arial" w:hAnsi="Arial" w:eastAsia="Times New Roman" w:cs="Arial"/>
                <w:sz w:val="16"/>
                <w:szCs w:val="16"/>
              </w:rPr>
              <w:t>String</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3B35047D"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2</w:t>
            </w:r>
          </w:p>
        </w:tc>
      </w:tr>
      <w:tr w:rsidR="002F44BF" w:rsidTr="002F44BF" w14:paraId="6EDC9F8E"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E7EB93F" w14:textId="77777777">
            <w:pPr>
              <w:spacing w:after="0" w:line="240" w:lineRule="auto"/>
              <w:rPr>
                <w:rFonts w:ascii="Arial" w:hAnsi="Arial" w:eastAsia="Times New Roman" w:cs="Arial"/>
                <w:sz w:val="16"/>
                <w:szCs w:val="16"/>
              </w:rPr>
            </w:pPr>
            <w:r>
              <w:rPr>
                <w:rFonts w:ascii="Arial" w:hAnsi="Arial" w:eastAsia="Times New Roman" w:cs="Arial"/>
                <w:sz w:val="16"/>
                <w:szCs w:val="16"/>
              </w:rPr>
              <w:t>Payee Zip+4</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E957ED4" w14:textId="77777777">
            <w:pPr>
              <w:spacing w:after="0" w:line="240" w:lineRule="auto"/>
              <w:rPr>
                <w:rFonts w:ascii="Arial" w:hAnsi="Arial" w:eastAsia="Times New Roman" w:cs="Arial"/>
                <w:sz w:val="16"/>
                <w:szCs w:val="16"/>
              </w:rPr>
            </w:pPr>
            <w:r>
              <w:rPr>
                <w:rFonts w:ascii="Arial" w:hAnsi="Arial" w:eastAsia="Times New Roman" w:cs="Arial"/>
                <w:sz w:val="16"/>
                <w:szCs w:val="16"/>
              </w:rPr>
              <w:t>United States ZIP code (five digits) appended to the ZIP code +4 (four digits) identifying the Payee address.</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682F55CB"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participant_household_payment_data_payee_zip4</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AFB3139"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19C47CE"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37B531F" w14:textId="77777777">
            <w:pPr>
              <w:spacing w:after="0" w:line="240" w:lineRule="auto"/>
              <w:rPr>
                <w:rFonts w:ascii="Arial" w:hAnsi="Arial" w:eastAsia="Times New Roman" w:cs="Arial"/>
                <w:sz w:val="16"/>
                <w:szCs w:val="16"/>
              </w:rPr>
            </w:pPr>
            <w:r>
              <w:rPr>
                <w:rFonts w:ascii="Arial" w:hAnsi="Arial" w:eastAsia="Times New Roman" w:cs="Arial"/>
                <w:sz w:val="16"/>
                <w:szCs w:val="16"/>
              </w:rPr>
              <w:t>String</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1D30A953"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5</w:t>
            </w:r>
          </w:p>
        </w:tc>
      </w:tr>
      <w:tr w:rsidR="002F44BF" w:rsidTr="002F44BF" w14:paraId="580837D0"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20E1F297" w14:textId="77777777">
            <w:pPr>
              <w:spacing w:after="0" w:line="240" w:lineRule="auto"/>
              <w:rPr>
                <w:rFonts w:ascii="Arial" w:hAnsi="Arial" w:eastAsia="Times New Roman" w:cs="Arial"/>
                <w:sz w:val="16"/>
                <w:szCs w:val="16"/>
              </w:rPr>
            </w:pPr>
            <w:r>
              <w:rPr>
                <w:rFonts w:ascii="Arial" w:hAnsi="Arial" w:eastAsia="Times New Roman" w:cs="Arial"/>
                <w:sz w:val="16"/>
                <w:szCs w:val="16"/>
              </w:rPr>
              <w:t>Payee Type</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72442D4" w14:textId="77777777">
            <w:pPr>
              <w:spacing w:after="0" w:line="240" w:lineRule="auto"/>
              <w:rPr>
                <w:rFonts w:ascii="Arial" w:hAnsi="Arial" w:eastAsia="Times New Roman" w:cs="Arial"/>
                <w:sz w:val="16"/>
                <w:szCs w:val="16"/>
              </w:rPr>
            </w:pPr>
            <w:r>
              <w:rPr>
                <w:rFonts w:ascii="Arial" w:hAnsi="Arial" w:eastAsia="Times New Roman" w:cs="Arial"/>
                <w:sz w:val="16"/>
                <w:szCs w:val="16"/>
              </w:rPr>
              <w:t>A collection of indicators of different types of payees</w:t>
            </w:r>
            <w:r>
              <w:rPr>
                <w:rFonts w:ascii="Arial" w:hAnsi="Arial" w:cs="Arial"/>
                <w:color w:val="000000"/>
                <w:shd w:val="clear" w:color="auto" w:fill="FFFFFF"/>
              </w:rPr>
              <w:t xml:space="preserve"> </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65248CCA"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participant_household_payment_data_payee_type</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463A100D"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C86A76D"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4D1DF3C" w14:textId="77777777">
            <w:pPr>
              <w:spacing w:after="0" w:line="240" w:lineRule="auto"/>
              <w:rPr>
                <w:rFonts w:ascii="Arial" w:hAnsi="Arial" w:eastAsia="Times New Roman" w:cs="Arial"/>
                <w:sz w:val="16"/>
                <w:szCs w:val="16"/>
              </w:rPr>
            </w:pPr>
            <w:r>
              <w:rPr>
                <w:rFonts w:ascii="Arial" w:hAnsi="Arial" w:eastAsia="Times New Roman" w:cs="Arial"/>
                <w:sz w:val="16"/>
                <w:szCs w:val="16"/>
              </w:rPr>
              <w:t>Drop Down Menu</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526DC415"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120</w:t>
            </w:r>
          </w:p>
        </w:tc>
      </w:tr>
      <w:tr w:rsidR="002F44BF" w:rsidTr="002F44BF" w14:paraId="2864732B"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4E520CC4" w14:textId="77777777">
            <w:pPr>
              <w:spacing w:after="0" w:line="240" w:lineRule="auto"/>
              <w:rPr>
                <w:rFonts w:ascii="Arial" w:hAnsi="Arial" w:eastAsia="Times New Roman" w:cs="Arial"/>
                <w:sz w:val="16"/>
                <w:szCs w:val="16"/>
              </w:rPr>
            </w:pPr>
            <w:r>
              <w:rPr>
                <w:rFonts w:ascii="Arial" w:hAnsi="Arial" w:eastAsia="Times New Roman" w:cs="Arial"/>
                <w:sz w:val="16"/>
                <w:szCs w:val="16"/>
              </w:rPr>
              <w:t>Amount of Payment</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CC08BC0" w14:textId="77777777">
            <w:pPr>
              <w:spacing w:after="0" w:line="240" w:lineRule="auto"/>
              <w:rPr>
                <w:rFonts w:ascii="Arial" w:hAnsi="Arial" w:eastAsia="Times New Roman" w:cs="Arial"/>
                <w:sz w:val="16"/>
                <w:szCs w:val="16"/>
              </w:rPr>
            </w:pPr>
            <w:r>
              <w:rPr>
                <w:rFonts w:ascii="Arial" w:hAnsi="Arial" w:eastAsia="Times New Roman" w:cs="Arial"/>
                <w:sz w:val="16"/>
                <w:szCs w:val="16"/>
              </w:rPr>
              <w:t>Total amount of ERA funds disbursed to the payee</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41BE28B4"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participant_household_payment_data_amount_payment</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72C6712"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D7AE3AC"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2E7D17ED" w14:textId="77777777">
            <w:pPr>
              <w:spacing w:after="0" w:line="240" w:lineRule="auto"/>
              <w:rPr>
                <w:rFonts w:ascii="Arial" w:hAnsi="Arial" w:eastAsia="Times New Roman" w:cs="Arial"/>
                <w:sz w:val="16"/>
                <w:szCs w:val="16"/>
              </w:rPr>
            </w:pPr>
            <w:r>
              <w:rPr>
                <w:rFonts w:ascii="Arial" w:hAnsi="Arial" w:eastAsia="Times New Roman" w:cs="Arial"/>
                <w:sz w:val="16"/>
                <w:szCs w:val="16"/>
              </w:rPr>
              <w:t>Dollar Numeric</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100B9BCB"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12,2</w:t>
            </w:r>
          </w:p>
        </w:tc>
      </w:tr>
      <w:tr w:rsidR="002F44BF" w:rsidTr="002F44BF" w14:paraId="11CCD5EA"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0A309D8" w14:textId="77777777">
            <w:pPr>
              <w:spacing w:after="0" w:line="240" w:lineRule="auto"/>
              <w:rPr>
                <w:rFonts w:ascii="Arial" w:hAnsi="Arial" w:eastAsia="Times New Roman" w:cs="Arial"/>
                <w:sz w:val="16"/>
                <w:szCs w:val="16"/>
              </w:rPr>
            </w:pPr>
            <w:r>
              <w:rPr>
                <w:rFonts w:ascii="Arial" w:hAnsi="Arial" w:eastAsia="Times New Roman" w:cs="Arial"/>
                <w:sz w:val="16"/>
                <w:szCs w:val="16"/>
              </w:rPr>
              <w:t>Date of Payment</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9BD7969" w14:textId="77777777">
            <w:pPr>
              <w:spacing w:after="0" w:line="240" w:lineRule="auto"/>
              <w:rPr>
                <w:rFonts w:ascii="Arial" w:hAnsi="Arial" w:eastAsia="Times New Roman" w:cs="Arial"/>
                <w:sz w:val="16"/>
                <w:szCs w:val="16"/>
              </w:rPr>
            </w:pPr>
            <w:r>
              <w:rPr>
                <w:rFonts w:ascii="Arial" w:hAnsi="Arial" w:eastAsia="Times New Roman" w:cs="Arial"/>
                <w:sz w:val="16"/>
                <w:szCs w:val="16"/>
              </w:rPr>
              <w:t>The date the payment was disbursed to the payee</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4E79818"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participant_household_payment_data_payment_date</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3C2C0BC"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168DB6B"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EB659BB" w14:textId="77777777">
            <w:pPr>
              <w:spacing w:after="0" w:line="240" w:lineRule="auto"/>
              <w:rPr>
                <w:rFonts w:ascii="Arial" w:hAnsi="Arial" w:eastAsia="Times New Roman" w:cs="Arial"/>
                <w:sz w:val="16"/>
                <w:szCs w:val="16"/>
              </w:rPr>
            </w:pPr>
            <w:r>
              <w:rPr>
                <w:rFonts w:ascii="Arial" w:hAnsi="Arial" w:eastAsia="Times New Roman" w:cs="Arial"/>
                <w:sz w:val="16"/>
                <w:szCs w:val="16"/>
              </w:rPr>
              <w:t>Date Numeric</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349D4E2D"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8</w:t>
            </w:r>
          </w:p>
        </w:tc>
      </w:tr>
      <w:tr w:rsidR="002F44BF" w:rsidTr="002F44BF" w14:paraId="1A687D06"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A372302" w14:textId="77777777">
            <w:pPr>
              <w:spacing w:after="0" w:line="240" w:lineRule="auto"/>
              <w:rPr>
                <w:rFonts w:ascii="Arial" w:hAnsi="Arial" w:eastAsia="Times New Roman" w:cs="Arial"/>
                <w:sz w:val="16"/>
                <w:szCs w:val="16"/>
              </w:rPr>
            </w:pPr>
            <w:r>
              <w:rPr>
                <w:rFonts w:ascii="Arial" w:hAnsi="Arial" w:eastAsia="Times New Roman" w:cs="Arial"/>
                <w:sz w:val="16"/>
                <w:szCs w:val="16"/>
              </w:rPr>
              <w:t>Type of Assistance Covered by Payment</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046FBFD" w14:textId="77777777">
            <w:pPr>
              <w:spacing w:after="0" w:line="240" w:lineRule="auto"/>
              <w:rPr>
                <w:rFonts w:ascii="Arial" w:hAnsi="Arial" w:eastAsia="Times New Roman" w:cs="Arial"/>
                <w:sz w:val="16"/>
                <w:szCs w:val="16"/>
              </w:rPr>
            </w:pPr>
            <w:r>
              <w:rPr>
                <w:rFonts w:ascii="Arial" w:hAnsi="Arial" w:eastAsia="Times New Roman" w:cs="Arial"/>
                <w:sz w:val="16"/>
                <w:szCs w:val="16"/>
              </w:rPr>
              <w:t>A collection of indicators of different types assistance</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2E3DE0EB"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participant_household_payment_data_types_assistance</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6EA6034"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87973A6"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26566918" w14:textId="77777777">
            <w:pPr>
              <w:spacing w:after="0" w:line="240" w:lineRule="auto"/>
              <w:rPr>
                <w:rFonts w:ascii="Arial" w:hAnsi="Arial" w:eastAsia="Times New Roman" w:cs="Arial"/>
                <w:sz w:val="16"/>
                <w:szCs w:val="16"/>
              </w:rPr>
            </w:pPr>
            <w:r>
              <w:rPr>
                <w:rFonts w:ascii="Arial" w:hAnsi="Arial" w:eastAsia="Times New Roman" w:cs="Arial"/>
                <w:sz w:val="16"/>
                <w:szCs w:val="16"/>
              </w:rPr>
              <w:t>Drop Down Menu</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5C0A83A0"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120</w:t>
            </w:r>
          </w:p>
        </w:tc>
      </w:tr>
      <w:tr w:rsidR="002F44BF" w:rsidTr="002F44BF" w14:paraId="1A9030EF"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591183C" w14:textId="77777777">
            <w:pPr>
              <w:spacing w:after="0" w:line="240" w:lineRule="auto"/>
              <w:rPr>
                <w:rFonts w:ascii="Arial" w:hAnsi="Arial" w:eastAsia="Times New Roman" w:cs="Arial"/>
                <w:sz w:val="16"/>
                <w:szCs w:val="16"/>
              </w:rPr>
            </w:pPr>
            <w:r>
              <w:rPr>
                <w:rFonts w:ascii="Arial" w:hAnsi="Arial" w:eastAsia="Times New Roman" w:cs="Arial"/>
                <w:sz w:val="16"/>
                <w:szCs w:val="16"/>
              </w:rPr>
              <w:t>Start Date Covered by the Payment</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A5B9376" w14:textId="77777777">
            <w:pPr>
              <w:spacing w:after="0" w:line="240" w:lineRule="auto"/>
              <w:rPr>
                <w:rFonts w:ascii="Arial" w:hAnsi="Arial" w:eastAsia="Times New Roman" w:cs="Arial"/>
                <w:sz w:val="16"/>
                <w:szCs w:val="16"/>
              </w:rPr>
            </w:pPr>
            <w:r>
              <w:rPr>
                <w:rFonts w:ascii="Arial" w:hAnsi="Arial" w:eastAsia="Times New Roman" w:cs="Arial"/>
                <w:sz w:val="16"/>
                <w:szCs w:val="16"/>
              </w:rPr>
              <w:t>Start date the Financial Assistance covers for a particular household</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4634CB4A"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participant_household_payment_data_start_date_coverage</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267C346"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11BB5C21"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5BCA0FAA" w14:textId="77777777">
            <w:pPr>
              <w:spacing w:after="0" w:line="240" w:lineRule="auto"/>
              <w:rPr>
                <w:rFonts w:ascii="Arial" w:hAnsi="Arial" w:eastAsia="Times New Roman" w:cs="Arial"/>
                <w:sz w:val="16"/>
                <w:szCs w:val="16"/>
              </w:rPr>
            </w:pPr>
            <w:r>
              <w:rPr>
                <w:rFonts w:ascii="Arial" w:hAnsi="Arial" w:eastAsia="Times New Roman" w:cs="Arial"/>
                <w:sz w:val="16"/>
                <w:szCs w:val="16"/>
              </w:rPr>
              <w:t>Date Numeric</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71C7D701"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8</w:t>
            </w:r>
          </w:p>
        </w:tc>
      </w:tr>
      <w:tr w:rsidR="002F44BF" w:rsidTr="002F44BF" w14:paraId="65985ED3" w14:textId="77777777">
        <w:trPr>
          <w:trHeight w:val="1350"/>
        </w:trPr>
        <w:tc>
          <w:tcPr>
            <w:tcW w:w="954"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28B20622" w14:textId="77777777">
            <w:pPr>
              <w:spacing w:after="0" w:line="240" w:lineRule="auto"/>
              <w:rPr>
                <w:rFonts w:ascii="Arial" w:hAnsi="Arial" w:eastAsia="Times New Roman" w:cs="Arial"/>
                <w:sz w:val="16"/>
                <w:szCs w:val="16"/>
              </w:rPr>
            </w:pPr>
            <w:r>
              <w:rPr>
                <w:rFonts w:ascii="Arial" w:hAnsi="Arial" w:eastAsia="Times New Roman" w:cs="Arial"/>
                <w:sz w:val="16"/>
                <w:szCs w:val="16"/>
              </w:rPr>
              <w:t>End Date Covered by the Payment</w:t>
            </w:r>
          </w:p>
        </w:tc>
        <w:tc>
          <w:tcPr>
            <w:tcW w:w="104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50A220DD" w14:textId="77777777">
            <w:pPr>
              <w:spacing w:after="0" w:line="240" w:lineRule="auto"/>
              <w:rPr>
                <w:rFonts w:ascii="Arial" w:hAnsi="Arial" w:eastAsia="Times New Roman" w:cs="Arial"/>
                <w:sz w:val="16"/>
                <w:szCs w:val="16"/>
              </w:rPr>
            </w:pPr>
            <w:r>
              <w:rPr>
                <w:rFonts w:ascii="Arial" w:hAnsi="Arial" w:eastAsia="Times New Roman" w:cs="Arial"/>
                <w:sz w:val="16"/>
                <w:szCs w:val="16"/>
              </w:rPr>
              <w:t>End date the Financial Assistance covers for a particular household</w:t>
            </w:r>
          </w:p>
        </w:tc>
        <w:tc>
          <w:tcPr>
            <w:tcW w:w="4243"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76D3A84E" w14:textId="77777777">
            <w:pPr>
              <w:spacing w:after="0" w:line="240" w:lineRule="auto"/>
              <w:rPr>
                <w:rFonts w:ascii="Arial" w:hAnsi="Arial" w:eastAsia="Times New Roman" w:cs="Arial"/>
                <w:sz w:val="16"/>
                <w:szCs w:val="16"/>
              </w:rPr>
            </w:pPr>
            <w:r>
              <w:rPr>
                <w:rFonts w:ascii="Arial" w:hAnsi="Arial" w:eastAsia="Times New Roman" w:cs="Arial"/>
                <w:sz w:val="16"/>
                <w:szCs w:val="16"/>
              </w:rPr>
              <w:t>participant_household_payment_data_end_date_coverage</w:t>
            </w:r>
          </w:p>
        </w:tc>
        <w:tc>
          <w:tcPr>
            <w:tcW w:w="87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30ECB95D" w14:textId="77777777">
            <w:pPr>
              <w:spacing w:after="0" w:line="240" w:lineRule="auto"/>
              <w:rPr>
                <w:rFonts w:ascii="Arial" w:hAnsi="Arial" w:eastAsia="Times New Roman" w:cs="Arial"/>
                <w:sz w:val="16"/>
                <w:szCs w:val="16"/>
              </w:rPr>
            </w:pPr>
            <w:r>
              <w:rPr>
                <w:rFonts w:ascii="Arial" w:hAnsi="Arial" w:eastAsia="Times New Roman" w:cs="Arial"/>
                <w:sz w:val="16"/>
                <w:szCs w:val="16"/>
              </w:rPr>
              <w:t>Required</w:t>
            </w:r>
          </w:p>
        </w:tc>
        <w:tc>
          <w:tcPr>
            <w:tcW w:w="709"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048FF689" w14:textId="77777777">
            <w:pPr>
              <w:spacing w:after="0" w:line="240" w:lineRule="auto"/>
              <w:rPr>
                <w:rFonts w:ascii="Arial" w:hAnsi="Arial" w:eastAsia="Times New Roman" w:cs="Arial"/>
                <w:sz w:val="16"/>
                <w:szCs w:val="16"/>
              </w:rPr>
            </w:pPr>
            <w:r>
              <w:rPr>
                <w:rFonts w:ascii="Arial" w:hAnsi="Arial" w:eastAsia="Times New Roman" w:cs="Arial"/>
                <w:sz w:val="16"/>
                <w:szCs w:val="16"/>
              </w:rPr>
              <w:t>n/a</w:t>
            </w:r>
          </w:p>
        </w:tc>
        <w:tc>
          <w:tcPr>
            <w:tcW w:w="785" w:type="dxa"/>
            <w:tcBorders>
              <w:top w:val="single" w:color="auto" w:sz="4" w:space="0"/>
              <w:left w:val="single" w:color="auto" w:sz="4" w:space="0"/>
              <w:bottom w:val="single" w:color="auto" w:sz="4" w:space="0"/>
              <w:right w:val="single" w:color="auto" w:sz="4" w:space="0"/>
            </w:tcBorders>
            <w:shd w:val="clear" w:color="auto" w:fill="FFFFFF"/>
            <w:hideMark/>
          </w:tcPr>
          <w:p w:rsidR="002F44BF" w:rsidRDefault="002F44BF" w14:paraId="21F19FC4" w14:textId="77777777">
            <w:pPr>
              <w:spacing w:after="0" w:line="240" w:lineRule="auto"/>
              <w:rPr>
                <w:rFonts w:ascii="Arial" w:hAnsi="Arial" w:eastAsia="Times New Roman" w:cs="Arial"/>
                <w:sz w:val="16"/>
                <w:szCs w:val="16"/>
              </w:rPr>
            </w:pPr>
            <w:r>
              <w:rPr>
                <w:rFonts w:ascii="Arial" w:hAnsi="Arial" w:eastAsia="Times New Roman" w:cs="Arial"/>
                <w:sz w:val="16"/>
                <w:szCs w:val="16"/>
              </w:rPr>
              <w:t>Date Numeric</w:t>
            </w:r>
          </w:p>
        </w:tc>
        <w:tc>
          <w:tcPr>
            <w:tcW w:w="726" w:type="dxa"/>
            <w:tcBorders>
              <w:top w:val="single" w:color="auto" w:sz="4" w:space="0"/>
              <w:left w:val="single" w:color="auto" w:sz="4" w:space="0"/>
              <w:bottom w:val="single" w:color="auto" w:sz="4" w:space="0"/>
              <w:right w:val="single" w:color="auto" w:sz="4" w:space="0"/>
            </w:tcBorders>
            <w:shd w:val="clear" w:color="auto" w:fill="FFFFFF"/>
            <w:noWrap/>
            <w:hideMark/>
          </w:tcPr>
          <w:p w:rsidR="002F44BF" w:rsidRDefault="002F44BF" w14:paraId="4D8AEC4F" w14:textId="77777777">
            <w:pPr>
              <w:spacing w:after="0" w:line="240" w:lineRule="auto"/>
              <w:jc w:val="right"/>
              <w:rPr>
                <w:rFonts w:ascii="Arial" w:hAnsi="Arial" w:eastAsia="Times New Roman" w:cs="Arial"/>
                <w:sz w:val="16"/>
                <w:szCs w:val="16"/>
              </w:rPr>
            </w:pPr>
            <w:r>
              <w:rPr>
                <w:rFonts w:ascii="Arial" w:hAnsi="Arial" w:eastAsia="Times New Roman" w:cs="Arial"/>
                <w:sz w:val="16"/>
                <w:szCs w:val="16"/>
              </w:rPr>
              <w:t>8</w:t>
            </w:r>
          </w:p>
        </w:tc>
      </w:tr>
    </w:tbl>
    <w:p w:rsidRPr="00925802" w:rsidR="002F44BF" w:rsidP="00ED559E" w:rsidRDefault="002F44BF" w14:paraId="6901AF85" w14:textId="77777777"/>
    <w:sectPr w:rsidRPr="00925802" w:rsidR="002F44BF">
      <w:footerReference w:type="defaul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148DA" w14:textId="77777777" w:rsidR="00D966B9" w:rsidRDefault="00D966B9" w:rsidP="00492146">
      <w:pPr>
        <w:spacing w:after="0" w:line="240" w:lineRule="auto"/>
      </w:pPr>
      <w:r>
        <w:separator/>
      </w:r>
    </w:p>
  </w:endnote>
  <w:endnote w:type="continuationSeparator" w:id="0">
    <w:p w14:paraId="393CFD9F" w14:textId="77777777" w:rsidR="00D966B9" w:rsidRDefault="00D966B9" w:rsidP="00492146">
      <w:pPr>
        <w:spacing w:after="0" w:line="240" w:lineRule="auto"/>
      </w:pPr>
      <w:r>
        <w:continuationSeparator/>
      </w:r>
    </w:p>
  </w:endnote>
  <w:endnote w:type="continuationNotice" w:id="1">
    <w:p w14:paraId="24F42688" w14:textId="77777777" w:rsidR="00D966B9" w:rsidRDefault="00D96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CB870" w14:textId="77777777" w:rsidR="00952EF2" w:rsidRDefault="00952EF2">
    <w:pPr>
      <w:pStyle w:val="Footer"/>
    </w:pPr>
  </w:p>
  <w:p w14:paraId="1C0CA374" w14:textId="77777777" w:rsidR="00952EF2" w:rsidRDefault="00952EF2">
    <w:pPr>
      <w:pStyle w:val="Footer"/>
    </w:pPr>
  </w:p>
  <w:p w14:paraId="390B5F83" w14:textId="77777777" w:rsidR="00EA121C" w:rsidRDefault="00EA121C">
    <w:pPr>
      <w:pStyle w:val="Footer"/>
    </w:pPr>
  </w:p>
  <w:p w14:paraId="3BC71C00" w14:textId="77777777" w:rsidR="00952EF2" w:rsidRDefault="00952EF2">
    <w:pPr>
      <w:pStyle w:val="Footer"/>
    </w:pPr>
  </w:p>
  <w:p w14:paraId="0CAB0167" w14:textId="77777777" w:rsidR="00D96847" w:rsidRDefault="00D96847">
    <w:pPr>
      <w:pStyle w:val="Footer"/>
    </w:pPr>
  </w:p>
  <w:p w14:paraId="1761751B" w14:textId="77777777" w:rsidR="00D96847" w:rsidRDefault="00D96847">
    <w:pPr>
      <w:pStyle w:val="Footer"/>
    </w:pPr>
  </w:p>
  <w:p w14:paraId="789388FF" w14:textId="77777777" w:rsidR="00952EF2" w:rsidRDefault="00952EF2">
    <w:pPr>
      <w:pStyle w:val="Footer"/>
    </w:pPr>
  </w:p>
  <w:p w14:paraId="10D6587D" w14:textId="77777777" w:rsidR="00952EF2" w:rsidRDefault="00952EF2">
    <w:pPr>
      <w:pStyle w:val="Footer"/>
    </w:pPr>
  </w:p>
  <w:p w14:paraId="045BEB40" w14:textId="77777777" w:rsidR="00952EF2" w:rsidRDefault="00952EF2">
    <w:pPr>
      <w:pStyle w:val="Footer"/>
    </w:pPr>
  </w:p>
  <w:p w14:paraId="5984BA13" w14:textId="4D275ECE" w:rsidR="00F713DA" w:rsidRDefault="00F713DA">
    <w:pPr>
      <w:pStyle w:val="Footer"/>
    </w:pPr>
  </w:p>
  <w:p w14:paraId="36B863FA" w14:textId="22315488" w:rsidR="007217F0" w:rsidRDefault="00721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53674" w14:textId="77777777" w:rsidR="00D966B9" w:rsidRPr="00F63F00" w:rsidRDefault="00D966B9" w:rsidP="00F63F00">
    <w:pPr>
      <w:pStyle w:val="Footer"/>
      <w:tabs>
        <w:tab w:val="clear" w:pos="4680"/>
        <w:tab w:val="clear" w:pos="9360"/>
        <w:tab w:val="left" w:pos="3615"/>
      </w:tabs>
      <w:jc w:val="center"/>
      <w:rPr>
        <w:b/>
        <w:bCs/>
        <w:sz w:val="24"/>
        <w:szCs w:val="24"/>
      </w:rPr>
    </w:pPr>
    <w:r w:rsidRPr="00F63F00">
      <w:rPr>
        <w:b/>
        <w:bCs/>
        <w:sz w:val="24"/>
        <w:szCs w:val="24"/>
      </w:rPr>
      <w:t>DRAFT- PRE-DECISIONAL / CONFIDENTIAL / NOT FOR DISTRIBUTION</w:t>
    </w:r>
  </w:p>
  <w:p w14:paraId="59F04B49" w14:textId="74242E7D" w:rsidR="00854214" w:rsidRPr="00F618FE" w:rsidRDefault="00854214" w:rsidP="00F618FE">
    <w:pPr>
      <w:pStyle w:val="NoSpacing"/>
      <w:jc w:val="center"/>
      <w:rPr>
        <w:rFonts w:cstheme="minorHAnsi"/>
        <w:color w:val="004E7D" w:themeColor="accent6" w:themeShade="BF"/>
        <w:sz w:val="18"/>
        <w:szCs w:val="18"/>
      </w:rPr>
    </w:pPr>
  </w:p>
  <w:sdt>
    <w:sdtPr>
      <w:id w:val="110552322"/>
      <w:docPartObj>
        <w:docPartGallery w:val="Page Numbers (Bottom of Page)"/>
        <w:docPartUnique/>
      </w:docPartObj>
    </w:sdtPr>
    <w:sdtEndPr>
      <w:rPr>
        <w:noProof/>
        <w:sz w:val="18"/>
        <w:szCs w:val="18"/>
      </w:rPr>
    </w:sdtEndPr>
    <w:sdtContent>
      <w:p w14:paraId="75743834" w14:textId="77777777" w:rsidR="00D966B9" w:rsidRPr="00C80724" w:rsidRDefault="00D966B9" w:rsidP="00C80724">
        <w:pPr>
          <w:pStyle w:val="Footer"/>
          <w:jc w:val="center"/>
          <w:rPr>
            <w:sz w:val="18"/>
            <w:szCs w:val="18"/>
          </w:rPr>
        </w:pPr>
        <w:r w:rsidRPr="00C80724">
          <w:rPr>
            <w:sz w:val="18"/>
            <w:szCs w:val="18"/>
          </w:rPr>
          <w:fldChar w:fldCharType="begin"/>
        </w:r>
        <w:r w:rsidRPr="00C80724">
          <w:rPr>
            <w:sz w:val="18"/>
            <w:szCs w:val="18"/>
          </w:rPr>
          <w:instrText xml:space="preserve"> PAGE   \* MERGEFORMAT </w:instrText>
        </w:r>
        <w:r w:rsidRPr="00C80724">
          <w:rPr>
            <w:sz w:val="18"/>
            <w:szCs w:val="18"/>
          </w:rPr>
          <w:fldChar w:fldCharType="separate"/>
        </w:r>
        <w:r w:rsidRPr="00C80724">
          <w:rPr>
            <w:noProof/>
            <w:sz w:val="18"/>
            <w:szCs w:val="18"/>
          </w:rPr>
          <w:t>2</w:t>
        </w:r>
        <w:r w:rsidRPr="00C80724">
          <w:rPr>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49D4E" w14:textId="77777777" w:rsidR="00952EF2" w:rsidRDefault="00952EF2">
    <w:pPr>
      <w:pStyle w:val="Footer"/>
    </w:pPr>
  </w:p>
  <w:p w14:paraId="55A10092" w14:textId="77777777" w:rsidR="00952EF2" w:rsidRDefault="00952EF2">
    <w:pPr>
      <w:pStyle w:val="Footer"/>
    </w:pPr>
  </w:p>
  <w:p w14:paraId="5B18EFD7" w14:textId="77777777" w:rsidR="00EA121C" w:rsidRDefault="00EA121C">
    <w:pPr>
      <w:pStyle w:val="Footer"/>
    </w:pPr>
  </w:p>
  <w:p w14:paraId="713C6F32" w14:textId="77777777" w:rsidR="00952EF2" w:rsidRDefault="00952EF2">
    <w:pPr>
      <w:pStyle w:val="Footer"/>
    </w:pPr>
  </w:p>
  <w:p w14:paraId="75ABE57A" w14:textId="77777777" w:rsidR="00D96847" w:rsidRDefault="00D96847">
    <w:pPr>
      <w:pStyle w:val="Footer"/>
    </w:pPr>
  </w:p>
  <w:p w14:paraId="5E8F7F5E" w14:textId="77777777" w:rsidR="00D96847" w:rsidRDefault="00D96847">
    <w:pPr>
      <w:pStyle w:val="Footer"/>
    </w:pPr>
  </w:p>
  <w:p w14:paraId="0F70870C" w14:textId="77777777" w:rsidR="00952EF2" w:rsidRDefault="00952EF2">
    <w:pPr>
      <w:pStyle w:val="Footer"/>
    </w:pPr>
  </w:p>
  <w:p w14:paraId="7747FC85" w14:textId="77777777" w:rsidR="00527397" w:rsidRDefault="00527397">
    <w:pPr>
      <w:pStyle w:val="Footer"/>
    </w:pPr>
  </w:p>
  <w:p w14:paraId="1FAF726E" w14:textId="77777777" w:rsidR="00527397" w:rsidRDefault="00527397">
    <w:pPr>
      <w:pStyle w:val="Footer"/>
    </w:pPr>
  </w:p>
  <w:p w14:paraId="28C5A008" w14:textId="77777777" w:rsidR="00527397" w:rsidRDefault="00527397">
    <w:pPr>
      <w:pStyle w:val="Footer"/>
    </w:pPr>
  </w:p>
  <w:p w14:paraId="019B4184" w14:textId="77777777" w:rsidR="00952EF2" w:rsidRDefault="00952EF2">
    <w:pPr>
      <w:pStyle w:val="Footer"/>
    </w:pPr>
  </w:p>
  <w:p w14:paraId="409923FB" w14:textId="77777777" w:rsidR="00952EF2" w:rsidRDefault="00952EF2">
    <w:pPr>
      <w:pStyle w:val="Footer"/>
    </w:pPr>
  </w:p>
  <w:p w14:paraId="42161157" w14:textId="77777777" w:rsidR="00952EF2" w:rsidRDefault="00952EF2">
    <w:pPr>
      <w:pStyle w:val="Footer"/>
    </w:pPr>
  </w:p>
  <w:p w14:paraId="66B5EA0A" w14:textId="77777777" w:rsidR="00952EF2" w:rsidRDefault="00952EF2">
    <w:pPr>
      <w:pStyle w:val="Footer"/>
    </w:pPr>
  </w:p>
  <w:p w14:paraId="44ACBDAC" w14:textId="4FEE3854" w:rsidR="00F713DA" w:rsidRDefault="00F713DA">
    <w:pPr>
      <w:pStyle w:val="Footer"/>
    </w:pPr>
  </w:p>
  <w:p w14:paraId="0AF2DDBD" w14:textId="7C8991D6" w:rsidR="007217F0" w:rsidRDefault="007217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6FE90" w14:textId="0D9E7DFF" w:rsidR="00D966B9" w:rsidRDefault="00D966B9" w:rsidP="00482D55">
    <w:pPr>
      <w:pStyle w:val="NoSpacing"/>
      <w:jc w:val="center"/>
      <w:rPr>
        <w:rFonts w:cstheme="minorHAnsi"/>
        <w:b/>
        <w:bCs/>
        <w:color w:val="004E7D" w:themeColor="accent6" w:themeShade="BF"/>
        <w:sz w:val="18"/>
        <w:szCs w:val="18"/>
      </w:rPr>
    </w:pPr>
    <w:r w:rsidRPr="00440EF3">
      <w:rPr>
        <w:rFonts w:cstheme="minorHAnsi"/>
        <w:b/>
        <w:bCs/>
        <w:color w:val="004E7D" w:themeColor="accent6" w:themeShade="BF"/>
        <w:sz w:val="18"/>
        <w:szCs w:val="18"/>
      </w:rPr>
      <w:t xml:space="preserve">Coronavirus </w:t>
    </w:r>
    <w:r>
      <w:rPr>
        <w:rFonts w:cstheme="minorHAnsi"/>
        <w:b/>
        <w:bCs/>
        <w:color w:val="004E7D" w:themeColor="accent6" w:themeShade="BF"/>
        <w:sz w:val="18"/>
        <w:szCs w:val="18"/>
      </w:rPr>
      <w:t>Emergency Rental Assistance</w:t>
    </w:r>
    <w:r w:rsidRPr="00440EF3">
      <w:rPr>
        <w:rFonts w:cstheme="minorHAnsi"/>
        <w:b/>
        <w:bCs/>
        <w:color w:val="004E7D" w:themeColor="accent6" w:themeShade="BF"/>
        <w:sz w:val="18"/>
        <w:szCs w:val="18"/>
      </w:rPr>
      <w:t>:</w:t>
    </w:r>
  </w:p>
  <w:p w14:paraId="2691570E" w14:textId="499240A7" w:rsidR="00854214" w:rsidRPr="00F618FE" w:rsidRDefault="00F618FE" w:rsidP="00F618FE">
    <w:pPr>
      <w:pStyle w:val="NoSpacing"/>
      <w:tabs>
        <w:tab w:val="center" w:pos="4513"/>
        <w:tab w:val="left" w:pos="7620"/>
      </w:tabs>
      <w:rPr>
        <w:rFonts w:cstheme="minorHAnsi"/>
        <w:color w:val="004E7D" w:themeColor="accent6" w:themeShade="BF"/>
        <w:sz w:val="18"/>
        <w:szCs w:val="18"/>
      </w:rPr>
    </w:pPr>
    <w:r>
      <w:rPr>
        <w:rFonts w:cstheme="minorHAnsi"/>
        <w:color w:val="004E7D" w:themeColor="accent6" w:themeShade="BF"/>
        <w:sz w:val="18"/>
        <w:szCs w:val="18"/>
      </w:rPr>
      <w:tab/>
    </w:r>
    <w:r w:rsidR="00854214" w:rsidRPr="00F618FE">
      <w:rPr>
        <w:rFonts w:cstheme="minorHAnsi"/>
        <w:color w:val="004E7D" w:themeColor="accent6" w:themeShade="BF"/>
        <w:sz w:val="18"/>
        <w:szCs w:val="18"/>
      </w:rPr>
      <w:t>User Guide: Treasury Portal for Recipient Reporting</w:t>
    </w:r>
    <w:r>
      <w:rPr>
        <w:rFonts w:cstheme="minorHAnsi"/>
        <w:color w:val="004E7D" w:themeColor="accent6" w:themeShade="BF"/>
        <w:sz w:val="18"/>
        <w:szCs w:val="18"/>
      </w:rPr>
      <w:tab/>
    </w:r>
  </w:p>
  <w:sdt>
    <w:sdtPr>
      <w:id w:val="183019641"/>
      <w:docPartObj>
        <w:docPartGallery w:val="Page Numbers (Bottom of Page)"/>
        <w:docPartUnique/>
      </w:docPartObj>
    </w:sdtPr>
    <w:sdtEndPr>
      <w:rPr>
        <w:noProof/>
        <w:sz w:val="18"/>
        <w:szCs w:val="18"/>
      </w:rPr>
    </w:sdtEndPr>
    <w:sdtContent>
      <w:p w14:paraId="05445781" w14:textId="114EE4CF" w:rsidR="00D966B9" w:rsidRPr="00C80724" w:rsidRDefault="00D966B9" w:rsidP="00C80724">
        <w:pPr>
          <w:pStyle w:val="Footer"/>
          <w:jc w:val="center"/>
          <w:rPr>
            <w:sz w:val="18"/>
            <w:szCs w:val="18"/>
          </w:rPr>
        </w:pPr>
        <w:r w:rsidRPr="00C80724">
          <w:rPr>
            <w:sz w:val="18"/>
            <w:szCs w:val="18"/>
          </w:rPr>
          <w:fldChar w:fldCharType="begin"/>
        </w:r>
        <w:r w:rsidRPr="00C80724">
          <w:rPr>
            <w:sz w:val="18"/>
            <w:szCs w:val="18"/>
          </w:rPr>
          <w:instrText xml:space="preserve"> PAGE   \* MERGEFORMAT </w:instrText>
        </w:r>
        <w:r w:rsidRPr="00C80724">
          <w:rPr>
            <w:sz w:val="18"/>
            <w:szCs w:val="18"/>
          </w:rPr>
          <w:fldChar w:fldCharType="separate"/>
        </w:r>
        <w:r w:rsidRPr="00C80724">
          <w:rPr>
            <w:noProof/>
            <w:sz w:val="18"/>
            <w:szCs w:val="18"/>
          </w:rPr>
          <w:t>2</w:t>
        </w:r>
        <w:r w:rsidRPr="00C80724">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AF82A" w14:textId="77777777" w:rsidR="00D966B9" w:rsidRDefault="00D966B9" w:rsidP="00492146">
      <w:pPr>
        <w:spacing w:after="0" w:line="240" w:lineRule="auto"/>
      </w:pPr>
      <w:r>
        <w:separator/>
      </w:r>
    </w:p>
  </w:footnote>
  <w:footnote w:type="continuationSeparator" w:id="0">
    <w:p w14:paraId="66730793" w14:textId="77777777" w:rsidR="00D966B9" w:rsidRDefault="00D966B9" w:rsidP="00492146">
      <w:pPr>
        <w:spacing w:after="0" w:line="240" w:lineRule="auto"/>
      </w:pPr>
      <w:r>
        <w:continuationSeparator/>
      </w:r>
    </w:p>
  </w:footnote>
  <w:footnote w:type="continuationNotice" w:id="1">
    <w:p w14:paraId="3B6983C3" w14:textId="77777777" w:rsidR="00D966B9" w:rsidRDefault="00D966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557EA" w14:textId="77777777" w:rsidR="007217F0" w:rsidRDefault="007217F0">
    <w:pPr>
      <w:pStyle w:val="Header"/>
    </w:pPr>
  </w:p>
  <w:p w14:paraId="340D9A4D" w14:textId="77777777" w:rsidR="007217F0" w:rsidRDefault="007217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7069F" w14:textId="25B4AEF7" w:rsidR="00D966B9" w:rsidRPr="00492146" w:rsidRDefault="00D966B9" w:rsidP="002316FA">
    <w:pPr>
      <w:pStyle w:val="Header"/>
      <w:rPr>
        <w:b/>
        <w:bCs/>
      </w:rPr>
    </w:pPr>
    <w:r>
      <w:rPr>
        <w:noProof/>
      </w:rPr>
      <w:drawing>
        <wp:inline distT="0" distB="0" distL="0" distR="0" wp14:anchorId="35A8FDA7" wp14:editId="5D8B9BCA">
          <wp:extent cx="1982115" cy="342846"/>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E7A5" w14:textId="77777777" w:rsidR="00952EF2" w:rsidRDefault="00952EF2">
    <w:pPr>
      <w:pStyle w:val="Header"/>
    </w:pPr>
  </w:p>
  <w:p w14:paraId="41823A14" w14:textId="77777777" w:rsidR="00952EF2" w:rsidRDefault="00952EF2">
    <w:pPr>
      <w:pStyle w:val="Header"/>
    </w:pPr>
  </w:p>
  <w:p w14:paraId="555CB4BD" w14:textId="77777777" w:rsidR="00EA121C" w:rsidRDefault="00EA121C">
    <w:pPr>
      <w:pStyle w:val="Header"/>
    </w:pPr>
  </w:p>
  <w:p w14:paraId="15EBC308" w14:textId="77777777" w:rsidR="00952EF2" w:rsidRDefault="00952EF2">
    <w:pPr>
      <w:pStyle w:val="Header"/>
    </w:pPr>
  </w:p>
  <w:p w14:paraId="0A0D786C" w14:textId="77777777" w:rsidR="00D96847" w:rsidRDefault="00D96847">
    <w:pPr>
      <w:pStyle w:val="Header"/>
    </w:pPr>
  </w:p>
  <w:p w14:paraId="41D185E0" w14:textId="77777777" w:rsidR="00D96847" w:rsidRDefault="00D96847">
    <w:pPr>
      <w:pStyle w:val="Header"/>
    </w:pPr>
  </w:p>
  <w:p w14:paraId="69359956" w14:textId="77777777" w:rsidR="00952EF2" w:rsidRDefault="00952EF2">
    <w:pPr>
      <w:pStyle w:val="Header"/>
    </w:pPr>
  </w:p>
  <w:p w14:paraId="3DC40819" w14:textId="77777777" w:rsidR="00527397" w:rsidRDefault="00527397">
    <w:pPr>
      <w:pStyle w:val="Header"/>
    </w:pPr>
  </w:p>
  <w:p w14:paraId="247773BC" w14:textId="77777777" w:rsidR="00527397" w:rsidRDefault="00527397">
    <w:pPr>
      <w:pStyle w:val="Header"/>
    </w:pPr>
  </w:p>
  <w:p w14:paraId="159FC62C" w14:textId="77777777" w:rsidR="00527397" w:rsidRDefault="00527397">
    <w:pPr>
      <w:pStyle w:val="Header"/>
    </w:pPr>
  </w:p>
  <w:p w14:paraId="54B80348" w14:textId="77777777" w:rsidR="00952EF2" w:rsidRDefault="00952EF2">
    <w:pPr>
      <w:pStyle w:val="Header"/>
    </w:pPr>
  </w:p>
  <w:p w14:paraId="2D82356A" w14:textId="77777777" w:rsidR="00952EF2" w:rsidRDefault="00952EF2">
    <w:pPr>
      <w:pStyle w:val="Header"/>
    </w:pPr>
  </w:p>
  <w:p w14:paraId="1E09B686" w14:textId="77777777" w:rsidR="00952EF2" w:rsidRDefault="00952EF2">
    <w:pPr>
      <w:pStyle w:val="Header"/>
    </w:pPr>
  </w:p>
  <w:p w14:paraId="608EA33B" w14:textId="77777777" w:rsidR="00952EF2" w:rsidRDefault="00952EF2">
    <w:pPr>
      <w:pStyle w:val="Header"/>
    </w:pPr>
  </w:p>
  <w:p w14:paraId="5246ADE2" w14:textId="70F37DC0" w:rsidR="00F713DA" w:rsidRDefault="00F713DA">
    <w:pPr>
      <w:pStyle w:val="Header"/>
    </w:pPr>
  </w:p>
  <w:p w14:paraId="687D77D3" w14:textId="53E34E7B" w:rsidR="007217F0" w:rsidRDefault="00721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560"/>
    <w:multiLevelType w:val="hybridMultilevel"/>
    <w:tmpl w:val="C8BA20B0"/>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84025D"/>
    <w:multiLevelType w:val="hybridMultilevel"/>
    <w:tmpl w:val="9044F6D2"/>
    <w:lvl w:ilvl="0" w:tplc="73B45332">
      <w:start w:val="1"/>
      <w:numFmt w:val="decimal"/>
      <w:lvlText w:val="%1."/>
      <w:lvlJc w:val="left"/>
      <w:pPr>
        <w:ind w:left="216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B0E7E"/>
    <w:multiLevelType w:val="hybridMultilevel"/>
    <w:tmpl w:val="76AAE55A"/>
    <w:lvl w:ilvl="0" w:tplc="5CEC4F76">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940C2"/>
    <w:multiLevelType w:val="hybridMultilevel"/>
    <w:tmpl w:val="1D84B1F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F9456D"/>
    <w:multiLevelType w:val="hybridMultilevel"/>
    <w:tmpl w:val="24A8B982"/>
    <w:lvl w:ilvl="0" w:tplc="04090017">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5" w15:restartNumberingAfterBreak="0">
    <w:nsid w:val="0BC07B99"/>
    <w:multiLevelType w:val="hybridMultilevel"/>
    <w:tmpl w:val="F2B6BA76"/>
    <w:lvl w:ilvl="0" w:tplc="DA3E2B08">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B2113"/>
    <w:multiLevelType w:val="hybridMultilevel"/>
    <w:tmpl w:val="884EA1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31498"/>
    <w:multiLevelType w:val="hybridMultilevel"/>
    <w:tmpl w:val="02FA6A68"/>
    <w:lvl w:ilvl="0" w:tplc="5CEC4F76">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496C09"/>
    <w:multiLevelType w:val="hybridMultilevel"/>
    <w:tmpl w:val="C8BA20B0"/>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137C01"/>
    <w:multiLevelType w:val="hybridMultilevel"/>
    <w:tmpl w:val="9044F6D2"/>
    <w:lvl w:ilvl="0" w:tplc="73B45332">
      <w:start w:val="1"/>
      <w:numFmt w:val="decimal"/>
      <w:lvlText w:val="%1."/>
      <w:lvlJc w:val="left"/>
      <w:pPr>
        <w:ind w:left="14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2BA337F0"/>
    <w:multiLevelType w:val="hybridMultilevel"/>
    <w:tmpl w:val="49AA51E2"/>
    <w:lvl w:ilvl="0" w:tplc="ADE0F3E4">
      <w:start w:val="1"/>
      <w:numFmt w:val="upperRoman"/>
      <w:lvlText w:val="%1."/>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ind w:left="1440" w:hanging="720"/>
      </w:pPr>
      <w:rPr>
        <w:rFonts w:ascii="Symbol" w:hAnsi="Symbol" w:hint="default"/>
        <w:b w:val="0"/>
        <w:i w:val="0"/>
        <w:caps w:val="0"/>
        <w:strike w:val="0"/>
        <w:dstrike w:val="0"/>
        <w:vanish w:val="0"/>
        <w:color w:val="auto"/>
        <w:sz w:val="22"/>
        <w:szCs w:val="22"/>
        <w:u w:val="none"/>
        <w:vertAlign w:val="baseline"/>
      </w:rPr>
    </w:lvl>
    <w:lvl w:ilvl="2" w:tplc="04090001">
      <w:start w:val="1"/>
      <w:numFmt w:val="bullet"/>
      <w:lvlText w:val=""/>
      <w:lvlJc w:val="left"/>
      <w:pPr>
        <w:ind w:left="2160"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2880" w:hanging="360"/>
      </w:pPr>
      <w:rPr>
        <w:rFonts w:ascii="Arial" w:eastAsiaTheme="minorHAnsi" w:hAnsi="Arial" w:cs="Aria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A4DE8"/>
    <w:multiLevelType w:val="hybridMultilevel"/>
    <w:tmpl w:val="9044F6D2"/>
    <w:lvl w:ilvl="0" w:tplc="73B45332">
      <w:start w:val="1"/>
      <w:numFmt w:val="decimal"/>
      <w:lvlText w:val="%1."/>
      <w:lvlJc w:val="left"/>
      <w:pPr>
        <w:ind w:left="14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16B119E"/>
    <w:multiLevelType w:val="hybridMultilevel"/>
    <w:tmpl w:val="CEEA803C"/>
    <w:lvl w:ilvl="0" w:tplc="E870CB82">
      <w:start w:val="1"/>
      <w:numFmt w:val="decimal"/>
      <w:lvlText w:val="%1."/>
      <w:lvlJc w:val="left"/>
      <w:pPr>
        <w:ind w:left="14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333D6FBF"/>
    <w:multiLevelType w:val="hybridMultilevel"/>
    <w:tmpl w:val="3F400DE6"/>
    <w:lvl w:ilvl="0" w:tplc="91CA9B3A">
      <w:start w:val="1"/>
      <w:numFmt w:val="upperRoman"/>
      <w:lvlText w:val="Section %1."/>
      <w:lvlJc w:val="left"/>
      <w:pPr>
        <w:ind w:left="720" w:hanging="360"/>
      </w:pPr>
      <w:rPr>
        <w:rFonts w:hint="default"/>
      </w:rPr>
    </w:lvl>
    <w:lvl w:ilvl="1" w:tplc="812620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0450B9"/>
    <w:multiLevelType w:val="hybridMultilevel"/>
    <w:tmpl w:val="76AAE55A"/>
    <w:lvl w:ilvl="0" w:tplc="5CEC4F76">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A03164"/>
    <w:multiLevelType w:val="hybridMultilevel"/>
    <w:tmpl w:val="064619DE"/>
    <w:lvl w:ilvl="0" w:tplc="5CEC4F76">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9B0A1B"/>
    <w:multiLevelType w:val="hybridMultilevel"/>
    <w:tmpl w:val="9044F6D2"/>
    <w:lvl w:ilvl="0" w:tplc="73B45332">
      <w:start w:val="1"/>
      <w:numFmt w:val="decimal"/>
      <w:lvlText w:val="%1."/>
      <w:lvlJc w:val="left"/>
      <w:pPr>
        <w:ind w:left="14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B2B22C6"/>
    <w:multiLevelType w:val="hybridMultilevel"/>
    <w:tmpl w:val="FC805FEA"/>
    <w:lvl w:ilvl="0" w:tplc="E820966A">
      <w:start w:val="1"/>
      <w:numFmt w:val="bullet"/>
      <w:lvlText w:val="-"/>
      <w:lvlJc w:val="left"/>
      <w:pPr>
        <w:ind w:left="720" w:hanging="36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840B4"/>
    <w:multiLevelType w:val="hybridMultilevel"/>
    <w:tmpl w:val="086EA9BC"/>
    <w:lvl w:ilvl="0" w:tplc="CF1E555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9" w15:restartNumberingAfterBreak="0">
    <w:nsid w:val="484847E8"/>
    <w:multiLevelType w:val="hybridMultilevel"/>
    <w:tmpl w:val="76AAE55A"/>
    <w:lvl w:ilvl="0" w:tplc="5CEC4F76">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813D66"/>
    <w:multiLevelType w:val="hybridMultilevel"/>
    <w:tmpl w:val="EE3C1B8A"/>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AC0D70"/>
    <w:multiLevelType w:val="hybridMultilevel"/>
    <w:tmpl w:val="24A8B982"/>
    <w:lvl w:ilvl="0" w:tplc="04090017">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2" w15:restartNumberingAfterBreak="0">
    <w:nsid w:val="565C4C1F"/>
    <w:multiLevelType w:val="hybridMultilevel"/>
    <w:tmpl w:val="2668D00E"/>
    <w:lvl w:ilvl="0" w:tplc="0846D43C">
      <w:start w:val="1"/>
      <w:numFmt w:val="decimal"/>
      <w:lvlText w:val="%1."/>
      <w:lvlJc w:val="left"/>
      <w:pPr>
        <w:ind w:left="216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A4A88"/>
    <w:multiLevelType w:val="hybridMultilevel"/>
    <w:tmpl w:val="DFA2CAAA"/>
    <w:lvl w:ilvl="0" w:tplc="E4CC1516">
      <w:start w:val="1"/>
      <w:numFmt w:val="decimal"/>
      <w:pStyle w:val="Heading1"/>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CEC4F76">
      <w:start w:val="1"/>
      <w:numFmt w:val="lowerLetter"/>
      <w:pStyle w:val="Heading2"/>
      <w:lvlText w:val="%2)"/>
      <w:lvlJc w:val="left"/>
      <w:pPr>
        <w:ind w:left="1440" w:hanging="720"/>
      </w:pPr>
      <w:rPr>
        <w:rFonts w:hint="default"/>
        <w:b w:val="0"/>
        <w:bCs w:val="0"/>
        <w:i w:val="0"/>
        <w:iCs w:val="0"/>
        <w:caps w:val="0"/>
        <w:smallCaps w:val="0"/>
        <w:strike w:val="0"/>
        <w:dstrike w:val="0"/>
        <w:outline w:val="0"/>
        <w:shadow w:val="0"/>
        <w:emboss w:val="0"/>
        <w:imprint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2" w:tplc="0409000F">
      <w:start w:val="1"/>
      <w:numFmt w:val="decimal"/>
      <w:lvlText w:val="%3."/>
      <w:lvlJc w:val="left"/>
      <w:pPr>
        <w:ind w:left="216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2880" w:hanging="360"/>
      </w:pPr>
      <w:rPr>
        <w:rFonts w:ascii="Arial" w:eastAsiaTheme="minorHAnsi" w:hAnsi="Arial" w:cs="Aria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B12C2D"/>
    <w:multiLevelType w:val="hybridMultilevel"/>
    <w:tmpl w:val="EE3C1B8A"/>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DC52106"/>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71A3042"/>
    <w:multiLevelType w:val="hybridMultilevel"/>
    <w:tmpl w:val="F48E7098"/>
    <w:lvl w:ilvl="0" w:tplc="1B561544">
      <w:start w:val="1"/>
      <w:numFmt w:val="upperRoman"/>
      <w:lvlText w:val="Section %1."/>
      <w:lvlJc w:val="left"/>
      <w:pPr>
        <w:ind w:left="360" w:hanging="360"/>
      </w:pPr>
      <w:rPr>
        <w:rFonts w:hint="default"/>
        <w:b/>
        <w:bCs/>
        <w:i w:val="0"/>
        <w:iCs w:val="0"/>
        <w:color w:val="004E7D" w:themeColor="accent6" w:themeShade="BF"/>
      </w:rPr>
    </w:lvl>
    <w:lvl w:ilvl="1" w:tplc="0409000F">
      <w:start w:val="1"/>
      <w:numFmt w:val="decimal"/>
      <w:lvlText w:val="%2."/>
      <w:lvlJc w:val="left"/>
      <w:pPr>
        <w:ind w:left="1080" w:hanging="360"/>
      </w:pPr>
    </w:lvl>
    <w:lvl w:ilvl="2" w:tplc="0409000F">
      <w:start w:val="1"/>
      <w:numFmt w:val="decimal"/>
      <w:lvlText w:val="%3."/>
      <w:lvlJc w:val="left"/>
      <w:pPr>
        <w:ind w:left="1800" w:hanging="180"/>
      </w:pPr>
    </w:lvl>
    <w:lvl w:ilvl="3" w:tplc="96DE3EB0">
      <w:numFmt w:val="bullet"/>
      <w:lvlText w:val="-"/>
      <w:lvlJc w:val="left"/>
      <w:pPr>
        <w:ind w:left="2520" w:hanging="360"/>
      </w:pPr>
      <w:rPr>
        <w:rFonts w:ascii="Calibri" w:eastAsia="Calibr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D46D52"/>
    <w:multiLevelType w:val="hybridMultilevel"/>
    <w:tmpl w:val="8C14677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B8D47D8"/>
    <w:multiLevelType w:val="hybridMultilevel"/>
    <w:tmpl w:val="ECA4F0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339132F"/>
    <w:multiLevelType w:val="hybridMultilevel"/>
    <w:tmpl w:val="32CAEDFC"/>
    <w:lvl w:ilvl="0" w:tplc="04090017">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144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16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2880" w:hanging="360"/>
      </w:pPr>
      <w:rPr>
        <w:rFonts w:ascii="Arial" w:eastAsiaTheme="minorHAnsi" w:hAnsi="Arial" w:cs="Aria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331E5"/>
    <w:multiLevelType w:val="hybridMultilevel"/>
    <w:tmpl w:val="02FA6A68"/>
    <w:lvl w:ilvl="0" w:tplc="5CEC4F76">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665659"/>
    <w:multiLevelType w:val="hybridMultilevel"/>
    <w:tmpl w:val="DE866A9C"/>
    <w:lvl w:ilvl="0" w:tplc="5CEC4F76">
      <w:start w:val="1"/>
      <w:numFmt w:val="lowerLetter"/>
      <w:lvlText w:val="%1)"/>
      <w:lvlJc w:val="left"/>
      <w:pPr>
        <w:ind w:left="720" w:hanging="720"/>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BD370B"/>
    <w:multiLevelType w:val="hybridMultilevel"/>
    <w:tmpl w:val="8B78E4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BB2F04"/>
    <w:multiLevelType w:val="hybridMultilevel"/>
    <w:tmpl w:val="9044F6D2"/>
    <w:lvl w:ilvl="0" w:tplc="73B45332">
      <w:start w:val="1"/>
      <w:numFmt w:val="decimal"/>
      <w:lvlText w:val="%1."/>
      <w:lvlJc w:val="left"/>
      <w:pPr>
        <w:ind w:left="14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23"/>
  </w:num>
  <w:num w:numId="2">
    <w:abstractNumId w:val="18"/>
  </w:num>
  <w:num w:numId="3">
    <w:abstractNumId w:val="10"/>
  </w:num>
  <w:num w:numId="4">
    <w:abstractNumId w:val="13"/>
  </w:num>
  <w:num w:numId="5">
    <w:abstractNumId w:val="24"/>
  </w:num>
  <w:num w:numId="6">
    <w:abstractNumId w:val="29"/>
  </w:num>
  <w:num w:numId="7">
    <w:abstractNumId w:val="31"/>
  </w:num>
  <w:num w:numId="8">
    <w:abstractNumId w:val="1"/>
  </w:num>
  <w:num w:numId="9">
    <w:abstractNumId w:val="22"/>
  </w:num>
  <w:num w:numId="10">
    <w:abstractNumId w:val="32"/>
  </w:num>
  <w:num w:numId="11">
    <w:abstractNumId w:val="6"/>
  </w:num>
  <w:num w:numId="12">
    <w:abstractNumId w:val="3"/>
  </w:num>
  <w:num w:numId="13">
    <w:abstractNumId w:val="15"/>
  </w:num>
  <w:num w:numId="14">
    <w:abstractNumId w:val="14"/>
  </w:num>
  <w:num w:numId="15">
    <w:abstractNumId w:val="17"/>
  </w:num>
  <w:num w:numId="16">
    <w:abstractNumId w:val="26"/>
  </w:num>
  <w:num w:numId="17">
    <w:abstractNumId w:val="25"/>
  </w:num>
  <w:num w:numId="18">
    <w:abstractNumId w:val="20"/>
  </w:num>
  <w:num w:numId="19">
    <w:abstractNumId w:val="11"/>
  </w:num>
  <w:num w:numId="20">
    <w:abstractNumId w:val="9"/>
  </w:num>
  <w:num w:numId="21">
    <w:abstractNumId w:val="19"/>
  </w:num>
  <w:num w:numId="22">
    <w:abstractNumId w:val="16"/>
  </w:num>
  <w:num w:numId="23">
    <w:abstractNumId w:val="33"/>
  </w:num>
  <w:num w:numId="24">
    <w:abstractNumId w:val="21"/>
  </w:num>
  <w:num w:numId="25">
    <w:abstractNumId w:val="4"/>
  </w:num>
  <w:num w:numId="26">
    <w:abstractNumId w:val="7"/>
  </w:num>
  <w:num w:numId="27">
    <w:abstractNumId w:val="27"/>
  </w:num>
  <w:num w:numId="28">
    <w:abstractNumId w:val="30"/>
  </w:num>
  <w:num w:numId="29">
    <w:abstractNumId w:val="12"/>
  </w:num>
  <w:num w:numId="30">
    <w:abstractNumId w:val="2"/>
  </w:num>
  <w:num w:numId="31">
    <w:abstractNumId w:val="8"/>
  </w:num>
  <w:num w:numId="32">
    <w:abstractNumId w:val="28"/>
  </w:num>
  <w:num w:numId="33">
    <w:abstractNumId w:val="0"/>
  </w:num>
  <w:num w:numId="34">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CB"/>
    <w:rsid w:val="0000152B"/>
    <w:rsid w:val="00002A56"/>
    <w:rsid w:val="00002B82"/>
    <w:rsid w:val="00002FCB"/>
    <w:rsid w:val="0000343E"/>
    <w:rsid w:val="00003C28"/>
    <w:rsid w:val="00003C35"/>
    <w:rsid w:val="00005297"/>
    <w:rsid w:val="00005D19"/>
    <w:rsid w:val="00006350"/>
    <w:rsid w:val="0000702A"/>
    <w:rsid w:val="000076DC"/>
    <w:rsid w:val="00007869"/>
    <w:rsid w:val="00010B72"/>
    <w:rsid w:val="00010E19"/>
    <w:rsid w:val="000116F0"/>
    <w:rsid w:val="00012B71"/>
    <w:rsid w:val="00013684"/>
    <w:rsid w:val="00013985"/>
    <w:rsid w:val="000145FB"/>
    <w:rsid w:val="0001474B"/>
    <w:rsid w:val="00014993"/>
    <w:rsid w:val="00014CB5"/>
    <w:rsid w:val="00014F4C"/>
    <w:rsid w:val="0001558E"/>
    <w:rsid w:val="00016111"/>
    <w:rsid w:val="00017EF6"/>
    <w:rsid w:val="0002004C"/>
    <w:rsid w:val="0002089F"/>
    <w:rsid w:val="00020A6E"/>
    <w:rsid w:val="00021B69"/>
    <w:rsid w:val="00021EAF"/>
    <w:rsid w:val="000221C9"/>
    <w:rsid w:val="00023B1C"/>
    <w:rsid w:val="0002411B"/>
    <w:rsid w:val="000246FB"/>
    <w:rsid w:val="00024D51"/>
    <w:rsid w:val="00024DB4"/>
    <w:rsid w:val="00025D0D"/>
    <w:rsid w:val="00025FBE"/>
    <w:rsid w:val="0002762E"/>
    <w:rsid w:val="0002789D"/>
    <w:rsid w:val="00027AB7"/>
    <w:rsid w:val="00027BD8"/>
    <w:rsid w:val="00031010"/>
    <w:rsid w:val="00031AE7"/>
    <w:rsid w:val="00031DD0"/>
    <w:rsid w:val="000323A1"/>
    <w:rsid w:val="00032DEB"/>
    <w:rsid w:val="00033159"/>
    <w:rsid w:val="0003460E"/>
    <w:rsid w:val="00035503"/>
    <w:rsid w:val="0003697A"/>
    <w:rsid w:val="000375E7"/>
    <w:rsid w:val="00037C2B"/>
    <w:rsid w:val="0004007E"/>
    <w:rsid w:val="00040BBA"/>
    <w:rsid w:val="00040EC2"/>
    <w:rsid w:val="00041EF7"/>
    <w:rsid w:val="0004224E"/>
    <w:rsid w:val="00043038"/>
    <w:rsid w:val="000433C1"/>
    <w:rsid w:val="00043E86"/>
    <w:rsid w:val="000449A3"/>
    <w:rsid w:val="00044A84"/>
    <w:rsid w:val="00044B08"/>
    <w:rsid w:val="00046A1A"/>
    <w:rsid w:val="00046BB1"/>
    <w:rsid w:val="00047443"/>
    <w:rsid w:val="00047780"/>
    <w:rsid w:val="00050404"/>
    <w:rsid w:val="000508B7"/>
    <w:rsid w:val="00050EBD"/>
    <w:rsid w:val="00050FAE"/>
    <w:rsid w:val="000535BA"/>
    <w:rsid w:val="00053AD0"/>
    <w:rsid w:val="00053D01"/>
    <w:rsid w:val="000545B1"/>
    <w:rsid w:val="00054722"/>
    <w:rsid w:val="00055B73"/>
    <w:rsid w:val="00055E2D"/>
    <w:rsid w:val="0005671A"/>
    <w:rsid w:val="00056BCE"/>
    <w:rsid w:val="000579FE"/>
    <w:rsid w:val="00057B38"/>
    <w:rsid w:val="00060984"/>
    <w:rsid w:val="000625A9"/>
    <w:rsid w:val="00062888"/>
    <w:rsid w:val="00062F2D"/>
    <w:rsid w:val="00063297"/>
    <w:rsid w:val="000645BC"/>
    <w:rsid w:val="00064BAC"/>
    <w:rsid w:val="00065B32"/>
    <w:rsid w:val="00065D5D"/>
    <w:rsid w:val="00066788"/>
    <w:rsid w:val="000672C0"/>
    <w:rsid w:val="000701F2"/>
    <w:rsid w:val="00070A43"/>
    <w:rsid w:val="00070C83"/>
    <w:rsid w:val="00071508"/>
    <w:rsid w:val="00071C99"/>
    <w:rsid w:val="00071EBF"/>
    <w:rsid w:val="0007259A"/>
    <w:rsid w:val="00072D58"/>
    <w:rsid w:val="00074668"/>
    <w:rsid w:val="000747D0"/>
    <w:rsid w:val="00075B56"/>
    <w:rsid w:val="00075D93"/>
    <w:rsid w:val="00075E02"/>
    <w:rsid w:val="000769C8"/>
    <w:rsid w:val="00077DD7"/>
    <w:rsid w:val="00080176"/>
    <w:rsid w:val="00080850"/>
    <w:rsid w:val="000809C5"/>
    <w:rsid w:val="00081688"/>
    <w:rsid w:val="00083E1B"/>
    <w:rsid w:val="00084945"/>
    <w:rsid w:val="00084DB0"/>
    <w:rsid w:val="0008554B"/>
    <w:rsid w:val="00087252"/>
    <w:rsid w:val="00087734"/>
    <w:rsid w:val="000879C9"/>
    <w:rsid w:val="00087A02"/>
    <w:rsid w:val="00087A58"/>
    <w:rsid w:val="00090094"/>
    <w:rsid w:val="0009255B"/>
    <w:rsid w:val="00092FAD"/>
    <w:rsid w:val="00093891"/>
    <w:rsid w:val="00093AEB"/>
    <w:rsid w:val="00095372"/>
    <w:rsid w:val="000A01AF"/>
    <w:rsid w:val="000A05DD"/>
    <w:rsid w:val="000A0600"/>
    <w:rsid w:val="000A1206"/>
    <w:rsid w:val="000A23BB"/>
    <w:rsid w:val="000A2901"/>
    <w:rsid w:val="000A2947"/>
    <w:rsid w:val="000A2C61"/>
    <w:rsid w:val="000A38B1"/>
    <w:rsid w:val="000A3E19"/>
    <w:rsid w:val="000A403B"/>
    <w:rsid w:val="000A5527"/>
    <w:rsid w:val="000A5F35"/>
    <w:rsid w:val="000A60B5"/>
    <w:rsid w:val="000A7024"/>
    <w:rsid w:val="000A7DE9"/>
    <w:rsid w:val="000B1D2B"/>
    <w:rsid w:val="000B2296"/>
    <w:rsid w:val="000B2B00"/>
    <w:rsid w:val="000B2CA6"/>
    <w:rsid w:val="000B3322"/>
    <w:rsid w:val="000B4401"/>
    <w:rsid w:val="000B46EB"/>
    <w:rsid w:val="000B5BCC"/>
    <w:rsid w:val="000C005B"/>
    <w:rsid w:val="000C00D6"/>
    <w:rsid w:val="000C0969"/>
    <w:rsid w:val="000C1279"/>
    <w:rsid w:val="000C12EC"/>
    <w:rsid w:val="000C14F8"/>
    <w:rsid w:val="000C27F3"/>
    <w:rsid w:val="000C2844"/>
    <w:rsid w:val="000C2A0D"/>
    <w:rsid w:val="000C2DD9"/>
    <w:rsid w:val="000C2E8B"/>
    <w:rsid w:val="000C2ED4"/>
    <w:rsid w:val="000C3435"/>
    <w:rsid w:val="000C3B1E"/>
    <w:rsid w:val="000C4F1C"/>
    <w:rsid w:val="000C5926"/>
    <w:rsid w:val="000C5D52"/>
    <w:rsid w:val="000C65E2"/>
    <w:rsid w:val="000C77A2"/>
    <w:rsid w:val="000C7A69"/>
    <w:rsid w:val="000D20C7"/>
    <w:rsid w:val="000D281F"/>
    <w:rsid w:val="000D2EB8"/>
    <w:rsid w:val="000D3001"/>
    <w:rsid w:val="000D3324"/>
    <w:rsid w:val="000D5157"/>
    <w:rsid w:val="000D631F"/>
    <w:rsid w:val="000D6B1C"/>
    <w:rsid w:val="000D74C2"/>
    <w:rsid w:val="000E07E9"/>
    <w:rsid w:val="000E0AF3"/>
    <w:rsid w:val="000E0E70"/>
    <w:rsid w:val="000E1436"/>
    <w:rsid w:val="000E1E0E"/>
    <w:rsid w:val="000E2A05"/>
    <w:rsid w:val="000E3AB1"/>
    <w:rsid w:val="000E4473"/>
    <w:rsid w:val="000E5037"/>
    <w:rsid w:val="000E5286"/>
    <w:rsid w:val="000E7023"/>
    <w:rsid w:val="000F0F03"/>
    <w:rsid w:val="000F13C0"/>
    <w:rsid w:val="000F14CF"/>
    <w:rsid w:val="000F2164"/>
    <w:rsid w:val="000F2591"/>
    <w:rsid w:val="000F340D"/>
    <w:rsid w:val="000F38C9"/>
    <w:rsid w:val="000F4A67"/>
    <w:rsid w:val="000F4D34"/>
    <w:rsid w:val="000F57CA"/>
    <w:rsid w:val="000F59FC"/>
    <w:rsid w:val="000F5E3A"/>
    <w:rsid w:val="000F6114"/>
    <w:rsid w:val="000F6BFA"/>
    <w:rsid w:val="000F70C9"/>
    <w:rsid w:val="00100B9A"/>
    <w:rsid w:val="00100DEC"/>
    <w:rsid w:val="001021AF"/>
    <w:rsid w:val="00102554"/>
    <w:rsid w:val="0010415B"/>
    <w:rsid w:val="001043BD"/>
    <w:rsid w:val="001043ED"/>
    <w:rsid w:val="00104532"/>
    <w:rsid w:val="00105EE7"/>
    <w:rsid w:val="00105F6E"/>
    <w:rsid w:val="0010649D"/>
    <w:rsid w:val="00107B21"/>
    <w:rsid w:val="00110215"/>
    <w:rsid w:val="00110604"/>
    <w:rsid w:val="00110704"/>
    <w:rsid w:val="00110883"/>
    <w:rsid w:val="00110FA8"/>
    <w:rsid w:val="00112813"/>
    <w:rsid w:val="00113194"/>
    <w:rsid w:val="00113A76"/>
    <w:rsid w:val="00113D7A"/>
    <w:rsid w:val="0011652B"/>
    <w:rsid w:val="00116EC5"/>
    <w:rsid w:val="001170E1"/>
    <w:rsid w:val="00117103"/>
    <w:rsid w:val="001172D6"/>
    <w:rsid w:val="0011732A"/>
    <w:rsid w:val="001173D8"/>
    <w:rsid w:val="00117A98"/>
    <w:rsid w:val="00121D1B"/>
    <w:rsid w:val="00121EB7"/>
    <w:rsid w:val="00122957"/>
    <w:rsid w:val="00122C09"/>
    <w:rsid w:val="001230C9"/>
    <w:rsid w:val="001247AB"/>
    <w:rsid w:val="0012521E"/>
    <w:rsid w:val="00125504"/>
    <w:rsid w:val="00125994"/>
    <w:rsid w:val="00126D8A"/>
    <w:rsid w:val="001274A1"/>
    <w:rsid w:val="001300F1"/>
    <w:rsid w:val="00130148"/>
    <w:rsid w:val="00130B9E"/>
    <w:rsid w:val="00130DAA"/>
    <w:rsid w:val="00131F20"/>
    <w:rsid w:val="00133256"/>
    <w:rsid w:val="00133AFB"/>
    <w:rsid w:val="001353BA"/>
    <w:rsid w:val="0013672D"/>
    <w:rsid w:val="00136AC3"/>
    <w:rsid w:val="00137B0B"/>
    <w:rsid w:val="001404BA"/>
    <w:rsid w:val="001409BF"/>
    <w:rsid w:val="001414E9"/>
    <w:rsid w:val="00141668"/>
    <w:rsid w:val="0014177B"/>
    <w:rsid w:val="00142571"/>
    <w:rsid w:val="0014295B"/>
    <w:rsid w:val="00142B50"/>
    <w:rsid w:val="00143CA2"/>
    <w:rsid w:val="00143D09"/>
    <w:rsid w:val="00145252"/>
    <w:rsid w:val="00145967"/>
    <w:rsid w:val="00145AFD"/>
    <w:rsid w:val="00145B99"/>
    <w:rsid w:val="001467F9"/>
    <w:rsid w:val="00146CF3"/>
    <w:rsid w:val="001476A7"/>
    <w:rsid w:val="0015055D"/>
    <w:rsid w:val="00150A56"/>
    <w:rsid w:val="001525FB"/>
    <w:rsid w:val="001531A4"/>
    <w:rsid w:val="0015375D"/>
    <w:rsid w:val="00154AFD"/>
    <w:rsid w:val="001562C2"/>
    <w:rsid w:val="00156806"/>
    <w:rsid w:val="00157CDC"/>
    <w:rsid w:val="00160978"/>
    <w:rsid w:val="001627A5"/>
    <w:rsid w:val="001634E9"/>
    <w:rsid w:val="001637DD"/>
    <w:rsid w:val="00165491"/>
    <w:rsid w:val="0016568D"/>
    <w:rsid w:val="0016584E"/>
    <w:rsid w:val="00165B57"/>
    <w:rsid w:val="00166D32"/>
    <w:rsid w:val="00166F60"/>
    <w:rsid w:val="00166FBB"/>
    <w:rsid w:val="0016750E"/>
    <w:rsid w:val="001676DB"/>
    <w:rsid w:val="0017039E"/>
    <w:rsid w:val="001703B4"/>
    <w:rsid w:val="00170F47"/>
    <w:rsid w:val="00171C08"/>
    <w:rsid w:val="00172E29"/>
    <w:rsid w:val="00173381"/>
    <w:rsid w:val="00173DC5"/>
    <w:rsid w:val="0017696B"/>
    <w:rsid w:val="00177944"/>
    <w:rsid w:val="0018144A"/>
    <w:rsid w:val="00181725"/>
    <w:rsid w:val="00181A72"/>
    <w:rsid w:val="0018222C"/>
    <w:rsid w:val="00182881"/>
    <w:rsid w:val="00182A2E"/>
    <w:rsid w:val="001832E8"/>
    <w:rsid w:val="0018382A"/>
    <w:rsid w:val="00183FE5"/>
    <w:rsid w:val="00184C1C"/>
    <w:rsid w:val="00184D3A"/>
    <w:rsid w:val="00185D2F"/>
    <w:rsid w:val="00187156"/>
    <w:rsid w:val="00187EEB"/>
    <w:rsid w:val="001904DA"/>
    <w:rsid w:val="001909FE"/>
    <w:rsid w:val="00191020"/>
    <w:rsid w:val="00191080"/>
    <w:rsid w:val="00191883"/>
    <w:rsid w:val="00191DCF"/>
    <w:rsid w:val="00192114"/>
    <w:rsid w:val="00192878"/>
    <w:rsid w:val="00193098"/>
    <w:rsid w:val="0019358A"/>
    <w:rsid w:val="001940D6"/>
    <w:rsid w:val="00194692"/>
    <w:rsid w:val="00195922"/>
    <w:rsid w:val="00196C82"/>
    <w:rsid w:val="00196F6F"/>
    <w:rsid w:val="00197307"/>
    <w:rsid w:val="001A0C9A"/>
    <w:rsid w:val="001A1312"/>
    <w:rsid w:val="001A1C98"/>
    <w:rsid w:val="001A1D44"/>
    <w:rsid w:val="001A28DE"/>
    <w:rsid w:val="001A347E"/>
    <w:rsid w:val="001A38F3"/>
    <w:rsid w:val="001A3E72"/>
    <w:rsid w:val="001A4171"/>
    <w:rsid w:val="001A426C"/>
    <w:rsid w:val="001A453C"/>
    <w:rsid w:val="001A4CE7"/>
    <w:rsid w:val="001A5567"/>
    <w:rsid w:val="001A6DAC"/>
    <w:rsid w:val="001A6DFD"/>
    <w:rsid w:val="001A7994"/>
    <w:rsid w:val="001B088E"/>
    <w:rsid w:val="001B0A3D"/>
    <w:rsid w:val="001B0C54"/>
    <w:rsid w:val="001B0F1C"/>
    <w:rsid w:val="001B1302"/>
    <w:rsid w:val="001B19FA"/>
    <w:rsid w:val="001B2F5D"/>
    <w:rsid w:val="001B3539"/>
    <w:rsid w:val="001B36CF"/>
    <w:rsid w:val="001B3CFC"/>
    <w:rsid w:val="001B3F98"/>
    <w:rsid w:val="001B4186"/>
    <w:rsid w:val="001B47EC"/>
    <w:rsid w:val="001B4DA1"/>
    <w:rsid w:val="001B59E2"/>
    <w:rsid w:val="001B5A7D"/>
    <w:rsid w:val="001B60D2"/>
    <w:rsid w:val="001B680D"/>
    <w:rsid w:val="001B6B53"/>
    <w:rsid w:val="001B7105"/>
    <w:rsid w:val="001B7335"/>
    <w:rsid w:val="001C05F1"/>
    <w:rsid w:val="001C09D3"/>
    <w:rsid w:val="001C11FA"/>
    <w:rsid w:val="001C133D"/>
    <w:rsid w:val="001C1450"/>
    <w:rsid w:val="001C1B3D"/>
    <w:rsid w:val="001C1B8E"/>
    <w:rsid w:val="001C2813"/>
    <w:rsid w:val="001C3CBD"/>
    <w:rsid w:val="001C5137"/>
    <w:rsid w:val="001C59CB"/>
    <w:rsid w:val="001C5FBB"/>
    <w:rsid w:val="001C67CC"/>
    <w:rsid w:val="001C7296"/>
    <w:rsid w:val="001C77A3"/>
    <w:rsid w:val="001C7C4C"/>
    <w:rsid w:val="001D009D"/>
    <w:rsid w:val="001D0E12"/>
    <w:rsid w:val="001D1D07"/>
    <w:rsid w:val="001D1DE1"/>
    <w:rsid w:val="001D2BA6"/>
    <w:rsid w:val="001D2F56"/>
    <w:rsid w:val="001D3C97"/>
    <w:rsid w:val="001D3F70"/>
    <w:rsid w:val="001D45B3"/>
    <w:rsid w:val="001D4CA8"/>
    <w:rsid w:val="001D4EC4"/>
    <w:rsid w:val="001D56CF"/>
    <w:rsid w:val="001D6187"/>
    <w:rsid w:val="001D62EE"/>
    <w:rsid w:val="001D6EDA"/>
    <w:rsid w:val="001D7667"/>
    <w:rsid w:val="001E0C16"/>
    <w:rsid w:val="001E123E"/>
    <w:rsid w:val="001E129D"/>
    <w:rsid w:val="001E14D1"/>
    <w:rsid w:val="001E1A69"/>
    <w:rsid w:val="001E2B3F"/>
    <w:rsid w:val="001E2EB9"/>
    <w:rsid w:val="001E35F4"/>
    <w:rsid w:val="001E4E73"/>
    <w:rsid w:val="001E6E4D"/>
    <w:rsid w:val="001E6EAD"/>
    <w:rsid w:val="001E6F28"/>
    <w:rsid w:val="001E7151"/>
    <w:rsid w:val="001E7F55"/>
    <w:rsid w:val="001F0306"/>
    <w:rsid w:val="001F0882"/>
    <w:rsid w:val="001F1D5D"/>
    <w:rsid w:val="001F30CC"/>
    <w:rsid w:val="001F33E3"/>
    <w:rsid w:val="001F3BF1"/>
    <w:rsid w:val="001F404E"/>
    <w:rsid w:val="001F5787"/>
    <w:rsid w:val="001F58F8"/>
    <w:rsid w:val="001F6544"/>
    <w:rsid w:val="00200115"/>
    <w:rsid w:val="00200CE8"/>
    <w:rsid w:val="002011D5"/>
    <w:rsid w:val="0020170F"/>
    <w:rsid w:val="00201AD2"/>
    <w:rsid w:val="00201E22"/>
    <w:rsid w:val="002021E6"/>
    <w:rsid w:val="00202222"/>
    <w:rsid w:val="00202D02"/>
    <w:rsid w:val="0020416F"/>
    <w:rsid w:val="0020611D"/>
    <w:rsid w:val="002068AE"/>
    <w:rsid w:val="00206B30"/>
    <w:rsid w:val="002077F1"/>
    <w:rsid w:val="002103DC"/>
    <w:rsid w:val="0021077D"/>
    <w:rsid w:val="00210805"/>
    <w:rsid w:val="002122D9"/>
    <w:rsid w:val="0021312B"/>
    <w:rsid w:val="002134C1"/>
    <w:rsid w:val="00213AB4"/>
    <w:rsid w:val="0021448A"/>
    <w:rsid w:val="00214A59"/>
    <w:rsid w:val="00215475"/>
    <w:rsid w:val="00215FAF"/>
    <w:rsid w:val="00216976"/>
    <w:rsid w:val="00216DEF"/>
    <w:rsid w:val="00216DFC"/>
    <w:rsid w:val="00216EDB"/>
    <w:rsid w:val="00217038"/>
    <w:rsid w:val="00217068"/>
    <w:rsid w:val="0021723E"/>
    <w:rsid w:val="002173CC"/>
    <w:rsid w:val="0021756C"/>
    <w:rsid w:val="00217BF5"/>
    <w:rsid w:val="00217D9B"/>
    <w:rsid w:val="00221322"/>
    <w:rsid w:val="002215B1"/>
    <w:rsid w:val="002215E9"/>
    <w:rsid w:val="00221996"/>
    <w:rsid w:val="00221D4F"/>
    <w:rsid w:val="0022309D"/>
    <w:rsid w:val="00223CEF"/>
    <w:rsid w:val="00223FD5"/>
    <w:rsid w:val="002256A8"/>
    <w:rsid w:val="002257ED"/>
    <w:rsid w:val="00225EEC"/>
    <w:rsid w:val="002260AB"/>
    <w:rsid w:val="00226226"/>
    <w:rsid w:val="00226287"/>
    <w:rsid w:val="00226768"/>
    <w:rsid w:val="00226D47"/>
    <w:rsid w:val="00226F32"/>
    <w:rsid w:val="002274E4"/>
    <w:rsid w:val="002277B2"/>
    <w:rsid w:val="00227D09"/>
    <w:rsid w:val="002303D6"/>
    <w:rsid w:val="002316FA"/>
    <w:rsid w:val="00234D4E"/>
    <w:rsid w:val="00234F9F"/>
    <w:rsid w:val="002354A3"/>
    <w:rsid w:val="00235D7B"/>
    <w:rsid w:val="002371BF"/>
    <w:rsid w:val="00237671"/>
    <w:rsid w:val="002376FA"/>
    <w:rsid w:val="0023799B"/>
    <w:rsid w:val="00237B46"/>
    <w:rsid w:val="00237E2C"/>
    <w:rsid w:val="002413CF"/>
    <w:rsid w:val="0024145B"/>
    <w:rsid w:val="0024167D"/>
    <w:rsid w:val="002420F8"/>
    <w:rsid w:val="00242ADF"/>
    <w:rsid w:val="00243553"/>
    <w:rsid w:val="002451C9"/>
    <w:rsid w:val="00245A7C"/>
    <w:rsid w:val="00245C53"/>
    <w:rsid w:val="00247187"/>
    <w:rsid w:val="0024779D"/>
    <w:rsid w:val="002502CB"/>
    <w:rsid w:val="00250DDC"/>
    <w:rsid w:val="002515EA"/>
    <w:rsid w:val="00252582"/>
    <w:rsid w:val="002529C7"/>
    <w:rsid w:val="0025481F"/>
    <w:rsid w:val="00254926"/>
    <w:rsid w:val="00255F81"/>
    <w:rsid w:val="00255F9E"/>
    <w:rsid w:val="002568B9"/>
    <w:rsid w:val="00256EC3"/>
    <w:rsid w:val="00257527"/>
    <w:rsid w:val="00261C2E"/>
    <w:rsid w:val="002637B8"/>
    <w:rsid w:val="00264B3B"/>
    <w:rsid w:val="002658AD"/>
    <w:rsid w:val="00266341"/>
    <w:rsid w:val="00266D55"/>
    <w:rsid w:val="00271277"/>
    <w:rsid w:val="00273AD0"/>
    <w:rsid w:val="00274D1C"/>
    <w:rsid w:val="00275378"/>
    <w:rsid w:val="00275DB2"/>
    <w:rsid w:val="00277FE3"/>
    <w:rsid w:val="00280B30"/>
    <w:rsid w:val="00280D5B"/>
    <w:rsid w:val="0028145A"/>
    <w:rsid w:val="00281606"/>
    <w:rsid w:val="00281CB2"/>
    <w:rsid w:val="00282B4C"/>
    <w:rsid w:val="00282E28"/>
    <w:rsid w:val="002837A2"/>
    <w:rsid w:val="00283A0C"/>
    <w:rsid w:val="002852CC"/>
    <w:rsid w:val="00285754"/>
    <w:rsid w:val="00286731"/>
    <w:rsid w:val="00287200"/>
    <w:rsid w:val="0029064F"/>
    <w:rsid w:val="0029119F"/>
    <w:rsid w:val="002912AA"/>
    <w:rsid w:val="002914AF"/>
    <w:rsid w:val="002915BF"/>
    <w:rsid w:val="00293149"/>
    <w:rsid w:val="00293214"/>
    <w:rsid w:val="0029329C"/>
    <w:rsid w:val="00293D62"/>
    <w:rsid w:val="002940AA"/>
    <w:rsid w:val="00294A89"/>
    <w:rsid w:val="0029553E"/>
    <w:rsid w:val="0029586B"/>
    <w:rsid w:val="00295AFC"/>
    <w:rsid w:val="00296484"/>
    <w:rsid w:val="00296E2D"/>
    <w:rsid w:val="0029754E"/>
    <w:rsid w:val="002977A7"/>
    <w:rsid w:val="002A01CB"/>
    <w:rsid w:val="002A0A60"/>
    <w:rsid w:val="002A0BD5"/>
    <w:rsid w:val="002A0C2B"/>
    <w:rsid w:val="002A1237"/>
    <w:rsid w:val="002A15C2"/>
    <w:rsid w:val="002A2E45"/>
    <w:rsid w:val="002A3103"/>
    <w:rsid w:val="002A31C4"/>
    <w:rsid w:val="002A39A7"/>
    <w:rsid w:val="002A3BA3"/>
    <w:rsid w:val="002A3DD5"/>
    <w:rsid w:val="002A3FDC"/>
    <w:rsid w:val="002A4654"/>
    <w:rsid w:val="002A5075"/>
    <w:rsid w:val="002A5358"/>
    <w:rsid w:val="002A5853"/>
    <w:rsid w:val="002A5951"/>
    <w:rsid w:val="002A5D96"/>
    <w:rsid w:val="002A607B"/>
    <w:rsid w:val="002A68B5"/>
    <w:rsid w:val="002A6970"/>
    <w:rsid w:val="002A6CB1"/>
    <w:rsid w:val="002A77DC"/>
    <w:rsid w:val="002A7EEF"/>
    <w:rsid w:val="002B087B"/>
    <w:rsid w:val="002B0A8F"/>
    <w:rsid w:val="002B2C38"/>
    <w:rsid w:val="002B30AB"/>
    <w:rsid w:val="002B38AD"/>
    <w:rsid w:val="002B47DF"/>
    <w:rsid w:val="002B4E59"/>
    <w:rsid w:val="002B5633"/>
    <w:rsid w:val="002B67FA"/>
    <w:rsid w:val="002B731B"/>
    <w:rsid w:val="002C1CF0"/>
    <w:rsid w:val="002C2DD7"/>
    <w:rsid w:val="002C4C2D"/>
    <w:rsid w:val="002C5182"/>
    <w:rsid w:val="002C5441"/>
    <w:rsid w:val="002C5476"/>
    <w:rsid w:val="002C54B0"/>
    <w:rsid w:val="002C5A7D"/>
    <w:rsid w:val="002D02C3"/>
    <w:rsid w:val="002D0C4B"/>
    <w:rsid w:val="002D10B0"/>
    <w:rsid w:val="002D127B"/>
    <w:rsid w:val="002D13FD"/>
    <w:rsid w:val="002D1B57"/>
    <w:rsid w:val="002D1E81"/>
    <w:rsid w:val="002D2480"/>
    <w:rsid w:val="002D2A37"/>
    <w:rsid w:val="002D3A38"/>
    <w:rsid w:val="002D520C"/>
    <w:rsid w:val="002D579E"/>
    <w:rsid w:val="002D5920"/>
    <w:rsid w:val="002D6EAA"/>
    <w:rsid w:val="002D721F"/>
    <w:rsid w:val="002D78A2"/>
    <w:rsid w:val="002E01D9"/>
    <w:rsid w:val="002E02C8"/>
    <w:rsid w:val="002E04C6"/>
    <w:rsid w:val="002E051E"/>
    <w:rsid w:val="002E069C"/>
    <w:rsid w:val="002E07A1"/>
    <w:rsid w:val="002E0CD6"/>
    <w:rsid w:val="002E0E11"/>
    <w:rsid w:val="002E1B56"/>
    <w:rsid w:val="002E290C"/>
    <w:rsid w:val="002E31F4"/>
    <w:rsid w:val="002E4259"/>
    <w:rsid w:val="002E5599"/>
    <w:rsid w:val="002E67A4"/>
    <w:rsid w:val="002E7C05"/>
    <w:rsid w:val="002E7C1F"/>
    <w:rsid w:val="002F181D"/>
    <w:rsid w:val="002F18F8"/>
    <w:rsid w:val="002F1B95"/>
    <w:rsid w:val="002F2151"/>
    <w:rsid w:val="002F21F8"/>
    <w:rsid w:val="002F2B5E"/>
    <w:rsid w:val="002F3409"/>
    <w:rsid w:val="002F3824"/>
    <w:rsid w:val="002F3AE9"/>
    <w:rsid w:val="002F44BF"/>
    <w:rsid w:val="002F4A03"/>
    <w:rsid w:val="002F547E"/>
    <w:rsid w:val="002F5F9B"/>
    <w:rsid w:val="002F6BC8"/>
    <w:rsid w:val="002F779E"/>
    <w:rsid w:val="00300411"/>
    <w:rsid w:val="00300AE2"/>
    <w:rsid w:val="00302532"/>
    <w:rsid w:val="00302809"/>
    <w:rsid w:val="0030281E"/>
    <w:rsid w:val="00302BB4"/>
    <w:rsid w:val="003033E6"/>
    <w:rsid w:val="00303533"/>
    <w:rsid w:val="003035B8"/>
    <w:rsid w:val="00307B09"/>
    <w:rsid w:val="00307FA1"/>
    <w:rsid w:val="00311151"/>
    <w:rsid w:val="003112F9"/>
    <w:rsid w:val="00311341"/>
    <w:rsid w:val="00311C43"/>
    <w:rsid w:val="00311D4F"/>
    <w:rsid w:val="00312017"/>
    <w:rsid w:val="00312BB2"/>
    <w:rsid w:val="00312E9A"/>
    <w:rsid w:val="0031393C"/>
    <w:rsid w:val="003139A1"/>
    <w:rsid w:val="0031448B"/>
    <w:rsid w:val="003145E7"/>
    <w:rsid w:val="0031513B"/>
    <w:rsid w:val="0031519A"/>
    <w:rsid w:val="00316997"/>
    <w:rsid w:val="00316AB6"/>
    <w:rsid w:val="00317680"/>
    <w:rsid w:val="00317DE8"/>
    <w:rsid w:val="0032074A"/>
    <w:rsid w:val="00320B8B"/>
    <w:rsid w:val="00320BA7"/>
    <w:rsid w:val="00322555"/>
    <w:rsid w:val="0032284A"/>
    <w:rsid w:val="0032473F"/>
    <w:rsid w:val="003253F0"/>
    <w:rsid w:val="00325947"/>
    <w:rsid w:val="00327B60"/>
    <w:rsid w:val="00327EC2"/>
    <w:rsid w:val="00331253"/>
    <w:rsid w:val="003312A4"/>
    <w:rsid w:val="00331538"/>
    <w:rsid w:val="00332262"/>
    <w:rsid w:val="0033273E"/>
    <w:rsid w:val="00332F20"/>
    <w:rsid w:val="0033301E"/>
    <w:rsid w:val="003332A6"/>
    <w:rsid w:val="00333ECF"/>
    <w:rsid w:val="00334745"/>
    <w:rsid w:val="00334BAD"/>
    <w:rsid w:val="0033592C"/>
    <w:rsid w:val="00335F4E"/>
    <w:rsid w:val="0033603A"/>
    <w:rsid w:val="0033631E"/>
    <w:rsid w:val="0033645A"/>
    <w:rsid w:val="00336865"/>
    <w:rsid w:val="00336C73"/>
    <w:rsid w:val="0033729E"/>
    <w:rsid w:val="00337779"/>
    <w:rsid w:val="00337C96"/>
    <w:rsid w:val="00337F36"/>
    <w:rsid w:val="00340E95"/>
    <w:rsid w:val="0034176D"/>
    <w:rsid w:val="00341773"/>
    <w:rsid w:val="00343043"/>
    <w:rsid w:val="003439E4"/>
    <w:rsid w:val="00345110"/>
    <w:rsid w:val="00345236"/>
    <w:rsid w:val="00345F6B"/>
    <w:rsid w:val="00346136"/>
    <w:rsid w:val="003476CC"/>
    <w:rsid w:val="00347758"/>
    <w:rsid w:val="00347BDB"/>
    <w:rsid w:val="003502BA"/>
    <w:rsid w:val="003516EA"/>
    <w:rsid w:val="003517EB"/>
    <w:rsid w:val="00352E54"/>
    <w:rsid w:val="00353346"/>
    <w:rsid w:val="003543E3"/>
    <w:rsid w:val="00355231"/>
    <w:rsid w:val="00355352"/>
    <w:rsid w:val="003561B0"/>
    <w:rsid w:val="0035673D"/>
    <w:rsid w:val="00356F75"/>
    <w:rsid w:val="00357A14"/>
    <w:rsid w:val="00357ED2"/>
    <w:rsid w:val="003604D0"/>
    <w:rsid w:val="00360BC5"/>
    <w:rsid w:val="00361BD2"/>
    <w:rsid w:val="003626A6"/>
    <w:rsid w:val="00363758"/>
    <w:rsid w:val="00363FFE"/>
    <w:rsid w:val="003643BF"/>
    <w:rsid w:val="0036529A"/>
    <w:rsid w:val="003667F5"/>
    <w:rsid w:val="00366A93"/>
    <w:rsid w:val="0037020C"/>
    <w:rsid w:val="003714B4"/>
    <w:rsid w:val="0037316B"/>
    <w:rsid w:val="003738CF"/>
    <w:rsid w:val="00375193"/>
    <w:rsid w:val="00375A94"/>
    <w:rsid w:val="00375E4A"/>
    <w:rsid w:val="00375F46"/>
    <w:rsid w:val="0037646A"/>
    <w:rsid w:val="00376786"/>
    <w:rsid w:val="0037732F"/>
    <w:rsid w:val="003774F3"/>
    <w:rsid w:val="003808AB"/>
    <w:rsid w:val="00380D6F"/>
    <w:rsid w:val="00381809"/>
    <w:rsid w:val="00382E03"/>
    <w:rsid w:val="00382F85"/>
    <w:rsid w:val="00383063"/>
    <w:rsid w:val="0038408C"/>
    <w:rsid w:val="00384CBB"/>
    <w:rsid w:val="0038611A"/>
    <w:rsid w:val="00386D20"/>
    <w:rsid w:val="00386F37"/>
    <w:rsid w:val="00386FF3"/>
    <w:rsid w:val="003871D1"/>
    <w:rsid w:val="003873D6"/>
    <w:rsid w:val="00387531"/>
    <w:rsid w:val="0038777A"/>
    <w:rsid w:val="003878C2"/>
    <w:rsid w:val="00387912"/>
    <w:rsid w:val="00390D2F"/>
    <w:rsid w:val="00391E17"/>
    <w:rsid w:val="00391F5D"/>
    <w:rsid w:val="003931D9"/>
    <w:rsid w:val="00393DB0"/>
    <w:rsid w:val="003940DC"/>
    <w:rsid w:val="0039521A"/>
    <w:rsid w:val="00396207"/>
    <w:rsid w:val="00397797"/>
    <w:rsid w:val="00397E0C"/>
    <w:rsid w:val="003A0C6C"/>
    <w:rsid w:val="003A0EE9"/>
    <w:rsid w:val="003A1085"/>
    <w:rsid w:val="003A1CB9"/>
    <w:rsid w:val="003A1D3E"/>
    <w:rsid w:val="003A266D"/>
    <w:rsid w:val="003A2CD1"/>
    <w:rsid w:val="003A318D"/>
    <w:rsid w:val="003A4148"/>
    <w:rsid w:val="003A45CB"/>
    <w:rsid w:val="003A4C41"/>
    <w:rsid w:val="003A4EA9"/>
    <w:rsid w:val="003A5F4D"/>
    <w:rsid w:val="003A65C9"/>
    <w:rsid w:val="003A7815"/>
    <w:rsid w:val="003A7DFC"/>
    <w:rsid w:val="003B1B25"/>
    <w:rsid w:val="003B2CCA"/>
    <w:rsid w:val="003B4624"/>
    <w:rsid w:val="003B46A3"/>
    <w:rsid w:val="003B47BC"/>
    <w:rsid w:val="003B4B06"/>
    <w:rsid w:val="003B4F86"/>
    <w:rsid w:val="003B772A"/>
    <w:rsid w:val="003C0450"/>
    <w:rsid w:val="003C18C5"/>
    <w:rsid w:val="003C1930"/>
    <w:rsid w:val="003C2AE0"/>
    <w:rsid w:val="003C329B"/>
    <w:rsid w:val="003C3936"/>
    <w:rsid w:val="003C48FD"/>
    <w:rsid w:val="003C4D3C"/>
    <w:rsid w:val="003C5E40"/>
    <w:rsid w:val="003C63D6"/>
    <w:rsid w:val="003C64E2"/>
    <w:rsid w:val="003C6D5C"/>
    <w:rsid w:val="003D1D3F"/>
    <w:rsid w:val="003D20DF"/>
    <w:rsid w:val="003D3AF8"/>
    <w:rsid w:val="003D4766"/>
    <w:rsid w:val="003D497E"/>
    <w:rsid w:val="003D650F"/>
    <w:rsid w:val="003D653E"/>
    <w:rsid w:val="003D6A05"/>
    <w:rsid w:val="003D7210"/>
    <w:rsid w:val="003D7ADD"/>
    <w:rsid w:val="003D7DEC"/>
    <w:rsid w:val="003E053A"/>
    <w:rsid w:val="003E0A94"/>
    <w:rsid w:val="003E193A"/>
    <w:rsid w:val="003E2AA4"/>
    <w:rsid w:val="003E349F"/>
    <w:rsid w:val="003E3FFA"/>
    <w:rsid w:val="003E55AC"/>
    <w:rsid w:val="003E7F85"/>
    <w:rsid w:val="003F001D"/>
    <w:rsid w:val="003F1510"/>
    <w:rsid w:val="003F1E66"/>
    <w:rsid w:val="003F23A0"/>
    <w:rsid w:val="003F2C27"/>
    <w:rsid w:val="003F2EA4"/>
    <w:rsid w:val="003F3406"/>
    <w:rsid w:val="003F39AF"/>
    <w:rsid w:val="003F4425"/>
    <w:rsid w:val="003F71DC"/>
    <w:rsid w:val="0040009D"/>
    <w:rsid w:val="00400501"/>
    <w:rsid w:val="0040077B"/>
    <w:rsid w:val="00400A1A"/>
    <w:rsid w:val="00401A87"/>
    <w:rsid w:val="00401C16"/>
    <w:rsid w:val="004028B0"/>
    <w:rsid w:val="00402A69"/>
    <w:rsid w:val="004031DF"/>
    <w:rsid w:val="00403354"/>
    <w:rsid w:val="00403452"/>
    <w:rsid w:val="0040365C"/>
    <w:rsid w:val="00403AE1"/>
    <w:rsid w:val="00403C64"/>
    <w:rsid w:val="00403FC3"/>
    <w:rsid w:val="00406BB1"/>
    <w:rsid w:val="0040779E"/>
    <w:rsid w:val="00407ECE"/>
    <w:rsid w:val="00410114"/>
    <w:rsid w:val="004106A0"/>
    <w:rsid w:val="00410B23"/>
    <w:rsid w:val="00411CF3"/>
    <w:rsid w:val="004124FC"/>
    <w:rsid w:val="00412B19"/>
    <w:rsid w:val="00413407"/>
    <w:rsid w:val="00413964"/>
    <w:rsid w:val="00413A44"/>
    <w:rsid w:val="004140B2"/>
    <w:rsid w:val="004147E0"/>
    <w:rsid w:val="0041548F"/>
    <w:rsid w:val="00415EDB"/>
    <w:rsid w:val="0041719E"/>
    <w:rsid w:val="004171A6"/>
    <w:rsid w:val="00417AF8"/>
    <w:rsid w:val="00417BCA"/>
    <w:rsid w:val="004201A2"/>
    <w:rsid w:val="00420847"/>
    <w:rsid w:val="00420F89"/>
    <w:rsid w:val="004217F7"/>
    <w:rsid w:val="0042188F"/>
    <w:rsid w:val="00422A2C"/>
    <w:rsid w:val="00422CA9"/>
    <w:rsid w:val="00422F48"/>
    <w:rsid w:val="00423D1F"/>
    <w:rsid w:val="0042439A"/>
    <w:rsid w:val="004252BF"/>
    <w:rsid w:val="00425626"/>
    <w:rsid w:val="004271B8"/>
    <w:rsid w:val="00427BBB"/>
    <w:rsid w:val="00427FF0"/>
    <w:rsid w:val="00430386"/>
    <w:rsid w:val="004305F0"/>
    <w:rsid w:val="00430C91"/>
    <w:rsid w:val="0043140D"/>
    <w:rsid w:val="00431AC1"/>
    <w:rsid w:val="00431EA2"/>
    <w:rsid w:val="004330E7"/>
    <w:rsid w:val="004345DB"/>
    <w:rsid w:val="004347FC"/>
    <w:rsid w:val="00434D9F"/>
    <w:rsid w:val="0043567A"/>
    <w:rsid w:val="00435E55"/>
    <w:rsid w:val="004365B7"/>
    <w:rsid w:val="004368C6"/>
    <w:rsid w:val="00436F49"/>
    <w:rsid w:val="00437C09"/>
    <w:rsid w:val="004406F8"/>
    <w:rsid w:val="00441487"/>
    <w:rsid w:val="004415D1"/>
    <w:rsid w:val="00441E04"/>
    <w:rsid w:val="00442E7C"/>
    <w:rsid w:val="0044325D"/>
    <w:rsid w:val="004437D8"/>
    <w:rsid w:val="0044395E"/>
    <w:rsid w:val="00443E80"/>
    <w:rsid w:val="0044433F"/>
    <w:rsid w:val="00444909"/>
    <w:rsid w:val="00444B8C"/>
    <w:rsid w:val="00445184"/>
    <w:rsid w:val="00445678"/>
    <w:rsid w:val="004460F0"/>
    <w:rsid w:val="004463BE"/>
    <w:rsid w:val="00447622"/>
    <w:rsid w:val="0044787D"/>
    <w:rsid w:val="00447F9C"/>
    <w:rsid w:val="004506DD"/>
    <w:rsid w:val="00450AB4"/>
    <w:rsid w:val="00450F0D"/>
    <w:rsid w:val="004514B4"/>
    <w:rsid w:val="0045187B"/>
    <w:rsid w:val="00451C7A"/>
    <w:rsid w:val="0045239B"/>
    <w:rsid w:val="004531A2"/>
    <w:rsid w:val="00453841"/>
    <w:rsid w:val="00453ECD"/>
    <w:rsid w:val="00454057"/>
    <w:rsid w:val="0045455D"/>
    <w:rsid w:val="00454B07"/>
    <w:rsid w:val="00455591"/>
    <w:rsid w:val="00455A6F"/>
    <w:rsid w:val="00455F13"/>
    <w:rsid w:val="004601AC"/>
    <w:rsid w:val="00461A87"/>
    <w:rsid w:val="00461B7F"/>
    <w:rsid w:val="00462A8E"/>
    <w:rsid w:val="00463238"/>
    <w:rsid w:val="00463D42"/>
    <w:rsid w:val="00463F06"/>
    <w:rsid w:val="00464501"/>
    <w:rsid w:val="00465B3D"/>
    <w:rsid w:val="00466C0D"/>
    <w:rsid w:val="00467815"/>
    <w:rsid w:val="004701C1"/>
    <w:rsid w:val="00470F4D"/>
    <w:rsid w:val="00473397"/>
    <w:rsid w:val="004735BD"/>
    <w:rsid w:val="0047380A"/>
    <w:rsid w:val="004747A9"/>
    <w:rsid w:val="004759B1"/>
    <w:rsid w:val="004768D3"/>
    <w:rsid w:val="004770CF"/>
    <w:rsid w:val="00480E74"/>
    <w:rsid w:val="004820B5"/>
    <w:rsid w:val="00482569"/>
    <w:rsid w:val="0048285E"/>
    <w:rsid w:val="00482BD4"/>
    <w:rsid w:val="00482D55"/>
    <w:rsid w:val="00483A82"/>
    <w:rsid w:val="00484170"/>
    <w:rsid w:val="0048431D"/>
    <w:rsid w:val="004848F8"/>
    <w:rsid w:val="00484EB4"/>
    <w:rsid w:val="004857E6"/>
    <w:rsid w:val="00485B0E"/>
    <w:rsid w:val="0048780B"/>
    <w:rsid w:val="00491AAB"/>
    <w:rsid w:val="00492146"/>
    <w:rsid w:val="0049231E"/>
    <w:rsid w:val="0049458E"/>
    <w:rsid w:val="00495FA5"/>
    <w:rsid w:val="0049610E"/>
    <w:rsid w:val="0049612C"/>
    <w:rsid w:val="00496EFC"/>
    <w:rsid w:val="004A3941"/>
    <w:rsid w:val="004A3BC2"/>
    <w:rsid w:val="004A3BD9"/>
    <w:rsid w:val="004A40A8"/>
    <w:rsid w:val="004A5364"/>
    <w:rsid w:val="004A55EB"/>
    <w:rsid w:val="004A5BE1"/>
    <w:rsid w:val="004A6B4C"/>
    <w:rsid w:val="004A6EED"/>
    <w:rsid w:val="004B0276"/>
    <w:rsid w:val="004B126A"/>
    <w:rsid w:val="004B1601"/>
    <w:rsid w:val="004B1834"/>
    <w:rsid w:val="004B19A8"/>
    <w:rsid w:val="004B30B7"/>
    <w:rsid w:val="004B5946"/>
    <w:rsid w:val="004B5A52"/>
    <w:rsid w:val="004B6626"/>
    <w:rsid w:val="004B7D60"/>
    <w:rsid w:val="004C0AD3"/>
    <w:rsid w:val="004C1331"/>
    <w:rsid w:val="004C1A07"/>
    <w:rsid w:val="004C1BD5"/>
    <w:rsid w:val="004C22AA"/>
    <w:rsid w:val="004C2580"/>
    <w:rsid w:val="004C373F"/>
    <w:rsid w:val="004C3899"/>
    <w:rsid w:val="004C3BCC"/>
    <w:rsid w:val="004C418B"/>
    <w:rsid w:val="004C5AE8"/>
    <w:rsid w:val="004C5DED"/>
    <w:rsid w:val="004C5E96"/>
    <w:rsid w:val="004C7389"/>
    <w:rsid w:val="004C797B"/>
    <w:rsid w:val="004C7C9A"/>
    <w:rsid w:val="004D054A"/>
    <w:rsid w:val="004D05CD"/>
    <w:rsid w:val="004D080C"/>
    <w:rsid w:val="004D10FF"/>
    <w:rsid w:val="004D1E32"/>
    <w:rsid w:val="004D2617"/>
    <w:rsid w:val="004D3403"/>
    <w:rsid w:val="004D370B"/>
    <w:rsid w:val="004D3C9D"/>
    <w:rsid w:val="004D4252"/>
    <w:rsid w:val="004D4613"/>
    <w:rsid w:val="004D5208"/>
    <w:rsid w:val="004D520E"/>
    <w:rsid w:val="004D5259"/>
    <w:rsid w:val="004D542B"/>
    <w:rsid w:val="004D5A6F"/>
    <w:rsid w:val="004D67A6"/>
    <w:rsid w:val="004D6B13"/>
    <w:rsid w:val="004D6FD2"/>
    <w:rsid w:val="004E08AC"/>
    <w:rsid w:val="004E1B4A"/>
    <w:rsid w:val="004E2FC1"/>
    <w:rsid w:val="004E3C3E"/>
    <w:rsid w:val="004E3E38"/>
    <w:rsid w:val="004E450B"/>
    <w:rsid w:val="004E4763"/>
    <w:rsid w:val="004E5076"/>
    <w:rsid w:val="004E5097"/>
    <w:rsid w:val="004E51BB"/>
    <w:rsid w:val="004E535D"/>
    <w:rsid w:val="004E550F"/>
    <w:rsid w:val="004E5663"/>
    <w:rsid w:val="004E57BB"/>
    <w:rsid w:val="004E58C3"/>
    <w:rsid w:val="004E7F21"/>
    <w:rsid w:val="004F0510"/>
    <w:rsid w:val="004F0634"/>
    <w:rsid w:val="004F0F6C"/>
    <w:rsid w:val="004F10F5"/>
    <w:rsid w:val="004F1273"/>
    <w:rsid w:val="004F190D"/>
    <w:rsid w:val="004F373E"/>
    <w:rsid w:val="004F3987"/>
    <w:rsid w:val="004F4994"/>
    <w:rsid w:val="004F6A3F"/>
    <w:rsid w:val="004F6E3A"/>
    <w:rsid w:val="004F705D"/>
    <w:rsid w:val="0050027A"/>
    <w:rsid w:val="005003AD"/>
    <w:rsid w:val="0050137A"/>
    <w:rsid w:val="00501995"/>
    <w:rsid w:val="0050229F"/>
    <w:rsid w:val="005025BD"/>
    <w:rsid w:val="00503719"/>
    <w:rsid w:val="00506EA4"/>
    <w:rsid w:val="00507575"/>
    <w:rsid w:val="00510885"/>
    <w:rsid w:val="005120C2"/>
    <w:rsid w:val="00512E76"/>
    <w:rsid w:val="0051315A"/>
    <w:rsid w:val="00513E8A"/>
    <w:rsid w:val="00514304"/>
    <w:rsid w:val="005175FD"/>
    <w:rsid w:val="00520265"/>
    <w:rsid w:val="00521DE3"/>
    <w:rsid w:val="00522800"/>
    <w:rsid w:val="0052389C"/>
    <w:rsid w:val="00523ABB"/>
    <w:rsid w:val="0052530C"/>
    <w:rsid w:val="00525D25"/>
    <w:rsid w:val="00525DD1"/>
    <w:rsid w:val="00525EB3"/>
    <w:rsid w:val="00527397"/>
    <w:rsid w:val="00527A35"/>
    <w:rsid w:val="005306DA"/>
    <w:rsid w:val="00530C31"/>
    <w:rsid w:val="0053164A"/>
    <w:rsid w:val="005320DE"/>
    <w:rsid w:val="00532D58"/>
    <w:rsid w:val="00532E88"/>
    <w:rsid w:val="00533199"/>
    <w:rsid w:val="00533562"/>
    <w:rsid w:val="00534DE2"/>
    <w:rsid w:val="0053599D"/>
    <w:rsid w:val="00535FC5"/>
    <w:rsid w:val="0053620A"/>
    <w:rsid w:val="005376F8"/>
    <w:rsid w:val="005404A7"/>
    <w:rsid w:val="00540AFD"/>
    <w:rsid w:val="00540C2D"/>
    <w:rsid w:val="00541252"/>
    <w:rsid w:val="0054155A"/>
    <w:rsid w:val="00541D22"/>
    <w:rsid w:val="00542A7E"/>
    <w:rsid w:val="00542B89"/>
    <w:rsid w:val="00543FA8"/>
    <w:rsid w:val="0054401F"/>
    <w:rsid w:val="00544179"/>
    <w:rsid w:val="005463B2"/>
    <w:rsid w:val="00546A71"/>
    <w:rsid w:val="00546BF2"/>
    <w:rsid w:val="0055366A"/>
    <w:rsid w:val="005537F9"/>
    <w:rsid w:val="00553DEF"/>
    <w:rsid w:val="005545BC"/>
    <w:rsid w:val="005549C4"/>
    <w:rsid w:val="0055518A"/>
    <w:rsid w:val="00555809"/>
    <w:rsid w:val="00556090"/>
    <w:rsid w:val="00560DAE"/>
    <w:rsid w:val="005611A4"/>
    <w:rsid w:val="00561D02"/>
    <w:rsid w:val="00562848"/>
    <w:rsid w:val="00563076"/>
    <w:rsid w:val="005633F4"/>
    <w:rsid w:val="00563972"/>
    <w:rsid w:val="00563A73"/>
    <w:rsid w:val="0056518E"/>
    <w:rsid w:val="005657C5"/>
    <w:rsid w:val="00566F67"/>
    <w:rsid w:val="005672D0"/>
    <w:rsid w:val="00567A27"/>
    <w:rsid w:val="00567DC2"/>
    <w:rsid w:val="00567F8A"/>
    <w:rsid w:val="00570AAC"/>
    <w:rsid w:val="005716A7"/>
    <w:rsid w:val="00576446"/>
    <w:rsid w:val="0057689C"/>
    <w:rsid w:val="005769A7"/>
    <w:rsid w:val="005772CC"/>
    <w:rsid w:val="0057789F"/>
    <w:rsid w:val="00577912"/>
    <w:rsid w:val="00577BC0"/>
    <w:rsid w:val="00577C9D"/>
    <w:rsid w:val="00577D67"/>
    <w:rsid w:val="0058011C"/>
    <w:rsid w:val="00580709"/>
    <w:rsid w:val="00581B5D"/>
    <w:rsid w:val="005820A3"/>
    <w:rsid w:val="005823EB"/>
    <w:rsid w:val="0058287C"/>
    <w:rsid w:val="00582C78"/>
    <w:rsid w:val="005835B0"/>
    <w:rsid w:val="00585220"/>
    <w:rsid w:val="00585429"/>
    <w:rsid w:val="00586220"/>
    <w:rsid w:val="00586D53"/>
    <w:rsid w:val="00587359"/>
    <w:rsid w:val="00587B4C"/>
    <w:rsid w:val="0059002A"/>
    <w:rsid w:val="005919A1"/>
    <w:rsid w:val="005923CC"/>
    <w:rsid w:val="005930F9"/>
    <w:rsid w:val="0059341C"/>
    <w:rsid w:val="00594898"/>
    <w:rsid w:val="00594BC5"/>
    <w:rsid w:val="005952FA"/>
    <w:rsid w:val="0059617B"/>
    <w:rsid w:val="00596B72"/>
    <w:rsid w:val="00597377"/>
    <w:rsid w:val="005A02D3"/>
    <w:rsid w:val="005A0AD9"/>
    <w:rsid w:val="005A16A0"/>
    <w:rsid w:val="005A1A7B"/>
    <w:rsid w:val="005A2ABD"/>
    <w:rsid w:val="005A3628"/>
    <w:rsid w:val="005A40C6"/>
    <w:rsid w:val="005A4229"/>
    <w:rsid w:val="005A596F"/>
    <w:rsid w:val="005A5AD9"/>
    <w:rsid w:val="005A5D6E"/>
    <w:rsid w:val="005A6088"/>
    <w:rsid w:val="005A62DE"/>
    <w:rsid w:val="005A668C"/>
    <w:rsid w:val="005A68BF"/>
    <w:rsid w:val="005A6D0E"/>
    <w:rsid w:val="005A6E8F"/>
    <w:rsid w:val="005A77AD"/>
    <w:rsid w:val="005A7A7B"/>
    <w:rsid w:val="005A7CC9"/>
    <w:rsid w:val="005B0591"/>
    <w:rsid w:val="005B111B"/>
    <w:rsid w:val="005B1F34"/>
    <w:rsid w:val="005B2061"/>
    <w:rsid w:val="005B212F"/>
    <w:rsid w:val="005B2286"/>
    <w:rsid w:val="005B266F"/>
    <w:rsid w:val="005B2868"/>
    <w:rsid w:val="005B2B4D"/>
    <w:rsid w:val="005B2C62"/>
    <w:rsid w:val="005B2D76"/>
    <w:rsid w:val="005B2F76"/>
    <w:rsid w:val="005B30CA"/>
    <w:rsid w:val="005B319A"/>
    <w:rsid w:val="005B341D"/>
    <w:rsid w:val="005B5D9B"/>
    <w:rsid w:val="005B5FCD"/>
    <w:rsid w:val="005B6B59"/>
    <w:rsid w:val="005B6F03"/>
    <w:rsid w:val="005B70B3"/>
    <w:rsid w:val="005B7380"/>
    <w:rsid w:val="005B782A"/>
    <w:rsid w:val="005B799C"/>
    <w:rsid w:val="005C0945"/>
    <w:rsid w:val="005C0AA7"/>
    <w:rsid w:val="005C5D6A"/>
    <w:rsid w:val="005C61A0"/>
    <w:rsid w:val="005C6B12"/>
    <w:rsid w:val="005C7036"/>
    <w:rsid w:val="005C7E13"/>
    <w:rsid w:val="005C7E44"/>
    <w:rsid w:val="005D0414"/>
    <w:rsid w:val="005D11C0"/>
    <w:rsid w:val="005D13D8"/>
    <w:rsid w:val="005D191C"/>
    <w:rsid w:val="005D1EC0"/>
    <w:rsid w:val="005D2100"/>
    <w:rsid w:val="005D37D0"/>
    <w:rsid w:val="005D3EBD"/>
    <w:rsid w:val="005D43E6"/>
    <w:rsid w:val="005D57F9"/>
    <w:rsid w:val="005D5BFB"/>
    <w:rsid w:val="005D62FC"/>
    <w:rsid w:val="005D684C"/>
    <w:rsid w:val="005E0330"/>
    <w:rsid w:val="005E05F8"/>
    <w:rsid w:val="005E07BE"/>
    <w:rsid w:val="005E0E68"/>
    <w:rsid w:val="005E334B"/>
    <w:rsid w:val="005E3869"/>
    <w:rsid w:val="005E6E3A"/>
    <w:rsid w:val="005E71C7"/>
    <w:rsid w:val="005E752C"/>
    <w:rsid w:val="005E7583"/>
    <w:rsid w:val="005E79A3"/>
    <w:rsid w:val="005F01CD"/>
    <w:rsid w:val="005F05A6"/>
    <w:rsid w:val="005F0DBA"/>
    <w:rsid w:val="005F0DBF"/>
    <w:rsid w:val="005F16EE"/>
    <w:rsid w:val="005F3532"/>
    <w:rsid w:val="005F3C69"/>
    <w:rsid w:val="005F3EE8"/>
    <w:rsid w:val="005F5600"/>
    <w:rsid w:val="005F614A"/>
    <w:rsid w:val="005F6393"/>
    <w:rsid w:val="005F7933"/>
    <w:rsid w:val="00600AE7"/>
    <w:rsid w:val="00600D92"/>
    <w:rsid w:val="00602AAB"/>
    <w:rsid w:val="00604296"/>
    <w:rsid w:val="006070B1"/>
    <w:rsid w:val="006077F7"/>
    <w:rsid w:val="0061007B"/>
    <w:rsid w:val="00610157"/>
    <w:rsid w:val="00612B7E"/>
    <w:rsid w:val="006139E4"/>
    <w:rsid w:val="00614045"/>
    <w:rsid w:val="00615D60"/>
    <w:rsid w:val="0061650F"/>
    <w:rsid w:val="00616AC3"/>
    <w:rsid w:val="0061714D"/>
    <w:rsid w:val="00617275"/>
    <w:rsid w:val="00617D16"/>
    <w:rsid w:val="00620026"/>
    <w:rsid w:val="00620505"/>
    <w:rsid w:val="00620857"/>
    <w:rsid w:val="00620CD8"/>
    <w:rsid w:val="006215DF"/>
    <w:rsid w:val="00621A48"/>
    <w:rsid w:val="00622FA2"/>
    <w:rsid w:val="00623FCD"/>
    <w:rsid w:val="006249D8"/>
    <w:rsid w:val="00624E43"/>
    <w:rsid w:val="006252DC"/>
    <w:rsid w:val="006254F8"/>
    <w:rsid w:val="00627C38"/>
    <w:rsid w:val="006312B5"/>
    <w:rsid w:val="0063181C"/>
    <w:rsid w:val="00632297"/>
    <w:rsid w:val="00632994"/>
    <w:rsid w:val="00632A6D"/>
    <w:rsid w:val="006333EC"/>
    <w:rsid w:val="006334C2"/>
    <w:rsid w:val="00633A4E"/>
    <w:rsid w:val="00633CAE"/>
    <w:rsid w:val="00633E36"/>
    <w:rsid w:val="006345A9"/>
    <w:rsid w:val="0063486B"/>
    <w:rsid w:val="00634957"/>
    <w:rsid w:val="00634AD1"/>
    <w:rsid w:val="0063595F"/>
    <w:rsid w:val="00635FC0"/>
    <w:rsid w:val="00636B10"/>
    <w:rsid w:val="006376EA"/>
    <w:rsid w:val="00640000"/>
    <w:rsid w:val="00641118"/>
    <w:rsid w:val="0064124F"/>
    <w:rsid w:val="00642E2C"/>
    <w:rsid w:val="00645B6C"/>
    <w:rsid w:val="00646006"/>
    <w:rsid w:val="00646B93"/>
    <w:rsid w:val="006479B5"/>
    <w:rsid w:val="006512F2"/>
    <w:rsid w:val="00652267"/>
    <w:rsid w:val="00652ADA"/>
    <w:rsid w:val="00653143"/>
    <w:rsid w:val="006531F8"/>
    <w:rsid w:val="00655E8B"/>
    <w:rsid w:val="0065641A"/>
    <w:rsid w:val="0065647E"/>
    <w:rsid w:val="0065661D"/>
    <w:rsid w:val="0065734C"/>
    <w:rsid w:val="00657A9A"/>
    <w:rsid w:val="00657BF4"/>
    <w:rsid w:val="00660AA1"/>
    <w:rsid w:val="00660C64"/>
    <w:rsid w:val="006621F1"/>
    <w:rsid w:val="006625F1"/>
    <w:rsid w:val="00663B6F"/>
    <w:rsid w:val="00664385"/>
    <w:rsid w:val="006654CE"/>
    <w:rsid w:val="0066558F"/>
    <w:rsid w:val="006663E6"/>
    <w:rsid w:val="00666B41"/>
    <w:rsid w:val="0066740D"/>
    <w:rsid w:val="00667CDA"/>
    <w:rsid w:val="0067002D"/>
    <w:rsid w:val="006700DA"/>
    <w:rsid w:val="006700FD"/>
    <w:rsid w:val="0067019A"/>
    <w:rsid w:val="0067129E"/>
    <w:rsid w:val="0067307C"/>
    <w:rsid w:val="00673205"/>
    <w:rsid w:val="00673215"/>
    <w:rsid w:val="006747E9"/>
    <w:rsid w:val="00674AA4"/>
    <w:rsid w:val="0067518F"/>
    <w:rsid w:val="006751BB"/>
    <w:rsid w:val="00675D7B"/>
    <w:rsid w:val="00676AFA"/>
    <w:rsid w:val="006777E4"/>
    <w:rsid w:val="006778D7"/>
    <w:rsid w:val="00680FFA"/>
    <w:rsid w:val="0068151E"/>
    <w:rsid w:val="00681FFB"/>
    <w:rsid w:val="00682FA7"/>
    <w:rsid w:val="00683D47"/>
    <w:rsid w:val="00684EE0"/>
    <w:rsid w:val="00685D09"/>
    <w:rsid w:val="00686746"/>
    <w:rsid w:val="00686920"/>
    <w:rsid w:val="00686B93"/>
    <w:rsid w:val="00687A31"/>
    <w:rsid w:val="00690488"/>
    <w:rsid w:val="0069211F"/>
    <w:rsid w:val="0069268E"/>
    <w:rsid w:val="006928E7"/>
    <w:rsid w:val="006938D5"/>
    <w:rsid w:val="00693B01"/>
    <w:rsid w:val="00694078"/>
    <w:rsid w:val="0069488B"/>
    <w:rsid w:val="00694978"/>
    <w:rsid w:val="00695055"/>
    <w:rsid w:val="00696304"/>
    <w:rsid w:val="00696371"/>
    <w:rsid w:val="00696D6F"/>
    <w:rsid w:val="00697C12"/>
    <w:rsid w:val="006A0DFD"/>
    <w:rsid w:val="006A0E13"/>
    <w:rsid w:val="006A1FE9"/>
    <w:rsid w:val="006A2DF4"/>
    <w:rsid w:val="006A3A2E"/>
    <w:rsid w:val="006A3D54"/>
    <w:rsid w:val="006A3E7D"/>
    <w:rsid w:val="006A490D"/>
    <w:rsid w:val="006A4B7C"/>
    <w:rsid w:val="006A5157"/>
    <w:rsid w:val="006A66FD"/>
    <w:rsid w:val="006A688D"/>
    <w:rsid w:val="006B0E25"/>
    <w:rsid w:val="006B0EBD"/>
    <w:rsid w:val="006B10D8"/>
    <w:rsid w:val="006B140D"/>
    <w:rsid w:val="006B168F"/>
    <w:rsid w:val="006B1CEA"/>
    <w:rsid w:val="006B2398"/>
    <w:rsid w:val="006B27D0"/>
    <w:rsid w:val="006B3623"/>
    <w:rsid w:val="006B3B21"/>
    <w:rsid w:val="006B43D3"/>
    <w:rsid w:val="006B4EA1"/>
    <w:rsid w:val="006B524D"/>
    <w:rsid w:val="006B5558"/>
    <w:rsid w:val="006B5C98"/>
    <w:rsid w:val="006B6C6A"/>
    <w:rsid w:val="006B72BD"/>
    <w:rsid w:val="006B75CE"/>
    <w:rsid w:val="006B7840"/>
    <w:rsid w:val="006B7C49"/>
    <w:rsid w:val="006B7F94"/>
    <w:rsid w:val="006C00C1"/>
    <w:rsid w:val="006C043F"/>
    <w:rsid w:val="006C0C98"/>
    <w:rsid w:val="006C158F"/>
    <w:rsid w:val="006C3595"/>
    <w:rsid w:val="006C4180"/>
    <w:rsid w:val="006C527C"/>
    <w:rsid w:val="006C5645"/>
    <w:rsid w:val="006C565F"/>
    <w:rsid w:val="006C5A91"/>
    <w:rsid w:val="006C7EE8"/>
    <w:rsid w:val="006D05CD"/>
    <w:rsid w:val="006D1059"/>
    <w:rsid w:val="006D2647"/>
    <w:rsid w:val="006D2A81"/>
    <w:rsid w:val="006D2C41"/>
    <w:rsid w:val="006D3217"/>
    <w:rsid w:val="006D3D41"/>
    <w:rsid w:val="006D4644"/>
    <w:rsid w:val="006D4F0E"/>
    <w:rsid w:val="006D62A9"/>
    <w:rsid w:val="006D6B03"/>
    <w:rsid w:val="006D7F3F"/>
    <w:rsid w:val="006E0825"/>
    <w:rsid w:val="006E1437"/>
    <w:rsid w:val="006E19CF"/>
    <w:rsid w:val="006E2C39"/>
    <w:rsid w:val="006E37E6"/>
    <w:rsid w:val="006E3912"/>
    <w:rsid w:val="006E3BB7"/>
    <w:rsid w:val="006E3DED"/>
    <w:rsid w:val="006E4517"/>
    <w:rsid w:val="006E513B"/>
    <w:rsid w:val="006E7077"/>
    <w:rsid w:val="006E75C7"/>
    <w:rsid w:val="006E7924"/>
    <w:rsid w:val="006F0527"/>
    <w:rsid w:val="006F3107"/>
    <w:rsid w:val="006F3661"/>
    <w:rsid w:val="006F3A90"/>
    <w:rsid w:val="006F4CB7"/>
    <w:rsid w:val="006F6AB0"/>
    <w:rsid w:val="006F6EDE"/>
    <w:rsid w:val="006F7587"/>
    <w:rsid w:val="00700651"/>
    <w:rsid w:val="0070233C"/>
    <w:rsid w:val="007029B9"/>
    <w:rsid w:val="00702B3D"/>
    <w:rsid w:val="0070320A"/>
    <w:rsid w:val="007047A8"/>
    <w:rsid w:val="007063A9"/>
    <w:rsid w:val="00707DED"/>
    <w:rsid w:val="007104B7"/>
    <w:rsid w:val="0071137E"/>
    <w:rsid w:val="0071280E"/>
    <w:rsid w:val="00712E7D"/>
    <w:rsid w:val="007137FE"/>
    <w:rsid w:val="007152AE"/>
    <w:rsid w:val="007152DA"/>
    <w:rsid w:val="007153ED"/>
    <w:rsid w:val="0071728D"/>
    <w:rsid w:val="00717A85"/>
    <w:rsid w:val="00717C90"/>
    <w:rsid w:val="007209C5"/>
    <w:rsid w:val="00720DB9"/>
    <w:rsid w:val="00720DD2"/>
    <w:rsid w:val="00720EBF"/>
    <w:rsid w:val="007217F0"/>
    <w:rsid w:val="00721B83"/>
    <w:rsid w:val="00721EEB"/>
    <w:rsid w:val="007221E6"/>
    <w:rsid w:val="0072252B"/>
    <w:rsid w:val="007226DA"/>
    <w:rsid w:val="007234CB"/>
    <w:rsid w:val="00723813"/>
    <w:rsid w:val="00723B8E"/>
    <w:rsid w:val="00725BF1"/>
    <w:rsid w:val="00725F85"/>
    <w:rsid w:val="007269EB"/>
    <w:rsid w:val="007308C4"/>
    <w:rsid w:val="0073191A"/>
    <w:rsid w:val="00731A98"/>
    <w:rsid w:val="00731D70"/>
    <w:rsid w:val="0073246A"/>
    <w:rsid w:val="0073348D"/>
    <w:rsid w:val="00733572"/>
    <w:rsid w:val="00735234"/>
    <w:rsid w:val="0073583B"/>
    <w:rsid w:val="00736E8B"/>
    <w:rsid w:val="00736F22"/>
    <w:rsid w:val="007372FC"/>
    <w:rsid w:val="00737B98"/>
    <w:rsid w:val="007401CC"/>
    <w:rsid w:val="0074040D"/>
    <w:rsid w:val="007405BC"/>
    <w:rsid w:val="007407D7"/>
    <w:rsid w:val="007409C8"/>
    <w:rsid w:val="00740C21"/>
    <w:rsid w:val="00741942"/>
    <w:rsid w:val="00741A71"/>
    <w:rsid w:val="00741B08"/>
    <w:rsid w:val="00741F92"/>
    <w:rsid w:val="0074283A"/>
    <w:rsid w:val="00742ED3"/>
    <w:rsid w:val="0074377B"/>
    <w:rsid w:val="00743ABB"/>
    <w:rsid w:val="007442D9"/>
    <w:rsid w:val="007443A6"/>
    <w:rsid w:val="0074463C"/>
    <w:rsid w:val="00744754"/>
    <w:rsid w:val="007448BC"/>
    <w:rsid w:val="00746464"/>
    <w:rsid w:val="00746D64"/>
    <w:rsid w:val="00746D98"/>
    <w:rsid w:val="00746DDC"/>
    <w:rsid w:val="00747CFA"/>
    <w:rsid w:val="0075021B"/>
    <w:rsid w:val="007511F6"/>
    <w:rsid w:val="007515C1"/>
    <w:rsid w:val="00752B94"/>
    <w:rsid w:val="00752C4D"/>
    <w:rsid w:val="00753BC8"/>
    <w:rsid w:val="00754AFF"/>
    <w:rsid w:val="00754DE4"/>
    <w:rsid w:val="00756051"/>
    <w:rsid w:val="00757C1B"/>
    <w:rsid w:val="0076010A"/>
    <w:rsid w:val="00760176"/>
    <w:rsid w:val="00761182"/>
    <w:rsid w:val="00762129"/>
    <w:rsid w:val="007628F6"/>
    <w:rsid w:val="00762D58"/>
    <w:rsid w:val="00762E7E"/>
    <w:rsid w:val="00763539"/>
    <w:rsid w:val="00763B45"/>
    <w:rsid w:val="00765A6D"/>
    <w:rsid w:val="007668F7"/>
    <w:rsid w:val="00766ED8"/>
    <w:rsid w:val="0076729F"/>
    <w:rsid w:val="00767F66"/>
    <w:rsid w:val="00770705"/>
    <w:rsid w:val="00771C23"/>
    <w:rsid w:val="00771D66"/>
    <w:rsid w:val="0077234A"/>
    <w:rsid w:val="00772EEC"/>
    <w:rsid w:val="00773619"/>
    <w:rsid w:val="00773EA6"/>
    <w:rsid w:val="00774E44"/>
    <w:rsid w:val="00774FDB"/>
    <w:rsid w:val="00775096"/>
    <w:rsid w:val="00775993"/>
    <w:rsid w:val="00775A73"/>
    <w:rsid w:val="00776699"/>
    <w:rsid w:val="007773DC"/>
    <w:rsid w:val="00780410"/>
    <w:rsid w:val="00780578"/>
    <w:rsid w:val="0078073C"/>
    <w:rsid w:val="007814F7"/>
    <w:rsid w:val="00781D44"/>
    <w:rsid w:val="007822CF"/>
    <w:rsid w:val="00782BBA"/>
    <w:rsid w:val="00783F95"/>
    <w:rsid w:val="00784845"/>
    <w:rsid w:val="00784BAD"/>
    <w:rsid w:val="00785202"/>
    <w:rsid w:val="0078578B"/>
    <w:rsid w:val="00785B7E"/>
    <w:rsid w:val="00785BD0"/>
    <w:rsid w:val="007869DB"/>
    <w:rsid w:val="007903B8"/>
    <w:rsid w:val="0079069E"/>
    <w:rsid w:val="00790ED5"/>
    <w:rsid w:val="0079155F"/>
    <w:rsid w:val="00791D06"/>
    <w:rsid w:val="007923C3"/>
    <w:rsid w:val="00792941"/>
    <w:rsid w:val="007929CC"/>
    <w:rsid w:val="00792C53"/>
    <w:rsid w:val="00792FAE"/>
    <w:rsid w:val="00793496"/>
    <w:rsid w:val="00794940"/>
    <w:rsid w:val="00794E97"/>
    <w:rsid w:val="007952FA"/>
    <w:rsid w:val="00795570"/>
    <w:rsid w:val="0079585D"/>
    <w:rsid w:val="00795C26"/>
    <w:rsid w:val="00795CB0"/>
    <w:rsid w:val="0079635A"/>
    <w:rsid w:val="00796921"/>
    <w:rsid w:val="00796A58"/>
    <w:rsid w:val="00796B2A"/>
    <w:rsid w:val="007972C8"/>
    <w:rsid w:val="007A150C"/>
    <w:rsid w:val="007A2AD2"/>
    <w:rsid w:val="007A3FD3"/>
    <w:rsid w:val="007A49F4"/>
    <w:rsid w:val="007A511F"/>
    <w:rsid w:val="007A5F0F"/>
    <w:rsid w:val="007A610A"/>
    <w:rsid w:val="007A72C6"/>
    <w:rsid w:val="007B23C6"/>
    <w:rsid w:val="007B4D07"/>
    <w:rsid w:val="007B4E60"/>
    <w:rsid w:val="007B6589"/>
    <w:rsid w:val="007B67DB"/>
    <w:rsid w:val="007B6DDB"/>
    <w:rsid w:val="007B7E26"/>
    <w:rsid w:val="007C00C6"/>
    <w:rsid w:val="007C0830"/>
    <w:rsid w:val="007C0AB4"/>
    <w:rsid w:val="007C0E8F"/>
    <w:rsid w:val="007C2A93"/>
    <w:rsid w:val="007C2BBB"/>
    <w:rsid w:val="007C2C89"/>
    <w:rsid w:val="007C3436"/>
    <w:rsid w:val="007C3510"/>
    <w:rsid w:val="007C417D"/>
    <w:rsid w:val="007C4459"/>
    <w:rsid w:val="007C5AFF"/>
    <w:rsid w:val="007C5DAB"/>
    <w:rsid w:val="007C6E8E"/>
    <w:rsid w:val="007D150F"/>
    <w:rsid w:val="007D1E89"/>
    <w:rsid w:val="007D20D9"/>
    <w:rsid w:val="007D228F"/>
    <w:rsid w:val="007D27EA"/>
    <w:rsid w:val="007D2D5B"/>
    <w:rsid w:val="007D3AB6"/>
    <w:rsid w:val="007D456D"/>
    <w:rsid w:val="007D4A77"/>
    <w:rsid w:val="007D55B5"/>
    <w:rsid w:val="007D5F1A"/>
    <w:rsid w:val="007D61C3"/>
    <w:rsid w:val="007D6744"/>
    <w:rsid w:val="007D69DD"/>
    <w:rsid w:val="007D742B"/>
    <w:rsid w:val="007E0154"/>
    <w:rsid w:val="007E1267"/>
    <w:rsid w:val="007E2E4F"/>
    <w:rsid w:val="007E2F71"/>
    <w:rsid w:val="007E32CF"/>
    <w:rsid w:val="007E345E"/>
    <w:rsid w:val="007E3C7D"/>
    <w:rsid w:val="007E3FC4"/>
    <w:rsid w:val="007E530D"/>
    <w:rsid w:val="007E55B0"/>
    <w:rsid w:val="007E57B1"/>
    <w:rsid w:val="007E6176"/>
    <w:rsid w:val="007E6A15"/>
    <w:rsid w:val="007E79EE"/>
    <w:rsid w:val="007E7AC0"/>
    <w:rsid w:val="007F0287"/>
    <w:rsid w:val="007F08A6"/>
    <w:rsid w:val="007F0DA3"/>
    <w:rsid w:val="007F0E5B"/>
    <w:rsid w:val="007F1535"/>
    <w:rsid w:val="007F1A2F"/>
    <w:rsid w:val="007F2BCB"/>
    <w:rsid w:val="007F3219"/>
    <w:rsid w:val="007F492C"/>
    <w:rsid w:val="007F5DCD"/>
    <w:rsid w:val="007F6747"/>
    <w:rsid w:val="007F690A"/>
    <w:rsid w:val="007F699F"/>
    <w:rsid w:val="007F7139"/>
    <w:rsid w:val="007F71BB"/>
    <w:rsid w:val="007F76F5"/>
    <w:rsid w:val="007F7AE4"/>
    <w:rsid w:val="007F7B44"/>
    <w:rsid w:val="007F7CB5"/>
    <w:rsid w:val="007F7E41"/>
    <w:rsid w:val="00801848"/>
    <w:rsid w:val="00801BA4"/>
    <w:rsid w:val="0080275C"/>
    <w:rsid w:val="00803440"/>
    <w:rsid w:val="00803552"/>
    <w:rsid w:val="00803D25"/>
    <w:rsid w:val="00804977"/>
    <w:rsid w:val="00804E36"/>
    <w:rsid w:val="00805276"/>
    <w:rsid w:val="008056D1"/>
    <w:rsid w:val="00806121"/>
    <w:rsid w:val="0080688A"/>
    <w:rsid w:val="00806981"/>
    <w:rsid w:val="00806BFF"/>
    <w:rsid w:val="00806FF6"/>
    <w:rsid w:val="00810E1F"/>
    <w:rsid w:val="00811351"/>
    <w:rsid w:val="008124BF"/>
    <w:rsid w:val="00812C3F"/>
    <w:rsid w:val="00813235"/>
    <w:rsid w:val="00813EA9"/>
    <w:rsid w:val="008151E7"/>
    <w:rsid w:val="00815F87"/>
    <w:rsid w:val="008212C9"/>
    <w:rsid w:val="00821D5F"/>
    <w:rsid w:val="008220A3"/>
    <w:rsid w:val="0082235B"/>
    <w:rsid w:val="008224F1"/>
    <w:rsid w:val="00822570"/>
    <w:rsid w:val="00822BF8"/>
    <w:rsid w:val="008233FE"/>
    <w:rsid w:val="00823C60"/>
    <w:rsid w:val="00824345"/>
    <w:rsid w:val="0082477D"/>
    <w:rsid w:val="00826766"/>
    <w:rsid w:val="00826BE7"/>
    <w:rsid w:val="00827DF7"/>
    <w:rsid w:val="008301E8"/>
    <w:rsid w:val="00832524"/>
    <w:rsid w:val="0083319C"/>
    <w:rsid w:val="008331D9"/>
    <w:rsid w:val="008335E6"/>
    <w:rsid w:val="00834079"/>
    <w:rsid w:val="00834B2E"/>
    <w:rsid w:val="00835229"/>
    <w:rsid w:val="00835447"/>
    <w:rsid w:val="00835905"/>
    <w:rsid w:val="00837121"/>
    <w:rsid w:val="00837441"/>
    <w:rsid w:val="00837645"/>
    <w:rsid w:val="00840A83"/>
    <w:rsid w:val="008418EC"/>
    <w:rsid w:val="00841F00"/>
    <w:rsid w:val="00842511"/>
    <w:rsid w:val="00842686"/>
    <w:rsid w:val="00843EA4"/>
    <w:rsid w:val="00845BCC"/>
    <w:rsid w:val="00846397"/>
    <w:rsid w:val="00846E37"/>
    <w:rsid w:val="00847724"/>
    <w:rsid w:val="0084799C"/>
    <w:rsid w:val="00851266"/>
    <w:rsid w:val="00851287"/>
    <w:rsid w:val="00851692"/>
    <w:rsid w:val="008519C8"/>
    <w:rsid w:val="008522B8"/>
    <w:rsid w:val="00852A5B"/>
    <w:rsid w:val="00852B08"/>
    <w:rsid w:val="00854214"/>
    <w:rsid w:val="00855072"/>
    <w:rsid w:val="00855973"/>
    <w:rsid w:val="00855B31"/>
    <w:rsid w:val="00855D28"/>
    <w:rsid w:val="008562EA"/>
    <w:rsid w:val="00857428"/>
    <w:rsid w:val="00857854"/>
    <w:rsid w:val="00860047"/>
    <w:rsid w:val="00860533"/>
    <w:rsid w:val="008614CF"/>
    <w:rsid w:val="00861755"/>
    <w:rsid w:val="00861F77"/>
    <w:rsid w:val="0086347F"/>
    <w:rsid w:val="008636DA"/>
    <w:rsid w:val="00863FD7"/>
    <w:rsid w:val="0086497C"/>
    <w:rsid w:val="00865923"/>
    <w:rsid w:val="008659EE"/>
    <w:rsid w:val="00866098"/>
    <w:rsid w:val="00866135"/>
    <w:rsid w:val="00866784"/>
    <w:rsid w:val="00866CBE"/>
    <w:rsid w:val="00866FCD"/>
    <w:rsid w:val="008671FF"/>
    <w:rsid w:val="008704AE"/>
    <w:rsid w:val="00871222"/>
    <w:rsid w:val="00871943"/>
    <w:rsid w:val="00872315"/>
    <w:rsid w:val="00872477"/>
    <w:rsid w:val="008726AB"/>
    <w:rsid w:val="008726DC"/>
    <w:rsid w:val="00873330"/>
    <w:rsid w:val="00873A36"/>
    <w:rsid w:val="00873CC9"/>
    <w:rsid w:val="0087475C"/>
    <w:rsid w:val="00874D80"/>
    <w:rsid w:val="00876537"/>
    <w:rsid w:val="00876A71"/>
    <w:rsid w:val="00876E5B"/>
    <w:rsid w:val="00877C42"/>
    <w:rsid w:val="00880115"/>
    <w:rsid w:val="0088088E"/>
    <w:rsid w:val="00880C7B"/>
    <w:rsid w:val="008818C9"/>
    <w:rsid w:val="00881A13"/>
    <w:rsid w:val="008839B0"/>
    <w:rsid w:val="008840A0"/>
    <w:rsid w:val="0088542D"/>
    <w:rsid w:val="00886DB9"/>
    <w:rsid w:val="008870A0"/>
    <w:rsid w:val="0088731D"/>
    <w:rsid w:val="0089068A"/>
    <w:rsid w:val="00890C23"/>
    <w:rsid w:val="00890E54"/>
    <w:rsid w:val="008918FD"/>
    <w:rsid w:val="0089394B"/>
    <w:rsid w:val="00893BB3"/>
    <w:rsid w:val="0089426C"/>
    <w:rsid w:val="00894C1F"/>
    <w:rsid w:val="00895A99"/>
    <w:rsid w:val="00895DE9"/>
    <w:rsid w:val="00896303"/>
    <w:rsid w:val="0089650D"/>
    <w:rsid w:val="0089675B"/>
    <w:rsid w:val="00896B63"/>
    <w:rsid w:val="008974EC"/>
    <w:rsid w:val="00897710"/>
    <w:rsid w:val="008A02DE"/>
    <w:rsid w:val="008A0D24"/>
    <w:rsid w:val="008A25E4"/>
    <w:rsid w:val="008A2E87"/>
    <w:rsid w:val="008A4078"/>
    <w:rsid w:val="008A4A49"/>
    <w:rsid w:val="008A50A8"/>
    <w:rsid w:val="008A6874"/>
    <w:rsid w:val="008A693E"/>
    <w:rsid w:val="008A6957"/>
    <w:rsid w:val="008A7B46"/>
    <w:rsid w:val="008B0BA6"/>
    <w:rsid w:val="008B0C70"/>
    <w:rsid w:val="008B0ECF"/>
    <w:rsid w:val="008B138B"/>
    <w:rsid w:val="008B15EB"/>
    <w:rsid w:val="008B1F0A"/>
    <w:rsid w:val="008B2B35"/>
    <w:rsid w:val="008B3CFE"/>
    <w:rsid w:val="008B3DF1"/>
    <w:rsid w:val="008B466C"/>
    <w:rsid w:val="008B4972"/>
    <w:rsid w:val="008B5A0F"/>
    <w:rsid w:val="008B5F9C"/>
    <w:rsid w:val="008B645A"/>
    <w:rsid w:val="008B64F9"/>
    <w:rsid w:val="008B670C"/>
    <w:rsid w:val="008B6788"/>
    <w:rsid w:val="008B7142"/>
    <w:rsid w:val="008B72D1"/>
    <w:rsid w:val="008B771A"/>
    <w:rsid w:val="008C0805"/>
    <w:rsid w:val="008C08C9"/>
    <w:rsid w:val="008C0A56"/>
    <w:rsid w:val="008C0F94"/>
    <w:rsid w:val="008C3C89"/>
    <w:rsid w:val="008C4031"/>
    <w:rsid w:val="008C40AC"/>
    <w:rsid w:val="008C4350"/>
    <w:rsid w:val="008C4D9E"/>
    <w:rsid w:val="008C52B0"/>
    <w:rsid w:val="008C5D74"/>
    <w:rsid w:val="008C5D99"/>
    <w:rsid w:val="008C6770"/>
    <w:rsid w:val="008C683F"/>
    <w:rsid w:val="008C7EB0"/>
    <w:rsid w:val="008D07EC"/>
    <w:rsid w:val="008D1CA3"/>
    <w:rsid w:val="008D23B1"/>
    <w:rsid w:val="008D2ECC"/>
    <w:rsid w:val="008D37AA"/>
    <w:rsid w:val="008D3AD8"/>
    <w:rsid w:val="008D4310"/>
    <w:rsid w:val="008D4522"/>
    <w:rsid w:val="008D4B3E"/>
    <w:rsid w:val="008D4BC4"/>
    <w:rsid w:val="008D5319"/>
    <w:rsid w:val="008D57A0"/>
    <w:rsid w:val="008D5B47"/>
    <w:rsid w:val="008D5C90"/>
    <w:rsid w:val="008D7A9C"/>
    <w:rsid w:val="008D7FF5"/>
    <w:rsid w:val="008E1714"/>
    <w:rsid w:val="008E17B2"/>
    <w:rsid w:val="008E1A50"/>
    <w:rsid w:val="008E2662"/>
    <w:rsid w:val="008E28FF"/>
    <w:rsid w:val="008E2D0E"/>
    <w:rsid w:val="008E2D9F"/>
    <w:rsid w:val="008E3303"/>
    <w:rsid w:val="008E4124"/>
    <w:rsid w:val="008E45ED"/>
    <w:rsid w:val="008E4996"/>
    <w:rsid w:val="008E4E26"/>
    <w:rsid w:val="008E5592"/>
    <w:rsid w:val="008E619E"/>
    <w:rsid w:val="008E651E"/>
    <w:rsid w:val="008E666E"/>
    <w:rsid w:val="008E774A"/>
    <w:rsid w:val="008E7A8F"/>
    <w:rsid w:val="008F1642"/>
    <w:rsid w:val="008F351F"/>
    <w:rsid w:val="008F38B9"/>
    <w:rsid w:val="008F39C4"/>
    <w:rsid w:val="008F40AC"/>
    <w:rsid w:val="008F4580"/>
    <w:rsid w:val="008F484A"/>
    <w:rsid w:val="008F49E0"/>
    <w:rsid w:val="008F572C"/>
    <w:rsid w:val="008F5FFD"/>
    <w:rsid w:val="008F6830"/>
    <w:rsid w:val="008F683F"/>
    <w:rsid w:val="008F7266"/>
    <w:rsid w:val="008F79B1"/>
    <w:rsid w:val="008F7F98"/>
    <w:rsid w:val="00900ED5"/>
    <w:rsid w:val="00902434"/>
    <w:rsid w:val="00903092"/>
    <w:rsid w:val="009031D5"/>
    <w:rsid w:val="009036BE"/>
    <w:rsid w:val="009037E4"/>
    <w:rsid w:val="0090483B"/>
    <w:rsid w:val="00905BD1"/>
    <w:rsid w:val="00905E1B"/>
    <w:rsid w:val="00907879"/>
    <w:rsid w:val="00911951"/>
    <w:rsid w:val="009133B0"/>
    <w:rsid w:val="00913A52"/>
    <w:rsid w:val="009141D4"/>
    <w:rsid w:val="00914540"/>
    <w:rsid w:val="009149D2"/>
    <w:rsid w:val="009156D9"/>
    <w:rsid w:val="009158C6"/>
    <w:rsid w:val="0091654B"/>
    <w:rsid w:val="00916E1C"/>
    <w:rsid w:val="009172D5"/>
    <w:rsid w:val="00917D64"/>
    <w:rsid w:val="0092137E"/>
    <w:rsid w:val="00921B94"/>
    <w:rsid w:val="009228AB"/>
    <w:rsid w:val="00922D68"/>
    <w:rsid w:val="00923939"/>
    <w:rsid w:val="00924B47"/>
    <w:rsid w:val="00925802"/>
    <w:rsid w:val="00925E5D"/>
    <w:rsid w:val="00926131"/>
    <w:rsid w:val="009261F2"/>
    <w:rsid w:val="009264ED"/>
    <w:rsid w:val="00926624"/>
    <w:rsid w:val="0092666D"/>
    <w:rsid w:val="0092711E"/>
    <w:rsid w:val="00927748"/>
    <w:rsid w:val="009304C5"/>
    <w:rsid w:val="009304D7"/>
    <w:rsid w:val="009306BB"/>
    <w:rsid w:val="00930704"/>
    <w:rsid w:val="0093106A"/>
    <w:rsid w:val="009313B9"/>
    <w:rsid w:val="009326E5"/>
    <w:rsid w:val="009328E2"/>
    <w:rsid w:val="0093303E"/>
    <w:rsid w:val="00933644"/>
    <w:rsid w:val="00934B86"/>
    <w:rsid w:val="00935DF9"/>
    <w:rsid w:val="0093626B"/>
    <w:rsid w:val="00936B07"/>
    <w:rsid w:val="0093763A"/>
    <w:rsid w:val="00941C72"/>
    <w:rsid w:val="00941E28"/>
    <w:rsid w:val="0094393A"/>
    <w:rsid w:val="009440E9"/>
    <w:rsid w:val="00944308"/>
    <w:rsid w:val="009443F7"/>
    <w:rsid w:val="00944CF6"/>
    <w:rsid w:val="00945AFD"/>
    <w:rsid w:val="00945FF0"/>
    <w:rsid w:val="00946274"/>
    <w:rsid w:val="00946C6D"/>
    <w:rsid w:val="009474B7"/>
    <w:rsid w:val="00947880"/>
    <w:rsid w:val="00947D0C"/>
    <w:rsid w:val="00947DC2"/>
    <w:rsid w:val="00950475"/>
    <w:rsid w:val="009507B0"/>
    <w:rsid w:val="00950884"/>
    <w:rsid w:val="00951001"/>
    <w:rsid w:val="0095147A"/>
    <w:rsid w:val="00951E8B"/>
    <w:rsid w:val="009525C4"/>
    <w:rsid w:val="00952CFD"/>
    <w:rsid w:val="00952EF2"/>
    <w:rsid w:val="009546F3"/>
    <w:rsid w:val="0095472B"/>
    <w:rsid w:val="009547D2"/>
    <w:rsid w:val="00954C3F"/>
    <w:rsid w:val="0095723A"/>
    <w:rsid w:val="00957ACC"/>
    <w:rsid w:val="00957C31"/>
    <w:rsid w:val="00960499"/>
    <w:rsid w:val="009605ED"/>
    <w:rsid w:val="00961526"/>
    <w:rsid w:val="00961D11"/>
    <w:rsid w:val="00961D28"/>
    <w:rsid w:val="00962A36"/>
    <w:rsid w:val="00962DE7"/>
    <w:rsid w:val="009640F5"/>
    <w:rsid w:val="00966A31"/>
    <w:rsid w:val="0096746C"/>
    <w:rsid w:val="0097034C"/>
    <w:rsid w:val="00970FF0"/>
    <w:rsid w:val="00971979"/>
    <w:rsid w:val="00972A76"/>
    <w:rsid w:val="00974110"/>
    <w:rsid w:val="00975A4C"/>
    <w:rsid w:val="00975E19"/>
    <w:rsid w:val="009761F0"/>
    <w:rsid w:val="009768E6"/>
    <w:rsid w:val="00977ED7"/>
    <w:rsid w:val="0098017E"/>
    <w:rsid w:val="00981E0E"/>
    <w:rsid w:val="00981F4A"/>
    <w:rsid w:val="009821E8"/>
    <w:rsid w:val="0098238F"/>
    <w:rsid w:val="009829BA"/>
    <w:rsid w:val="0098343E"/>
    <w:rsid w:val="00983737"/>
    <w:rsid w:val="00983E0A"/>
    <w:rsid w:val="009846D3"/>
    <w:rsid w:val="00984F3A"/>
    <w:rsid w:val="00986660"/>
    <w:rsid w:val="00986BA5"/>
    <w:rsid w:val="00986CF3"/>
    <w:rsid w:val="00986D20"/>
    <w:rsid w:val="00990416"/>
    <w:rsid w:val="00990B48"/>
    <w:rsid w:val="009912B4"/>
    <w:rsid w:val="00991A14"/>
    <w:rsid w:val="00991E0B"/>
    <w:rsid w:val="009922F7"/>
    <w:rsid w:val="00993395"/>
    <w:rsid w:val="009934B0"/>
    <w:rsid w:val="00995A72"/>
    <w:rsid w:val="00995E00"/>
    <w:rsid w:val="009960B2"/>
    <w:rsid w:val="009961D9"/>
    <w:rsid w:val="00996E5A"/>
    <w:rsid w:val="009A0BB5"/>
    <w:rsid w:val="009A2C16"/>
    <w:rsid w:val="009A3AB5"/>
    <w:rsid w:val="009A3C60"/>
    <w:rsid w:val="009A56CE"/>
    <w:rsid w:val="009A71EE"/>
    <w:rsid w:val="009A7715"/>
    <w:rsid w:val="009A7A2D"/>
    <w:rsid w:val="009B0C81"/>
    <w:rsid w:val="009B1A8F"/>
    <w:rsid w:val="009B3253"/>
    <w:rsid w:val="009B35BB"/>
    <w:rsid w:val="009B5C47"/>
    <w:rsid w:val="009B600B"/>
    <w:rsid w:val="009B6385"/>
    <w:rsid w:val="009B6AD3"/>
    <w:rsid w:val="009C02D5"/>
    <w:rsid w:val="009C0374"/>
    <w:rsid w:val="009C13CF"/>
    <w:rsid w:val="009C1ABE"/>
    <w:rsid w:val="009C2AF8"/>
    <w:rsid w:val="009C3341"/>
    <w:rsid w:val="009C3B1D"/>
    <w:rsid w:val="009C45E1"/>
    <w:rsid w:val="009C4849"/>
    <w:rsid w:val="009C5261"/>
    <w:rsid w:val="009C527A"/>
    <w:rsid w:val="009C5FC1"/>
    <w:rsid w:val="009C6036"/>
    <w:rsid w:val="009C68C6"/>
    <w:rsid w:val="009C6ADA"/>
    <w:rsid w:val="009C7DC7"/>
    <w:rsid w:val="009D0F9E"/>
    <w:rsid w:val="009D2C6A"/>
    <w:rsid w:val="009D3783"/>
    <w:rsid w:val="009D4239"/>
    <w:rsid w:val="009D4AE1"/>
    <w:rsid w:val="009D4FEF"/>
    <w:rsid w:val="009D5BCC"/>
    <w:rsid w:val="009D6C3A"/>
    <w:rsid w:val="009D7305"/>
    <w:rsid w:val="009E0880"/>
    <w:rsid w:val="009E17CF"/>
    <w:rsid w:val="009E1F3A"/>
    <w:rsid w:val="009E2156"/>
    <w:rsid w:val="009E2342"/>
    <w:rsid w:val="009E27ED"/>
    <w:rsid w:val="009E2B85"/>
    <w:rsid w:val="009E2BD3"/>
    <w:rsid w:val="009E36AE"/>
    <w:rsid w:val="009E417A"/>
    <w:rsid w:val="009E43FC"/>
    <w:rsid w:val="009E441A"/>
    <w:rsid w:val="009E50B5"/>
    <w:rsid w:val="009E579E"/>
    <w:rsid w:val="009E5D93"/>
    <w:rsid w:val="009E6387"/>
    <w:rsid w:val="009E6FC0"/>
    <w:rsid w:val="009E70CC"/>
    <w:rsid w:val="009E7329"/>
    <w:rsid w:val="009E7788"/>
    <w:rsid w:val="009E7D4E"/>
    <w:rsid w:val="009F0F97"/>
    <w:rsid w:val="009F10F6"/>
    <w:rsid w:val="009F24CF"/>
    <w:rsid w:val="009F25B0"/>
    <w:rsid w:val="009F2737"/>
    <w:rsid w:val="009F2D09"/>
    <w:rsid w:val="009F2F69"/>
    <w:rsid w:val="009F31E4"/>
    <w:rsid w:val="009F32DC"/>
    <w:rsid w:val="009F37D0"/>
    <w:rsid w:val="009F505A"/>
    <w:rsid w:val="009F5194"/>
    <w:rsid w:val="009F5887"/>
    <w:rsid w:val="009F5936"/>
    <w:rsid w:val="009F6442"/>
    <w:rsid w:val="009F6522"/>
    <w:rsid w:val="009F7C16"/>
    <w:rsid w:val="009F7E02"/>
    <w:rsid w:val="00A000A7"/>
    <w:rsid w:val="00A0032C"/>
    <w:rsid w:val="00A00956"/>
    <w:rsid w:val="00A00BB5"/>
    <w:rsid w:val="00A01B27"/>
    <w:rsid w:val="00A03868"/>
    <w:rsid w:val="00A03FA5"/>
    <w:rsid w:val="00A0453C"/>
    <w:rsid w:val="00A04888"/>
    <w:rsid w:val="00A04AA4"/>
    <w:rsid w:val="00A04DB3"/>
    <w:rsid w:val="00A05762"/>
    <w:rsid w:val="00A06887"/>
    <w:rsid w:val="00A069E4"/>
    <w:rsid w:val="00A10A77"/>
    <w:rsid w:val="00A11AC4"/>
    <w:rsid w:val="00A1383E"/>
    <w:rsid w:val="00A139DB"/>
    <w:rsid w:val="00A14D11"/>
    <w:rsid w:val="00A15EF2"/>
    <w:rsid w:val="00A1608C"/>
    <w:rsid w:val="00A21080"/>
    <w:rsid w:val="00A213D8"/>
    <w:rsid w:val="00A218B0"/>
    <w:rsid w:val="00A222D5"/>
    <w:rsid w:val="00A23122"/>
    <w:rsid w:val="00A2425F"/>
    <w:rsid w:val="00A24B0F"/>
    <w:rsid w:val="00A2663B"/>
    <w:rsid w:val="00A26A17"/>
    <w:rsid w:val="00A276D2"/>
    <w:rsid w:val="00A30029"/>
    <w:rsid w:val="00A30626"/>
    <w:rsid w:val="00A3226F"/>
    <w:rsid w:val="00A326E3"/>
    <w:rsid w:val="00A3368E"/>
    <w:rsid w:val="00A3372D"/>
    <w:rsid w:val="00A33F8F"/>
    <w:rsid w:val="00A34FBC"/>
    <w:rsid w:val="00A36038"/>
    <w:rsid w:val="00A3623D"/>
    <w:rsid w:val="00A3789B"/>
    <w:rsid w:val="00A37B86"/>
    <w:rsid w:val="00A37DB2"/>
    <w:rsid w:val="00A37FC3"/>
    <w:rsid w:val="00A41EB7"/>
    <w:rsid w:val="00A420FD"/>
    <w:rsid w:val="00A4254A"/>
    <w:rsid w:val="00A42FC2"/>
    <w:rsid w:val="00A434E2"/>
    <w:rsid w:val="00A43AFA"/>
    <w:rsid w:val="00A44091"/>
    <w:rsid w:val="00A44223"/>
    <w:rsid w:val="00A44C89"/>
    <w:rsid w:val="00A4653B"/>
    <w:rsid w:val="00A46A4F"/>
    <w:rsid w:val="00A50707"/>
    <w:rsid w:val="00A508E9"/>
    <w:rsid w:val="00A50E1A"/>
    <w:rsid w:val="00A51017"/>
    <w:rsid w:val="00A51F26"/>
    <w:rsid w:val="00A52661"/>
    <w:rsid w:val="00A52F7F"/>
    <w:rsid w:val="00A53432"/>
    <w:rsid w:val="00A53CD0"/>
    <w:rsid w:val="00A54931"/>
    <w:rsid w:val="00A54E67"/>
    <w:rsid w:val="00A54E95"/>
    <w:rsid w:val="00A554CB"/>
    <w:rsid w:val="00A556E5"/>
    <w:rsid w:val="00A557B6"/>
    <w:rsid w:val="00A55D28"/>
    <w:rsid w:val="00A56747"/>
    <w:rsid w:val="00A616D7"/>
    <w:rsid w:val="00A62E4C"/>
    <w:rsid w:val="00A63BB9"/>
    <w:rsid w:val="00A63D3F"/>
    <w:rsid w:val="00A645CC"/>
    <w:rsid w:val="00A64FA7"/>
    <w:rsid w:val="00A65A50"/>
    <w:rsid w:val="00A66943"/>
    <w:rsid w:val="00A6734B"/>
    <w:rsid w:val="00A67447"/>
    <w:rsid w:val="00A67EF5"/>
    <w:rsid w:val="00A704C5"/>
    <w:rsid w:val="00A714A3"/>
    <w:rsid w:val="00A728D5"/>
    <w:rsid w:val="00A7346D"/>
    <w:rsid w:val="00A73681"/>
    <w:rsid w:val="00A7381D"/>
    <w:rsid w:val="00A75171"/>
    <w:rsid w:val="00A755CB"/>
    <w:rsid w:val="00A75B7A"/>
    <w:rsid w:val="00A76203"/>
    <w:rsid w:val="00A7697E"/>
    <w:rsid w:val="00A76F12"/>
    <w:rsid w:val="00A77488"/>
    <w:rsid w:val="00A77794"/>
    <w:rsid w:val="00A77858"/>
    <w:rsid w:val="00A803FA"/>
    <w:rsid w:val="00A805C8"/>
    <w:rsid w:val="00A8067A"/>
    <w:rsid w:val="00A806CF"/>
    <w:rsid w:val="00A808D3"/>
    <w:rsid w:val="00A8219B"/>
    <w:rsid w:val="00A82263"/>
    <w:rsid w:val="00A82DA5"/>
    <w:rsid w:val="00A83364"/>
    <w:rsid w:val="00A8493C"/>
    <w:rsid w:val="00A861AC"/>
    <w:rsid w:val="00A87719"/>
    <w:rsid w:val="00A87C9B"/>
    <w:rsid w:val="00A87D4F"/>
    <w:rsid w:val="00A908D3"/>
    <w:rsid w:val="00A91AB9"/>
    <w:rsid w:val="00A91E92"/>
    <w:rsid w:val="00A92FC8"/>
    <w:rsid w:val="00A93C37"/>
    <w:rsid w:val="00A95A72"/>
    <w:rsid w:val="00A95CAC"/>
    <w:rsid w:val="00A97AD0"/>
    <w:rsid w:val="00A97D49"/>
    <w:rsid w:val="00A97EC4"/>
    <w:rsid w:val="00AA0019"/>
    <w:rsid w:val="00AA1010"/>
    <w:rsid w:val="00AA1B8A"/>
    <w:rsid w:val="00AA21F4"/>
    <w:rsid w:val="00AA226C"/>
    <w:rsid w:val="00AA2601"/>
    <w:rsid w:val="00AA266B"/>
    <w:rsid w:val="00AA27E8"/>
    <w:rsid w:val="00AA374F"/>
    <w:rsid w:val="00AA38D2"/>
    <w:rsid w:val="00AA3CC5"/>
    <w:rsid w:val="00AA3CE5"/>
    <w:rsid w:val="00AA42F9"/>
    <w:rsid w:val="00AA4469"/>
    <w:rsid w:val="00AA50A4"/>
    <w:rsid w:val="00AA6390"/>
    <w:rsid w:val="00AA66EB"/>
    <w:rsid w:val="00AA67F7"/>
    <w:rsid w:val="00AA6870"/>
    <w:rsid w:val="00AA6A4D"/>
    <w:rsid w:val="00AB0E8A"/>
    <w:rsid w:val="00AB1114"/>
    <w:rsid w:val="00AB1E59"/>
    <w:rsid w:val="00AB1EB3"/>
    <w:rsid w:val="00AB4057"/>
    <w:rsid w:val="00AB4219"/>
    <w:rsid w:val="00AB4B47"/>
    <w:rsid w:val="00AB5593"/>
    <w:rsid w:val="00AB68F7"/>
    <w:rsid w:val="00AB7A0D"/>
    <w:rsid w:val="00AC0AE7"/>
    <w:rsid w:val="00AC1776"/>
    <w:rsid w:val="00AC230C"/>
    <w:rsid w:val="00AC3279"/>
    <w:rsid w:val="00AC467A"/>
    <w:rsid w:val="00AC5DE0"/>
    <w:rsid w:val="00AC67A8"/>
    <w:rsid w:val="00AC6D8B"/>
    <w:rsid w:val="00AD06B1"/>
    <w:rsid w:val="00AD09F9"/>
    <w:rsid w:val="00AD112A"/>
    <w:rsid w:val="00AD1FA2"/>
    <w:rsid w:val="00AD22E3"/>
    <w:rsid w:val="00AD37BB"/>
    <w:rsid w:val="00AD40B3"/>
    <w:rsid w:val="00AD44FB"/>
    <w:rsid w:val="00AD4A7E"/>
    <w:rsid w:val="00AD4DA6"/>
    <w:rsid w:val="00AD74D2"/>
    <w:rsid w:val="00AD7FC2"/>
    <w:rsid w:val="00AE02D6"/>
    <w:rsid w:val="00AE02EF"/>
    <w:rsid w:val="00AE0687"/>
    <w:rsid w:val="00AE1E17"/>
    <w:rsid w:val="00AE30E8"/>
    <w:rsid w:val="00AE34F0"/>
    <w:rsid w:val="00AE4AC0"/>
    <w:rsid w:val="00AE5D77"/>
    <w:rsid w:val="00AE6710"/>
    <w:rsid w:val="00AE6912"/>
    <w:rsid w:val="00AE7088"/>
    <w:rsid w:val="00AE728D"/>
    <w:rsid w:val="00AF0133"/>
    <w:rsid w:val="00AF04DC"/>
    <w:rsid w:val="00AF10C3"/>
    <w:rsid w:val="00AF16DE"/>
    <w:rsid w:val="00AF19A8"/>
    <w:rsid w:val="00AF1FCD"/>
    <w:rsid w:val="00AF2210"/>
    <w:rsid w:val="00AF28BD"/>
    <w:rsid w:val="00AF291A"/>
    <w:rsid w:val="00AF2C0B"/>
    <w:rsid w:val="00AF3885"/>
    <w:rsid w:val="00AF40D8"/>
    <w:rsid w:val="00AF4B48"/>
    <w:rsid w:val="00AF5086"/>
    <w:rsid w:val="00AF623E"/>
    <w:rsid w:val="00AF6C8C"/>
    <w:rsid w:val="00AF74DA"/>
    <w:rsid w:val="00AF75E3"/>
    <w:rsid w:val="00AF7DBC"/>
    <w:rsid w:val="00B0131E"/>
    <w:rsid w:val="00B0180B"/>
    <w:rsid w:val="00B02029"/>
    <w:rsid w:val="00B023EC"/>
    <w:rsid w:val="00B032B1"/>
    <w:rsid w:val="00B033F7"/>
    <w:rsid w:val="00B035FA"/>
    <w:rsid w:val="00B03829"/>
    <w:rsid w:val="00B060DC"/>
    <w:rsid w:val="00B06693"/>
    <w:rsid w:val="00B06EFE"/>
    <w:rsid w:val="00B06F7F"/>
    <w:rsid w:val="00B0775A"/>
    <w:rsid w:val="00B109A0"/>
    <w:rsid w:val="00B10FAC"/>
    <w:rsid w:val="00B11071"/>
    <w:rsid w:val="00B11A35"/>
    <w:rsid w:val="00B121C1"/>
    <w:rsid w:val="00B1256F"/>
    <w:rsid w:val="00B1316F"/>
    <w:rsid w:val="00B13AB9"/>
    <w:rsid w:val="00B13ACF"/>
    <w:rsid w:val="00B13D40"/>
    <w:rsid w:val="00B1621B"/>
    <w:rsid w:val="00B17066"/>
    <w:rsid w:val="00B17F48"/>
    <w:rsid w:val="00B20020"/>
    <w:rsid w:val="00B20030"/>
    <w:rsid w:val="00B2091D"/>
    <w:rsid w:val="00B21C78"/>
    <w:rsid w:val="00B21D35"/>
    <w:rsid w:val="00B21F78"/>
    <w:rsid w:val="00B22709"/>
    <w:rsid w:val="00B22975"/>
    <w:rsid w:val="00B22BB0"/>
    <w:rsid w:val="00B22FB3"/>
    <w:rsid w:val="00B25DB7"/>
    <w:rsid w:val="00B26985"/>
    <w:rsid w:val="00B26DC8"/>
    <w:rsid w:val="00B2783A"/>
    <w:rsid w:val="00B27FA5"/>
    <w:rsid w:val="00B301D6"/>
    <w:rsid w:val="00B302D4"/>
    <w:rsid w:val="00B3107B"/>
    <w:rsid w:val="00B3107F"/>
    <w:rsid w:val="00B31DD6"/>
    <w:rsid w:val="00B31E40"/>
    <w:rsid w:val="00B32798"/>
    <w:rsid w:val="00B34ACA"/>
    <w:rsid w:val="00B36936"/>
    <w:rsid w:val="00B373D8"/>
    <w:rsid w:val="00B3745B"/>
    <w:rsid w:val="00B37560"/>
    <w:rsid w:val="00B402CD"/>
    <w:rsid w:val="00B40420"/>
    <w:rsid w:val="00B407A6"/>
    <w:rsid w:val="00B41270"/>
    <w:rsid w:val="00B41A99"/>
    <w:rsid w:val="00B41AC1"/>
    <w:rsid w:val="00B42D13"/>
    <w:rsid w:val="00B42F18"/>
    <w:rsid w:val="00B432A1"/>
    <w:rsid w:val="00B43956"/>
    <w:rsid w:val="00B441FF"/>
    <w:rsid w:val="00B442E4"/>
    <w:rsid w:val="00B447F1"/>
    <w:rsid w:val="00B4633F"/>
    <w:rsid w:val="00B46AF3"/>
    <w:rsid w:val="00B46C49"/>
    <w:rsid w:val="00B5133A"/>
    <w:rsid w:val="00B51C7D"/>
    <w:rsid w:val="00B51ED6"/>
    <w:rsid w:val="00B53063"/>
    <w:rsid w:val="00B53C8C"/>
    <w:rsid w:val="00B542B0"/>
    <w:rsid w:val="00B545B7"/>
    <w:rsid w:val="00B54EAB"/>
    <w:rsid w:val="00B57CCA"/>
    <w:rsid w:val="00B57CF0"/>
    <w:rsid w:val="00B60782"/>
    <w:rsid w:val="00B6081E"/>
    <w:rsid w:val="00B60970"/>
    <w:rsid w:val="00B630A1"/>
    <w:rsid w:val="00B640C6"/>
    <w:rsid w:val="00B648A6"/>
    <w:rsid w:val="00B64C9E"/>
    <w:rsid w:val="00B65366"/>
    <w:rsid w:val="00B660FE"/>
    <w:rsid w:val="00B66848"/>
    <w:rsid w:val="00B66F82"/>
    <w:rsid w:val="00B70CED"/>
    <w:rsid w:val="00B71242"/>
    <w:rsid w:val="00B714C4"/>
    <w:rsid w:val="00B720C1"/>
    <w:rsid w:val="00B72315"/>
    <w:rsid w:val="00B7307D"/>
    <w:rsid w:val="00B7334E"/>
    <w:rsid w:val="00B73627"/>
    <w:rsid w:val="00B73DD8"/>
    <w:rsid w:val="00B74A9F"/>
    <w:rsid w:val="00B75B55"/>
    <w:rsid w:val="00B7679F"/>
    <w:rsid w:val="00B76857"/>
    <w:rsid w:val="00B770AA"/>
    <w:rsid w:val="00B77948"/>
    <w:rsid w:val="00B8157C"/>
    <w:rsid w:val="00B81E3B"/>
    <w:rsid w:val="00B81FA8"/>
    <w:rsid w:val="00B83E16"/>
    <w:rsid w:val="00B83F58"/>
    <w:rsid w:val="00B84511"/>
    <w:rsid w:val="00B84911"/>
    <w:rsid w:val="00B850F9"/>
    <w:rsid w:val="00B85D53"/>
    <w:rsid w:val="00B86588"/>
    <w:rsid w:val="00B86C55"/>
    <w:rsid w:val="00B87254"/>
    <w:rsid w:val="00B9019E"/>
    <w:rsid w:val="00B903ED"/>
    <w:rsid w:val="00B918BF"/>
    <w:rsid w:val="00B92466"/>
    <w:rsid w:val="00B92954"/>
    <w:rsid w:val="00B92A41"/>
    <w:rsid w:val="00B931A8"/>
    <w:rsid w:val="00B93853"/>
    <w:rsid w:val="00B9390B"/>
    <w:rsid w:val="00B94C5E"/>
    <w:rsid w:val="00B94F15"/>
    <w:rsid w:val="00B96546"/>
    <w:rsid w:val="00B96D07"/>
    <w:rsid w:val="00B96E25"/>
    <w:rsid w:val="00BA08A2"/>
    <w:rsid w:val="00BA0AF0"/>
    <w:rsid w:val="00BA16F0"/>
    <w:rsid w:val="00BA2E57"/>
    <w:rsid w:val="00BA4167"/>
    <w:rsid w:val="00BA483C"/>
    <w:rsid w:val="00BA4892"/>
    <w:rsid w:val="00BA5026"/>
    <w:rsid w:val="00BA57F4"/>
    <w:rsid w:val="00BA58D6"/>
    <w:rsid w:val="00BA658A"/>
    <w:rsid w:val="00BB015F"/>
    <w:rsid w:val="00BB0BA2"/>
    <w:rsid w:val="00BB13B5"/>
    <w:rsid w:val="00BB15D6"/>
    <w:rsid w:val="00BB15DA"/>
    <w:rsid w:val="00BB1893"/>
    <w:rsid w:val="00BB1EF4"/>
    <w:rsid w:val="00BB3187"/>
    <w:rsid w:val="00BB3B2B"/>
    <w:rsid w:val="00BB4648"/>
    <w:rsid w:val="00BB4F23"/>
    <w:rsid w:val="00BB62D0"/>
    <w:rsid w:val="00BB65D6"/>
    <w:rsid w:val="00BB665A"/>
    <w:rsid w:val="00BB68B8"/>
    <w:rsid w:val="00BB7AC7"/>
    <w:rsid w:val="00BB7CB4"/>
    <w:rsid w:val="00BC0479"/>
    <w:rsid w:val="00BC0F1A"/>
    <w:rsid w:val="00BC1224"/>
    <w:rsid w:val="00BC16F9"/>
    <w:rsid w:val="00BC1FCC"/>
    <w:rsid w:val="00BC3549"/>
    <w:rsid w:val="00BC3B50"/>
    <w:rsid w:val="00BC4115"/>
    <w:rsid w:val="00BC44B8"/>
    <w:rsid w:val="00BC48E4"/>
    <w:rsid w:val="00BC503D"/>
    <w:rsid w:val="00BC5996"/>
    <w:rsid w:val="00BC6A86"/>
    <w:rsid w:val="00BC6C00"/>
    <w:rsid w:val="00BC6D0C"/>
    <w:rsid w:val="00BC6FEE"/>
    <w:rsid w:val="00BC79EC"/>
    <w:rsid w:val="00BC7D35"/>
    <w:rsid w:val="00BD005F"/>
    <w:rsid w:val="00BD0C03"/>
    <w:rsid w:val="00BD1D3D"/>
    <w:rsid w:val="00BD2F27"/>
    <w:rsid w:val="00BD37D4"/>
    <w:rsid w:val="00BD4DF5"/>
    <w:rsid w:val="00BD6DCB"/>
    <w:rsid w:val="00BD6ED0"/>
    <w:rsid w:val="00BD777A"/>
    <w:rsid w:val="00BD7C78"/>
    <w:rsid w:val="00BE1876"/>
    <w:rsid w:val="00BE1A74"/>
    <w:rsid w:val="00BE1D02"/>
    <w:rsid w:val="00BE22FE"/>
    <w:rsid w:val="00BE2521"/>
    <w:rsid w:val="00BE3E95"/>
    <w:rsid w:val="00BE42E5"/>
    <w:rsid w:val="00BE5038"/>
    <w:rsid w:val="00BE600B"/>
    <w:rsid w:val="00BF03C4"/>
    <w:rsid w:val="00BF50A5"/>
    <w:rsid w:val="00BF5C6B"/>
    <w:rsid w:val="00BF5ED0"/>
    <w:rsid w:val="00BF614F"/>
    <w:rsid w:val="00BF6BC3"/>
    <w:rsid w:val="00C015AE"/>
    <w:rsid w:val="00C01BA9"/>
    <w:rsid w:val="00C02A4C"/>
    <w:rsid w:val="00C030C1"/>
    <w:rsid w:val="00C036CB"/>
    <w:rsid w:val="00C0441F"/>
    <w:rsid w:val="00C046D2"/>
    <w:rsid w:val="00C04854"/>
    <w:rsid w:val="00C04D4C"/>
    <w:rsid w:val="00C054D9"/>
    <w:rsid w:val="00C05744"/>
    <w:rsid w:val="00C05AE3"/>
    <w:rsid w:val="00C05D5D"/>
    <w:rsid w:val="00C05DD3"/>
    <w:rsid w:val="00C06718"/>
    <w:rsid w:val="00C06AEF"/>
    <w:rsid w:val="00C07F99"/>
    <w:rsid w:val="00C112D0"/>
    <w:rsid w:val="00C11423"/>
    <w:rsid w:val="00C118E6"/>
    <w:rsid w:val="00C11F85"/>
    <w:rsid w:val="00C129DD"/>
    <w:rsid w:val="00C12A11"/>
    <w:rsid w:val="00C12CB2"/>
    <w:rsid w:val="00C1306D"/>
    <w:rsid w:val="00C149A3"/>
    <w:rsid w:val="00C14FB2"/>
    <w:rsid w:val="00C151B2"/>
    <w:rsid w:val="00C15796"/>
    <w:rsid w:val="00C15AF9"/>
    <w:rsid w:val="00C15DA5"/>
    <w:rsid w:val="00C1622C"/>
    <w:rsid w:val="00C16265"/>
    <w:rsid w:val="00C2071A"/>
    <w:rsid w:val="00C21F47"/>
    <w:rsid w:val="00C2215B"/>
    <w:rsid w:val="00C22761"/>
    <w:rsid w:val="00C22987"/>
    <w:rsid w:val="00C240D1"/>
    <w:rsid w:val="00C242B7"/>
    <w:rsid w:val="00C24683"/>
    <w:rsid w:val="00C24F5D"/>
    <w:rsid w:val="00C25AFF"/>
    <w:rsid w:val="00C25CAF"/>
    <w:rsid w:val="00C25E49"/>
    <w:rsid w:val="00C26A30"/>
    <w:rsid w:val="00C26EE2"/>
    <w:rsid w:val="00C2754D"/>
    <w:rsid w:val="00C30728"/>
    <w:rsid w:val="00C3150A"/>
    <w:rsid w:val="00C323B1"/>
    <w:rsid w:val="00C3287C"/>
    <w:rsid w:val="00C33593"/>
    <w:rsid w:val="00C3374A"/>
    <w:rsid w:val="00C33B8C"/>
    <w:rsid w:val="00C353FE"/>
    <w:rsid w:val="00C35429"/>
    <w:rsid w:val="00C35740"/>
    <w:rsid w:val="00C362DB"/>
    <w:rsid w:val="00C3650F"/>
    <w:rsid w:val="00C36821"/>
    <w:rsid w:val="00C36B76"/>
    <w:rsid w:val="00C36FAC"/>
    <w:rsid w:val="00C374E3"/>
    <w:rsid w:val="00C37E67"/>
    <w:rsid w:val="00C40408"/>
    <w:rsid w:val="00C408EC"/>
    <w:rsid w:val="00C41DCE"/>
    <w:rsid w:val="00C420CA"/>
    <w:rsid w:val="00C4285F"/>
    <w:rsid w:val="00C4315C"/>
    <w:rsid w:val="00C4336C"/>
    <w:rsid w:val="00C438D3"/>
    <w:rsid w:val="00C43B19"/>
    <w:rsid w:val="00C53B59"/>
    <w:rsid w:val="00C53ED3"/>
    <w:rsid w:val="00C53ED9"/>
    <w:rsid w:val="00C5464F"/>
    <w:rsid w:val="00C54693"/>
    <w:rsid w:val="00C54CBC"/>
    <w:rsid w:val="00C56B8B"/>
    <w:rsid w:val="00C60193"/>
    <w:rsid w:val="00C60339"/>
    <w:rsid w:val="00C60EE7"/>
    <w:rsid w:val="00C61BC9"/>
    <w:rsid w:val="00C61CD3"/>
    <w:rsid w:val="00C63361"/>
    <w:rsid w:val="00C63DA9"/>
    <w:rsid w:val="00C64DCF"/>
    <w:rsid w:val="00C65A8B"/>
    <w:rsid w:val="00C65EB5"/>
    <w:rsid w:val="00C660C0"/>
    <w:rsid w:val="00C6614E"/>
    <w:rsid w:val="00C675B9"/>
    <w:rsid w:val="00C722DA"/>
    <w:rsid w:val="00C724BE"/>
    <w:rsid w:val="00C73DEE"/>
    <w:rsid w:val="00C74C21"/>
    <w:rsid w:val="00C76F50"/>
    <w:rsid w:val="00C77707"/>
    <w:rsid w:val="00C77CD8"/>
    <w:rsid w:val="00C80092"/>
    <w:rsid w:val="00C80341"/>
    <w:rsid w:val="00C80724"/>
    <w:rsid w:val="00C81014"/>
    <w:rsid w:val="00C8285C"/>
    <w:rsid w:val="00C83BCB"/>
    <w:rsid w:val="00C83F40"/>
    <w:rsid w:val="00C83F9A"/>
    <w:rsid w:val="00C8505C"/>
    <w:rsid w:val="00C85955"/>
    <w:rsid w:val="00C85D16"/>
    <w:rsid w:val="00C85E16"/>
    <w:rsid w:val="00C87531"/>
    <w:rsid w:val="00C87E4E"/>
    <w:rsid w:val="00C90F1D"/>
    <w:rsid w:val="00C91347"/>
    <w:rsid w:val="00C91B6D"/>
    <w:rsid w:val="00C91BD7"/>
    <w:rsid w:val="00C925E0"/>
    <w:rsid w:val="00C92FB4"/>
    <w:rsid w:val="00C93963"/>
    <w:rsid w:val="00C93E7B"/>
    <w:rsid w:val="00C94563"/>
    <w:rsid w:val="00C947A8"/>
    <w:rsid w:val="00C94D4B"/>
    <w:rsid w:val="00C95338"/>
    <w:rsid w:val="00C975BB"/>
    <w:rsid w:val="00C97DD3"/>
    <w:rsid w:val="00CA0440"/>
    <w:rsid w:val="00CA19F5"/>
    <w:rsid w:val="00CA2B50"/>
    <w:rsid w:val="00CA4AD9"/>
    <w:rsid w:val="00CA4DC5"/>
    <w:rsid w:val="00CA585D"/>
    <w:rsid w:val="00CA59CB"/>
    <w:rsid w:val="00CA5A18"/>
    <w:rsid w:val="00CA5A3E"/>
    <w:rsid w:val="00CA7D7D"/>
    <w:rsid w:val="00CB0714"/>
    <w:rsid w:val="00CB0AE0"/>
    <w:rsid w:val="00CB13B0"/>
    <w:rsid w:val="00CB2E19"/>
    <w:rsid w:val="00CB355A"/>
    <w:rsid w:val="00CB5503"/>
    <w:rsid w:val="00CB5BBE"/>
    <w:rsid w:val="00CB6B9F"/>
    <w:rsid w:val="00CB7C7F"/>
    <w:rsid w:val="00CB7D32"/>
    <w:rsid w:val="00CB7D83"/>
    <w:rsid w:val="00CC08B5"/>
    <w:rsid w:val="00CC0CA3"/>
    <w:rsid w:val="00CC10E3"/>
    <w:rsid w:val="00CC113B"/>
    <w:rsid w:val="00CC16C5"/>
    <w:rsid w:val="00CC1C5B"/>
    <w:rsid w:val="00CC2656"/>
    <w:rsid w:val="00CC3AAE"/>
    <w:rsid w:val="00CC3B13"/>
    <w:rsid w:val="00CC6297"/>
    <w:rsid w:val="00CC6CAE"/>
    <w:rsid w:val="00CD0788"/>
    <w:rsid w:val="00CD0E39"/>
    <w:rsid w:val="00CD1958"/>
    <w:rsid w:val="00CD248C"/>
    <w:rsid w:val="00CD2532"/>
    <w:rsid w:val="00CD2575"/>
    <w:rsid w:val="00CD3479"/>
    <w:rsid w:val="00CD4F05"/>
    <w:rsid w:val="00CD4F29"/>
    <w:rsid w:val="00CD6BDE"/>
    <w:rsid w:val="00CE0433"/>
    <w:rsid w:val="00CE2AD7"/>
    <w:rsid w:val="00CE31D8"/>
    <w:rsid w:val="00CE3C5A"/>
    <w:rsid w:val="00CE43FE"/>
    <w:rsid w:val="00CE4F44"/>
    <w:rsid w:val="00CE6412"/>
    <w:rsid w:val="00CE6483"/>
    <w:rsid w:val="00CE6734"/>
    <w:rsid w:val="00CE69C8"/>
    <w:rsid w:val="00CE6B9B"/>
    <w:rsid w:val="00CE6EAE"/>
    <w:rsid w:val="00CE737E"/>
    <w:rsid w:val="00CE7A2C"/>
    <w:rsid w:val="00CE7E3D"/>
    <w:rsid w:val="00CF0298"/>
    <w:rsid w:val="00CF09FE"/>
    <w:rsid w:val="00CF0D94"/>
    <w:rsid w:val="00CF0E18"/>
    <w:rsid w:val="00CF1A68"/>
    <w:rsid w:val="00CF1B30"/>
    <w:rsid w:val="00CF6313"/>
    <w:rsid w:val="00CF63AA"/>
    <w:rsid w:val="00CF6AE9"/>
    <w:rsid w:val="00CF6D67"/>
    <w:rsid w:val="00CF7017"/>
    <w:rsid w:val="00CF7CB7"/>
    <w:rsid w:val="00D00B1C"/>
    <w:rsid w:val="00D0152A"/>
    <w:rsid w:val="00D02C81"/>
    <w:rsid w:val="00D02CD5"/>
    <w:rsid w:val="00D030B2"/>
    <w:rsid w:val="00D03A41"/>
    <w:rsid w:val="00D03A79"/>
    <w:rsid w:val="00D03EF9"/>
    <w:rsid w:val="00D044F0"/>
    <w:rsid w:val="00D05824"/>
    <w:rsid w:val="00D06911"/>
    <w:rsid w:val="00D06E16"/>
    <w:rsid w:val="00D0716B"/>
    <w:rsid w:val="00D071C1"/>
    <w:rsid w:val="00D1070D"/>
    <w:rsid w:val="00D10EC4"/>
    <w:rsid w:val="00D11418"/>
    <w:rsid w:val="00D116DF"/>
    <w:rsid w:val="00D12272"/>
    <w:rsid w:val="00D13C04"/>
    <w:rsid w:val="00D13FDC"/>
    <w:rsid w:val="00D140C7"/>
    <w:rsid w:val="00D142FA"/>
    <w:rsid w:val="00D147EC"/>
    <w:rsid w:val="00D15784"/>
    <w:rsid w:val="00D1585B"/>
    <w:rsid w:val="00D1639D"/>
    <w:rsid w:val="00D16613"/>
    <w:rsid w:val="00D1670A"/>
    <w:rsid w:val="00D16D24"/>
    <w:rsid w:val="00D17065"/>
    <w:rsid w:val="00D175C2"/>
    <w:rsid w:val="00D179D6"/>
    <w:rsid w:val="00D20301"/>
    <w:rsid w:val="00D2140F"/>
    <w:rsid w:val="00D21772"/>
    <w:rsid w:val="00D223BE"/>
    <w:rsid w:val="00D22D45"/>
    <w:rsid w:val="00D24737"/>
    <w:rsid w:val="00D252B9"/>
    <w:rsid w:val="00D25995"/>
    <w:rsid w:val="00D25B42"/>
    <w:rsid w:val="00D26A16"/>
    <w:rsid w:val="00D27852"/>
    <w:rsid w:val="00D27960"/>
    <w:rsid w:val="00D31688"/>
    <w:rsid w:val="00D31EC9"/>
    <w:rsid w:val="00D32871"/>
    <w:rsid w:val="00D32A34"/>
    <w:rsid w:val="00D32FBE"/>
    <w:rsid w:val="00D3374B"/>
    <w:rsid w:val="00D33C06"/>
    <w:rsid w:val="00D34BBB"/>
    <w:rsid w:val="00D34EDA"/>
    <w:rsid w:val="00D35058"/>
    <w:rsid w:val="00D36074"/>
    <w:rsid w:val="00D369A0"/>
    <w:rsid w:val="00D36FAA"/>
    <w:rsid w:val="00D37959"/>
    <w:rsid w:val="00D4176E"/>
    <w:rsid w:val="00D41E9A"/>
    <w:rsid w:val="00D42AC2"/>
    <w:rsid w:val="00D42C6E"/>
    <w:rsid w:val="00D43181"/>
    <w:rsid w:val="00D4447E"/>
    <w:rsid w:val="00D444B4"/>
    <w:rsid w:val="00D444BE"/>
    <w:rsid w:val="00D45512"/>
    <w:rsid w:val="00D46936"/>
    <w:rsid w:val="00D4737D"/>
    <w:rsid w:val="00D47512"/>
    <w:rsid w:val="00D4762A"/>
    <w:rsid w:val="00D500F5"/>
    <w:rsid w:val="00D5073A"/>
    <w:rsid w:val="00D51098"/>
    <w:rsid w:val="00D5223D"/>
    <w:rsid w:val="00D52C8D"/>
    <w:rsid w:val="00D52E20"/>
    <w:rsid w:val="00D537C3"/>
    <w:rsid w:val="00D53A22"/>
    <w:rsid w:val="00D53C09"/>
    <w:rsid w:val="00D54F0C"/>
    <w:rsid w:val="00D55F6B"/>
    <w:rsid w:val="00D5689D"/>
    <w:rsid w:val="00D5697E"/>
    <w:rsid w:val="00D56AE9"/>
    <w:rsid w:val="00D5700E"/>
    <w:rsid w:val="00D57276"/>
    <w:rsid w:val="00D574F7"/>
    <w:rsid w:val="00D57B05"/>
    <w:rsid w:val="00D6050A"/>
    <w:rsid w:val="00D60FA2"/>
    <w:rsid w:val="00D61215"/>
    <w:rsid w:val="00D6122A"/>
    <w:rsid w:val="00D6170D"/>
    <w:rsid w:val="00D61BB5"/>
    <w:rsid w:val="00D62DCD"/>
    <w:rsid w:val="00D63451"/>
    <w:rsid w:val="00D63AC0"/>
    <w:rsid w:val="00D6457D"/>
    <w:rsid w:val="00D64EA2"/>
    <w:rsid w:val="00D6522B"/>
    <w:rsid w:val="00D6523D"/>
    <w:rsid w:val="00D65DCA"/>
    <w:rsid w:val="00D66B57"/>
    <w:rsid w:val="00D670E4"/>
    <w:rsid w:val="00D67957"/>
    <w:rsid w:val="00D70062"/>
    <w:rsid w:val="00D7039C"/>
    <w:rsid w:val="00D706EB"/>
    <w:rsid w:val="00D72841"/>
    <w:rsid w:val="00D72B98"/>
    <w:rsid w:val="00D7373E"/>
    <w:rsid w:val="00D73E46"/>
    <w:rsid w:val="00D74FBC"/>
    <w:rsid w:val="00D762C2"/>
    <w:rsid w:val="00D76486"/>
    <w:rsid w:val="00D76F56"/>
    <w:rsid w:val="00D7704B"/>
    <w:rsid w:val="00D77B7D"/>
    <w:rsid w:val="00D81537"/>
    <w:rsid w:val="00D81B20"/>
    <w:rsid w:val="00D82B77"/>
    <w:rsid w:val="00D8374D"/>
    <w:rsid w:val="00D83873"/>
    <w:rsid w:val="00D83A34"/>
    <w:rsid w:val="00D83C1C"/>
    <w:rsid w:val="00D83F46"/>
    <w:rsid w:val="00D84DF9"/>
    <w:rsid w:val="00D85961"/>
    <w:rsid w:val="00D93A52"/>
    <w:rsid w:val="00D94289"/>
    <w:rsid w:val="00D94577"/>
    <w:rsid w:val="00D94823"/>
    <w:rsid w:val="00D96688"/>
    <w:rsid w:val="00D966B9"/>
    <w:rsid w:val="00D96847"/>
    <w:rsid w:val="00DA0177"/>
    <w:rsid w:val="00DA2147"/>
    <w:rsid w:val="00DA35AD"/>
    <w:rsid w:val="00DA38B6"/>
    <w:rsid w:val="00DA3F2F"/>
    <w:rsid w:val="00DA3F32"/>
    <w:rsid w:val="00DA483E"/>
    <w:rsid w:val="00DA4A51"/>
    <w:rsid w:val="00DA4AE8"/>
    <w:rsid w:val="00DA4B8C"/>
    <w:rsid w:val="00DA50A1"/>
    <w:rsid w:val="00DA50AB"/>
    <w:rsid w:val="00DA64A7"/>
    <w:rsid w:val="00DA6605"/>
    <w:rsid w:val="00DA6837"/>
    <w:rsid w:val="00DA6BC7"/>
    <w:rsid w:val="00DA6F18"/>
    <w:rsid w:val="00DA746B"/>
    <w:rsid w:val="00DA7ABA"/>
    <w:rsid w:val="00DB01B9"/>
    <w:rsid w:val="00DB0976"/>
    <w:rsid w:val="00DB1B8B"/>
    <w:rsid w:val="00DB2486"/>
    <w:rsid w:val="00DB301F"/>
    <w:rsid w:val="00DB3848"/>
    <w:rsid w:val="00DB3C5D"/>
    <w:rsid w:val="00DB4815"/>
    <w:rsid w:val="00DB48D6"/>
    <w:rsid w:val="00DB5F2B"/>
    <w:rsid w:val="00DB60A2"/>
    <w:rsid w:val="00DB7018"/>
    <w:rsid w:val="00DC0F0A"/>
    <w:rsid w:val="00DC2183"/>
    <w:rsid w:val="00DC2F3B"/>
    <w:rsid w:val="00DC4249"/>
    <w:rsid w:val="00DC5637"/>
    <w:rsid w:val="00DC5A34"/>
    <w:rsid w:val="00DC5B30"/>
    <w:rsid w:val="00DC6316"/>
    <w:rsid w:val="00DC6C8E"/>
    <w:rsid w:val="00DC6E0E"/>
    <w:rsid w:val="00DC750D"/>
    <w:rsid w:val="00DD0E2F"/>
    <w:rsid w:val="00DD3950"/>
    <w:rsid w:val="00DD3E24"/>
    <w:rsid w:val="00DD3FE3"/>
    <w:rsid w:val="00DD465A"/>
    <w:rsid w:val="00DD49F4"/>
    <w:rsid w:val="00DD583A"/>
    <w:rsid w:val="00DD5B2C"/>
    <w:rsid w:val="00DD74ED"/>
    <w:rsid w:val="00DD7A5B"/>
    <w:rsid w:val="00DD7E8D"/>
    <w:rsid w:val="00DE10A5"/>
    <w:rsid w:val="00DE3503"/>
    <w:rsid w:val="00DE3F17"/>
    <w:rsid w:val="00DE6E24"/>
    <w:rsid w:val="00DE746B"/>
    <w:rsid w:val="00DE7A9A"/>
    <w:rsid w:val="00DE7B28"/>
    <w:rsid w:val="00DF023B"/>
    <w:rsid w:val="00DF02C4"/>
    <w:rsid w:val="00DF0642"/>
    <w:rsid w:val="00DF0D83"/>
    <w:rsid w:val="00DF10CD"/>
    <w:rsid w:val="00DF1445"/>
    <w:rsid w:val="00DF18BE"/>
    <w:rsid w:val="00DF19ED"/>
    <w:rsid w:val="00DF1B34"/>
    <w:rsid w:val="00DF1B58"/>
    <w:rsid w:val="00DF1DB1"/>
    <w:rsid w:val="00DF2080"/>
    <w:rsid w:val="00DF23FE"/>
    <w:rsid w:val="00DF2A19"/>
    <w:rsid w:val="00DF2A33"/>
    <w:rsid w:val="00DF353F"/>
    <w:rsid w:val="00DF380A"/>
    <w:rsid w:val="00DF4C80"/>
    <w:rsid w:val="00DF63C9"/>
    <w:rsid w:val="00DF643C"/>
    <w:rsid w:val="00DF648F"/>
    <w:rsid w:val="00DF70D3"/>
    <w:rsid w:val="00DF7F5E"/>
    <w:rsid w:val="00E0062E"/>
    <w:rsid w:val="00E00719"/>
    <w:rsid w:val="00E00883"/>
    <w:rsid w:val="00E02566"/>
    <w:rsid w:val="00E03178"/>
    <w:rsid w:val="00E03AD9"/>
    <w:rsid w:val="00E03D90"/>
    <w:rsid w:val="00E04326"/>
    <w:rsid w:val="00E04449"/>
    <w:rsid w:val="00E05B58"/>
    <w:rsid w:val="00E061C7"/>
    <w:rsid w:val="00E06722"/>
    <w:rsid w:val="00E06876"/>
    <w:rsid w:val="00E069D0"/>
    <w:rsid w:val="00E108C9"/>
    <w:rsid w:val="00E1111E"/>
    <w:rsid w:val="00E11355"/>
    <w:rsid w:val="00E121BC"/>
    <w:rsid w:val="00E134FD"/>
    <w:rsid w:val="00E134FE"/>
    <w:rsid w:val="00E13EAD"/>
    <w:rsid w:val="00E141D6"/>
    <w:rsid w:val="00E15CC7"/>
    <w:rsid w:val="00E16243"/>
    <w:rsid w:val="00E1650D"/>
    <w:rsid w:val="00E1773F"/>
    <w:rsid w:val="00E17C1C"/>
    <w:rsid w:val="00E201ED"/>
    <w:rsid w:val="00E203D8"/>
    <w:rsid w:val="00E20E0B"/>
    <w:rsid w:val="00E20FBD"/>
    <w:rsid w:val="00E219ED"/>
    <w:rsid w:val="00E22994"/>
    <w:rsid w:val="00E23C52"/>
    <w:rsid w:val="00E240EB"/>
    <w:rsid w:val="00E243B7"/>
    <w:rsid w:val="00E24735"/>
    <w:rsid w:val="00E25DAF"/>
    <w:rsid w:val="00E276B1"/>
    <w:rsid w:val="00E3090A"/>
    <w:rsid w:val="00E31127"/>
    <w:rsid w:val="00E31AB0"/>
    <w:rsid w:val="00E31AE3"/>
    <w:rsid w:val="00E3261B"/>
    <w:rsid w:val="00E32A5B"/>
    <w:rsid w:val="00E33972"/>
    <w:rsid w:val="00E34136"/>
    <w:rsid w:val="00E343C0"/>
    <w:rsid w:val="00E3475C"/>
    <w:rsid w:val="00E34B1F"/>
    <w:rsid w:val="00E35B52"/>
    <w:rsid w:val="00E368DA"/>
    <w:rsid w:val="00E36DC2"/>
    <w:rsid w:val="00E374E5"/>
    <w:rsid w:val="00E3785E"/>
    <w:rsid w:val="00E37B6D"/>
    <w:rsid w:val="00E403C6"/>
    <w:rsid w:val="00E40503"/>
    <w:rsid w:val="00E40842"/>
    <w:rsid w:val="00E41B35"/>
    <w:rsid w:val="00E41D9A"/>
    <w:rsid w:val="00E450D8"/>
    <w:rsid w:val="00E46253"/>
    <w:rsid w:val="00E47878"/>
    <w:rsid w:val="00E50384"/>
    <w:rsid w:val="00E504A3"/>
    <w:rsid w:val="00E50E3A"/>
    <w:rsid w:val="00E515DA"/>
    <w:rsid w:val="00E517DA"/>
    <w:rsid w:val="00E51864"/>
    <w:rsid w:val="00E534F2"/>
    <w:rsid w:val="00E5432B"/>
    <w:rsid w:val="00E54D0D"/>
    <w:rsid w:val="00E56178"/>
    <w:rsid w:val="00E56EDE"/>
    <w:rsid w:val="00E57313"/>
    <w:rsid w:val="00E5787C"/>
    <w:rsid w:val="00E57948"/>
    <w:rsid w:val="00E57F5D"/>
    <w:rsid w:val="00E607BD"/>
    <w:rsid w:val="00E615A8"/>
    <w:rsid w:val="00E61B2E"/>
    <w:rsid w:val="00E62057"/>
    <w:rsid w:val="00E633BC"/>
    <w:rsid w:val="00E63855"/>
    <w:rsid w:val="00E640A1"/>
    <w:rsid w:val="00E6524F"/>
    <w:rsid w:val="00E663AC"/>
    <w:rsid w:val="00E66830"/>
    <w:rsid w:val="00E672F7"/>
    <w:rsid w:val="00E6738E"/>
    <w:rsid w:val="00E67416"/>
    <w:rsid w:val="00E6771E"/>
    <w:rsid w:val="00E7088D"/>
    <w:rsid w:val="00E70A3D"/>
    <w:rsid w:val="00E70AFC"/>
    <w:rsid w:val="00E71135"/>
    <w:rsid w:val="00E72D68"/>
    <w:rsid w:val="00E73063"/>
    <w:rsid w:val="00E73A56"/>
    <w:rsid w:val="00E74338"/>
    <w:rsid w:val="00E74A06"/>
    <w:rsid w:val="00E75272"/>
    <w:rsid w:val="00E7572F"/>
    <w:rsid w:val="00E76174"/>
    <w:rsid w:val="00E7718E"/>
    <w:rsid w:val="00E777AA"/>
    <w:rsid w:val="00E77831"/>
    <w:rsid w:val="00E80409"/>
    <w:rsid w:val="00E8138B"/>
    <w:rsid w:val="00E817E9"/>
    <w:rsid w:val="00E818E7"/>
    <w:rsid w:val="00E81F48"/>
    <w:rsid w:val="00E82389"/>
    <w:rsid w:val="00E823B6"/>
    <w:rsid w:val="00E82536"/>
    <w:rsid w:val="00E828A5"/>
    <w:rsid w:val="00E82E6B"/>
    <w:rsid w:val="00E82F80"/>
    <w:rsid w:val="00E83378"/>
    <w:rsid w:val="00E83677"/>
    <w:rsid w:val="00E83D07"/>
    <w:rsid w:val="00E848D9"/>
    <w:rsid w:val="00E85306"/>
    <w:rsid w:val="00E853D6"/>
    <w:rsid w:val="00E8547F"/>
    <w:rsid w:val="00E86039"/>
    <w:rsid w:val="00E865EB"/>
    <w:rsid w:val="00E8746F"/>
    <w:rsid w:val="00E9088C"/>
    <w:rsid w:val="00E92E38"/>
    <w:rsid w:val="00E93393"/>
    <w:rsid w:val="00E93961"/>
    <w:rsid w:val="00E93AAE"/>
    <w:rsid w:val="00E93FC4"/>
    <w:rsid w:val="00E94160"/>
    <w:rsid w:val="00E94194"/>
    <w:rsid w:val="00E9437E"/>
    <w:rsid w:val="00E9446E"/>
    <w:rsid w:val="00E95E6E"/>
    <w:rsid w:val="00EA031C"/>
    <w:rsid w:val="00EA03E0"/>
    <w:rsid w:val="00EA05E2"/>
    <w:rsid w:val="00EA11C2"/>
    <w:rsid w:val="00EA121C"/>
    <w:rsid w:val="00EA1699"/>
    <w:rsid w:val="00EA189A"/>
    <w:rsid w:val="00EA2217"/>
    <w:rsid w:val="00EA22CF"/>
    <w:rsid w:val="00EA2621"/>
    <w:rsid w:val="00EA506B"/>
    <w:rsid w:val="00EA5253"/>
    <w:rsid w:val="00EA58BF"/>
    <w:rsid w:val="00EA5D17"/>
    <w:rsid w:val="00EA63E9"/>
    <w:rsid w:val="00EA6409"/>
    <w:rsid w:val="00EA6420"/>
    <w:rsid w:val="00EA6D51"/>
    <w:rsid w:val="00EA6F47"/>
    <w:rsid w:val="00EA7A8D"/>
    <w:rsid w:val="00EA7BE7"/>
    <w:rsid w:val="00EA7EFD"/>
    <w:rsid w:val="00EB00E4"/>
    <w:rsid w:val="00EB1F0A"/>
    <w:rsid w:val="00EB2240"/>
    <w:rsid w:val="00EB2319"/>
    <w:rsid w:val="00EB4703"/>
    <w:rsid w:val="00EB4A2C"/>
    <w:rsid w:val="00EB4CBD"/>
    <w:rsid w:val="00EC009D"/>
    <w:rsid w:val="00EC0379"/>
    <w:rsid w:val="00EC0725"/>
    <w:rsid w:val="00EC0A48"/>
    <w:rsid w:val="00EC23B3"/>
    <w:rsid w:val="00EC360B"/>
    <w:rsid w:val="00EC3BEC"/>
    <w:rsid w:val="00EC67EB"/>
    <w:rsid w:val="00EC797D"/>
    <w:rsid w:val="00EC7FA8"/>
    <w:rsid w:val="00ED0FC0"/>
    <w:rsid w:val="00ED16AC"/>
    <w:rsid w:val="00ED427A"/>
    <w:rsid w:val="00ED559E"/>
    <w:rsid w:val="00ED5E66"/>
    <w:rsid w:val="00ED6395"/>
    <w:rsid w:val="00ED65D4"/>
    <w:rsid w:val="00ED69CD"/>
    <w:rsid w:val="00ED6CA9"/>
    <w:rsid w:val="00ED6E4E"/>
    <w:rsid w:val="00ED6F39"/>
    <w:rsid w:val="00EE06DF"/>
    <w:rsid w:val="00EE0810"/>
    <w:rsid w:val="00EE10BC"/>
    <w:rsid w:val="00EE126A"/>
    <w:rsid w:val="00EE133F"/>
    <w:rsid w:val="00EE1685"/>
    <w:rsid w:val="00EE1D6A"/>
    <w:rsid w:val="00EE286E"/>
    <w:rsid w:val="00EE3111"/>
    <w:rsid w:val="00EE45C8"/>
    <w:rsid w:val="00EE49A2"/>
    <w:rsid w:val="00EE4A42"/>
    <w:rsid w:val="00EE538B"/>
    <w:rsid w:val="00EE6427"/>
    <w:rsid w:val="00EF1250"/>
    <w:rsid w:val="00EF19E6"/>
    <w:rsid w:val="00EF2810"/>
    <w:rsid w:val="00EF2B75"/>
    <w:rsid w:val="00EF2E08"/>
    <w:rsid w:val="00EF4091"/>
    <w:rsid w:val="00EF5AD1"/>
    <w:rsid w:val="00EF5D31"/>
    <w:rsid w:val="00EF6018"/>
    <w:rsid w:val="00EF62AE"/>
    <w:rsid w:val="00EF62C7"/>
    <w:rsid w:val="00EF6A31"/>
    <w:rsid w:val="00EF70D9"/>
    <w:rsid w:val="00F01606"/>
    <w:rsid w:val="00F01D7A"/>
    <w:rsid w:val="00F01E96"/>
    <w:rsid w:val="00F01F9A"/>
    <w:rsid w:val="00F023A2"/>
    <w:rsid w:val="00F03376"/>
    <w:rsid w:val="00F0392F"/>
    <w:rsid w:val="00F03A68"/>
    <w:rsid w:val="00F03E74"/>
    <w:rsid w:val="00F04944"/>
    <w:rsid w:val="00F05212"/>
    <w:rsid w:val="00F06F06"/>
    <w:rsid w:val="00F07A30"/>
    <w:rsid w:val="00F10648"/>
    <w:rsid w:val="00F1066B"/>
    <w:rsid w:val="00F1174B"/>
    <w:rsid w:val="00F121B0"/>
    <w:rsid w:val="00F12212"/>
    <w:rsid w:val="00F1329C"/>
    <w:rsid w:val="00F13871"/>
    <w:rsid w:val="00F13C87"/>
    <w:rsid w:val="00F15AD5"/>
    <w:rsid w:val="00F16856"/>
    <w:rsid w:val="00F17F02"/>
    <w:rsid w:val="00F20595"/>
    <w:rsid w:val="00F20FB6"/>
    <w:rsid w:val="00F21B59"/>
    <w:rsid w:val="00F21F46"/>
    <w:rsid w:val="00F2294B"/>
    <w:rsid w:val="00F2301B"/>
    <w:rsid w:val="00F23C14"/>
    <w:rsid w:val="00F23D7E"/>
    <w:rsid w:val="00F23FE5"/>
    <w:rsid w:val="00F2466B"/>
    <w:rsid w:val="00F25086"/>
    <w:rsid w:val="00F259D9"/>
    <w:rsid w:val="00F25A8D"/>
    <w:rsid w:val="00F25F6E"/>
    <w:rsid w:val="00F26A2A"/>
    <w:rsid w:val="00F27BBA"/>
    <w:rsid w:val="00F27E94"/>
    <w:rsid w:val="00F313CB"/>
    <w:rsid w:val="00F315C3"/>
    <w:rsid w:val="00F3244B"/>
    <w:rsid w:val="00F32835"/>
    <w:rsid w:val="00F32A53"/>
    <w:rsid w:val="00F333F6"/>
    <w:rsid w:val="00F335A3"/>
    <w:rsid w:val="00F3412C"/>
    <w:rsid w:val="00F34A42"/>
    <w:rsid w:val="00F357DF"/>
    <w:rsid w:val="00F36754"/>
    <w:rsid w:val="00F3791B"/>
    <w:rsid w:val="00F37FBF"/>
    <w:rsid w:val="00F40CA7"/>
    <w:rsid w:val="00F414B8"/>
    <w:rsid w:val="00F41B3E"/>
    <w:rsid w:val="00F424CA"/>
    <w:rsid w:val="00F43F7C"/>
    <w:rsid w:val="00F44A3A"/>
    <w:rsid w:val="00F466B5"/>
    <w:rsid w:val="00F469D0"/>
    <w:rsid w:val="00F47180"/>
    <w:rsid w:val="00F477D8"/>
    <w:rsid w:val="00F47C74"/>
    <w:rsid w:val="00F50169"/>
    <w:rsid w:val="00F503A4"/>
    <w:rsid w:val="00F508EC"/>
    <w:rsid w:val="00F51D44"/>
    <w:rsid w:val="00F521E4"/>
    <w:rsid w:val="00F52B20"/>
    <w:rsid w:val="00F52FCD"/>
    <w:rsid w:val="00F53E1A"/>
    <w:rsid w:val="00F55439"/>
    <w:rsid w:val="00F5559F"/>
    <w:rsid w:val="00F55DB1"/>
    <w:rsid w:val="00F56013"/>
    <w:rsid w:val="00F5607F"/>
    <w:rsid w:val="00F5733C"/>
    <w:rsid w:val="00F57915"/>
    <w:rsid w:val="00F614B3"/>
    <w:rsid w:val="00F618FE"/>
    <w:rsid w:val="00F62B9D"/>
    <w:rsid w:val="00F63E56"/>
    <w:rsid w:val="00F63F00"/>
    <w:rsid w:val="00F650D0"/>
    <w:rsid w:val="00F660F5"/>
    <w:rsid w:val="00F66118"/>
    <w:rsid w:val="00F66852"/>
    <w:rsid w:val="00F669F0"/>
    <w:rsid w:val="00F66A13"/>
    <w:rsid w:val="00F67239"/>
    <w:rsid w:val="00F674DC"/>
    <w:rsid w:val="00F67B8A"/>
    <w:rsid w:val="00F70BEB"/>
    <w:rsid w:val="00F713DA"/>
    <w:rsid w:val="00F71781"/>
    <w:rsid w:val="00F729D7"/>
    <w:rsid w:val="00F73062"/>
    <w:rsid w:val="00F7337E"/>
    <w:rsid w:val="00F73705"/>
    <w:rsid w:val="00F738AA"/>
    <w:rsid w:val="00F73938"/>
    <w:rsid w:val="00F7407E"/>
    <w:rsid w:val="00F76AF8"/>
    <w:rsid w:val="00F76C81"/>
    <w:rsid w:val="00F773DB"/>
    <w:rsid w:val="00F80268"/>
    <w:rsid w:val="00F80311"/>
    <w:rsid w:val="00F80320"/>
    <w:rsid w:val="00F8165D"/>
    <w:rsid w:val="00F820AF"/>
    <w:rsid w:val="00F8304B"/>
    <w:rsid w:val="00F83ACF"/>
    <w:rsid w:val="00F84569"/>
    <w:rsid w:val="00F85A10"/>
    <w:rsid w:val="00F8679B"/>
    <w:rsid w:val="00F87D5C"/>
    <w:rsid w:val="00F90678"/>
    <w:rsid w:val="00F90EA3"/>
    <w:rsid w:val="00F917C6"/>
    <w:rsid w:val="00F91AFE"/>
    <w:rsid w:val="00F91CDB"/>
    <w:rsid w:val="00F927CA"/>
    <w:rsid w:val="00F93532"/>
    <w:rsid w:val="00F9530A"/>
    <w:rsid w:val="00F959A1"/>
    <w:rsid w:val="00F95DDC"/>
    <w:rsid w:val="00F9609D"/>
    <w:rsid w:val="00F9622A"/>
    <w:rsid w:val="00F96378"/>
    <w:rsid w:val="00F96A70"/>
    <w:rsid w:val="00F96CA0"/>
    <w:rsid w:val="00F97243"/>
    <w:rsid w:val="00F9789D"/>
    <w:rsid w:val="00F97BCF"/>
    <w:rsid w:val="00F97CF1"/>
    <w:rsid w:val="00FA00EC"/>
    <w:rsid w:val="00FA06D4"/>
    <w:rsid w:val="00FA114E"/>
    <w:rsid w:val="00FA2028"/>
    <w:rsid w:val="00FA2127"/>
    <w:rsid w:val="00FA2514"/>
    <w:rsid w:val="00FA2C97"/>
    <w:rsid w:val="00FA2ED2"/>
    <w:rsid w:val="00FA4420"/>
    <w:rsid w:val="00FA59DD"/>
    <w:rsid w:val="00FA640C"/>
    <w:rsid w:val="00FA754B"/>
    <w:rsid w:val="00FA7F6A"/>
    <w:rsid w:val="00FB030B"/>
    <w:rsid w:val="00FB0477"/>
    <w:rsid w:val="00FB0C8A"/>
    <w:rsid w:val="00FB1543"/>
    <w:rsid w:val="00FB46C5"/>
    <w:rsid w:val="00FB60BA"/>
    <w:rsid w:val="00FB61F9"/>
    <w:rsid w:val="00FB7542"/>
    <w:rsid w:val="00FB756E"/>
    <w:rsid w:val="00FC0329"/>
    <w:rsid w:val="00FC0AD2"/>
    <w:rsid w:val="00FC0F39"/>
    <w:rsid w:val="00FC2DFF"/>
    <w:rsid w:val="00FC3462"/>
    <w:rsid w:val="00FC42FA"/>
    <w:rsid w:val="00FC44D2"/>
    <w:rsid w:val="00FC5ACB"/>
    <w:rsid w:val="00FC5DC4"/>
    <w:rsid w:val="00FC618D"/>
    <w:rsid w:val="00FC62A0"/>
    <w:rsid w:val="00FC70B2"/>
    <w:rsid w:val="00FC7755"/>
    <w:rsid w:val="00FD24F7"/>
    <w:rsid w:val="00FD253B"/>
    <w:rsid w:val="00FD3739"/>
    <w:rsid w:val="00FD4775"/>
    <w:rsid w:val="00FD54EA"/>
    <w:rsid w:val="00FD5793"/>
    <w:rsid w:val="00FD5D43"/>
    <w:rsid w:val="00FD7736"/>
    <w:rsid w:val="00FE0715"/>
    <w:rsid w:val="00FE38EB"/>
    <w:rsid w:val="00FE3D94"/>
    <w:rsid w:val="00FE431D"/>
    <w:rsid w:val="00FE5AD9"/>
    <w:rsid w:val="00FE5FD8"/>
    <w:rsid w:val="00FE60D3"/>
    <w:rsid w:val="00FE61D3"/>
    <w:rsid w:val="00FE77BD"/>
    <w:rsid w:val="00FE77DF"/>
    <w:rsid w:val="00FE79AA"/>
    <w:rsid w:val="00FF137D"/>
    <w:rsid w:val="00FF2A71"/>
    <w:rsid w:val="00FF3447"/>
    <w:rsid w:val="00FF365A"/>
    <w:rsid w:val="00FF643C"/>
    <w:rsid w:val="248AB897"/>
    <w:rsid w:val="5CB6DF6C"/>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AEEEB1"/>
  <w15:chartTrackingRefBased/>
  <w15:docId w15:val="{5FEFACD5-C3B6-43AB-B5D4-7C2B24D4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A8D"/>
    <w:rPr>
      <w:lang w:val="en-US"/>
    </w:rPr>
  </w:style>
  <w:style w:type="paragraph" w:styleId="Heading1">
    <w:name w:val="heading 1"/>
    <w:basedOn w:val="ListParagraph"/>
    <w:next w:val="Normal"/>
    <w:link w:val="Heading1Char"/>
    <w:uiPriority w:val="9"/>
    <w:qFormat/>
    <w:rsid w:val="007F7139"/>
    <w:pPr>
      <w:numPr>
        <w:numId w:val="1"/>
      </w:numPr>
      <w:outlineLvl w:val="0"/>
    </w:pPr>
  </w:style>
  <w:style w:type="paragraph" w:styleId="Heading2">
    <w:name w:val="heading 2"/>
    <w:basedOn w:val="ListParagraph"/>
    <w:next w:val="Normal"/>
    <w:link w:val="Heading2Char"/>
    <w:uiPriority w:val="9"/>
    <w:unhideWhenUsed/>
    <w:qFormat/>
    <w:rsid w:val="007F7139"/>
    <w:pPr>
      <w:numPr>
        <w:ilvl w:val="1"/>
        <w:numId w:val="1"/>
      </w:numPr>
      <w:outlineLvl w:val="1"/>
    </w:pPr>
  </w:style>
  <w:style w:type="paragraph" w:styleId="Heading3">
    <w:name w:val="heading 3"/>
    <w:basedOn w:val="Normal"/>
    <w:next w:val="Normal"/>
    <w:link w:val="Heading3Char"/>
    <w:uiPriority w:val="9"/>
    <w:unhideWhenUsed/>
    <w:qFormat/>
    <w:rsid w:val="0039521A"/>
    <w:pPr>
      <w:keepNext/>
      <w:keepLines/>
      <w:spacing w:before="40" w:after="0"/>
      <w:outlineLvl w:val="2"/>
    </w:pPr>
    <w:rPr>
      <w:rFonts w:asciiTheme="majorHAnsi" w:eastAsiaTheme="majorEastAsia" w:hAnsiTheme="majorHAnsi" w:cstheme="majorBidi"/>
      <w:color w:val="486A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5CB"/>
    <w:pPr>
      <w:ind w:left="720"/>
      <w:contextualSpacing/>
    </w:pPr>
  </w:style>
  <w:style w:type="character" w:customStyle="1" w:styleId="Heading1Char">
    <w:name w:val="Heading 1 Char"/>
    <w:basedOn w:val="DefaultParagraphFont"/>
    <w:link w:val="Heading1"/>
    <w:uiPriority w:val="9"/>
    <w:rsid w:val="007F7139"/>
    <w:rPr>
      <w:lang w:val="en-US"/>
    </w:rPr>
  </w:style>
  <w:style w:type="character" w:customStyle="1" w:styleId="Heading2Char">
    <w:name w:val="Heading 2 Char"/>
    <w:basedOn w:val="DefaultParagraphFont"/>
    <w:link w:val="Heading2"/>
    <w:uiPriority w:val="9"/>
    <w:rsid w:val="007F7139"/>
    <w:rPr>
      <w:lang w:val="en-US"/>
    </w:rPr>
  </w:style>
  <w:style w:type="paragraph" w:styleId="TOC2">
    <w:name w:val="toc 2"/>
    <w:basedOn w:val="Normal"/>
    <w:next w:val="Normal"/>
    <w:autoRedefine/>
    <w:uiPriority w:val="39"/>
    <w:unhideWhenUsed/>
    <w:rsid w:val="007F7139"/>
    <w:pPr>
      <w:spacing w:after="100"/>
      <w:ind w:left="220"/>
    </w:pPr>
  </w:style>
  <w:style w:type="paragraph" w:styleId="TOC1">
    <w:name w:val="toc 1"/>
    <w:basedOn w:val="Normal"/>
    <w:next w:val="Normal"/>
    <w:autoRedefine/>
    <w:uiPriority w:val="39"/>
    <w:unhideWhenUsed/>
    <w:rsid w:val="00FE77DF"/>
    <w:pPr>
      <w:tabs>
        <w:tab w:val="left" w:pos="720"/>
        <w:tab w:val="right" w:leader="dot" w:pos="9016"/>
      </w:tabs>
      <w:spacing w:after="100"/>
      <w:jc w:val="both"/>
    </w:pPr>
  </w:style>
  <w:style w:type="character" w:styleId="Hyperlink">
    <w:name w:val="Hyperlink"/>
    <w:basedOn w:val="DefaultParagraphFont"/>
    <w:uiPriority w:val="99"/>
    <w:unhideWhenUsed/>
    <w:rsid w:val="007F7139"/>
    <w:rPr>
      <w:color w:val="638C1C" w:themeColor="hyperlink"/>
      <w:u w:val="single"/>
    </w:rPr>
  </w:style>
  <w:style w:type="character" w:styleId="CommentReference">
    <w:name w:val="annotation reference"/>
    <w:basedOn w:val="DefaultParagraphFont"/>
    <w:uiPriority w:val="99"/>
    <w:semiHidden/>
    <w:unhideWhenUsed/>
    <w:rsid w:val="004271B8"/>
    <w:rPr>
      <w:sz w:val="16"/>
      <w:szCs w:val="16"/>
    </w:rPr>
  </w:style>
  <w:style w:type="paragraph" w:styleId="CommentText">
    <w:name w:val="annotation text"/>
    <w:basedOn w:val="Normal"/>
    <w:link w:val="CommentTextChar"/>
    <w:uiPriority w:val="99"/>
    <w:semiHidden/>
    <w:unhideWhenUsed/>
    <w:rsid w:val="004271B8"/>
    <w:pPr>
      <w:spacing w:line="240" w:lineRule="auto"/>
    </w:pPr>
    <w:rPr>
      <w:sz w:val="20"/>
      <w:szCs w:val="20"/>
    </w:rPr>
  </w:style>
  <w:style w:type="character" w:customStyle="1" w:styleId="CommentTextChar">
    <w:name w:val="Comment Text Char"/>
    <w:basedOn w:val="DefaultParagraphFont"/>
    <w:link w:val="CommentText"/>
    <w:uiPriority w:val="99"/>
    <w:semiHidden/>
    <w:rsid w:val="004271B8"/>
    <w:rPr>
      <w:sz w:val="20"/>
      <w:szCs w:val="20"/>
      <w:lang w:val="en-US"/>
    </w:rPr>
  </w:style>
  <w:style w:type="paragraph" w:styleId="CommentSubject">
    <w:name w:val="annotation subject"/>
    <w:basedOn w:val="CommentText"/>
    <w:next w:val="CommentText"/>
    <w:link w:val="CommentSubjectChar"/>
    <w:uiPriority w:val="99"/>
    <w:semiHidden/>
    <w:unhideWhenUsed/>
    <w:rsid w:val="004271B8"/>
    <w:rPr>
      <w:b/>
      <w:bCs/>
    </w:rPr>
  </w:style>
  <w:style w:type="character" w:customStyle="1" w:styleId="CommentSubjectChar">
    <w:name w:val="Comment Subject Char"/>
    <w:basedOn w:val="CommentTextChar"/>
    <w:link w:val="CommentSubject"/>
    <w:uiPriority w:val="99"/>
    <w:semiHidden/>
    <w:rsid w:val="004271B8"/>
    <w:rPr>
      <w:b/>
      <w:bCs/>
      <w:sz w:val="20"/>
      <w:szCs w:val="20"/>
      <w:lang w:val="en-US"/>
    </w:rPr>
  </w:style>
  <w:style w:type="paragraph" w:styleId="BalloonText">
    <w:name w:val="Balloon Text"/>
    <w:basedOn w:val="Normal"/>
    <w:link w:val="BalloonTextChar"/>
    <w:uiPriority w:val="99"/>
    <w:semiHidden/>
    <w:unhideWhenUsed/>
    <w:rsid w:val="004271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1B8"/>
    <w:rPr>
      <w:rFonts w:ascii="Segoe UI" w:hAnsi="Segoe UI" w:cs="Segoe UI"/>
      <w:sz w:val="18"/>
      <w:szCs w:val="18"/>
      <w:lang w:val="en-US"/>
    </w:rPr>
  </w:style>
  <w:style w:type="table" w:styleId="TableGrid">
    <w:name w:val="Table Grid"/>
    <w:basedOn w:val="TableNormal"/>
    <w:uiPriority w:val="39"/>
    <w:rsid w:val="008E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2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146"/>
    <w:rPr>
      <w:lang w:val="en-US"/>
    </w:rPr>
  </w:style>
  <w:style w:type="paragraph" w:styleId="Footer">
    <w:name w:val="footer"/>
    <w:basedOn w:val="Normal"/>
    <w:link w:val="FooterChar"/>
    <w:uiPriority w:val="99"/>
    <w:unhideWhenUsed/>
    <w:rsid w:val="00492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146"/>
    <w:rPr>
      <w:lang w:val="en-US"/>
    </w:rPr>
  </w:style>
  <w:style w:type="character" w:customStyle="1" w:styleId="Heading3Char">
    <w:name w:val="Heading 3 Char"/>
    <w:basedOn w:val="DefaultParagraphFont"/>
    <w:link w:val="Heading3"/>
    <w:uiPriority w:val="9"/>
    <w:rsid w:val="0039521A"/>
    <w:rPr>
      <w:rFonts w:asciiTheme="majorHAnsi" w:eastAsiaTheme="majorEastAsia" w:hAnsiTheme="majorHAnsi" w:cstheme="majorBidi"/>
      <w:color w:val="486A00" w:themeColor="accent1" w:themeShade="7F"/>
      <w:sz w:val="24"/>
      <w:szCs w:val="24"/>
      <w:lang w:val="en-US"/>
    </w:rPr>
  </w:style>
  <w:style w:type="character" w:styleId="UnresolvedMention">
    <w:name w:val="Unresolved Mention"/>
    <w:basedOn w:val="DefaultParagraphFont"/>
    <w:uiPriority w:val="99"/>
    <w:unhideWhenUsed/>
    <w:rsid w:val="00D8374D"/>
    <w:rPr>
      <w:color w:val="605E5C"/>
      <w:shd w:val="clear" w:color="auto" w:fill="E1DFDD"/>
    </w:rPr>
  </w:style>
  <w:style w:type="paragraph" w:styleId="TOCHeading">
    <w:name w:val="TOC Heading"/>
    <w:basedOn w:val="Heading1"/>
    <w:next w:val="Normal"/>
    <w:uiPriority w:val="39"/>
    <w:unhideWhenUsed/>
    <w:qFormat/>
    <w:rsid w:val="000E5286"/>
    <w:pPr>
      <w:keepNext/>
      <w:keepLines/>
      <w:numPr>
        <w:numId w:val="0"/>
      </w:numPr>
      <w:spacing w:before="240" w:after="0"/>
      <w:contextualSpacing w:val="0"/>
      <w:outlineLvl w:val="9"/>
    </w:pPr>
    <w:rPr>
      <w:rFonts w:asciiTheme="majorHAnsi" w:eastAsiaTheme="majorEastAsia" w:hAnsiTheme="majorHAnsi" w:cstheme="majorBidi"/>
      <w:color w:val="6D9F00" w:themeColor="accent1" w:themeShade="BF"/>
      <w:sz w:val="32"/>
      <w:szCs w:val="32"/>
    </w:rPr>
  </w:style>
  <w:style w:type="paragraph" w:styleId="TOC3">
    <w:name w:val="toc 3"/>
    <w:basedOn w:val="Normal"/>
    <w:next w:val="Normal"/>
    <w:autoRedefine/>
    <w:uiPriority w:val="39"/>
    <w:unhideWhenUsed/>
    <w:rsid w:val="000E5286"/>
    <w:pPr>
      <w:spacing w:after="100"/>
      <w:ind w:left="440"/>
    </w:pPr>
    <w:rPr>
      <w:rFonts w:eastAsiaTheme="minorEastAsia" w:cs="Times New Roman"/>
    </w:rPr>
  </w:style>
  <w:style w:type="character" w:styleId="Mention">
    <w:name w:val="Mention"/>
    <w:basedOn w:val="DefaultParagraphFont"/>
    <w:uiPriority w:val="99"/>
    <w:unhideWhenUsed/>
    <w:rsid w:val="00ED65D4"/>
    <w:rPr>
      <w:color w:val="2B579A"/>
      <w:shd w:val="clear" w:color="auto" w:fill="E1DFDD"/>
    </w:rPr>
  </w:style>
  <w:style w:type="paragraph" w:styleId="Caption">
    <w:name w:val="caption"/>
    <w:basedOn w:val="Normal"/>
    <w:next w:val="Normal"/>
    <w:uiPriority w:val="35"/>
    <w:unhideWhenUsed/>
    <w:qFormat/>
    <w:rsid w:val="007448BC"/>
    <w:pPr>
      <w:spacing w:after="200" w:line="240" w:lineRule="auto"/>
    </w:pPr>
    <w:rPr>
      <w:i/>
      <w:iCs/>
      <w:color w:val="53575A" w:themeColor="text2"/>
      <w:sz w:val="18"/>
      <w:szCs w:val="18"/>
    </w:rPr>
  </w:style>
  <w:style w:type="paragraph" w:styleId="TableofFigures">
    <w:name w:val="table of figures"/>
    <w:basedOn w:val="Normal"/>
    <w:next w:val="Normal"/>
    <w:uiPriority w:val="99"/>
    <w:unhideWhenUsed/>
    <w:rsid w:val="00C6614E"/>
    <w:pPr>
      <w:spacing w:after="0"/>
    </w:pPr>
  </w:style>
  <w:style w:type="paragraph" w:styleId="NoSpacing">
    <w:name w:val="No Spacing"/>
    <w:uiPriority w:val="1"/>
    <w:qFormat/>
    <w:rsid w:val="004D5259"/>
    <w:pPr>
      <w:spacing w:after="0" w:line="240" w:lineRule="auto"/>
    </w:pPr>
    <w:rPr>
      <w:lang w:val="en-US"/>
    </w:rPr>
  </w:style>
  <w:style w:type="paragraph" w:styleId="Revision">
    <w:name w:val="Revision"/>
    <w:hidden/>
    <w:uiPriority w:val="99"/>
    <w:semiHidden/>
    <w:rsid w:val="00040EC2"/>
    <w:pPr>
      <w:spacing w:after="0" w:line="240" w:lineRule="auto"/>
    </w:pPr>
    <w:rPr>
      <w:lang w:val="en-US"/>
    </w:rPr>
  </w:style>
  <w:style w:type="paragraph" w:styleId="FootnoteText">
    <w:name w:val="footnote text"/>
    <w:basedOn w:val="Normal"/>
    <w:link w:val="FootnoteTextChar"/>
    <w:uiPriority w:val="99"/>
    <w:unhideWhenUsed/>
    <w:rsid w:val="00957C31"/>
    <w:pPr>
      <w:spacing w:after="0" w:line="240" w:lineRule="auto"/>
      <w:ind w:left="720"/>
    </w:pPr>
    <w:rPr>
      <w:rFonts w:ascii="Arial" w:hAnsi="Arial" w:cs="Arial"/>
      <w:sz w:val="20"/>
      <w:szCs w:val="20"/>
    </w:rPr>
  </w:style>
  <w:style w:type="character" w:customStyle="1" w:styleId="FootnoteTextChar">
    <w:name w:val="Footnote Text Char"/>
    <w:basedOn w:val="DefaultParagraphFont"/>
    <w:link w:val="FootnoteText"/>
    <w:uiPriority w:val="99"/>
    <w:rsid w:val="00957C31"/>
    <w:rPr>
      <w:rFonts w:ascii="Arial" w:hAnsi="Arial" w:cs="Arial"/>
      <w:sz w:val="20"/>
      <w:szCs w:val="20"/>
      <w:lang w:val="en-US"/>
    </w:rPr>
  </w:style>
  <w:style w:type="paragraph" w:customStyle="1" w:styleId="Default">
    <w:name w:val="Default"/>
    <w:rsid w:val="00050404"/>
    <w:pPr>
      <w:autoSpaceDE w:val="0"/>
      <w:autoSpaceDN w:val="0"/>
      <w:adjustRightInd w:val="0"/>
      <w:spacing w:after="0" w:line="240" w:lineRule="auto"/>
    </w:pPr>
    <w:rPr>
      <w:rFonts w:ascii="Arial" w:hAnsi="Arial" w:cs="Arial"/>
      <w:color w:val="000000"/>
      <w:sz w:val="24"/>
      <w:szCs w:val="24"/>
      <w:lang w:val="en-US"/>
    </w:rPr>
  </w:style>
  <w:style w:type="character" w:styleId="FollowedHyperlink">
    <w:name w:val="FollowedHyperlink"/>
    <w:basedOn w:val="DefaultParagraphFont"/>
    <w:uiPriority w:val="99"/>
    <w:semiHidden/>
    <w:unhideWhenUsed/>
    <w:rsid w:val="002A4654"/>
    <w:rPr>
      <w:color w:val="638C1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25989">
      <w:bodyDiv w:val="1"/>
      <w:marLeft w:val="0"/>
      <w:marRight w:val="0"/>
      <w:marTop w:val="0"/>
      <w:marBottom w:val="0"/>
      <w:divBdr>
        <w:top w:val="none" w:sz="0" w:space="0" w:color="auto"/>
        <w:left w:val="none" w:sz="0" w:space="0" w:color="auto"/>
        <w:bottom w:val="none" w:sz="0" w:space="0" w:color="auto"/>
        <w:right w:val="none" w:sz="0" w:space="0" w:color="auto"/>
      </w:divBdr>
    </w:div>
    <w:div w:id="41447234">
      <w:bodyDiv w:val="1"/>
      <w:marLeft w:val="0"/>
      <w:marRight w:val="0"/>
      <w:marTop w:val="0"/>
      <w:marBottom w:val="0"/>
      <w:divBdr>
        <w:top w:val="none" w:sz="0" w:space="0" w:color="auto"/>
        <w:left w:val="none" w:sz="0" w:space="0" w:color="auto"/>
        <w:bottom w:val="none" w:sz="0" w:space="0" w:color="auto"/>
        <w:right w:val="none" w:sz="0" w:space="0" w:color="auto"/>
      </w:divBdr>
    </w:div>
    <w:div w:id="140007506">
      <w:bodyDiv w:val="1"/>
      <w:marLeft w:val="0"/>
      <w:marRight w:val="0"/>
      <w:marTop w:val="0"/>
      <w:marBottom w:val="0"/>
      <w:divBdr>
        <w:top w:val="none" w:sz="0" w:space="0" w:color="auto"/>
        <w:left w:val="none" w:sz="0" w:space="0" w:color="auto"/>
        <w:bottom w:val="none" w:sz="0" w:space="0" w:color="auto"/>
        <w:right w:val="none" w:sz="0" w:space="0" w:color="auto"/>
      </w:divBdr>
    </w:div>
    <w:div w:id="178660504">
      <w:bodyDiv w:val="1"/>
      <w:marLeft w:val="0"/>
      <w:marRight w:val="0"/>
      <w:marTop w:val="0"/>
      <w:marBottom w:val="0"/>
      <w:divBdr>
        <w:top w:val="none" w:sz="0" w:space="0" w:color="auto"/>
        <w:left w:val="none" w:sz="0" w:space="0" w:color="auto"/>
        <w:bottom w:val="none" w:sz="0" w:space="0" w:color="auto"/>
        <w:right w:val="none" w:sz="0" w:space="0" w:color="auto"/>
      </w:divBdr>
    </w:div>
    <w:div w:id="247233552">
      <w:bodyDiv w:val="1"/>
      <w:marLeft w:val="0"/>
      <w:marRight w:val="0"/>
      <w:marTop w:val="0"/>
      <w:marBottom w:val="0"/>
      <w:divBdr>
        <w:top w:val="none" w:sz="0" w:space="0" w:color="auto"/>
        <w:left w:val="none" w:sz="0" w:space="0" w:color="auto"/>
        <w:bottom w:val="none" w:sz="0" w:space="0" w:color="auto"/>
        <w:right w:val="none" w:sz="0" w:space="0" w:color="auto"/>
      </w:divBdr>
    </w:div>
    <w:div w:id="535968261">
      <w:bodyDiv w:val="1"/>
      <w:marLeft w:val="0"/>
      <w:marRight w:val="0"/>
      <w:marTop w:val="0"/>
      <w:marBottom w:val="0"/>
      <w:divBdr>
        <w:top w:val="none" w:sz="0" w:space="0" w:color="auto"/>
        <w:left w:val="none" w:sz="0" w:space="0" w:color="auto"/>
        <w:bottom w:val="none" w:sz="0" w:space="0" w:color="auto"/>
        <w:right w:val="none" w:sz="0" w:space="0" w:color="auto"/>
      </w:divBdr>
    </w:div>
    <w:div w:id="767312850">
      <w:bodyDiv w:val="1"/>
      <w:marLeft w:val="0"/>
      <w:marRight w:val="0"/>
      <w:marTop w:val="0"/>
      <w:marBottom w:val="0"/>
      <w:divBdr>
        <w:top w:val="none" w:sz="0" w:space="0" w:color="auto"/>
        <w:left w:val="none" w:sz="0" w:space="0" w:color="auto"/>
        <w:bottom w:val="none" w:sz="0" w:space="0" w:color="auto"/>
        <w:right w:val="none" w:sz="0" w:space="0" w:color="auto"/>
      </w:divBdr>
    </w:div>
    <w:div w:id="776023358">
      <w:bodyDiv w:val="1"/>
      <w:marLeft w:val="0"/>
      <w:marRight w:val="0"/>
      <w:marTop w:val="0"/>
      <w:marBottom w:val="0"/>
      <w:divBdr>
        <w:top w:val="none" w:sz="0" w:space="0" w:color="auto"/>
        <w:left w:val="none" w:sz="0" w:space="0" w:color="auto"/>
        <w:bottom w:val="none" w:sz="0" w:space="0" w:color="auto"/>
        <w:right w:val="none" w:sz="0" w:space="0" w:color="auto"/>
      </w:divBdr>
    </w:div>
    <w:div w:id="904030619">
      <w:bodyDiv w:val="1"/>
      <w:marLeft w:val="0"/>
      <w:marRight w:val="0"/>
      <w:marTop w:val="0"/>
      <w:marBottom w:val="0"/>
      <w:divBdr>
        <w:top w:val="none" w:sz="0" w:space="0" w:color="auto"/>
        <w:left w:val="none" w:sz="0" w:space="0" w:color="auto"/>
        <w:bottom w:val="none" w:sz="0" w:space="0" w:color="auto"/>
        <w:right w:val="none" w:sz="0" w:space="0" w:color="auto"/>
      </w:divBdr>
    </w:div>
    <w:div w:id="929049260">
      <w:bodyDiv w:val="1"/>
      <w:marLeft w:val="0"/>
      <w:marRight w:val="0"/>
      <w:marTop w:val="0"/>
      <w:marBottom w:val="0"/>
      <w:divBdr>
        <w:top w:val="none" w:sz="0" w:space="0" w:color="auto"/>
        <w:left w:val="none" w:sz="0" w:space="0" w:color="auto"/>
        <w:bottom w:val="none" w:sz="0" w:space="0" w:color="auto"/>
        <w:right w:val="none" w:sz="0" w:space="0" w:color="auto"/>
      </w:divBdr>
    </w:div>
    <w:div w:id="951597463">
      <w:bodyDiv w:val="1"/>
      <w:marLeft w:val="0"/>
      <w:marRight w:val="0"/>
      <w:marTop w:val="0"/>
      <w:marBottom w:val="0"/>
      <w:divBdr>
        <w:top w:val="none" w:sz="0" w:space="0" w:color="auto"/>
        <w:left w:val="none" w:sz="0" w:space="0" w:color="auto"/>
        <w:bottom w:val="none" w:sz="0" w:space="0" w:color="auto"/>
        <w:right w:val="none" w:sz="0" w:space="0" w:color="auto"/>
      </w:divBdr>
    </w:div>
    <w:div w:id="1055737539">
      <w:bodyDiv w:val="1"/>
      <w:marLeft w:val="0"/>
      <w:marRight w:val="0"/>
      <w:marTop w:val="0"/>
      <w:marBottom w:val="0"/>
      <w:divBdr>
        <w:top w:val="none" w:sz="0" w:space="0" w:color="auto"/>
        <w:left w:val="none" w:sz="0" w:space="0" w:color="auto"/>
        <w:bottom w:val="none" w:sz="0" w:space="0" w:color="auto"/>
        <w:right w:val="none" w:sz="0" w:space="0" w:color="auto"/>
      </w:divBdr>
    </w:div>
    <w:div w:id="1152596726">
      <w:bodyDiv w:val="1"/>
      <w:marLeft w:val="0"/>
      <w:marRight w:val="0"/>
      <w:marTop w:val="0"/>
      <w:marBottom w:val="0"/>
      <w:divBdr>
        <w:top w:val="none" w:sz="0" w:space="0" w:color="auto"/>
        <w:left w:val="none" w:sz="0" w:space="0" w:color="auto"/>
        <w:bottom w:val="none" w:sz="0" w:space="0" w:color="auto"/>
        <w:right w:val="none" w:sz="0" w:space="0" w:color="auto"/>
      </w:divBdr>
    </w:div>
    <w:div w:id="1228030583">
      <w:bodyDiv w:val="1"/>
      <w:marLeft w:val="0"/>
      <w:marRight w:val="0"/>
      <w:marTop w:val="0"/>
      <w:marBottom w:val="0"/>
      <w:divBdr>
        <w:top w:val="none" w:sz="0" w:space="0" w:color="auto"/>
        <w:left w:val="none" w:sz="0" w:space="0" w:color="auto"/>
        <w:bottom w:val="none" w:sz="0" w:space="0" w:color="auto"/>
        <w:right w:val="none" w:sz="0" w:space="0" w:color="auto"/>
      </w:divBdr>
    </w:div>
    <w:div w:id="1303272916">
      <w:bodyDiv w:val="1"/>
      <w:marLeft w:val="0"/>
      <w:marRight w:val="0"/>
      <w:marTop w:val="0"/>
      <w:marBottom w:val="0"/>
      <w:divBdr>
        <w:top w:val="none" w:sz="0" w:space="0" w:color="auto"/>
        <w:left w:val="none" w:sz="0" w:space="0" w:color="auto"/>
        <w:bottom w:val="none" w:sz="0" w:space="0" w:color="auto"/>
        <w:right w:val="none" w:sz="0" w:space="0" w:color="auto"/>
      </w:divBdr>
    </w:div>
    <w:div w:id="1324234229">
      <w:bodyDiv w:val="1"/>
      <w:marLeft w:val="0"/>
      <w:marRight w:val="0"/>
      <w:marTop w:val="0"/>
      <w:marBottom w:val="0"/>
      <w:divBdr>
        <w:top w:val="none" w:sz="0" w:space="0" w:color="auto"/>
        <w:left w:val="none" w:sz="0" w:space="0" w:color="auto"/>
        <w:bottom w:val="none" w:sz="0" w:space="0" w:color="auto"/>
        <w:right w:val="none" w:sz="0" w:space="0" w:color="auto"/>
      </w:divBdr>
    </w:div>
    <w:div w:id="1367147059">
      <w:bodyDiv w:val="1"/>
      <w:marLeft w:val="0"/>
      <w:marRight w:val="0"/>
      <w:marTop w:val="0"/>
      <w:marBottom w:val="0"/>
      <w:divBdr>
        <w:top w:val="none" w:sz="0" w:space="0" w:color="auto"/>
        <w:left w:val="none" w:sz="0" w:space="0" w:color="auto"/>
        <w:bottom w:val="none" w:sz="0" w:space="0" w:color="auto"/>
        <w:right w:val="none" w:sz="0" w:space="0" w:color="auto"/>
      </w:divBdr>
    </w:div>
    <w:div w:id="1598051995">
      <w:bodyDiv w:val="1"/>
      <w:marLeft w:val="0"/>
      <w:marRight w:val="0"/>
      <w:marTop w:val="0"/>
      <w:marBottom w:val="0"/>
      <w:divBdr>
        <w:top w:val="none" w:sz="0" w:space="0" w:color="auto"/>
        <w:left w:val="none" w:sz="0" w:space="0" w:color="auto"/>
        <w:bottom w:val="none" w:sz="0" w:space="0" w:color="auto"/>
        <w:right w:val="none" w:sz="0" w:space="0" w:color="auto"/>
      </w:divBdr>
    </w:div>
    <w:div w:id="1678655730">
      <w:bodyDiv w:val="1"/>
      <w:marLeft w:val="0"/>
      <w:marRight w:val="0"/>
      <w:marTop w:val="0"/>
      <w:marBottom w:val="0"/>
      <w:divBdr>
        <w:top w:val="none" w:sz="0" w:space="0" w:color="auto"/>
        <w:left w:val="none" w:sz="0" w:space="0" w:color="auto"/>
        <w:bottom w:val="none" w:sz="0" w:space="0" w:color="auto"/>
        <w:right w:val="none" w:sz="0" w:space="0" w:color="auto"/>
      </w:divBdr>
    </w:div>
    <w:div w:id="1710258278">
      <w:bodyDiv w:val="1"/>
      <w:marLeft w:val="0"/>
      <w:marRight w:val="0"/>
      <w:marTop w:val="0"/>
      <w:marBottom w:val="0"/>
      <w:divBdr>
        <w:top w:val="none" w:sz="0" w:space="0" w:color="auto"/>
        <w:left w:val="none" w:sz="0" w:space="0" w:color="auto"/>
        <w:bottom w:val="none" w:sz="0" w:space="0" w:color="auto"/>
        <w:right w:val="none" w:sz="0" w:space="0" w:color="auto"/>
      </w:divBdr>
    </w:div>
    <w:div w:id="1808277630">
      <w:bodyDiv w:val="1"/>
      <w:marLeft w:val="0"/>
      <w:marRight w:val="0"/>
      <w:marTop w:val="0"/>
      <w:marBottom w:val="0"/>
      <w:divBdr>
        <w:top w:val="none" w:sz="0" w:space="0" w:color="auto"/>
        <w:left w:val="none" w:sz="0" w:space="0" w:color="auto"/>
        <w:bottom w:val="none" w:sz="0" w:space="0" w:color="auto"/>
        <w:right w:val="none" w:sz="0" w:space="0" w:color="auto"/>
      </w:divBdr>
    </w:div>
    <w:div w:id="1839661346">
      <w:bodyDiv w:val="1"/>
      <w:marLeft w:val="0"/>
      <w:marRight w:val="0"/>
      <w:marTop w:val="0"/>
      <w:marBottom w:val="0"/>
      <w:divBdr>
        <w:top w:val="none" w:sz="0" w:space="0" w:color="auto"/>
        <w:left w:val="none" w:sz="0" w:space="0" w:color="auto"/>
        <w:bottom w:val="none" w:sz="0" w:space="0" w:color="auto"/>
        <w:right w:val="none" w:sz="0" w:space="0" w:color="auto"/>
      </w:divBdr>
    </w:div>
    <w:div w:id="2068604846">
      <w:bodyDiv w:val="1"/>
      <w:marLeft w:val="0"/>
      <w:marRight w:val="0"/>
      <w:marTop w:val="0"/>
      <w:marBottom w:val="0"/>
      <w:divBdr>
        <w:top w:val="none" w:sz="0" w:space="0" w:color="auto"/>
        <w:left w:val="none" w:sz="0" w:space="0" w:color="auto"/>
        <w:bottom w:val="none" w:sz="0" w:space="0" w:color="auto"/>
        <w:right w:val="none" w:sz="0" w:space="0" w:color="auto"/>
      </w:divBdr>
    </w:div>
    <w:div w:id="2073499890">
      <w:bodyDiv w:val="1"/>
      <w:marLeft w:val="0"/>
      <w:marRight w:val="0"/>
      <w:marTop w:val="0"/>
      <w:marBottom w:val="0"/>
      <w:divBdr>
        <w:top w:val="none" w:sz="0" w:space="0" w:color="auto"/>
        <w:left w:val="none" w:sz="0" w:space="0" w:color="auto"/>
        <w:bottom w:val="none" w:sz="0" w:space="0" w:color="auto"/>
        <w:right w:val="none" w:sz="0" w:space="0" w:color="auto"/>
      </w:divBdr>
    </w:div>
    <w:div w:id="207854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header" Target="header3.xm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hyperlink" Target="https://en.wikipedia.org/wiki/Comma-separated_values"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1.png"/><Relationship Id="rId11" Type="http://schemas.openxmlformats.org/officeDocument/2006/relationships/endnotes" Target="endnotes.xml"/><Relationship Id="rId24" Type="http://schemas.openxmlformats.org/officeDocument/2006/relationships/hyperlink" Target="https://home.treasury.gov/policy-issues/coronavirus/assistance-for-state-local-and-tribal-governments/emergency-rental-assistance-program"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footer" Target="footer3.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20" Type="http://schemas.openxmlformats.org/officeDocument/2006/relationships/footer" Target="footer2.xml"/><Relationship Id="rId41" Type="http://schemas.openxmlformats.org/officeDocument/2006/relationships/image" Target="media/image23.png"/><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home.treasury.gov/policy-issues/coronavirus/assistance-for-state-local-and-tribal-governments/emergency-rental-assistance-program" TargetMode="Externa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Navigant Color Palette_Word">
  <a:themeElements>
    <a:clrScheme name="Custom 2">
      <a:dk1>
        <a:srgbClr val="53575A"/>
      </a:dk1>
      <a:lt1>
        <a:srgbClr val="FFFFFF"/>
      </a:lt1>
      <a:dk2>
        <a:srgbClr val="53575A"/>
      </a:dk2>
      <a:lt2>
        <a:srgbClr val="FFFFFF"/>
      </a:lt2>
      <a:accent1>
        <a:srgbClr val="93D500"/>
      </a:accent1>
      <a:accent2>
        <a:srgbClr val="638C1C"/>
      </a:accent2>
      <a:accent3>
        <a:srgbClr val="53575A"/>
      </a:accent3>
      <a:accent4>
        <a:srgbClr val="095540"/>
      </a:accent4>
      <a:accent5>
        <a:srgbClr val="863399"/>
      </a:accent5>
      <a:accent6>
        <a:srgbClr val="0069A7"/>
      </a:accent6>
      <a:hlink>
        <a:srgbClr val="638C1C"/>
      </a:hlink>
      <a:folHlink>
        <a:srgbClr val="638C1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RP_x0020_Program xmlns="f70e41de-0fe8-47d8-bae5-96f488b1d7ac" xsi:nil="true"/>
    <_dlc_DocId xmlns="354ab5d5-3917-4d2c-a72e-c43f200ca589">MS4ZZKVYYEX4-279505493-279</_dlc_DocId>
    <_dlc_DocIdUrl xmlns="354ab5d5-3917-4d2c-a72e-c43f200ca589">
      <Url>https://my.treas.gov/Collab/dashr/arp/_layouts/15/DocIdRedir.aspx?ID=MS4ZZKVYYEX4-279505493-279</Url>
      <Description>MS4ZZKVYYEX4-279505493-279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1E504EC965DD47AFD9FBD314716704" ma:contentTypeVersion="2" ma:contentTypeDescription="Create a new document." ma:contentTypeScope="" ma:versionID="244901699fed046d68f5c3ffa58524b7">
  <xsd:schema xmlns:xsd="http://www.w3.org/2001/XMLSchema" xmlns:xs="http://www.w3.org/2001/XMLSchema" xmlns:p="http://schemas.microsoft.com/office/2006/metadata/properties" xmlns:ns2="354ab5d5-3917-4d2c-a72e-c43f200ca589" xmlns:ns3="f70e41de-0fe8-47d8-bae5-96f488b1d7ac" targetNamespace="http://schemas.microsoft.com/office/2006/metadata/properties" ma:root="true" ma:fieldsID="ef68b6bf1bf98ba40c7d72ea211363de" ns2:_="" ns3:_="">
    <xsd:import namespace="354ab5d5-3917-4d2c-a72e-c43f200ca589"/>
    <xsd:import namespace="f70e41de-0fe8-47d8-bae5-96f488b1d7ac"/>
    <xsd:element name="properties">
      <xsd:complexType>
        <xsd:sequence>
          <xsd:element name="documentManagement">
            <xsd:complexType>
              <xsd:all>
                <xsd:element ref="ns2:_dlc_DocId" minOccurs="0"/>
                <xsd:element ref="ns2:_dlc_DocIdUrl" minOccurs="0"/>
                <xsd:element ref="ns2:_dlc_DocIdPersistId" minOccurs="0"/>
                <xsd:element ref="ns3:ARP_x0020_Program"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11" nillable="true" ma:displayName="ARP Program"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CF0EA-9A58-44D6-AD3F-BBBB243FE097}">
  <ds:schemaRefs>
    <ds:schemaRef ds:uri="http://schemas.openxmlformats.org/officeDocument/2006/bibliography"/>
  </ds:schemaRefs>
</ds:datastoreItem>
</file>

<file path=customXml/itemProps2.xml><?xml version="1.0" encoding="utf-8"?>
<ds:datastoreItem xmlns:ds="http://schemas.openxmlformats.org/officeDocument/2006/customXml" ds:itemID="{6515188E-8D70-4481-BFF4-AB81D6DE2721}">
  <ds:schemaRefs>
    <ds:schemaRef ds:uri="http://schemas.microsoft.com/sharepoint/events"/>
  </ds:schemaRefs>
</ds:datastoreItem>
</file>

<file path=customXml/itemProps3.xml><?xml version="1.0" encoding="utf-8"?>
<ds:datastoreItem xmlns:ds="http://schemas.openxmlformats.org/officeDocument/2006/customXml" ds:itemID="{059DCA2A-E281-4676-9CD6-5CE5E78475E0}">
  <ds:schemaRefs>
    <ds:schemaRef ds:uri="http://www.w3.org/XML/1998/namespace"/>
    <ds:schemaRef ds:uri="f70e41de-0fe8-47d8-bae5-96f488b1d7ac"/>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http://purl.org/dc/elements/1.1/"/>
    <ds:schemaRef ds:uri="http://schemas.microsoft.com/office/2006/metadata/properties"/>
    <ds:schemaRef ds:uri="http://purl.org/dc/dcmitype/"/>
    <ds:schemaRef ds:uri="354ab5d5-3917-4d2c-a72e-c43f200ca589"/>
  </ds:schemaRefs>
</ds:datastoreItem>
</file>

<file path=customXml/itemProps4.xml><?xml version="1.0" encoding="utf-8"?>
<ds:datastoreItem xmlns:ds="http://schemas.openxmlformats.org/officeDocument/2006/customXml" ds:itemID="{B769F028-8F76-462E-8A8E-C753CC870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b5d5-3917-4d2c-a72e-c43f200ca589"/>
    <ds:schemaRef ds:uri="f70e41de-0fe8-47d8-bae5-96f488b1d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828F46-7208-4C51-8545-8FE9F0B01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49</Pages>
  <Words>8464</Words>
  <Characters>48251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56602</CharactersWithSpaces>
  <SharedDoc>false</SharedDoc>
  <HLinks>
    <vt:vector size="246" baseType="variant">
      <vt:variant>
        <vt:i4>3801093</vt:i4>
      </vt:variant>
      <vt:variant>
        <vt:i4>303</vt:i4>
      </vt:variant>
      <vt:variant>
        <vt:i4>0</vt:i4>
      </vt:variant>
      <vt:variant>
        <vt:i4>5</vt:i4>
      </vt:variant>
      <vt:variant>
        <vt:lpwstr>https://en.wikipedia.org/wiki/Comma-separated_values</vt:lpwstr>
      </vt:variant>
      <vt:variant>
        <vt:lpwstr/>
      </vt:variant>
      <vt:variant>
        <vt:i4>5963893</vt:i4>
      </vt:variant>
      <vt:variant>
        <vt:i4>216</vt:i4>
      </vt:variant>
      <vt:variant>
        <vt:i4>0</vt:i4>
      </vt:variant>
      <vt:variant>
        <vt:i4>5</vt:i4>
      </vt:variant>
      <vt:variant>
        <vt:lpwstr>mailto:EmergencyRentalAssistance@treasury.gov</vt:lpwstr>
      </vt:variant>
      <vt:variant>
        <vt:lpwstr/>
      </vt:variant>
      <vt:variant>
        <vt:i4>76</vt:i4>
      </vt:variant>
      <vt:variant>
        <vt:i4>213</vt:i4>
      </vt:variant>
      <vt:variant>
        <vt:i4>0</vt:i4>
      </vt:variant>
      <vt:variant>
        <vt:i4>5</vt:i4>
      </vt:variant>
      <vt:variant>
        <vt:lpwstr>https://home.treasury.gov/policy-issues/coronavirus/assistance-for-state-local-and-tribal-governments/emergency-rental-assistance-program</vt:lpwstr>
      </vt:variant>
      <vt:variant>
        <vt:lpwstr/>
      </vt:variant>
      <vt:variant>
        <vt:i4>76</vt:i4>
      </vt:variant>
      <vt:variant>
        <vt:i4>210</vt:i4>
      </vt:variant>
      <vt:variant>
        <vt:i4>0</vt:i4>
      </vt:variant>
      <vt:variant>
        <vt:i4>5</vt:i4>
      </vt:variant>
      <vt:variant>
        <vt:lpwstr>https://home.treasury.gov/policy-issues/coronavirus/assistance-for-state-local-and-tribal-governments/emergency-rental-assistance-program</vt:lpwstr>
      </vt:variant>
      <vt:variant>
        <vt:lpwstr/>
      </vt:variant>
      <vt:variant>
        <vt:i4>1376309</vt:i4>
      </vt:variant>
      <vt:variant>
        <vt:i4>203</vt:i4>
      </vt:variant>
      <vt:variant>
        <vt:i4>0</vt:i4>
      </vt:variant>
      <vt:variant>
        <vt:i4>5</vt:i4>
      </vt:variant>
      <vt:variant>
        <vt:lpwstr/>
      </vt:variant>
      <vt:variant>
        <vt:lpwstr>_Toc76652061</vt:lpwstr>
      </vt:variant>
      <vt:variant>
        <vt:i4>1310773</vt:i4>
      </vt:variant>
      <vt:variant>
        <vt:i4>197</vt:i4>
      </vt:variant>
      <vt:variant>
        <vt:i4>0</vt:i4>
      </vt:variant>
      <vt:variant>
        <vt:i4>5</vt:i4>
      </vt:variant>
      <vt:variant>
        <vt:lpwstr/>
      </vt:variant>
      <vt:variant>
        <vt:lpwstr>_Toc76652060</vt:lpwstr>
      </vt:variant>
      <vt:variant>
        <vt:i4>1900598</vt:i4>
      </vt:variant>
      <vt:variant>
        <vt:i4>191</vt:i4>
      </vt:variant>
      <vt:variant>
        <vt:i4>0</vt:i4>
      </vt:variant>
      <vt:variant>
        <vt:i4>5</vt:i4>
      </vt:variant>
      <vt:variant>
        <vt:lpwstr/>
      </vt:variant>
      <vt:variant>
        <vt:lpwstr>_Toc76652059</vt:lpwstr>
      </vt:variant>
      <vt:variant>
        <vt:i4>1835062</vt:i4>
      </vt:variant>
      <vt:variant>
        <vt:i4>185</vt:i4>
      </vt:variant>
      <vt:variant>
        <vt:i4>0</vt:i4>
      </vt:variant>
      <vt:variant>
        <vt:i4>5</vt:i4>
      </vt:variant>
      <vt:variant>
        <vt:lpwstr/>
      </vt:variant>
      <vt:variant>
        <vt:lpwstr>_Toc76652058</vt:lpwstr>
      </vt:variant>
      <vt:variant>
        <vt:i4>1245238</vt:i4>
      </vt:variant>
      <vt:variant>
        <vt:i4>179</vt:i4>
      </vt:variant>
      <vt:variant>
        <vt:i4>0</vt:i4>
      </vt:variant>
      <vt:variant>
        <vt:i4>5</vt:i4>
      </vt:variant>
      <vt:variant>
        <vt:lpwstr/>
      </vt:variant>
      <vt:variant>
        <vt:lpwstr>_Toc76652057</vt:lpwstr>
      </vt:variant>
      <vt:variant>
        <vt:i4>1179702</vt:i4>
      </vt:variant>
      <vt:variant>
        <vt:i4>173</vt:i4>
      </vt:variant>
      <vt:variant>
        <vt:i4>0</vt:i4>
      </vt:variant>
      <vt:variant>
        <vt:i4>5</vt:i4>
      </vt:variant>
      <vt:variant>
        <vt:lpwstr/>
      </vt:variant>
      <vt:variant>
        <vt:lpwstr>_Toc76652056</vt:lpwstr>
      </vt:variant>
      <vt:variant>
        <vt:i4>1114166</vt:i4>
      </vt:variant>
      <vt:variant>
        <vt:i4>167</vt:i4>
      </vt:variant>
      <vt:variant>
        <vt:i4>0</vt:i4>
      </vt:variant>
      <vt:variant>
        <vt:i4>5</vt:i4>
      </vt:variant>
      <vt:variant>
        <vt:lpwstr/>
      </vt:variant>
      <vt:variant>
        <vt:lpwstr>_Toc76652055</vt:lpwstr>
      </vt:variant>
      <vt:variant>
        <vt:i4>1048630</vt:i4>
      </vt:variant>
      <vt:variant>
        <vt:i4>161</vt:i4>
      </vt:variant>
      <vt:variant>
        <vt:i4>0</vt:i4>
      </vt:variant>
      <vt:variant>
        <vt:i4>5</vt:i4>
      </vt:variant>
      <vt:variant>
        <vt:lpwstr/>
      </vt:variant>
      <vt:variant>
        <vt:lpwstr>_Toc76652054</vt:lpwstr>
      </vt:variant>
      <vt:variant>
        <vt:i4>1507382</vt:i4>
      </vt:variant>
      <vt:variant>
        <vt:i4>155</vt:i4>
      </vt:variant>
      <vt:variant>
        <vt:i4>0</vt:i4>
      </vt:variant>
      <vt:variant>
        <vt:i4>5</vt:i4>
      </vt:variant>
      <vt:variant>
        <vt:lpwstr/>
      </vt:variant>
      <vt:variant>
        <vt:lpwstr>_Toc76652053</vt:lpwstr>
      </vt:variant>
      <vt:variant>
        <vt:i4>1441846</vt:i4>
      </vt:variant>
      <vt:variant>
        <vt:i4>149</vt:i4>
      </vt:variant>
      <vt:variant>
        <vt:i4>0</vt:i4>
      </vt:variant>
      <vt:variant>
        <vt:i4>5</vt:i4>
      </vt:variant>
      <vt:variant>
        <vt:lpwstr/>
      </vt:variant>
      <vt:variant>
        <vt:lpwstr>_Toc76652052</vt:lpwstr>
      </vt:variant>
      <vt:variant>
        <vt:i4>1376310</vt:i4>
      </vt:variant>
      <vt:variant>
        <vt:i4>143</vt:i4>
      </vt:variant>
      <vt:variant>
        <vt:i4>0</vt:i4>
      </vt:variant>
      <vt:variant>
        <vt:i4>5</vt:i4>
      </vt:variant>
      <vt:variant>
        <vt:lpwstr/>
      </vt:variant>
      <vt:variant>
        <vt:lpwstr>_Toc76652051</vt:lpwstr>
      </vt:variant>
      <vt:variant>
        <vt:i4>1310774</vt:i4>
      </vt:variant>
      <vt:variant>
        <vt:i4>137</vt:i4>
      </vt:variant>
      <vt:variant>
        <vt:i4>0</vt:i4>
      </vt:variant>
      <vt:variant>
        <vt:i4>5</vt:i4>
      </vt:variant>
      <vt:variant>
        <vt:lpwstr/>
      </vt:variant>
      <vt:variant>
        <vt:lpwstr>_Toc76652050</vt:lpwstr>
      </vt:variant>
      <vt:variant>
        <vt:i4>1900599</vt:i4>
      </vt:variant>
      <vt:variant>
        <vt:i4>131</vt:i4>
      </vt:variant>
      <vt:variant>
        <vt:i4>0</vt:i4>
      </vt:variant>
      <vt:variant>
        <vt:i4>5</vt:i4>
      </vt:variant>
      <vt:variant>
        <vt:lpwstr/>
      </vt:variant>
      <vt:variant>
        <vt:lpwstr>_Toc76652049</vt:lpwstr>
      </vt:variant>
      <vt:variant>
        <vt:i4>1835063</vt:i4>
      </vt:variant>
      <vt:variant>
        <vt:i4>125</vt:i4>
      </vt:variant>
      <vt:variant>
        <vt:i4>0</vt:i4>
      </vt:variant>
      <vt:variant>
        <vt:i4>5</vt:i4>
      </vt:variant>
      <vt:variant>
        <vt:lpwstr/>
      </vt:variant>
      <vt:variant>
        <vt:lpwstr>_Toc76652048</vt:lpwstr>
      </vt:variant>
      <vt:variant>
        <vt:i4>1245239</vt:i4>
      </vt:variant>
      <vt:variant>
        <vt:i4>119</vt:i4>
      </vt:variant>
      <vt:variant>
        <vt:i4>0</vt:i4>
      </vt:variant>
      <vt:variant>
        <vt:i4>5</vt:i4>
      </vt:variant>
      <vt:variant>
        <vt:lpwstr/>
      </vt:variant>
      <vt:variant>
        <vt:lpwstr>_Toc76652047</vt:lpwstr>
      </vt:variant>
      <vt:variant>
        <vt:i4>1179703</vt:i4>
      </vt:variant>
      <vt:variant>
        <vt:i4>113</vt:i4>
      </vt:variant>
      <vt:variant>
        <vt:i4>0</vt:i4>
      </vt:variant>
      <vt:variant>
        <vt:i4>5</vt:i4>
      </vt:variant>
      <vt:variant>
        <vt:lpwstr/>
      </vt:variant>
      <vt:variant>
        <vt:lpwstr>_Toc76652046</vt:lpwstr>
      </vt:variant>
      <vt:variant>
        <vt:i4>1114167</vt:i4>
      </vt:variant>
      <vt:variant>
        <vt:i4>107</vt:i4>
      </vt:variant>
      <vt:variant>
        <vt:i4>0</vt:i4>
      </vt:variant>
      <vt:variant>
        <vt:i4>5</vt:i4>
      </vt:variant>
      <vt:variant>
        <vt:lpwstr/>
      </vt:variant>
      <vt:variant>
        <vt:lpwstr>_Toc76652045</vt:lpwstr>
      </vt:variant>
      <vt:variant>
        <vt:i4>1048631</vt:i4>
      </vt:variant>
      <vt:variant>
        <vt:i4>101</vt:i4>
      </vt:variant>
      <vt:variant>
        <vt:i4>0</vt:i4>
      </vt:variant>
      <vt:variant>
        <vt:i4>5</vt:i4>
      </vt:variant>
      <vt:variant>
        <vt:lpwstr/>
      </vt:variant>
      <vt:variant>
        <vt:lpwstr>_Toc76652044</vt:lpwstr>
      </vt:variant>
      <vt:variant>
        <vt:i4>1507383</vt:i4>
      </vt:variant>
      <vt:variant>
        <vt:i4>95</vt:i4>
      </vt:variant>
      <vt:variant>
        <vt:i4>0</vt:i4>
      </vt:variant>
      <vt:variant>
        <vt:i4>5</vt:i4>
      </vt:variant>
      <vt:variant>
        <vt:lpwstr/>
      </vt:variant>
      <vt:variant>
        <vt:lpwstr>_Toc76652043</vt:lpwstr>
      </vt:variant>
      <vt:variant>
        <vt:i4>1441847</vt:i4>
      </vt:variant>
      <vt:variant>
        <vt:i4>89</vt:i4>
      </vt:variant>
      <vt:variant>
        <vt:i4>0</vt:i4>
      </vt:variant>
      <vt:variant>
        <vt:i4>5</vt:i4>
      </vt:variant>
      <vt:variant>
        <vt:lpwstr/>
      </vt:variant>
      <vt:variant>
        <vt:lpwstr>_Toc76652042</vt:lpwstr>
      </vt:variant>
      <vt:variant>
        <vt:i4>1376311</vt:i4>
      </vt:variant>
      <vt:variant>
        <vt:i4>83</vt:i4>
      </vt:variant>
      <vt:variant>
        <vt:i4>0</vt:i4>
      </vt:variant>
      <vt:variant>
        <vt:i4>5</vt:i4>
      </vt:variant>
      <vt:variant>
        <vt:lpwstr/>
      </vt:variant>
      <vt:variant>
        <vt:lpwstr>_Toc76652041</vt:lpwstr>
      </vt:variant>
      <vt:variant>
        <vt:i4>1310775</vt:i4>
      </vt:variant>
      <vt:variant>
        <vt:i4>77</vt:i4>
      </vt:variant>
      <vt:variant>
        <vt:i4>0</vt:i4>
      </vt:variant>
      <vt:variant>
        <vt:i4>5</vt:i4>
      </vt:variant>
      <vt:variant>
        <vt:lpwstr/>
      </vt:variant>
      <vt:variant>
        <vt:lpwstr>_Toc76652040</vt:lpwstr>
      </vt:variant>
      <vt:variant>
        <vt:i4>1900592</vt:i4>
      </vt:variant>
      <vt:variant>
        <vt:i4>71</vt:i4>
      </vt:variant>
      <vt:variant>
        <vt:i4>0</vt:i4>
      </vt:variant>
      <vt:variant>
        <vt:i4>5</vt:i4>
      </vt:variant>
      <vt:variant>
        <vt:lpwstr/>
      </vt:variant>
      <vt:variant>
        <vt:lpwstr>_Toc76652039</vt:lpwstr>
      </vt:variant>
      <vt:variant>
        <vt:i4>1835056</vt:i4>
      </vt:variant>
      <vt:variant>
        <vt:i4>65</vt:i4>
      </vt:variant>
      <vt:variant>
        <vt:i4>0</vt:i4>
      </vt:variant>
      <vt:variant>
        <vt:i4>5</vt:i4>
      </vt:variant>
      <vt:variant>
        <vt:lpwstr/>
      </vt:variant>
      <vt:variant>
        <vt:lpwstr>_Toc76652038</vt:lpwstr>
      </vt:variant>
      <vt:variant>
        <vt:i4>1245232</vt:i4>
      </vt:variant>
      <vt:variant>
        <vt:i4>59</vt:i4>
      </vt:variant>
      <vt:variant>
        <vt:i4>0</vt:i4>
      </vt:variant>
      <vt:variant>
        <vt:i4>5</vt:i4>
      </vt:variant>
      <vt:variant>
        <vt:lpwstr/>
      </vt:variant>
      <vt:variant>
        <vt:lpwstr>_Toc76652037</vt:lpwstr>
      </vt:variant>
      <vt:variant>
        <vt:i4>1245237</vt:i4>
      </vt:variant>
      <vt:variant>
        <vt:i4>50</vt:i4>
      </vt:variant>
      <vt:variant>
        <vt:i4>0</vt:i4>
      </vt:variant>
      <vt:variant>
        <vt:i4>5</vt:i4>
      </vt:variant>
      <vt:variant>
        <vt:lpwstr/>
      </vt:variant>
      <vt:variant>
        <vt:lpwstr>_Toc75868522</vt:lpwstr>
      </vt:variant>
      <vt:variant>
        <vt:i4>1572919</vt:i4>
      </vt:variant>
      <vt:variant>
        <vt:i4>44</vt:i4>
      </vt:variant>
      <vt:variant>
        <vt:i4>0</vt:i4>
      </vt:variant>
      <vt:variant>
        <vt:i4>5</vt:i4>
      </vt:variant>
      <vt:variant>
        <vt:lpwstr/>
      </vt:variant>
      <vt:variant>
        <vt:lpwstr>_Toc75868509</vt:lpwstr>
      </vt:variant>
      <vt:variant>
        <vt:i4>1507391</vt:i4>
      </vt:variant>
      <vt:variant>
        <vt:i4>38</vt:i4>
      </vt:variant>
      <vt:variant>
        <vt:i4>0</vt:i4>
      </vt:variant>
      <vt:variant>
        <vt:i4>5</vt:i4>
      </vt:variant>
      <vt:variant>
        <vt:lpwstr/>
      </vt:variant>
      <vt:variant>
        <vt:lpwstr>_Toc75868487</vt:lpwstr>
      </vt:variant>
      <vt:variant>
        <vt:i4>1310783</vt:i4>
      </vt:variant>
      <vt:variant>
        <vt:i4>32</vt:i4>
      </vt:variant>
      <vt:variant>
        <vt:i4>0</vt:i4>
      </vt:variant>
      <vt:variant>
        <vt:i4>5</vt:i4>
      </vt:variant>
      <vt:variant>
        <vt:lpwstr/>
      </vt:variant>
      <vt:variant>
        <vt:lpwstr>_Toc75868484</vt:lpwstr>
      </vt:variant>
      <vt:variant>
        <vt:i4>1638448</vt:i4>
      </vt:variant>
      <vt:variant>
        <vt:i4>26</vt:i4>
      </vt:variant>
      <vt:variant>
        <vt:i4>0</vt:i4>
      </vt:variant>
      <vt:variant>
        <vt:i4>5</vt:i4>
      </vt:variant>
      <vt:variant>
        <vt:lpwstr/>
      </vt:variant>
      <vt:variant>
        <vt:lpwstr>_Toc75868479</vt:lpwstr>
      </vt:variant>
      <vt:variant>
        <vt:i4>1507376</vt:i4>
      </vt:variant>
      <vt:variant>
        <vt:i4>20</vt:i4>
      </vt:variant>
      <vt:variant>
        <vt:i4>0</vt:i4>
      </vt:variant>
      <vt:variant>
        <vt:i4>5</vt:i4>
      </vt:variant>
      <vt:variant>
        <vt:lpwstr/>
      </vt:variant>
      <vt:variant>
        <vt:lpwstr>_Toc75868477</vt:lpwstr>
      </vt:variant>
      <vt:variant>
        <vt:i4>1310768</vt:i4>
      </vt:variant>
      <vt:variant>
        <vt:i4>14</vt:i4>
      </vt:variant>
      <vt:variant>
        <vt:i4>0</vt:i4>
      </vt:variant>
      <vt:variant>
        <vt:i4>5</vt:i4>
      </vt:variant>
      <vt:variant>
        <vt:lpwstr/>
      </vt:variant>
      <vt:variant>
        <vt:lpwstr>_Toc75868474</vt:lpwstr>
      </vt:variant>
      <vt:variant>
        <vt:i4>1245232</vt:i4>
      </vt:variant>
      <vt:variant>
        <vt:i4>8</vt:i4>
      </vt:variant>
      <vt:variant>
        <vt:i4>0</vt:i4>
      </vt:variant>
      <vt:variant>
        <vt:i4>5</vt:i4>
      </vt:variant>
      <vt:variant>
        <vt:lpwstr/>
      </vt:variant>
      <vt:variant>
        <vt:lpwstr>_Toc75868473</vt:lpwstr>
      </vt:variant>
      <vt:variant>
        <vt:i4>1572914</vt:i4>
      </vt:variant>
      <vt:variant>
        <vt:i4>2</vt:i4>
      </vt:variant>
      <vt:variant>
        <vt:i4>0</vt:i4>
      </vt:variant>
      <vt:variant>
        <vt:i4>5</vt:i4>
      </vt:variant>
      <vt:variant>
        <vt:lpwstr/>
      </vt:variant>
      <vt:variant>
        <vt:lpwstr>_Toc75868458</vt:lpwstr>
      </vt:variant>
      <vt:variant>
        <vt:i4>5636200</vt:i4>
      </vt:variant>
      <vt:variant>
        <vt:i4>6</vt:i4>
      </vt:variant>
      <vt:variant>
        <vt:i4>0</vt:i4>
      </vt:variant>
      <vt:variant>
        <vt:i4>5</vt:i4>
      </vt:variant>
      <vt:variant>
        <vt:lpwstr>mailto:vganesan@guidehouse.com</vt:lpwstr>
      </vt:variant>
      <vt:variant>
        <vt:lpwstr/>
      </vt:variant>
      <vt:variant>
        <vt:i4>5636200</vt:i4>
      </vt:variant>
      <vt:variant>
        <vt:i4>3</vt:i4>
      </vt:variant>
      <vt:variant>
        <vt:i4>0</vt:i4>
      </vt:variant>
      <vt:variant>
        <vt:i4>5</vt:i4>
      </vt:variant>
      <vt:variant>
        <vt:lpwstr>mailto:vganesan@guidehouse.com</vt:lpwstr>
      </vt:variant>
      <vt:variant>
        <vt:lpwstr/>
      </vt:variant>
      <vt:variant>
        <vt:i4>5636200</vt:i4>
      </vt:variant>
      <vt:variant>
        <vt:i4>0</vt:i4>
      </vt:variant>
      <vt:variant>
        <vt:i4>0</vt:i4>
      </vt:variant>
      <vt:variant>
        <vt:i4>5</vt:i4>
      </vt:variant>
      <vt:variant>
        <vt:lpwstr>mailto:vganesan@guidehouse.com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Donat</dc:creator>
  <cp:keywords/>
  <dc:description/>
  <cp:lastModifiedBy>Ganesan, Vasanth (Contractor)</cp:lastModifiedBy>
  <cp:revision>25</cp:revision>
  <dcterms:created xsi:type="dcterms:W3CDTF">2021-07-09T22:12:00Z</dcterms:created>
  <dcterms:modified xsi:type="dcterms:W3CDTF">2021-07-09T22:35:00Z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0x010100591E504EC965DD47AFD9FBD314716704</vt:lpwstr>
  </property>
  <property fmtid="{D5CDD505-2E9C-101B-9397-08002B2CF9AE}" pid="3" name="_dlc_DocIdItemGuid">
    <vt:lpwstr>d2b17d37-c470-4569-be30-12b2721c3cba</vt:lpwstr>
  </property>
</Properties>
</file>