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52B5" w14:paraId="29B09959" w14:textId="492CD166">
      <w:pPr>
        <w:pStyle w:val="Title"/>
        <w:rPr>
          <w:b/>
        </w:rPr>
      </w:pPr>
      <w:r>
        <w:rPr>
          <w:b/>
        </w:rPr>
        <w:t>P</w:t>
      </w:r>
      <w:r w:rsidR="00B21A17">
        <w:rPr>
          <w:b/>
        </w:rPr>
        <w:t>ublic</w:t>
      </w:r>
      <w:r>
        <w:rPr>
          <w:b/>
        </w:rPr>
        <w:t xml:space="preserve"> Burden Statement</w:t>
      </w:r>
    </w:p>
    <w:p w:rsidR="00E352B5" w14:paraId="76F7B3B6" w14:textId="77777777">
      <w:pPr>
        <w:jc w:val="both"/>
        <w:rPr>
          <w:sz w:val="24"/>
        </w:rPr>
      </w:pPr>
    </w:p>
    <w:p w:rsidR="00E352B5" w:rsidP="00481531" w14:paraId="17B638CB" w14:textId="096812E2">
      <w:pPr>
        <w:autoSpaceDE w:val="0"/>
        <w:autoSpaceDN w:val="0"/>
      </w:pPr>
      <w:r w:rsidRPr="0075044B">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D83112" w:rsidR="00D83112">
        <w:rPr>
          <w:sz w:val="24"/>
          <w:szCs w:val="24"/>
        </w:rPr>
        <w:t>1820-0557</w:t>
      </w:r>
      <w:r w:rsidRPr="00D83112">
        <w:rPr>
          <w:sz w:val="24"/>
          <w:szCs w:val="24"/>
        </w:rPr>
        <w:t xml:space="preserve">.  Public reporting burden for this collection of information is estimated to average </w:t>
      </w:r>
      <w:r w:rsidR="00D93404">
        <w:rPr>
          <w:sz w:val="24"/>
          <w:szCs w:val="24"/>
        </w:rPr>
        <w:t>113.7</w:t>
      </w:r>
      <w:r w:rsidRPr="00D83112">
        <w:rPr>
          <w:sz w:val="24"/>
          <w:szCs w:val="24"/>
        </w:rPr>
        <w:t xml:space="preserve"> hours per response, including time for reviewing instructions, searching existing data sources, </w:t>
      </w:r>
      <w:r w:rsidRPr="00D83112">
        <w:rPr>
          <w:sz w:val="24"/>
          <w:szCs w:val="24"/>
        </w:rPr>
        <w:t>gathering</w:t>
      </w:r>
      <w:r w:rsidRPr="00D83112">
        <w:rPr>
          <w:sz w:val="24"/>
          <w:szCs w:val="24"/>
        </w:rPr>
        <w:t xml:space="preserve"> and</w:t>
      </w:r>
      <w:r w:rsidRPr="0075044B">
        <w:rPr>
          <w:sz w:val="24"/>
          <w:szCs w:val="24"/>
        </w:rPr>
        <w:t xml:space="preserve"> maintaining the data needed, and completing and reviewing the collection of information.  The obligation to respond to this collection </w:t>
      </w:r>
      <w:r w:rsidRPr="00D83112">
        <w:rPr>
          <w:sz w:val="24"/>
          <w:szCs w:val="24"/>
        </w:rPr>
        <w:t>is required to obtain or retain benefi</w:t>
      </w:r>
      <w:r w:rsidRPr="00D83112" w:rsidR="00D83112">
        <w:rPr>
          <w:sz w:val="24"/>
          <w:szCs w:val="24"/>
        </w:rPr>
        <w:t>t</w:t>
      </w:r>
      <w:r w:rsidR="00D83112">
        <w:rPr>
          <w:i/>
          <w:iCs/>
          <w:sz w:val="24"/>
          <w:szCs w:val="24"/>
        </w:rPr>
        <w:t xml:space="preserve">.  </w:t>
      </w:r>
      <w:r w:rsidRPr="00556D58" w:rsidR="00D83112">
        <w:rPr>
          <w:sz w:val="24"/>
          <w:szCs w:val="24"/>
        </w:rPr>
        <w:t xml:space="preserve">Section 618 of the Individuals with Disabilities Education Act (IDEA), Public Law 108-446, directs the Secretary of Education to obtain data on:  (1) the number and percentage of infants and toddlers with disabilities, by race, ethnicity, and gender, who are receiving early intervention services; (2) the number and percentage of infants and toddlers, by race and ethnicity, who are at risk of having substantial developmental delays (as described in Section 632), and who are receiving early intervention services under Part C; and (3) the number and percentage of children with disabilities, by race, ethnicity, and gender, who, from birth through age 2, stopped receiving early intervention services because of program completion or for other reasons.  The specific legislative authority for these data collections may be found in Section 618(a)(1)(B), Section 618(a)(1)(C), Section 618(a)(2) and Section 618(a)(3). </w:t>
      </w:r>
      <w:r w:rsidR="00D83112">
        <w:rPr>
          <w:sz w:val="24"/>
          <w:szCs w:val="24"/>
        </w:rPr>
        <w:t xml:space="preserve">  </w:t>
      </w:r>
      <w:r w:rsidRPr="00585F89" w:rsidR="007370AD">
        <w:rPr>
          <w:sz w:val="24"/>
          <w:szCs w:val="24"/>
        </w:rPr>
        <w:t xml:space="preserve">If you have any comments concerning the accuracy of the time estimate, suggestions for improving this individual collection, </w:t>
      </w:r>
      <w:r w:rsidRPr="004568EE" w:rsidR="007370AD">
        <w:rPr>
          <w:sz w:val="24"/>
          <w:szCs w:val="24"/>
        </w:rPr>
        <w:t>or if you have comments or concerns regarding the status of your individual form, application or survey, please contact the Office of Special Education</w:t>
      </w:r>
      <w:r w:rsidR="007370AD">
        <w:rPr>
          <w:sz w:val="24"/>
          <w:szCs w:val="24"/>
        </w:rPr>
        <w:t xml:space="preserve"> Programs</w:t>
      </w:r>
      <w:r w:rsidRPr="004568EE" w:rsidR="007370AD">
        <w:rPr>
          <w:sz w:val="24"/>
          <w:szCs w:val="24"/>
        </w:rPr>
        <w:t xml:space="preserve">, 400 Maryland Ave., SW, Washington, DC 20202-4536 or email </w:t>
      </w:r>
      <w:hyperlink r:id="rId9" w:history="1">
        <w:r w:rsidR="007370AD">
          <w:rPr>
            <w:rStyle w:val="Hyperlink"/>
            <w:sz w:val="24"/>
            <w:szCs w:val="24"/>
          </w:rPr>
          <w:t>osepIDEAdata@ed.gov</w:t>
        </w:r>
      </w:hyperlink>
      <w:r w:rsidR="007370AD">
        <w:rPr>
          <w:sz w:val="24"/>
          <w:szCs w:val="24"/>
        </w:rPr>
        <w:t xml:space="preserve"> </w:t>
      </w:r>
      <w:r w:rsidRPr="004568EE" w:rsidR="007370AD">
        <w:rPr>
          <w:sz w:val="24"/>
          <w:szCs w:val="24"/>
        </w:rPr>
        <w:t>directly.</w:t>
      </w:r>
    </w:p>
    <w:sectPr w:rsidSect="00E352B5">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23"/>
    <w:rsid w:val="00067C08"/>
    <w:rsid w:val="001E49E1"/>
    <w:rsid w:val="00294DFA"/>
    <w:rsid w:val="002F4D39"/>
    <w:rsid w:val="004568EE"/>
    <w:rsid w:val="00481531"/>
    <w:rsid w:val="00501D6E"/>
    <w:rsid w:val="00556D58"/>
    <w:rsid w:val="00585F89"/>
    <w:rsid w:val="00586053"/>
    <w:rsid w:val="00693D37"/>
    <w:rsid w:val="006F2DE6"/>
    <w:rsid w:val="007370AD"/>
    <w:rsid w:val="0075044B"/>
    <w:rsid w:val="00796541"/>
    <w:rsid w:val="008979EB"/>
    <w:rsid w:val="00934823"/>
    <w:rsid w:val="00946811"/>
    <w:rsid w:val="00B01706"/>
    <w:rsid w:val="00B21A17"/>
    <w:rsid w:val="00B31CE9"/>
    <w:rsid w:val="00B404C3"/>
    <w:rsid w:val="00C013A9"/>
    <w:rsid w:val="00D1599A"/>
    <w:rsid w:val="00D83112"/>
    <w:rsid w:val="00D93404"/>
    <w:rsid w:val="00DC3673"/>
    <w:rsid w:val="00E352B5"/>
    <w:rsid w:val="00EB585E"/>
    <w:rsid w:val="00F60731"/>
    <w:rsid w:val="00FE56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E05616"/>
  <w15:docId w15:val="{57EE27A8-C96A-4FEC-9229-9FCBFF57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2B5"/>
    <w:pPr>
      <w:jc w:val="center"/>
    </w:pPr>
    <w:rPr>
      <w:sz w:val="24"/>
    </w:rPr>
  </w:style>
  <w:style w:type="character" w:styleId="Hyperlink">
    <w:name w:val="Hyperlink"/>
    <w:rsid w:val="00737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osepIDEAdata@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874002092" UniqueId="0fae6539-edc3-4ab3-8e8f-b5c6070e3d4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811c551f-2677-4615-9d60-3cd319e69d05"/>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ida0f8b217f94daa82dc4eea35819a07 xmlns="14f58531-a34f-43cb-b97b-60a4b8e60023">
      <Terms xmlns="http://schemas.microsoft.com/office/infopath/2007/PartnerControls">
        <TermInfo xmlns="http://schemas.microsoft.com/office/infopath/2007/PartnerControls">
          <TermName xmlns="http://schemas.microsoft.com/office/infopath/2007/PartnerControls">Information Collection</TermName>
          <TermId xmlns="http://schemas.microsoft.com/office/infopath/2007/PartnerControls">be93d448-b265-4cb3-93a5-4708954c2750</TermId>
        </TermInfo>
      </Terms>
    </ida0f8b217f94daa82dc4eea35819a07>
    <TaxCatchAll xmlns="14f58531-a34f-43cb-b97b-60a4b8e60023">
      <Value>2107</Value>
      <Value>2895</Value>
    </TaxCatchAll>
    <ContentDisplayOrder xmlns="14f58531-a34f-43cb-b97b-60a4b8e60023">99</ContentDisplayOrder>
    <ncaf0338309d44939a561ea6e1d3dda9 xmlns="14f58531-a34f-43cb-b97b-60a4b8e60023">
      <Terms xmlns="http://schemas.microsoft.com/office/infopath/2007/PartnerControls"/>
    </ncaf0338309d44939a561ea6e1d3dda9>
    <hebfa55e97a440a4b0b631fde26adccc xmlns="14f58531-a34f-43cb-b97b-60a4b8e60023">
      <Terms xmlns="http://schemas.microsoft.com/office/infopath/2007/PartnerControls"/>
    </hebfa55e97a440a4b0b631fde26adccc>
    <l08bc5eda453452bb48ea35ca61d4e33 xmlns="14f58531-a34f-43cb-b97b-60a4b8e60023">
      <Terms xmlns="http://schemas.microsoft.com/office/infopath/2007/PartnerControls"/>
    </l08bc5eda453452bb48ea35ca61d4e33>
    <LeadIn xmlns="14f58531-a34f-43cb-b97b-60a4b8e60023">Use this language to identify burden estimates for your information collection</LeadIn>
    <URL xmlns="http://schemas.microsoft.com/sharepoint/v3">
      <Url xsi:nil="true"/>
      <Description xsi:nil="true"/>
    </URL>
    <ContentReviewDate xmlns="14f58531-a34f-43cb-b97b-60a4b8e60023">2022-03-31T04:00:00+00:00</ContentReviewDate>
    <Archive xmlns="14f58531-a34f-43cb-b97b-60a4b8e60023">false</Archive>
    <naff5b59156a4da596b561dfa138abab xmlns="14f58531-a34f-43cb-b97b-60a4b8e60023">
      <Terms xmlns="http://schemas.microsoft.com/office/infopath/2007/PartnerControls"/>
    </naff5b59156a4da596b561dfa138abab>
    <PublishingExpirationDate xmlns="http://schemas.microsoft.com/sharepoint/v3" xsi:nil="true"/>
    <ContentIsFeatured xmlns="14f58531-a34f-43cb-b97b-60a4b8e60023">Yes</ContentIsFeatured>
    <Content508Compliant xmlns="14f58531-a34f-43cb-b97b-60a4b8e60023">I confirm that this content is accessible</Content508Compliant>
    <PublishingStartDate xmlns="http://schemas.microsoft.com/sharepoint/v3" xsi:nil="true"/>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OPEPD</TermName>
          <TermId xmlns="http://schemas.microsoft.com/office/infopath/2007/PartnerControls">ce92b553-05da-452f-8e44-07d7a13de30f</TermId>
        </TermInfo>
      </Terms>
    </i9ab4d0357c04776b400b9805696f9b5>
    <PublishingContact xmlns="http://schemas.microsoft.com/sharepoint/v3">
      <UserInfo>
        <DisplayName>Axt, Kathy</DisplayName>
        <AccountId>3290</AccountId>
        <AccountType/>
      </UserInfo>
    </PublishingContact>
    <ContentStatus xmlns="14f58531-a34f-43cb-b97b-60a4b8e60023">Draft</ContentStatus>
    <_dlc_ExpireDateSaved xmlns="http://schemas.microsoft.com/sharepoint/v3" xsi:nil="true"/>
    <_dlc_ExpireDate xmlns="http://schemas.microsoft.com/sharepoint/v3">2022-03-31T04:00:00+00:00</_dlc_ExpireDate>
    <_dlc_DocId xmlns="14f58531-a34f-43cb-b97b-60a4b8e60023">M44AFDR6A2NR-23-6088</_dlc_DocId>
    <_dlc_DocIdUrl xmlns="14f58531-a34f-43cb-b97b-60a4b8e60023">
      <Url>https://connected.ed.gov/_layouts/15/DocIdRedir.aspx?ID=M44AFDR6A2NR-23-6088</Url>
      <Description>M44AFDR6A2NR-23-6088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267" ma:contentTypeDescription="" ma:contentTypeScope="" ma:versionID="71cdb7b924ef32fadf8eeddaa748df66">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9edd5b99c69d76fed8d4d05cd82210f5"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1:PublishingContact" minOccurs="0"/>
                <xsd:element ref="ns2:Content508Compliant"/>
                <xsd:element ref="ns2:Archive"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pireDateSaved" minOccurs="0"/>
                <xsd:element ref="ns1:_dlc_ExpireDate" minOccurs="0"/>
                <xsd:element ref="ns2:_dlc_DocId" minOccurs="0"/>
                <xsd:element ref="ns1:URL" minOccurs="0"/>
                <xsd:element ref="ns2:_dlc_DocIdUrl" minOccurs="0"/>
                <xsd:element ref="ns2:i9ab4d0357c04776b400b9805696f9b5" minOccurs="0"/>
                <xsd:element ref="ns2:l08bc5eda453452bb48ea35ca61d4e33" minOccurs="0"/>
                <xsd:element ref="ns2:ncaf0338309d44939a561ea6e1d3dda9" minOccurs="0"/>
                <xsd:element ref="ns2:ida0f8b217f94daa82dc4eea35819a07" minOccurs="0"/>
                <xsd:element ref="ns2:ContentIsFeatured" minOccurs="0"/>
                <xsd:element ref="ns2:naff5b59156a4da596b561dfa138abab"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dexed="tru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element name="URL" ma:index="27"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9" ma:displayName="Review Date" ma:description="Default review date is 6 months from today; can be set up to one year from today." ma:format="DateOnly" ma:internalName="ContentReviewDate">
      <xsd:simpleType>
        <xsd:restriction base="dms:DateTime"/>
      </xsd:simpleType>
    </xsd:element>
    <xsd:element name="Content508Compliant" ma:index="12" ma:displayName="508 Compliance Check" ma:description="508 Compliance Check" ma:format="RadioButtons" ma:internalName="Content508Compliant">
      <xsd:simpleType>
        <xsd:restriction base="dms:Choice">
          <xsd:enumeration value="I confirm that this content is accessible"/>
          <xsd:enumeration value="This content is not fully accessible, but an accessible alternative has been provided"/>
        </xsd:restriction>
      </xsd:simpleType>
    </xsd:element>
    <xsd:element name="Archive" ma:index="14" nillable="true" ma:displayName="Send To Archive" ma:default="0" ma:indexed="true"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hebfa55e97a440a4b0b631fde26adccc" ma:index="17" nillable="true" ma:taxonomy="true" ma:internalName="hebfa55e97a440a4b0b631fde26adccc" ma:taxonomyFieldName="ContentOffice" ma:displayName="Sponsoring Office" ma:readOnly="false" ma:default="" ma:fieldId="{1ebfa55e-97a4-40a4-b0b6-31fde26adccc}"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0"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1"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9ab4d0357c04776b400b9805696f9b5" ma:index="30"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l08bc5eda453452bb48ea35ca61d4e33" ma:index="37" nillable="true" ma:taxonomy="true" ma:internalName="l08bc5eda453452bb48ea35ca61d4e33" ma:taxonomyFieldName="Enterprise_x0020_Navigation_x0020_Section" ma:displayName="Navigation Section" ma:indexed="true"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ncaf0338309d44939a561ea6e1d3dda9" ma:index="39"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ida0f8b217f94daa82dc4eea35819a07" ma:index="41" ma:taxonomy="true" ma:internalName="ida0f8b217f94daa82dc4eea35819a07" ma:taxonomyFieldName="Navigation_x0020_Category" ma:displayName="Navigation Category" ma:default="" ma:fieldId="{2da0f8b2-17f9-4daa-82dc-4eea35819a07}" ma:taxonomyMulti="true" ma:sspId="fc04c30f-b6b4-43b6-b622-0304433ef98f" ma:termSetId="cf24b94d-30f9-4168-b0bf-a3b56e28d3b8" ma:anchorId="ee6692b8-a42f-4260-bccf-451384b77f1d" ma:open="false" ma:isKeyword="false">
      <xsd:complexType>
        <xsd:sequence>
          <xsd:element ref="pc:Terms" minOccurs="0" maxOccurs="1"/>
        </xsd:sequence>
      </xsd:complexType>
    </xsd:element>
    <xsd:element name="ContentIsFeatured" ma:index="42" nillable="true" ma:displayName="Featured item" ma:default="Yes" ma:description="Should this item be featured on the site home page?  (The 5 most recent featured items will be displayed.)" ma:format="RadioButtons" ma:hidden="true" ma:internalName="ContentIsFeatured" ma:readOnly="false">
      <xsd:simpleType>
        <xsd:restriction base="dms:Choice">
          <xsd:enumeration value="Yes"/>
          <xsd:enumeration value="No"/>
        </xsd:restriction>
      </xsd:simpleType>
    </xsd:element>
    <xsd:element name="naff5b59156a4da596b561dfa138abab" ma:index="43" nillable="true" ma:taxonomy="true" ma:internalName="naff5b59156a4da596b561dfa138abab" ma:taxonomyFieldName="Secondary_x0020_Navigation_x0020_Category" ma:displayName="Secondary Navigation Category" ma:default="" ma:fieldId="{7aff5b59-156a-4da5-96b5-61dfa138abab}" ma:sspId="fc04c30f-b6b4-43b6-b622-0304433ef98f" ma:termSetId="cf24b94d-30f9-4168-b0bf-a3b56e28d3b8" ma:anchorId="35b06b9f-8c06-4445-b716-073f83302f3c" ma:open="false" ma:isKeyword="false">
      <xsd:complexType>
        <xsd:sequence>
          <xsd:element ref="pc:Terms" minOccurs="0" maxOccurs="1"/>
        </xsd:sequence>
      </xsd:complex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axOccurs="1" ma:index="1" ma:displayName="Title"/>
        <xsd:element ref="dc:subject" minOccurs="0" maxOccurs="1"/>
        <xsd:element ref="dc:description" minOccurs="0" maxOccurs="1"/>
        <xsd:element name="keywords" maxOccurs="1" ma:index="13"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67D09-A44E-483B-8D30-DD42608BA530}">
  <ds:schemaRefs>
    <ds:schemaRef ds:uri="http://schemas.microsoft.com/sharepoint/events"/>
  </ds:schemaRefs>
</ds:datastoreItem>
</file>

<file path=customXml/itemProps2.xml><?xml version="1.0" encoding="utf-8"?>
<ds:datastoreItem xmlns:ds="http://schemas.openxmlformats.org/officeDocument/2006/customXml" ds:itemID="{EC97D307-9B79-438A-9F14-E15016642F3D}">
  <ds:schemaRefs>
    <ds:schemaRef ds:uri="office.server.policy"/>
  </ds:schemaRefs>
</ds:datastoreItem>
</file>

<file path=customXml/itemProps3.xml><?xml version="1.0" encoding="utf-8"?>
<ds:datastoreItem xmlns:ds="http://schemas.openxmlformats.org/officeDocument/2006/customXml" ds:itemID="{B2B04613-26F2-437B-8426-148E00301FDB}">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4.xml><?xml version="1.0" encoding="utf-8"?>
<ds:datastoreItem xmlns:ds="http://schemas.openxmlformats.org/officeDocument/2006/customXml" ds:itemID="{5AB12510-A5D5-4260-8815-06AD143FEBB6}">
  <ds:schemaRefs>
    <ds:schemaRef ds:uri="http://schemas.microsoft.com/sharepoint/v3/contenttype/forms"/>
  </ds:schemaRefs>
</ds:datastoreItem>
</file>

<file path=customXml/itemProps5.xml><?xml version="1.0" encoding="utf-8"?>
<ds:datastoreItem xmlns:ds="http://schemas.openxmlformats.org/officeDocument/2006/customXml" ds:itemID="{B0A74E4A-21BB-4C30-B1FF-72D5A1FC1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1709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Burden Statement</vt:lpstr>
    </vt:vector>
  </TitlesOfParts>
  <Company>CSC-SSD</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Burden Statement</dc:title>
  <dc:creator>Donald F. Cerny</dc:creator>
  <cp:keywords>PRA; Burden; statement</cp:keywords>
  <cp:lastModifiedBy>Mullan, Kate</cp:lastModifiedBy>
  <cp:revision>2</cp:revision>
  <dcterms:created xsi:type="dcterms:W3CDTF">2023-07-18T18:36:00Z</dcterms:created>
  <dcterms:modified xsi:type="dcterms:W3CDTF">2023-07-18T18:36:00Z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0x0101001C22A2B9DBEDBB4DB130C1FAF5F2F008005B9DEC00993488418926717A1D7793B2</vt:lpwstr>
  </property>
  <property fmtid="{D5CDD505-2E9C-101B-9397-08002B2CF9AE}" pid="5" name="Enterprise Navigation Section">
    <vt:lpwstr/>
  </property>
  <property fmtid="{D5CDD505-2E9C-101B-9397-08002B2CF9AE}" pid="6" name="Enterprise Site Category/Topic">
    <vt:lpwstr/>
  </property>
  <property fmtid="{D5CDD505-2E9C-101B-9397-08002B2CF9AE}" pid="7"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8" name="Navigation Category">
    <vt:lpwstr>2895;#Information Collection|be93d448-b265-4cb3-93a5-4708954c2750</vt:lpwstr>
  </property>
  <property fmtid="{D5CDD505-2E9C-101B-9397-08002B2CF9AE}" pid="9" name="Secondary Navigation Category">
    <vt:lpwstr/>
  </property>
  <property fmtid="{D5CDD505-2E9C-101B-9397-08002B2CF9AE}" pid="10" name="_dlc_DocIdItemGuid">
    <vt:lpwstr>3be5b901-c2aa-40cb-ada1-15867e97cdff</vt:lpwstr>
  </property>
  <property fmtid="{D5CDD505-2E9C-101B-9397-08002B2CF9AE}" pid="11" name="_dlc_LastRun">
    <vt:lpwstr>03/31/2021 01:21:15</vt:lpwstr>
  </property>
  <property fmtid="{D5CDD505-2E9C-101B-9397-08002B2CF9AE}" pid="12" name="_dlc_policyId">
    <vt:lpwstr>0x0101001C22A2B9DBEDBB4DB130C1FAF5F2F008|-874002092</vt:lpwstr>
  </property>
</Properties>
</file>