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127" w:rsidP="00BF2127" w14:paraId="596C44C9" w14:textId="2997C7E9">
      <w:pPr>
        <w:jc w:val="center"/>
        <w:rPr>
          <w:b/>
          <w:bCs/>
        </w:rPr>
      </w:pPr>
      <w:r w:rsidRPr="00BF2127">
        <w:rPr>
          <w:b/>
          <w:bCs/>
        </w:rPr>
        <w:t>Non-substantive Change Request for Information Collection 3060-1133</w:t>
      </w:r>
    </w:p>
    <w:p w:rsidR="00BF2127" w:rsidP="00BF2127" w14:paraId="3DF90423" w14:textId="77777777">
      <w:pPr>
        <w:jc w:val="center"/>
        <w:rPr>
          <w:b/>
          <w:bCs/>
        </w:rPr>
      </w:pPr>
    </w:p>
    <w:p w:rsidR="00BF2127" w:rsidP="00BF2127" w14:paraId="76316D9D" w14:textId="6E54DC10">
      <w:pPr>
        <w:rPr>
          <w:sz w:val="22"/>
          <w:szCs w:val="22"/>
        </w:rPr>
      </w:pPr>
      <w:r>
        <w:rPr>
          <w:sz w:val="22"/>
          <w:szCs w:val="22"/>
        </w:rPr>
        <w:tab/>
        <w:t xml:space="preserve">The Commission is requesting a non-substantive change request for collection 3060-1133.  FCC </w:t>
      </w:r>
      <w:r>
        <w:rPr>
          <w:sz w:val="22"/>
          <w:szCs w:val="22"/>
        </w:rPr>
        <w:t>Form 308, the numbering of some items was updated to be more intuitive. For example, question 8.a had no immediately subsequent questions related to it, so it was renamed to question 8. The confidential attachments language was rearranged on the form to reflect the common format across systems covered by the International Communications Filing System. The changes do not alter the information requested from applicants nor affect the burden of completing the form.</w:t>
      </w:r>
    </w:p>
    <w:p w:rsidR="00BF2127" w:rsidRPr="00BF2127" w:rsidP="00BF2127" w14:paraId="1E04A684"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27"/>
    <w:rsid w:val="003A72A6"/>
    <w:rsid w:val="00BF21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CAC0B"/>
  <w15:chartTrackingRefBased/>
  <w15:docId w15:val="{9D48A537-56AE-4693-A335-9AA01B5C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27"/>
    <w:rPr>
      <w:rFonts w:eastAsiaTheme="majorEastAsia" w:cstheme="majorBidi"/>
      <w:color w:val="272727" w:themeColor="text1" w:themeTint="D8"/>
    </w:rPr>
  </w:style>
  <w:style w:type="paragraph" w:styleId="Title">
    <w:name w:val="Title"/>
    <w:basedOn w:val="Normal"/>
    <w:next w:val="Normal"/>
    <w:link w:val="TitleChar"/>
    <w:uiPriority w:val="10"/>
    <w:qFormat/>
    <w:rsid w:val="00BF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27"/>
    <w:pPr>
      <w:spacing w:before="160"/>
      <w:jc w:val="center"/>
    </w:pPr>
    <w:rPr>
      <w:i/>
      <w:iCs/>
      <w:color w:val="404040" w:themeColor="text1" w:themeTint="BF"/>
    </w:rPr>
  </w:style>
  <w:style w:type="character" w:customStyle="1" w:styleId="QuoteChar">
    <w:name w:val="Quote Char"/>
    <w:basedOn w:val="DefaultParagraphFont"/>
    <w:link w:val="Quote"/>
    <w:uiPriority w:val="29"/>
    <w:rsid w:val="00BF2127"/>
    <w:rPr>
      <w:i/>
      <w:iCs/>
      <w:color w:val="404040" w:themeColor="text1" w:themeTint="BF"/>
    </w:rPr>
  </w:style>
  <w:style w:type="paragraph" w:styleId="ListParagraph">
    <w:name w:val="List Paragraph"/>
    <w:basedOn w:val="Normal"/>
    <w:uiPriority w:val="34"/>
    <w:qFormat/>
    <w:rsid w:val="00BF2127"/>
    <w:pPr>
      <w:ind w:left="720"/>
      <w:contextualSpacing/>
    </w:pPr>
  </w:style>
  <w:style w:type="character" w:styleId="IntenseEmphasis">
    <w:name w:val="Intense Emphasis"/>
    <w:basedOn w:val="DefaultParagraphFont"/>
    <w:uiPriority w:val="21"/>
    <w:qFormat/>
    <w:rsid w:val="00BF2127"/>
    <w:rPr>
      <w:i/>
      <w:iCs/>
      <w:color w:val="0F4761" w:themeColor="accent1" w:themeShade="BF"/>
    </w:rPr>
  </w:style>
  <w:style w:type="paragraph" w:styleId="IntenseQuote">
    <w:name w:val="Intense Quote"/>
    <w:basedOn w:val="Normal"/>
    <w:next w:val="Normal"/>
    <w:link w:val="IntenseQuoteChar"/>
    <w:uiPriority w:val="30"/>
    <w:qFormat/>
    <w:rsid w:val="00BF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127"/>
    <w:rPr>
      <w:i/>
      <w:iCs/>
      <w:color w:val="0F4761" w:themeColor="accent1" w:themeShade="BF"/>
    </w:rPr>
  </w:style>
  <w:style w:type="character" w:styleId="IntenseReference">
    <w:name w:val="Intense Reference"/>
    <w:basedOn w:val="DefaultParagraphFont"/>
    <w:uiPriority w:val="32"/>
    <w:qFormat/>
    <w:rsid w:val="00BF2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1</cp:revision>
  <dcterms:created xsi:type="dcterms:W3CDTF">2025-05-09T12:47:00Z</dcterms:created>
  <dcterms:modified xsi:type="dcterms:W3CDTF">2025-05-09T12:50:00Z</dcterms:modified>
</cp:coreProperties>
</file>