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2D8B" w:rsidRPr="00052D8B" w:rsidP="00052D8B" w14:paraId="616BB5F8" w14:textId="77777777">
      <w:pPr>
        <w:spacing w:after="0" w:line="240" w:lineRule="auto"/>
        <w:outlineLvl w:val="0"/>
        <w:rPr>
          <w:rFonts w:ascii="Calibri" w:eastAsia="Aptos" w:hAnsi="Calibri" w:cs="Calibri"/>
          <w:kern w:val="0"/>
          <w:sz w:val="22"/>
          <w:szCs w:val="22"/>
          <w14:ligatures w14:val="none"/>
        </w:rPr>
      </w:pPr>
      <w:r w:rsidRPr="00052D8B">
        <w:rPr>
          <w:rFonts w:ascii="Calibri" w:eastAsia="Aptos" w:hAnsi="Calibri" w:cs="Calibri"/>
          <w:b/>
          <w:bCs/>
          <w:kern w:val="0"/>
          <w:sz w:val="22"/>
          <w:szCs w:val="22"/>
          <w14:ligatures w14:val="none"/>
        </w:rPr>
        <w:t>From:</w:t>
      </w:r>
      <w:r w:rsidRPr="00052D8B">
        <w:rPr>
          <w:rFonts w:ascii="Calibri" w:eastAsia="Aptos" w:hAnsi="Calibri" w:cs="Calibri"/>
          <w:kern w:val="0"/>
          <w:sz w:val="22"/>
          <w:szCs w:val="22"/>
          <w14:ligatures w14:val="none"/>
        </w:rPr>
        <w:t xml:space="preserve"> Kelly Moore &lt;</w:t>
      </w:r>
      <w:hyperlink r:id="rId4" w:history="1">
        <w:r w:rsidRPr="00052D8B">
          <w:rPr>
            <w:rFonts w:ascii="Calibri" w:eastAsia="Aptos" w:hAnsi="Calibri" w:cs="Calibri"/>
            <w:color w:val="0000FF"/>
            <w:kern w:val="0"/>
            <w:sz w:val="22"/>
            <w:szCs w:val="22"/>
            <w:u w:val="single"/>
            <w14:ligatures w14:val="none"/>
          </w:rPr>
          <w:t>kelly.moore1989@outlook.com</w:t>
        </w:r>
      </w:hyperlink>
      <w:r w:rsidRPr="00052D8B">
        <w:rPr>
          <w:rFonts w:ascii="Calibri" w:eastAsia="Aptos" w:hAnsi="Calibri" w:cs="Calibri"/>
          <w:kern w:val="0"/>
          <w:sz w:val="22"/>
          <w:szCs w:val="22"/>
          <w14:ligatures w14:val="none"/>
        </w:rPr>
        <w:t xml:space="preserve">&gt; </w:t>
      </w:r>
      <w:r w:rsidRPr="00052D8B">
        <w:rPr>
          <w:rFonts w:ascii="Calibri" w:eastAsia="Aptos" w:hAnsi="Calibri" w:cs="Calibri"/>
          <w:kern w:val="0"/>
          <w:sz w:val="22"/>
          <w:szCs w:val="22"/>
          <w14:ligatures w14:val="none"/>
        </w:rPr>
        <w:br/>
      </w:r>
      <w:r w:rsidRPr="00052D8B">
        <w:rPr>
          <w:rFonts w:ascii="Calibri" w:eastAsia="Aptos" w:hAnsi="Calibri" w:cs="Calibri"/>
          <w:b/>
          <w:bCs/>
          <w:kern w:val="0"/>
          <w:sz w:val="22"/>
          <w:szCs w:val="22"/>
          <w14:ligatures w14:val="none"/>
        </w:rPr>
        <w:t>Sent:</w:t>
      </w:r>
      <w:r w:rsidRPr="00052D8B">
        <w:rPr>
          <w:rFonts w:ascii="Calibri" w:eastAsia="Aptos" w:hAnsi="Calibri" w:cs="Calibri"/>
          <w:kern w:val="0"/>
          <w:sz w:val="22"/>
          <w:szCs w:val="22"/>
          <w14:ligatures w14:val="none"/>
        </w:rPr>
        <w:t xml:space="preserve"> Thursday, June 19, 2025 2:37 PM</w:t>
      </w:r>
      <w:r w:rsidRPr="00052D8B">
        <w:rPr>
          <w:rFonts w:ascii="Calibri" w:eastAsia="Aptos" w:hAnsi="Calibri" w:cs="Calibri"/>
          <w:kern w:val="0"/>
          <w:sz w:val="22"/>
          <w:szCs w:val="22"/>
          <w14:ligatures w14:val="none"/>
        </w:rPr>
        <w:br/>
      </w:r>
      <w:r w:rsidRPr="00052D8B">
        <w:rPr>
          <w:rFonts w:ascii="Calibri" w:eastAsia="Aptos" w:hAnsi="Calibri" w:cs="Calibri"/>
          <w:b/>
          <w:bCs/>
          <w:kern w:val="0"/>
          <w:sz w:val="22"/>
          <w:szCs w:val="22"/>
          <w14:ligatures w14:val="none"/>
        </w:rPr>
        <w:t>To:</w:t>
      </w:r>
      <w:r w:rsidRPr="00052D8B">
        <w:rPr>
          <w:rFonts w:ascii="Calibri" w:eastAsia="Aptos" w:hAnsi="Calibri" w:cs="Calibri"/>
          <w:kern w:val="0"/>
          <w:sz w:val="22"/>
          <w:szCs w:val="22"/>
          <w14:ligatures w14:val="none"/>
        </w:rPr>
        <w:t xml:space="preserve"> PRA &lt;</w:t>
      </w:r>
      <w:hyperlink r:id="rId5" w:history="1">
        <w:r w:rsidRPr="00052D8B">
          <w:rPr>
            <w:rFonts w:ascii="Calibri" w:eastAsia="Aptos" w:hAnsi="Calibri" w:cs="Calibri"/>
            <w:color w:val="0000FF"/>
            <w:kern w:val="0"/>
            <w:sz w:val="22"/>
            <w:szCs w:val="22"/>
            <w:u w:val="single"/>
            <w14:ligatures w14:val="none"/>
          </w:rPr>
          <w:t>PRA@fcc.gov</w:t>
        </w:r>
      </w:hyperlink>
      <w:r w:rsidRPr="00052D8B">
        <w:rPr>
          <w:rFonts w:ascii="Calibri" w:eastAsia="Aptos" w:hAnsi="Calibri" w:cs="Calibri"/>
          <w:kern w:val="0"/>
          <w:sz w:val="22"/>
          <w:szCs w:val="22"/>
          <w14:ligatures w14:val="none"/>
        </w:rPr>
        <w:t>&gt;</w:t>
      </w:r>
      <w:r w:rsidRPr="00052D8B">
        <w:rPr>
          <w:rFonts w:ascii="Calibri" w:eastAsia="Aptos" w:hAnsi="Calibri" w:cs="Calibri"/>
          <w:kern w:val="0"/>
          <w:sz w:val="22"/>
          <w:szCs w:val="22"/>
          <w14:ligatures w14:val="none"/>
        </w:rPr>
        <w:br/>
      </w:r>
      <w:r w:rsidRPr="00052D8B">
        <w:rPr>
          <w:rFonts w:ascii="Calibri" w:eastAsia="Aptos" w:hAnsi="Calibri" w:cs="Calibri"/>
          <w:b/>
          <w:bCs/>
          <w:kern w:val="0"/>
          <w:sz w:val="22"/>
          <w:szCs w:val="22"/>
          <w14:ligatures w14:val="none"/>
        </w:rPr>
        <w:t>Cc:</w:t>
      </w:r>
      <w:r w:rsidRPr="00052D8B">
        <w:rPr>
          <w:rFonts w:ascii="Calibri" w:eastAsia="Aptos" w:hAnsi="Calibri" w:cs="Calibri"/>
          <w:kern w:val="0"/>
          <w:sz w:val="22"/>
          <w:szCs w:val="22"/>
          <w14:ligatures w14:val="none"/>
        </w:rPr>
        <w:t xml:space="preserve"> Nicole Ongele &lt;</w:t>
      </w:r>
      <w:hyperlink r:id="rId6" w:history="1">
        <w:r w:rsidRPr="00052D8B">
          <w:rPr>
            <w:rFonts w:ascii="Calibri" w:eastAsia="Aptos" w:hAnsi="Calibri" w:cs="Calibri"/>
            <w:color w:val="0000FF"/>
            <w:kern w:val="0"/>
            <w:sz w:val="22"/>
            <w:szCs w:val="22"/>
            <w:u w:val="single"/>
            <w14:ligatures w14:val="none"/>
          </w:rPr>
          <w:t>Nicole.Ongele@fcc.gov</w:t>
        </w:r>
      </w:hyperlink>
      <w:r w:rsidRPr="00052D8B">
        <w:rPr>
          <w:rFonts w:ascii="Calibri" w:eastAsia="Aptos" w:hAnsi="Calibri" w:cs="Calibri"/>
          <w:kern w:val="0"/>
          <w:sz w:val="22"/>
          <w:szCs w:val="22"/>
          <w14:ligatures w14:val="none"/>
        </w:rPr>
        <w:t>&gt;</w:t>
      </w:r>
      <w:r w:rsidRPr="00052D8B">
        <w:rPr>
          <w:rFonts w:ascii="Calibri" w:eastAsia="Aptos" w:hAnsi="Calibri" w:cs="Calibri"/>
          <w:kern w:val="0"/>
          <w:sz w:val="22"/>
          <w:szCs w:val="22"/>
          <w14:ligatures w14:val="none"/>
        </w:rPr>
        <w:br/>
      </w:r>
      <w:r w:rsidRPr="00052D8B">
        <w:rPr>
          <w:rFonts w:ascii="Calibri" w:eastAsia="Aptos" w:hAnsi="Calibri" w:cs="Calibri"/>
          <w:b/>
          <w:bCs/>
          <w:kern w:val="0"/>
          <w:sz w:val="22"/>
          <w:szCs w:val="22"/>
          <w14:ligatures w14:val="none"/>
        </w:rPr>
        <w:t>Subject:</w:t>
      </w:r>
      <w:r w:rsidRPr="00052D8B">
        <w:rPr>
          <w:rFonts w:ascii="Calibri" w:eastAsia="Aptos" w:hAnsi="Calibri" w:cs="Calibri"/>
          <w:kern w:val="0"/>
          <w:sz w:val="22"/>
          <w:szCs w:val="22"/>
          <w14:ligatures w14:val="none"/>
        </w:rPr>
        <w:t xml:space="preserve"> [EXTERNAL]: FCC-2025-0114-0001 OMB 3060-1285</w:t>
      </w:r>
    </w:p>
    <w:p w:rsidR="00052D8B" w:rsidRPr="00052D8B" w:rsidP="00052D8B" w14:paraId="7C30C574" w14:textId="77777777">
      <w:pPr>
        <w:spacing w:after="0" w:line="240" w:lineRule="auto"/>
        <w:rPr>
          <w:rFonts w:ascii="Aptos" w:eastAsia="Aptos" w:hAnsi="Aptos" w:cs="Aptos"/>
          <w:kern w:val="0"/>
          <w14:ligatures w14:val="none"/>
        </w:rPr>
      </w:pPr>
    </w:p>
    <w:tbl>
      <w:tblPr>
        <w:tblpPr w:leftFromText="45" w:rightFromText="45" w:vertAnchor="text"/>
        <w:tblW w:w="5000" w:type="pct"/>
        <w:tblCellSpacing w:w="0" w:type="dxa"/>
        <w:tblCellMar>
          <w:left w:w="0" w:type="dxa"/>
          <w:right w:w="0" w:type="dxa"/>
        </w:tblCellMar>
        <w:tblLook w:val="04A0"/>
      </w:tblPr>
      <w:tblGrid>
        <w:gridCol w:w="67"/>
        <w:gridCol w:w="9137"/>
        <w:gridCol w:w="156"/>
      </w:tblGrid>
      <w:tr w14:paraId="3D706C3D" w14:textId="77777777" w:rsidTr="00052D8B">
        <w:tblPrEx>
          <w:tblW w:w="5000" w:type="pct"/>
          <w:tblCellSpacing w:w="0" w:type="dxa"/>
          <w:tblCellMar>
            <w:left w:w="0" w:type="dxa"/>
            <w:right w:w="0" w:type="dxa"/>
          </w:tblCellMar>
          <w:tblLook w:val="04A0"/>
        </w:tblPrEx>
        <w:trPr>
          <w:tblCellSpacing w:w="0" w:type="dxa"/>
        </w:trPr>
        <w:tc>
          <w:tcPr>
            <w:tcW w:w="6" w:type="dxa"/>
            <w:shd w:val="clear" w:color="auto" w:fill="A6A6A6"/>
            <w:tcMar>
              <w:top w:w="105" w:type="dxa"/>
              <w:left w:w="30" w:type="dxa"/>
              <w:bottom w:w="105" w:type="dxa"/>
              <w:right w:w="30" w:type="dxa"/>
            </w:tcMar>
            <w:vAlign w:val="center"/>
            <w:hideMark/>
          </w:tcPr>
          <w:p w:rsidR="00052D8B" w:rsidRPr="00052D8B" w:rsidP="00052D8B" w14:paraId="7613F596" w14:textId="77777777">
            <w:pPr>
              <w:spacing w:after="0" w:line="240" w:lineRule="auto"/>
              <w:rPr>
                <w:rFonts w:ascii="Aptos" w:eastAsia="Aptos" w:hAnsi="Aptos" w:cs="Aptos"/>
                <w:kern w:val="0"/>
                <w14:ligatures w14:val="none"/>
              </w:rPr>
            </w:pPr>
          </w:p>
        </w:tc>
        <w:tc>
          <w:tcPr>
            <w:tcW w:w="5000" w:type="pct"/>
            <w:shd w:val="clear" w:color="auto" w:fill="EAEAEA"/>
            <w:tcMar>
              <w:top w:w="105" w:type="dxa"/>
              <w:left w:w="225" w:type="dxa"/>
              <w:bottom w:w="105" w:type="dxa"/>
              <w:right w:w="75" w:type="dxa"/>
            </w:tcMar>
            <w:vAlign w:val="center"/>
            <w:hideMark/>
          </w:tcPr>
          <w:p w:rsidR="00052D8B" w:rsidRPr="00052D8B" w:rsidP="00052D8B" w14:paraId="76C184D5" w14:textId="77777777">
            <w:pPr>
              <w:spacing w:after="0" w:line="240" w:lineRule="auto"/>
              <w:rPr>
                <w:rFonts w:ascii="Segoe UI" w:eastAsia="Aptos" w:hAnsi="Segoe UI" w:cs="Segoe UI"/>
                <w:color w:val="212121"/>
                <w:kern w:val="0"/>
                <w:sz w:val="18"/>
                <w:szCs w:val="18"/>
                <w14:ligatures w14:val="none"/>
              </w:rPr>
            </w:pPr>
            <w:r w:rsidRPr="00052D8B">
              <w:rPr>
                <w:rFonts w:ascii="Segoe UI" w:eastAsia="Aptos" w:hAnsi="Segoe UI" w:cs="Segoe UI"/>
                <w:color w:val="212121"/>
                <w:kern w:val="0"/>
                <w:sz w:val="18"/>
                <w:szCs w:val="18"/>
                <w14:ligatures w14:val="none"/>
              </w:rPr>
              <w:t xml:space="preserve">Some people who received this message don't often get email from </w:t>
            </w:r>
            <w:hyperlink r:id="rId4" w:history="1">
              <w:r w:rsidRPr="00052D8B">
                <w:rPr>
                  <w:rFonts w:ascii="Segoe UI" w:eastAsia="Aptos" w:hAnsi="Segoe UI" w:cs="Segoe UI"/>
                  <w:color w:val="0000FF"/>
                  <w:kern w:val="0"/>
                  <w:sz w:val="18"/>
                  <w:szCs w:val="18"/>
                  <w:u w:val="single"/>
                  <w14:ligatures w14:val="none"/>
                </w:rPr>
                <w:t>kelly.moore1989@outlook.com</w:t>
              </w:r>
            </w:hyperlink>
            <w:r w:rsidRPr="00052D8B">
              <w:rPr>
                <w:rFonts w:ascii="Segoe UI" w:eastAsia="Aptos" w:hAnsi="Segoe UI" w:cs="Segoe UI"/>
                <w:color w:val="212121"/>
                <w:kern w:val="0"/>
                <w:sz w:val="18"/>
                <w:szCs w:val="18"/>
                <w14:ligatures w14:val="none"/>
              </w:rPr>
              <w:t xml:space="preserve">. </w:t>
            </w:r>
            <w:hyperlink r:id="rId7" w:history="1">
              <w:r w:rsidRPr="00052D8B">
                <w:rPr>
                  <w:rFonts w:ascii="Segoe UI" w:eastAsia="Aptos" w:hAnsi="Segoe UI" w:cs="Segoe UI"/>
                  <w:color w:val="0000FF"/>
                  <w:kern w:val="0"/>
                  <w:sz w:val="18"/>
                  <w:szCs w:val="18"/>
                  <w:u w:val="single"/>
                  <w14:ligatures w14:val="none"/>
                </w:rPr>
                <w:t>Learn why this is important</w:t>
              </w:r>
            </w:hyperlink>
            <w:r w:rsidRPr="00052D8B">
              <w:rPr>
                <w:rFonts w:ascii="Segoe UI" w:eastAsia="Aptos" w:hAnsi="Segoe UI" w:cs="Segoe UI"/>
                <w:color w:val="212121"/>
                <w:kern w:val="0"/>
                <w:sz w:val="18"/>
                <w:szCs w:val="18"/>
                <w14:ligatures w14:val="none"/>
              </w:rPr>
              <w:t xml:space="preserve"> </w:t>
            </w:r>
          </w:p>
        </w:tc>
        <w:tc>
          <w:tcPr>
            <w:tcW w:w="1125" w:type="dxa"/>
            <w:shd w:val="clear" w:color="auto" w:fill="EAEAEA"/>
            <w:tcMar>
              <w:top w:w="105" w:type="dxa"/>
              <w:left w:w="75" w:type="dxa"/>
              <w:bottom w:w="105" w:type="dxa"/>
              <w:right w:w="75" w:type="dxa"/>
            </w:tcMar>
            <w:vAlign w:val="center"/>
            <w:hideMark/>
          </w:tcPr>
          <w:p w:rsidR="00052D8B" w:rsidRPr="00052D8B" w:rsidP="00052D8B" w14:paraId="7911DDA1" w14:textId="77777777">
            <w:pPr>
              <w:spacing w:after="0" w:line="240" w:lineRule="auto"/>
              <w:rPr>
                <w:rFonts w:ascii="Segoe UI" w:eastAsia="Aptos" w:hAnsi="Segoe UI" w:cs="Segoe UI"/>
                <w:color w:val="212121"/>
                <w:kern w:val="0"/>
                <w:sz w:val="18"/>
                <w:szCs w:val="18"/>
                <w14:ligatures w14:val="none"/>
              </w:rPr>
            </w:pPr>
          </w:p>
        </w:tc>
      </w:tr>
    </w:tbl>
    <w:p w:rsidR="00052D8B" w:rsidRPr="00052D8B" w:rsidP="00052D8B" w14:paraId="1CF538A7" w14:textId="77777777">
      <w:pPr>
        <w:shd w:val="clear" w:color="auto" w:fill="FFEB9C"/>
        <w:spacing w:after="0" w:line="240" w:lineRule="atLeast"/>
        <w:rPr>
          <w:rFonts w:ascii="Calibri" w:eastAsia="Aptos" w:hAnsi="Calibri" w:cs="Calibri"/>
          <w:color w:val="000000"/>
          <w:kern w:val="0"/>
          <w:sz w:val="20"/>
          <w:szCs w:val="20"/>
          <w14:ligatures w14:val="none"/>
        </w:rPr>
      </w:pPr>
      <w:r w:rsidRPr="00052D8B">
        <w:rPr>
          <w:rFonts w:ascii="Calibri" w:eastAsia="Aptos" w:hAnsi="Calibri" w:cs="Calibri"/>
          <w:color w:val="9C6500"/>
          <w:kern w:val="0"/>
          <w:sz w:val="20"/>
          <w:szCs w:val="20"/>
          <w14:ligatures w14:val="none"/>
        </w:rPr>
        <w:t>CAUTION:</w:t>
      </w:r>
      <w:r w:rsidRPr="00052D8B">
        <w:rPr>
          <w:rFonts w:ascii="Calibri" w:eastAsia="Aptos" w:hAnsi="Calibri" w:cs="Calibri"/>
          <w:color w:val="000000"/>
          <w:kern w:val="0"/>
          <w:sz w:val="20"/>
          <w:szCs w:val="20"/>
          <w14:ligatures w14:val="none"/>
        </w:rPr>
        <w:t xml:space="preserve"> This email originated from outside of the Federal Communications Commission. Do not click on links or open attachments unless you recognize the sender and trust the content to be safe. If you suspect this is a phishing attempt, please use the 'Report Message' feature in Microsoft Outlook or forward the email to the NSOC.</w:t>
      </w:r>
    </w:p>
    <w:p w:rsidR="00052D8B" w:rsidRPr="00052D8B" w:rsidP="00052D8B" w14:paraId="068B2601" w14:textId="77777777">
      <w:pPr>
        <w:spacing w:after="0" w:line="240" w:lineRule="auto"/>
        <w:rPr>
          <w:rFonts w:ascii="Aptos" w:eastAsia="Aptos" w:hAnsi="Aptos" w:cs="Aptos"/>
          <w:kern w:val="0"/>
          <w14:ligatures w14:val="none"/>
        </w:rPr>
      </w:pPr>
    </w:p>
    <w:p w:rsidR="00052D8B" w:rsidRPr="00052D8B" w:rsidP="00052D8B" w14:paraId="233DA4D8" w14:textId="77777777">
      <w:pPr>
        <w:spacing w:after="0" w:line="240" w:lineRule="auto"/>
        <w:rPr>
          <w:rFonts w:ascii="Aptos" w:eastAsia="Aptos" w:hAnsi="Aptos" w:cs="Aptos"/>
          <w:kern w:val="0"/>
          <w14:ligatures w14:val="none"/>
        </w:rPr>
      </w:pPr>
      <w:r w:rsidRPr="00052D8B">
        <w:rPr>
          <w:rFonts w:ascii="Aptos" w:eastAsia="Aptos" w:hAnsi="Aptos" w:cs="Aptos"/>
          <w:kern w:val="0"/>
          <w14:ligatures w14:val="none"/>
        </w:rPr>
        <w:t>All of the Dockets listed under this agency collection are related to my family’s wireless phone plan.  I believe the unauthorized robocalls actually impacted my daughter’s court case and she was booked into jail for phone calls made to an ex-boyfriend.  Aubry Moore is not a criminal, yet was booked as a Felon, strip searched, swabbed and held in jail for approximately 5-6 hours, until we could post bond.  This arrest should have never happened due to conflict of the person(s) pressing charges.  Aubry’s life will never be the same.  </w:t>
      </w:r>
    </w:p>
    <w:p w:rsidR="00052D8B" w:rsidRPr="00052D8B" w:rsidP="00052D8B" w14:paraId="0EE9B9F4" w14:textId="77777777">
      <w:pPr>
        <w:spacing w:after="0" w:line="240" w:lineRule="auto"/>
        <w:rPr>
          <w:rFonts w:ascii="Aptos" w:eastAsia="Aptos" w:hAnsi="Aptos" w:cs="Aptos"/>
          <w:kern w:val="0"/>
          <w14:ligatures w14:val="none"/>
        </w:rPr>
      </w:pPr>
      <w:r w:rsidRPr="00052D8B">
        <w:rPr>
          <w:rFonts w:ascii="Aptos" w:eastAsia="Aptos" w:hAnsi="Aptos" w:cs="Aptos"/>
          <w:kern w:val="0"/>
          <w14:ligatures w14:val="none"/>
        </w:rPr>
        <w:t>She graduated from LSU and about to finish Paralegal school, when the terms of the arrest were reported to the Paralegal Board and we paid fees, to allow her to continue schooling.  During the timeline of school, our home internet was blocked, apps on laptops were blocked and she could not perform school work without access.</w:t>
      </w:r>
    </w:p>
    <w:p w:rsidR="00052D8B" w:rsidRPr="00052D8B" w:rsidP="00052D8B" w14:paraId="378F840F" w14:textId="77777777">
      <w:pPr>
        <w:spacing w:after="0" w:line="240" w:lineRule="auto"/>
        <w:rPr>
          <w:rFonts w:ascii="Aptos" w:eastAsia="Aptos" w:hAnsi="Aptos" w:cs="Aptos"/>
          <w:kern w:val="0"/>
          <w14:ligatures w14:val="none"/>
        </w:rPr>
      </w:pPr>
      <w:r w:rsidRPr="00052D8B">
        <w:rPr>
          <w:rFonts w:ascii="Aptos" w:eastAsia="Aptos" w:hAnsi="Aptos" w:cs="Aptos"/>
          <w:kern w:val="0"/>
          <w14:ligatures w14:val="none"/>
        </w:rPr>
        <w:t>The robocalls continue through our wireless phone plan through Verizon Wireless under illegal accessor activity.  I reported to Verizon to remove the unauthorized phone lines on 05/24/2025 and  06/10/2025.   Please see two emails attached for review.  </w:t>
      </w:r>
    </w:p>
    <w:p w:rsidR="00052D8B" w:rsidRPr="00052D8B" w:rsidP="00052D8B" w14:paraId="17C9F2B1" w14:textId="77777777">
      <w:pPr>
        <w:spacing w:after="0" w:line="240" w:lineRule="auto"/>
        <w:rPr>
          <w:rFonts w:ascii="Aptos" w:eastAsia="Aptos" w:hAnsi="Aptos" w:cs="Aptos"/>
          <w:kern w:val="0"/>
          <w14:ligatures w14:val="none"/>
        </w:rPr>
      </w:pPr>
      <w:r w:rsidRPr="00052D8B">
        <w:rPr>
          <w:rFonts w:ascii="Aptos" w:eastAsia="Aptos" w:hAnsi="Aptos" w:cs="Aptos"/>
          <w:kern w:val="0"/>
          <w14:ligatures w14:val="none"/>
        </w:rPr>
        <w:t>I am requesting that the FCC help with regulations regarding this issue and we need to hold the wrongdoers accountable for their actions in court.  </w:t>
      </w:r>
    </w:p>
    <w:p w:rsidR="00052D8B" w:rsidRPr="00052D8B" w:rsidP="00052D8B" w14:paraId="39702F77" w14:textId="77777777">
      <w:pPr>
        <w:spacing w:after="0" w:line="240" w:lineRule="auto"/>
        <w:rPr>
          <w:rFonts w:ascii="Aptos" w:eastAsia="Aptos" w:hAnsi="Aptos" w:cs="Aptos"/>
          <w:kern w:val="0"/>
          <w14:ligatures w14:val="none"/>
        </w:rPr>
      </w:pPr>
    </w:p>
    <w:p w:rsidR="00052D8B" w:rsidRPr="00052D8B" w:rsidP="00052D8B" w14:paraId="1FD9C6CB" w14:textId="77777777">
      <w:pPr>
        <w:spacing w:after="0" w:line="240" w:lineRule="auto"/>
        <w:rPr>
          <w:rFonts w:ascii="Aptos" w:eastAsia="Aptos" w:hAnsi="Aptos" w:cs="Aptos"/>
          <w:kern w:val="0"/>
          <w14:ligatures w14:val="none"/>
        </w:rPr>
      </w:pPr>
      <w:r w:rsidRPr="00052D8B">
        <w:rPr>
          <w:rFonts w:ascii="Aptos" w:eastAsia="Aptos" w:hAnsi="Aptos" w:cs="Aptos"/>
          <w:kern w:val="0"/>
          <w14:ligatures w14:val="none"/>
        </w:rPr>
        <w:t>Let me know if I can assist with this matter.</w:t>
      </w:r>
    </w:p>
    <w:p w:rsidR="00052D8B" w:rsidRPr="00052D8B" w:rsidP="00052D8B" w14:paraId="00AC1611" w14:textId="77777777">
      <w:pPr>
        <w:spacing w:after="0" w:line="240" w:lineRule="auto"/>
        <w:rPr>
          <w:rFonts w:ascii="Aptos" w:eastAsia="Aptos" w:hAnsi="Aptos" w:cs="Aptos"/>
          <w:kern w:val="0"/>
          <w14:ligatures w14:val="none"/>
        </w:rPr>
      </w:pPr>
    </w:p>
    <w:p w:rsidR="00052D8B" w:rsidRPr="00052D8B" w:rsidP="00052D8B" w14:paraId="64D7461E" w14:textId="77777777">
      <w:pPr>
        <w:spacing w:after="0" w:line="240" w:lineRule="auto"/>
        <w:rPr>
          <w:rFonts w:ascii="Aptos" w:eastAsia="Aptos" w:hAnsi="Aptos" w:cs="Aptos"/>
          <w:kern w:val="0"/>
          <w14:ligatures w14:val="none"/>
        </w:rPr>
      </w:pPr>
      <w:r w:rsidRPr="00052D8B">
        <w:rPr>
          <w:rFonts w:ascii="Aptos" w:eastAsia="Aptos" w:hAnsi="Aptos" w:cs="Aptos"/>
          <w:kern w:val="0"/>
          <w14:ligatures w14:val="none"/>
        </w:rPr>
        <w:t>Kelly Moore</w:t>
      </w:r>
    </w:p>
    <w:p w:rsidR="00052D8B" w:rsidRPr="00052D8B" w:rsidP="00052D8B" w14:paraId="31A9D2BA" w14:textId="77777777">
      <w:pPr>
        <w:spacing w:after="0" w:line="240" w:lineRule="auto"/>
        <w:rPr>
          <w:rFonts w:ascii="Aptos" w:eastAsia="Aptos" w:hAnsi="Aptos" w:cs="Aptos"/>
          <w:kern w:val="0"/>
          <w14:ligatures w14:val="none"/>
        </w:rPr>
      </w:pPr>
      <w:r w:rsidRPr="00052D8B">
        <w:rPr>
          <w:rFonts w:ascii="Aptos" w:eastAsia="Aptos" w:hAnsi="Aptos" w:cs="Aptos"/>
          <w:kern w:val="0"/>
          <w14:ligatures w14:val="none"/>
        </w:rPr>
        <w:t>4725 Evergreen Dr</w:t>
      </w:r>
    </w:p>
    <w:p w:rsidR="00052D8B" w:rsidRPr="00052D8B" w:rsidP="00052D8B" w14:paraId="5B06091A" w14:textId="77777777">
      <w:pPr>
        <w:spacing w:after="0" w:line="240" w:lineRule="auto"/>
        <w:rPr>
          <w:rFonts w:ascii="Aptos" w:eastAsia="Aptos" w:hAnsi="Aptos" w:cs="Aptos"/>
          <w:kern w:val="0"/>
          <w14:ligatures w14:val="none"/>
        </w:rPr>
      </w:pPr>
      <w:r w:rsidRPr="00052D8B">
        <w:rPr>
          <w:rFonts w:ascii="Aptos" w:eastAsia="Aptos" w:hAnsi="Aptos" w:cs="Aptos"/>
          <w:kern w:val="0"/>
          <w14:ligatures w14:val="none"/>
        </w:rPr>
        <w:t>Port Allen, LA  70767</w:t>
      </w:r>
    </w:p>
    <w:p w:rsidR="00052D8B" w:rsidRPr="00052D8B" w:rsidP="00052D8B" w14:paraId="11981AFE" w14:textId="77777777">
      <w:pPr>
        <w:spacing w:after="0" w:line="240" w:lineRule="auto"/>
        <w:rPr>
          <w:rFonts w:ascii="Aptos" w:eastAsia="Aptos" w:hAnsi="Aptos" w:cs="Aptos"/>
          <w:kern w:val="0"/>
          <w14:ligatures w14:val="none"/>
        </w:rPr>
      </w:pPr>
      <w:r w:rsidRPr="00052D8B">
        <w:rPr>
          <w:rFonts w:ascii="Aptos" w:eastAsia="Aptos" w:hAnsi="Aptos" w:cs="Aptos"/>
          <w:kern w:val="0"/>
          <w14:ligatures w14:val="none"/>
        </w:rPr>
        <w:t>225-266-6598</w:t>
      </w:r>
    </w:p>
    <w:p w:rsidR="00052D8B" w14:paraId="4D6F9B7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8B"/>
    <w:rsid w:val="00052D8B"/>
    <w:rsid w:val="00A909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6324E3"/>
  <w15:chartTrackingRefBased/>
  <w15:docId w15:val="{F0DBED88-2296-4327-8C37-DE191782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D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D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D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D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D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D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D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D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D8B"/>
    <w:rPr>
      <w:rFonts w:eastAsiaTheme="majorEastAsia" w:cstheme="majorBidi"/>
      <w:color w:val="272727" w:themeColor="text1" w:themeTint="D8"/>
    </w:rPr>
  </w:style>
  <w:style w:type="paragraph" w:styleId="Title">
    <w:name w:val="Title"/>
    <w:basedOn w:val="Normal"/>
    <w:next w:val="Normal"/>
    <w:link w:val="TitleChar"/>
    <w:uiPriority w:val="10"/>
    <w:qFormat/>
    <w:rsid w:val="00052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D8B"/>
    <w:pPr>
      <w:spacing w:before="160"/>
      <w:jc w:val="center"/>
    </w:pPr>
    <w:rPr>
      <w:i/>
      <w:iCs/>
      <w:color w:val="404040" w:themeColor="text1" w:themeTint="BF"/>
    </w:rPr>
  </w:style>
  <w:style w:type="character" w:customStyle="1" w:styleId="QuoteChar">
    <w:name w:val="Quote Char"/>
    <w:basedOn w:val="DefaultParagraphFont"/>
    <w:link w:val="Quote"/>
    <w:uiPriority w:val="29"/>
    <w:rsid w:val="00052D8B"/>
    <w:rPr>
      <w:i/>
      <w:iCs/>
      <w:color w:val="404040" w:themeColor="text1" w:themeTint="BF"/>
    </w:rPr>
  </w:style>
  <w:style w:type="paragraph" w:styleId="ListParagraph">
    <w:name w:val="List Paragraph"/>
    <w:basedOn w:val="Normal"/>
    <w:uiPriority w:val="34"/>
    <w:qFormat/>
    <w:rsid w:val="00052D8B"/>
    <w:pPr>
      <w:ind w:left="720"/>
      <w:contextualSpacing/>
    </w:pPr>
  </w:style>
  <w:style w:type="character" w:styleId="IntenseEmphasis">
    <w:name w:val="Intense Emphasis"/>
    <w:basedOn w:val="DefaultParagraphFont"/>
    <w:uiPriority w:val="21"/>
    <w:qFormat/>
    <w:rsid w:val="00052D8B"/>
    <w:rPr>
      <w:i/>
      <w:iCs/>
      <w:color w:val="0F4761" w:themeColor="accent1" w:themeShade="BF"/>
    </w:rPr>
  </w:style>
  <w:style w:type="paragraph" w:styleId="IntenseQuote">
    <w:name w:val="Intense Quote"/>
    <w:basedOn w:val="Normal"/>
    <w:next w:val="Normal"/>
    <w:link w:val="IntenseQuoteChar"/>
    <w:uiPriority w:val="30"/>
    <w:qFormat/>
    <w:rsid w:val="00052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D8B"/>
    <w:rPr>
      <w:i/>
      <w:iCs/>
      <w:color w:val="0F4761" w:themeColor="accent1" w:themeShade="BF"/>
    </w:rPr>
  </w:style>
  <w:style w:type="character" w:styleId="IntenseReference">
    <w:name w:val="Intense Reference"/>
    <w:basedOn w:val="DefaultParagraphFont"/>
    <w:uiPriority w:val="32"/>
    <w:qFormat/>
    <w:rsid w:val="00052D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elly.moore1989@outlook.com" TargetMode="External" /><Relationship Id="rId5" Type="http://schemas.openxmlformats.org/officeDocument/2006/relationships/hyperlink" Target="mailto:PRA@fcc.gov" TargetMode="External" /><Relationship Id="rId6" Type="http://schemas.openxmlformats.org/officeDocument/2006/relationships/hyperlink" Target="mailto:Nicole.Ongele@fcc.gov" TargetMode="External" /><Relationship Id="rId7" Type="http://schemas.openxmlformats.org/officeDocument/2006/relationships/hyperlink" Target="https://aka.ms/LearnAboutSenderIdentification"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1</cp:revision>
  <dcterms:created xsi:type="dcterms:W3CDTF">2025-07-02T14:09:00Z</dcterms:created>
  <dcterms:modified xsi:type="dcterms:W3CDTF">2025-07-02T14:10:00Z</dcterms:modified>
</cp:coreProperties>
</file>