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60B9" w:rsidP="003404E8" w14:paraId="2B25012B" w14:textId="77777777">
      <w:pPr>
        <w:spacing w:after="120"/>
        <w:jc w:val="center"/>
        <w:rPr>
          <w:rFonts w:ascii="Univers Condensed Light" w:hAnsi="Univers Condensed Light"/>
          <w:b/>
          <w:bCs/>
          <w:color w:val="ED7D31" w:themeColor="accent2"/>
          <w:sz w:val="56"/>
          <w:szCs w:val="56"/>
        </w:rPr>
      </w:pPr>
    </w:p>
    <w:p w:rsidR="008E3CEA" w:rsidRPr="003404E8" w:rsidP="003404E8" w14:paraId="5A59C332" w14:textId="04A930C2">
      <w:pPr>
        <w:spacing w:after="120"/>
        <w:jc w:val="center"/>
        <w:rPr>
          <w:rFonts w:ascii="Univers Condensed Light" w:hAnsi="Univers Condensed Light"/>
          <w:b/>
          <w:bCs/>
          <w:color w:val="ED7D31" w:themeColor="accent2"/>
          <w:sz w:val="56"/>
          <w:szCs w:val="56"/>
        </w:rPr>
      </w:pPr>
      <w:r w:rsidRPr="00A109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-110490</wp:posOffset>
                </wp:positionH>
                <wp:positionV relativeFrom="paragraph">
                  <wp:posOffset>510540</wp:posOffset>
                </wp:positionV>
                <wp:extent cx="64008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00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flip:y;mso-position-horizontal-relative:margin;mso-width-percent:0;mso-width-relative:margin;mso-wrap-distance-bottom:0;mso-wrap-distance-left:9pt;mso-wrap-distance-right:9pt;mso-wrap-distance-top:0;mso-wrap-style:square;position:absolute;visibility:visible;z-index:251659264" from="-8.7pt,40.2pt" to="495.3pt,41.4pt" strokecolor="#70ad47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Univers Condensed Light" w:hAnsi="Univers Condensed Light"/>
          <w:b/>
          <w:bCs/>
          <w:color w:val="ED7D31" w:themeColor="accent2"/>
          <w:sz w:val="56"/>
          <w:szCs w:val="56"/>
        </w:rPr>
        <w:t>LSAMP Program Evaluation</w:t>
      </w:r>
      <w:r>
        <w:rPr>
          <w:rStyle w:val="FootnoteReference"/>
          <w:rFonts w:ascii="Univers Condensed Light" w:hAnsi="Univers Condensed Light"/>
          <w:b/>
          <w:bCs/>
          <w:color w:val="ED7D31" w:themeColor="accent2"/>
          <w:sz w:val="56"/>
          <w:szCs w:val="56"/>
        </w:rPr>
        <w:footnoteReference w:id="3"/>
      </w:r>
    </w:p>
    <w:p w:rsidR="00A109C2" w:rsidRPr="00DA761F" w:rsidP="00DE5F7F" w14:paraId="5812B7F8" w14:textId="77777777">
      <w:pPr>
        <w:spacing w:after="120"/>
        <w:rPr>
          <w:rFonts w:ascii="Univers Condensed Light" w:hAnsi="Univers Condensed Light"/>
          <w:b/>
          <w:bCs/>
          <w:color w:val="ED7D31" w:themeColor="accent2"/>
          <w:sz w:val="12"/>
          <w:szCs w:val="12"/>
        </w:rPr>
      </w:pPr>
    </w:p>
    <w:p w:rsidR="00C75D60" w:rsidRPr="00AA3B47" w:rsidP="00AA3B47" w14:paraId="678326CF" w14:textId="76A84D58">
      <w:pPr>
        <w:spacing w:after="120"/>
      </w:pPr>
      <w:bookmarkStart w:id="0" w:name="OLE_LINK18"/>
      <w:r>
        <w:t>NORC at the University of Chicago</w:t>
      </w:r>
      <w:r w:rsidR="0008118F">
        <w:t xml:space="preserve"> </w:t>
      </w:r>
      <w:r w:rsidR="00D13D8F">
        <w:t>has been selected to</w:t>
      </w:r>
      <w:r w:rsidR="0008118F">
        <w:t xml:space="preserve"> </w:t>
      </w:r>
      <w:r>
        <w:t>conduct an evaluation of the Loui</w:t>
      </w:r>
      <w:r w:rsidR="00D13D8F">
        <w:t>s</w:t>
      </w:r>
      <w:r>
        <w:t xml:space="preserve"> Stokes Alliance for Minority Participation Program (LSAMP)</w:t>
      </w:r>
      <w:r w:rsidR="6357FFEC">
        <w:t xml:space="preserve"> on behalf of the NSF</w:t>
      </w:r>
      <w:r>
        <w:t>.</w:t>
      </w:r>
      <w:r w:rsidR="00D13D8F">
        <w:t xml:space="preserve"> </w:t>
      </w:r>
      <w:r w:rsidR="00E940BF">
        <w:t>The data for this evaluation will be collected in Spring 2026.</w:t>
      </w:r>
    </w:p>
    <w:p w:rsidR="00C75D60" w:rsidP="0040517C" w14:paraId="7162D195" w14:textId="77777777">
      <w:pPr>
        <w:spacing w:after="120"/>
        <w:ind w:left="1080"/>
        <w:rPr>
          <w:b/>
          <w:bCs/>
          <w:color w:val="ED7D31" w:themeColor="accent2"/>
          <w:sz w:val="22"/>
          <w:szCs w:val="22"/>
        </w:rPr>
      </w:pPr>
    </w:p>
    <w:p w:rsidR="00555E5C" w:rsidP="00AA3B47" w14:paraId="239A873F" w14:textId="4ACB3952">
      <w:pPr>
        <w:spacing w:after="120"/>
        <w:ind w:left="1080"/>
        <w:rPr>
          <w:b/>
          <w:bCs/>
          <w:color w:val="ED7D31" w:themeColor="accent2"/>
          <w:sz w:val="22"/>
          <w:szCs w:val="22"/>
        </w:rPr>
      </w:pPr>
      <w:r>
        <w:rPr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867998</wp:posOffset>
            </wp:positionH>
            <wp:positionV relativeFrom="paragraph">
              <wp:posOffset>9298</wp:posOffset>
            </wp:positionV>
            <wp:extent cx="457200" cy="457200"/>
            <wp:effectExtent l="0" t="0" r="0" b="0"/>
            <wp:wrapSquare wrapText="bothSides"/>
            <wp:docPr id="6" name="Graphic 6" descr="Clipboard Mix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lipboard Mixed outline"/>
                    <pic:cNvPicPr/>
                  </pic:nvPicPr>
                  <pic:blipFill>
                    <a:blip xmlns:r="http://schemas.openxmlformats.org/officeDocument/2006/relationships"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ED7D31" w:themeColor="accent2"/>
          <w:sz w:val="22"/>
          <w:szCs w:val="22"/>
        </w:rPr>
        <w:t xml:space="preserve">Phase 1: Preparation and Testing </w:t>
      </w:r>
    </w:p>
    <w:p w:rsidR="00340DB9" w:rsidRPr="00AA3B47" w:rsidP="0040517C" w14:paraId="38638758" w14:textId="44E501FF">
      <w:pPr>
        <w:pStyle w:val="ListParagraph"/>
        <w:numPr>
          <w:ilvl w:val="0"/>
          <w:numId w:val="7"/>
        </w:numPr>
        <w:spacing w:after="120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>Multiple one-hour c</w:t>
      </w:r>
      <w:r w:rsidRPr="00AA3B47" w:rsidR="00393F4F">
        <w:rPr>
          <w:color w:val="auto"/>
          <w:sz w:val="22"/>
          <w:szCs w:val="22"/>
        </w:rPr>
        <w:t>ognitive interviews with program administrators and students</w:t>
      </w:r>
      <w:r w:rsidRPr="00AA3B47">
        <w:rPr>
          <w:color w:val="auto"/>
          <w:sz w:val="22"/>
          <w:szCs w:val="22"/>
        </w:rPr>
        <w:t xml:space="preserve"> to evaluate our data collection tools (e.g., interview or survey questions).</w:t>
      </w:r>
    </w:p>
    <w:p w:rsidR="00FF0553" w:rsidRPr="00AA3B47" w:rsidP="00AA3B47" w14:paraId="283FE3CC" w14:textId="74723F06">
      <w:pPr>
        <w:pStyle w:val="ListParagraph"/>
        <w:numPr>
          <w:ilvl w:val="0"/>
          <w:numId w:val="7"/>
        </w:numPr>
        <w:spacing w:after="120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>NSF has selected the administrative individuals for participation to ensure representation in feedback.  These individuals will also be asked to refer students for student-focused testing and feedback.</w:t>
      </w:r>
    </w:p>
    <w:p w:rsidR="00C75D60" w:rsidP="00AA3B47" w14:paraId="14F8285B" w14:textId="77777777">
      <w:pPr>
        <w:spacing w:after="120"/>
        <w:rPr>
          <w:b/>
          <w:bCs/>
          <w:color w:val="ED7D31" w:themeColor="accent2"/>
          <w:sz w:val="22"/>
          <w:szCs w:val="22"/>
        </w:rPr>
      </w:pPr>
    </w:p>
    <w:p w:rsidR="00555E5C" w:rsidP="00AA3B47" w14:paraId="382B6663" w14:textId="07384693">
      <w:pPr>
        <w:spacing w:after="120"/>
        <w:ind w:left="1080"/>
        <w:rPr>
          <w:b/>
          <w:bCs/>
          <w:color w:val="ED7D31" w:themeColor="accent2"/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861174</wp:posOffset>
            </wp:positionH>
            <wp:positionV relativeFrom="paragraph">
              <wp:posOffset>2607</wp:posOffset>
            </wp:positionV>
            <wp:extent cx="457200" cy="457200"/>
            <wp:effectExtent l="0" t="0" r="0" b="0"/>
            <wp:wrapSquare wrapText="bothSides"/>
            <wp:docPr id="4" name="Graphic 4" descr="Che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ers with solid fill"/>
                    <pic:cNvPicPr/>
                  </pic:nvPicPr>
                  <pic:blipFill>
                    <a:blip xmlns:r="http://schemas.openxmlformats.org/officeDocument/2006/relationships"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7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ED7D31" w:themeColor="accent2"/>
          <w:sz w:val="22"/>
          <w:szCs w:val="22"/>
        </w:rPr>
        <w:t>Phase 2: Data Collection</w:t>
      </w:r>
    </w:p>
    <w:p w:rsidR="00774247" w:rsidRPr="00AA3B47" w:rsidP="0040517C" w14:paraId="2B75428A" w14:textId="7AD670F6">
      <w:pPr>
        <w:pStyle w:val="ListParagraph"/>
        <w:numPr>
          <w:ilvl w:val="0"/>
          <w:numId w:val="8"/>
        </w:numPr>
        <w:spacing w:after="120" w:line="256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>Collect direct feedback</w:t>
      </w:r>
      <w:r w:rsidRPr="00AA3B47" w:rsidR="001D53FB">
        <w:rPr>
          <w:color w:val="auto"/>
          <w:sz w:val="22"/>
          <w:szCs w:val="22"/>
        </w:rPr>
        <w:t xml:space="preserve"> (e.g., interviews, focus groups)</w:t>
      </w:r>
      <w:r w:rsidRPr="00AA3B47">
        <w:rPr>
          <w:color w:val="auto"/>
          <w:sz w:val="22"/>
          <w:szCs w:val="22"/>
        </w:rPr>
        <w:t xml:space="preserve"> from</w:t>
      </w:r>
      <w:r w:rsidRPr="00AA3B47" w:rsidR="00182FC4">
        <w:rPr>
          <w:color w:val="auto"/>
          <w:sz w:val="22"/>
          <w:szCs w:val="22"/>
        </w:rPr>
        <w:t xml:space="preserve"> those engaged with LSAMP programs (e.g., administrators, staff, and students).</w:t>
      </w:r>
    </w:p>
    <w:p w:rsidR="008C47AB" w:rsidRPr="00AA3B47" w:rsidP="00AA3B47" w14:paraId="5F8214CD" w14:textId="127BD1FE">
      <w:pPr>
        <w:pStyle w:val="ListParagraph"/>
        <w:numPr>
          <w:ilvl w:val="0"/>
          <w:numId w:val="8"/>
        </w:numPr>
        <w:spacing w:after="120" w:line="256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 xml:space="preserve">Participation by all selected individuals will be crucial to fully </w:t>
      </w:r>
      <w:r w:rsidR="00FD75EF">
        <w:rPr>
          <w:color w:val="auto"/>
          <w:sz w:val="22"/>
          <w:szCs w:val="22"/>
        </w:rPr>
        <w:t>capture</w:t>
      </w:r>
      <w:r w:rsidRPr="00AA3B47">
        <w:rPr>
          <w:color w:val="auto"/>
          <w:sz w:val="22"/>
          <w:szCs w:val="22"/>
        </w:rPr>
        <w:t xml:space="preserve"> the successes and opportunities of LSAMP alliances and institutions.</w:t>
      </w:r>
    </w:p>
    <w:p w:rsidR="00774247" w:rsidRPr="00AA3B47" w:rsidP="00AA3B47" w14:paraId="4C85173D" w14:textId="1903E7A1">
      <w:pPr>
        <w:pStyle w:val="ListParagraph"/>
        <w:numPr>
          <w:ilvl w:val="0"/>
          <w:numId w:val="8"/>
        </w:numPr>
        <w:spacing w:after="120" w:line="256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>Review information already available, including annual reports.</w:t>
      </w:r>
    </w:p>
    <w:p w:rsidR="008C47AB" w:rsidP="0040517C" w14:paraId="463080F6" w14:textId="77777777">
      <w:pPr>
        <w:spacing w:after="120"/>
        <w:rPr>
          <w:b/>
          <w:bCs/>
          <w:color w:val="ED7D31" w:themeColor="accent2"/>
          <w:sz w:val="22"/>
          <w:szCs w:val="22"/>
        </w:rPr>
      </w:pPr>
    </w:p>
    <w:p w:rsidR="00555E5C" w:rsidP="0040517C" w14:paraId="769A8EA4" w14:textId="2023670B">
      <w:pPr>
        <w:spacing w:after="120"/>
        <w:rPr>
          <w:b/>
          <w:bCs/>
          <w:color w:val="ED7D31" w:themeColor="accent2"/>
          <w:sz w:val="22"/>
          <w:szCs w:val="22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142913</wp:posOffset>
            </wp:positionH>
            <wp:positionV relativeFrom="paragraph">
              <wp:posOffset>31750</wp:posOffset>
            </wp:positionV>
            <wp:extent cx="457200" cy="457200"/>
            <wp:effectExtent l="0" t="0" r="0" b="0"/>
            <wp:wrapSquare wrapText="bothSides"/>
            <wp:docPr id="264670767" name="Graphic 1" descr="Lights On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70767" name="Graphic 12" descr="Lights On outlin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7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ED7D31" w:themeColor="accent2"/>
          <w:sz w:val="22"/>
          <w:szCs w:val="22"/>
        </w:rPr>
        <w:t>Phase 3: Analysis and Reporting</w:t>
      </w:r>
    </w:p>
    <w:p w:rsidR="001966DC" w:rsidRPr="00AA3B47" w:rsidP="00AA3B47" w14:paraId="377B7A1C" w14:textId="7538F53D">
      <w:pPr>
        <w:pStyle w:val="ListParagraph"/>
        <w:numPr>
          <w:ilvl w:val="0"/>
          <w:numId w:val="8"/>
        </w:numPr>
        <w:spacing w:after="120" w:line="254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 xml:space="preserve">Analyze all data </w:t>
      </w:r>
      <w:r w:rsidRPr="00AA3B47" w:rsidR="007B28D4">
        <w:rPr>
          <w:color w:val="auto"/>
          <w:sz w:val="22"/>
          <w:szCs w:val="22"/>
        </w:rPr>
        <w:t xml:space="preserve">to provide insights on the LSAMP </w:t>
      </w:r>
      <w:r w:rsidRPr="00AA3B47" w:rsidR="002955C5">
        <w:rPr>
          <w:color w:val="auto"/>
          <w:sz w:val="22"/>
          <w:szCs w:val="22"/>
        </w:rPr>
        <w:t>programs.</w:t>
      </w:r>
    </w:p>
    <w:p w:rsidR="002955C5" w:rsidRPr="00AA3B47" w:rsidP="0040517C" w14:paraId="4D02BF79" w14:textId="5DEF06F8">
      <w:pPr>
        <w:pStyle w:val="ListParagraph"/>
        <w:numPr>
          <w:ilvl w:val="0"/>
          <w:numId w:val="8"/>
        </w:numPr>
        <w:spacing w:after="120" w:line="254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>Provide reports with summary findings at the alliance level to program administrators.</w:t>
      </w:r>
    </w:p>
    <w:p w:rsidR="00210392" w:rsidRPr="00AA3B47" w:rsidP="00AA3B47" w14:paraId="74207831" w14:textId="4512EC7A">
      <w:pPr>
        <w:pStyle w:val="ListParagraph"/>
        <w:numPr>
          <w:ilvl w:val="0"/>
          <w:numId w:val="8"/>
        </w:numPr>
        <w:spacing w:after="120" w:line="254" w:lineRule="auto"/>
        <w:ind w:left="1800"/>
        <w:rPr>
          <w:color w:val="auto"/>
          <w:sz w:val="22"/>
          <w:szCs w:val="22"/>
        </w:rPr>
      </w:pPr>
      <w:r w:rsidRPr="00AA3B47">
        <w:rPr>
          <w:color w:val="auto"/>
          <w:sz w:val="22"/>
          <w:szCs w:val="22"/>
        </w:rPr>
        <w:t xml:space="preserve">Provide actionable insights and </w:t>
      </w:r>
      <w:r w:rsidRPr="00AA3B47">
        <w:rPr>
          <w:color w:val="auto"/>
          <w:sz w:val="22"/>
          <w:szCs w:val="22"/>
        </w:rPr>
        <w:t>‘</w:t>
      </w:r>
      <w:r w:rsidRPr="00AA3B47">
        <w:rPr>
          <w:color w:val="auto"/>
          <w:sz w:val="22"/>
          <w:szCs w:val="22"/>
        </w:rPr>
        <w:t>lessons learned</w:t>
      </w:r>
      <w:r w:rsidRPr="00AA3B47">
        <w:rPr>
          <w:color w:val="auto"/>
          <w:sz w:val="22"/>
          <w:szCs w:val="22"/>
        </w:rPr>
        <w:t>’</w:t>
      </w:r>
      <w:r w:rsidRPr="00AA3B47">
        <w:rPr>
          <w:color w:val="auto"/>
          <w:sz w:val="22"/>
          <w:szCs w:val="22"/>
        </w:rPr>
        <w:t xml:space="preserve"> that may be helpful across alliances. </w:t>
      </w:r>
    </w:p>
    <w:bookmarkEnd w:id="0"/>
    <w:p w:rsidR="00766192" w:rsidP="00766192" w14:paraId="392FAB1F" w14:textId="77777777">
      <w:pPr>
        <w:spacing w:after="0"/>
        <w:ind w:left="1296"/>
      </w:pPr>
    </w:p>
    <w:p w:rsidR="00FA24BA" w:rsidRPr="0033184C" w:rsidP="0068056D" w14:paraId="6A911CB8" w14:textId="2545B5F0">
      <w:pPr>
        <w:spacing w:before="120" w:after="0"/>
        <w:rPr>
          <w:color w:val="ED7D31" w:themeColor="accent2"/>
          <w:sz w:val="22"/>
          <w:szCs w:val="22"/>
        </w:rPr>
      </w:pPr>
      <w:r w:rsidRPr="6BF2F3FC">
        <w:rPr>
          <w:b/>
          <w:bCs/>
          <w:color w:val="ED7D31" w:themeColor="accent2"/>
          <w:sz w:val="22"/>
          <w:szCs w:val="22"/>
        </w:rPr>
        <w:t>For more information</w:t>
      </w:r>
      <w:r w:rsidRPr="6BF2F3FC" w:rsidR="000971F2">
        <w:rPr>
          <w:b/>
          <w:bCs/>
          <w:color w:val="ED7D31" w:themeColor="accent2"/>
          <w:sz w:val="22"/>
          <w:szCs w:val="22"/>
        </w:rPr>
        <w:t xml:space="preserve"> or to </w:t>
      </w:r>
      <w:r w:rsidRPr="6BF2F3FC" w:rsidR="575D0590">
        <w:rPr>
          <w:b/>
          <w:bCs/>
          <w:color w:val="ED7D31" w:themeColor="accent2"/>
          <w:sz w:val="22"/>
          <w:szCs w:val="22"/>
        </w:rPr>
        <w:t>participate</w:t>
      </w:r>
      <w:r w:rsidRPr="6BF2F3FC" w:rsidR="000971F2">
        <w:rPr>
          <w:b/>
          <w:bCs/>
          <w:color w:val="ED7D31" w:themeColor="accent2"/>
          <w:sz w:val="22"/>
          <w:szCs w:val="22"/>
        </w:rPr>
        <w:t>,</w:t>
      </w:r>
      <w:r w:rsidRPr="6BF2F3FC">
        <w:rPr>
          <w:b/>
          <w:bCs/>
          <w:color w:val="ED7D31" w:themeColor="accent2"/>
          <w:sz w:val="22"/>
          <w:szCs w:val="22"/>
        </w:rPr>
        <w:t xml:space="preserve"> contact</w:t>
      </w:r>
      <w:r w:rsidRPr="6BF2F3FC" w:rsidR="00972C6A">
        <w:rPr>
          <w:b/>
          <w:bCs/>
          <w:color w:val="ED7D31" w:themeColor="accent2"/>
          <w:sz w:val="22"/>
          <w:szCs w:val="22"/>
        </w:rPr>
        <w:t xml:space="preserve"> </w:t>
      </w:r>
      <w:r w:rsidR="002955C5">
        <w:rPr>
          <w:b/>
          <w:bCs/>
          <w:color w:val="ED7D31" w:themeColor="accent2"/>
          <w:sz w:val="22"/>
          <w:szCs w:val="22"/>
        </w:rPr>
        <w:t>[</w:t>
      </w:r>
      <w:r w:rsidR="00FF0553">
        <w:rPr>
          <w:b/>
          <w:bCs/>
          <w:color w:val="ED7D31" w:themeColor="accent2"/>
          <w:sz w:val="22"/>
          <w:szCs w:val="22"/>
        </w:rPr>
        <w:t xml:space="preserve">NSF Contact; </w:t>
      </w:r>
      <w:r w:rsidR="002955C5">
        <w:rPr>
          <w:b/>
          <w:bCs/>
          <w:color w:val="ED7D31" w:themeColor="accent2"/>
          <w:sz w:val="22"/>
          <w:szCs w:val="22"/>
        </w:rPr>
        <w:t>NORC Contact].</w:t>
      </w:r>
    </w:p>
    <w:sectPr w:rsidSect="003A09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14:paraId="26A9C1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:rsidP="00880737" w14:paraId="47CC3259" w14:textId="6BA02D0A">
    <w:pPr>
      <w:pStyle w:val="Footer"/>
    </w:pPr>
    <w:bookmarkStart w:id="1" w:name="TITUS1FooterPrimary"/>
    <w:r w:rsidRPr="00880737">
      <w:rPr>
        <w:color w:val="000000"/>
        <w:sz w:val="17"/>
      </w:rPr>
      <w:t>  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14:paraId="1B8B96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E7B8F" w:rsidP="00623121" w14:paraId="01A5F01A" w14:textId="77777777">
      <w:pPr>
        <w:spacing w:after="0" w:line="240" w:lineRule="auto"/>
      </w:pPr>
      <w:r>
        <w:separator/>
      </w:r>
    </w:p>
  </w:footnote>
  <w:footnote w:type="continuationSeparator" w:id="1">
    <w:p w:rsidR="008E7B8F" w:rsidP="00623121" w14:paraId="45044E9D" w14:textId="77777777">
      <w:pPr>
        <w:spacing w:after="0" w:line="240" w:lineRule="auto"/>
      </w:pPr>
      <w:r>
        <w:continuationSeparator/>
      </w:r>
    </w:p>
  </w:footnote>
  <w:footnote w:type="continuationNotice" w:id="2">
    <w:p w:rsidR="008E7B8F" w14:paraId="6D82A235" w14:textId="77777777">
      <w:pPr>
        <w:spacing w:after="0" w:line="240" w:lineRule="auto"/>
      </w:pPr>
    </w:p>
  </w:footnote>
  <w:footnote w:id="3">
    <w:p w:rsidR="00327626" w14:paraId="69C040AA" w14:textId="419CC9AE">
      <w:pPr>
        <w:pStyle w:val="FootnoteText"/>
      </w:pPr>
      <w:r>
        <w:rPr>
          <w:rStyle w:val="FootnoteReference"/>
        </w:rPr>
        <w:footnoteRef/>
      </w:r>
      <w:r>
        <w:t xml:space="preserve"> This document will be shared with LSAMP alliances and institutions in </w:t>
      </w:r>
      <w:r w:rsidR="00511417">
        <w:t xml:space="preserve">Spring </w:t>
      </w:r>
      <w:r w:rsidR="003E3478">
        <w:t>202</w:t>
      </w:r>
      <w:r w:rsidR="00511417">
        <w:t xml:space="preserve">6 </w:t>
      </w:r>
      <w:r>
        <w:t xml:space="preserve">provide initial information about the </w:t>
      </w:r>
      <w:r w:rsidR="00E324BF">
        <w:t>evaluation efforts</w:t>
      </w:r>
      <w:r w:rsidR="00B10141">
        <w:t xml:space="preserve"> and continue to be</w:t>
      </w:r>
      <w:r w:rsidR="00E324BF">
        <w:t xml:space="preserve"> distributed as a quick-reference FAQ sheet throughout data collection efforts.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14:paraId="200E89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:rsidP="00880737" w14:paraId="417E1F5A" w14:textId="319CF23F">
    <w:pPr>
      <w:pStyle w:val="Header"/>
    </w:pPr>
  </w:p>
  <w:p w:rsidR="005A60B9" w14:paraId="27D5DC9F" w14:textId="707B33C6">
    <w:pPr>
      <w:pStyle w:val="Header"/>
    </w:pPr>
    <w:r>
      <w:rPr>
        <w:noProof/>
      </w:rPr>
      <w:drawing>
        <wp:inline distT="0" distB="0" distL="0" distR="0">
          <wp:extent cx="2377440" cy="347345"/>
          <wp:effectExtent l="0" t="0" r="3810" b="0"/>
          <wp:docPr id="173614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47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737" w14:paraId="43A3CA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mc:AlternateContent>
      <mc:Choice Requires="v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12575155" o:spid="_x0000_i1025" type="#_x0000_t75" style="width:67.5pt;height:25.5pt" o:bullet="t">
            <v:imagedata r:id="rId1" o:title=""/>
          </v:shape>
        </w:pict>
      </mc:Choice>
      <mc:Fallback>
        <w:drawing>
          <wp:inline distT="0" distB="0" distL="0" distR="0">
            <wp:extent cx="857250" cy="323850"/>
            <wp:effectExtent l="0" t="0" r="0" b="0"/>
            <wp:docPr id="1612575155" name="Picture 161257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>
    <w:nsid w:val="0DE4037A"/>
    <w:multiLevelType w:val="hybridMultilevel"/>
    <w:tmpl w:val="F9F23B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722632"/>
    <w:multiLevelType w:val="hybridMultilevel"/>
    <w:tmpl w:val="0CB02D28"/>
    <w:lvl w:ilvl="0">
      <w:start w:val="0"/>
      <w:numFmt w:val="bullet"/>
      <w:lvlText w:val="-"/>
      <w:lvlJc w:val="left"/>
      <w:pPr>
        <w:ind w:left="720" w:hanging="360"/>
      </w:pPr>
      <w:rPr>
        <w:rFonts w:ascii="Univers" w:hAnsi="Univer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6788A"/>
    <w:multiLevelType w:val="hybridMultilevel"/>
    <w:tmpl w:val="B704A0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4B083" w:themeColor="accent2" w:themeTint="99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C70A9"/>
    <w:multiLevelType w:val="hybridMultilevel"/>
    <w:tmpl w:val="659C94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7752"/>
    <w:multiLevelType w:val="hybridMultilevel"/>
    <w:tmpl w:val="FA0418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A7E8B"/>
    <w:multiLevelType w:val="hybridMultilevel"/>
    <w:tmpl w:val="D0144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34C05"/>
    <w:multiLevelType w:val="hybridMultilevel"/>
    <w:tmpl w:val="0E2CF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3224">
    <w:abstractNumId w:val="5"/>
  </w:num>
  <w:num w:numId="2" w16cid:durableId="540364619">
    <w:abstractNumId w:val="6"/>
  </w:num>
  <w:num w:numId="3" w16cid:durableId="489101922">
    <w:abstractNumId w:val="0"/>
  </w:num>
  <w:num w:numId="4" w16cid:durableId="1650480958">
    <w:abstractNumId w:val="1"/>
  </w:num>
  <w:num w:numId="5" w16cid:durableId="690762710">
    <w:abstractNumId w:val="3"/>
  </w:num>
  <w:num w:numId="6" w16cid:durableId="1110903256">
    <w:abstractNumId w:val="4"/>
  </w:num>
  <w:num w:numId="7" w16cid:durableId="212927231">
    <w:abstractNumId w:val="2"/>
  </w:num>
  <w:num w:numId="8" w16cid:durableId="176942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8C"/>
    <w:rsid w:val="0000480D"/>
    <w:rsid w:val="00011134"/>
    <w:rsid w:val="00023AA0"/>
    <w:rsid w:val="00025B15"/>
    <w:rsid w:val="0004039A"/>
    <w:rsid w:val="00042DB4"/>
    <w:rsid w:val="0004432C"/>
    <w:rsid w:val="000472B5"/>
    <w:rsid w:val="0005059A"/>
    <w:rsid w:val="000554D9"/>
    <w:rsid w:val="0006089B"/>
    <w:rsid w:val="00064986"/>
    <w:rsid w:val="00065BFA"/>
    <w:rsid w:val="00074FCB"/>
    <w:rsid w:val="0008118F"/>
    <w:rsid w:val="00082ABF"/>
    <w:rsid w:val="00087ED7"/>
    <w:rsid w:val="0009199A"/>
    <w:rsid w:val="00092F28"/>
    <w:rsid w:val="00093B3C"/>
    <w:rsid w:val="000971F2"/>
    <w:rsid w:val="000A3342"/>
    <w:rsid w:val="000D3E08"/>
    <w:rsid w:val="000D6B17"/>
    <w:rsid w:val="000D6BBA"/>
    <w:rsid w:val="000E49C3"/>
    <w:rsid w:val="000E4DF4"/>
    <w:rsid w:val="000E76B7"/>
    <w:rsid w:val="000E7B76"/>
    <w:rsid w:val="000F0E8A"/>
    <w:rsid w:val="000F3540"/>
    <w:rsid w:val="000F38DB"/>
    <w:rsid w:val="000F3F67"/>
    <w:rsid w:val="00115428"/>
    <w:rsid w:val="0014104A"/>
    <w:rsid w:val="00141419"/>
    <w:rsid w:val="00141971"/>
    <w:rsid w:val="00142DB9"/>
    <w:rsid w:val="00153B18"/>
    <w:rsid w:val="00167488"/>
    <w:rsid w:val="00181516"/>
    <w:rsid w:val="0018255F"/>
    <w:rsid w:val="00182D42"/>
    <w:rsid w:val="00182FC4"/>
    <w:rsid w:val="00191029"/>
    <w:rsid w:val="001966DC"/>
    <w:rsid w:val="001B4BAC"/>
    <w:rsid w:val="001C2AAA"/>
    <w:rsid w:val="001D53FB"/>
    <w:rsid w:val="001E5684"/>
    <w:rsid w:val="001F6E56"/>
    <w:rsid w:val="001F778A"/>
    <w:rsid w:val="00201D01"/>
    <w:rsid w:val="00204535"/>
    <w:rsid w:val="00210392"/>
    <w:rsid w:val="002257AF"/>
    <w:rsid w:val="00230071"/>
    <w:rsid w:val="00254A69"/>
    <w:rsid w:val="00261FF0"/>
    <w:rsid w:val="002621D3"/>
    <w:rsid w:val="00275240"/>
    <w:rsid w:val="00282B42"/>
    <w:rsid w:val="00291322"/>
    <w:rsid w:val="002955C5"/>
    <w:rsid w:val="002A26B7"/>
    <w:rsid w:val="002A529C"/>
    <w:rsid w:val="002B688A"/>
    <w:rsid w:val="002D000A"/>
    <w:rsid w:val="002D6693"/>
    <w:rsid w:val="002E0FF9"/>
    <w:rsid w:val="002E746B"/>
    <w:rsid w:val="002F25B8"/>
    <w:rsid w:val="002F5ACC"/>
    <w:rsid w:val="002F650B"/>
    <w:rsid w:val="002F6EEC"/>
    <w:rsid w:val="002F78AD"/>
    <w:rsid w:val="0030006A"/>
    <w:rsid w:val="003031CE"/>
    <w:rsid w:val="00304F3C"/>
    <w:rsid w:val="00305910"/>
    <w:rsid w:val="00311208"/>
    <w:rsid w:val="0031530E"/>
    <w:rsid w:val="003205C5"/>
    <w:rsid w:val="00320F1D"/>
    <w:rsid w:val="00327626"/>
    <w:rsid w:val="0033184C"/>
    <w:rsid w:val="00331AE4"/>
    <w:rsid w:val="00337D04"/>
    <w:rsid w:val="003404E8"/>
    <w:rsid w:val="00340DB9"/>
    <w:rsid w:val="00344445"/>
    <w:rsid w:val="0034625C"/>
    <w:rsid w:val="0036219F"/>
    <w:rsid w:val="00363DF1"/>
    <w:rsid w:val="00364224"/>
    <w:rsid w:val="00364B8E"/>
    <w:rsid w:val="0036752C"/>
    <w:rsid w:val="00382353"/>
    <w:rsid w:val="0038255A"/>
    <w:rsid w:val="00382E32"/>
    <w:rsid w:val="00383D4A"/>
    <w:rsid w:val="00393F4F"/>
    <w:rsid w:val="003943FC"/>
    <w:rsid w:val="00397D5E"/>
    <w:rsid w:val="003A0915"/>
    <w:rsid w:val="003A2B2F"/>
    <w:rsid w:val="003A3313"/>
    <w:rsid w:val="003A5920"/>
    <w:rsid w:val="003B2E09"/>
    <w:rsid w:val="003B4648"/>
    <w:rsid w:val="003C26ED"/>
    <w:rsid w:val="003C5435"/>
    <w:rsid w:val="003D655D"/>
    <w:rsid w:val="003E1A51"/>
    <w:rsid w:val="003E2A08"/>
    <w:rsid w:val="003E3337"/>
    <w:rsid w:val="003E3478"/>
    <w:rsid w:val="003E6FC8"/>
    <w:rsid w:val="003F3687"/>
    <w:rsid w:val="0040517C"/>
    <w:rsid w:val="00412749"/>
    <w:rsid w:val="00413E7A"/>
    <w:rsid w:val="00416FC6"/>
    <w:rsid w:val="004336DF"/>
    <w:rsid w:val="00433A47"/>
    <w:rsid w:val="004358A1"/>
    <w:rsid w:val="00446071"/>
    <w:rsid w:val="00447BFC"/>
    <w:rsid w:val="00453AD7"/>
    <w:rsid w:val="004645BE"/>
    <w:rsid w:val="00464AAF"/>
    <w:rsid w:val="00464B96"/>
    <w:rsid w:val="00470F0D"/>
    <w:rsid w:val="00471FFB"/>
    <w:rsid w:val="00474435"/>
    <w:rsid w:val="0049241C"/>
    <w:rsid w:val="004B14EF"/>
    <w:rsid w:val="004B25D4"/>
    <w:rsid w:val="004B4489"/>
    <w:rsid w:val="004B7AE3"/>
    <w:rsid w:val="004C0124"/>
    <w:rsid w:val="004C5138"/>
    <w:rsid w:val="004C5BB6"/>
    <w:rsid w:val="004D0AB8"/>
    <w:rsid w:val="004D191E"/>
    <w:rsid w:val="004D3537"/>
    <w:rsid w:val="004D55EC"/>
    <w:rsid w:val="004D585C"/>
    <w:rsid w:val="004E5204"/>
    <w:rsid w:val="004F2D84"/>
    <w:rsid w:val="00502849"/>
    <w:rsid w:val="00511417"/>
    <w:rsid w:val="00516920"/>
    <w:rsid w:val="00516BEF"/>
    <w:rsid w:val="005374F0"/>
    <w:rsid w:val="00542084"/>
    <w:rsid w:val="00555E5C"/>
    <w:rsid w:val="005621B1"/>
    <w:rsid w:val="00565519"/>
    <w:rsid w:val="00573AF0"/>
    <w:rsid w:val="00574ADD"/>
    <w:rsid w:val="00585554"/>
    <w:rsid w:val="00587985"/>
    <w:rsid w:val="0059670D"/>
    <w:rsid w:val="00597D12"/>
    <w:rsid w:val="005A15A7"/>
    <w:rsid w:val="005A60B9"/>
    <w:rsid w:val="005B1406"/>
    <w:rsid w:val="005B3A06"/>
    <w:rsid w:val="005B719A"/>
    <w:rsid w:val="005C1E64"/>
    <w:rsid w:val="005D39F7"/>
    <w:rsid w:val="005D55BA"/>
    <w:rsid w:val="005D5E50"/>
    <w:rsid w:val="005F5551"/>
    <w:rsid w:val="00600D94"/>
    <w:rsid w:val="00616A89"/>
    <w:rsid w:val="00621631"/>
    <w:rsid w:val="00623121"/>
    <w:rsid w:val="0062328E"/>
    <w:rsid w:val="00623451"/>
    <w:rsid w:val="00624986"/>
    <w:rsid w:val="00631C07"/>
    <w:rsid w:val="006472A0"/>
    <w:rsid w:val="00654BC4"/>
    <w:rsid w:val="006578E1"/>
    <w:rsid w:val="0066174E"/>
    <w:rsid w:val="00677A22"/>
    <w:rsid w:val="0068056D"/>
    <w:rsid w:val="00692986"/>
    <w:rsid w:val="006940FD"/>
    <w:rsid w:val="00695815"/>
    <w:rsid w:val="006A2D9F"/>
    <w:rsid w:val="006A6360"/>
    <w:rsid w:val="006B0DD6"/>
    <w:rsid w:val="006C1772"/>
    <w:rsid w:val="006C4572"/>
    <w:rsid w:val="006C5AA4"/>
    <w:rsid w:val="006D36CA"/>
    <w:rsid w:val="006E03B8"/>
    <w:rsid w:val="006E3E6B"/>
    <w:rsid w:val="006E4FF5"/>
    <w:rsid w:val="006F0BBC"/>
    <w:rsid w:val="006F141F"/>
    <w:rsid w:val="006F19EE"/>
    <w:rsid w:val="006F7230"/>
    <w:rsid w:val="007028D3"/>
    <w:rsid w:val="00706DE9"/>
    <w:rsid w:val="0071669A"/>
    <w:rsid w:val="007250AC"/>
    <w:rsid w:val="00734EF6"/>
    <w:rsid w:val="0073740A"/>
    <w:rsid w:val="007466FD"/>
    <w:rsid w:val="00754263"/>
    <w:rsid w:val="00761CB5"/>
    <w:rsid w:val="00763832"/>
    <w:rsid w:val="00766192"/>
    <w:rsid w:val="00770C37"/>
    <w:rsid w:val="00774247"/>
    <w:rsid w:val="00775615"/>
    <w:rsid w:val="00782835"/>
    <w:rsid w:val="007926A5"/>
    <w:rsid w:val="00793019"/>
    <w:rsid w:val="00796923"/>
    <w:rsid w:val="0079747A"/>
    <w:rsid w:val="007A7ADA"/>
    <w:rsid w:val="007B28D4"/>
    <w:rsid w:val="007B305C"/>
    <w:rsid w:val="007B32AD"/>
    <w:rsid w:val="007B37F1"/>
    <w:rsid w:val="007B4FA9"/>
    <w:rsid w:val="007D351B"/>
    <w:rsid w:val="008049F8"/>
    <w:rsid w:val="00813BE4"/>
    <w:rsid w:val="00815F6E"/>
    <w:rsid w:val="00816EF0"/>
    <w:rsid w:val="00817AE3"/>
    <w:rsid w:val="00825002"/>
    <w:rsid w:val="008253C0"/>
    <w:rsid w:val="00827DE9"/>
    <w:rsid w:val="00831C33"/>
    <w:rsid w:val="00831F2A"/>
    <w:rsid w:val="00834297"/>
    <w:rsid w:val="008464F7"/>
    <w:rsid w:val="0085286A"/>
    <w:rsid w:val="00861FC1"/>
    <w:rsid w:val="00871581"/>
    <w:rsid w:val="00877D9D"/>
    <w:rsid w:val="00880737"/>
    <w:rsid w:val="00880B6A"/>
    <w:rsid w:val="00887335"/>
    <w:rsid w:val="00892E48"/>
    <w:rsid w:val="008A4C97"/>
    <w:rsid w:val="008C47AB"/>
    <w:rsid w:val="008C50D8"/>
    <w:rsid w:val="008C5159"/>
    <w:rsid w:val="008D3B41"/>
    <w:rsid w:val="008D4F92"/>
    <w:rsid w:val="008E3ADB"/>
    <w:rsid w:val="008E3CEA"/>
    <w:rsid w:val="008E4A91"/>
    <w:rsid w:val="008E7B8F"/>
    <w:rsid w:val="008F4490"/>
    <w:rsid w:val="008F5F0E"/>
    <w:rsid w:val="00912199"/>
    <w:rsid w:val="00917894"/>
    <w:rsid w:val="00933CE0"/>
    <w:rsid w:val="00936B83"/>
    <w:rsid w:val="00940090"/>
    <w:rsid w:val="009541E3"/>
    <w:rsid w:val="009557F0"/>
    <w:rsid w:val="00963EBC"/>
    <w:rsid w:val="0096631D"/>
    <w:rsid w:val="009717B0"/>
    <w:rsid w:val="00972C6A"/>
    <w:rsid w:val="00975846"/>
    <w:rsid w:val="00975CC4"/>
    <w:rsid w:val="009809AB"/>
    <w:rsid w:val="009A3225"/>
    <w:rsid w:val="009B28CC"/>
    <w:rsid w:val="009B4064"/>
    <w:rsid w:val="009B76E4"/>
    <w:rsid w:val="009C0A96"/>
    <w:rsid w:val="009C36CB"/>
    <w:rsid w:val="009C6B1D"/>
    <w:rsid w:val="009D2A6D"/>
    <w:rsid w:val="009D36C0"/>
    <w:rsid w:val="009D36F0"/>
    <w:rsid w:val="009F328C"/>
    <w:rsid w:val="00A1011E"/>
    <w:rsid w:val="00A109C2"/>
    <w:rsid w:val="00A15915"/>
    <w:rsid w:val="00A3414D"/>
    <w:rsid w:val="00A37203"/>
    <w:rsid w:val="00A45E62"/>
    <w:rsid w:val="00A57F5C"/>
    <w:rsid w:val="00A62017"/>
    <w:rsid w:val="00A67C1C"/>
    <w:rsid w:val="00A77B16"/>
    <w:rsid w:val="00A85844"/>
    <w:rsid w:val="00A86124"/>
    <w:rsid w:val="00A90AE3"/>
    <w:rsid w:val="00A915E0"/>
    <w:rsid w:val="00A97403"/>
    <w:rsid w:val="00AA08CE"/>
    <w:rsid w:val="00AA10FF"/>
    <w:rsid w:val="00AA3B47"/>
    <w:rsid w:val="00AC52BE"/>
    <w:rsid w:val="00AE05A4"/>
    <w:rsid w:val="00AE2F65"/>
    <w:rsid w:val="00AE38A2"/>
    <w:rsid w:val="00B0211B"/>
    <w:rsid w:val="00B10141"/>
    <w:rsid w:val="00B15173"/>
    <w:rsid w:val="00B16C5F"/>
    <w:rsid w:val="00B17AC1"/>
    <w:rsid w:val="00B2473C"/>
    <w:rsid w:val="00B26CB3"/>
    <w:rsid w:val="00B4342E"/>
    <w:rsid w:val="00B47872"/>
    <w:rsid w:val="00B600DE"/>
    <w:rsid w:val="00B660B5"/>
    <w:rsid w:val="00B66623"/>
    <w:rsid w:val="00B718D0"/>
    <w:rsid w:val="00B765DB"/>
    <w:rsid w:val="00B9253D"/>
    <w:rsid w:val="00B93205"/>
    <w:rsid w:val="00BA0F55"/>
    <w:rsid w:val="00BA2457"/>
    <w:rsid w:val="00BA6461"/>
    <w:rsid w:val="00BB2EC5"/>
    <w:rsid w:val="00BB3364"/>
    <w:rsid w:val="00BB754B"/>
    <w:rsid w:val="00BC2468"/>
    <w:rsid w:val="00BC7734"/>
    <w:rsid w:val="00BC7B6A"/>
    <w:rsid w:val="00BD000B"/>
    <w:rsid w:val="00BD31CA"/>
    <w:rsid w:val="00BE7AD3"/>
    <w:rsid w:val="00BF468C"/>
    <w:rsid w:val="00BF7A9B"/>
    <w:rsid w:val="00C02DEF"/>
    <w:rsid w:val="00C0364E"/>
    <w:rsid w:val="00C14993"/>
    <w:rsid w:val="00C21CE3"/>
    <w:rsid w:val="00C2437B"/>
    <w:rsid w:val="00C247DE"/>
    <w:rsid w:val="00C24869"/>
    <w:rsid w:val="00C24CD8"/>
    <w:rsid w:val="00C26FAB"/>
    <w:rsid w:val="00C271D5"/>
    <w:rsid w:val="00C3204C"/>
    <w:rsid w:val="00C40308"/>
    <w:rsid w:val="00C55590"/>
    <w:rsid w:val="00C61F8A"/>
    <w:rsid w:val="00C63641"/>
    <w:rsid w:val="00C63978"/>
    <w:rsid w:val="00C72AA3"/>
    <w:rsid w:val="00C74E9B"/>
    <w:rsid w:val="00C75D60"/>
    <w:rsid w:val="00C808B3"/>
    <w:rsid w:val="00C86923"/>
    <w:rsid w:val="00C87984"/>
    <w:rsid w:val="00C910C7"/>
    <w:rsid w:val="00C936FB"/>
    <w:rsid w:val="00C93866"/>
    <w:rsid w:val="00C93A30"/>
    <w:rsid w:val="00C94A0A"/>
    <w:rsid w:val="00CA2B78"/>
    <w:rsid w:val="00CA4BB8"/>
    <w:rsid w:val="00CA669C"/>
    <w:rsid w:val="00CA70A1"/>
    <w:rsid w:val="00CB52D6"/>
    <w:rsid w:val="00CE14ED"/>
    <w:rsid w:val="00CE1C5A"/>
    <w:rsid w:val="00CE2734"/>
    <w:rsid w:val="00CE3CA0"/>
    <w:rsid w:val="00CE7C99"/>
    <w:rsid w:val="00CF4AEF"/>
    <w:rsid w:val="00D0331E"/>
    <w:rsid w:val="00D07EE1"/>
    <w:rsid w:val="00D11A1B"/>
    <w:rsid w:val="00D13D8F"/>
    <w:rsid w:val="00D16A8C"/>
    <w:rsid w:val="00D30A53"/>
    <w:rsid w:val="00D32AE8"/>
    <w:rsid w:val="00D32CDD"/>
    <w:rsid w:val="00D34844"/>
    <w:rsid w:val="00D6666D"/>
    <w:rsid w:val="00D70FF6"/>
    <w:rsid w:val="00D72A83"/>
    <w:rsid w:val="00D838A2"/>
    <w:rsid w:val="00D86804"/>
    <w:rsid w:val="00D924C7"/>
    <w:rsid w:val="00DA761F"/>
    <w:rsid w:val="00DC1122"/>
    <w:rsid w:val="00DC22BC"/>
    <w:rsid w:val="00DC673D"/>
    <w:rsid w:val="00DE0C36"/>
    <w:rsid w:val="00DE3439"/>
    <w:rsid w:val="00DE3D1A"/>
    <w:rsid w:val="00DE5F7F"/>
    <w:rsid w:val="00DF4594"/>
    <w:rsid w:val="00E04CD8"/>
    <w:rsid w:val="00E11D7D"/>
    <w:rsid w:val="00E150BA"/>
    <w:rsid w:val="00E232F5"/>
    <w:rsid w:val="00E324BF"/>
    <w:rsid w:val="00E32D53"/>
    <w:rsid w:val="00E531DB"/>
    <w:rsid w:val="00E70DAF"/>
    <w:rsid w:val="00E72D54"/>
    <w:rsid w:val="00E73CAE"/>
    <w:rsid w:val="00E7407A"/>
    <w:rsid w:val="00E76202"/>
    <w:rsid w:val="00E84319"/>
    <w:rsid w:val="00E90055"/>
    <w:rsid w:val="00E940BF"/>
    <w:rsid w:val="00EB6B72"/>
    <w:rsid w:val="00EC547D"/>
    <w:rsid w:val="00ED7B13"/>
    <w:rsid w:val="00EF17CF"/>
    <w:rsid w:val="00EF400C"/>
    <w:rsid w:val="00F0032C"/>
    <w:rsid w:val="00F029EF"/>
    <w:rsid w:val="00F02CCB"/>
    <w:rsid w:val="00F049BB"/>
    <w:rsid w:val="00F413B5"/>
    <w:rsid w:val="00F428C4"/>
    <w:rsid w:val="00F5770A"/>
    <w:rsid w:val="00F57981"/>
    <w:rsid w:val="00F62C2E"/>
    <w:rsid w:val="00F71E0D"/>
    <w:rsid w:val="00F8036F"/>
    <w:rsid w:val="00F808FA"/>
    <w:rsid w:val="00F90069"/>
    <w:rsid w:val="00F926ED"/>
    <w:rsid w:val="00F9659F"/>
    <w:rsid w:val="00FA24BA"/>
    <w:rsid w:val="00FB45A3"/>
    <w:rsid w:val="00FB4779"/>
    <w:rsid w:val="00FD75EF"/>
    <w:rsid w:val="00FD7920"/>
    <w:rsid w:val="00FF0553"/>
    <w:rsid w:val="0359B62A"/>
    <w:rsid w:val="038979D3"/>
    <w:rsid w:val="07C0B9CD"/>
    <w:rsid w:val="0AF85A8F"/>
    <w:rsid w:val="10769165"/>
    <w:rsid w:val="112BC19A"/>
    <w:rsid w:val="11FD6F38"/>
    <w:rsid w:val="1B830782"/>
    <w:rsid w:val="1D742386"/>
    <w:rsid w:val="1E4E0CA1"/>
    <w:rsid w:val="23217DC4"/>
    <w:rsid w:val="272F0AA4"/>
    <w:rsid w:val="3166EA83"/>
    <w:rsid w:val="32AAFC9F"/>
    <w:rsid w:val="35E5645E"/>
    <w:rsid w:val="3995A83B"/>
    <w:rsid w:val="3BC7C8A0"/>
    <w:rsid w:val="3F3BC66E"/>
    <w:rsid w:val="4853C3A3"/>
    <w:rsid w:val="4CA7FAFC"/>
    <w:rsid w:val="4E43CB5D"/>
    <w:rsid w:val="4FDF9BBE"/>
    <w:rsid w:val="5635B4E5"/>
    <w:rsid w:val="575D0590"/>
    <w:rsid w:val="6357FFEC"/>
    <w:rsid w:val="6BF2F3FC"/>
    <w:rsid w:val="6BF9E468"/>
    <w:rsid w:val="6F09162D"/>
    <w:rsid w:val="6FB0BEF4"/>
    <w:rsid w:val="799063A1"/>
    <w:rsid w:val="7B5FA89D"/>
    <w:rsid w:val="7BF1D0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78AB5"/>
  <w15:chartTrackingRefBased/>
  <w15:docId w15:val="{E9EA0FA1-7FAB-490E-A01C-0E9BEB06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6F09162D"/>
    <w:pPr>
      <w:spacing w:after="240"/>
    </w:pPr>
    <w:rPr>
      <w:rFonts w:ascii="Univers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403"/>
    <w:pPr>
      <w:keepNext/>
      <w:spacing w:before="480" w:after="80"/>
      <w:outlineLvl w:val="0"/>
    </w:pPr>
    <w:rPr>
      <w:rFonts w:ascii="Univers Condensed Light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97403"/>
    <w:pPr>
      <w:keepNext/>
      <w:spacing w:before="240" w:after="80"/>
      <w:outlineLvl w:val="1"/>
    </w:pPr>
    <w:rPr>
      <w:rFonts w:ascii="Univers Condensed Light"/>
      <w:sz w:val="34"/>
      <w:szCs w:val="34"/>
    </w:rPr>
  </w:style>
  <w:style w:type="paragraph" w:styleId="Heading3">
    <w:name w:val="heading 3"/>
    <w:basedOn w:val="Normal"/>
    <w:next w:val="Normal"/>
    <w:link w:val="Heading3Char"/>
    <w:unhideWhenUsed/>
    <w:qFormat/>
    <w:rsid w:val="00A97403"/>
    <w:pPr>
      <w:keepNext/>
      <w:spacing w:before="240" w:after="80"/>
      <w:outlineLvl w:val="2"/>
    </w:pPr>
    <w:rPr>
      <w:rFonts w:ascii="Univers Condensed Light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A97403"/>
    <w:pPr>
      <w:keepNext/>
      <w:spacing w:before="240" w:after="80"/>
      <w:outlineLvl w:val="3"/>
    </w:pPr>
    <w:rPr>
      <w:rFonts w:ascii="Univers Condensed Light"/>
      <w:sz w:val="30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A97403"/>
    <w:pPr>
      <w:keepNext/>
      <w:spacing w:before="240" w:after="80"/>
      <w:outlineLvl w:val="4"/>
    </w:pPr>
    <w:rPr>
      <w:rFonts w:ascii="Univers Condensed Light"/>
      <w:sz w:val="29"/>
      <w:szCs w:val="29"/>
    </w:rPr>
  </w:style>
  <w:style w:type="paragraph" w:styleId="Heading6">
    <w:name w:val="heading 6"/>
    <w:basedOn w:val="Normal"/>
    <w:next w:val="Normal"/>
    <w:link w:val="Heading6Char"/>
    <w:unhideWhenUsed/>
    <w:qFormat/>
    <w:rsid w:val="00A97403"/>
    <w:pPr>
      <w:keepNext/>
      <w:spacing w:before="240" w:after="80"/>
      <w:outlineLvl w:val="5"/>
    </w:pPr>
    <w:rPr>
      <w:rFonts w:ascii="Univers Condensed Light"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97403"/>
    <w:pPr>
      <w:keepNext/>
      <w:spacing w:before="240" w:after="80"/>
      <w:outlineLvl w:val="6"/>
    </w:pPr>
    <w:rPr>
      <w:rFonts w:ascii="Univers Condensed Light"/>
      <w:sz w:val="27"/>
      <w:szCs w:val="27"/>
    </w:rPr>
  </w:style>
  <w:style w:type="paragraph" w:styleId="Heading8">
    <w:name w:val="heading 8"/>
    <w:basedOn w:val="Normal"/>
    <w:next w:val="Normal"/>
    <w:link w:val="Heading8Char"/>
    <w:unhideWhenUsed/>
    <w:qFormat/>
    <w:rsid w:val="00A97403"/>
    <w:pPr>
      <w:keepNext/>
      <w:spacing w:before="240" w:after="80"/>
      <w:outlineLvl w:val="7"/>
    </w:pPr>
    <w:rPr>
      <w:rFonts w:ascii="Univers Condensed Light"/>
      <w:sz w:val="25"/>
      <w:szCs w:val="25"/>
    </w:rPr>
  </w:style>
  <w:style w:type="paragraph" w:styleId="Heading9">
    <w:name w:val="heading 9"/>
    <w:basedOn w:val="Normal"/>
    <w:next w:val="Normal"/>
    <w:link w:val="Heading9Char"/>
    <w:unhideWhenUsed/>
    <w:qFormat/>
    <w:rsid w:val="00A97403"/>
    <w:pPr>
      <w:keepNext/>
      <w:spacing w:before="240" w:after="80"/>
      <w:outlineLvl w:val="8"/>
    </w:pPr>
    <w:rPr>
      <w:rFonts w:ascii="Univers Condensed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6F09162D"/>
    <w:pPr>
      <w:ind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1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6F091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1122"/>
    <w:rPr>
      <w:rFonts w:ascii="Univer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1122"/>
    <w:rPr>
      <w:rFonts w:ascii="Univers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154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97403"/>
    <w:rPr>
      <w:rFonts w:ascii="Univers Condensed Light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97403"/>
    <w:rPr>
      <w:rFonts w:ascii="Univers Condensed Light"/>
      <w:color w:val="000000" w:themeColor="text1"/>
      <w:sz w:val="34"/>
      <w:szCs w:val="34"/>
    </w:rPr>
  </w:style>
  <w:style w:type="character" w:customStyle="1" w:styleId="Heading3Char">
    <w:name w:val="Heading 3 Char"/>
    <w:basedOn w:val="DefaultParagraphFont"/>
    <w:link w:val="Heading3"/>
    <w:rsid w:val="00A97403"/>
    <w:rPr>
      <w:rFonts w:ascii="Univers Condensed Light"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97403"/>
    <w:rPr>
      <w:rFonts w:ascii="Univers Condensed Light"/>
      <w:color w:val="000000" w:themeColor="text1"/>
      <w:sz w:val="30"/>
      <w:szCs w:val="30"/>
    </w:rPr>
  </w:style>
  <w:style w:type="character" w:customStyle="1" w:styleId="Heading5Char">
    <w:name w:val="Heading 5 Char"/>
    <w:basedOn w:val="DefaultParagraphFont"/>
    <w:link w:val="Heading5"/>
    <w:rsid w:val="00A97403"/>
    <w:rPr>
      <w:rFonts w:ascii="Univers Condensed Light"/>
      <w:color w:val="000000" w:themeColor="text1"/>
      <w:sz w:val="29"/>
      <w:szCs w:val="29"/>
    </w:rPr>
  </w:style>
  <w:style w:type="character" w:customStyle="1" w:styleId="Heading6Char">
    <w:name w:val="Heading 6 Char"/>
    <w:basedOn w:val="DefaultParagraphFont"/>
    <w:link w:val="Heading6"/>
    <w:rsid w:val="00A97403"/>
    <w:rPr>
      <w:rFonts w:ascii="Univers Condensed Light"/>
      <w:color w:val="000000" w:themeColor="text1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A97403"/>
    <w:rPr>
      <w:rFonts w:ascii="Univers Condensed Light"/>
      <w:color w:val="000000" w:themeColor="text1"/>
      <w:sz w:val="27"/>
      <w:szCs w:val="27"/>
    </w:rPr>
  </w:style>
  <w:style w:type="character" w:customStyle="1" w:styleId="Heading8Char">
    <w:name w:val="Heading 8 Char"/>
    <w:basedOn w:val="DefaultParagraphFont"/>
    <w:link w:val="Heading8"/>
    <w:rsid w:val="00A97403"/>
    <w:rPr>
      <w:rFonts w:ascii="Univers Condensed Light"/>
      <w:color w:val="000000" w:themeColor="text1"/>
      <w:sz w:val="25"/>
      <w:szCs w:val="25"/>
    </w:rPr>
  </w:style>
  <w:style w:type="character" w:customStyle="1" w:styleId="Heading9Char">
    <w:name w:val="Heading 9 Char"/>
    <w:basedOn w:val="DefaultParagraphFont"/>
    <w:link w:val="Heading9"/>
    <w:rsid w:val="00A97403"/>
    <w:rPr>
      <w:rFonts w:ascii="Univers Condensed Light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97403"/>
    <w:rPr>
      <w:rFonts w:ascii="Univers Condensed Light"/>
      <w:color w:val="EA6B14"/>
      <w:sz w:val="76"/>
      <w:szCs w:val="76"/>
    </w:rPr>
  </w:style>
  <w:style w:type="character" w:customStyle="1" w:styleId="TitleChar">
    <w:name w:val="Title Char"/>
    <w:basedOn w:val="DefaultParagraphFont"/>
    <w:link w:val="Title"/>
    <w:rsid w:val="00A97403"/>
    <w:rPr>
      <w:rFonts w:ascii="Univers Condensed Light"/>
      <w:color w:val="EA6B14"/>
      <w:sz w:val="76"/>
      <w:szCs w:val="76"/>
    </w:rPr>
  </w:style>
  <w:style w:type="paragraph" w:styleId="Subtitle">
    <w:name w:val="Subtitle"/>
    <w:basedOn w:val="Normal"/>
    <w:next w:val="Normal"/>
    <w:link w:val="SubtitleChar"/>
    <w:qFormat/>
    <w:rsid w:val="00A97403"/>
    <w:pPr>
      <w:spacing w:after="480"/>
    </w:pPr>
    <w:rPr>
      <w:rFonts w:ascii="Univers Condensed Light"/>
      <w:sz w:val="46"/>
      <w:szCs w:val="46"/>
    </w:rPr>
  </w:style>
  <w:style w:type="character" w:customStyle="1" w:styleId="SubtitleChar">
    <w:name w:val="Subtitle Char"/>
    <w:basedOn w:val="DefaultParagraphFont"/>
    <w:link w:val="Subtitle"/>
    <w:rsid w:val="00A97403"/>
    <w:rPr>
      <w:rFonts w:ascii="Univers Condensed Light"/>
      <w:color w:val="000000" w:themeColor="text1"/>
      <w:sz w:val="46"/>
      <w:szCs w:val="46"/>
    </w:rPr>
  </w:style>
  <w:style w:type="paragraph" w:styleId="Quote">
    <w:name w:val="Quote"/>
    <w:basedOn w:val="Normal"/>
    <w:next w:val="Normal"/>
    <w:link w:val="QuoteChar"/>
    <w:qFormat/>
    <w:rsid w:val="00A9740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A97403"/>
    <w:rPr>
      <w:rFonts w:ascii="Univers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A9740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rsid w:val="00A97403"/>
    <w:rPr>
      <w:rFonts w:ascii="Univers"/>
      <w:i/>
      <w:iCs/>
      <w:color w:val="4472C4" w:themeColor="accent1"/>
      <w:sz w:val="24"/>
      <w:szCs w:val="24"/>
    </w:rPr>
  </w:style>
  <w:style w:type="paragraph" w:styleId="TOC1">
    <w:name w:val="toc 1"/>
    <w:basedOn w:val="Normal"/>
    <w:next w:val="Normal"/>
    <w:unhideWhenUsed/>
    <w:rsid w:val="00A97403"/>
    <w:pPr>
      <w:spacing w:after="100"/>
    </w:pPr>
  </w:style>
  <w:style w:type="paragraph" w:styleId="TOC2">
    <w:name w:val="toc 2"/>
    <w:basedOn w:val="Normal"/>
    <w:next w:val="Normal"/>
    <w:unhideWhenUsed/>
    <w:rsid w:val="00A97403"/>
    <w:pPr>
      <w:spacing w:after="100"/>
      <w:ind w:left="220"/>
    </w:pPr>
  </w:style>
  <w:style w:type="paragraph" w:styleId="TOC3">
    <w:name w:val="toc 3"/>
    <w:basedOn w:val="Normal"/>
    <w:next w:val="Normal"/>
    <w:unhideWhenUsed/>
    <w:rsid w:val="00A97403"/>
    <w:pPr>
      <w:spacing w:after="100"/>
      <w:ind w:left="440"/>
    </w:pPr>
  </w:style>
  <w:style w:type="paragraph" w:styleId="TOC4">
    <w:name w:val="toc 4"/>
    <w:basedOn w:val="Normal"/>
    <w:next w:val="Normal"/>
    <w:unhideWhenUsed/>
    <w:rsid w:val="00A97403"/>
    <w:pPr>
      <w:spacing w:after="100"/>
      <w:ind w:left="660"/>
    </w:pPr>
  </w:style>
  <w:style w:type="paragraph" w:styleId="TOC5">
    <w:name w:val="toc 5"/>
    <w:basedOn w:val="Normal"/>
    <w:next w:val="Normal"/>
    <w:unhideWhenUsed/>
    <w:rsid w:val="00A97403"/>
    <w:pPr>
      <w:spacing w:after="100"/>
      <w:ind w:left="880"/>
    </w:pPr>
  </w:style>
  <w:style w:type="paragraph" w:styleId="TOC6">
    <w:name w:val="toc 6"/>
    <w:basedOn w:val="Normal"/>
    <w:next w:val="Normal"/>
    <w:unhideWhenUsed/>
    <w:rsid w:val="00A97403"/>
    <w:pPr>
      <w:spacing w:after="100"/>
      <w:ind w:left="1100"/>
    </w:pPr>
  </w:style>
  <w:style w:type="paragraph" w:styleId="TOC7">
    <w:name w:val="toc 7"/>
    <w:basedOn w:val="Normal"/>
    <w:next w:val="Normal"/>
    <w:unhideWhenUsed/>
    <w:rsid w:val="00A97403"/>
    <w:pPr>
      <w:spacing w:after="100"/>
      <w:ind w:left="1320"/>
    </w:pPr>
  </w:style>
  <w:style w:type="paragraph" w:styleId="TOC8">
    <w:name w:val="toc 8"/>
    <w:basedOn w:val="Normal"/>
    <w:next w:val="Normal"/>
    <w:unhideWhenUsed/>
    <w:rsid w:val="00A97403"/>
    <w:pPr>
      <w:spacing w:after="100"/>
      <w:ind w:left="1540"/>
    </w:pPr>
  </w:style>
  <w:style w:type="paragraph" w:styleId="TOC9">
    <w:name w:val="toc 9"/>
    <w:basedOn w:val="Normal"/>
    <w:next w:val="Normal"/>
    <w:unhideWhenUsed/>
    <w:rsid w:val="00A97403"/>
    <w:pPr>
      <w:spacing w:after="100"/>
      <w:ind w:left="1760"/>
    </w:pPr>
  </w:style>
  <w:style w:type="paragraph" w:styleId="EndnoteText">
    <w:name w:val="endnote text"/>
    <w:basedOn w:val="Normal"/>
    <w:link w:val="EndnoteTextChar"/>
    <w:semiHidden/>
    <w:unhideWhenUsed/>
    <w:rsid w:val="00A9740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97403"/>
    <w:rPr>
      <w:rFonts w:ascii="Univers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nhideWhenUsed/>
    <w:rsid w:val="00A974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97403"/>
    <w:rPr>
      <w:rFonts w:ascii="Univers"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9740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7403"/>
    <w:rPr>
      <w:rFonts w:ascii="Univers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nhideWhenUsed/>
    <w:rsid w:val="00A974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97403"/>
    <w:rPr>
      <w:rFonts w:ascii="Univers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1A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27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image" Target="media/image2.svg" /><Relationship Id="rId12" Type="http://schemas.openxmlformats.org/officeDocument/2006/relationships/image" Target="media/image3.png" /><Relationship Id="rId13" Type="http://schemas.openxmlformats.org/officeDocument/2006/relationships/image" Target="media/image4.svg" /><Relationship Id="rId14" Type="http://schemas.openxmlformats.org/officeDocument/2006/relationships/image" Target="media/image5.png" /><Relationship Id="rId15" Type="http://schemas.openxmlformats.org/officeDocument/2006/relationships/image" Target="media/image6.sv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settings" Target="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ID xmlns="775486f8-887c-47e9-9207-12a0bc2bbd8d">6147</TempID>
    <DocumentCategoryCopy xmlns="775486f8-887c-47e9-9207-12a0bc2bbd8d">Supporting Document</DocumentCategoryCopy>
    <IsDocumentSet xmlns="775486f8-887c-47e9-9207-12a0bc2bbd8d">No</IsDocumentSet>
    <DocumentCategory xmlns="aa513f61-1d49-46e8-9c3d-189d89ddf757">Supporting Document</DocumentCategory>
  </documentManagement>
</p:properties>
</file>

<file path=customXml/item4.xml><?xml version="1.0" encoding="utf-8"?>
<?mso-contentType ?>
<SharedContentType xmlns="Microsoft.SharePoint.Taxonomy.ContentTypeSync" SourceId="023960b3-8d78-4481-b360-8436e3ff8917" ContentTypeId="0x010100B1B54F4CC78F2B4BA0065DCE145A4D94" PreviousValue="false" LastSyncTimeStamp="2023-04-14T15:22:21.16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RS Document" ma:contentTypeID="0x010100B1B54F4CC78F2B4BA0065DCE145A4D9400409A669EF63CC241B7D132DEC0007D99" ma:contentTypeVersion="19" ma:contentTypeDescription="" ma:contentTypeScope="" ma:versionID="29fb8d7a432a1bb5876d6370621082f0">
  <xsd:schema xmlns:xsd="http://www.w3.org/2001/XMLSchema" xmlns:xs="http://www.w3.org/2001/XMLSchema" xmlns:p="http://schemas.microsoft.com/office/2006/metadata/properties" xmlns:ns2="aa513f61-1d49-46e8-9c3d-189d89ddf757" xmlns:ns3="775486f8-887c-47e9-9207-12a0bc2bbd8d" targetNamespace="http://schemas.microsoft.com/office/2006/metadata/properties" ma:root="true" ma:fieldsID="cb9fcbdd60811d1612e21184b0b51531" ns2:_="" ns3:_="">
    <xsd:import namespace="aa513f61-1d49-46e8-9c3d-189d89ddf757"/>
    <xsd:import namespace="775486f8-887c-47e9-9207-12a0bc2bbd8d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IsDocumentSet" minOccurs="0"/>
                <xsd:element ref="ns3:TempID" minOccurs="0"/>
                <xsd:element ref="ns3:SharedWithUsers" minOccurs="0"/>
                <xsd:element ref="ns3:SharedWithDetails" minOccurs="0"/>
                <xsd:element ref="ns3:DocumentCategory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3f61-1d49-46e8-9c3d-189d89ddf757" elementFormDefault="qualified">
    <xsd:import namespace="http://schemas.microsoft.com/office/2006/documentManagement/types"/>
    <xsd:import namespace="http://schemas.microsoft.com/office/infopath/2007/PartnerControls"/>
    <xsd:element name="DocumentCategory" ma:index="1" nillable="true" ma:displayName="Document Category" ma:default="Supporting Document" ma:format="Dropdown" ma:internalName="DocumentCategory" ma:readOnly="false">
      <xsd:simpleType>
        <xsd:restriction base="dms:Choice">
          <xsd:enumeration value="Main Document"/>
          <xsd:enumeration value="Supporting Doc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86f8-887c-47e9-9207-12a0bc2bbd8d" elementFormDefault="qualified">
    <xsd:import namespace="http://schemas.microsoft.com/office/2006/documentManagement/types"/>
    <xsd:import namespace="http://schemas.microsoft.com/office/infopath/2007/PartnerControls"/>
    <xsd:element name="IsDocumentSet" ma:index="9" nillable="true" ma:displayName="IsDocumentSet" ma:default="No" ma:hidden="true" ma:internalName="IsDocumentSet" ma:readOnly="false">
      <xsd:simpleType>
        <xsd:restriction base="dms:Text">
          <xsd:maxLength value="255"/>
        </xsd:restriction>
      </xsd:simpleType>
    </xsd:element>
    <xsd:element name="TempID" ma:index="10" nillable="true" ma:displayName="TempID" ma:decimals="0" ma:internalName="TempID" ma:readOnly="false" ma:percentage="FALSE">
      <xsd:simpleType>
        <xsd:restriction base="dms:Number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CategoryCopy" ma:index="13" nillable="true" ma:displayName="DocumentCategoryCopy" ma:internalName="DocumentCategory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F1E16-EC89-4EC1-8947-226F12286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4AA6B-4771-431A-89CF-8F4603217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BDFCE-17BC-4161-8F28-84D37DE4424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556d1f6-d443-4640-8c30-9e022eb9aa70"/>
    <ds:schemaRef ds:uri="http://schemas.microsoft.com/office/2006/documentManagement/types"/>
    <ds:schemaRef ds:uri="http://schemas.microsoft.com/office/2006/metadata/properties"/>
    <ds:schemaRef ds:uri="http://purl.org/dc/elements/1.1/"/>
    <ds:schemaRef ds:uri="0b18edcb-babb-4206-8eb0-7c7ddcac68d7"/>
    <ds:schemaRef ds:uri="http://www.w3.org/XML/1998/namespace"/>
    <ds:schemaRef ds:uri="http://purl.org/dc/dcmitype/"/>
    <ds:schemaRef ds:uri="775486f8-887c-47e9-9207-12a0bc2bbd8d"/>
    <ds:schemaRef ds:uri="aa513f61-1d49-46e8-9c3d-189d89ddf757"/>
  </ds:schemaRefs>
</ds:datastoreItem>
</file>

<file path=customXml/itemProps4.xml><?xml version="1.0" encoding="utf-8"?>
<ds:datastoreItem xmlns:ds="http://schemas.openxmlformats.org/officeDocument/2006/customXml" ds:itemID="{16C046D7-F431-4BB4-999A-547D07AE66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B48F93-ABCB-4910-B8AC-8C9AABFD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13f61-1d49-46e8-9c3d-189d89ddf757"/>
    <ds:schemaRef ds:uri="775486f8-887c-47e9-9207-12a0bc2bb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Brahier</dc:creator>
  <cp:lastModifiedBy>Plimpton, Suzanne H.</cp:lastModifiedBy>
  <cp:revision>2</cp:revision>
  <cp:lastPrinted>2024-01-31T21:05:00Z</cp:lastPrinted>
  <dcterms:created xsi:type="dcterms:W3CDTF">2025-05-06T14:38:00Z</dcterms:created>
  <dcterms:modified xsi:type="dcterms:W3CDTF">2025-05-06T14:38:00Z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0x010100B1B54F4CC78F2B4BA0065DCE145A4D9400409A669EF63CC241B7D132DEC0007D99</vt:lpwstr>
  </property>
  <property fmtid="{D5CDD505-2E9C-101B-9397-08002B2CF9AE}" pid="4" name="GrammarlyDocumentId">
    <vt:lpwstr>71f0829eac6aad9f423cfdbb6ee83528b2fd710b5ca7d5d47a9e4b7f331525b3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TitusGUID">
    <vt:lpwstr>aefa5483-5ead-4644-8406-937524dd5ca8</vt:lpwstr>
  </property>
</Properties>
</file>