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7C8" w:rsidRDefault="00DC7C80" w14:paraId="5E098085" w14:textId="77777777">
      <w:r>
        <w:t>The TASC reimbursement data entry screen.</w:t>
      </w:r>
    </w:p>
    <w:p w:rsidR="00DC7C80" w:rsidRDefault="00DC7C80" w14:paraId="2D945425" w14:textId="77777777">
      <w:r>
        <w:rPr>
          <w:noProof/>
        </w:rPr>
        <w:drawing>
          <wp:inline distT="0" distB="0" distL="0" distR="0" wp14:anchorId="2E6CE383" wp14:editId="2260EACA">
            <wp:extent cx="5943600" cy="4848225"/>
            <wp:effectExtent l="0" t="0" r="0" b="9525"/>
            <wp:docPr id="1" name="Picture 1" descr="https://apps.fas.usda.gov/ues/webapp/Help/UESHelp_files/image1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apps.fas.usda.gov/ues/webapp/Help/UESHelp_files/image129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C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9E2E" w14:textId="77777777" w:rsidR="00F561D5" w:rsidRDefault="00F561D5" w:rsidP="00F561D5">
      <w:pPr>
        <w:spacing w:after="0" w:line="240" w:lineRule="auto"/>
      </w:pPr>
      <w:r>
        <w:separator/>
      </w:r>
    </w:p>
  </w:endnote>
  <w:endnote w:type="continuationSeparator" w:id="0">
    <w:p w14:paraId="35890F0A" w14:textId="77777777" w:rsidR="00F561D5" w:rsidRDefault="00F561D5" w:rsidP="00F5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BDA7" w14:textId="6FC024D0" w:rsidR="001C59F2" w:rsidRPr="001C59F2" w:rsidRDefault="001C59F2" w:rsidP="001C59F2">
    <w:pPr>
      <w:pStyle w:val="Header"/>
      <w:rPr>
        <w:rFonts w:ascii="Times New Roman" w:hAnsi="Times New Roman" w:cs="Times New Roman"/>
        <w:sz w:val="20"/>
        <w:szCs w:val="20"/>
      </w:rPr>
    </w:pPr>
    <w:r w:rsidRPr="001C59F2">
      <w:rPr>
        <w:rFonts w:ascii="Times New Roman" w:hAnsi="Times New Roman" w:cs="Times New Roman"/>
        <w:sz w:val="20"/>
        <w:szCs w:val="20"/>
      </w:rPr>
      <w:t xml:space="preserve">Public Burden Statement.  According to the Paperwork Reduction Act of 1995, an agency may not conduct or sponsor, and a person is not required to respond to, a collection of information unless it displays a valid OMB control number.  The public reporting burden for this information collection is estimated to average </w:t>
    </w:r>
    <w:r w:rsidR="004214BC">
      <w:rPr>
        <w:rFonts w:ascii="Times New Roman" w:hAnsi="Times New Roman" w:cs="Times New Roman"/>
        <w:sz w:val="20"/>
        <w:szCs w:val="20"/>
      </w:rPr>
      <w:t>8 hours</w:t>
    </w:r>
    <w:r w:rsidRPr="001C59F2">
      <w:rPr>
        <w:rFonts w:ascii="Times New Roman" w:hAnsi="Times New Roman" w:cs="Times New Roman"/>
        <w:sz w:val="20"/>
        <w:szCs w:val="20"/>
      </w:rPr>
      <w:t xml:space="preserve"> per response, including the time for reviewing instructions, and completing and submitting the collection of information.</w:t>
    </w:r>
  </w:p>
  <w:p w14:paraId="17EDDA4F" w14:textId="77777777" w:rsidR="00F561D5" w:rsidRDefault="00F56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3E91" w14:textId="77777777" w:rsidR="00F561D5" w:rsidRDefault="00F561D5" w:rsidP="00F561D5">
      <w:pPr>
        <w:spacing w:after="0" w:line="240" w:lineRule="auto"/>
      </w:pPr>
      <w:r>
        <w:separator/>
      </w:r>
    </w:p>
  </w:footnote>
  <w:footnote w:type="continuationSeparator" w:id="0">
    <w:p w14:paraId="4CA562A1" w14:textId="77777777" w:rsidR="00F561D5" w:rsidRDefault="00F561D5" w:rsidP="00F5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AF30" w14:textId="1A8C997B" w:rsidR="00F561D5" w:rsidRDefault="00F561D5" w:rsidP="00F561D5">
    <w:pPr>
      <w:pStyle w:val="Header"/>
      <w:jc w:val="right"/>
    </w:pPr>
    <w:r>
      <w:t>OMB Control No.: 0551-0038</w:t>
    </w:r>
  </w:p>
  <w:p w14:paraId="0E4BE1F5" w14:textId="7A6992CF" w:rsidR="00F561D5" w:rsidRDefault="00F561D5" w:rsidP="00F561D5">
    <w:pPr>
      <w:pStyle w:val="Header"/>
      <w:jc w:val="right"/>
    </w:pPr>
    <w:r>
      <w:t>Expiration Date: 7/31/2022</w:t>
    </w:r>
  </w:p>
  <w:p w14:paraId="6D20369B" w14:textId="77777777" w:rsidR="00F561D5" w:rsidRDefault="00F56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45F13"/>
    <w:multiLevelType w:val="multilevel"/>
    <w:tmpl w:val="0409001D"/>
    <w:styleLink w:val="QSPAgmt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C80"/>
    <w:rsid w:val="00137B19"/>
    <w:rsid w:val="001C59F2"/>
    <w:rsid w:val="0023501A"/>
    <w:rsid w:val="004214BC"/>
    <w:rsid w:val="00490424"/>
    <w:rsid w:val="005031E4"/>
    <w:rsid w:val="00934FA9"/>
    <w:rsid w:val="00AF7186"/>
    <w:rsid w:val="00D04AFF"/>
    <w:rsid w:val="00DC7C80"/>
    <w:rsid w:val="00F547B4"/>
    <w:rsid w:val="00F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F1EA64"/>
  <w15:docId w15:val="{586A499E-3CAF-4699-BD8D-A2E329B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SPAgmt">
    <w:name w:val="QSP Agmt"/>
    <w:uiPriority w:val="99"/>
    <w:rsid w:val="0023501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D5"/>
  </w:style>
  <w:style w:type="paragraph" w:styleId="Footer">
    <w:name w:val="footer"/>
    <w:basedOn w:val="Normal"/>
    <w:link w:val="FooterChar"/>
    <w:uiPriority w:val="99"/>
    <w:unhideWhenUsed/>
    <w:rsid w:val="00F5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Lona - FAS</dc:creator>
  <cp:lastModifiedBy>Rogers, Dacia - TFAA-FAS, Washington, DC</cp:lastModifiedBy>
  <cp:revision>7</cp:revision>
  <dcterms:created xsi:type="dcterms:W3CDTF">2019-07-24T13:17:00Z</dcterms:created>
  <dcterms:modified xsi:type="dcterms:W3CDTF">2022-07-12T14:32:00Z</dcterms:modified>
</cp:coreProperties>
</file>