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05042" w:rsidRPr="00711378" w:rsidP="00B05042" w14:paraId="668E0337" w14:textId="77777777">
      <w:pPr>
        <w:jc w:val="center"/>
      </w:pPr>
      <w:r w:rsidRPr="00711378">
        <w:t>Justification of Change Worksheet</w:t>
      </w:r>
    </w:p>
    <w:p w:rsidR="00B05042" w:rsidP="00B05042" w14:paraId="711E437F" w14:textId="77777777">
      <w:pPr>
        <w:rPr>
          <w:b/>
          <w:bCs/>
        </w:rPr>
      </w:pPr>
    </w:p>
    <w:p w:rsidR="00B05042" w:rsidP="00B05042" w14:paraId="31105C45" w14:textId="77777777">
      <w:pPr>
        <w:jc w:val="center"/>
        <w:rPr>
          <w:b/>
          <w:bCs/>
        </w:rPr>
      </w:pPr>
      <w:r w:rsidRPr="00F16B89">
        <w:rPr>
          <w:b/>
          <w:bCs/>
        </w:rPr>
        <w:t>OMB No. 0581-0</w:t>
      </w:r>
      <w:r>
        <w:rPr>
          <w:b/>
          <w:bCs/>
        </w:rPr>
        <w:t>242</w:t>
      </w:r>
    </w:p>
    <w:p w:rsidR="00B05042" w:rsidRPr="00DA74EB" w:rsidP="00B05042" w14:paraId="5BB083BA" w14:textId="3C555D27">
      <w:pPr>
        <w:jc w:val="center"/>
      </w:pPr>
      <w:r>
        <w:t>Almond Salmonella</w:t>
      </w:r>
    </w:p>
    <w:p w:rsidR="00B05042" w:rsidP="00B05042" w14:paraId="1DBA6D69" w14:textId="3B623522">
      <w:pPr>
        <w:jc w:val="center"/>
        <w:rPr>
          <w:rFonts w:eastAsiaTheme="minorHAnsi"/>
        </w:rPr>
      </w:pPr>
      <w:r>
        <w:t xml:space="preserve">Marketing Order for </w:t>
      </w:r>
      <w:r w:rsidR="00292160">
        <w:rPr>
          <w:rFonts w:eastAsiaTheme="minorHAnsi"/>
        </w:rPr>
        <w:t>Almonds</w:t>
      </w:r>
      <w:r w:rsidR="006F02A5">
        <w:rPr>
          <w:rFonts w:eastAsiaTheme="minorHAnsi"/>
        </w:rPr>
        <w:t xml:space="preserve"> Grown in California</w:t>
      </w:r>
      <w:r>
        <w:rPr>
          <w:rFonts w:eastAsiaTheme="minorHAnsi"/>
        </w:rPr>
        <w:t xml:space="preserve"> (7 CFR </w:t>
      </w:r>
      <w:r w:rsidR="00DB4A8F">
        <w:rPr>
          <w:rFonts w:eastAsiaTheme="minorHAnsi"/>
        </w:rPr>
        <w:t>981</w:t>
      </w:r>
      <w:r>
        <w:rPr>
          <w:rFonts w:eastAsiaTheme="minorHAnsi"/>
        </w:rPr>
        <w:t>)</w:t>
      </w:r>
    </w:p>
    <w:p w:rsidR="00B05042" w:rsidP="00B05042" w14:paraId="14040BC5" w14:textId="77777777"/>
    <w:p w:rsidR="00B05042" w:rsidRPr="00711378" w:rsidP="00B05042" w14:paraId="7A444800" w14:textId="77777777"/>
    <w:p w:rsidR="00B05042" w:rsidRPr="00711378" w:rsidP="00B05042" w14:paraId="288B1420" w14:textId="77777777">
      <w:r>
        <w:t>May 2025</w:t>
      </w:r>
    </w:p>
    <w:p w:rsidR="00B05042" w:rsidRPr="00711378" w:rsidP="00B05042" w14:paraId="7A8FC74B" w14:textId="77777777"/>
    <w:p w:rsidR="00B05042" w:rsidP="00B05042" w14:paraId="78DD86DF" w14:textId="1AE8F371">
      <w:pPr>
        <w:autoSpaceDE w:val="0"/>
        <w:autoSpaceDN w:val="0"/>
        <w:adjustRightInd w:val="0"/>
      </w:pPr>
      <w:r w:rsidRPr="00711378">
        <w:t xml:space="preserve">This Justification for Change seeks OMB’s approval on </w:t>
      </w:r>
      <w:r>
        <w:t xml:space="preserve">updates to one form used in the specialty crop industry. </w:t>
      </w:r>
    </w:p>
    <w:p w:rsidR="00B05042" w:rsidP="00B05042" w14:paraId="658C1850" w14:textId="77777777">
      <w:pPr>
        <w:autoSpaceDE w:val="0"/>
        <w:autoSpaceDN w:val="0"/>
        <w:adjustRightInd w:val="0"/>
      </w:pPr>
    </w:p>
    <w:p w:rsidR="00B05042" w:rsidRPr="00711378" w:rsidP="00B05042" w14:paraId="4A8DA647" w14:textId="77777777">
      <w:pPr>
        <w:autoSpaceDE w:val="0"/>
        <w:autoSpaceDN w:val="0"/>
        <w:adjustRightInd w:val="0"/>
      </w:pPr>
      <w:r>
        <w:t>T</w:t>
      </w:r>
      <w:r w:rsidRPr="00711378">
        <w:t xml:space="preserve">his Justification for Change seeks OMB’s approval on corrections to </w:t>
      </w:r>
      <w:r>
        <w:t>one</w:t>
      </w:r>
      <w:r w:rsidRPr="00711378">
        <w:t xml:space="preserve"> form that </w:t>
      </w:r>
      <w:r>
        <w:t>is</w:t>
      </w:r>
      <w:r w:rsidRPr="00711378">
        <w:t xml:space="preserve"> part of OMB No. 0581-</w:t>
      </w:r>
      <w:r>
        <w:t>0242</w:t>
      </w:r>
      <w:r w:rsidRPr="00711378">
        <w:t xml:space="preserve">, </w:t>
      </w:r>
      <w:r>
        <w:t>almonds</w:t>
      </w:r>
      <w:r w:rsidRPr="00711378">
        <w:t xml:space="preserve"> grown in California, </w:t>
      </w:r>
      <w:r w:rsidRPr="00711378">
        <w:rPr>
          <w:rFonts w:eastAsiaTheme="minorHAnsi"/>
        </w:rPr>
        <w:t xml:space="preserve">Marketing Order No. </w:t>
      </w:r>
      <w:r>
        <w:rPr>
          <w:rFonts w:eastAsiaTheme="minorHAnsi"/>
        </w:rPr>
        <w:t>981</w:t>
      </w:r>
      <w:r w:rsidRPr="00711378">
        <w:rPr>
          <w:rFonts w:eastAsiaTheme="minorHAnsi"/>
        </w:rPr>
        <w:t xml:space="preserve"> (7 CFR part 98</w:t>
      </w:r>
      <w:r>
        <w:rPr>
          <w:rFonts w:eastAsiaTheme="minorHAnsi"/>
        </w:rPr>
        <w:t>1</w:t>
      </w:r>
      <w:r w:rsidRPr="00711378">
        <w:rPr>
          <w:rFonts w:eastAsiaTheme="minorHAnsi"/>
        </w:rPr>
        <w:t>)</w:t>
      </w:r>
      <w:r w:rsidRPr="00711378">
        <w:t xml:space="preserve">. The </w:t>
      </w:r>
      <w:r>
        <w:t>Almond Board of California</w:t>
      </w:r>
      <w:r w:rsidRPr="00711378">
        <w:t xml:space="preserve"> (</w:t>
      </w:r>
      <w:r>
        <w:t>Board</w:t>
      </w:r>
      <w:r w:rsidRPr="00711378">
        <w:t xml:space="preserve">) uses these forms to locally administer the Federal marketing order for California </w:t>
      </w:r>
      <w:r>
        <w:t>almonds</w:t>
      </w:r>
      <w:r w:rsidRPr="00711378">
        <w:t xml:space="preserve"> under the Agricultural Marketing Service’s oversight.</w:t>
      </w:r>
    </w:p>
    <w:p w:rsidR="00B05042" w:rsidRPr="00711378" w:rsidP="00B05042" w14:paraId="3730DD3E" w14:textId="77777777">
      <w:pPr>
        <w:autoSpaceDE w:val="0"/>
        <w:autoSpaceDN w:val="0"/>
        <w:adjustRightInd w:val="0"/>
      </w:pPr>
    </w:p>
    <w:p w:rsidR="00B05042" w:rsidP="00B05042" w14:paraId="68A45921" w14:textId="1E6B8ED0">
      <w:pPr>
        <w:autoSpaceDE w:val="0"/>
        <w:autoSpaceDN w:val="0"/>
        <w:adjustRightInd w:val="0"/>
      </w:pPr>
      <w:r w:rsidRPr="00711378">
        <w:t xml:space="preserve">The following form </w:t>
      </w:r>
      <w:r>
        <w:t>under “Section 1: Background Information</w:t>
      </w:r>
      <w:r w:rsidR="002262FB">
        <w:t>,</w:t>
      </w:r>
      <w:r>
        <w:t xml:space="preserve">” Box 1 gives an option for “New Plan” with a check box. This option is to indicate the destination of a handlers almond shipment. This addition was most likely done in error during the renewal process and does not reflect a current option that is available for those completing the form.  </w:t>
      </w:r>
      <w:r w:rsidRPr="00711378">
        <w:t xml:space="preserve">Making this change </w:t>
      </w:r>
      <w:r>
        <w:t>from “New Plan” to “Exported to locations outside the U.S.</w:t>
      </w:r>
      <w:r w:rsidR="002262FB">
        <w:t xml:space="preserve">, </w:t>
      </w:r>
      <w:r>
        <w:t xml:space="preserve">Canada, or Mexico </w:t>
      </w:r>
      <w:r w:rsidRPr="00711378">
        <w:t xml:space="preserve">will provide form users the </w:t>
      </w:r>
      <w:r>
        <w:t>correct destination of almond shipments option and</w:t>
      </w:r>
      <w:r w:rsidRPr="00711378">
        <w:t xml:space="preserve"> will not affect the burden hours for the processors and handlers completing these forms.</w:t>
      </w:r>
    </w:p>
    <w:p w:rsidR="00B05042" w:rsidP="00B05042" w14:paraId="03FC3D61" w14:textId="77777777">
      <w:pPr>
        <w:autoSpaceDE w:val="0"/>
        <w:autoSpaceDN w:val="0"/>
        <w:adjustRightInd w:val="0"/>
      </w:pPr>
    </w:p>
    <w:p w:rsidR="00B05042" w:rsidRPr="00711378" w:rsidP="00B05042" w14:paraId="7ECB6569" w14:textId="77777777">
      <w:pPr>
        <w:autoSpaceDE w:val="0"/>
        <w:autoSpaceDN w:val="0"/>
      </w:pPr>
      <w:r w:rsidRPr="00711378">
        <w:rPr>
          <w:rFonts w:ascii="Arial" w:hAnsi="Arial" w:cs="Arial"/>
          <w:b/>
          <w:bCs/>
        </w:rPr>
        <w:t xml:space="preserve"> </w:t>
      </w:r>
      <w:r w:rsidRPr="00711378">
        <w:t xml:space="preserve"> </w:t>
      </w:r>
    </w:p>
    <w:p w:rsidR="00B05042" w:rsidP="00B05042" w14:paraId="5BFE6FAB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b/>
          <w:bCs/>
          <w:u w:val="single"/>
        </w:rPr>
      </w:pPr>
      <w:r>
        <w:rPr>
          <w:b/>
          <w:bCs/>
          <w:u w:val="single"/>
        </w:rPr>
        <w:t>Almond Board of California Handler Treatment Plan,</w:t>
      </w:r>
      <w:r w:rsidRPr="005B0A04">
        <w:t xml:space="preserve"> </w:t>
      </w:r>
      <w:r>
        <w:t>ABC Form No. 54 (</w:t>
      </w:r>
      <w:r w:rsidRPr="00711378">
        <w:t>§§ 98</w:t>
      </w:r>
      <w:r>
        <w:t>1</w:t>
      </w:r>
      <w:r w:rsidRPr="00711378">
        <w:t>.</w:t>
      </w:r>
      <w:r>
        <w:t xml:space="preserve">442 </w:t>
      </w:r>
      <w:r w:rsidRPr="00711378">
        <w:t>(</w:t>
      </w:r>
      <w:r>
        <w:t>i</w:t>
      </w:r>
      <w:r w:rsidRPr="00711378">
        <w:t>)(</w:t>
      </w:r>
      <w:r>
        <w:t>4</w:t>
      </w:r>
      <w:r w:rsidRPr="00711378">
        <w:t>))</w:t>
      </w:r>
      <w:r>
        <w:t xml:space="preserve">: Handlers file this form with the Committee to describe how a handler plans to treat their almonds and must address specific parameters as outlined by the board for the handler to ship almonds. </w:t>
      </w:r>
    </w:p>
    <w:p w:rsidR="00B05042" w:rsidP="00B05042" w14:paraId="4B0EDD25" w14:textId="77777777">
      <w:pPr>
        <w:pStyle w:val="ListParagraph"/>
        <w:rPr>
          <w:b/>
          <w:bCs/>
        </w:rPr>
      </w:pPr>
    </w:p>
    <w:p w:rsidR="004D2EDB" w14:paraId="592637A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E6F46A0"/>
    <w:multiLevelType w:val="hybridMultilevel"/>
    <w:tmpl w:val="6052AC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8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42"/>
    <w:rsid w:val="002262FB"/>
    <w:rsid w:val="00292160"/>
    <w:rsid w:val="003018F3"/>
    <w:rsid w:val="004A31D4"/>
    <w:rsid w:val="004D2EDB"/>
    <w:rsid w:val="005B0A04"/>
    <w:rsid w:val="006F02A5"/>
    <w:rsid w:val="00711378"/>
    <w:rsid w:val="008164AB"/>
    <w:rsid w:val="00904141"/>
    <w:rsid w:val="00AA03F5"/>
    <w:rsid w:val="00B05042"/>
    <w:rsid w:val="00B8283D"/>
    <w:rsid w:val="00BD71B4"/>
    <w:rsid w:val="00CD238D"/>
    <w:rsid w:val="00D100C4"/>
    <w:rsid w:val="00DA74EB"/>
    <w:rsid w:val="00DB4A8F"/>
    <w:rsid w:val="00F16B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3E8C14"/>
  <w15:chartTrackingRefBased/>
  <w15:docId w15:val="{A3663CD9-AD9D-4602-B441-DF16B302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04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0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0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0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0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0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0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0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0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0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0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FC979-656D-4116-9F6E-F69DEEE8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Giordano, Bradley - MRP-AMS</dc:creator>
  <cp:lastModifiedBy>Johnson, Taylor - MRP-AMS</cp:lastModifiedBy>
  <cp:revision>7</cp:revision>
  <dcterms:created xsi:type="dcterms:W3CDTF">2025-05-28T13:25:00Z</dcterms:created>
  <dcterms:modified xsi:type="dcterms:W3CDTF">2025-05-28T14:24:00Z</dcterms:modified>
</cp:coreProperties>
</file>