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5A8F" w:rsidRPr="009969CD" w:rsidP="00615A8F" w14:paraId="705A6EFF" w14:textId="54D84037">
      <w:pPr>
        <w:tabs>
          <w:tab w:val="center" w:pos="4680"/>
          <w:tab w:val="right" w:pos="9360"/>
        </w:tabs>
        <w:jc w:val="center"/>
        <w:rPr>
          <w:rFonts w:ascii="Times New Roman" w:hAnsi="Times New Roman"/>
          <w:b/>
          <w:color w:val="000000" w:themeColor="text1"/>
        </w:rPr>
      </w:pPr>
      <w:r w:rsidRPr="009D3C3E">
        <w:rPr>
          <w:rFonts w:ascii="Times New Roman" w:hAnsi="Times New Roman"/>
          <w:b/>
          <w:color w:val="000000" w:themeColor="text1"/>
        </w:rPr>
        <w:t>20</w:t>
      </w:r>
      <w:r w:rsidRPr="009D3C3E" w:rsidR="00E26E53">
        <w:rPr>
          <w:rFonts w:ascii="Times New Roman" w:hAnsi="Times New Roman"/>
          <w:b/>
          <w:color w:val="000000" w:themeColor="text1"/>
        </w:rPr>
        <w:t>2</w:t>
      </w:r>
      <w:r w:rsidR="000E0CCE">
        <w:rPr>
          <w:rFonts w:ascii="Times New Roman" w:hAnsi="Times New Roman"/>
          <w:b/>
          <w:color w:val="000000" w:themeColor="text1"/>
        </w:rPr>
        <w:t>4</w:t>
      </w:r>
      <w:r w:rsidRPr="009969CD">
        <w:rPr>
          <w:rFonts w:ascii="Times New Roman" w:hAnsi="Times New Roman"/>
          <w:b/>
          <w:color w:val="000000" w:themeColor="text1"/>
        </w:rPr>
        <w:t xml:space="preserve"> </w:t>
      </w:r>
      <w:r w:rsidRPr="009969CD">
        <w:rPr>
          <w:rFonts w:ascii="Times New Roman" w:hAnsi="Times New Roman"/>
          <w:b/>
          <w:color w:val="000000" w:themeColor="text1"/>
        </w:rPr>
        <w:t>SUPPORTING STATEMENT</w:t>
      </w:r>
    </w:p>
    <w:p w:rsidR="00615A8F" w:rsidRPr="009969CD" w:rsidP="00615A8F" w14:paraId="22752C44" w14:textId="1FD27AC6">
      <w:pPr>
        <w:tabs>
          <w:tab w:val="center" w:pos="4680"/>
        </w:tabs>
        <w:rPr>
          <w:rFonts w:ascii="Times New Roman" w:hAnsi="Times New Roman"/>
          <w:b/>
          <w:color w:val="000000" w:themeColor="text1"/>
        </w:rPr>
      </w:pPr>
      <w:r w:rsidRPr="009969CD">
        <w:rPr>
          <w:rFonts w:ascii="Times New Roman" w:hAnsi="Times New Roman"/>
          <w:b/>
          <w:color w:val="000000" w:themeColor="text1"/>
        </w:rPr>
        <w:tab/>
        <w:t xml:space="preserve"> for Pistachios Grown in California, Arizona, and New Mexico</w:t>
      </w:r>
    </w:p>
    <w:p w:rsidR="00615A8F" w:rsidRPr="009969CD" w:rsidP="00615A8F" w14:paraId="042FF7C9" w14:textId="77777777">
      <w:pPr>
        <w:tabs>
          <w:tab w:val="center" w:pos="4680"/>
        </w:tabs>
        <w:rPr>
          <w:rFonts w:ascii="Times New Roman" w:hAnsi="Times New Roman"/>
          <w:b/>
          <w:color w:val="000000" w:themeColor="text1"/>
        </w:rPr>
      </w:pPr>
      <w:r w:rsidRPr="009969CD">
        <w:rPr>
          <w:rFonts w:ascii="Times New Roman" w:hAnsi="Times New Roman"/>
          <w:b/>
          <w:color w:val="000000" w:themeColor="text1"/>
        </w:rPr>
        <w:tab/>
        <w:t>OMB No.  0581-0215</w:t>
      </w:r>
    </w:p>
    <w:p w:rsidR="00615A8F" w:rsidRPr="009969CD" w:rsidP="00615A8F" w14:paraId="4F113C5F" w14:textId="77777777">
      <w:pPr>
        <w:rPr>
          <w:rFonts w:ascii="Times New Roman" w:hAnsi="Times New Roman"/>
          <w:b/>
          <w:color w:val="000000" w:themeColor="text1"/>
        </w:rPr>
      </w:pPr>
    </w:p>
    <w:p w:rsidR="00615A8F" w:rsidRPr="009969CD" w:rsidP="00615A8F" w14:paraId="6345D77C" w14:textId="77777777">
      <w:pPr>
        <w:rPr>
          <w:rFonts w:ascii="Times New Roman" w:hAnsi="Times New Roman"/>
          <w:b/>
          <w:color w:val="000000" w:themeColor="text1"/>
        </w:rPr>
      </w:pPr>
      <w:r w:rsidRPr="009969CD">
        <w:rPr>
          <w:rFonts w:ascii="Times New Roman" w:hAnsi="Times New Roman"/>
          <w:b/>
          <w:color w:val="000000" w:themeColor="text1"/>
        </w:rPr>
        <w:t xml:space="preserve">A.  </w:t>
      </w:r>
      <w:r w:rsidRPr="009969CD">
        <w:rPr>
          <w:rFonts w:ascii="Times New Roman" w:hAnsi="Times New Roman"/>
          <w:b/>
          <w:color w:val="000000" w:themeColor="text1"/>
          <w:u w:val="single"/>
        </w:rPr>
        <w:t>JUSTIFICATION</w:t>
      </w:r>
      <w:r w:rsidRPr="009969CD">
        <w:rPr>
          <w:rFonts w:ascii="Times New Roman" w:hAnsi="Times New Roman"/>
          <w:b/>
          <w:color w:val="000000" w:themeColor="text1"/>
        </w:rPr>
        <w:t>.</w:t>
      </w:r>
    </w:p>
    <w:p w:rsidR="00615A8F" w:rsidRPr="009969CD" w:rsidP="00615A8F" w14:paraId="09689B20" w14:textId="77777777">
      <w:pPr>
        <w:tabs>
          <w:tab w:val="left" w:pos="-1440"/>
        </w:tabs>
        <w:rPr>
          <w:rFonts w:ascii="Times New Roman" w:hAnsi="Times New Roman"/>
          <w:b/>
          <w:color w:val="000000" w:themeColor="text1"/>
        </w:rPr>
      </w:pPr>
    </w:p>
    <w:p w:rsidR="00615A8F" w:rsidRPr="009969CD" w:rsidP="00615A8F" w14:paraId="0D13BD65" w14:textId="77777777">
      <w:pPr>
        <w:tabs>
          <w:tab w:val="left" w:pos="-1440"/>
        </w:tabs>
        <w:ind w:left="720" w:hanging="720"/>
        <w:rPr>
          <w:rFonts w:ascii="Times New Roman" w:hAnsi="Times New Roman"/>
          <w:b/>
          <w:color w:val="000000" w:themeColor="text1"/>
          <w:sz w:val="20"/>
        </w:rPr>
      </w:pPr>
      <w:r w:rsidRPr="009969CD">
        <w:rPr>
          <w:rFonts w:ascii="Times New Roman" w:hAnsi="Times New Roman"/>
          <w:b/>
          <w:color w:val="000000" w:themeColor="text1"/>
        </w:rPr>
        <w:t>1.</w:t>
      </w:r>
      <w:r w:rsidRPr="009969CD">
        <w:rPr>
          <w:rFonts w:ascii="Times New Roman" w:hAnsi="Times New Roman"/>
          <w:b/>
          <w:color w:val="000000" w:themeColor="text1"/>
        </w:rPr>
        <w:tab/>
        <w:t xml:space="preserve">EXPLAIN THE CIRCUMSTANCES THAT MAKE THE COLLECTION OF INFORMATION NECESSARY.  IDENTIFY ANY LEGAL OR ADMINISTRATIVE REQUIREMENTS THAT NECESSITATE THE COLLECTION. </w:t>
      </w:r>
    </w:p>
    <w:p w:rsidR="00615A8F" w:rsidRPr="009969CD" w:rsidP="00615A8F" w14:paraId="495589F5" w14:textId="77777777">
      <w:pPr>
        <w:autoSpaceDE w:val="0"/>
        <w:autoSpaceDN w:val="0"/>
        <w:adjustRightInd w:val="0"/>
        <w:ind w:left="720" w:firstLine="720"/>
        <w:rPr>
          <w:rFonts w:ascii="Times New Roman" w:hAnsi="Times New Roman"/>
          <w:snapToGrid/>
          <w:color w:val="000000" w:themeColor="text1"/>
          <w:sz w:val="20"/>
          <w:szCs w:val="24"/>
        </w:rPr>
      </w:pPr>
    </w:p>
    <w:p w:rsidR="00615A8F" w:rsidRPr="009969CD" w:rsidP="00584AB8" w14:paraId="719A53AB" w14:textId="73B2FCBC">
      <w:pPr>
        <w:autoSpaceDE w:val="0"/>
        <w:autoSpaceDN w:val="0"/>
        <w:adjustRightInd w:val="0"/>
        <w:ind w:left="720" w:firstLine="360"/>
        <w:rPr>
          <w:rFonts w:ascii="Times New Roman" w:hAnsi="Times New Roman"/>
          <w:snapToGrid/>
          <w:color w:val="000000" w:themeColor="text1"/>
          <w:szCs w:val="24"/>
        </w:rPr>
      </w:pPr>
      <w:r w:rsidRPr="009969CD">
        <w:rPr>
          <w:rFonts w:ascii="Times New Roman" w:hAnsi="Times New Roman"/>
          <w:snapToGrid/>
          <w:color w:val="000000" w:themeColor="text1"/>
          <w:szCs w:val="24"/>
        </w:rPr>
        <w:t>Marketing Order No. 983 (7 CFR Part 983) covering pistachios grown in California, Arizona, and New Mexico is regulated under the Agricultural Marketing Agreement Act of 1937, Secs. 1-19, 48 Stat. 31, as amended, (7 U.S.C. 601-674), hereinafter referred to as the “Act.”  The Act authorizes the formation of marketing orders for certain agricultural commodities to provide orderly marketing conditions in interstate and intrastate commerce and to improve producer returns.  The Act provides in section 608(d)(1)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w:t>
      </w:r>
    </w:p>
    <w:p w:rsidR="00615A8F" w:rsidRPr="009969CD" w:rsidP="00615A8F" w14:paraId="4888B4E4" w14:textId="77777777">
      <w:pPr>
        <w:autoSpaceDE w:val="0"/>
        <w:autoSpaceDN w:val="0"/>
        <w:adjustRightInd w:val="0"/>
        <w:ind w:left="720" w:firstLine="720"/>
        <w:rPr>
          <w:rFonts w:ascii="Times New Roman" w:hAnsi="Times New Roman"/>
          <w:snapToGrid/>
          <w:color w:val="000000" w:themeColor="text1"/>
          <w:szCs w:val="24"/>
        </w:rPr>
        <w:sectPr w:rsidSect="00615A8F">
          <w:footerReference w:type="default" r:id="rId4"/>
          <w:pgSz w:w="12240" w:h="15840"/>
          <w:pgMar w:top="1440" w:right="1440" w:bottom="1440" w:left="1440" w:header="720" w:footer="720" w:gutter="0"/>
          <w:cols w:space="720"/>
          <w:noEndnote/>
          <w:docGrid w:linePitch="326"/>
        </w:sectPr>
      </w:pPr>
    </w:p>
    <w:p w:rsidR="00615A8F" w:rsidRPr="009969CD" w:rsidP="009453AD" w14:paraId="3F906CB7" w14:textId="2CA35C4F">
      <w:pPr>
        <w:autoSpaceDE w:val="0"/>
        <w:autoSpaceDN w:val="0"/>
        <w:adjustRightInd w:val="0"/>
        <w:ind w:left="720" w:firstLine="360"/>
        <w:rPr>
          <w:rFonts w:ascii="Times New Roman" w:hAnsi="Times New Roman"/>
          <w:strike/>
          <w:snapToGrid/>
          <w:color w:val="000000" w:themeColor="text1"/>
          <w:szCs w:val="24"/>
        </w:rPr>
      </w:pPr>
      <w:r w:rsidRPr="009969CD">
        <w:rPr>
          <w:rFonts w:ascii="Times New Roman" w:hAnsi="Times New Roman"/>
          <w:snapToGrid/>
          <w:color w:val="000000" w:themeColor="text1"/>
          <w:szCs w:val="24"/>
        </w:rPr>
        <w:t xml:space="preserve">Marketing Order No. 983 went into effect in April 2004, authorizing quality, size, inspection and reporting requirements, along with aflatoxin standards, for pistachios grown in California.  In 2009, based on an industry recommendation, USDA expanded the </w:t>
      </w:r>
      <w:r w:rsidRPr="009969CD" w:rsidR="006C485C">
        <w:rPr>
          <w:rFonts w:ascii="Times New Roman" w:hAnsi="Times New Roman"/>
          <w:snapToGrid/>
          <w:color w:val="000000" w:themeColor="text1"/>
          <w:szCs w:val="24"/>
        </w:rPr>
        <w:t>marketing order’s production area to</w:t>
      </w:r>
      <w:r w:rsidRPr="009969CD">
        <w:rPr>
          <w:rFonts w:ascii="Times New Roman" w:hAnsi="Times New Roman"/>
          <w:snapToGrid/>
          <w:color w:val="000000" w:themeColor="text1"/>
          <w:szCs w:val="24"/>
        </w:rPr>
        <w:t xml:space="preserve"> include Arizona and New Mexico.</w:t>
      </w:r>
    </w:p>
    <w:p w:rsidR="00615A8F" w:rsidRPr="009969CD" w:rsidP="00615A8F" w14:paraId="22A772D0" w14:textId="77777777">
      <w:pPr>
        <w:tabs>
          <w:tab w:val="left" w:pos="-1440"/>
        </w:tabs>
        <w:autoSpaceDE w:val="0"/>
        <w:autoSpaceDN w:val="0"/>
        <w:adjustRightInd w:val="0"/>
        <w:ind w:left="720" w:right="-90" w:firstLine="720"/>
        <w:rPr>
          <w:rFonts w:ascii="Times New Roman" w:hAnsi="Times New Roman"/>
          <w:snapToGrid/>
          <w:color w:val="000000" w:themeColor="text1"/>
          <w:szCs w:val="24"/>
        </w:rPr>
      </w:pPr>
    </w:p>
    <w:p w:rsidR="00615A8F" w:rsidRPr="00326918" w:rsidP="00615A8F" w14:paraId="0CEC503C"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 xml:space="preserve"> 2.</w:t>
      </w:r>
      <w:r w:rsidRPr="00326918">
        <w:rPr>
          <w:rFonts w:ascii="Times New Roman" w:hAnsi="Times New Roman"/>
          <w:b/>
          <w:color w:val="000000" w:themeColor="text1"/>
          <w:szCs w:val="24"/>
        </w:rPr>
        <w:tab/>
        <w:t>INDICATE HOW, BY WHOM, AND FOR WHAT PURPOSE THE INFORMATION IS TO BE USED.  EXCEPT FOR A NEW COLLECTION, INDICATE THE ACTUAL USE THE AGENCY HAS MADE OF THE INFORMATION RECEIVED FROM THE CURRENT COLLECTION.</w:t>
      </w:r>
    </w:p>
    <w:p w:rsidR="00615A8F" w:rsidRPr="00326918" w:rsidP="00615A8F" w14:paraId="60CEC9E3" w14:textId="77777777">
      <w:pPr>
        <w:ind w:left="720" w:right="-90" w:firstLine="720"/>
        <w:rPr>
          <w:rFonts w:ascii="Times New Roman" w:hAnsi="Times New Roman"/>
          <w:color w:val="000000" w:themeColor="text1"/>
          <w:szCs w:val="24"/>
        </w:rPr>
      </w:pPr>
    </w:p>
    <w:p w:rsidR="00615A8F" w:rsidRPr="00326918" w:rsidP="00584AB8" w14:paraId="7823FD3A" w14:textId="121914AD">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Agricultural Marketing Service (AMS), an agency of USDA, oversees the 12-member Administrative Committee for Pistachios (Committee), which locally administers the </w:t>
      </w:r>
      <w:r w:rsidRPr="00326918" w:rsidR="006C485C">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with nine producers, two handlers, and one public member.  Each member has an alternate member.  Each member serves a two-year term, beginning July 1.  The members and alternates are appointed by USDA to administer the program locally, and are selected from nominations submitted by pistachio producers and handlers in the production area.</w:t>
      </w:r>
    </w:p>
    <w:p w:rsidR="00615A8F" w:rsidRPr="00326918" w:rsidP="00615A8F" w14:paraId="17B68C44" w14:textId="77777777">
      <w:pPr>
        <w:widowControl/>
        <w:rPr>
          <w:rFonts w:ascii="Times New Roman" w:hAnsi="Times New Roman"/>
          <w:color w:val="000000" w:themeColor="text1"/>
          <w:szCs w:val="24"/>
        </w:rPr>
      </w:pPr>
      <w:r w:rsidRPr="00326918">
        <w:rPr>
          <w:rFonts w:ascii="Times New Roman" w:hAnsi="Times New Roman"/>
          <w:color w:val="000000" w:themeColor="text1"/>
          <w:szCs w:val="24"/>
        </w:rPr>
        <w:br w:type="page"/>
      </w:r>
    </w:p>
    <w:p w:rsidR="00615A8F" w:rsidRPr="00326918" w:rsidP="00584AB8" w14:paraId="512FB949" w14:textId="18DFBE94">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marketing order, and the rules and regulations issued thereunder, authorize the Committee to require producers and handlers to submit certain information, as provided in Sections 900.14; 900.304; 900.400; 983.42; 983.52; 983.53; 983.58; 983.64; 983.66; 983.71; 983.88; </w:t>
      </w:r>
      <w:r w:rsidR="00805A3F">
        <w:rPr>
          <w:rFonts w:ascii="Times New Roman" w:hAnsi="Times New Roman"/>
          <w:color w:val="000000" w:themeColor="text1"/>
          <w:szCs w:val="24"/>
        </w:rPr>
        <w:t xml:space="preserve">983.92; 983.150(c); 983.152(a); 983.152(b); 984.164(f) </w:t>
      </w:r>
      <w:r w:rsidRPr="00326918">
        <w:rPr>
          <w:rFonts w:ascii="Times New Roman" w:hAnsi="Times New Roman"/>
          <w:color w:val="000000" w:themeColor="text1"/>
          <w:szCs w:val="24"/>
        </w:rPr>
        <w:t>and 983.</w:t>
      </w:r>
      <w:r w:rsidR="00805A3F">
        <w:rPr>
          <w:rFonts w:ascii="Times New Roman" w:hAnsi="Times New Roman"/>
          <w:color w:val="000000" w:themeColor="text1"/>
          <w:szCs w:val="24"/>
        </w:rPr>
        <w:t>164(g)</w:t>
      </w:r>
      <w:r w:rsidRPr="00326918">
        <w:rPr>
          <w:rFonts w:ascii="Times New Roman" w:hAnsi="Times New Roman"/>
          <w:color w:val="000000" w:themeColor="text1"/>
          <w:szCs w:val="24"/>
        </w:rPr>
        <w:t>.</w:t>
      </w:r>
    </w:p>
    <w:p w:rsidR="00615A8F" w:rsidRPr="00326918" w:rsidP="00615A8F" w14:paraId="2EE40248" w14:textId="77777777">
      <w:pPr>
        <w:tabs>
          <w:tab w:val="left" w:pos="-1440"/>
        </w:tabs>
        <w:ind w:left="720" w:right="-90" w:hanging="720"/>
        <w:rPr>
          <w:rFonts w:ascii="Times New Roman" w:hAnsi="Times New Roman"/>
          <w:color w:val="000000" w:themeColor="text1"/>
          <w:szCs w:val="24"/>
        </w:rPr>
      </w:pPr>
    </w:p>
    <w:p w:rsidR="00615A8F" w:rsidRPr="00326918" w:rsidP="00615A8F" w14:paraId="7C38590C" w14:textId="4B9E446A">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Committee has developed forms as a convenience for persons who are required to file information with the Committee relating to pistachio supplies, shipments, dispositions, and other information needed to effectively carry out the purposes of the Act and the </w:t>
      </w:r>
      <w:r w:rsidRPr="00326918" w:rsidR="00895787">
        <w:rPr>
          <w:rFonts w:ascii="Times New Roman" w:hAnsi="Times New Roman"/>
          <w:color w:val="000000" w:themeColor="text1"/>
          <w:szCs w:val="24"/>
        </w:rPr>
        <w:t xml:space="preserve">marketing </w:t>
      </w:r>
      <w:r w:rsidRPr="00326918">
        <w:rPr>
          <w:rFonts w:ascii="Times New Roman" w:hAnsi="Times New Roman"/>
          <w:color w:val="000000" w:themeColor="text1"/>
          <w:szCs w:val="24"/>
        </w:rPr>
        <w:t xml:space="preserve">order.  </w:t>
      </w:r>
      <w:r w:rsidR="00443B9B">
        <w:rPr>
          <w:rFonts w:ascii="Times New Roman" w:hAnsi="Times New Roman"/>
          <w:color w:val="000000" w:themeColor="text1"/>
          <w:szCs w:val="24"/>
        </w:rPr>
        <w:t xml:space="preserve">No </w:t>
      </w:r>
      <w:r w:rsidRPr="00326918">
        <w:rPr>
          <w:rFonts w:ascii="Times New Roman" w:hAnsi="Times New Roman"/>
          <w:color w:val="000000" w:themeColor="text1"/>
          <w:szCs w:val="24"/>
        </w:rPr>
        <w:t>edits were made to the existing fo</w:t>
      </w:r>
      <w:r w:rsidRPr="00326918" w:rsidR="001D0A29">
        <w:rPr>
          <w:rFonts w:ascii="Times New Roman" w:hAnsi="Times New Roman"/>
          <w:color w:val="000000" w:themeColor="text1"/>
          <w:szCs w:val="24"/>
        </w:rPr>
        <w:t xml:space="preserve">rms.  </w:t>
      </w:r>
      <w:r w:rsidRPr="00326918">
        <w:rPr>
          <w:rFonts w:ascii="Times New Roman" w:hAnsi="Times New Roman"/>
          <w:color w:val="000000" w:themeColor="text1"/>
          <w:szCs w:val="24"/>
        </w:rPr>
        <w:t xml:space="preserve">The information required under the </w:t>
      </w:r>
      <w:r w:rsidRPr="00326918" w:rsidR="00895787">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is gathered on the following forms and is used by the Committee and USDA as outlined below:</w:t>
      </w:r>
      <w:r w:rsidR="00E26E53">
        <w:rPr>
          <w:rFonts w:ascii="Times New Roman" w:hAnsi="Times New Roman"/>
          <w:color w:val="000000" w:themeColor="text1"/>
          <w:szCs w:val="24"/>
        </w:rPr>
        <w:t xml:space="preserve"> </w:t>
      </w:r>
    </w:p>
    <w:p w:rsidR="00615A8F" w:rsidRPr="00326918" w:rsidP="00615A8F" w14:paraId="18BD19D9" w14:textId="77777777">
      <w:pPr>
        <w:ind w:left="720" w:right="-90"/>
        <w:rPr>
          <w:rFonts w:ascii="Times New Roman" w:hAnsi="Times New Roman"/>
          <w:color w:val="000000" w:themeColor="text1"/>
          <w:szCs w:val="24"/>
        </w:rPr>
      </w:pPr>
    </w:p>
    <w:p w:rsidR="003275D5" w:rsidRPr="00326918" w:rsidP="00BD1EB8" w14:paraId="2188DAD8" w14:textId="4B5EE5C8">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bCs/>
          <w:color w:val="000000" w:themeColor="text1"/>
          <w:szCs w:val="24"/>
          <w:u w:val="single"/>
        </w:rPr>
        <w:t>Receipts/Assessment Report, Form ACP-1 (Sections 983.64 and 983.71)</w:t>
      </w:r>
      <w:r w:rsidRPr="00326918">
        <w:rPr>
          <w:rFonts w:ascii="Times New Roman" w:hAnsi="Times New Roman"/>
          <w:b/>
          <w:bCs/>
          <w:color w:val="000000" w:themeColor="text1"/>
          <w:szCs w:val="24"/>
        </w:rPr>
        <w:t>:</w:t>
      </w:r>
      <w:r w:rsidRPr="00326918">
        <w:rPr>
          <w:rFonts w:ascii="Times New Roman" w:hAnsi="Times New Roman"/>
          <w:color w:val="000000" w:themeColor="text1"/>
          <w:szCs w:val="24"/>
        </w:rPr>
        <w:t xml:space="preserve">  Pistachio handlers, who receive pistachios for processing (removal of green hulls and drying pistachios to 5 percent moisture), file this form once a year with the Committee.  Regulated handlers would be required to pay an assessment attributable to the assessed weight of pistachios received by the handler and to report that assessed weight to the Committee on the ACP-1, Receipts/Assessment form.  The form covers the following worksheet on pistachio data: total marketable in-shell; total marketable closed-shell; total marketable shelling stock; total assessed weight; total assessment due; any penalty </w:t>
      </w:r>
      <w:r w:rsidRPr="00326918" w:rsidR="00976211">
        <w:rPr>
          <w:rFonts w:ascii="Times New Roman" w:hAnsi="Times New Roman"/>
          <w:color w:val="000000" w:themeColor="text1"/>
          <w:szCs w:val="24"/>
        </w:rPr>
        <w:t xml:space="preserve">and </w:t>
      </w:r>
      <w:r w:rsidRPr="00326918" w:rsidR="00D17751">
        <w:rPr>
          <w:rFonts w:ascii="Times New Roman" w:hAnsi="Times New Roman"/>
          <w:color w:val="000000" w:themeColor="text1"/>
          <w:szCs w:val="24"/>
        </w:rPr>
        <w:t xml:space="preserve">interest </w:t>
      </w:r>
      <w:r w:rsidRPr="00326918">
        <w:rPr>
          <w:rFonts w:ascii="Times New Roman" w:hAnsi="Times New Roman"/>
          <w:color w:val="000000" w:themeColor="text1"/>
          <w:szCs w:val="24"/>
        </w:rPr>
        <w:t>due; and the handler employee signature</w:t>
      </w:r>
      <w:r w:rsidRPr="00326918" w:rsidR="009225D4">
        <w:rPr>
          <w:rFonts w:ascii="Times New Roman" w:hAnsi="Times New Roman"/>
          <w:color w:val="000000" w:themeColor="text1"/>
          <w:szCs w:val="24"/>
        </w:rPr>
        <w:t xml:space="preserve"> with the certifying </w:t>
      </w:r>
      <w:r w:rsidRPr="00326918" w:rsidR="007260F7">
        <w:rPr>
          <w:rFonts w:ascii="Times New Roman" w:hAnsi="Times New Roman"/>
          <w:color w:val="000000" w:themeColor="text1"/>
          <w:szCs w:val="24"/>
        </w:rPr>
        <w:t>representative’s name, title and date</w:t>
      </w:r>
      <w:r w:rsidRPr="00326918">
        <w:rPr>
          <w:rFonts w:ascii="Times New Roman" w:hAnsi="Times New Roman"/>
          <w:color w:val="000000" w:themeColor="text1"/>
          <w:szCs w:val="24"/>
        </w:rPr>
        <w:t>.</w:t>
      </w:r>
    </w:p>
    <w:p w:rsidR="005E35BD" w:rsidRPr="00326918" w:rsidP="00B554C0" w14:paraId="18A30AE1" w14:textId="77777777">
      <w:pPr>
        <w:pStyle w:val="ListParagraph"/>
        <w:ind w:left="1440" w:right="-90"/>
        <w:rPr>
          <w:rFonts w:ascii="Times New Roman" w:hAnsi="Times New Roman"/>
          <w:color w:val="000000" w:themeColor="text1"/>
          <w:szCs w:val="24"/>
        </w:rPr>
      </w:pPr>
    </w:p>
    <w:p w:rsidR="0046756F" w:rsidRPr="00403196" w:rsidP="00BD1EB8" w14:paraId="7CBB744A" w14:textId="31AE37CB">
      <w:pPr>
        <w:pStyle w:val="ListParagraph"/>
        <w:numPr>
          <w:ilvl w:val="0"/>
          <w:numId w:val="4"/>
        </w:numPr>
        <w:ind w:right="-90"/>
        <w:rPr>
          <w:rFonts w:ascii="Times New Roman" w:hAnsi="Times New Roman"/>
          <w:bCs/>
          <w:color w:val="000000" w:themeColor="text1"/>
          <w:szCs w:val="24"/>
        </w:rPr>
      </w:pPr>
      <w:r w:rsidRPr="00326918">
        <w:rPr>
          <w:rFonts w:ascii="Times New Roman" w:hAnsi="Times New Roman"/>
          <w:b/>
          <w:bCs/>
          <w:color w:val="000000" w:themeColor="text1"/>
          <w:szCs w:val="24"/>
          <w:u w:val="single"/>
        </w:rPr>
        <w:t>Failed Lot</w:t>
      </w:r>
      <w:r w:rsidRPr="00326918" w:rsidR="00D17751">
        <w:rPr>
          <w:rFonts w:ascii="Times New Roman" w:hAnsi="Times New Roman"/>
          <w:b/>
          <w:bCs/>
          <w:color w:val="000000" w:themeColor="text1"/>
          <w:szCs w:val="24"/>
          <w:u w:val="single"/>
        </w:rPr>
        <w:t>s:</w:t>
      </w:r>
      <w:r w:rsidRPr="00326918">
        <w:rPr>
          <w:rFonts w:ascii="Times New Roman" w:hAnsi="Times New Roman"/>
          <w:b/>
          <w:bCs/>
          <w:color w:val="000000" w:themeColor="text1"/>
          <w:szCs w:val="24"/>
          <w:u w:val="single"/>
        </w:rPr>
        <w:t xml:space="preserve"> Notification</w:t>
      </w:r>
      <w:r w:rsidRPr="00326918" w:rsidR="00D17751">
        <w:rPr>
          <w:rFonts w:ascii="Times New Roman" w:hAnsi="Times New Roman"/>
          <w:b/>
          <w:bCs/>
          <w:color w:val="000000" w:themeColor="text1"/>
          <w:szCs w:val="24"/>
          <w:u w:val="single"/>
        </w:rPr>
        <w:t xml:space="preserve"> and Rework/ Disposition Report</w:t>
      </w:r>
      <w:r w:rsidRPr="00326918">
        <w:rPr>
          <w:rFonts w:ascii="Times New Roman" w:hAnsi="Times New Roman"/>
          <w:b/>
          <w:bCs/>
          <w:color w:val="000000" w:themeColor="text1"/>
          <w:szCs w:val="24"/>
          <w:u w:val="single"/>
        </w:rPr>
        <w:t xml:space="preserve"> Form ACP-2 (Section</w:t>
      </w:r>
      <w:r w:rsidRPr="00326918" w:rsidR="00D17751">
        <w:rPr>
          <w:rFonts w:ascii="Times New Roman" w:hAnsi="Times New Roman"/>
          <w:b/>
          <w:bCs/>
          <w:color w:val="000000" w:themeColor="text1"/>
          <w:szCs w:val="24"/>
          <w:u w:val="single"/>
        </w:rPr>
        <w:t xml:space="preserve"> 983.52</w:t>
      </w:r>
      <w:r w:rsidRPr="00326918" w:rsidR="00D17751">
        <w:rPr>
          <w:rFonts w:ascii="Times New Roman" w:hAnsi="Times New Roman"/>
          <w:b/>
          <w:color w:val="000000" w:themeColor="text1"/>
          <w:szCs w:val="24"/>
          <w:u w:val="single"/>
        </w:rPr>
        <w:t>, 983.152(a) and 983.152(b))</w:t>
      </w:r>
      <w:r w:rsidRPr="00326918">
        <w:rPr>
          <w:rFonts w:ascii="Times New Roman" w:hAnsi="Times New Roman"/>
          <w:b/>
          <w:bCs/>
          <w:color w:val="000000" w:themeColor="text1"/>
          <w:szCs w:val="24"/>
        </w:rPr>
        <w:t xml:space="preserve">:  </w:t>
      </w:r>
      <w:r w:rsidRPr="00326918">
        <w:rPr>
          <w:rFonts w:ascii="Times New Roman" w:hAnsi="Times New Roman"/>
          <w:bCs/>
          <w:color w:val="000000" w:themeColor="text1"/>
          <w:szCs w:val="24"/>
        </w:rPr>
        <w:t xml:space="preserve">Pistachio handlers who have a failed pistachio lot due </w:t>
      </w:r>
      <w:r w:rsidRPr="00326918" w:rsidR="000C7054">
        <w:rPr>
          <w:rFonts w:ascii="Times New Roman" w:hAnsi="Times New Roman"/>
          <w:bCs/>
          <w:color w:val="000000" w:themeColor="text1"/>
          <w:szCs w:val="24"/>
        </w:rPr>
        <w:t xml:space="preserve">to </w:t>
      </w:r>
      <w:r w:rsidRPr="00326918">
        <w:rPr>
          <w:rFonts w:ascii="Times New Roman" w:hAnsi="Times New Roman"/>
          <w:bCs/>
          <w:color w:val="000000" w:themeColor="text1"/>
          <w:szCs w:val="24"/>
        </w:rPr>
        <w:t xml:space="preserve">maximum aflatoxin concentration, send </w:t>
      </w:r>
      <w:r w:rsidRPr="00326918" w:rsidR="00BA6E81">
        <w:rPr>
          <w:rFonts w:ascii="Times New Roman" w:hAnsi="Times New Roman"/>
          <w:bCs/>
          <w:color w:val="000000" w:themeColor="text1"/>
          <w:szCs w:val="24"/>
        </w:rPr>
        <w:t xml:space="preserve">the completed </w:t>
      </w:r>
      <w:r w:rsidRPr="00326918">
        <w:rPr>
          <w:rFonts w:ascii="Times New Roman" w:hAnsi="Times New Roman"/>
          <w:bCs/>
          <w:color w:val="000000" w:themeColor="text1"/>
          <w:szCs w:val="24"/>
        </w:rPr>
        <w:t xml:space="preserve">form to the Committee within 10 days of test completion and retain a copy for their records.  The handler completes Section A and is required to </w:t>
      </w:r>
      <w:r w:rsidRPr="00326918" w:rsidR="00BA6E81">
        <w:rPr>
          <w:rFonts w:ascii="Times New Roman" w:hAnsi="Times New Roman"/>
          <w:bCs/>
          <w:color w:val="000000" w:themeColor="text1"/>
          <w:szCs w:val="24"/>
        </w:rPr>
        <w:t>identify the handler’s name, by whom the product was sampled or the name of the lab</w:t>
      </w:r>
      <w:r w:rsidRPr="00326918" w:rsidR="00AE697C">
        <w:rPr>
          <w:rFonts w:ascii="Times New Roman" w:hAnsi="Times New Roman"/>
          <w:bCs/>
          <w:color w:val="000000" w:themeColor="text1"/>
          <w:szCs w:val="24"/>
        </w:rPr>
        <w:t>oratory</w:t>
      </w:r>
      <w:r w:rsidRPr="00326918" w:rsidR="00BA6E81">
        <w:rPr>
          <w:rFonts w:ascii="Times New Roman" w:hAnsi="Times New Roman"/>
          <w:bCs/>
          <w:color w:val="000000" w:themeColor="text1"/>
          <w:szCs w:val="24"/>
        </w:rPr>
        <w:t xml:space="preserve"> that sampled the product, the sampling date, </w:t>
      </w:r>
      <w:r w:rsidRPr="00326918">
        <w:rPr>
          <w:rFonts w:ascii="Times New Roman" w:hAnsi="Times New Roman"/>
          <w:bCs/>
          <w:color w:val="000000" w:themeColor="text1"/>
          <w:szCs w:val="24"/>
        </w:rPr>
        <w:t>describe the lot</w:t>
      </w:r>
      <w:r w:rsidRPr="00326918" w:rsidR="00BA6E81">
        <w:rPr>
          <w:rFonts w:ascii="Times New Roman" w:hAnsi="Times New Roman"/>
          <w:bCs/>
          <w:color w:val="000000" w:themeColor="text1"/>
          <w:szCs w:val="24"/>
        </w:rPr>
        <w:t xml:space="preserve"> sampled</w:t>
      </w:r>
      <w:r w:rsidRPr="00326918">
        <w:rPr>
          <w:rFonts w:ascii="Times New Roman" w:hAnsi="Times New Roman"/>
          <w:bCs/>
          <w:color w:val="000000" w:themeColor="text1"/>
          <w:szCs w:val="24"/>
        </w:rPr>
        <w:t>, report the lot ID</w:t>
      </w:r>
      <w:r w:rsidRPr="00326918" w:rsidR="000C7054">
        <w:rPr>
          <w:rFonts w:ascii="Times New Roman" w:hAnsi="Times New Roman"/>
          <w:bCs/>
          <w:color w:val="000000" w:themeColor="text1"/>
          <w:szCs w:val="24"/>
        </w:rPr>
        <w:t>/</w:t>
      </w:r>
      <w:r w:rsidRPr="00326918">
        <w:rPr>
          <w:rFonts w:ascii="Times New Roman" w:hAnsi="Times New Roman"/>
          <w:bCs/>
          <w:color w:val="000000" w:themeColor="text1"/>
          <w:szCs w:val="24"/>
        </w:rPr>
        <w:t xml:space="preserve">marks, list the weight in pounds, the container size and description, </w:t>
      </w:r>
      <w:r w:rsidRPr="00326918" w:rsidR="001224CE">
        <w:rPr>
          <w:rFonts w:ascii="Times New Roman" w:hAnsi="Times New Roman"/>
          <w:bCs/>
          <w:color w:val="000000" w:themeColor="text1"/>
          <w:szCs w:val="24"/>
        </w:rPr>
        <w:t xml:space="preserve">first </w:t>
      </w:r>
      <w:r w:rsidRPr="00326918" w:rsidR="0053444E">
        <w:rPr>
          <w:rFonts w:ascii="Times New Roman" w:hAnsi="Times New Roman"/>
          <w:bCs/>
          <w:color w:val="000000" w:themeColor="text1"/>
          <w:szCs w:val="24"/>
        </w:rPr>
        <w:t>t</w:t>
      </w:r>
      <w:r w:rsidRPr="00326918" w:rsidR="001224CE">
        <w:rPr>
          <w:rFonts w:ascii="Times New Roman" w:hAnsi="Times New Roman"/>
          <w:bCs/>
          <w:color w:val="000000" w:themeColor="text1"/>
          <w:szCs w:val="24"/>
        </w:rPr>
        <w:t xml:space="preserve">est results, second test </w:t>
      </w:r>
      <w:r w:rsidRPr="00326918" w:rsidR="00BA6E81">
        <w:rPr>
          <w:rFonts w:ascii="Times New Roman" w:hAnsi="Times New Roman"/>
          <w:bCs/>
          <w:color w:val="000000" w:themeColor="text1"/>
          <w:szCs w:val="24"/>
        </w:rPr>
        <w:t>results</w:t>
      </w:r>
      <w:r w:rsidRPr="00326918" w:rsidR="0053444E">
        <w:rPr>
          <w:rFonts w:ascii="Times New Roman" w:hAnsi="Times New Roman"/>
          <w:bCs/>
          <w:color w:val="000000" w:themeColor="text1"/>
          <w:szCs w:val="24"/>
        </w:rPr>
        <w:t xml:space="preserve">, average </w:t>
      </w:r>
      <w:r w:rsidRPr="00326918" w:rsidR="00C96EF3">
        <w:rPr>
          <w:rFonts w:ascii="Times New Roman" w:hAnsi="Times New Roman"/>
          <w:bCs/>
          <w:color w:val="000000" w:themeColor="text1"/>
          <w:szCs w:val="24"/>
        </w:rPr>
        <w:t xml:space="preserve">of </w:t>
      </w:r>
      <w:r w:rsidRPr="00326918" w:rsidR="000C7054">
        <w:rPr>
          <w:rFonts w:ascii="Times New Roman" w:hAnsi="Times New Roman"/>
          <w:bCs/>
          <w:color w:val="000000" w:themeColor="text1"/>
          <w:szCs w:val="24"/>
        </w:rPr>
        <w:t xml:space="preserve">both </w:t>
      </w:r>
      <w:r w:rsidRPr="00326918" w:rsidR="00C96EF3">
        <w:rPr>
          <w:rFonts w:ascii="Times New Roman" w:hAnsi="Times New Roman"/>
          <w:bCs/>
          <w:color w:val="000000" w:themeColor="text1"/>
          <w:szCs w:val="24"/>
        </w:rPr>
        <w:t xml:space="preserve">test </w:t>
      </w:r>
      <w:r w:rsidRPr="00326918" w:rsidR="0053444E">
        <w:rPr>
          <w:rFonts w:ascii="Times New Roman" w:hAnsi="Times New Roman"/>
          <w:bCs/>
          <w:color w:val="000000" w:themeColor="text1"/>
          <w:szCs w:val="24"/>
        </w:rPr>
        <w:t>results and certificat</w:t>
      </w:r>
      <w:r w:rsidRPr="00326918" w:rsidR="00C35B6E">
        <w:rPr>
          <w:rFonts w:ascii="Times New Roman" w:hAnsi="Times New Roman"/>
          <w:bCs/>
          <w:color w:val="000000" w:themeColor="text1"/>
          <w:szCs w:val="24"/>
        </w:rPr>
        <w:t>e</w:t>
      </w:r>
      <w:r w:rsidRPr="00326918" w:rsidR="0053444E">
        <w:rPr>
          <w:rFonts w:ascii="Times New Roman" w:hAnsi="Times New Roman"/>
          <w:bCs/>
          <w:color w:val="000000" w:themeColor="text1"/>
          <w:szCs w:val="24"/>
        </w:rPr>
        <w:t xml:space="preserve"> number, </w:t>
      </w:r>
      <w:r w:rsidRPr="00326918" w:rsidR="005C1A04">
        <w:rPr>
          <w:rFonts w:ascii="Times New Roman" w:hAnsi="Times New Roman"/>
          <w:bCs/>
          <w:color w:val="000000" w:themeColor="text1"/>
          <w:szCs w:val="24"/>
        </w:rPr>
        <w:t>the name of the person filled the form, the person’s title and his/her signature and the date</w:t>
      </w:r>
      <w:r w:rsidRPr="00326918" w:rsidR="00895787">
        <w:rPr>
          <w:rFonts w:ascii="Times New Roman" w:hAnsi="Times New Roman"/>
          <w:bCs/>
          <w:color w:val="000000" w:themeColor="text1"/>
          <w:szCs w:val="24"/>
        </w:rPr>
        <w:t xml:space="preserve">.  </w:t>
      </w:r>
      <w:r w:rsidR="00403196">
        <w:rPr>
          <w:rFonts w:ascii="Times New Roman" w:hAnsi="Times New Roman"/>
          <w:bCs/>
          <w:color w:val="000000" w:themeColor="text1"/>
          <w:szCs w:val="24"/>
        </w:rPr>
        <w:t xml:space="preserve">Rework Report portion of </w:t>
      </w:r>
      <w:r w:rsidRPr="00403196" w:rsidR="00403196">
        <w:rPr>
          <w:rFonts w:ascii="Times New Roman" w:hAnsi="Times New Roman"/>
          <w:bCs/>
          <w:color w:val="000000" w:themeColor="text1"/>
          <w:szCs w:val="24"/>
        </w:rPr>
        <w:t xml:space="preserve">the </w:t>
      </w:r>
      <w:r w:rsidRPr="00403196">
        <w:rPr>
          <w:rFonts w:ascii="Times New Roman" w:hAnsi="Times New Roman"/>
          <w:color w:val="000000" w:themeColor="text1"/>
          <w:szCs w:val="24"/>
        </w:rPr>
        <w:t>Section B, “</w:t>
      </w:r>
      <w:r w:rsidRPr="00403196" w:rsidR="00403196">
        <w:rPr>
          <w:rFonts w:ascii="Times New Roman" w:hAnsi="Times New Roman"/>
          <w:color w:val="000000" w:themeColor="text1"/>
          <w:szCs w:val="24"/>
        </w:rPr>
        <w:t xml:space="preserve">Failed Lot </w:t>
      </w:r>
      <w:r w:rsidRPr="00403196">
        <w:rPr>
          <w:rFonts w:ascii="Times New Roman" w:hAnsi="Times New Roman"/>
          <w:color w:val="000000" w:themeColor="text1"/>
          <w:szCs w:val="24"/>
        </w:rPr>
        <w:t>Rework</w:t>
      </w:r>
      <w:r w:rsidRPr="00403196" w:rsidR="00403196">
        <w:rPr>
          <w:rFonts w:ascii="Times New Roman" w:hAnsi="Times New Roman"/>
          <w:color w:val="000000" w:themeColor="text1"/>
          <w:szCs w:val="24"/>
        </w:rPr>
        <w:t>/Disposition</w:t>
      </w:r>
      <w:r w:rsidRPr="00403196">
        <w:rPr>
          <w:rFonts w:ascii="Times New Roman" w:hAnsi="Times New Roman"/>
          <w:color w:val="000000" w:themeColor="text1"/>
          <w:szCs w:val="24"/>
        </w:rPr>
        <w:t>,” covers the number of pounds reworked; pounds accepted</w:t>
      </w:r>
      <w:r w:rsidRPr="00403196" w:rsidR="00936AC2">
        <w:rPr>
          <w:rFonts w:ascii="Times New Roman" w:hAnsi="Times New Roman"/>
          <w:color w:val="000000" w:themeColor="text1"/>
          <w:szCs w:val="24"/>
        </w:rPr>
        <w:t>,</w:t>
      </w:r>
      <w:r w:rsidRPr="00403196">
        <w:rPr>
          <w:rFonts w:ascii="Times New Roman" w:hAnsi="Times New Roman"/>
          <w:color w:val="000000" w:themeColor="text1"/>
          <w:szCs w:val="24"/>
        </w:rPr>
        <w:t xml:space="preserve"> </w:t>
      </w:r>
      <w:r w:rsidRPr="00403196" w:rsidR="00936AC2">
        <w:rPr>
          <w:rFonts w:ascii="Times New Roman" w:hAnsi="Times New Roman"/>
          <w:color w:val="000000" w:themeColor="text1"/>
          <w:szCs w:val="24"/>
        </w:rPr>
        <w:t>l</w:t>
      </w:r>
      <w:r w:rsidRPr="00403196" w:rsidR="00C35B6E">
        <w:rPr>
          <w:rFonts w:ascii="Times New Roman" w:hAnsi="Times New Roman"/>
          <w:color w:val="000000" w:themeColor="text1"/>
          <w:szCs w:val="24"/>
        </w:rPr>
        <w:t>ot description, lot ID/m</w:t>
      </w:r>
      <w:r w:rsidRPr="00403196">
        <w:rPr>
          <w:rFonts w:ascii="Times New Roman" w:hAnsi="Times New Roman"/>
          <w:color w:val="000000" w:themeColor="text1"/>
          <w:szCs w:val="24"/>
        </w:rPr>
        <w:t>arks</w:t>
      </w:r>
      <w:r w:rsidRPr="00403196" w:rsidR="00C35B6E">
        <w:rPr>
          <w:rFonts w:ascii="Times New Roman" w:hAnsi="Times New Roman"/>
          <w:color w:val="000000" w:themeColor="text1"/>
          <w:szCs w:val="24"/>
        </w:rPr>
        <w:t>, n</w:t>
      </w:r>
      <w:r w:rsidRPr="00403196">
        <w:rPr>
          <w:rFonts w:ascii="Times New Roman" w:hAnsi="Times New Roman"/>
          <w:color w:val="000000" w:themeColor="text1"/>
          <w:szCs w:val="24"/>
        </w:rPr>
        <w:t>ew container size</w:t>
      </w:r>
      <w:r w:rsidRPr="00403196" w:rsidR="00C35B6E">
        <w:rPr>
          <w:rFonts w:ascii="Times New Roman" w:hAnsi="Times New Roman"/>
          <w:color w:val="000000" w:themeColor="text1"/>
          <w:szCs w:val="24"/>
        </w:rPr>
        <w:t>/</w:t>
      </w:r>
      <w:r w:rsidRPr="00403196">
        <w:rPr>
          <w:rFonts w:ascii="Times New Roman" w:hAnsi="Times New Roman"/>
          <w:color w:val="000000" w:themeColor="text1"/>
          <w:szCs w:val="24"/>
        </w:rPr>
        <w:t xml:space="preserve">description, </w:t>
      </w:r>
      <w:r w:rsidRPr="00403196" w:rsidR="00C96EF3">
        <w:rPr>
          <w:rFonts w:ascii="Times New Roman" w:hAnsi="Times New Roman"/>
          <w:color w:val="000000" w:themeColor="text1"/>
          <w:szCs w:val="24"/>
        </w:rPr>
        <w:t>first test</w:t>
      </w:r>
      <w:r w:rsidRPr="00403196">
        <w:rPr>
          <w:rFonts w:ascii="Times New Roman" w:hAnsi="Times New Roman"/>
          <w:color w:val="000000" w:themeColor="text1"/>
          <w:szCs w:val="24"/>
        </w:rPr>
        <w:t xml:space="preserve"> result</w:t>
      </w:r>
      <w:r w:rsidRPr="00403196" w:rsidR="00C96EF3">
        <w:rPr>
          <w:rFonts w:ascii="Times New Roman" w:hAnsi="Times New Roman"/>
          <w:color w:val="000000" w:themeColor="text1"/>
          <w:szCs w:val="24"/>
        </w:rPr>
        <w:t>s</w:t>
      </w:r>
      <w:r w:rsidRPr="00403196">
        <w:rPr>
          <w:rFonts w:ascii="Times New Roman" w:hAnsi="Times New Roman"/>
          <w:color w:val="000000" w:themeColor="text1"/>
          <w:szCs w:val="24"/>
        </w:rPr>
        <w:t xml:space="preserve">, </w:t>
      </w:r>
      <w:r w:rsidRPr="00403196" w:rsidR="00C96EF3">
        <w:rPr>
          <w:rFonts w:ascii="Times New Roman" w:hAnsi="Times New Roman"/>
          <w:color w:val="000000" w:themeColor="text1"/>
          <w:szCs w:val="24"/>
        </w:rPr>
        <w:t>second test</w:t>
      </w:r>
      <w:r w:rsidRPr="00403196">
        <w:rPr>
          <w:rFonts w:ascii="Times New Roman" w:hAnsi="Times New Roman"/>
          <w:color w:val="000000" w:themeColor="text1"/>
          <w:szCs w:val="24"/>
        </w:rPr>
        <w:t xml:space="preserve"> result</w:t>
      </w:r>
      <w:r w:rsidRPr="00403196" w:rsidR="00C96EF3">
        <w:rPr>
          <w:rFonts w:ascii="Times New Roman" w:hAnsi="Times New Roman"/>
          <w:color w:val="000000" w:themeColor="text1"/>
          <w:szCs w:val="24"/>
        </w:rPr>
        <w:t>s</w:t>
      </w:r>
      <w:r w:rsidRPr="00403196">
        <w:rPr>
          <w:rFonts w:ascii="Times New Roman" w:hAnsi="Times New Roman"/>
          <w:color w:val="000000" w:themeColor="text1"/>
          <w:szCs w:val="24"/>
        </w:rPr>
        <w:t xml:space="preserve">, </w:t>
      </w:r>
      <w:r w:rsidRPr="00403196" w:rsidR="00C96EF3">
        <w:rPr>
          <w:rFonts w:ascii="Times New Roman" w:hAnsi="Times New Roman"/>
          <w:color w:val="000000" w:themeColor="text1"/>
          <w:szCs w:val="24"/>
        </w:rPr>
        <w:t>third test</w:t>
      </w:r>
      <w:r w:rsidRPr="00403196">
        <w:rPr>
          <w:rFonts w:ascii="Times New Roman" w:hAnsi="Times New Roman"/>
          <w:color w:val="000000" w:themeColor="text1"/>
          <w:szCs w:val="24"/>
        </w:rPr>
        <w:t xml:space="preserve"> result</w:t>
      </w:r>
      <w:r w:rsidRPr="00403196" w:rsidR="00C96EF3">
        <w:rPr>
          <w:rFonts w:ascii="Times New Roman" w:hAnsi="Times New Roman"/>
          <w:color w:val="000000" w:themeColor="text1"/>
          <w:szCs w:val="24"/>
        </w:rPr>
        <w:t>s, average of all three tests</w:t>
      </w:r>
      <w:r w:rsidRPr="00403196">
        <w:rPr>
          <w:rFonts w:ascii="Times New Roman" w:hAnsi="Times New Roman"/>
          <w:color w:val="000000" w:themeColor="text1"/>
          <w:szCs w:val="24"/>
        </w:rPr>
        <w:t>, whether</w:t>
      </w:r>
      <w:r w:rsidRPr="00403196" w:rsidR="00C96EF3">
        <w:rPr>
          <w:rFonts w:ascii="Times New Roman" w:hAnsi="Times New Roman"/>
          <w:color w:val="000000" w:themeColor="text1"/>
          <w:szCs w:val="24"/>
        </w:rPr>
        <w:t xml:space="preserve"> the lot passed the retest</w:t>
      </w:r>
      <w:r w:rsidRPr="00403196">
        <w:rPr>
          <w:rFonts w:ascii="Times New Roman" w:hAnsi="Times New Roman"/>
          <w:color w:val="000000" w:themeColor="text1"/>
          <w:szCs w:val="24"/>
        </w:rPr>
        <w:t xml:space="preserve">, </w:t>
      </w:r>
      <w:r w:rsidRPr="00403196" w:rsidR="00C96EF3">
        <w:rPr>
          <w:rFonts w:ascii="Times New Roman" w:hAnsi="Times New Roman"/>
          <w:color w:val="000000" w:themeColor="text1"/>
          <w:szCs w:val="24"/>
        </w:rPr>
        <w:t xml:space="preserve">and </w:t>
      </w:r>
      <w:r w:rsidRPr="00403196">
        <w:rPr>
          <w:rFonts w:ascii="Times New Roman" w:hAnsi="Times New Roman"/>
          <w:color w:val="000000" w:themeColor="text1"/>
          <w:szCs w:val="24"/>
        </w:rPr>
        <w:t>certificate number.</w:t>
      </w:r>
      <w:r w:rsidRPr="00403196" w:rsidR="00C96EF3">
        <w:rPr>
          <w:rFonts w:ascii="Times New Roman" w:hAnsi="Times New Roman"/>
          <w:color w:val="000000" w:themeColor="text1"/>
          <w:szCs w:val="24"/>
        </w:rPr>
        <w:t xml:space="preserve">  </w:t>
      </w:r>
      <w:r w:rsidRPr="00403196" w:rsidR="00403196">
        <w:rPr>
          <w:rFonts w:ascii="Times New Roman" w:hAnsi="Times New Roman"/>
          <w:color w:val="000000" w:themeColor="text1"/>
          <w:szCs w:val="24"/>
        </w:rPr>
        <w:t xml:space="preserve">Disposition Report portion of the </w:t>
      </w:r>
      <w:r w:rsidRPr="00403196" w:rsidR="00C96EF3">
        <w:rPr>
          <w:rFonts w:ascii="Times New Roman" w:hAnsi="Times New Roman"/>
          <w:color w:val="000000" w:themeColor="text1"/>
          <w:szCs w:val="24"/>
        </w:rPr>
        <w:t>Section B, “</w:t>
      </w:r>
      <w:r w:rsidRPr="00403196" w:rsidR="00403196">
        <w:rPr>
          <w:rFonts w:ascii="Times New Roman" w:hAnsi="Times New Roman"/>
          <w:color w:val="000000" w:themeColor="text1"/>
          <w:szCs w:val="24"/>
        </w:rPr>
        <w:t>Failed Lot Rework/</w:t>
      </w:r>
      <w:r w:rsidRPr="00403196" w:rsidR="00181774">
        <w:rPr>
          <w:rFonts w:ascii="Times New Roman" w:hAnsi="Times New Roman"/>
          <w:color w:val="000000" w:themeColor="text1"/>
          <w:szCs w:val="24"/>
        </w:rPr>
        <w:t>Disposition”</w:t>
      </w:r>
      <w:r w:rsidRPr="00403196" w:rsidR="00C96EF3">
        <w:rPr>
          <w:rFonts w:ascii="Times New Roman" w:hAnsi="Times New Roman"/>
          <w:color w:val="000000" w:themeColor="text1"/>
          <w:szCs w:val="24"/>
        </w:rPr>
        <w:t xml:space="preserve"> includes </w:t>
      </w:r>
      <w:r w:rsidRPr="00403196" w:rsidR="00C35B6E">
        <w:rPr>
          <w:rFonts w:ascii="Times New Roman" w:hAnsi="Times New Roman"/>
          <w:color w:val="000000" w:themeColor="text1"/>
          <w:szCs w:val="24"/>
        </w:rPr>
        <w:t>p</w:t>
      </w:r>
      <w:r w:rsidRPr="00403196" w:rsidR="003275D5">
        <w:rPr>
          <w:rFonts w:ascii="Times New Roman" w:hAnsi="Times New Roman"/>
          <w:color w:val="000000" w:themeColor="text1"/>
          <w:szCs w:val="24"/>
        </w:rPr>
        <w:t xml:space="preserve">ounds shipped for exports, country it is shipped, customer’s name, </w:t>
      </w:r>
      <w:r w:rsidRPr="00403196" w:rsidR="00864CAE">
        <w:rPr>
          <w:rFonts w:ascii="Times New Roman" w:hAnsi="Times New Roman"/>
          <w:color w:val="000000" w:themeColor="text1"/>
          <w:szCs w:val="24"/>
        </w:rPr>
        <w:t xml:space="preserve">and </w:t>
      </w:r>
      <w:r w:rsidRPr="00403196" w:rsidR="003275D5">
        <w:rPr>
          <w:rFonts w:ascii="Times New Roman" w:hAnsi="Times New Roman"/>
          <w:color w:val="000000" w:themeColor="text1"/>
          <w:szCs w:val="24"/>
        </w:rPr>
        <w:t>BL number</w:t>
      </w:r>
      <w:r w:rsidRPr="00403196" w:rsidR="00864CAE">
        <w:rPr>
          <w:rFonts w:ascii="Times New Roman" w:hAnsi="Times New Roman"/>
          <w:color w:val="000000" w:themeColor="text1"/>
          <w:szCs w:val="24"/>
        </w:rPr>
        <w:t xml:space="preserve">. </w:t>
      </w:r>
      <w:r w:rsidRPr="00403196" w:rsidR="0084363A">
        <w:rPr>
          <w:rFonts w:ascii="Times New Roman" w:hAnsi="Times New Roman"/>
          <w:color w:val="000000" w:themeColor="text1"/>
          <w:szCs w:val="24"/>
        </w:rPr>
        <w:t xml:space="preserve"> </w:t>
      </w:r>
      <w:r w:rsidRPr="00403196" w:rsidR="00403196">
        <w:rPr>
          <w:rFonts w:ascii="Times New Roman" w:hAnsi="Times New Roman"/>
          <w:color w:val="000000" w:themeColor="text1"/>
          <w:szCs w:val="24"/>
        </w:rPr>
        <w:t xml:space="preserve">In addition, </w:t>
      </w:r>
      <w:r w:rsidR="001B6D57">
        <w:rPr>
          <w:rFonts w:ascii="Times New Roman" w:hAnsi="Times New Roman"/>
          <w:color w:val="000000" w:themeColor="text1"/>
          <w:szCs w:val="24"/>
        </w:rPr>
        <w:t>Disposition Report portion</w:t>
      </w:r>
      <w:r w:rsidRPr="00403196" w:rsidR="001B6D57">
        <w:rPr>
          <w:rFonts w:ascii="Times New Roman" w:hAnsi="Times New Roman"/>
          <w:color w:val="000000" w:themeColor="text1"/>
          <w:szCs w:val="24"/>
        </w:rPr>
        <w:t xml:space="preserve"> </w:t>
      </w:r>
      <w:r w:rsidRPr="00403196" w:rsidR="008C6296">
        <w:rPr>
          <w:rFonts w:ascii="Times New Roman" w:hAnsi="Times New Roman"/>
          <w:color w:val="000000" w:themeColor="text1"/>
          <w:szCs w:val="24"/>
        </w:rPr>
        <w:t>covers</w:t>
      </w:r>
      <w:r w:rsidRPr="00403196" w:rsidR="003275D5">
        <w:rPr>
          <w:rFonts w:ascii="Times New Roman" w:hAnsi="Times New Roman"/>
          <w:color w:val="000000" w:themeColor="text1"/>
          <w:szCs w:val="24"/>
        </w:rPr>
        <w:t xml:space="preserve"> pounds shipped for non-human consumption, description of use </w:t>
      </w:r>
      <w:r w:rsidRPr="00403196" w:rsidR="008C6296">
        <w:rPr>
          <w:rFonts w:ascii="Times New Roman" w:hAnsi="Times New Roman"/>
          <w:color w:val="000000" w:themeColor="text1"/>
          <w:szCs w:val="24"/>
        </w:rPr>
        <w:t xml:space="preserve">and </w:t>
      </w:r>
      <w:r w:rsidRPr="00403196" w:rsidR="003275D5">
        <w:rPr>
          <w:rFonts w:ascii="Times New Roman" w:hAnsi="Times New Roman"/>
          <w:color w:val="000000" w:themeColor="text1"/>
          <w:szCs w:val="24"/>
        </w:rPr>
        <w:t>BL number</w:t>
      </w:r>
      <w:r w:rsidRPr="00403196" w:rsidR="008C6296">
        <w:rPr>
          <w:rFonts w:ascii="Times New Roman" w:hAnsi="Times New Roman"/>
          <w:color w:val="000000" w:themeColor="text1"/>
          <w:szCs w:val="24"/>
        </w:rPr>
        <w:t>.</w:t>
      </w:r>
      <w:r w:rsidRPr="00403196" w:rsidR="003275D5">
        <w:rPr>
          <w:rFonts w:ascii="Times New Roman" w:hAnsi="Times New Roman"/>
          <w:color w:val="000000" w:themeColor="text1"/>
          <w:szCs w:val="24"/>
        </w:rPr>
        <w:t xml:space="preserve"> </w:t>
      </w:r>
      <w:r w:rsidRPr="00403196" w:rsidR="0084363A">
        <w:rPr>
          <w:rFonts w:ascii="Times New Roman" w:hAnsi="Times New Roman"/>
          <w:color w:val="000000" w:themeColor="text1"/>
          <w:szCs w:val="24"/>
        </w:rPr>
        <w:t xml:space="preserve"> </w:t>
      </w:r>
      <w:r w:rsidRPr="00403196" w:rsidR="008C6296">
        <w:rPr>
          <w:rFonts w:ascii="Times New Roman" w:hAnsi="Times New Roman"/>
          <w:color w:val="000000" w:themeColor="text1"/>
          <w:szCs w:val="24"/>
        </w:rPr>
        <w:t xml:space="preserve">It also includes </w:t>
      </w:r>
      <w:r w:rsidRPr="00403196" w:rsidR="003275D5">
        <w:rPr>
          <w:rFonts w:ascii="Times New Roman" w:hAnsi="Times New Roman"/>
          <w:color w:val="000000" w:themeColor="text1"/>
          <w:szCs w:val="24"/>
        </w:rPr>
        <w:t>date of rework/disposition, preparer’s name, title, signature and date.</w:t>
      </w:r>
      <w:r w:rsidRPr="00403196" w:rsidR="00FF11E4">
        <w:rPr>
          <w:rFonts w:ascii="Times New Roman" w:hAnsi="Times New Roman"/>
          <w:color w:val="000000" w:themeColor="text1"/>
          <w:szCs w:val="24"/>
        </w:rPr>
        <w:t xml:space="preserve">  </w:t>
      </w:r>
    </w:p>
    <w:p w:rsidR="00615A8F" w:rsidRPr="00326918" w:rsidP="00042394" w14:paraId="67D4DBF4" w14:textId="16A347CB">
      <w:pPr>
        <w:rPr>
          <w:rFonts w:ascii="Times New Roman" w:hAnsi="Times New Roman"/>
          <w:szCs w:val="24"/>
        </w:rPr>
      </w:pPr>
    </w:p>
    <w:p w:rsidR="00615A8F" w:rsidRPr="00326918" w:rsidP="00615A8F" w14:paraId="6C06FF66" w14:textId="0FFC067A">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FMO Exempt Handler Notification, Form ACP-</w:t>
      </w:r>
      <w:r w:rsidRPr="00326918" w:rsidR="0095082C">
        <w:rPr>
          <w:rFonts w:ascii="Times New Roman" w:hAnsi="Times New Roman"/>
          <w:b/>
          <w:color w:val="000000" w:themeColor="text1"/>
          <w:szCs w:val="24"/>
          <w:u w:val="single"/>
        </w:rPr>
        <w:t>3</w:t>
      </w:r>
      <w:r w:rsidR="00EF3706">
        <w:rPr>
          <w:rFonts w:ascii="Times New Roman" w:hAnsi="Times New Roman"/>
          <w:b/>
          <w:color w:val="000000" w:themeColor="text1"/>
          <w:szCs w:val="24"/>
          <w:u w:val="single"/>
        </w:rPr>
        <w:t xml:space="preserve"> </w:t>
      </w:r>
      <w:r w:rsidRPr="00326918">
        <w:rPr>
          <w:rFonts w:ascii="Times New Roman" w:hAnsi="Times New Roman"/>
          <w:b/>
          <w:color w:val="000000" w:themeColor="text1"/>
          <w:szCs w:val="24"/>
          <w:u w:val="single"/>
        </w:rPr>
        <w:t>(Sections 983.9</w:t>
      </w:r>
      <w:r w:rsidRPr="00326918" w:rsidR="00DD0CF6">
        <w:rPr>
          <w:rFonts w:ascii="Times New Roman" w:hAnsi="Times New Roman"/>
          <w:b/>
          <w:color w:val="000000" w:themeColor="text1"/>
          <w:szCs w:val="24"/>
          <w:u w:val="single"/>
        </w:rPr>
        <w:t>2</w:t>
      </w:r>
      <w:r w:rsidRPr="00326918">
        <w:rPr>
          <w:rFonts w:ascii="Times New Roman" w:hAnsi="Times New Roman"/>
          <w:b/>
          <w:color w:val="000000" w:themeColor="text1"/>
          <w:szCs w:val="24"/>
          <w:u w:val="single"/>
        </w:rPr>
        <w:t>)</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w:t>
      </w:r>
      <w:r w:rsidRPr="00326918" w:rsidR="003C5ED5">
        <w:rPr>
          <w:rFonts w:ascii="Times New Roman" w:hAnsi="Times New Roman"/>
          <w:color w:val="000000" w:themeColor="text1"/>
          <w:szCs w:val="24"/>
        </w:rPr>
        <w:t xml:space="preserve"> </w:t>
      </w:r>
      <w:r w:rsidRPr="00326918">
        <w:rPr>
          <w:rFonts w:ascii="Times New Roman" w:hAnsi="Times New Roman"/>
          <w:color w:val="000000" w:themeColor="text1"/>
          <w:szCs w:val="24"/>
        </w:rPr>
        <w:t>Handlers submit this form to the Committee for an exemption under §983.</w:t>
      </w:r>
      <w:r w:rsidRPr="00326918" w:rsidR="00FF3CD2">
        <w:rPr>
          <w:rFonts w:ascii="Times New Roman" w:hAnsi="Times New Roman"/>
          <w:color w:val="000000" w:themeColor="text1"/>
          <w:szCs w:val="24"/>
        </w:rPr>
        <w:t xml:space="preserve">92 </w:t>
      </w:r>
      <w:r w:rsidRPr="00326918">
        <w:rPr>
          <w:rFonts w:ascii="Times New Roman" w:hAnsi="Times New Roman"/>
          <w:color w:val="000000" w:themeColor="text1"/>
          <w:szCs w:val="24"/>
        </w:rPr>
        <w:t xml:space="preserve">if they receive </w:t>
      </w:r>
      <w:r w:rsidRPr="00326918">
        <w:rPr>
          <w:rFonts w:ascii="Times New Roman" w:hAnsi="Times New Roman"/>
          <w:color w:val="000000" w:themeColor="text1"/>
          <w:szCs w:val="24"/>
        </w:rPr>
        <w:t xml:space="preserve">5,000 pounds or less (assessed weight) of pistachios in a production year.  The form must be submitted by November 15 of each production year.  The handler is required to provide his/her name, address, and the assessed weight handled in pounds, as well as the production year.  The </w:t>
      </w:r>
      <w:r w:rsidRPr="00326918" w:rsidR="00BD1EB8">
        <w:rPr>
          <w:rFonts w:ascii="Times New Roman" w:hAnsi="Times New Roman"/>
          <w:color w:val="000000" w:themeColor="text1"/>
          <w:szCs w:val="24"/>
        </w:rPr>
        <w:t xml:space="preserve">person who completes the form </w:t>
      </w:r>
      <w:r w:rsidRPr="00326918" w:rsidR="002A7D7F">
        <w:rPr>
          <w:rFonts w:ascii="Times New Roman" w:hAnsi="Times New Roman"/>
          <w:color w:val="000000" w:themeColor="text1"/>
          <w:szCs w:val="24"/>
        </w:rPr>
        <w:t xml:space="preserve">with the </w:t>
      </w:r>
      <w:r w:rsidRPr="00326918" w:rsidR="00302844">
        <w:rPr>
          <w:rFonts w:ascii="Times New Roman" w:hAnsi="Times New Roman"/>
          <w:color w:val="000000" w:themeColor="text1"/>
          <w:szCs w:val="24"/>
        </w:rPr>
        <w:t xml:space="preserve">required </w:t>
      </w:r>
      <w:r w:rsidRPr="00326918" w:rsidR="00BD1EB8">
        <w:rPr>
          <w:rFonts w:ascii="Times New Roman" w:hAnsi="Times New Roman"/>
          <w:color w:val="000000" w:themeColor="text1"/>
          <w:szCs w:val="24"/>
        </w:rPr>
        <w:t xml:space="preserve">information must include his/her name, title, and signs, </w:t>
      </w:r>
      <w:r w:rsidRPr="00326918">
        <w:rPr>
          <w:rFonts w:ascii="Times New Roman" w:hAnsi="Times New Roman"/>
          <w:color w:val="000000" w:themeColor="text1"/>
          <w:szCs w:val="24"/>
        </w:rPr>
        <w:t>dates, and then submits it to the Committee.</w:t>
      </w:r>
      <w:r w:rsidRPr="00326918">
        <w:rPr>
          <w:rFonts w:ascii="Times New Roman" w:hAnsi="Times New Roman"/>
          <w:color w:val="000000" w:themeColor="text1"/>
          <w:szCs w:val="24"/>
        </w:rPr>
        <w:br/>
      </w:r>
    </w:p>
    <w:p w:rsidR="001F7219" w:rsidRPr="00326918" w:rsidP="00042394" w14:paraId="0E592BB8" w14:textId="529133D6">
      <w:pPr>
        <w:pStyle w:val="ListParagraph"/>
        <w:widowControl/>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 xml:space="preserve">Minimal Testing </w:t>
      </w:r>
      <w:r w:rsidRPr="00326918" w:rsidR="00EE1E57">
        <w:rPr>
          <w:rFonts w:ascii="Times New Roman" w:hAnsi="Times New Roman"/>
          <w:b/>
          <w:color w:val="000000" w:themeColor="text1"/>
          <w:szCs w:val="24"/>
          <w:u w:val="single"/>
        </w:rPr>
        <w:t>Request</w:t>
      </w:r>
      <w:r w:rsidRPr="00326918">
        <w:rPr>
          <w:rFonts w:ascii="Times New Roman" w:hAnsi="Times New Roman"/>
          <w:b/>
          <w:color w:val="000000" w:themeColor="text1"/>
          <w:szCs w:val="24"/>
          <w:u w:val="single"/>
        </w:rPr>
        <w:t>, Form ACP-</w:t>
      </w:r>
      <w:r w:rsidRPr="00326918">
        <w:rPr>
          <w:rFonts w:ascii="Times New Roman" w:hAnsi="Times New Roman"/>
          <w:b/>
          <w:color w:val="000000" w:themeColor="text1"/>
          <w:szCs w:val="24"/>
          <w:u w:val="single"/>
        </w:rPr>
        <w:t>4</w:t>
      </w:r>
      <w:r w:rsidRPr="00326918">
        <w:rPr>
          <w:rFonts w:ascii="Times New Roman" w:hAnsi="Times New Roman"/>
          <w:b/>
          <w:color w:val="000000" w:themeColor="text1"/>
          <w:szCs w:val="24"/>
          <w:u w:val="single"/>
        </w:rPr>
        <w:t xml:space="preserve"> (Section 983.53)</w:t>
      </w:r>
      <w:r w:rsidRPr="00326918">
        <w:rPr>
          <w:rFonts w:ascii="Times New Roman" w:hAnsi="Times New Roman"/>
          <w:b/>
          <w:color w:val="000000" w:themeColor="text1"/>
          <w:szCs w:val="24"/>
        </w:rPr>
        <w:t xml:space="preserve">: </w:t>
      </w:r>
      <w:r w:rsidRPr="00326918" w:rsidR="003C5ED5">
        <w:rPr>
          <w:rFonts w:ascii="Times New Roman" w:hAnsi="Times New Roman"/>
          <w:b/>
          <w:color w:val="000000" w:themeColor="text1"/>
          <w:szCs w:val="24"/>
        </w:rPr>
        <w:t xml:space="preserve"> </w:t>
      </w:r>
      <w:r w:rsidRPr="00326918">
        <w:rPr>
          <w:rFonts w:ascii="Times New Roman" w:hAnsi="Times New Roman"/>
          <w:color w:val="000000" w:themeColor="text1"/>
          <w:szCs w:val="24"/>
        </w:rPr>
        <w:t xml:space="preserve">Handlers complete this form by </w:t>
      </w:r>
      <w:r w:rsidRPr="00326918" w:rsidR="00EE1E57">
        <w:rPr>
          <w:rFonts w:ascii="Times New Roman" w:hAnsi="Times New Roman"/>
          <w:color w:val="000000" w:themeColor="text1"/>
          <w:szCs w:val="24"/>
        </w:rPr>
        <w:t xml:space="preserve">October </w:t>
      </w:r>
      <w:r w:rsidRPr="00326918">
        <w:rPr>
          <w:rFonts w:ascii="Times New Roman" w:hAnsi="Times New Roman"/>
          <w:color w:val="000000" w:themeColor="text1"/>
          <w:szCs w:val="24"/>
        </w:rPr>
        <w:t xml:space="preserve">1, prior to each production year if they handle less than 1,000,000 pounds (assessed weight) of pistachios </w:t>
      </w:r>
      <w:r w:rsidRPr="00326918" w:rsidR="000A4F31">
        <w:rPr>
          <w:rFonts w:ascii="Times New Roman" w:hAnsi="Times New Roman"/>
          <w:color w:val="000000" w:themeColor="text1"/>
          <w:szCs w:val="24"/>
        </w:rPr>
        <w:t>per</w:t>
      </w:r>
      <w:r w:rsidRPr="00326918">
        <w:rPr>
          <w:rFonts w:ascii="Times New Roman" w:hAnsi="Times New Roman"/>
          <w:color w:val="000000" w:themeColor="text1"/>
          <w:szCs w:val="24"/>
        </w:rPr>
        <w:t xml:space="preserve"> production year.  The </w:t>
      </w:r>
      <w:r w:rsidRPr="00326918" w:rsidR="00582999">
        <w:rPr>
          <w:rFonts w:ascii="Times New Roman" w:hAnsi="Times New Roman"/>
          <w:color w:val="000000" w:themeColor="text1"/>
          <w:szCs w:val="24"/>
        </w:rPr>
        <w:t xml:space="preserve">handler is required to provide </w:t>
      </w:r>
      <w:r w:rsidRPr="00326918">
        <w:rPr>
          <w:rFonts w:ascii="Times New Roman" w:hAnsi="Times New Roman"/>
          <w:color w:val="000000" w:themeColor="text1"/>
          <w:szCs w:val="24"/>
        </w:rPr>
        <w:t>the handler</w:t>
      </w:r>
      <w:r w:rsidRPr="00326918" w:rsidR="00582999">
        <w:rPr>
          <w:rFonts w:ascii="Times New Roman" w:hAnsi="Times New Roman"/>
          <w:color w:val="000000" w:themeColor="text1"/>
          <w:szCs w:val="24"/>
        </w:rPr>
        <w:t>’s</w:t>
      </w:r>
      <w:r w:rsidRPr="00326918">
        <w:rPr>
          <w:rFonts w:ascii="Times New Roman" w:hAnsi="Times New Roman"/>
          <w:color w:val="000000" w:themeColor="text1"/>
          <w:szCs w:val="24"/>
        </w:rPr>
        <w:t xml:space="preserve"> name, address</w:t>
      </w:r>
      <w:r w:rsidRPr="00326918" w:rsidR="001A35C3">
        <w:rPr>
          <w:rFonts w:ascii="Times New Roman" w:hAnsi="Times New Roman"/>
          <w:color w:val="000000" w:themeColor="text1"/>
          <w:szCs w:val="24"/>
        </w:rPr>
        <w:t xml:space="preserve">, </w:t>
      </w:r>
      <w:r w:rsidRPr="00326918" w:rsidR="00060F6E">
        <w:rPr>
          <w:rFonts w:ascii="Times New Roman" w:hAnsi="Times New Roman"/>
          <w:color w:val="000000" w:themeColor="text1"/>
          <w:szCs w:val="24"/>
        </w:rPr>
        <w:t>e</w:t>
      </w:r>
      <w:r w:rsidRPr="00326918" w:rsidR="001A35C3">
        <w:rPr>
          <w:rFonts w:ascii="Times New Roman" w:hAnsi="Times New Roman"/>
          <w:color w:val="000000" w:themeColor="text1"/>
          <w:szCs w:val="24"/>
        </w:rPr>
        <w:t>mail</w:t>
      </w:r>
      <w:r w:rsidRPr="00326918" w:rsidR="00060F6E">
        <w:rPr>
          <w:rFonts w:ascii="Times New Roman" w:hAnsi="Times New Roman"/>
          <w:color w:val="000000" w:themeColor="text1"/>
          <w:szCs w:val="24"/>
        </w:rPr>
        <w:t xml:space="preserve"> address</w:t>
      </w:r>
      <w:r w:rsidRPr="00326918" w:rsidR="001A35C3">
        <w:rPr>
          <w:rFonts w:ascii="Times New Roman" w:hAnsi="Times New Roman"/>
          <w:color w:val="000000" w:themeColor="text1"/>
          <w:szCs w:val="24"/>
        </w:rPr>
        <w:t xml:space="preserve"> and phone number </w:t>
      </w:r>
      <w:r w:rsidRPr="00326918">
        <w:rPr>
          <w:rFonts w:ascii="Times New Roman" w:hAnsi="Times New Roman"/>
          <w:color w:val="000000" w:themeColor="text1"/>
          <w:szCs w:val="24"/>
        </w:rPr>
        <w:t xml:space="preserve">and the production year.  The </w:t>
      </w:r>
      <w:r w:rsidRPr="00326918" w:rsidR="00582999">
        <w:rPr>
          <w:rFonts w:ascii="Times New Roman" w:hAnsi="Times New Roman"/>
          <w:color w:val="000000" w:themeColor="text1"/>
          <w:szCs w:val="24"/>
        </w:rPr>
        <w:t>preparer who completes the form prov</w:t>
      </w:r>
      <w:r w:rsidRPr="00326918">
        <w:rPr>
          <w:rFonts w:ascii="Times New Roman" w:hAnsi="Times New Roman"/>
          <w:color w:val="000000" w:themeColor="text1"/>
          <w:szCs w:val="24"/>
        </w:rPr>
        <w:t>ides his/her name</w:t>
      </w:r>
      <w:r w:rsidRPr="00326918" w:rsidR="00582999">
        <w:rPr>
          <w:rFonts w:ascii="Times New Roman" w:hAnsi="Times New Roman"/>
          <w:color w:val="000000" w:themeColor="text1"/>
          <w:szCs w:val="24"/>
        </w:rPr>
        <w:t xml:space="preserve">, </w:t>
      </w:r>
      <w:r w:rsidRPr="00326918" w:rsidR="001A35C3">
        <w:rPr>
          <w:rFonts w:ascii="Times New Roman" w:hAnsi="Times New Roman"/>
          <w:color w:val="000000" w:themeColor="text1"/>
          <w:szCs w:val="24"/>
        </w:rPr>
        <w:t xml:space="preserve">title and signs, </w:t>
      </w:r>
      <w:r w:rsidRPr="00326918" w:rsidR="00582999">
        <w:rPr>
          <w:rFonts w:ascii="Times New Roman" w:hAnsi="Times New Roman"/>
          <w:color w:val="000000" w:themeColor="text1"/>
          <w:szCs w:val="24"/>
        </w:rPr>
        <w:t>dates</w:t>
      </w:r>
      <w:r w:rsidRPr="00326918" w:rsidR="001A35C3">
        <w:rPr>
          <w:rFonts w:ascii="Times New Roman" w:hAnsi="Times New Roman"/>
          <w:color w:val="000000" w:themeColor="text1"/>
          <w:szCs w:val="24"/>
        </w:rPr>
        <w:t xml:space="preserve"> and submits the form to the Committee. </w:t>
      </w:r>
      <w:r w:rsidRPr="00326918" w:rsidR="00582999">
        <w:rPr>
          <w:rFonts w:ascii="Times New Roman" w:hAnsi="Times New Roman"/>
          <w:color w:val="000000" w:themeColor="text1"/>
          <w:szCs w:val="24"/>
        </w:rPr>
        <w:t xml:space="preserve"> The </w:t>
      </w:r>
      <w:r w:rsidRPr="00326918">
        <w:rPr>
          <w:rFonts w:ascii="Times New Roman" w:hAnsi="Times New Roman"/>
          <w:color w:val="000000" w:themeColor="text1"/>
          <w:szCs w:val="24"/>
        </w:rPr>
        <w:t>Committee</w:t>
      </w:r>
      <w:r w:rsidRPr="00326918" w:rsidR="00582999">
        <w:rPr>
          <w:rFonts w:ascii="Times New Roman" w:hAnsi="Times New Roman"/>
          <w:color w:val="000000" w:themeColor="text1"/>
          <w:szCs w:val="24"/>
        </w:rPr>
        <w:t xml:space="preserve"> </w:t>
      </w:r>
      <w:r w:rsidRPr="00326918">
        <w:rPr>
          <w:rFonts w:ascii="Times New Roman" w:hAnsi="Times New Roman"/>
          <w:color w:val="000000" w:themeColor="text1"/>
          <w:szCs w:val="24"/>
        </w:rPr>
        <w:t>approves or denies</w:t>
      </w:r>
      <w:r w:rsidRPr="00326918" w:rsidR="00582999">
        <w:rPr>
          <w:rFonts w:ascii="Times New Roman" w:hAnsi="Times New Roman"/>
          <w:color w:val="000000" w:themeColor="text1"/>
          <w:szCs w:val="24"/>
        </w:rPr>
        <w:t xml:space="preserve"> the </w:t>
      </w:r>
      <w:r w:rsidRPr="00326918">
        <w:rPr>
          <w:rFonts w:ascii="Times New Roman" w:hAnsi="Times New Roman"/>
          <w:color w:val="000000" w:themeColor="text1"/>
          <w:szCs w:val="24"/>
        </w:rPr>
        <w:t xml:space="preserve">request by filling the form, signs, dates </w:t>
      </w:r>
      <w:r w:rsidRPr="00326918">
        <w:rPr>
          <w:rFonts w:ascii="Times New Roman" w:hAnsi="Times New Roman"/>
          <w:color w:val="000000" w:themeColor="text1"/>
          <w:szCs w:val="24"/>
        </w:rPr>
        <w:t>and returns a copy of the form to the handler.</w:t>
      </w:r>
    </w:p>
    <w:p w:rsidR="001F7219" w:rsidRPr="00326918" w:rsidP="00042394" w14:paraId="3D9FDB27" w14:textId="77777777">
      <w:pPr>
        <w:pStyle w:val="ListParagraph"/>
        <w:widowControl/>
        <w:ind w:left="1440" w:right="-90"/>
        <w:rPr>
          <w:rFonts w:ascii="Times New Roman" w:hAnsi="Times New Roman"/>
          <w:color w:val="000000" w:themeColor="text1"/>
          <w:szCs w:val="24"/>
        </w:rPr>
      </w:pPr>
    </w:p>
    <w:p w:rsidR="00615A8F" w:rsidRPr="00326918" w:rsidP="00042394" w14:paraId="4E28D2E4" w14:textId="277E7774">
      <w:pPr>
        <w:pStyle w:val="ListParagraph"/>
        <w:widowControl/>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I</w:t>
      </w:r>
      <w:r w:rsidRPr="00326918">
        <w:rPr>
          <w:rFonts w:ascii="Times New Roman" w:hAnsi="Times New Roman"/>
          <w:b/>
          <w:color w:val="000000" w:themeColor="text1"/>
          <w:szCs w:val="24"/>
          <w:u w:val="single"/>
        </w:rPr>
        <w:t>nter-Handler Transfer Report, Form ACP-</w:t>
      </w:r>
      <w:r w:rsidRPr="00326918">
        <w:rPr>
          <w:rFonts w:ascii="Times New Roman" w:hAnsi="Times New Roman"/>
          <w:b/>
          <w:color w:val="000000" w:themeColor="text1"/>
          <w:szCs w:val="24"/>
          <w:u w:val="single"/>
        </w:rPr>
        <w:t>5</w:t>
      </w:r>
      <w:r w:rsidRPr="00326918">
        <w:rPr>
          <w:rFonts w:ascii="Times New Roman" w:hAnsi="Times New Roman"/>
          <w:b/>
          <w:color w:val="000000" w:themeColor="text1"/>
          <w:szCs w:val="24"/>
          <w:u w:val="single"/>
        </w:rPr>
        <w:t xml:space="preserve"> (Sections 983.58 and 983.150(c))</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w:t>
      </w:r>
      <w:r w:rsidRPr="00326918" w:rsidR="003C5ED5">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Pistachio handlers file this form with the Committee </w:t>
      </w:r>
      <w:r w:rsidRPr="00326918" w:rsidR="008D6688">
        <w:rPr>
          <w:rFonts w:ascii="Times New Roman" w:hAnsi="Times New Roman"/>
          <w:color w:val="000000" w:themeColor="text1"/>
          <w:szCs w:val="24"/>
        </w:rPr>
        <w:t xml:space="preserve">within 30 days </w:t>
      </w:r>
      <w:r w:rsidRPr="00326918" w:rsidR="00E53292">
        <w:rPr>
          <w:rFonts w:ascii="Times New Roman" w:hAnsi="Times New Roman"/>
          <w:color w:val="000000" w:themeColor="text1"/>
          <w:szCs w:val="24"/>
        </w:rPr>
        <w:t>of the transfer</w:t>
      </w:r>
      <w:r w:rsidRPr="00326918">
        <w:rPr>
          <w:rFonts w:ascii="Times New Roman" w:hAnsi="Times New Roman"/>
          <w:color w:val="000000" w:themeColor="text1"/>
          <w:szCs w:val="24"/>
        </w:rPr>
        <w:t>.  The information collected on this form includes the date of transfer, the transferring and receiving handlers</w:t>
      </w:r>
      <w:r w:rsidRPr="00326918" w:rsidR="00E53292">
        <w:rPr>
          <w:rFonts w:ascii="Times New Roman" w:hAnsi="Times New Roman"/>
          <w:color w:val="000000" w:themeColor="text1"/>
          <w:szCs w:val="24"/>
        </w:rPr>
        <w:t>’ names</w:t>
      </w:r>
      <w:r w:rsidRPr="00326918">
        <w:rPr>
          <w:rFonts w:ascii="Times New Roman" w:hAnsi="Times New Roman"/>
          <w:color w:val="000000" w:themeColor="text1"/>
          <w:szCs w:val="24"/>
        </w:rPr>
        <w:t xml:space="preserve">, a description of the inventory including lot description and identification marks, weight, inspection status of the lot, aflatoxin and minimum size/quality certificate numbers, </w:t>
      </w:r>
      <w:r w:rsidRPr="00326918" w:rsidR="00E53292">
        <w:rPr>
          <w:rFonts w:ascii="Times New Roman" w:hAnsi="Times New Roman"/>
          <w:color w:val="000000" w:themeColor="text1"/>
          <w:szCs w:val="24"/>
        </w:rPr>
        <w:t xml:space="preserve">whether the lot is inspected or not, </w:t>
      </w:r>
      <w:r w:rsidRPr="00326918">
        <w:rPr>
          <w:rFonts w:ascii="Times New Roman" w:hAnsi="Times New Roman"/>
          <w:color w:val="000000" w:themeColor="text1"/>
          <w:szCs w:val="24"/>
        </w:rPr>
        <w:t xml:space="preserve">and </w:t>
      </w:r>
      <w:r w:rsidRPr="00326918" w:rsidR="00E53292">
        <w:rPr>
          <w:rFonts w:ascii="Times New Roman" w:hAnsi="Times New Roman"/>
          <w:color w:val="000000" w:themeColor="text1"/>
          <w:szCs w:val="24"/>
        </w:rPr>
        <w:t xml:space="preserve">the </w:t>
      </w:r>
      <w:r w:rsidRPr="00326918">
        <w:rPr>
          <w:rFonts w:ascii="Times New Roman" w:hAnsi="Times New Roman"/>
          <w:color w:val="000000" w:themeColor="text1"/>
          <w:szCs w:val="24"/>
        </w:rPr>
        <w:t>signatures of both the transferring and receiving handlers.  The transferring handler fills out the form</w:t>
      </w:r>
      <w:r w:rsidRPr="00326918" w:rsidR="00E53292">
        <w:rPr>
          <w:rFonts w:ascii="Times New Roman" w:hAnsi="Times New Roman"/>
          <w:color w:val="000000" w:themeColor="text1"/>
          <w:szCs w:val="24"/>
        </w:rPr>
        <w:t>, signs, dates</w:t>
      </w:r>
      <w:r w:rsidRPr="00326918">
        <w:rPr>
          <w:rFonts w:ascii="Times New Roman" w:hAnsi="Times New Roman"/>
          <w:color w:val="000000" w:themeColor="text1"/>
          <w:szCs w:val="24"/>
        </w:rPr>
        <w:t xml:space="preserve"> and submits a copy to the Committee within 30 days of the transfer.  The transferring handler must provide the receiving handler with the original and a copy of the form.  The receiving handler must sign</w:t>
      </w:r>
      <w:r w:rsidRPr="00326918" w:rsidR="00E53292">
        <w:rPr>
          <w:rFonts w:ascii="Times New Roman" w:hAnsi="Times New Roman"/>
          <w:color w:val="000000" w:themeColor="text1"/>
          <w:szCs w:val="24"/>
        </w:rPr>
        <w:t xml:space="preserve">, date </w:t>
      </w:r>
      <w:r w:rsidRPr="00326918">
        <w:rPr>
          <w:rFonts w:ascii="Times New Roman" w:hAnsi="Times New Roman"/>
          <w:color w:val="000000" w:themeColor="text1"/>
          <w:szCs w:val="24"/>
        </w:rPr>
        <w:t>and submit the original to the Committee within 30 days of the transfer.  Both handlers are responsible for maintaining a copy of the completed forms for their records</w:t>
      </w:r>
      <w:r w:rsidRPr="00326918" w:rsidR="00E53292">
        <w:rPr>
          <w:rFonts w:ascii="Times New Roman" w:hAnsi="Times New Roman"/>
          <w:color w:val="000000" w:themeColor="text1"/>
          <w:szCs w:val="24"/>
        </w:rPr>
        <w:t>.</w:t>
      </w:r>
      <w:r w:rsidRPr="00326918">
        <w:rPr>
          <w:rFonts w:ascii="Times New Roman" w:hAnsi="Times New Roman"/>
          <w:color w:val="000000" w:themeColor="text1"/>
          <w:szCs w:val="24"/>
        </w:rPr>
        <w:br/>
      </w:r>
    </w:p>
    <w:p w:rsidR="00615A8F" w:rsidRPr="00326918" w:rsidP="00615A8F" w14:paraId="0F2F5929" w14:textId="39B96765">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Monthly Report of Inventory/Shipments, Form ACP-</w:t>
      </w:r>
      <w:r w:rsidRPr="00326918" w:rsidR="00B940B8">
        <w:rPr>
          <w:rFonts w:ascii="Times New Roman" w:hAnsi="Times New Roman"/>
          <w:b/>
          <w:color w:val="000000" w:themeColor="text1"/>
          <w:szCs w:val="24"/>
          <w:u w:val="single"/>
        </w:rPr>
        <w:t>6</w:t>
      </w:r>
      <w:r w:rsidRPr="00326918">
        <w:rPr>
          <w:rFonts w:ascii="Times New Roman" w:hAnsi="Times New Roman"/>
          <w:b/>
          <w:color w:val="000000" w:themeColor="text1"/>
          <w:szCs w:val="24"/>
          <w:u w:val="single"/>
        </w:rPr>
        <w:t xml:space="preserve"> (Sections 983.</w:t>
      </w:r>
      <w:r w:rsidRPr="00326918" w:rsidR="00032605">
        <w:rPr>
          <w:rFonts w:ascii="Times New Roman" w:hAnsi="Times New Roman"/>
          <w:b/>
          <w:color w:val="000000" w:themeColor="text1"/>
          <w:szCs w:val="24"/>
          <w:u w:val="single"/>
        </w:rPr>
        <w:t xml:space="preserve">164(f) </w:t>
      </w:r>
      <w:r w:rsidRPr="00326918">
        <w:rPr>
          <w:rFonts w:ascii="Times New Roman" w:hAnsi="Times New Roman"/>
          <w:b/>
          <w:color w:val="000000" w:themeColor="text1"/>
          <w:szCs w:val="24"/>
          <w:u w:val="single"/>
        </w:rPr>
        <w:t>and 983.66)</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Pistachio handlers currently file this form on a monthly basis to the Committee.  The form covers inventory/shipment of pistachios that are open shell, artificially opened, closed shell, shelling stock, and loose kernels.  Handlers must report each category under the descriptions of beginning inventory, grower deliveries (new crop), current month’s shipments domestic, export, splitting/shelling adjustments, inter-handler transfers, non-handler purchases of product, inventory adjustments, and ending inventory.  Instructions are attached to assist in filling ou</w:t>
      </w:r>
      <w:r w:rsidRPr="00853E1D">
        <w:rPr>
          <w:rFonts w:ascii="Times New Roman" w:hAnsi="Times New Roman"/>
          <w:color w:val="000000" w:themeColor="text1"/>
          <w:szCs w:val="24"/>
        </w:rPr>
        <w:t>t ACP-</w:t>
      </w:r>
      <w:r w:rsidRPr="00853E1D" w:rsidR="00A85814">
        <w:rPr>
          <w:rFonts w:ascii="Times New Roman" w:hAnsi="Times New Roman"/>
          <w:color w:val="000000" w:themeColor="text1"/>
          <w:szCs w:val="24"/>
        </w:rPr>
        <w:t>6</w:t>
      </w:r>
      <w:r w:rsidRPr="00853E1D">
        <w:rPr>
          <w:rFonts w:ascii="Times New Roman" w:hAnsi="Times New Roman"/>
          <w:color w:val="000000" w:themeColor="text1"/>
          <w:szCs w:val="24"/>
        </w:rPr>
        <w:t>.  Handlers may opt to fill out the monthly inventory/shipment report; they may also attach a photocopy of the C</w:t>
      </w:r>
      <w:r w:rsidRPr="00853E1D" w:rsidR="00E36023">
        <w:rPr>
          <w:rFonts w:ascii="Times New Roman" w:hAnsi="Times New Roman"/>
          <w:color w:val="000000" w:themeColor="text1"/>
          <w:szCs w:val="24"/>
        </w:rPr>
        <w:t>alifornia Pistachio Commission</w:t>
      </w:r>
      <w:r w:rsidRPr="00853E1D">
        <w:rPr>
          <w:rFonts w:ascii="Times New Roman" w:hAnsi="Times New Roman"/>
          <w:color w:val="000000" w:themeColor="text1"/>
          <w:szCs w:val="24"/>
        </w:rPr>
        <w:t xml:space="preserve"> report and sign the ACP-</w:t>
      </w:r>
      <w:r w:rsidRPr="00853E1D" w:rsidR="00A85814">
        <w:rPr>
          <w:rFonts w:ascii="Times New Roman" w:hAnsi="Times New Roman"/>
          <w:color w:val="000000" w:themeColor="text1"/>
          <w:szCs w:val="24"/>
        </w:rPr>
        <w:t>6</w:t>
      </w:r>
      <w:r w:rsidRPr="00853E1D">
        <w:rPr>
          <w:rFonts w:ascii="Times New Roman" w:hAnsi="Times New Roman"/>
          <w:color w:val="000000" w:themeColor="text1"/>
          <w:szCs w:val="24"/>
        </w:rPr>
        <w:t>.</w:t>
      </w:r>
      <w:r w:rsidRPr="00326918">
        <w:rPr>
          <w:rFonts w:ascii="Times New Roman" w:hAnsi="Times New Roman"/>
          <w:color w:val="000000" w:themeColor="text1"/>
          <w:szCs w:val="24"/>
        </w:rPr>
        <w:br/>
      </w:r>
    </w:p>
    <w:p w:rsidR="00615A8F" w:rsidRPr="00326918" w:rsidP="00615A8F" w14:paraId="267C35B0" w14:textId="18C067C2">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Producer Delivery Report, Form ACP-</w:t>
      </w:r>
      <w:r w:rsidRPr="00326918" w:rsidR="00A85814">
        <w:rPr>
          <w:rFonts w:ascii="Times New Roman" w:hAnsi="Times New Roman"/>
          <w:b/>
          <w:color w:val="000000" w:themeColor="text1"/>
          <w:szCs w:val="24"/>
          <w:u w:val="single"/>
        </w:rPr>
        <w:t>7</w:t>
      </w:r>
      <w:r w:rsidRPr="00326918">
        <w:rPr>
          <w:rFonts w:ascii="Times New Roman" w:hAnsi="Times New Roman"/>
          <w:b/>
          <w:color w:val="000000" w:themeColor="text1"/>
          <w:szCs w:val="24"/>
          <w:u w:val="single"/>
        </w:rPr>
        <w:t xml:space="preserve"> (Section 983.164(g))</w:t>
      </w:r>
      <w:r w:rsidRPr="00326918">
        <w:rPr>
          <w:rFonts w:ascii="Times New Roman" w:hAnsi="Times New Roman"/>
          <w:b/>
          <w:color w:val="000000" w:themeColor="text1"/>
          <w:szCs w:val="24"/>
        </w:rPr>
        <w:t>:</w:t>
      </w:r>
      <w:r w:rsidRPr="00326918" w:rsidR="002B718E">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Handlers are required to annually provide the names of producers who deliver pistachios to them, producers’ mailing and email addresses, telephone and facsimile numbers, and tax identification number, as well as total receipts of pistachios from each producer and counties in which the pistachios were grown.  These reports allow </w:t>
      </w:r>
      <w:r w:rsidRPr="00326918">
        <w:rPr>
          <w:rFonts w:ascii="Times New Roman" w:hAnsi="Times New Roman"/>
          <w:color w:val="000000" w:themeColor="text1"/>
          <w:szCs w:val="24"/>
        </w:rPr>
        <w:t>the Committee to identify all authorized voters for Committee selections and referenda in which each business entity is entitled to cast one vote.  Individual producers may produce and deliver pistachios under more than one business entity.  The information collected on this report also allows the Committee to determine individual producer’s eligibility to represent more than one business entity based upon the tax identification numbers.</w:t>
      </w:r>
      <w:r w:rsidRPr="00326918">
        <w:rPr>
          <w:rFonts w:ascii="Times New Roman" w:hAnsi="Times New Roman"/>
          <w:color w:val="000000" w:themeColor="text1"/>
          <w:szCs w:val="24"/>
        </w:rPr>
        <w:br/>
      </w:r>
    </w:p>
    <w:p w:rsidR="00615A8F" w:rsidRPr="00326918" w:rsidP="001D0A29" w14:paraId="062478D5" w14:textId="5E24F4A0">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bCs/>
          <w:color w:val="000000" w:themeColor="text1"/>
          <w:szCs w:val="24"/>
          <w:u w:val="single"/>
        </w:rPr>
        <w:t xml:space="preserve">Producer’s Referendum Ballot and/or Official Producer’s Ballot, </w:t>
      </w:r>
      <w:r w:rsidRPr="00326918" w:rsidR="00B96323">
        <w:rPr>
          <w:rFonts w:ascii="Times New Roman" w:hAnsi="Times New Roman"/>
          <w:b/>
          <w:bCs/>
          <w:color w:val="000000" w:themeColor="text1"/>
          <w:szCs w:val="24"/>
          <w:u w:val="single"/>
        </w:rPr>
        <w:t>SC</w:t>
      </w:r>
      <w:r w:rsidRPr="00326918" w:rsidR="0042457E">
        <w:rPr>
          <w:rFonts w:ascii="Times New Roman" w:hAnsi="Times New Roman"/>
          <w:b/>
          <w:bCs/>
          <w:color w:val="000000" w:themeColor="text1"/>
          <w:szCs w:val="24"/>
          <w:u w:val="single"/>
        </w:rPr>
        <w:t>-240 and SC</w:t>
      </w:r>
      <w:r w:rsidRPr="00326918">
        <w:rPr>
          <w:rFonts w:ascii="Times New Roman" w:hAnsi="Times New Roman"/>
          <w:b/>
          <w:bCs/>
          <w:color w:val="000000" w:themeColor="text1"/>
          <w:szCs w:val="24"/>
          <w:u w:val="single"/>
        </w:rPr>
        <w:t>-240-A (Sections 900.14, 900.304, 900.400 and 983.88)</w:t>
      </w:r>
      <w:r w:rsidRPr="00326918">
        <w:rPr>
          <w:rFonts w:ascii="Times New Roman" w:hAnsi="Times New Roman"/>
          <w:b/>
          <w:bCs/>
          <w:color w:val="000000" w:themeColor="text1"/>
          <w:szCs w:val="24"/>
        </w:rPr>
        <w:t>:</w:t>
      </w:r>
      <w:r w:rsidRPr="00326918">
        <w:rPr>
          <w:rFonts w:ascii="Times New Roman" w:hAnsi="Times New Roman"/>
          <w:color w:val="000000" w:themeColor="text1"/>
          <w:szCs w:val="24"/>
        </w:rPr>
        <w:t xml:space="preserve"> Producers use these ballots for voting on establishing, amending, or terminating 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p>
    <w:p w:rsidR="001D0A29" w:rsidRPr="00326918" w:rsidP="001D0A29" w14:paraId="403C3954" w14:textId="77777777">
      <w:pPr>
        <w:pStyle w:val="ListParagraph"/>
        <w:ind w:left="1440" w:right="-90"/>
        <w:rPr>
          <w:rFonts w:ascii="Times New Roman" w:hAnsi="Times New Roman"/>
          <w:color w:val="000000" w:themeColor="text1"/>
          <w:szCs w:val="24"/>
        </w:rPr>
      </w:pPr>
    </w:p>
    <w:p w:rsidR="00615A8F" w:rsidRPr="00326918" w:rsidP="00615A8F" w14:paraId="61701CF6" w14:textId="5C59BA81">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M</w:t>
      </w:r>
      <w:r w:rsidRPr="00326918" w:rsidR="0042457E">
        <w:rPr>
          <w:rFonts w:ascii="Times New Roman" w:hAnsi="Times New Roman"/>
          <w:b/>
          <w:color w:val="000000" w:themeColor="text1"/>
          <w:szCs w:val="24"/>
          <w:u w:val="single"/>
        </w:rPr>
        <w:t>arketing Agreement, SC</w:t>
      </w:r>
      <w:r w:rsidRPr="00326918">
        <w:rPr>
          <w:rFonts w:ascii="Times New Roman" w:hAnsi="Times New Roman"/>
          <w:b/>
          <w:color w:val="000000" w:themeColor="text1"/>
          <w:szCs w:val="24"/>
          <w:u w:val="single"/>
        </w:rPr>
        <w:t>-242 (Sections 900.14)</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Handlers use th</w:t>
      </w:r>
      <w:r w:rsidRPr="00326918" w:rsidR="00B96323">
        <w:rPr>
          <w:rFonts w:ascii="Times New Roman" w:hAnsi="Times New Roman"/>
          <w:color w:val="000000" w:themeColor="text1"/>
          <w:szCs w:val="24"/>
        </w:rPr>
        <w:t xml:space="preserve">is form to promulgate or amend the marketing </w:t>
      </w:r>
      <w:r w:rsidRPr="00326918">
        <w:rPr>
          <w:rFonts w:ascii="Times New Roman" w:hAnsi="Times New Roman"/>
          <w:color w:val="000000" w:themeColor="text1"/>
          <w:szCs w:val="24"/>
        </w:rPr>
        <w:t xml:space="preserve">order.  Handlers voluntarily sign the agreement, indicating their willingness to abide by provisions regulating respective commodity handling in the promulgated or amended </w:t>
      </w:r>
      <w:r w:rsidRPr="00326918" w:rsidR="00B96323">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Referendum agents distribute and collect the marketing agreements from the handlers.</w:t>
      </w:r>
      <w:r w:rsidRPr="00326918">
        <w:rPr>
          <w:rFonts w:ascii="Times New Roman" w:hAnsi="Times New Roman"/>
          <w:color w:val="000000" w:themeColor="text1"/>
          <w:szCs w:val="24"/>
        </w:rPr>
        <w:br/>
      </w:r>
    </w:p>
    <w:p w:rsidR="00615A8F" w:rsidRPr="00326918" w:rsidP="00615A8F" w14:paraId="2513F438" w14:textId="0FBCCE0D">
      <w:pPr>
        <w:pStyle w:val="ListParagraph"/>
        <w:numPr>
          <w:ilvl w:val="0"/>
          <w:numId w:val="4"/>
        </w:numPr>
        <w:ind w:right="-90"/>
        <w:rPr>
          <w:rFonts w:ascii="Times New Roman" w:hAnsi="Times New Roman"/>
          <w:color w:val="000000" w:themeColor="text1"/>
          <w:szCs w:val="24"/>
        </w:rPr>
      </w:pPr>
      <w:r w:rsidRPr="00326918">
        <w:rPr>
          <w:rFonts w:ascii="Times New Roman" w:hAnsi="Times New Roman"/>
          <w:color w:val="000000" w:themeColor="text1"/>
          <w:szCs w:val="24"/>
          <w:u w:val="single"/>
        </w:rPr>
        <w:t>C</w:t>
      </w:r>
      <w:r w:rsidRPr="00326918">
        <w:rPr>
          <w:rFonts w:ascii="Times New Roman" w:hAnsi="Times New Roman"/>
          <w:b/>
          <w:color w:val="000000" w:themeColor="text1"/>
          <w:szCs w:val="24"/>
          <w:u w:val="single"/>
        </w:rPr>
        <w:t>onfidential Producer/Handler and Public Member Qualification and Acceptance Statement,</w:t>
      </w:r>
      <w:r w:rsidRPr="00326918" w:rsidR="0042457E">
        <w:rPr>
          <w:rFonts w:ascii="Times New Roman" w:hAnsi="Times New Roman"/>
          <w:b/>
          <w:color w:val="000000" w:themeColor="text1"/>
          <w:szCs w:val="24"/>
          <w:u w:val="single"/>
        </w:rPr>
        <w:t xml:space="preserve"> SC</w:t>
      </w:r>
      <w:r w:rsidRPr="00326918">
        <w:rPr>
          <w:rFonts w:ascii="Times New Roman" w:hAnsi="Times New Roman"/>
          <w:b/>
          <w:color w:val="000000" w:themeColor="text1"/>
          <w:szCs w:val="24"/>
          <w:u w:val="single"/>
        </w:rPr>
        <w:t>-243 (Section 983.42)</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This form, used by candidates nominated to serve as members and alternates on the Committee, requests information on the nominee’s role in pistachio production, handling, industry organizations, and programs.  USDA uses this information to determine nominee eligibility to serve in the nominated positions.  This form includes an acceptance statement that nominees would sign to indicate that, if they are appointed, they would be willing to serve on the Committee.</w:t>
      </w:r>
      <w:r w:rsidRPr="00326918">
        <w:rPr>
          <w:rFonts w:ascii="Times New Roman" w:hAnsi="Times New Roman"/>
          <w:color w:val="000000" w:themeColor="text1"/>
          <w:szCs w:val="24"/>
        </w:rPr>
        <w:br/>
      </w:r>
    </w:p>
    <w:p w:rsidR="00615A8F" w:rsidRPr="00326918" w:rsidP="00615A8F" w14:paraId="098CBC93" w14:textId="798B2626">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Handler and Altern</w:t>
      </w:r>
      <w:r w:rsidRPr="00326918" w:rsidR="0042457E">
        <w:rPr>
          <w:rFonts w:ascii="Times New Roman" w:hAnsi="Times New Roman"/>
          <w:b/>
          <w:color w:val="000000" w:themeColor="text1"/>
          <w:szCs w:val="24"/>
          <w:u w:val="single"/>
        </w:rPr>
        <w:t>ate Member Nomination Ballot, SC</w:t>
      </w:r>
      <w:r w:rsidRPr="00326918">
        <w:rPr>
          <w:rFonts w:ascii="Times New Roman" w:hAnsi="Times New Roman"/>
          <w:b/>
          <w:color w:val="000000" w:themeColor="text1"/>
          <w:szCs w:val="24"/>
          <w:u w:val="single"/>
        </w:rPr>
        <w:t>-244 (Section 983.42)</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This form permits qualifying handlers to vote for a handler member or alternate for the Committee.  Information requested includes:  name and signature; type or organization (individual, trust, partnership or corporation); name of business entity; telephone number; verification of address, production information, tax identification number, and vote cast.</w:t>
      </w:r>
    </w:p>
    <w:p w:rsidR="00927919" w:rsidRPr="00326918" w:rsidP="00927919" w14:paraId="772AF7AA" w14:textId="77777777">
      <w:pPr>
        <w:pStyle w:val="ListParagraph"/>
        <w:ind w:left="1440" w:right="-90"/>
        <w:rPr>
          <w:rFonts w:ascii="Times New Roman" w:hAnsi="Times New Roman"/>
          <w:color w:val="000000" w:themeColor="text1"/>
          <w:szCs w:val="24"/>
        </w:rPr>
      </w:pPr>
    </w:p>
    <w:p w:rsidR="00927919" w:rsidRPr="00326918" w:rsidP="00D73AD2" w14:paraId="3FBA18CE" w14:textId="45C96764">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Producer and Alter</w:t>
      </w:r>
      <w:r w:rsidRPr="00326918" w:rsidR="0042457E">
        <w:rPr>
          <w:rFonts w:ascii="Times New Roman" w:hAnsi="Times New Roman"/>
          <w:b/>
          <w:color w:val="000000" w:themeColor="text1"/>
          <w:szCs w:val="24"/>
          <w:u w:val="single"/>
        </w:rPr>
        <w:t>nate Member Nomination Form, SC</w:t>
      </w:r>
      <w:r w:rsidRPr="00326918">
        <w:rPr>
          <w:rFonts w:ascii="Times New Roman" w:hAnsi="Times New Roman"/>
          <w:b/>
          <w:color w:val="000000" w:themeColor="text1"/>
          <w:szCs w:val="24"/>
          <w:u w:val="single"/>
        </w:rPr>
        <w:t>-245 (Section 983.42)</w:t>
      </w:r>
      <w:r w:rsidRPr="00326918">
        <w:rPr>
          <w:rFonts w:ascii="Times New Roman" w:hAnsi="Times New Roman"/>
          <w:b/>
          <w:color w:val="000000" w:themeColor="text1"/>
          <w:szCs w:val="24"/>
        </w:rPr>
        <w:t>:</w:t>
      </w:r>
      <w:r w:rsidRPr="00326918">
        <w:rPr>
          <w:rFonts w:ascii="Times New Roman" w:hAnsi="Times New Roman"/>
          <w:color w:val="000000" w:themeColor="text1"/>
          <w:szCs w:val="24"/>
        </w:rPr>
        <w:t xml:space="preserve">  Producers prepare this form to nominate candidates to serve as a producer member on the Committee.  A producer/handler may nominate either a producer or a handler, but not both.</w:t>
      </w:r>
      <w:r w:rsidRPr="00326918" w:rsidR="001D0A29">
        <w:rPr>
          <w:rFonts w:ascii="Times New Roman" w:hAnsi="Times New Roman"/>
          <w:color w:val="000000" w:themeColor="text1"/>
          <w:szCs w:val="24"/>
        </w:rPr>
        <w:t xml:space="preserve"> </w:t>
      </w:r>
    </w:p>
    <w:p w:rsidR="00D73AD2" w:rsidRPr="00326918" w:rsidP="00D73AD2" w14:paraId="19BB64C8" w14:textId="77777777">
      <w:pPr>
        <w:ind w:right="-90"/>
        <w:rPr>
          <w:rFonts w:ascii="Times New Roman" w:hAnsi="Times New Roman"/>
          <w:color w:val="000000" w:themeColor="text1"/>
          <w:szCs w:val="24"/>
        </w:rPr>
      </w:pPr>
    </w:p>
    <w:p w:rsidR="00615A8F" w:rsidRPr="00326918" w:rsidP="00615A8F" w14:paraId="61566CB4" w14:textId="0DB47E84">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bCs/>
          <w:color w:val="000000" w:themeColor="text1"/>
          <w:szCs w:val="24"/>
          <w:u w:val="single"/>
        </w:rPr>
        <w:t>Handler Member Nominat</w:t>
      </w:r>
      <w:r w:rsidRPr="00326918" w:rsidR="0042457E">
        <w:rPr>
          <w:rFonts w:ascii="Times New Roman" w:hAnsi="Times New Roman"/>
          <w:b/>
          <w:bCs/>
          <w:color w:val="000000" w:themeColor="text1"/>
          <w:szCs w:val="24"/>
          <w:u w:val="single"/>
        </w:rPr>
        <w:t>ion Form, SC</w:t>
      </w:r>
      <w:r w:rsidRPr="00326918">
        <w:rPr>
          <w:rFonts w:ascii="Times New Roman" w:hAnsi="Times New Roman"/>
          <w:b/>
          <w:bCs/>
          <w:color w:val="000000" w:themeColor="text1"/>
          <w:szCs w:val="24"/>
          <w:u w:val="single"/>
        </w:rPr>
        <w:t>-245A (Section 983.42)</w:t>
      </w:r>
      <w:r w:rsidRPr="00326918">
        <w:rPr>
          <w:rFonts w:ascii="Times New Roman" w:hAnsi="Times New Roman"/>
          <w:b/>
          <w:bCs/>
          <w:color w:val="000000" w:themeColor="text1"/>
          <w:szCs w:val="24"/>
        </w:rPr>
        <w:t>:</w:t>
      </w:r>
      <w:r w:rsidRPr="00326918">
        <w:rPr>
          <w:rFonts w:ascii="Times New Roman" w:hAnsi="Times New Roman"/>
          <w:color w:val="000000" w:themeColor="text1"/>
          <w:szCs w:val="24"/>
        </w:rPr>
        <w:t xml:space="preserve">  Handlers use this form to nominate candidates to serve as a handler member on the Committee.  A producer/handler may nominate either a producer or a handler, but not both.</w:t>
      </w:r>
      <w:r w:rsidRPr="00326918" w:rsidR="00927919">
        <w:rPr>
          <w:rFonts w:ascii="Times New Roman" w:hAnsi="Times New Roman"/>
          <w:color w:val="000000" w:themeColor="text1"/>
          <w:szCs w:val="24"/>
        </w:rPr>
        <w:t xml:space="preserve">  </w:t>
      </w:r>
      <w:r w:rsidRPr="00326918">
        <w:rPr>
          <w:rFonts w:ascii="Times New Roman" w:hAnsi="Times New Roman"/>
          <w:color w:val="000000" w:themeColor="text1"/>
          <w:szCs w:val="24"/>
        </w:rPr>
        <w:br/>
      </w:r>
    </w:p>
    <w:p w:rsidR="004D630A" w:rsidRPr="00326918" w:rsidP="004D630A" w14:paraId="7272BC82" w14:textId="2D3426A3">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Producer</w:t>
      </w:r>
      <w:r w:rsidRPr="00326918" w:rsidR="00CB4345">
        <w:rPr>
          <w:rFonts w:ascii="Times New Roman" w:hAnsi="Times New Roman"/>
          <w:b/>
          <w:color w:val="000000" w:themeColor="text1"/>
          <w:szCs w:val="24"/>
          <w:u w:val="single"/>
        </w:rPr>
        <w:t xml:space="preserve"> and Alternate Member Ballot, SC</w:t>
      </w:r>
      <w:r w:rsidRPr="00326918">
        <w:rPr>
          <w:rFonts w:ascii="Times New Roman" w:hAnsi="Times New Roman"/>
          <w:b/>
          <w:color w:val="000000" w:themeColor="text1"/>
          <w:szCs w:val="24"/>
          <w:u w:val="single"/>
        </w:rPr>
        <w:t>-246 (Section 983.42)</w:t>
      </w:r>
      <w:r w:rsidRPr="00326918">
        <w:rPr>
          <w:rFonts w:ascii="Times New Roman" w:hAnsi="Times New Roman"/>
          <w:b/>
          <w:color w:val="000000" w:themeColor="text1"/>
          <w:szCs w:val="24"/>
        </w:rPr>
        <w:t xml:space="preserve">:  </w:t>
      </w:r>
      <w:r w:rsidRPr="00326918">
        <w:rPr>
          <w:rFonts w:ascii="Times New Roman" w:hAnsi="Times New Roman"/>
          <w:color w:val="000000" w:themeColor="text1"/>
          <w:szCs w:val="24"/>
        </w:rPr>
        <w:t>This form permits qualifying pistachio producers to vote for the producer members and alternates of their choice.  Information requested includes a signature, verification of address, production information, tax identification number, and vote cast.</w:t>
      </w:r>
    </w:p>
    <w:p w:rsidR="004D630A" w:rsidRPr="00326918" w:rsidP="004D630A" w14:paraId="44BB150E" w14:textId="77777777">
      <w:pPr>
        <w:pStyle w:val="ListParagraph"/>
        <w:ind w:left="1440" w:right="-90"/>
        <w:rPr>
          <w:rFonts w:ascii="Times New Roman" w:hAnsi="Times New Roman"/>
          <w:color w:val="000000" w:themeColor="text1"/>
          <w:szCs w:val="24"/>
        </w:rPr>
      </w:pPr>
    </w:p>
    <w:p w:rsidR="009453AD" w:rsidRPr="004B0785" w:rsidP="004D630A" w14:paraId="27CF8949" w14:textId="280B6FE9">
      <w:pPr>
        <w:pStyle w:val="ListParagraph"/>
        <w:numPr>
          <w:ilvl w:val="0"/>
          <w:numId w:val="4"/>
        </w:numPr>
        <w:ind w:right="-90"/>
        <w:rPr>
          <w:rFonts w:ascii="Times New Roman" w:hAnsi="Times New Roman"/>
          <w:color w:val="000000" w:themeColor="text1"/>
          <w:szCs w:val="24"/>
        </w:rPr>
      </w:pPr>
      <w:r w:rsidRPr="00326918">
        <w:rPr>
          <w:rFonts w:ascii="Times New Roman" w:hAnsi="Times New Roman"/>
          <w:b/>
          <w:color w:val="000000" w:themeColor="text1"/>
          <w:szCs w:val="24"/>
          <w:u w:val="single"/>
        </w:rPr>
        <w:t>Imported Pistachios – Failed Lot Notification Report,</w:t>
      </w:r>
      <w:r w:rsidRPr="00326918" w:rsidR="00CB4345">
        <w:rPr>
          <w:rFonts w:ascii="Times New Roman" w:hAnsi="Times New Roman"/>
          <w:b/>
          <w:color w:val="000000" w:themeColor="text1"/>
          <w:szCs w:val="24"/>
          <w:u w:val="single"/>
        </w:rPr>
        <w:t xml:space="preserve"> SC</w:t>
      </w:r>
      <w:r w:rsidRPr="00326918">
        <w:rPr>
          <w:rFonts w:ascii="Times New Roman" w:hAnsi="Times New Roman"/>
          <w:b/>
          <w:color w:val="000000" w:themeColor="text1"/>
          <w:szCs w:val="24"/>
          <w:u w:val="single"/>
        </w:rPr>
        <w:t>-249 (</w:t>
      </w:r>
      <w:r w:rsidRPr="00326918">
        <w:rPr>
          <w:rFonts w:ascii="Times New Roman" w:hAnsi="Times New Roman"/>
          <w:b/>
          <w:bCs/>
          <w:color w:val="000000" w:themeColor="text1"/>
          <w:szCs w:val="24"/>
          <w:u w:val="single"/>
        </w:rPr>
        <w:t>Sections 999.500 and 999.600</w:t>
      </w:r>
      <w:r w:rsidRPr="00326918">
        <w:rPr>
          <w:rFonts w:ascii="Times New Roman" w:hAnsi="Times New Roman"/>
          <w:b/>
          <w:color w:val="000000" w:themeColor="text1"/>
          <w:szCs w:val="24"/>
          <w:u w:val="single"/>
        </w:rPr>
        <w:t>)</w:t>
      </w:r>
      <w:r w:rsidRPr="00326918">
        <w:rPr>
          <w:rFonts w:ascii="Times New Roman" w:hAnsi="Times New Roman"/>
          <w:b/>
          <w:color w:val="000000" w:themeColor="text1"/>
          <w:szCs w:val="24"/>
        </w:rPr>
        <w:t>:</w:t>
      </w:r>
      <w:r w:rsidRPr="00326918" w:rsidR="00EE4690">
        <w:rPr>
          <w:rFonts w:ascii="Times New Roman" w:hAnsi="Times New Roman"/>
          <w:color w:val="000000" w:themeColor="text1"/>
          <w:szCs w:val="24"/>
        </w:rPr>
        <w:t xml:space="preserve">  </w:t>
      </w:r>
      <w:r w:rsidRPr="00326918" w:rsidR="00EE4690">
        <w:rPr>
          <w:rFonts w:ascii="Times New Roman" w:hAnsi="Times New Roman"/>
          <w:szCs w:val="24"/>
        </w:rPr>
        <w:t xml:space="preserve">This </w:t>
      </w:r>
      <w:r w:rsidRPr="00326918" w:rsidR="0027524A">
        <w:rPr>
          <w:rFonts w:ascii="Times New Roman" w:hAnsi="Times New Roman"/>
          <w:szCs w:val="24"/>
        </w:rPr>
        <w:t xml:space="preserve">electronic </w:t>
      </w:r>
      <w:r w:rsidRPr="00326918" w:rsidR="00EE4690">
        <w:rPr>
          <w:rFonts w:ascii="Times New Roman" w:hAnsi="Times New Roman"/>
          <w:szCs w:val="24"/>
        </w:rPr>
        <w:t>form will collect information on the laboratory name, phone number, certificate number, Specialty Crop Inspection number, Customs entry number, importer, applicant, country of origin, commodity, date sampled, date received, date tested, date certificate issued, tester name, container number, total weight, unit of measure, inspection results, aflatoxin results, lot number, sample number, testing methodology.  It has drop down choices for “meets,” “fails,” “destroyed,” location of testing site, and testing method.  The test results will automatically be uploaded into the database to inform USDA.</w:t>
      </w:r>
      <w:r w:rsidR="004B0785">
        <w:rPr>
          <w:rFonts w:ascii="Times New Roman" w:hAnsi="Times New Roman"/>
          <w:szCs w:val="24"/>
        </w:rPr>
        <w:t xml:space="preserve"> </w:t>
      </w:r>
    </w:p>
    <w:p w:rsidR="00615A8F" w:rsidRPr="00A026BB" w:rsidP="00250815" w14:paraId="5365D0F4" w14:textId="77777777">
      <w:pPr>
        <w:ind w:right="-90"/>
        <w:rPr>
          <w:rFonts w:ascii="Times New Roman" w:hAnsi="Times New Roman"/>
          <w:color w:val="000000" w:themeColor="text1"/>
          <w:szCs w:val="24"/>
        </w:rPr>
      </w:pPr>
    </w:p>
    <w:p w:rsidR="00615A8F" w:rsidRPr="00326918" w:rsidP="00615A8F" w14:paraId="040E01AD"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3.</w:t>
      </w:r>
      <w:r w:rsidRPr="00326918">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15A8F" w:rsidRPr="00A026BB" w:rsidP="00615A8F" w14:paraId="286305F1" w14:textId="77777777">
      <w:pPr>
        <w:tabs>
          <w:tab w:val="left" w:pos="-1440"/>
        </w:tabs>
        <w:ind w:left="720" w:hanging="720"/>
        <w:rPr>
          <w:rFonts w:ascii="Times New Roman" w:hAnsi="Times New Roman"/>
          <w:color w:val="000000" w:themeColor="text1"/>
          <w:szCs w:val="24"/>
        </w:rPr>
      </w:pPr>
    </w:p>
    <w:p w:rsidR="000E2B0B" w:rsidRPr="00326918" w:rsidP="00577401" w14:paraId="75104DAF" w14:textId="34B503C1">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Upon approval, these forms will be used to submit information directly to the Committee.  The Committee is not part of a Federal </w:t>
      </w:r>
      <w:r w:rsidRPr="00326918" w:rsidR="005348D0">
        <w:rPr>
          <w:rFonts w:ascii="Times New Roman" w:hAnsi="Times New Roman"/>
          <w:color w:val="000000" w:themeColor="text1"/>
          <w:szCs w:val="24"/>
        </w:rPr>
        <w:t>agency but</w:t>
      </w:r>
      <w:r w:rsidRPr="00326918">
        <w:rPr>
          <w:rFonts w:ascii="Times New Roman" w:hAnsi="Times New Roman"/>
          <w:color w:val="000000" w:themeColor="text1"/>
          <w:szCs w:val="24"/>
        </w:rPr>
        <w:t xml:space="preserve"> is an industry commodity board that operates under Federal authority and oversight.  The availability and submission of forms electronically is at the Committee’s discretion.  Currently, most forms are transmitted by fax, postage mail and email.  Committee staff periodically review information collections to ensure the forms are understood by industry members, are easy to complete, and place as small burden as possible on the respondents.  </w:t>
      </w:r>
    </w:p>
    <w:p w:rsidR="000E2B0B" w:rsidRPr="00326918" w:rsidP="00615A8F" w14:paraId="299B0E36" w14:textId="77777777">
      <w:pPr>
        <w:tabs>
          <w:tab w:val="left" w:pos="-1440"/>
        </w:tabs>
        <w:ind w:left="720" w:hanging="720"/>
        <w:rPr>
          <w:rFonts w:ascii="Times New Roman" w:hAnsi="Times New Roman"/>
          <w:color w:val="000000" w:themeColor="text1"/>
          <w:szCs w:val="24"/>
        </w:rPr>
      </w:pPr>
      <w:r w:rsidRPr="00326918">
        <w:rPr>
          <w:rFonts w:ascii="Times New Roman" w:hAnsi="Times New Roman"/>
          <w:color w:val="000000" w:themeColor="text1"/>
          <w:szCs w:val="24"/>
        </w:rPr>
        <w:tab/>
      </w:r>
    </w:p>
    <w:p w:rsidR="00615A8F" w:rsidRPr="00326918" w:rsidP="00D95C00" w14:paraId="79E7BBF3" w14:textId="4CF97DB4">
      <w:pPr>
        <w:ind w:left="720" w:right="-90" w:firstLine="360"/>
        <w:rPr>
          <w:rFonts w:ascii="Times New Roman" w:hAnsi="Times New Roman"/>
          <w:b/>
          <w:color w:val="000000" w:themeColor="text1"/>
          <w:szCs w:val="24"/>
        </w:rPr>
      </w:pPr>
      <w:r w:rsidRPr="00326918">
        <w:rPr>
          <w:rFonts w:ascii="Times New Roman" w:hAnsi="Times New Roman"/>
          <w:color w:val="000000" w:themeColor="text1"/>
          <w:szCs w:val="24"/>
        </w:rPr>
        <w:t>The S</w:t>
      </w:r>
      <w:r w:rsidRPr="00326918">
        <w:rPr>
          <w:rFonts w:ascii="Times New Roman" w:hAnsi="Times New Roman" w:eastAsiaTheme="minorHAnsi"/>
          <w:szCs w:val="24"/>
        </w:rPr>
        <w:t>C</w:t>
      </w:r>
      <w:r w:rsidR="00CC3033">
        <w:rPr>
          <w:rFonts w:ascii="Times New Roman" w:hAnsi="Times New Roman" w:eastAsiaTheme="minorHAnsi"/>
          <w:szCs w:val="24"/>
        </w:rPr>
        <w:t>-</w:t>
      </w:r>
      <w:r w:rsidRPr="00326918">
        <w:rPr>
          <w:rFonts w:ascii="Times New Roman" w:hAnsi="Times New Roman" w:eastAsiaTheme="minorHAnsi"/>
          <w:szCs w:val="24"/>
        </w:rPr>
        <w:t>249 is submitted electronically, and the laboratories report all aflatoxin test results (both ‘‘meets’’ and ‘‘fails’’) to USDA</w:t>
      </w:r>
      <w:r w:rsidR="00E03523">
        <w:rPr>
          <w:rFonts w:ascii="Times New Roman" w:hAnsi="Times New Roman" w:eastAsiaTheme="minorHAnsi"/>
          <w:szCs w:val="24"/>
        </w:rPr>
        <w:t>.</w:t>
      </w:r>
    </w:p>
    <w:p w:rsidR="00615A8F" w:rsidRPr="00A026BB" w:rsidP="00615A8F" w14:paraId="4A224B78" w14:textId="77777777">
      <w:pPr>
        <w:tabs>
          <w:tab w:val="left" w:pos="-1440"/>
        </w:tabs>
        <w:ind w:left="1440" w:hanging="720"/>
        <w:rPr>
          <w:rFonts w:ascii="Times New Roman" w:hAnsi="Times New Roman"/>
          <w:color w:val="000000" w:themeColor="text1"/>
          <w:szCs w:val="24"/>
        </w:rPr>
      </w:pPr>
    </w:p>
    <w:p w:rsidR="00615A8F" w:rsidRPr="00326918" w:rsidP="00615A8F" w14:paraId="20B60D8B"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4.</w:t>
      </w:r>
      <w:r w:rsidRPr="00326918">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rsidR="00615A8F" w:rsidRPr="00326918" w:rsidP="00615A8F" w14:paraId="03324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00615A8F" w:rsidRPr="00326918" w:rsidP="00577401" w14:paraId="3A637D16" w14:textId="47976CD3">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Information collection processes are periodically reviewed to avoid unnecessary duplication by industry and public</w:t>
      </w:r>
      <w:r w:rsidR="00550682">
        <w:rPr>
          <w:rFonts w:ascii="Times New Roman" w:hAnsi="Times New Roman"/>
          <w:color w:val="000000" w:themeColor="text1"/>
          <w:szCs w:val="24"/>
        </w:rPr>
        <w:t>-</w:t>
      </w:r>
      <w:r w:rsidRPr="00326918">
        <w:rPr>
          <w:rFonts w:ascii="Times New Roman" w:hAnsi="Times New Roman"/>
          <w:color w:val="000000" w:themeColor="text1"/>
          <w:szCs w:val="24"/>
        </w:rPr>
        <w:t>sector agencies.  At the present time, there is no duplication between Federal agencies</w:t>
      </w:r>
      <w:r w:rsidRPr="00E03523">
        <w:rPr>
          <w:rFonts w:ascii="Times New Roman" w:hAnsi="Times New Roman"/>
          <w:color w:val="000000" w:themeColor="text1"/>
          <w:szCs w:val="24"/>
        </w:rPr>
        <w:t xml:space="preserve">. </w:t>
      </w:r>
      <w:r w:rsidRPr="00E03523" w:rsidR="00E03523">
        <w:rPr>
          <w:rFonts w:ascii="Times New Roman" w:hAnsi="Times New Roman"/>
          <w:color w:val="000000" w:themeColor="text1"/>
          <w:szCs w:val="24"/>
        </w:rPr>
        <w:t xml:space="preserve"> The data for the information collection </w:t>
      </w:r>
      <w:r w:rsidR="00E03523">
        <w:rPr>
          <w:rFonts w:ascii="Times New Roman" w:hAnsi="Times New Roman"/>
          <w:color w:val="000000" w:themeColor="text1"/>
          <w:szCs w:val="24"/>
        </w:rPr>
        <w:t>are</w:t>
      </w:r>
      <w:r w:rsidRPr="00E03523" w:rsidR="00E03523">
        <w:rPr>
          <w:rFonts w:ascii="Times New Roman" w:hAnsi="Times New Roman"/>
          <w:color w:val="000000" w:themeColor="text1"/>
          <w:szCs w:val="24"/>
        </w:rPr>
        <w:t xml:space="preserve"> not available anywhere.  </w:t>
      </w:r>
    </w:p>
    <w:p w:rsidR="00615A8F" w:rsidRPr="00326918" w:rsidP="00615A8F" w14:paraId="15C2871E" w14:textId="77777777">
      <w:pPr>
        <w:tabs>
          <w:tab w:val="left" w:pos="-1440"/>
        </w:tabs>
        <w:ind w:left="720" w:hanging="720"/>
        <w:rPr>
          <w:rFonts w:ascii="Times New Roman" w:hAnsi="Times New Roman"/>
          <w:b/>
          <w:color w:val="000000" w:themeColor="text1"/>
          <w:szCs w:val="24"/>
        </w:rPr>
      </w:pPr>
    </w:p>
    <w:p w:rsidR="00615A8F" w:rsidRPr="00326918" w:rsidP="00615A8F" w14:paraId="62C6575F"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5.</w:t>
      </w:r>
      <w:r w:rsidRPr="00326918">
        <w:rPr>
          <w:rFonts w:ascii="Times New Roman" w:hAnsi="Times New Roman"/>
          <w:b/>
          <w:color w:val="000000" w:themeColor="text1"/>
          <w:szCs w:val="24"/>
        </w:rPr>
        <w:tab/>
        <w:t xml:space="preserve">IF THE COLLECTION OF INFORMATION IMPACTS SMALL BUSINESSES </w:t>
      </w:r>
      <w:r w:rsidRPr="00326918">
        <w:rPr>
          <w:rFonts w:ascii="Times New Roman" w:hAnsi="Times New Roman"/>
          <w:b/>
          <w:color w:val="000000" w:themeColor="text1"/>
          <w:szCs w:val="24"/>
        </w:rPr>
        <w:t>OR OTHER SMALL ENTITIES (ITEM 5 OF THE OMB FORM 83-I), DESCRIBE THE METHODS USED TO MINIMIZE BURDEN.</w:t>
      </w:r>
    </w:p>
    <w:p w:rsidR="00615A8F" w:rsidRPr="00326918" w:rsidP="00615A8F" w14:paraId="6E12D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00615A8F" w:rsidRPr="00326918" w:rsidP="00577401" w14:paraId="62DC254F" w14:textId="7BC6C62B">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Information collection requirements have been reduced to the minimum to oversee each </w:t>
      </w:r>
      <w:r w:rsidRPr="00326918" w:rsidR="00620696">
        <w:rPr>
          <w:rFonts w:ascii="Times New Roman" w:hAnsi="Times New Roman"/>
          <w:color w:val="000000" w:themeColor="text1"/>
          <w:szCs w:val="24"/>
        </w:rPr>
        <w:t xml:space="preserve">marketing </w:t>
      </w:r>
      <w:r w:rsidRPr="00326918">
        <w:rPr>
          <w:rFonts w:ascii="Times New Roman" w:hAnsi="Times New Roman"/>
          <w:color w:val="000000" w:themeColor="text1"/>
          <w:szCs w:val="24"/>
        </w:rPr>
        <w:t>order.  Requesting this information from producers does not pose a significant disadvantage to any of the respondents; therefore</w:t>
      </w:r>
      <w:r w:rsidRPr="00326918" w:rsidR="00037E77">
        <w:rPr>
          <w:rFonts w:ascii="Times New Roman" w:hAnsi="Times New Roman"/>
          <w:color w:val="000000" w:themeColor="text1"/>
          <w:szCs w:val="24"/>
        </w:rPr>
        <w:t>,</w:t>
      </w:r>
      <w:r w:rsidRPr="00326918">
        <w:rPr>
          <w:rFonts w:ascii="Times New Roman" w:hAnsi="Times New Roman"/>
          <w:color w:val="000000" w:themeColor="text1"/>
          <w:szCs w:val="24"/>
        </w:rPr>
        <w:t xml:space="preserve"> it does not significantly or negatively impact small businesses.  An estimated 80 percent of the </w:t>
      </w:r>
      <w:r w:rsidR="0016725A">
        <w:rPr>
          <w:rFonts w:ascii="Times New Roman" w:hAnsi="Times New Roman"/>
          <w:color w:val="000000" w:themeColor="text1"/>
          <w:szCs w:val="24"/>
        </w:rPr>
        <w:t>1,200</w:t>
      </w:r>
      <w:r w:rsidRPr="00326918">
        <w:rPr>
          <w:rFonts w:ascii="Times New Roman" w:hAnsi="Times New Roman"/>
          <w:color w:val="000000" w:themeColor="text1"/>
          <w:szCs w:val="24"/>
        </w:rPr>
        <w:t xml:space="preserve"> producers in the pistachio industry are small business owners.</w:t>
      </w:r>
    </w:p>
    <w:p w:rsidR="0042457E" w:rsidRPr="00A026BB" w:rsidP="0042457E" w14:paraId="32902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00615A8F" w:rsidRPr="00326918" w:rsidP="00615A8F" w14:paraId="5EE1F71D"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6.</w:t>
      </w:r>
      <w:r w:rsidRPr="00326918">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rsidR="00615A8F" w:rsidRPr="00A026BB" w:rsidP="00615A8F" w14:paraId="1DD1F76B" w14:textId="77777777">
      <w:pPr>
        <w:tabs>
          <w:tab w:val="left" w:pos="-1440"/>
        </w:tabs>
        <w:rPr>
          <w:rFonts w:ascii="Times New Roman" w:hAnsi="Times New Roman"/>
          <w:color w:val="000000" w:themeColor="text1"/>
          <w:szCs w:val="24"/>
        </w:rPr>
      </w:pPr>
    </w:p>
    <w:p w:rsidR="00615A8F" w:rsidRPr="00326918" w:rsidP="00577401" w14:paraId="1B0D7C38" w14:textId="5617675D">
      <w:pPr>
        <w:ind w:left="720" w:right="-90" w:firstLine="360"/>
        <w:rPr>
          <w:rFonts w:ascii="Times New Roman" w:hAnsi="Times New Roman"/>
          <w:b/>
          <w:bCs/>
          <w:color w:val="000000" w:themeColor="text1"/>
          <w:szCs w:val="24"/>
        </w:rPr>
      </w:pPr>
      <w:r w:rsidRPr="00326918">
        <w:rPr>
          <w:rFonts w:ascii="Times New Roman" w:hAnsi="Times New Roman"/>
          <w:color w:val="000000" w:themeColor="text1"/>
          <w:szCs w:val="24"/>
        </w:rPr>
        <w:t>If the information collection herein was not collected, the Secretary could not ascertain the support level for the order, nor in fact, carry out obligations required by the Act.</w:t>
      </w:r>
      <w:r w:rsidR="004B0785">
        <w:rPr>
          <w:rFonts w:ascii="Times New Roman" w:hAnsi="Times New Roman"/>
          <w:color w:val="000000" w:themeColor="text1"/>
          <w:szCs w:val="24"/>
        </w:rPr>
        <w:t xml:space="preserve"> </w:t>
      </w:r>
      <w:r w:rsidR="00E03523">
        <w:rPr>
          <w:rFonts w:ascii="Times New Roman" w:hAnsi="Times New Roman"/>
          <w:color w:val="000000" w:themeColor="text1"/>
          <w:szCs w:val="24"/>
        </w:rPr>
        <w:t xml:space="preserve"> </w:t>
      </w:r>
      <w:r w:rsidRPr="00E03523" w:rsidR="00E03523">
        <w:rPr>
          <w:rFonts w:ascii="Times New Roman" w:hAnsi="Times New Roman"/>
          <w:color w:val="000000" w:themeColor="text1"/>
          <w:szCs w:val="24"/>
        </w:rPr>
        <w:t>Use of the forms is required by regulations governing marketing order administration.</w:t>
      </w:r>
      <w:r w:rsidR="00E03523">
        <w:rPr>
          <w:rFonts w:ascii="Times New Roman" w:hAnsi="Times New Roman"/>
          <w:color w:val="000000" w:themeColor="text1"/>
          <w:szCs w:val="24"/>
        </w:rPr>
        <w:t xml:space="preserve">  </w:t>
      </w:r>
      <w:r w:rsidRPr="00326918">
        <w:rPr>
          <w:rFonts w:ascii="Times New Roman" w:hAnsi="Times New Roman"/>
          <w:color w:val="000000" w:themeColor="text1"/>
          <w:szCs w:val="24"/>
        </w:rPr>
        <w:t xml:space="preserve">Collecting data less frequently would also eliminate the Secretary’s ability to administer the order. </w:t>
      </w:r>
    </w:p>
    <w:p w:rsidR="00615A8F" w:rsidRPr="00326918" w:rsidP="00615A8F" w14:paraId="6F633A98" w14:textId="77777777">
      <w:pPr>
        <w:tabs>
          <w:tab w:val="left" w:pos="-1440"/>
        </w:tabs>
        <w:ind w:left="1440" w:hanging="720"/>
        <w:rPr>
          <w:rFonts w:ascii="Times New Roman" w:hAnsi="Times New Roman"/>
          <w:color w:val="000000" w:themeColor="text1"/>
          <w:szCs w:val="24"/>
        </w:rPr>
      </w:pPr>
    </w:p>
    <w:p w:rsidR="00615A8F" w:rsidRPr="00326918" w:rsidP="00615A8F" w14:paraId="4CCBD9A5"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7.</w:t>
      </w:r>
      <w:r w:rsidRPr="00326918">
        <w:rPr>
          <w:rFonts w:ascii="Times New Roman" w:hAnsi="Times New Roman"/>
          <w:b/>
          <w:color w:val="000000" w:themeColor="text1"/>
          <w:szCs w:val="24"/>
        </w:rPr>
        <w:tab/>
        <w:t xml:space="preserve">EXPLAIN ANY SPECIAL CIRCUMSTANCES THAT WOULD CAUSE AN INFORMATION COLLECTION TO BE CONDUCTED IN A MANNER:  </w:t>
      </w:r>
    </w:p>
    <w:p w:rsidR="00615A8F" w:rsidRPr="00A026BB" w:rsidP="00615A8F" w14:paraId="436975AB" w14:textId="77777777">
      <w:pPr>
        <w:rPr>
          <w:rFonts w:ascii="Times New Roman" w:hAnsi="Times New Roman"/>
          <w:color w:val="000000" w:themeColor="text1"/>
          <w:szCs w:val="24"/>
        </w:rPr>
      </w:pPr>
    </w:p>
    <w:p w:rsidR="00615A8F" w:rsidRPr="00326918" w:rsidP="00577401" w14:paraId="3FD3FC16"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 xml:space="preserve">REQUIRING RESPONDENTS TO REPORT INFORMATION TO THE AGENCY MORE OFTEN THAN QUARTERLY; </w:t>
      </w:r>
    </w:p>
    <w:p w:rsidR="00615A8F" w:rsidRPr="00A026BB" w:rsidP="00615A8F" w14:paraId="427A9F19" w14:textId="77777777">
      <w:pPr>
        <w:rPr>
          <w:rFonts w:ascii="Times New Roman" w:hAnsi="Times New Roman"/>
          <w:color w:val="000000" w:themeColor="text1"/>
          <w:szCs w:val="24"/>
        </w:rPr>
      </w:pPr>
    </w:p>
    <w:p w:rsidR="00615A8F" w:rsidRPr="00326918" w:rsidP="00577401" w14:paraId="75366A61"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REQUIRING RESPONDENTS TO PREPARE A WRITTEN RESPONSE TO A COLLECTION OF INFORMATION IN FEWER THAN 30 DAYS AFTER RECEIPT OF IT;</w:t>
      </w:r>
    </w:p>
    <w:p w:rsidR="00615A8F" w:rsidRPr="00A026BB" w:rsidP="00615A8F" w14:paraId="439C0572" w14:textId="77777777">
      <w:pPr>
        <w:rPr>
          <w:rFonts w:ascii="Times New Roman" w:hAnsi="Times New Roman"/>
          <w:color w:val="000000" w:themeColor="text1"/>
          <w:szCs w:val="24"/>
        </w:rPr>
      </w:pPr>
    </w:p>
    <w:p w:rsidR="00615A8F" w:rsidRPr="00326918" w:rsidP="00577401" w14:paraId="5389CA25"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 xml:space="preserve">REQUIRING RESPONDENTS TO SUBMIT MORE THAN AN ORIGINAL AND TWO COPIES OF ANY DOCUMENT; </w:t>
      </w:r>
    </w:p>
    <w:p w:rsidR="00615A8F" w:rsidRPr="00A026BB" w:rsidP="00615A8F" w14:paraId="681CBE36" w14:textId="77777777">
      <w:pPr>
        <w:rPr>
          <w:rFonts w:ascii="Times New Roman" w:hAnsi="Times New Roman"/>
          <w:color w:val="000000" w:themeColor="text1"/>
          <w:szCs w:val="24"/>
        </w:rPr>
      </w:pPr>
    </w:p>
    <w:p w:rsidR="00615A8F" w:rsidRPr="00326918" w:rsidP="00577401" w14:paraId="31BA167A"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 xml:space="preserve">REQUIRING RESPONDENTS TO RETAIN RECORDS, OTHER THAN HEALTH, MEDICAL, GOVERNMENT CONTRACT, GRANT-IN-AID, OR TAX RECORDS FOR MORE THAN 3 YEARS; </w:t>
      </w:r>
    </w:p>
    <w:p w:rsidR="00615A8F" w:rsidRPr="00A026BB" w:rsidP="003525C1" w14:paraId="4AFD1FA2" w14:textId="77777777">
      <w:pPr>
        <w:tabs>
          <w:tab w:val="left" w:pos="-1440"/>
        </w:tabs>
        <w:ind w:left="2880" w:hanging="2880"/>
        <w:rPr>
          <w:rFonts w:ascii="Times New Roman" w:hAnsi="Times New Roman"/>
          <w:color w:val="000000" w:themeColor="text1"/>
          <w:szCs w:val="24"/>
        </w:rPr>
      </w:pPr>
    </w:p>
    <w:p w:rsidR="00615A8F" w:rsidRPr="00326918" w:rsidP="00577401" w14:paraId="6BB37778" w14:textId="77777777">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IN CONNECTION WITH A STATISTICAL SURVEY, THAT IS NOT DESIGNED TO PRODUCE VALID AND RELIABLE RESULTS THAT CAN BE GENERALIZED TO THE UNIVERSE OF STUDY;</w:t>
      </w:r>
    </w:p>
    <w:p w:rsidR="00615A8F" w:rsidRPr="00A026BB" w:rsidP="00615A8F" w14:paraId="5EFB2CD4" w14:textId="77777777">
      <w:pPr>
        <w:rPr>
          <w:rFonts w:ascii="Times New Roman" w:hAnsi="Times New Roman"/>
          <w:color w:val="000000" w:themeColor="text1"/>
          <w:szCs w:val="24"/>
        </w:rPr>
      </w:pPr>
    </w:p>
    <w:p w:rsidR="00D95C00" w:rsidP="00577401" w14:paraId="31E29142" w14:textId="6A86A556">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Pr="00326918">
        <w:rPr>
          <w:rFonts w:ascii="Times New Roman" w:hAnsi="Times New Roman"/>
          <w:b/>
          <w:color w:val="000000" w:themeColor="text1"/>
          <w:szCs w:val="24"/>
        </w:rPr>
        <w:tab/>
        <w:t>REQUIRING THE USE OF A STATISTICAL DATA CLASSIFICATION THAT HAS NOT BEEN REVIEWED AND APPROVED BY OMB;</w:t>
      </w:r>
    </w:p>
    <w:p w:rsidR="00FC239A" w:rsidRPr="00A026BB" w:rsidP="0063420C" w14:paraId="4A81BC8B" w14:textId="77777777">
      <w:pPr>
        <w:tabs>
          <w:tab w:val="left" w:pos="-1440"/>
        </w:tabs>
        <w:ind w:left="1800" w:hanging="1800"/>
        <w:rPr>
          <w:rFonts w:ascii="Times New Roman" w:hAnsi="Times New Roman"/>
          <w:color w:val="000000" w:themeColor="text1"/>
          <w:szCs w:val="24"/>
        </w:rPr>
      </w:pPr>
    </w:p>
    <w:p w:rsidR="00615A8F" w:rsidRPr="00326918" w:rsidP="00D95C00" w14:paraId="53EFD666" w14:textId="243765D6">
      <w:pPr>
        <w:tabs>
          <w:tab w:val="left" w:pos="-144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w:t>
      </w:r>
      <w:r w:rsidR="00FC239A">
        <w:rPr>
          <w:rFonts w:ascii="Times New Roman" w:hAnsi="Times New Roman"/>
          <w:b/>
          <w:color w:val="000000" w:themeColor="text1"/>
          <w:szCs w:val="24"/>
        </w:rPr>
        <w:tab/>
      </w:r>
      <w:r w:rsidRPr="00326918">
        <w:rPr>
          <w:rFonts w:ascii="Times New Roman" w:hAnsi="Times New Roman"/>
          <w:b/>
          <w:color w:val="000000" w:themeColor="text1"/>
          <w:szCs w:val="24"/>
        </w:rPr>
        <w:t xml:space="preserve">THAT INCLUDES A PLEDGE OF CONFIDENTIALITY THAT IS NOT SUPPORTED BY AUTHORITY ESTABLISHED IN STATUE OR </w:t>
      </w:r>
      <w:r w:rsidRPr="00326918">
        <w:rPr>
          <w:rFonts w:ascii="Times New Roman" w:hAnsi="Times New Roman"/>
          <w:b/>
          <w:color w:val="000000" w:themeColor="text1"/>
          <w:szCs w:val="24"/>
        </w:rPr>
        <w:t>REGULATION, THAT IS NOT SUPPORTED BY DISCLOSURE AND DATA SECURITY POLICIES THAT ARE CONSISTENT WITH THE PLEDGE, OR WHICH UNNECESSARILY IMPEDES SHARING OF DATA WITH OTHER AGENCIES FOR COMPATIBLE CONFIDENTIAL USE; OR</w:t>
      </w:r>
    </w:p>
    <w:p w:rsidR="00BA5CAA" w:rsidRPr="00A026BB" w:rsidP="00D95C00" w14:paraId="3A49E673" w14:textId="77777777">
      <w:pPr>
        <w:widowControl/>
        <w:tabs>
          <w:tab w:val="left" w:pos="-1440"/>
        </w:tabs>
        <w:ind w:left="1800"/>
        <w:rPr>
          <w:rFonts w:ascii="Times New Roman" w:hAnsi="Times New Roman"/>
          <w:color w:val="000000" w:themeColor="text1"/>
          <w:szCs w:val="24"/>
        </w:rPr>
      </w:pPr>
    </w:p>
    <w:p w:rsidR="00615A8F" w:rsidRPr="00326918" w:rsidP="00577401" w14:paraId="3300DBA6" w14:textId="77777777">
      <w:pPr>
        <w:numPr>
          <w:ilvl w:val="0"/>
          <w:numId w:val="2"/>
        </w:numPr>
        <w:tabs>
          <w:tab w:val="left" w:pos="-1440"/>
          <w:tab w:val="num" w:pos="1800"/>
          <w:tab w:val="clear" w:pos="288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615A8F" w:rsidRPr="00326918" w:rsidP="00615A8F" w14:paraId="42F74BEB" w14:textId="77777777">
      <w:pPr>
        <w:tabs>
          <w:tab w:val="left" w:pos="-1440"/>
        </w:tabs>
        <w:rPr>
          <w:rFonts w:ascii="Times New Roman" w:hAnsi="Times New Roman"/>
          <w:b/>
          <w:color w:val="000000" w:themeColor="text1"/>
          <w:szCs w:val="24"/>
        </w:rPr>
      </w:pPr>
    </w:p>
    <w:p w:rsidR="00615A8F" w:rsidRPr="00326918" w:rsidP="00577401" w14:paraId="24283D55" w14:textId="77777777">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There are no special circumstances.  The collection of information is conducted in a manner consistent with the guidelines in 5 CFR 1320.6.</w:t>
      </w:r>
    </w:p>
    <w:p w:rsidR="00615A8F" w:rsidRPr="00A026BB" w:rsidP="00615A8F" w14:paraId="36C599E1" w14:textId="77777777">
      <w:pPr>
        <w:ind w:left="1440"/>
        <w:rPr>
          <w:rFonts w:ascii="Times New Roman" w:hAnsi="Times New Roman"/>
          <w:color w:val="000000" w:themeColor="text1"/>
          <w:szCs w:val="24"/>
        </w:rPr>
      </w:pPr>
    </w:p>
    <w:p w:rsidR="00615A8F" w:rsidRPr="00326918" w:rsidP="006368A6" w14:paraId="55AD28D3"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8.</w:t>
      </w:r>
      <w:r w:rsidRPr="00326918">
        <w:rPr>
          <w:rFonts w:ascii="Times New Roman" w:hAnsi="Times New Roman"/>
          <w:b/>
          <w:color w:val="000000" w:themeColor="text1"/>
          <w:szCs w:val="24"/>
        </w:rPr>
        <w:tab/>
        <w:t>IF APPLICABLE, PROVIDE A COPY AND IDENTIFY THE DATE AND PAGE NUMBER OF PUBLICATION IN THE FEDERAL REGISTER OF THE AGENCY'S NOTICE, REQUIRED BY 5 CFR 1320.8(d), SOLICITING COMMENTS ON THE INFORMATION COLLECTION PRIOR TO SUBMISSION TO OMB.  SUMMARI</w:t>
      </w:r>
      <w:r w:rsidRPr="00326918" w:rsidR="0071552A">
        <w:rPr>
          <w:rFonts w:ascii="Times New Roman" w:hAnsi="Times New Roman"/>
          <w:b/>
          <w:color w:val="000000" w:themeColor="text1"/>
          <w:szCs w:val="24"/>
        </w:rPr>
        <w:t xml:space="preserve">ZE PUBLIC COMMENTS RECEIVED IN </w:t>
      </w:r>
      <w:r w:rsidRPr="00326918">
        <w:rPr>
          <w:rFonts w:ascii="Times New Roman" w:hAnsi="Times New Roman"/>
          <w:b/>
          <w:color w:val="000000" w:themeColor="text1"/>
          <w:szCs w:val="24"/>
        </w:rPr>
        <w:t xml:space="preserve">RESPONSE TO THAT NOTICE AND DESCRIBE </w:t>
      </w:r>
      <w:r w:rsidRPr="00326918" w:rsidR="0071552A">
        <w:rPr>
          <w:rFonts w:ascii="Times New Roman" w:hAnsi="Times New Roman"/>
          <w:b/>
          <w:color w:val="000000" w:themeColor="text1"/>
          <w:szCs w:val="24"/>
        </w:rPr>
        <w:t xml:space="preserve">ACTIONS TAKEN BY THE AGENCY IN </w:t>
      </w:r>
      <w:r w:rsidRPr="00326918">
        <w:rPr>
          <w:rFonts w:ascii="Times New Roman" w:hAnsi="Times New Roman"/>
          <w:b/>
          <w:color w:val="000000" w:themeColor="text1"/>
          <w:szCs w:val="24"/>
        </w:rPr>
        <w:t>RESPONSE TO THESE COMMENTS.  SPECIFICALLY ADDRESS COMM</w:t>
      </w:r>
      <w:r w:rsidRPr="00326918" w:rsidR="0071552A">
        <w:rPr>
          <w:rFonts w:ascii="Times New Roman" w:hAnsi="Times New Roman"/>
          <w:b/>
          <w:color w:val="000000" w:themeColor="text1"/>
          <w:szCs w:val="24"/>
        </w:rPr>
        <w:t xml:space="preserve">ENTS RECEIVED ON COST AND HOUR </w:t>
      </w:r>
      <w:r w:rsidRPr="00326918">
        <w:rPr>
          <w:rFonts w:ascii="Times New Roman" w:hAnsi="Times New Roman"/>
          <w:b/>
          <w:color w:val="000000" w:themeColor="text1"/>
          <w:szCs w:val="24"/>
        </w:rPr>
        <w:t xml:space="preserve">BURDEN.  </w:t>
      </w:r>
      <w:r w:rsidRPr="00326918" w:rsidR="0071552A">
        <w:rPr>
          <w:rFonts w:ascii="Times New Roman" w:hAnsi="Times New Roman"/>
          <w:b/>
          <w:color w:val="000000" w:themeColor="text1"/>
          <w:szCs w:val="24"/>
        </w:rPr>
        <w:t xml:space="preserve"> </w:t>
      </w:r>
    </w:p>
    <w:p w:rsidR="00615A8F" w:rsidRPr="00A026BB" w:rsidP="00615A8F" w14:paraId="6F04098E" w14:textId="77777777">
      <w:pPr>
        <w:rPr>
          <w:rFonts w:ascii="Times New Roman" w:hAnsi="Times New Roman"/>
          <w:color w:val="000000" w:themeColor="text1"/>
          <w:szCs w:val="24"/>
        </w:rPr>
      </w:pPr>
    </w:p>
    <w:p w:rsidR="00615A8F" w:rsidRPr="00326918" w:rsidP="00615A8F" w14:paraId="08EF83CD" w14:textId="77777777">
      <w:pPr>
        <w:ind w:left="1440"/>
        <w:rPr>
          <w:rFonts w:ascii="Times New Roman" w:hAnsi="Times New Roman"/>
          <w:b/>
          <w:color w:val="000000" w:themeColor="text1"/>
          <w:szCs w:val="24"/>
        </w:rPr>
      </w:pPr>
      <w:r w:rsidRPr="00326918">
        <w:rPr>
          <w:rFonts w:ascii="Times New Roman" w:hAnsi="Times New Roman"/>
          <w:b/>
          <w:color w:val="000000" w:themeColor="text1"/>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15A8F" w:rsidRPr="00A026BB" w:rsidP="00615A8F" w14:paraId="67A002A6" w14:textId="77777777">
      <w:pPr>
        <w:rPr>
          <w:rFonts w:ascii="Times New Roman" w:hAnsi="Times New Roman"/>
          <w:color w:val="000000" w:themeColor="text1"/>
          <w:szCs w:val="24"/>
        </w:rPr>
      </w:pPr>
    </w:p>
    <w:p w:rsidR="00615A8F" w:rsidRPr="00326918" w:rsidP="00615A8F" w14:paraId="00927678" w14:textId="77777777">
      <w:pPr>
        <w:ind w:left="1440"/>
        <w:rPr>
          <w:rFonts w:ascii="Times New Roman" w:hAnsi="Times New Roman"/>
          <w:b/>
          <w:color w:val="000000" w:themeColor="text1"/>
          <w:szCs w:val="24"/>
        </w:rPr>
      </w:pPr>
      <w:r w:rsidRPr="00326918">
        <w:rPr>
          <w:rFonts w:ascii="Times New Roman" w:hAnsi="Times New Roman"/>
          <w:b/>
          <w:color w:val="000000" w:themeColor="text1"/>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15A8F" w:rsidRPr="00326918" w:rsidP="00615A8F" w14:paraId="0DD79D1C" w14:textId="77777777">
      <w:pPr>
        <w:rPr>
          <w:rFonts w:ascii="Times New Roman" w:hAnsi="Times New Roman"/>
          <w:color w:val="000000" w:themeColor="text1"/>
          <w:szCs w:val="24"/>
        </w:rPr>
      </w:pPr>
      <w:r w:rsidRPr="00326918">
        <w:rPr>
          <w:rFonts w:ascii="Times New Roman" w:hAnsi="Times New Roman"/>
          <w:color w:val="000000" w:themeColor="text1"/>
          <w:szCs w:val="24"/>
        </w:rPr>
        <w:tab/>
      </w:r>
      <w:r w:rsidRPr="00326918">
        <w:rPr>
          <w:rFonts w:ascii="Times New Roman" w:hAnsi="Times New Roman"/>
          <w:color w:val="000000" w:themeColor="text1"/>
          <w:szCs w:val="24"/>
        </w:rPr>
        <w:tab/>
      </w:r>
    </w:p>
    <w:p w:rsidR="00615A8F" w:rsidRPr="001A3646" w:rsidP="00577401" w14:paraId="23B2E18A" w14:textId="546B5DEA">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 xml:space="preserve">The 60-day notice for this information collection was published in the Federal Register on </w:t>
      </w:r>
      <w:r w:rsidR="00AF6E6E">
        <w:rPr>
          <w:rFonts w:ascii="Times New Roman" w:hAnsi="Times New Roman"/>
          <w:color w:val="000000" w:themeColor="text1"/>
          <w:szCs w:val="24"/>
        </w:rPr>
        <w:t>March 28, 2024</w:t>
      </w:r>
      <w:r w:rsidRPr="00326918" w:rsidR="0071552A">
        <w:rPr>
          <w:rFonts w:ascii="Times New Roman" w:hAnsi="Times New Roman"/>
          <w:color w:val="000000" w:themeColor="text1"/>
          <w:szCs w:val="24"/>
        </w:rPr>
        <w:t xml:space="preserve"> (Vol. </w:t>
      </w:r>
      <w:r w:rsidR="00AF6E6E">
        <w:rPr>
          <w:rFonts w:ascii="Times New Roman" w:hAnsi="Times New Roman"/>
          <w:color w:val="000000" w:themeColor="text1"/>
          <w:szCs w:val="24"/>
        </w:rPr>
        <w:t>89</w:t>
      </w:r>
      <w:r w:rsidRPr="00326918">
        <w:rPr>
          <w:rFonts w:ascii="Times New Roman" w:hAnsi="Times New Roman"/>
          <w:color w:val="000000" w:themeColor="text1"/>
          <w:szCs w:val="24"/>
        </w:rPr>
        <w:t>, No.</w:t>
      </w:r>
      <w:r w:rsidR="00A93992">
        <w:rPr>
          <w:rFonts w:ascii="Times New Roman" w:hAnsi="Times New Roman"/>
          <w:color w:val="000000" w:themeColor="text1"/>
          <w:szCs w:val="24"/>
        </w:rPr>
        <w:t xml:space="preserve"> </w:t>
      </w:r>
      <w:r w:rsidR="00AF6E6E">
        <w:rPr>
          <w:rFonts w:ascii="Times New Roman" w:hAnsi="Times New Roman"/>
          <w:color w:val="000000" w:themeColor="text1"/>
          <w:szCs w:val="24"/>
        </w:rPr>
        <w:t>61</w:t>
      </w:r>
      <w:r w:rsidR="000C53D6">
        <w:rPr>
          <w:rFonts w:ascii="Times New Roman" w:hAnsi="Times New Roman"/>
          <w:color w:val="000000" w:themeColor="text1"/>
          <w:szCs w:val="24"/>
        </w:rPr>
        <w:t>,</w:t>
      </w:r>
      <w:r w:rsidR="00AF6E6E">
        <w:rPr>
          <w:rFonts w:ascii="Times New Roman" w:hAnsi="Times New Roman"/>
          <w:color w:val="000000" w:themeColor="text1"/>
          <w:szCs w:val="24"/>
        </w:rPr>
        <w:t xml:space="preserve"> </w:t>
      </w:r>
      <w:r w:rsidRPr="00326918">
        <w:rPr>
          <w:rFonts w:ascii="Times New Roman" w:hAnsi="Times New Roman"/>
          <w:color w:val="000000" w:themeColor="text1"/>
          <w:szCs w:val="24"/>
        </w:rPr>
        <w:t>and Page</w:t>
      </w:r>
      <w:r w:rsidRPr="00326918" w:rsidR="0071552A">
        <w:rPr>
          <w:rFonts w:ascii="Times New Roman" w:hAnsi="Times New Roman"/>
          <w:color w:val="000000" w:themeColor="text1"/>
          <w:szCs w:val="24"/>
        </w:rPr>
        <w:t xml:space="preserve">s </w:t>
      </w:r>
      <w:r w:rsidR="00AF6E6E">
        <w:rPr>
          <w:rFonts w:ascii="Times New Roman" w:hAnsi="Times New Roman"/>
          <w:color w:val="000000" w:themeColor="text1"/>
          <w:szCs w:val="24"/>
        </w:rPr>
        <w:t>21483</w:t>
      </w:r>
      <w:r w:rsidRPr="00326918" w:rsidR="00AF6E6E">
        <w:rPr>
          <w:rFonts w:ascii="Times New Roman" w:hAnsi="Times New Roman"/>
          <w:color w:val="000000" w:themeColor="text1"/>
          <w:szCs w:val="24"/>
        </w:rPr>
        <w:t xml:space="preserve"> </w:t>
      </w:r>
      <w:r w:rsidRPr="00326918" w:rsidR="0071552A">
        <w:rPr>
          <w:rFonts w:ascii="Times New Roman" w:hAnsi="Times New Roman"/>
          <w:color w:val="000000" w:themeColor="text1"/>
          <w:szCs w:val="24"/>
        </w:rPr>
        <w:t xml:space="preserve">and </w:t>
      </w:r>
      <w:r w:rsidR="00AF6E6E">
        <w:rPr>
          <w:rFonts w:ascii="Times New Roman" w:hAnsi="Times New Roman"/>
          <w:color w:val="000000" w:themeColor="text1"/>
          <w:szCs w:val="24"/>
        </w:rPr>
        <w:t>21484</w:t>
      </w:r>
      <w:r w:rsidRPr="00326918">
        <w:rPr>
          <w:rFonts w:ascii="Times New Roman" w:hAnsi="Times New Roman"/>
          <w:color w:val="000000" w:themeColor="text1"/>
          <w:szCs w:val="24"/>
        </w:rPr>
        <w:t>).  The notice invited comments on AMS’ request for an extension for and revision to the curre</w:t>
      </w:r>
      <w:r w:rsidRPr="00326918" w:rsidR="0042457E">
        <w:rPr>
          <w:rFonts w:ascii="Times New Roman" w:hAnsi="Times New Roman"/>
          <w:color w:val="000000" w:themeColor="text1"/>
          <w:szCs w:val="24"/>
        </w:rPr>
        <w:t>ntly used f</w:t>
      </w:r>
      <w:r w:rsidRPr="001A3646" w:rsidR="0042457E">
        <w:rPr>
          <w:rFonts w:ascii="Times New Roman" w:hAnsi="Times New Roman"/>
          <w:color w:val="000000" w:themeColor="text1"/>
          <w:szCs w:val="24"/>
        </w:rPr>
        <w:t>orms</w:t>
      </w:r>
      <w:r w:rsidR="00F07986">
        <w:rPr>
          <w:rFonts w:ascii="Times New Roman" w:hAnsi="Times New Roman"/>
          <w:color w:val="000000" w:themeColor="text1"/>
          <w:szCs w:val="24"/>
        </w:rPr>
        <w:t>.</w:t>
      </w:r>
      <w:r w:rsidR="0084363A">
        <w:rPr>
          <w:rFonts w:ascii="Times New Roman" w:hAnsi="Times New Roman"/>
          <w:color w:val="000000" w:themeColor="text1"/>
          <w:szCs w:val="24"/>
        </w:rPr>
        <w:t xml:space="preserve">  Comments were due by </w:t>
      </w:r>
      <w:r w:rsidR="00152F5A">
        <w:rPr>
          <w:rFonts w:ascii="Times New Roman" w:hAnsi="Times New Roman"/>
          <w:color w:val="000000" w:themeColor="text1"/>
          <w:szCs w:val="24"/>
        </w:rPr>
        <w:t>May 28, 2024.</w:t>
      </w:r>
      <w:r w:rsidR="00F07986">
        <w:rPr>
          <w:rFonts w:ascii="Times New Roman" w:hAnsi="Times New Roman"/>
          <w:color w:val="000000" w:themeColor="text1"/>
          <w:szCs w:val="24"/>
        </w:rPr>
        <w:t xml:space="preserve">  </w:t>
      </w:r>
      <w:r w:rsidRPr="001A3646" w:rsidR="00543CC9">
        <w:rPr>
          <w:rFonts w:ascii="Times New Roman" w:hAnsi="Times New Roman"/>
          <w:color w:val="000000" w:themeColor="text1"/>
          <w:szCs w:val="24"/>
        </w:rPr>
        <w:t xml:space="preserve">No </w:t>
      </w:r>
      <w:r w:rsidRPr="001A3646">
        <w:rPr>
          <w:rFonts w:ascii="Times New Roman" w:hAnsi="Times New Roman"/>
          <w:color w:val="000000" w:themeColor="text1"/>
          <w:szCs w:val="24"/>
        </w:rPr>
        <w:t>comments were received.</w:t>
      </w:r>
    </w:p>
    <w:p w:rsidR="00615A8F" w:rsidRPr="001A3646" w:rsidP="00615A8F" w14:paraId="20832A1D" w14:textId="77777777">
      <w:pPr>
        <w:ind w:left="720"/>
        <w:rPr>
          <w:rFonts w:ascii="Times New Roman" w:hAnsi="Times New Roman"/>
          <w:color w:val="000000" w:themeColor="text1"/>
          <w:szCs w:val="24"/>
        </w:rPr>
      </w:pPr>
    </w:p>
    <w:p w:rsidR="001A3646" w:rsidRPr="001A3646" w:rsidP="001A3646" w14:paraId="03F4540C" w14:textId="38317434">
      <w:pPr>
        <w:pStyle w:val="PlainText"/>
        <w:ind w:left="720" w:firstLine="360"/>
        <w:rPr>
          <w:sz w:val="24"/>
          <w:szCs w:val="24"/>
        </w:rPr>
      </w:pPr>
      <w:r w:rsidRPr="001A3646">
        <w:rPr>
          <w:rFonts w:ascii="Times New Roman" w:hAnsi="Times New Roman"/>
          <w:color w:val="000000" w:themeColor="text1"/>
          <w:sz w:val="24"/>
          <w:szCs w:val="24"/>
        </w:rPr>
        <w:t xml:space="preserve">AMS marketing specialists participate in and monitor Committee meetings that are attended by pistachio producers and handlers, and regularly convey information on the </w:t>
      </w:r>
      <w:r w:rsidRPr="001A3646">
        <w:rPr>
          <w:rFonts w:ascii="Times New Roman" w:hAnsi="Times New Roman"/>
          <w:color w:val="000000" w:themeColor="text1"/>
          <w:sz w:val="24"/>
          <w:szCs w:val="24"/>
        </w:rPr>
        <w:t>overall marketing order updates.  Meetings are held throughout the year in the production area.</w:t>
      </w:r>
      <w:r w:rsidRPr="001A3646" w:rsidR="00DA7036">
        <w:rPr>
          <w:rFonts w:ascii="Times New Roman" w:hAnsi="Times New Roman"/>
          <w:color w:val="000000" w:themeColor="text1"/>
          <w:sz w:val="24"/>
          <w:szCs w:val="24"/>
        </w:rPr>
        <w:t xml:space="preserve">  </w:t>
      </w:r>
      <w:r w:rsidRPr="001A3646" w:rsidR="00DA7036">
        <w:rPr>
          <w:rFonts w:ascii="Times New Roman" w:hAnsi="Times New Roman"/>
          <w:sz w:val="24"/>
          <w:szCs w:val="24"/>
        </w:rPr>
        <w:t>The use and content of these forms ha</w:t>
      </w:r>
      <w:r w:rsidRPr="001A3646" w:rsidR="00037E77">
        <w:rPr>
          <w:rFonts w:ascii="Times New Roman" w:hAnsi="Times New Roman"/>
          <w:sz w:val="24"/>
          <w:szCs w:val="24"/>
        </w:rPr>
        <w:t>ve</w:t>
      </w:r>
      <w:r w:rsidRPr="001A3646" w:rsidR="00DA7036">
        <w:rPr>
          <w:rFonts w:ascii="Times New Roman" w:hAnsi="Times New Roman"/>
          <w:sz w:val="24"/>
          <w:szCs w:val="24"/>
        </w:rPr>
        <w:t xml:space="preserve"> been discussed with the following Committee managers and their staff</w:t>
      </w:r>
      <w:r w:rsidR="00917F35">
        <w:rPr>
          <w:rFonts w:ascii="Times New Roman" w:hAnsi="Times New Roman"/>
          <w:sz w:val="24"/>
          <w:szCs w:val="24"/>
        </w:rPr>
        <w:t>:</w:t>
      </w:r>
      <w:r w:rsidRPr="001A3646" w:rsidR="00A430B3">
        <w:rPr>
          <w:rFonts w:ascii="Times New Roman" w:hAnsi="Times New Roman"/>
          <w:sz w:val="24"/>
          <w:szCs w:val="24"/>
        </w:rPr>
        <w:t xml:space="preserve"> </w:t>
      </w:r>
      <w:r w:rsidR="003E13E3">
        <w:rPr>
          <w:rFonts w:ascii="Times New Roman" w:hAnsi="Times New Roman" w:cs="Times New Roman"/>
          <w:sz w:val="24"/>
          <w:szCs w:val="24"/>
        </w:rPr>
        <w:t xml:space="preserve"> </w:t>
      </w:r>
    </w:p>
    <w:p w:rsidR="005E00BA" w:rsidRPr="00326918" w:rsidP="00577401" w14:paraId="4EC9D894" w14:textId="77777777">
      <w:pPr>
        <w:ind w:left="720" w:right="-90" w:firstLine="360"/>
        <w:rPr>
          <w:rFonts w:ascii="Times New Roman" w:hAnsi="Times New Roman"/>
          <w:szCs w:val="24"/>
        </w:rPr>
      </w:pPr>
    </w:p>
    <w:p w:rsidR="00DA7036" w:rsidRPr="00326918" w:rsidP="0042457E" w14:paraId="7A5498BE" w14:textId="0D86F625">
      <w:pPr>
        <w:ind w:left="720"/>
        <w:rPr>
          <w:rFonts w:ascii="Times New Roman" w:hAnsi="Times New Roman"/>
          <w:szCs w:val="24"/>
        </w:rPr>
      </w:pPr>
      <w:r w:rsidRPr="00326918">
        <w:rPr>
          <w:rFonts w:ascii="Times New Roman" w:hAnsi="Times New Roman"/>
          <w:szCs w:val="24"/>
        </w:rPr>
        <w:t xml:space="preserve">Dr. Bob Klein, Manager, Administrative Committee for Pistachios, </w:t>
      </w:r>
    </w:p>
    <w:p w:rsidR="00DA7036" w:rsidRPr="00326918" w:rsidP="0042457E" w14:paraId="48A027E1" w14:textId="58FE03FE">
      <w:pPr>
        <w:ind w:left="720"/>
        <w:rPr>
          <w:rFonts w:ascii="Times New Roman" w:hAnsi="Times New Roman"/>
          <w:szCs w:val="24"/>
        </w:rPr>
      </w:pPr>
      <w:r w:rsidRPr="00326918">
        <w:rPr>
          <w:rFonts w:ascii="Times New Roman" w:hAnsi="Times New Roman"/>
          <w:szCs w:val="24"/>
        </w:rPr>
        <w:t>Tom Coleman, Chairperson, Administrative Committee for Pistachios,</w:t>
      </w:r>
      <w:r w:rsidR="00917F35">
        <w:rPr>
          <w:rFonts w:ascii="Times New Roman" w:hAnsi="Times New Roman"/>
          <w:szCs w:val="24"/>
        </w:rPr>
        <w:t xml:space="preserve"> and</w:t>
      </w:r>
      <w:r w:rsidRPr="00326918">
        <w:rPr>
          <w:rFonts w:ascii="Times New Roman" w:hAnsi="Times New Roman"/>
          <w:szCs w:val="24"/>
        </w:rPr>
        <w:t xml:space="preserve"> </w:t>
      </w:r>
    </w:p>
    <w:p w:rsidR="00DA7036" w:rsidRPr="00326918" w:rsidP="0042457E" w14:paraId="0C4C39C2" w14:textId="48A4687F">
      <w:pPr>
        <w:ind w:left="720"/>
        <w:rPr>
          <w:rFonts w:ascii="Times New Roman" w:hAnsi="Times New Roman"/>
          <w:color w:val="000000" w:themeColor="text1"/>
          <w:szCs w:val="24"/>
        </w:rPr>
      </w:pPr>
      <w:r>
        <w:rPr>
          <w:rFonts w:ascii="Times New Roman" w:hAnsi="Times New Roman"/>
          <w:color w:val="000000" w:themeColor="text1"/>
          <w:szCs w:val="24"/>
        </w:rPr>
        <w:t>Abigail Maharaj</w:t>
      </w:r>
      <w:r w:rsidRPr="00326918">
        <w:rPr>
          <w:rFonts w:ascii="Times New Roman" w:hAnsi="Times New Roman"/>
          <w:color w:val="000000" w:themeColor="text1"/>
          <w:szCs w:val="24"/>
        </w:rPr>
        <w:t xml:space="preserve">, California Marketing Field Office </w:t>
      </w:r>
      <w:r>
        <w:rPr>
          <w:rFonts w:ascii="Times New Roman" w:hAnsi="Times New Roman"/>
          <w:color w:val="000000" w:themeColor="text1"/>
          <w:szCs w:val="24"/>
        </w:rPr>
        <w:t>Branch Chief</w:t>
      </w:r>
      <w:r w:rsidR="00917F35">
        <w:rPr>
          <w:rFonts w:ascii="Times New Roman" w:hAnsi="Times New Roman"/>
          <w:color w:val="000000" w:themeColor="text1"/>
          <w:szCs w:val="24"/>
        </w:rPr>
        <w:t>.</w:t>
      </w:r>
      <w:r w:rsidRPr="00326918">
        <w:rPr>
          <w:rFonts w:ascii="Times New Roman" w:hAnsi="Times New Roman"/>
          <w:color w:val="000000" w:themeColor="text1"/>
          <w:szCs w:val="24"/>
        </w:rPr>
        <w:t xml:space="preserve"> </w:t>
      </w:r>
    </w:p>
    <w:p w:rsidR="0042457E" w:rsidRPr="00A026BB" w:rsidP="0042457E" w14:paraId="2BFD3F94" w14:textId="77777777">
      <w:pPr>
        <w:ind w:left="720"/>
        <w:rPr>
          <w:rFonts w:ascii="Times New Roman" w:hAnsi="Times New Roman"/>
          <w:color w:val="000000" w:themeColor="text1"/>
          <w:szCs w:val="24"/>
        </w:rPr>
      </w:pPr>
    </w:p>
    <w:p w:rsidR="00615A8F" w:rsidRPr="00326918" w:rsidP="00615A8F" w14:paraId="2D7CCBD0"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9.</w:t>
      </w:r>
      <w:r w:rsidRPr="00326918">
        <w:rPr>
          <w:rFonts w:ascii="Times New Roman" w:hAnsi="Times New Roman"/>
          <w:b/>
          <w:color w:val="000000" w:themeColor="text1"/>
          <w:szCs w:val="24"/>
        </w:rPr>
        <w:tab/>
        <w:t xml:space="preserve">EXPLAIN ANY DECISION TO PROVIDE ANY PAYMENT OR GIFT TO RESPONDENTS, OTHER THAN REMUNERATION OF CONTRACTORS OR GRANTEES.  </w:t>
      </w:r>
    </w:p>
    <w:p w:rsidR="00615A8F" w:rsidRPr="00326918" w:rsidP="00615A8F" w14:paraId="27A3A323" w14:textId="77777777">
      <w:pPr>
        <w:pStyle w:val="BodyTextIndent3"/>
        <w:rPr>
          <w:rFonts w:ascii="Times New Roman" w:hAnsi="Times New Roman"/>
          <w:i w:val="0"/>
          <w:color w:val="000000" w:themeColor="text1"/>
          <w:szCs w:val="24"/>
        </w:rPr>
      </w:pPr>
    </w:p>
    <w:p w:rsidR="00615A8F" w:rsidRPr="00326918" w:rsidP="006368A6" w14:paraId="4BB62E83" w14:textId="77777777">
      <w:pPr>
        <w:ind w:left="720" w:right="-90" w:firstLine="360"/>
        <w:rPr>
          <w:rFonts w:ascii="Times New Roman" w:hAnsi="Times New Roman"/>
          <w:i/>
          <w:color w:val="000000" w:themeColor="text1"/>
          <w:szCs w:val="24"/>
        </w:rPr>
      </w:pPr>
      <w:r w:rsidRPr="00326918">
        <w:rPr>
          <w:rFonts w:ascii="Times New Roman" w:hAnsi="Times New Roman"/>
          <w:color w:val="000000" w:themeColor="text1"/>
          <w:szCs w:val="24"/>
        </w:rPr>
        <w:t>No payments or gifts are provided to respondents.</w:t>
      </w:r>
    </w:p>
    <w:p w:rsidR="00615A8F" w:rsidRPr="00A026BB" w:rsidP="00615A8F" w14:paraId="2723254B" w14:textId="77777777">
      <w:pPr>
        <w:tabs>
          <w:tab w:val="left" w:pos="-1440"/>
        </w:tabs>
        <w:ind w:left="1440" w:hanging="720"/>
        <w:rPr>
          <w:rFonts w:ascii="Times New Roman" w:hAnsi="Times New Roman"/>
          <w:color w:val="000000" w:themeColor="text1"/>
          <w:szCs w:val="24"/>
        </w:rPr>
      </w:pPr>
    </w:p>
    <w:p w:rsidR="00615A8F" w:rsidRPr="00326918" w:rsidP="00615A8F" w14:paraId="0A5A6F96"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10.</w:t>
      </w:r>
      <w:r w:rsidRPr="00326918">
        <w:rPr>
          <w:rFonts w:ascii="Times New Roman" w:hAnsi="Times New Roman"/>
          <w:b/>
          <w:color w:val="000000" w:themeColor="text1"/>
          <w:szCs w:val="24"/>
        </w:rPr>
        <w:tab/>
        <w:t>DESCRIBE ANY ASSURANCE OF CONFIDENTIALITY PROVIDED TO RESPONDENTS AND THE BASIS FOR THE ASSURANCE IN STATUTE, REGULATION, OR AGENCY POLICY.</w:t>
      </w:r>
    </w:p>
    <w:p w:rsidR="00615A8F" w:rsidRPr="00A026BB" w:rsidP="00615A8F" w14:paraId="4A778FF4" w14:textId="77777777">
      <w:pPr>
        <w:tabs>
          <w:tab w:val="left" w:pos="-1440"/>
        </w:tabs>
        <w:ind w:left="720" w:hanging="720"/>
        <w:rPr>
          <w:rFonts w:ascii="Times New Roman" w:hAnsi="Times New Roman"/>
          <w:color w:val="000000" w:themeColor="text1"/>
          <w:szCs w:val="24"/>
        </w:rPr>
      </w:pPr>
    </w:p>
    <w:p w:rsidR="00615A8F" w:rsidRPr="00326918" w:rsidP="006368A6" w14:paraId="67DA61E6" w14:textId="6D4BECD2">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Private information is required on the Confidential Producer/Handler and Public Member Qualification and Acceptance Statement (</w:t>
      </w:r>
      <w:r w:rsidRPr="00326918" w:rsidR="00620696">
        <w:rPr>
          <w:rFonts w:ascii="Times New Roman" w:hAnsi="Times New Roman"/>
          <w:color w:val="000000" w:themeColor="text1"/>
          <w:szCs w:val="24"/>
        </w:rPr>
        <w:t>SC</w:t>
      </w:r>
      <w:r w:rsidRPr="00326918">
        <w:rPr>
          <w:rFonts w:ascii="Times New Roman" w:hAnsi="Times New Roman"/>
          <w:color w:val="000000" w:themeColor="text1"/>
          <w:szCs w:val="24"/>
        </w:rPr>
        <w:t xml:space="preserve">-243), which a nominee to the Committee fills out.  These questions are asked to ascertain his/her qualifications to serve on the Committee and include position in the industry or firm, years producing or handling, approximate volume produced or handled, and office held in industry organizations.  This information is provided to the Secretary for use in the selection process.  </w:t>
      </w:r>
    </w:p>
    <w:p w:rsidR="006368A6" w:rsidRPr="00326918" w:rsidP="006368A6" w14:paraId="14C9182C" w14:textId="77777777">
      <w:pPr>
        <w:ind w:left="720" w:right="-90" w:firstLine="360"/>
        <w:rPr>
          <w:rFonts w:ascii="Times New Roman" w:hAnsi="Times New Roman"/>
          <w:color w:val="000000" w:themeColor="text1"/>
          <w:szCs w:val="24"/>
        </w:rPr>
      </w:pPr>
    </w:p>
    <w:p w:rsidR="00615A8F" w:rsidRPr="00326918" w:rsidP="006368A6" w14:paraId="3FEAA1BA" w14:textId="55DCD93B">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 information collected on form ACP-</w:t>
      </w:r>
      <w:r w:rsidRPr="00326918" w:rsidR="00BC0633">
        <w:rPr>
          <w:rFonts w:ascii="Times New Roman" w:hAnsi="Times New Roman"/>
          <w:color w:val="000000" w:themeColor="text1"/>
          <w:szCs w:val="24"/>
        </w:rPr>
        <w:t xml:space="preserve">7 </w:t>
      </w:r>
      <w:r w:rsidRPr="00326918">
        <w:rPr>
          <w:rFonts w:ascii="Times New Roman" w:hAnsi="Times New Roman"/>
          <w:color w:val="000000" w:themeColor="text1"/>
          <w:szCs w:val="24"/>
        </w:rPr>
        <w:t>requires handlers to annually provide the producer names, addresses, tax identification number, and other contact information.  The information collected allows the Committee to determine whether individual producers are eligible to represent more than one business entity based on the tax identification numbers.</w:t>
      </w:r>
    </w:p>
    <w:p w:rsidR="006368A6" w:rsidRPr="00326918" w:rsidP="00615A8F" w14:paraId="14868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00615A8F" w:rsidRPr="00326918" w:rsidP="006368A6" w14:paraId="274B2900" w14:textId="7375469F">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Section 608(d) of the 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rsidR="00615A8F" w:rsidRPr="00A026BB" w:rsidP="00615A8F" w14:paraId="0970A2F8" w14:textId="77777777">
      <w:pPr>
        <w:tabs>
          <w:tab w:val="left" w:pos="-1440"/>
        </w:tabs>
        <w:ind w:left="1440" w:hanging="720"/>
        <w:rPr>
          <w:rFonts w:ascii="Times New Roman" w:hAnsi="Times New Roman"/>
          <w:color w:val="000000" w:themeColor="text1"/>
          <w:szCs w:val="24"/>
        </w:rPr>
      </w:pPr>
    </w:p>
    <w:p w:rsidR="00615A8F" w:rsidRPr="00326918" w:rsidP="00615A8F" w14:paraId="4128BFE3"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11.</w:t>
      </w:r>
      <w:r w:rsidRPr="00326918">
        <w:rPr>
          <w:rFonts w:ascii="Times New Roman" w:hAnsi="Times New Roman"/>
          <w:b/>
          <w:color w:val="000000" w:themeColor="text1"/>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15A8F" w:rsidRPr="00326918" w:rsidP="00615A8F" w14:paraId="53563F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szCs w:val="24"/>
        </w:rPr>
      </w:pPr>
      <w:r w:rsidRPr="00326918">
        <w:rPr>
          <w:rFonts w:ascii="Times New Roman" w:hAnsi="Times New Roman"/>
          <w:color w:val="000000" w:themeColor="text1"/>
          <w:szCs w:val="24"/>
        </w:rPr>
        <w:tab/>
      </w:r>
    </w:p>
    <w:p w:rsidR="00615A8F" w:rsidRPr="00326918" w:rsidP="006368A6" w14:paraId="2EC9625F" w14:textId="4DFE7D8F">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No questions of such a sensitive nature are included in this information collection.</w:t>
      </w:r>
    </w:p>
    <w:p w:rsidR="00615A8F" w:rsidRPr="00A026BB" w:rsidP="00615A8F" w14:paraId="7ECFA7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color w:val="000000" w:themeColor="text1"/>
          <w:szCs w:val="24"/>
        </w:rPr>
      </w:pPr>
    </w:p>
    <w:p w:rsidR="00615A8F" w:rsidRPr="00326918" w:rsidP="00615A8F" w14:paraId="7F6B4CD9" w14:textId="7777777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12.</w:t>
      </w:r>
      <w:r w:rsidRPr="00326918">
        <w:rPr>
          <w:rFonts w:ascii="Times New Roman" w:hAnsi="Times New Roman"/>
          <w:b/>
          <w:color w:val="000000" w:themeColor="text1"/>
          <w:szCs w:val="24"/>
        </w:rPr>
        <w:tab/>
      </w:r>
      <w:r w:rsidRPr="00326918">
        <w:rPr>
          <w:rFonts w:ascii="Times New Roman" w:hAnsi="Times New Roman"/>
          <w:b/>
          <w:color w:val="000000" w:themeColor="text1"/>
          <w:szCs w:val="24"/>
        </w:rPr>
        <w:tab/>
        <w:t xml:space="preserve">PROVIDE ESTIMATES OF THE HOUR BURDEN OF THE COLLECTION OF INFORMATION.  </w:t>
      </w:r>
    </w:p>
    <w:p w:rsidR="00615A8F" w:rsidRPr="00A026BB" w:rsidP="00A026BB" w14:paraId="527021EF" w14:textId="0135212A">
      <w:p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color w:val="000000" w:themeColor="text1"/>
          <w:szCs w:val="24"/>
        </w:rPr>
      </w:pPr>
    </w:p>
    <w:p w:rsidR="00615A8F" w:rsidRPr="00326918" w:rsidP="0071552A" w14:paraId="32D2A677" w14:textId="77777777">
      <w:pPr>
        <w:tabs>
          <w:tab w:val="left" w:pos="-1440"/>
        </w:tabs>
        <w:ind w:left="720"/>
        <w:rPr>
          <w:rFonts w:ascii="Times New Roman" w:hAnsi="Times New Roman"/>
          <w:b/>
          <w:color w:val="000000" w:themeColor="text1"/>
          <w:szCs w:val="24"/>
        </w:rPr>
      </w:pPr>
      <w:r w:rsidRPr="00326918">
        <w:rPr>
          <w:rFonts w:ascii="Times New Roman" w:hAnsi="Times New Roman"/>
          <w:b/>
          <w:color w:val="000000" w:themeColor="text1"/>
          <w:szCs w:val="24"/>
        </w:rPr>
        <w:tab/>
        <w:t>THE STATEMENT SHOULD:</w:t>
      </w:r>
    </w:p>
    <w:p w:rsidR="00615A8F" w:rsidRPr="00326918" w:rsidP="00615A8F" w14:paraId="5648F87F" w14:textId="77777777">
      <w:pPr>
        <w:tabs>
          <w:tab w:val="left" w:pos="-1440"/>
        </w:tabs>
        <w:ind w:left="1440"/>
        <w:rPr>
          <w:rFonts w:ascii="Times New Roman" w:hAnsi="Times New Roman"/>
          <w:b/>
          <w:color w:val="000000" w:themeColor="text1"/>
          <w:szCs w:val="24"/>
        </w:rPr>
      </w:pPr>
      <w:r w:rsidRPr="00326918">
        <w:rPr>
          <w:rFonts w:ascii="Times New Roman" w:hAnsi="Times New Roman"/>
          <w:b/>
          <w:color w:val="000000" w:themeColor="text1"/>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615A8F" w:rsidRPr="00BF682E" w:rsidP="00615A8F" w14:paraId="48721519" w14:textId="77777777">
      <w:pPr>
        <w:tabs>
          <w:tab w:val="left" w:pos="-1440"/>
        </w:tabs>
        <w:ind w:left="1440"/>
        <w:rPr>
          <w:rFonts w:ascii="Times New Roman" w:hAnsi="Times New Roman"/>
          <w:color w:val="000000" w:themeColor="text1"/>
          <w:szCs w:val="24"/>
        </w:rPr>
      </w:pPr>
    </w:p>
    <w:p w:rsidR="00615A8F" w:rsidRPr="00326918" w:rsidP="00615A8F" w14:paraId="5BA04EAD" w14:textId="77777777">
      <w:pPr>
        <w:tabs>
          <w:tab w:val="left" w:pos="-1440"/>
        </w:tabs>
        <w:ind w:left="1440"/>
        <w:rPr>
          <w:rFonts w:ascii="Times New Roman" w:hAnsi="Times New Roman"/>
          <w:b/>
          <w:color w:val="000000" w:themeColor="text1"/>
          <w:szCs w:val="24"/>
        </w:rPr>
      </w:pPr>
      <w:r w:rsidRPr="00326918">
        <w:rPr>
          <w:rFonts w:ascii="Times New Roman" w:hAnsi="Times New Roman"/>
          <w:b/>
          <w:color w:val="000000" w:themeColor="text1"/>
          <w:szCs w:val="24"/>
        </w:rPr>
        <w:t>IF THIS REQUEST FOR APPROVAL COVERS MORE THAN ONE FORM, PROVIDE SEPARATE HOUR BURDEN ESTIMATES FOR EACH FORM AND AGGREGATE THE HOUR BURDENS IN ITEM 13 OF OMB FORM 83-I.</w:t>
      </w:r>
    </w:p>
    <w:p w:rsidR="00615A8F" w:rsidRPr="00BF682E" w:rsidP="00615A8F" w14:paraId="2FF72096" w14:textId="77777777">
      <w:pPr>
        <w:tabs>
          <w:tab w:val="left" w:pos="-1440"/>
        </w:tabs>
        <w:ind w:left="1440"/>
        <w:rPr>
          <w:rFonts w:ascii="Times New Roman" w:hAnsi="Times New Roman"/>
          <w:color w:val="000000" w:themeColor="text1"/>
          <w:szCs w:val="24"/>
        </w:rPr>
      </w:pPr>
    </w:p>
    <w:p w:rsidR="00615A8F" w:rsidRPr="00326918" w:rsidP="00615A8F" w14:paraId="36A9D6E3" w14:textId="77777777">
      <w:pPr>
        <w:tabs>
          <w:tab w:val="left" w:pos="-1440"/>
        </w:tabs>
        <w:ind w:left="1440"/>
        <w:rPr>
          <w:rFonts w:ascii="Times New Roman" w:hAnsi="Times New Roman"/>
          <w:b/>
          <w:color w:val="000000" w:themeColor="text1"/>
          <w:szCs w:val="24"/>
        </w:rPr>
      </w:pPr>
      <w:r w:rsidRPr="00326918">
        <w:rPr>
          <w:rFonts w:ascii="Times New Roman" w:hAnsi="Times New Roman"/>
          <w:b/>
          <w:color w:val="000000" w:themeColor="text1"/>
          <w:szCs w:val="24"/>
        </w:rPr>
        <w:t>PROVIDE ESTIMATES OF ANNUALIZED COST TO RESPONDENTS FOR THE HOUR BURDENS FOR COLLECTIONS OF INFORMATION, IDENTIFYING AND USING APPROPRIATE WAGE RATE CATEGORIES.</w:t>
      </w:r>
    </w:p>
    <w:p w:rsidR="002F212C" w:rsidP="006368A6" w14:paraId="0FD78594" w14:textId="77777777">
      <w:pPr>
        <w:ind w:left="720" w:right="-90" w:firstLine="360"/>
        <w:rPr>
          <w:rFonts w:ascii="Times New Roman" w:hAnsi="Times New Roman"/>
          <w:color w:val="000000" w:themeColor="text1"/>
          <w:szCs w:val="24"/>
        </w:rPr>
      </w:pPr>
    </w:p>
    <w:p w:rsidR="002F212C" w:rsidRPr="002F212C" w:rsidP="002F212C" w14:paraId="0DAE40BC" w14:textId="0F7C4F8F">
      <w:pPr>
        <w:widowControl/>
        <w:snapToGrid w:val="0"/>
        <w:ind w:left="720" w:firstLine="360"/>
        <w:rPr>
          <w:rFonts w:ascii="Times New Roman" w:hAnsi="Times New Roman"/>
          <w:snapToGrid/>
          <w:szCs w:val="24"/>
        </w:rPr>
      </w:pPr>
      <w:r w:rsidRPr="002F212C">
        <w:rPr>
          <w:rFonts w:ascii="Times New Roman" w:hAnsi="Times New Roman"/>
          <w:snapToGrid/>
          <w:szCs w:val="24"/>
        </w:rPr>
        <w:t xml:space="preserve">The estimated annual cost to </w:t>
      </w:r>
      <w:r w:rsidR="007B05F9">
        <w:rPr>
          <w:rFonts w:ascii="Times New Roman" w:hAnsi="Times New Roman"/>
          <w:snapToGrid/>
          <w:szCs w:val="24"/>
        </w:rPr>
        <w:t>Respondents</w:t>
      </w:r>
      <w:r w:rsidRPr="002F212C">
        <w:rPr>
          <w:rFonts w:ascii="Times New Roman" w:hAnsi="Times New Roman"/>
          <w:snapToGrid/>
          <w:szCs w:val="24"/>
        </w:rPr>
        <w:t xml:space="preserve"> is $</w:t>
      </w:r>
      <w:r w:rsidR="0055753D">
        <w:rPr>
          <w:rFonts w:ascii="Times New Roman" w:hAnsi="Times New Roman"/>
          <w:snapToGrid/>
          <w:szCs w:val="24"/>
        </w:rPr>
        <w:t>22,280</w:t>
      </w:r>
      <w:r w:rsidR="000C53D6">
        <w:rPr>
          <w:rFonts w:ascii="Times New Roman" w:hAnsi="Times New Roman"/>
          <w:snapToGrid/>
          <w:szCs w:val="24"/>
        </w:rPr>
        <w:t>.</w:t>
      </w:r>
    </w:p>
    <w:p w:rsidR="002F212C" w:rsidRPr="002F212C" w:rsidP="002F212C" w14:paraId="70F6368C" w14:textId="77777777">
      <w:pPr>
        <w:widowControl/>
        <w:snapToGrid w:val="0"/>
        <w:rPr>
          <w:rFonts w:ascii="Times New Roman" w:hAnsi="Times New Roman"/>
          <w:snapToGrid/>
          <w:szCs w:val="24"/>
        </w:rPr>
      </w:pPr>
    </w:p>
    <w:p w:rsidR="002F212C" w:rsidRPr="002F212C" w:rsidP="002F212C" w14:paraId="3097994A" w14:textId="77777777">
      <w:pPr>
        <w:widowControl/>
        <w:snapToGrid w:val="0"/>
        <w:rPr>
          <w:rFonts w:ascii="Times New Roman" w:hAnsi="Times New Roman"/>
          <w:snapToGrid/>
          <w:szCs w:val="24"/>
        </w:rPr>
      </w:pPr>
      <w:r w:rsidRPr="002F212C">
        <w:rPr>
          <w:rFonts w:ascii="Times New Roman" w:hAnsi="Times New Roman"/>
          <w:snapToGrid/>
          <w:szCs w:val="24"/>
        </w:rPr>
        <w:t>                        The cost includes:</w:t>
      </w:r>
    </w:p>
    <w:p w:rsidR="002F212C" w:rsidRPr="002F212C" w:rsidP="002F212C" w14:paraId="42E06C3F" w14:textId="539F62A5">
      <w:pPr>
        <w:widowControl/>
        <w:snapToGrid w:val="0"/>
        <w:rPr>
          <w:rFonts w:ascii="Times New Roman" w:hAnsi="Times New Roman"/>
          <w:snapToGrid/>
          <w:szCs w:val="24"/>
        </w:rPr>
      </w:pPr>
      <w:r w:rsidRPr="002F212C">
        <w:rPr>
          <w:rFonts w:ascii="Times New Roman" w:hAnsi="Times New Roman"/>
          <w:snapToGrid/>
          <w:szCs w:val="24"/>
        </w:rPr>
        <w:t>                        Hourly Wage ($40.2</w:t>
      </w:r>
      <w:r w:rsidR="0055753D">
        <w:rPr>
          <w:rFonts w:ascii="Times New Roman" w:hAnsi="Times New Roman"/>
          <w:snapToGrid/>
          <w:szCs w:val="24"/>
        </w:rPr>
        <w:t>7</w:t>
      </w:r>
      <w:r w:rsidRPr="002F212C">
        <w:rPr>
          <w:rFonts w:ascii="Times New Roman" w:hAnsi="Times New Roman"/>
          <w:snapToGrid/>
          <w:szCs w:val="24"/>
        </w:rPr>
        <w:t xml:space="preserve">)              </w:t>
      </w:r>
      <w:r w:rsidR="0055753D">
        <w:rPr>
          <w:rFonts w:ascii="Times New Roman" w:hAnsi="Times New Roman"/>
          <w:snapToGrid/>
          <w:szCs w:val="24"/>
        </w:rPr>
        <w:t>541.19</w:t>
      </w:r>
      <w:r w:rsidRPr="002F212C">
        <w:rPr>
          <w:rFonts w:ascii="Times New Roman" w:hAnsi="Times New Roman"/>
          <w:snapToGrid/>
          <w:szCs w:val="24"/>
        </w:rPr>
        <w:t xml:space="preserve"> hours           </w:t>
      </w:r>
      <w:r w:rsidRPr="002F212C">
        <w:rPr>
          <w:rFonts w:ascii="Times New Roman" w:hAnsi="Times New Roman"/>
          <w:snapToGrid/>
          <w:szCs w:val="24"/>
        </w:rPr>
        <w:tab/>
        <w:t>$</w:t>
      </w:r>
      <w:r w:rsidR="0055753D">
        <w:rPr>
          <w:rFonts w:ascii="Times New Roman" w:hAnsi="Times New Roman"/>
          <w:snapToGrid/>
          <w:szCs w:val="24"/>
        </w:rPr>
        <w:t>21,794</w:t>
      </w:r>
    </w:p>
    <w:p w:rsidR="002F212C" w:rsidRPr="002F212C" w:rsidP="002F212C" w14:paraId="36A587DA" w14:textId="147C96B0">
      <w:pPr>
        <w:widowControl/>
        <w:snapToGrid w:val="0"/>
        <w:rPr>
          <w:rFonts w:ascii="Times New Roman" w:hAnsi="Times New Roman"/>
          <w:snapToGrid/>
          <w:szCs w:val="24"/>
        </w:rPr>
      </w:pPr>
      <w:r w:rsidRPr="002F212C">
        <w:rPr>
          <w:rFonts w:ascii="Times New Roman" w:hAnsi="Times New Roman"/>
          <w:snapToGrid/>
          <w:szCs w:val="24"/>
        </w:rPr>
        <w:t>                        Postage                                                      </w:t>
      </w:r>
      <w:r w:rsidRPr="002F212C">
        <w:rPr>
          <w:rFonts w:ascii="Times New Roman" w:hAnsi="Times New Roman"/>
          <w:snapToGrid/>
          <w:szCs w:val="24"/>
        </w:rPr>
        <w:tab/>
        <w:t xml:space="preserve">        </w:t>
      </w:r>
      <w:r w:rsidRPr="002F212C">
        <w:rPr>
          <w:rFonts w:ascii="Times New Roman" w:hAnsi="Times New Roman"/>
          <w:snapToGrid/>
          <w:szCs w:val="24"/>
        </w:rPr>
        <w:tab/>
        <w:t>$</w:t>
      </w:r>
      <w:r w:rsidR="0055753D">
        <w:rPr>
          <w:rFonts w:ascii="Times New Roman" w:hAnsi="Times New Roman"/>
          <w:snapToGrid/>
          <w:szCs w:val="24"/>
        </w:rPr>
        <w:t>286.00</w:t>
      </w:r>
    </w:p>
    <w:p w:rsidR="002F212C" w:rsidRPr="002F212C" w:rsidP="002F212C" w14:paraId="07597D4E" w14:textId="0A9ECCA5">
      <w:pPr>
        <w:widowControl/>
        <w:snapToGrid w:val="0"/>
        <w:rPr>
          <w:rFonts w:ascii="Times New Roman" w:hAnsi="Times New Roman"/>
          <w:snapToGrid/>
          <w:szCs w:val="24"/>
        </w:rPr>
      </w:pPr>
      <w:r w:rsidRPr="002F212C">
        <w:rPr>
          <w:rFonts w:ascii="Times New Roman" w:hAnsi="Times New Roman"/>
          <w:b/>
          <w:bCs/>
          <w:snapToGrid/>
          <w:szCs w:val="24"/>
        </w:rPr>
        <w:t xml:space="preserve">                        </w:t>
      </w:r>
      <w:r w:rsidRPr="002F212C">
        <w:rPr>
          <w:rFonts w:ascii="Times New Roman" w:hAnsi="Times New Roman"/>
          <w:snapToGrid/>
          <w:szCs w:val="24"/>
        </w:rPr>
        <w:t>Printing                                                 </w:t>
      </w:r>
      <w:r w:rsidRPr="002F212C">
        <w:rPr>
          <w:rFonts w:ascii="Times New Roman" w:hAnsi="Times New Roman"/>
          <w:snapToGrid/>
          <w:szCs w:val="24"/>
          <w:u w:val="single"/>
        </w:rPr>
        <w:t>    </w:t>
      </w:r>
      <w:r w:rsidRPr="002F212C">
        <w:rPr>
          <w:rFonts w:ascii="Times New Roman" w:hAnsi="Times New Roman"/>
          <w:snapToGrid/>
          <w:szCs w:val="24"/>
          <w:u w:val="single"/>
        </w:rPr>
        <w:tab/>
      </w:r>
      <w:r w:rsidRPr="002F212C">
        <w:rPr>
          <w:rFonts w:ascii="Times New Roman" w:hAnsi="Times New Roman"/>
          <w:snapToGrid/>
          <w:szCs w:val="24"/>
          <w:u w:val="single"/>
        </w:rPr>
        <w:tab/>
        <w:t>$</w:t>
      </w:r>
      <w:r w:rsidR="0055753D">
        <w:rPr>
          <w:rFonts w:ascii="Times New Roman" w:hAnsi="Times New Roman"/>
          <w:snapToGrid/>
          <w:szCs w:val="24"/>
          <w:u w:val="single"/>
        </w:rPr>
        <w:t>2</w:t>
      </w:r>
      <w:r w:rsidRPr="002F212C">
        <w:rPr>
          <w:rFonts w:ascii="Times New Roman" w:hAnsi="Times New Roman"/>
          <w:snapToGrid/>
          <w:szCs w:val="24"/>
          <w:u w:val="single"/>
        </w:rPr>
        <w:t>00</w:t>
      </w:r>
      <w:r w:rsidR="0055753D">
        <w:rPr>
          <w:rFonts w:ascii="Times New Roman" w:hAnsi="Times New Roman"/>
          <w:snapToGrid/>
          <w:szCs w:val="24"/>
          <w:u w:val="single"/>
        </w:rPr>
        <w:t>.00</w:t>
      </w:r>
    </w:p>
    <w:p w:rsidR="002F212C" w:rsidRPr="002F212C" w:rsidP="002F212C" w14:paraId="0F28DB47" w14:textId="758F8EC7">
      <w:pPr>
        <w:widowControl/>
        <w:snapToGrid w:val="0"/>
        <w:rPr>
          <w:rFonts w:ascii="Times New Roman" w:hAnsi="Times New Roman"/>
          <w:snapToGrid/>
          <w:szCs w:val="24"/>
        </w:rPr>
      </w:pPr>
      <w:r w:rsidRPr="002F212C">
        <w:rPr>
          <w:rFonts w:ascii="Times New Roman" w:hAnsi="Times New Roman"/>
          <w:snapToGrid/>
          <w:szCs w:val="24"/>
        </w:rPr>
        <w:t xml:space="preserve">                        TOTAL                                               </w:t>
      </w:r>
      <w:r w:rsidRPr="002F212C">
        <w:rPr>
          <w:rFonts w:ascii="Times New Roman" w:hAnsi="Times New Roman"/>
          <w:snapToGrid/>
          <w:szCs w:val="24"/>
        </w:rPr>
        <w:tab/>
      </w:r>
      <w:r w:rsidRPr="002F212C">
        <w:rPr>
          <w:rFonts w:ascii="Times New Roman" w:hAnsi="Times New Roman"/>
          <w:snapToGrid/>
          <w:szCs w:val="24"/>
        </w:rPr>
        <w:tab/>
      </w:r>
      <w:r w:rsidR="0055753D">
        <w:rPr>
          <w:rFonts w:ascii="Times New Roman" w:hAnsi="Times New Roman"/>
          <w:snapToGrid/>
          <w:szCs w:val="24"/>
        </w:rPr>
        <w:t>$22,280</w:t>
      </w:r>
    </w:p>
    <w:p w:rsidR="002F212C" w:rsidRPr="002F212C" w:rsidP="002F212C" w14:paraId="2D70E047" w14:textId="77777777">
      <w:pPr>
        <w:widowControl/>
        <w:snapToGrid w:val="0"/>
        <w:rPr>
          <w:rFonts w:ascii="Times New Roman" w:hAnsi="Times New Roman"/>
          <w:snapToGrid/>
          <w:szCs w:val="24"/>
        </w:rPr>
      </w:pPr>
    </w:p>
    <w:p w:rsidR="002F212C" w:rsidRPr="002F212C" w:rsidP="002F212C" w14:paraId="5E58C115" w14:textId="218EF256">
      <w:pPr>
        <w:numPr>
          <w:ilvl w:val="0"/>
          <w:numId w:val="1"/>
        </w:numPr>
        <w:autoSpaceDE w:val="0"/>
        <w:autoSpaceDN w:val="0"/>
        <w:adjustRightInd w:val="0"/>
        <w:ind w:left="720" w:firstLine="720"/>
        <w:rPr>
          <w:rFonts w:ascii="Times New Roman" w:hAnsi="Times New Roman"/>
          <w:snapToGrid/>
          <w:color w:val="000000"/>
          <w:szCs w:val="24"/>
        </w:rPr>
      </w:pPr>
      <w:r w:rsidRPr="002F212C">
        <w:rPr>
          <w:rFonts w:ascii="Times New Roman" w:hAnsi="Times New Roman"/>
          <w:snapToGrid/>
          <w:szCs w:val="24"/>
        </w:rPr>
        <w:t xml:space="preserve">Note:  Annual cost for this collection is estimated using the national mean hourly wage for Farmers, Ranchers and Other Agricultural Managers, </w:t>
      </w:r>
      <w:r w:rsidRPr="002F212C">
        <w:rPr>
          <w:rFonts w:ascii="Times New Roman" w:hAnsi="Times New Roman"/>
          <w:snapToGrid/>
          <w:color w:val="000000"/>
          <w:szCs w:val="24"/>
        </w:rPr>
        <w:t xml:space="preserve">according to the U.S. Department of Labor Statistics (National Compensation Survey: Occupational Employment and Wages, May </w:t>
      </w:r>
      <w:r w:rsidRPr="002F212C" w:rsidR="000C53D6">
        <w:rPr>
          <w:rFonts w:ascii="Times New Roman" w:hAnsi="Times New Roman"/>
          <w:snapToGrid/>
          <w:color w:val="000000"/>
          <w:szCs w:val="24"/>
        </w:rPr>
        <w:t>202</w:t>
      </w:r>
      <w:r w:rsidR="000C53D6">
        <w:rPr>
          <w:rFonts w:ascii="Times New Roman" w:hAnsi="Times New Roman"/>
          <w:snapToGrid/>
          <w:color w:val="000000"/>
          <w:szCs w:val="24"/>
        </w:rPr>
        <w:t>3</w:t>
      </w:r>
      <w:r w:rsidRPr="002F212C">
        <w:rPr>
          <w:rFonts w:ascii="Times New Roman" w:hAnsi="Times New Roman"/>
          <w:snapToGrid/>
          <w:color w:val="000000"/>
          <w:szCs w:val="24"/>
        </w:rPr>
        <w:t xml:space="preserve">; </w:t>
      </w:r>
      <w:hyperlink r:id="rId5" w:history="1">
        <w:r w:rsidRPr="002F212C">
          <w:rPr>
            <w:rFonts w:ascii="Times New Roman" w:hAnsi="Times New Roman"/>
            <w:snapToGrid/>
            <w:color w:val="0000FF"/>
            <w:szCs w:val="24"/>
            <w:u w:val="single"/>
          </w:rPr>
          <w:t>https://www.bls.gov/oes/current/oes119013.htm</w:t>
        </w:r>
      </w:hyperlink>
      <w:r w:rsidRPr="002F212C">
        <w:rPr>
          <w:rFonts w:ascii="Times New Roman" w:hAnsi="Times New Roman"/>
          <w:snapToGrid/>
          <w:color w:val="0000FF"/>
          <w:szCs w:val="24"/>
          <w:u w:val="single"/>
        </w:rPr>
        <w:t>)</w:t>
      </w:r>
      <w:r w:rsidRPr="002F212C">
        <w:rPr>
          <w:rFonts w:ascii="Times New Roman" w:hAnsi="Times New Roman"/>
          <w:snapToGrid/>
          <w:szCs w:val="24"/>
        </w:rPr>
        <w:t>.</w:t>
      </w:r>
      <w:r w:rsidRPr="002F212C">
        <w:rPr>
          <w:rFonts w:ascii="Times New Roman" w:hAnsi="Times New Roman"/>
          <w:snapToGrid/>
          <w:sz w:val="20"/>
        </w:rPr>
        <w:t xml:space="preserve">  </w:t>
      </w:r>
    </w:p>
    <w:p w:rsidR="002F212C" w:rsidP="006368A6" w14:paraId="101E058A" w14:textId="77777777">
      <w:pPr>
        <w:ind w:left="720" w:right="-90" w:firstLine="360"/>
        <w:rPr>
          <w:rFonts w:ascii="Times New Roman" w:hAnsi="Times New Roman"/>
          <w:color w:val="000000" w:themeColor="text1"/>
          <w:szCs w:val="24"/>
        </w:rPr>
      </w:pPr>
    </w:p>
    <w:p w:rsidR="00615A8F" w:rsidRPr="00BF682E" w:rsidP="00615A8F" w14:paraId="7C494992"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szCs w:val="24"/>
        </w:rPr>
      </w:pPr>
    </w:p>
    <w:p w:rsidR="00615A8F" w:rsidRPr="00326918" w:rsidP="00615A8F" w14:paraId="49EADD9D" w14:textId="205754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szCs w:val="24"/>
        </w:rPr>
      </w:pPr>
      <w:r w:rsidRPr="00326918">
        <w:rPr>
          <w:rFonts w:ascii="Times New Roman" w:hAnsi="Times New Roman"/>
          <w:b/>
          <w:color w:val="000000" w:themeColor="text1"/>
          <w:szCs w:val="24"/>
        </w:rPr>
        <w:t>13.</w:t>
      </w:r>
      <w:r w:rsidRPr="00326918">
        <w:rPr>
          <w:rFonts w:ascii="Times New Roman" w:hAnsi="Times New Roman"/>
          <w:b/>
          <w:color w:val="000000" w:themeColor="text1"/>
          <w:szCs w:val="24"/>
        </w:rPr>
        <w:tab/>
      </w:r>
      <w:r w:rsidRPr="00326918">
        <w:rPr>
          <w:rFonts w:ascii="Times New Roman" w:hAnsi="Times New Roman"/>
          <w:b/>
          <w:color w:val="000000" w:themeColor="text1"/>
          <w:szCs w:val="24"/>
        </w:rPr>
        <w:tab/>
        <w:t>PROVIDE AN ESTIMATE OF THE TOTAL ANNUAL COST BURDEN TO RESPONDENTS OR RECORDKEEPERS RESULTING FROM THE</w:t>
      </w:r>
      <w:r w:rsidRPr="00326918">
        <w:rPr>
          <w:rFonts w:ascii="Times New Roman" w:hAnsi="Times New Roman"/>
          <w:b/>
          <w:color w:val="000000" w:themeColor="text1"/>
          <w:szCs w:val="24"/>
        </w:rPr>
        <w:t xml:space="preserve"> </w:t>
      </w:r>
      <w:r w:rsidRPr="00326918">
        <w:rPr>
          <w:rFonts w:ascii="Times New Roman" w:hAnsi="Times New Roman"/>
          <w:b/>
          <w:color w:val="000000" w:themeColor="text1"/>
          <w:szCs w:val="24"/>
        </w:rPr>
        <w:t>COLLECTION OF INFORMAT</w:t>
      </w:r>
      <w:r w:rsidRPr="00326918">
        <w:rPr>
          <w:rFonts w:ascii="Times New Roman" w:hAnsi="Times New Roman"/>
          <w:b/>
          <w:color w:val="000000" w:themeColor="text1"/>
          <w:szCs w:val="24"/>
        </w:rPr>
        <w:t>ION.  (DO NOT INCLUDE THE COST</w:t>
      </w:r>
      <w:r w:rsidRPr="00326918">
        <w:rPr>
          <w:rFonts w:ascii="Times New Roman" w:hAnsi="Times New Roman"/>
          <w:b/>
          <w:color w:val="000000" w:themeColor="text1"/>
          <w:szCs w:val="24"/>
        </w:rPr>
        <w:t xml:space="preserve"> OF ANY </w:t>
      </w:r>
      <w:r w:rsidRPr="00326918">
        <w:rPr>
          <w:rFonts w:ascii="Times New Roman" w:hAnsi="Times New Roman"/>
          <w:b/>
          <w:color w:val="000000" w:themeColor="text1"/>
          <w:szCs w:val="24"/>
        </w:rPr>
        <w:t>HOUR BUR</w:t>
      </w:r>
      <w:r w:rsidRPr="00326918">
        <w:rPr>
          <w:rFonts w:ascii="Times New Roman" w:hAnsi="Times New Roman"/>
          <w:b/>
          <w:color w:val="000000" w:themeColor="text1"/>
          <w:szCs w:val="24"/>
        </w:rPr>
        <w:t>DEN SHOWN IN ITEMS 12 AND 14).</w:t>
      </w:r>
    </w:p>
    <w:p w:rsidR="00615A8F" w:rsidRPr="00BF682E" w:rsidP="00615A8F" w14:paraId="5244B796" w14:textId="77777777">
      <w:pPr>
        <w:rPr>
          <w:rFonts w:ascii="Times New Roman" w:hAnsi="Times New Roman"/>
          <w:color w:val="000000" w:themeColor="text1"/>
          <w:szCs w:val="24"/>
        </w:rPr>
      </w:pPr>
    </w:p>
    <w:p w:rsidR="00615A8F" w:rsidRPr="00326918" w:rsidP="0094217D" w14:paraId="3143D062" w14:textId="39F32500">
      <w:pPr>
        <w:numPr>
          <w:ilvl w:val="0"/>
          <w:numId w:val="2"/>
        </w:numPr>
        <w:tabs>
          <w:tab w:val="left" w:pos="-1440"/>
          <w:tab w:val="num" w:pos="1800"/>
          <w:tab w:val="clear" w:pos="288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615A8F" w:rsidRPr="00BF682E" w:rsidP="00615A8F" w14:paraId="119DFFBE" w14:textId="77777777">
      <w:pPr>
        <w:rPr>
          <w:rFonts w:ascii="Times New Roman" w:hAnsi="Times New Roman"/>
          <w:color w:val="000000" w:themeColor="text1"/>
          <w:szCs w:val="24"/>
        </w:rPr>
      </w:pPr>
    </w:p>
    <w:p w:rsidR="00615A8F" w:rsidRPr="00326918" w:rsidP="0094217D" w14:paraId="7568E214" w14:textId="09C1A24B">
      <w:pPr>
        <w:numPr>
          <w:ilvl w:val="0"/>
          <w:numId w:val="2"/>
        </w:numPr>
        <w:tabs>
          <w:tab w:val="left" w:pos="-1440"/>
          <w:tab w:val="num" w:pos="1800"/>
          <w:tab w:val="clear" w:pos="288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15A8F" w:rsidRPr="00BF682E" w:rsidP="00615A8F" w14:paraId="53B61319" w14:textId="77777777">
      <w:pPr>
        <w:ind w:left="720" w:firstLine="720"/>
        <w:rPr>
          <w:rFonts w:ascii="Times New Roman" w:hAnsi="Times New Roman"/>
          <w:color w:val="000000" w:themeColor="text1"/>
          <w:szCs w:val="24"/>
        </w:rPr>
      </w:pPr>
    </w:p>
    <w:p w:rsidR="00615A8F" w:rsidRPr="00326918" w:rsidP="0094217D" w14:paraId="0B078D69" w14:textId="68DAB19D">
      <w:pPr>
        <w:numPr>
          <w:ilvl w:val="0"/>
          <w:numId w:val="2"/>
        </w:numPr>
        <w:tabs>
          <w:tab w:val="left" w:pos="-1440"/>
          <w:tab w:val="num" w:pos="1800"/>
          <w:tab w:val="clear" w:pos="2880"/>
        </w:tabs>
        <w:ind w:left="1800" w:hanging="360"/>
        <w:rPr>
          <w:rFonts w:ascii="Times New Roman" w:hAnsi="Times New Roman"/>
          <w:b/>
          <w:color w:val="000000" w:themeColor="text1"/>
          <w:szCs w:val="24"/>
        </w:rPr>
      </w:pPr>
      <w:r w:rsidRPr="00326918">
        <w:rPr>
          <w:rFonts w:ascii="Times New Roman" w:hAnsi="Times New Roman"/>
          <w:b/>
          <w:color w:val="000000" w:themeColor="text1"/>
          <w:szCs w:val="24"/>
        </w:rPr>
        <w:t>GENERALLY, ESTIMATES SHOULD NOT INCLUDE PURCHASES OF EQUIPMENT OR SERVICES, OR PORTIONS THEREOF, MADE:  (1) PRIOR TO OCTOBER 1, 1995, (2) TO ACHIEVE REGULATORY COMPLIANCE WITH REQUIREMENTS NOT ASSOCIATED WITH THE INFORMATION COLLECTION, (3) FOR REASONS OTH</w:t>
      </w:r>
      <w:r w:rsidRPr="00326918" w:rsidR="00CB4345">
        <w:rPr>
          <w:rFonts w:ascii="Times New Roman" w:hAnsi="Times New Roman"/>
          <w:b/>
          <w:color w:val="000000" w:themeColor="text1"/>
          <w:szCs w:val="24"/>
        </w:rPr>
        <w:t xml:space="preserve">ER THAN TO PROVIDE INFORMATION </w:t>
      </w:r>
      <w:r w:rsidRPr="00326918">
        <w:rPr>
          <w:rFonts w:ascii="Times New Roman" w:hAnsi="Times New Roman"/>
          <w:b/>
          <w:color w:val="000000" w:themeColor="text1"/>
          <w:szCs w:val="24"/>
        </w:rPr>
        <w:t xml:space="preserve">OR KEEPING RECORDS FOR THE GOVERNMENT, OR (4) AS PART OF CUSTOMARY AND USUAL BUSINESS OR PRIVATE PRACTICES.  </w:t>
      </w:r>
    </w:p>
    <w:p w:rsidR="00615A8F" w:rsidRPr="00BF682E" w:rsidP="00615A8F" w14:paraId="3BC8BB21" w14:textId="77777777">
      <w:pPr>
        <w:rPr>
          <w:rFonts w:ascii="Times New Roman" w:hAnsi="Times New Roman"/>
          <w:color w:val="000000" w:themeColor="text1"/>
          <w:szCs w:val="24"/>
        </w:rPr>
      </w:pPr>
    </w:p>
    <w:p w:rsidR="00615A8F" w:rsidRPr="00326918" w:rsidP="006368A6" w14:paraId="1EBFAD7E" w14:textId="70271D85">
      <w:pPr>
        <w:ind w:left="720" w:right="-90" w:firstLine="360"/>
        <w:rPr>
          <w:rFonts w:ascii="Times New Roman" w:hAnsi="Times New Roman"/>
          <w:b/>
          <w:bCs/>
          <w:color w:val="000000" w:themeColor="text1"/>
          <w:szCs w:val="24"/>
        </w:rPr>
      </w:pPr>
      <w:r w:rsidRPr="00326918">
        <w:rPr>
          <w:rFonts w:ascii="Times New Roman" w:hAnsi="Times New Roman"/>
          <w:color w:val="000000" w:themeColor="text1"/>
          <w:szCs w:val="24"/>
        </w:rPr>
        <w:t xml:space="preserve">There </w:t>
      </w:r>
      <w:r w:rsidRPr="00326918" w:rsidR="0094217D">
        <w:rPr>
          <w:rFonts w:ascii="Times New Roman" w:hAnsi="Times New Roman"/>
          <w:bCs/>
          <w:color w:val="000000" w:themeColor="text1"/>
          <w:szCs w:val="24"/>
        </w:rPr>
        <w:t>are</w:t>
      </w:r>
      <w:r w:rsidRPr="00326918" w:rsidR="0094217D">
        <w:rPr>
          <w:rFonts w:ascii="Times New Roman" w:hAnsi="Times New Roman"/>
          <w:color w:val="000000" w:themeColor="text1"/>
          <w:szCs w:val="24"/>
        </w:rPr>
        <w:t xml:space="preserve"> </w:t>
      </w:r>
      <w:r w:rsidRPr="00326918">
        <w:rPr>
          <w:rFonts w:ascii="Times New Roman" w:hAnsi="Times New Roman"/>
          <w:color w:val="000000" w:themeColor="text1"/>
          <w:szCs w:val="24"/>
        </w:rPr>
        <w:t>no capital, startup, operation, or maintenance costs associated with this program.</w:t>
      </w:r>
    </w:p>
    <w:p w:rsidR="00615A8F" w:rsidRPr="00326918" w:rsidP="00615A8F" w14:paraId="3A6F7F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szCs w:val="24"/>
        </w:rPr>
      </w:pPr>
    </w:p>
    <w:p w:rsidR="00615A8F" w:rsidRPr="00326918" w:rsidP="00615A8F" w14:paraId="628320CA" w14:textId="77777777">
      <w:pPr>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14.</w:t>
      </w:r>
      <w:r w:rsidRPr="00326918">
        <w:rPr>
          <w:rFonts w:ascii="Times New Roman" w:hAnsi="Times New Roman"/>
          <w:b/>
          <w:color w:val="000000" w:themeColor="text1"/>
          <w:szCs w:val="24"/>
        </w:rPr>
        <w:tab/>
        <w:t xml:space="preserve">PROVIDE ESTIMATES OF ANNUALIZED COST TO THE FEDERAL   </w:t>
      </w:r>
      <w:r w:rsidRPr="00326918">
        <w:rPr>
          <w:rFonts w:ascii="Times New Roman" w:hAnsi="Times New Roman"/>
          <w:b/>
          <w:color w:val="000000" w:themeColor="text1"/>
          <w:szCs w:val="24"/>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71552A" w:rsidRPr="00326918" w:rsidP="0071552A" w14:paraId="5B8DBDA6" w14:textId="5DEB27DD">
      <w:pPr>
        <w:widowControl/>
        <w:rPr>
          <w:rFonts w:ascii="Times New Roman" w:hAnsi="Times New Roman"/>
          <w:color w:val="000000" w:themeColor="text1"/>
          <w:szCs w:val="24"/>
        </w:rPr>
      </w:pPr>
    </w:p>
    <w:p w:rsidR="002F212C" w:rsidRPr="002F212C" w:rsidP="002F212C" w14:paraId="105D4669" w14:textId="6B52B793">
      <w:pPr>
        <w:ind w:left="720" w:right="-90" w:firstLine="360"/>
        <w:rPr>
          <w:rFonts w:ascii="Times New Roman" w:hAnsi="Times New Roman"/>
          <w:b/>
          <w:bCs/>
          <w:szCs w:val="24"/>
        </w:rPr>
      </w:pPr>
      <w:r w:rsidRPr="002F212C">
        <w:rPr>
          <w:rFonts w:ascii="Times New Roman" w:hAnsi="Times New Roman"/>
          <w:szCs w:val="24"/>
        </w:rPr>
        <w:t>The estimated annual cost to the Federal government for this information collection and processing is about $</w:t>
      </w:r>
      <w:r w:rsidR="0055753D">
        <w:rPr>
          <w:rFonts w:ascii="Times New Roman" w:hAnsi="Times New Roman"/>
          <w:szCs w:val="24"/>
        </w:rPr>
        <w:t>6,782</w:t>
      </w:r>
      <w:r w:rsidRPr="002F212C">
        <w:rPr>
          <w:rFonts w:ascii="Times New Roman" w:hAnsi="Times New Roman"/>
          <w:szCs w:val="24"/>
        </w:rPr>
        <w:t>.  The cost was developed by estimating the number of hours that agency employees will spend in the preparation of this information collection (1</w:t>
      </w:r>
      <w:r>
        <w:rPr>
          <w:rFonts w:ascii="Times New Roman" w:hAnsi="Times New Roman"/>
          <w:szCs w:val="24"/>
        </w:rPr>
        <w:t>2</w:t>
      </w:r>
      <w:r w:rsidRPr="002F212C">
        <w:rPr>
          <w:rFonts w:ascii="Times New Roman" w:hAnsi="Times New Roman"/>
          <w:szCs w:val="24"/>
        </w:rPr>
        <w:t>0 hours) at approximately $</w:t>
      </w:r>
      <w:r w:rsidR="0055753D">
        <w:rPr>
          <w:rFonts w:ascii="Times New Roman" w:hAnsi="Times New Roman"/>
          <w:szCs w:val="24"/>
        </w:rPr>
        <w:t>56.52</w:t>
      </w:r>
      <w:r w:rsidRPr="002F212C">
        <w:rPr>
          <w:rFonts w:ascii="Times New Roman" w:hAnsi="Times New Roman"/>
          <w:szCs w:val="24"/>
        </w:rPr>
        <w:t xml:space="preserve"> per hour.  The average hourly wage rate of $</w:t>
      </w:r>
      <w:r w:rsidR="0055753D">
        <w:rPr>
          <w:rFonts w:ascii="Times New Roman" w:hAnsi="Times New Roman"/>
          <w:szCs w:val="24"/>
        </w:rPr>
        <w:t>56.52</w:t>
      </w:r>
      <w:r w:rsidRPr="002F212C">
        <w:rPr>
          <w:rFonts w:ascii="Times New Roman" w:hAnsi="Times New Roman"/>
          <w:szCs w:val="24"/>
        </w:rPr>
        <w:t xml:space="preserve"> is derived from the 202</w:t>
      </w:r>
      <w:r w:rsidR="0055753D">
        <w:rPr>
          <w:rFonts w:ascii="Times New Roman" w:hAnsi="Times New Roman"/>
          <w:szCs w:val="24"/>
        </w:rPr>
        <w:t>4</w:t>
      </w:r>
      <w:r w:rsidRPr="002F212C">
        <w:rPr>
          <w:rFonts w:ascii="Times New Roman" w:hAnsi="Times New Roman"/>
          <w:szCs w:val="24"/>
        </w:rPr>
        <w:t xml:space="preserve"> OPM Pay Scale table for Washington, D.C. using a GS13 grade.</w:t>
      </w:r>
    </w:p>
    <w:p w:rsidR="00FA2134" w:rsidRPr="00326918" w:rsidP="00BA1292" w14:paraId="2322673A" w14:textId="3D018BC1">
      <w:pPr>
        <w:ind w:left="720" w:right="-90" w:firstLine="360"/>
        <w:rPr>
          <w:rFonts w:ascii="Times New Roman" w:hAnsi="Times New Roman"/>
          <w:color w:val="000000" w:themeColor="text1"/>
          <w:szCs w:val="24"/>
        </w:rPr>
      </w:pPr>
    </w:p>
    <w:p w:rsidR="00615A8F" w:rsidRPr="00BF682E" w:rsidP="00615A8F" w14:paraId="6E0CA564" w14:textId="77777777">
      <w:pPr>
        <w:rPr>
          <w:rFonts w:ascii="Times New Roman" w:hAnsi="Times New Roman"/>
          <w:color w:val="000000" w:themeColor="text1"/>
          <w:szCs w:val="24"/>
        </w:rPr>
      </w:pPr>
    </w:p>
    <w:p w:rsidR="00615A8F" w:rsidRPr="00BA1292" w:rsidP="00615A8F" w14:paraId="7631F120" w14:textId="77777777">
      <w:pPr>
        <w:numPr>
          <w:ilvl w:val="0"/>
          <w:numId w:val="3"/>
        </w:numPr>
        <w:tabs>
          <w:tab w:val="left" w:pos="-1440"/>
          <w:tab w:val="num" w:pos="720"/>
          <w:tab w:val="clear" w:pos="1440"/>
        </w:tabs>
        <w:ind w:left="720"/>
        <w:rPr>
          <w:rFonts w:ascii="Times New Roman" w:hAnsi="Times New Roman"/>
          <w:b/>
          <w:color w:val="000000" w:themeColor="text1"/>
          <w:szCs w:val="24"/>
        </w:rPr>
      </w:pPr>
      <w:r w:rsidRPr="00BA1292">
        <w:rPr>
          <w:rFonts w:ascii="Times New Roman" w:hAnsi="Times New Roman"/>
          <w:b/>
          <w:color w:val="000000" w:themeColor="text1"/>
          <w:szCs w:val="24"/>
        </w:rPr>
        <w:t xml:space="preserve">EXPLAIN THE REASON FOR ANY PROGRAM CHANGES OR ADJUSTMENTS REPORTED IN ITEMS 13 OR 14 OF THE OMB FORM 83-I.  </w:t>
      </w:r>
    </w:p>
    <w:p w:rsidR="00615A8F" w:rsidRPr="00326918" w:rsidP="00615A8F" w14:paraId="74FC45F1" w14:textId="77777777">
      <w:pPr>
        <w:rPr>
          <w:rFonts w:ascii="Times New Roman" w:hAnsi="Times New Roman"/>
          <w:color w:val="000000" w:themeColor="text1"/>
          <w:szCs w:val="24"/>
        </w:rPr>
      </w:pPr>
    </w:p>
    <w:p w:rsidR="00581FBC" w:rsidP="00A24A97" w14:paraId="42E4C56D" w14:textId="1FC960CB">
      <w:pPr>
        <w:tabs>
          <w:tab w:val="left" w:pos="3447"/>
        </w:tabs>
        <w:ind w:left="720" w:firstLine="360"/>
        <w:rPr>
          <w:rFonts w:ascii="Times New Roman" w:hAnsi="Times New Roman"/>
          <w:color w:val="000000" w:themeColor="text1"/>
          <w:szCs w:val="24"/>
        </w:rPr>
      </w:pPr>
      <w:r w:rsidRPr="00326918">
        <w:rPr>
          <w:rFonts w:ascii="Times New Roman" w:hAnsi="Times New Roman"/>
          <w:szCs w:val="24"/>
        </w:rPr>
        <w:t>AMS</w:t>
      </w:r>
      <w:r w:rsidRPr="00326918">
        <w:rPr>
          <w:rFonts w:ascii="Times New Roman" w:hAnsi="Times New Roman"/>
          <w:color w:val="000000" w:themeColor="text1"/>
          <w:szCs w:val="24"/>
        </w:rPr>
        <w:t xml:space="preserve"> is requesting approval for </w:t>
      </w:r>
      <w:r w:rsidRPr="00326918" w:rsidR="000C53D6">
        <w:rPr>
          <w:rFonts w:ascii="Times New Roman" w:hAnsi="Times New Roman"/>
          <w:color w:val="000000" w:themeColor="text1"/>
          <w:szCs w:val="24"/>
        </w:rPr>
        <w:t>54</w:t>
      </w:r>
      <w:r w:rsidR="000C53D6">
        <w:rPr>
          <w:rFonts w:ascii="Times New Roman" w:hAnsi="Times New Roman"/>
          <w:color w:val="000000" w:themeColor="text1"/>
          <w:szCs w:val="24"/>
        </w:rPr>
        <w:t>1</w:t>
      </w:r>
      <w:r w:rsidRPr="00326918" w:rsidR="00F02698">
        <w:rPr>
          <w:rFonts w:ascii="Times New Roman" w:hAnsi="Times New Roman"/>
          <w:color w:val="000000" w:themeColor="text1"/>
          <w:szCs w:val="24"/>
        </w:rPr>
        <w:t>.</w:t>
      </w:r>
      <w:r w:rsidR="000C53D6">
        <w:rPr>
          <w:rFonts w:ascii="Times New Roman" w:hAnsi="Times New Roman"/>
          <w:color w:val="000000" w:themeColor="text1"/>
          <w:szCs w:val="24"/>
        </w:rPr>
        <w:t>1</w:t>
      </w:r>
      <w:r w:rsidRPr="00326918" w:rsidR="000C53D6">
        <w:rPr>
          <w:rFonts w:ascii="Times New Roman" w:hAnsi="Times New Roman"/>
          <w:color w:val="000000" w:themeColor="text1"/>
          <w:szCs w:val="24"/>
        </w:rPr>
        <w:t xml:space="preserve">9 </w:t>
      </w:r>
      <w:r w:rsidRPr="00326918">
        <w:rPr>
          <w:rFonts w:ascii="Times New Roman" w:hAnsi="Times New Roman"/>
          <w:color w:val="000000" w:themeColor="text1"/>
          <w:szCs w:val="24"/>
        </w:rPr>
        <w:t xml:space="preserve">burden hours, based on </w:t>
      </w:r>
      <w:r w:rsidRPr="00326918" w:rsidR="00F02698">
        <w:rPr>
          <w:rFonts w:ascii="Times New Roman" w:hAnsi="Times New Roman"/>
          <w:color w:val="000000" w:themeColor="text1"/>
          <w:szCs w:val="24"/>
        </w:rPr>
        <w:t>1</w:t>
      </w:r>
      <w:r w:rsidR="0084363A">
        <w:rPr>
          <w:rFonts w:ascii="Times New Roman" w:hAnsi="Times New Roman"/>
          <w:color w:val="000000" w:themeColor="text1"/>
          <w:szCs w:val="24"/>
        </w:rPr>
        <w:t>,</w:t>
      </w:r>
      <w:r w:rsidRPr="00326918" w:rsidR="000C53D6">
        <w:rPr>
          <w:rFonts w:ascii="Times New Roman" w:hAnsi="Times New Roman"/>
          <w:color w:val="000000" w:themeColor="text1"/>
          <w:szCs w:val="24"/>
        </w:rPr>
        <w:t>9</w:t>
      </w:r>
      <w:r w:rsidR="000C53D6">
        <w:rPr>
          <w:rFonts w:ascii="Times New Roman" w:hAnsi="Times New Roman"/>
          <w:color w:val="000000" w:themeColor="text1"/>
          <w:szCs w:val="24"/>
        </w:rPr>
        <w:t>68</w:t>
      </w:r>
      <w:r w:rsidRPr="00326918" w:rsidR="00F02698">
        <w:rPr>
          <w:rFonts w:ascii="Times New Roman" w:hAnsi="Times New Roman"/>
          <w:color w:val="000000" w:themeColor="text1"/>
          <w:szCs w:val="24"/>
        </w:rPr>
        <w:t>.37</w:t>
      </w:r>
      <w:r w:rsidRPr="00326918">
        <w:rPr>
          <w:rFonts w:ascii="Times New Roman" w:hAnsi="Times New Roman"/>
          <w:color w:val="000000" w:themeColor="text1"/>
          <w:szCs w:val="24"/>
        </w:rPr>
        <w:t xml:space="preserve"> annual responses.  </w:t>
      </w:r>
      <w:r w:rsidRPr="00326918" w:rsidR="00256A0B">
        <w:rPr>
          <w:rFonts w:ascii="Times New Roman" w:hAnsi="Times New Roman"/>
          <w:color w:val="000000" w:themeColor="text1"/>
          <w:szCs w:val="24"/>
        </w:rPr>
        <w:t xml:space="preserve">  </w:t>
      </w:r>
      <w:r w:rsidR="00DD09C3">
        <w:rPr>
          <w:rFonts w:ascii="Times New Roman" w:hAnsi="Times New Roman"/>
          <w:color w:val="000000" w:themeColor="text1"/>
          <w:szCs w:val="24"/>
        </w:rPr>
        <w:t>T</w:t>
      </w:r>
      <w:r w:rsidRPr="00326918" w:rsidR="00256A0B">
        <w:rPr>
          <w:rFonts w:ascii="Times New Roman" w:hAnsi="Times New Roman"/>
          <w:color w:val="000000" w:themeColor="text1"/>
          <w:szCs w:val="24"/>
        </w:rPr>
        <w:t xml:space="preserve">he </w:t>
      </w:r>
      <w:r w:rsidR="000C53D6">
        <w:rPr>
          <w:rFonts w:ascii="Times New Roman" w:hAnsi="Times New Roman"/>
          <w:color w:val="000000" w:themeColor="text1"/>
          <w:szCs w:val="24"/>
        </w:rPr>
        <w:t xml:space="preserve">number </w:t>
      </w:r>
      <w:r w:rsidR="00A24A97">
        <w:rPr>
          <w:rFonts w:ascii="Times New Roman" w:hAnsi="Times New Roman"/>
          <w:color w:val="000000" w:themeColor="text1"/>
          <w:szCs w:val="24"/>
        </w:rPr>
        <w:t xml:space="preserve">industry </w:t>
      </w:r>
      <w:r w:rsidR="000C53D6">
        <w:rPr>
          <w:rFonts w:ascii="Times New Roman" w:hAnsi="Times New Roman"/>
          <w:color w:val="000000" w:themeColor="text1"/>
          <w:szCs w:val="24"/>
        </w:rPr>
        <w:t xml:space="preserve">respondents </w:t>
      </w:r>
      <w:r w:rsidR="00DD09C3">
        <w:rPr>
          <w:rFonts w:ascii="Times New Roman" w:hAnsi="Times New Roman"/>
          <w:color w:val="000000" w:themeColor="text1"/>
          <w:szCs w:val="24"/>
        </w:rPr>
        <w:t>and burden hours has remained the same as the last submission in 2020.</w:t>
      </w:r>
    </w:p>
    <w:p w:rsidR="00A24A97" w:rsidRPr="00326918" w:rsidP="00A24A97" w14:paraId="54565721" w14:textId="77777777">
      <w:pPr>
        <w:tabs>
          <w:tab w:val="left" w:pos="3447"/>
        </w:tabs>
        <w:ind w:left="720" w:firstLine="360"/>
        <w:rPr>
          <w:rFonts w:ascii="Times New Roman" w:hAnsi="Times New Roman"/>
          <w:color w:val="000000" w:themeColor="text1"/>
          <w:szCs w:val="24"/>
        </w:rPr>
      </w:pPr>
    </w:p>
    <w:p w:rsidR="00615A8F" w:rsidRPr="00326918" w:rsidP="00BF682E" w14:paraId="1A66EE68" w14:textId="15F59FEC">
      <w:pPr>
        <w:pStyle w:val="ListParagraph"/>
        <w:numPr>
          <w:ilvl w:val="0"/>
          <w:numId w:val="3"/>
        </w:numPr>
        <w:tabs>
          <w:tab w:val="left" w:pos="720"/>
          <w:tab w:val="clear" w:pos="1440"/>
        </w:tabs>
        <w:autoSpaceDE w:val="0"/>
        <w:autoSpaceDN w:val="0"/>
        <w:adjustRightInd w:val="0"/>
        <w:ind w:left="720"/>
        <w:rPr>
          <w:rFonts w:ascii="Times New Roman" w:hAnsi="Times New Roman"/>
          <w:b/>
          <w:color w:val="000000" w:themeColor="text1"/>
          <w:szCs w:val="24"/>
        </w:rPr>
      </w:pPr>
      <w:r w:rsidRPr="00326918">
        <w:rPr>
          <w:rFonts w:ascii="Times New Roman" w:hAnsi="Times New Roman"/>
          <w:b/>
          <w:color w:val="000000" w:themeColor="text1"/>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5A8F" w:rsidRPr="00326918" w:rsidP="00615A8F" w14:paraId="79D4D8E1" w14:textId="77777777">
      <w:pPr>
        <w:tabs>
          <w:tab w:val="left" w:pos="-1440"/>
        </w:tabs>
        <w:ind w:left="720" w:hanging="720"/>
        <w:rPr>
          <w:rFonts w:ascii="Times New Roman" w:hAnsi="Times New Roman"/>
          <w:b/>
          <w:color w:val="000000" w:themeColor="text1"/>
          <w:szCs w:val="24"/>
        </w:rPr>
      </w:pPr>
    </w:p>
    <w:p w:rsidR="00615A8F" w:rsidRPr="00326918" w:rsidP="006368A6" w14:paraId="75912C6A" w14:textId="010AA912">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There are no plans to publish any information or data collected.</w:t>
      </w:r>
    </w:p>
    <w:p w:rsidR="00615A8F" w:rsidRPr="00BF682E" w:rsidP="00615A8F" w14:paraId="5D61E84D" w14:textId="77777777">
      <w:pPr>
        <w:tabs>
          <w:tab w:val="left" w:pos="-1440"/>
        </w:tabs>
        <w:ind w:left="1440" w:hanging="720"/>
        <w:rPr>
          <w:rFonts w:ascii="Times New Roman" w:hAnsi="Times New Roman"/>
          <w:color w:val="000000" w:themeColor="text1"/>
          <w:szCs w:val="24"/>
        </w:rPr>
      </w:pPr>
    </w:p>
    <w:p w:rsidR="00615A8F" w:rsidRPr="00326918" w:rsidP="009969CD" w14:paraId="1019AD50" w14:textId="335A2917">
      <w:pPr>
        <w:pStyle w:val="ListParagraph"/>
        <w:numPr>
          <w:ilvl w:val="0"/>
          <w:numId w:val="3"/>
        </w:numPr>
        <w:tabs>
          <w:tab w:val="left" w:pos="720"/>
          <w:tab w:val="clear" w:pos="1440"/>
        </w:tabs>
        <w:autoSpaceDE w:val="0"/>
        <w:autoSpaceDN w:val="0"/>
        <w:adjustRightInd w:val="0"/>
        <w:spacing w:after="240"/>
        <w:ind w:left="720"/>
        <w:rPr>
          <w:rFonts w:ascii="Times New Roman" w:hAnsi="Times New Roman"/>
          <w:snapToGrid/>
          <w:color w:val="000000" w:themeColor="text1"/>
          <w:szCs w:val="24"/>
        </w:rPr>
      </w:pPr>
      <w:r w:rsidRPr="00326918">
        <w:rPr>
          <w:rFonts w:ascii="Times New Roman" w:hAnsi="Times New Roman"/>
          <w:b/>
          <w:color w:val="000000" w:themeColor="text1"/>
          <w:szCs w:val="24"/>
        </w:rPr>
        <w:t>IF SEEKING APPROVAL TO NOT DISPLAY THE EXPIRATION DATE FOR OMB APPROVAL OF THE INFORMATION COLLECTION, EXPLAIN THE REASONS THAT D</w:t>
      </w:r>
      <w:r w:rsidRPr="00326918" w:rsidR="009969CD">
        <w:rPr>
          <w:rFonts w:ascii="Times New Roman" w:hAnsi="Times New Roman"/>
          <w:b/>
          <w:color w:val="000000" w:themeColor="text1"/>
          <w:szCs w:val="24"/>
        </w:rPr>
        <w:t>ISPLAY WOULD BE INAPPROPRIATE.</w:t>
      </w:r>
    </w:p>
    <w:p w:rsidR="00615A8F" w:rsidRPr="00326918" w:rsidP="006368A6" w14:paraId="534E5AB8" w14:textId="19B9EFB5">
      <w:pPr>
        <w:ind w:left="720" w:right="-90" w:firstLine="360"/>
        <w:rPr>
          <w:rFonts w:ascii="Times New Roman" w:hAnsi="Times New Roman"/>
          <w:szCs w:val="24"/>
        </w:rPr>
      </w:pPr>
      <w:r w:rsidRPr="00326918">
        <w:rPr>
          <w:rFonts w:ascii="Times New Roman" w:hAnsi="Times New Roman"/>
          <w:color w:val="000000" w:themeColor="text1"/>
          <w:szCs w:val="24"/>
        </w:rPr>
        <w:t>AMS</w:t>
      </w:r>
      <w:r w:rsidRPr="00326918">
        <w:rPr>
          <w:rFonts w:ascii="Times New Roman" w:hAnsi="Times New Roman"/>
          <w:szCs w:val="24"/>
        </w:rPr>
        <w:t xml:space="preserve"> has switched from displaying the month and year </w:t>
      </w:r>
      <w:r w:rsidRPr="00326918" w:rsidR="00FA7284">
        <w:rPr>
          <w:rFonts w:ascii="Times New Roman" w:hAnsi="Times New Roman"/>
          <w:szCs w:val="24"/>
        </w:rPr>
        <w:t xml:space="preserve">on each form </w:t>
      </w:r>
      <w:r w:rsidRPr="00326918">
        <w:rPr>
          <w:rFonts w:ascii="Times New Roman" w:hAnsi="Times New Roman"/>
          <w:szCs w:val="24"/>
        </w:rPr>
        <w:t>when OMB last renewed the forms to the month and year that OMB’s approval will expire.</w:t>
      </w:r>
    </w:p>
    <w:p w:rsidR="00FA7284" w:rsidRPr="00326918" w:rsidP="006368A6" w14:paraId="454A2E8B" w14:textId="77777777">
      <w:pPr>
        <w:ind w:left="720" w:right="-90" w:firstLine="360"/>
        <w:rPr>
          <w:rFonts w:ascii="Times New Roman" w:hAnsi="Times New Roman"/>
          <w:color w:val="000000" w:themeColor="text1"/>
          <w:szCs w:val="24"/>
        </w:rPr>
      </w:pPr>
    </w:p>
    <w:p w:rsidR="00615A8F" w:rsidRPr="00326918" w:rsidP="009969CD" w14:paraId="7FFB16E3" w14:textId="77777777">
      <w:pPr>
        <w:tabs>
          <w:tab w:val="left" w:pos="-1440"/>
        </w:tabs>
        <w:ind w:left="720" w:hanging="720"/>
        <w:rPr>
          <w:rFonts w:ascii="Times New Roman" w:hAnsi="Times New Roman"/>
          <w:b/>
          <w:color w:val="000000" w:themeColor="text1"/>
          <w:szCs w:val="24"/>
        </w:rPr>
      </w:pPr>
      <w:r w:rsidRPr="00326918">
        <w:rPr>
          <w:rFonts w:ascii="Times New Roman" w:hAnsi="Times New Roman"/>
          <w:b/>
          <w:color w:val="000000" w:themeColor="text1"/>
          <w:szCs w:val="24"/>
        </w:rPr>
        <w:t>18.</w:t>
      </w:r>
      <w:r w:rsidRPr="00326918">
        <w:rPr>
          <w:rFonts w:ascii="Times New Roman" w:hAnsi="Times New Roman"/>
          <w:b/>
          <w:color w:val="000000" w:themeColor="text1"/>
          <w:szCs w:val="24"/>
        </w:rPr>
        <w:tab/>
        <w:t xml:space="preserve">EXPLAIN EACH EXCEPTION TO THE CERTIFICATION STATEMENT IDENTIFIED IN ITEM 19, "CERTIFICATION FOR PAPERWORK REDUCTION ACT SUBMISSIONS," OF OMB FORM 83-I. </w:t>
      </w:r>
    </w:p>
    <w:p w:rsidR="00615A8F" w:rsidRPr="00326918" w:rsidP="00615A8F" w14:paraId="5EA9FE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szCs w:val="24"/>
        </w:rPr>
      </w:pPr>
    </w:p>
    <w:p w:rsidR="00615A8F" w:rsidRPr="00326918" w:rsidP="006368A6" w14:paraId="3A9CD2CC" w14:textId="292BC6A4">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The agency is able to certify compliance with all provisions under Item 19 of</w:t>
      </w:r>
    </w:p>
    <w:p w:rsidR="00615A8F" w:rsidRPr="00326918" w:rsidP="00BF682E" w14:paraId="2D4FB7AC" w14:textId="04BD6AA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rPr>
          <w:rFonts w:ascii="Times New Roman" w:hAnsi="Times New Roman"/>
          <w:color w:val="000000" w:themeColor="text1"/>
          <w:szCs w:val="24"/>
        </w:rPr>
      </w:pPr>
      <w:r w:rsidRPr="00326918">
        <w:rPr>
          <w:rFonts w:ascii="Times New Roman" w:hAnsi="Times New Roman"/>
          <w:color w:val="000000" w:themeColor="text1"/>
          <w:szCs w:val="24"/>
        </w:rPr>
        <w:t>OMB Form 83-I.</w:t>
      </w:r>
    </w:p>
    <w:p w:rsidR="00615A8F" w:rsidRPr="00326918" w:rsidP="00615A8F" w14:paraId="664619F9" w14:textId="77777777">
      <w:pPr>
        <w:tabs>
          <w:tab w:val="left" w:pos="-1440"/>
        </w:tabs>
        <w:ind w:left="720" w:hanging="720"/>
        <w:rPr>
          <w:rFonts w:ascii="Times New Roman" w:hAnsi="Times New Roman"/>
          <w:b/>
          <w:color w:val="000000" w:themeColor="text1"/>
          <w:szCs w:val="24"/>
        </w:rPr>
      </w:pPr>
    </w:p>
    <w:p w:rsidR="00615A8F" w:rsidRPr="00326918" w:rsidP="00615A8F" w14:paraId="2A5F5327" w14:textId="77777777">
      <w:pPr>
        <w:tabs>
          <w:tab w:val="left" w:pos="-1440"/>
        </w:tabs>
        <w:rPr>
          <w:rFonts w:ascii="Times New Roman" w:hAnsi="Times New Roman"/>
          <w:b/>
          <w:color w:val="000000" w:themeColor="text1"/>
          <w:szCs w:val="24"/>
        </w:rPr>
      </w:pPr>
      <w:r w:rsidRPr="00326918">
        <w:rPr>
          <w:rFonts w:ascii="Times New Roman" w:hAnsi="Times New Roman"/>
          <w:b/>
          <w:color w:val="000000" w:themeColor="text1"/>
          <w:szCs w:val="24"/>
        </w:rPr>
        <w:t>B.</w:t>
      </w:r>
      <w:r w:rsidRPr="00326918">
        <w:rPr>
          <w:rFonts w:ascii="Times New Roman" w:hAnsi="Times New Roman"/>
          <w:b/>
          <w:color w:val="000000" w:themeColor="text1"/>
          <w:szCs w:val="24"/>
        </w:rPr>
        <w:tab/>
      </w:r>
      <w:r w:rsidRPr="00326918">
        <w:rPr>
          <w:rFonts w:ascii="Times New Roman" w:hAnsi="Times New Roman"/>
          <w:b/>
          <w:color w:val="000000" w:themeColor="text1"/>
          <w:szCs w:val="24"/>
          <w:u w:val="single"/>
        </w:rPr>
        <w:t>COLLECTIONS OF INFORMATION EMPLOYING STATISTICAL METHODS</w:t>
      </w:r>
    </w:p>
    <w:p w:rsidR="00615A8F" w:rsidRPr="00BF682E" w:rsidP="00615A8F" w14:paraId="2605D603" w14:textId="77777777">
      <w:pPr>
        <w:pStyle w:val="Heading2"/>
        <w:rPr>
          <w:b w:val="0"/>
          <w:color w:val="000000" w:themeColor="text1"/>
          <w:szCs w:val="24"/>
        </w:rPr>
      </w:pPr>
    </w:p>
    <w:p w:rsidR="004A2752" w:rsidRPr="00326918" w:rsidP="006368A6" w14:paraId="391FDDD2" w14:textId="1AF96DFD">
      <w:pPr>
        <w:ind w:left="720" w:right="-90" w:firstLine="360"/>
        <w:rPr>
          <w:rFonts w:ascii="Times New Roman" w:hAnsi="Times New Roman"/>
          <w:color w:val="000000" w:themeColor="text1"/>
          <w:szCs w:val="24"/>
        </w:rPr>
      </w:pPr>
      <w:r w:rsidRPr="00326918">
        <w:rPr>
          <w:rFonts w:ascii="Times New Roman" w:hAnsi="Times New Roman"/>
          <w:color w:val="000000" w:themeColor="text1"/>
          <w:szCs w:val="24"/>
        </w:rPr>
        <w:t>This information collection does not employ statistical methods.</w:t>
      </w:r>
    </w:p>
    <w:sectPr w:rsidSect="0046756F">
      <w:footerReference w:type="default" r:id="rId6"/>
      <w:endnotePr>
        <w:numFmt w:val="decimal"/>
      </w:endnotePr>
      <w:type w:val="continuous"/>
      <w:pgSz w:w="12240" w:h="15840"/>
      <w:pgMar w:top="1440" w:right="1440" w:bottom="135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4139331"/>
      <w:docPartObj>
        <w:docPartGallery w:val="Page Numbers (Bottom of Page)"/>
        <w:docPartUnique/>
      </w:docPartObj>
    </w:sdtPr>
    <w:sdtEndPr>
      <w:rPr>
        <w:rFonts w:ascii="Times New Roman" w:hAnsi="Times New Roman"/>
        <w:noProof/>
      </w:rPr>
    </w:sdtEndPr>
    <w:sdtContent>
      <w:p w:rsidR="00582999" w:rsidRPr="00EE4690" w14:paraId="6FA5E5A7" w14:textId="2661F25D">
        <w:pPr>
          <w:pStyle w:val="Footer"/>
          <w:jc w:val="center"/>
          <w:rPr>
            <w:rFonts w:ascii="Times New Roman" w:hAnsi="Times New Roman"/>
          </w:rP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38087D">
          <w:rPr>
            <w:rFonts w:ascii="Times New Roman" w:hAnsi="Times New Roman"/>
            <w:noProof/>
          </w:rPr>
          <w:t>1</w:t>
        </w:r>
        <w:r w:rsidRPr="00EE4690">
          <w:rPr>
            <w:rFonts w:ascii="Times New Roman" w:hAnsi="Times New Roman"/>
            <w:noProof/>
          </w:rPr>
          <w:fldChar w:fldCharType="end"/>
        </w:r>
      </w:p>
    </w:sdtContent>
  </w:sdt>
  <w:p w:rsidR="00582999" w14:paraId="0B1224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6734038"/>
      <w:docPartObj>
        <w:docPartGallery w:val="Page Numbers (Bottom of Page)"/>
        <w:docPartUnique/>
      </w:docPartObj>
    </w:sdtPr>
    <w:sdtEndPr>
      <w:rPr>
        <w:noProof/>
      </w:rPr>
    </w:sdtEndPr>
    <w:sdtContent>
      <w:p w:rsidR="00582999" w14:paraId="79B658EE" w14:textId="1E7649C3">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38087D">
          <w:rPr>
            <w:rFonts w:ascii="Times New Roman" w:hAnsi="Times New Roman"/>
            <w:noProof/>
          </w:rPr>
          <w:t>3</w:t>
        </w:r>
        <w:r w:rsidRPr="00EE4690">
          <w:rPr>
            <w:rFonts w:ascii="Times New Roman" w:hAnsi="Times New Roman"/>
            <w:noProof/>
          </w:rPr>
          <w:fldChar w:fldCharType="end"/>
        </w:r>
      </w:p>
    </w:sdtContent>
  </w:sdt>
  <w:p w:rsidR="00582999" w:rsidP="002B718E" w14:paraId="46890BF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B605F7B"/>
    <w:multiLevelType w:val="hybridMultilevel"/>
    <w:tmpl w:val="A86E2850"/>
    <w:lvl w:ilvl="0">
      <w:start w:val="1"/>
      <w:numFmt w:val="upperLetter"/>
      <w:lvlText w:val="%1."/>
      <w:lvlJc w:val="left"/>
      <w:pPr>
        <w:ind w:left="1440" w:hanging="360"/>
      </w:pPr>
      <w:rPr>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num w:numId="1" w16cid:durableId="87944277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31077380">
    <w:abstractNumId w:val="3"/>
  </w:num>
  <w:num w:numId="3" w16cid:durableId="1785417828">
    <w:abstractNumId w:val="1"/>
  </w:num>
  <w:num w:numId="4" w16cid:durableId="1229457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8F"/>
    <w:rsid w:val="000018BC"/>
    <w:rsid w:val="00012E5F"/>
    <w:rsid w:val="00016577"/>
    <w:rsid w:val="00030451"/>
    <w:rsid w:val="00032605"/>
    <w:rsid w:val="00037E77"/>
    <w:rsid w:val="000401E9"/>
    <w:rsid w:val="00040A06"/>
    <w:rsid w:val="00042394"/>
    <w:rsid w:val="00060F6E"/>
    <w:rsid w:val="0009326F"/>
    <w:rsid w:val="000A4F31"/>
    <w:rsid w:val="000C53D6"/>
    <w:rsid w:val="000C7054"/>
    <w:rsid w:val="000E0CCE"/>
    <w:rsid w:val="000E2B0B"/>
    <w:rsid w:val="000F21E5"/>
    <w:rsid w:val="00102762"/>
    <w:rsid w:val="00110B04"/>
    <w:rsid w:val="001126FC"/>
    <w:rsid w:val="00115581"/>
    <w:rsid w:val="001224CE"/>
    <w:rsid w:val="00152F5A"/>
    <w:rsid w:val="0016725A"/>
    <w:rsid w:val="0017326F"/>
    <w:rsid w:val="001778FB"/>
    <w:rsid w:val="00181774"/>
    <w:rsid w:val="00184467"/>
    <w:rsid w:val="001A249D"/>
    <w:rsid w:val="001A35C3"/>
    <w:rsid w:val="001A3646"/>
    <w:rsid w:val="001B5E8E"/>
    <w:rsid w:val="001B6D57"/>
    <w:rsid w:val="001C155E"/>
    <w:rsid w:val="001D0A29"/>
    <w:rsid w:val="001D3B1C"/>
    <w:rsid w:val="001E3545"/>
    <w:rsid w:val="001F7219"/>
    <w:rsid w:val="002371FA"/>
    <w:rsid w:val="00250815"/>
    <w:rsid w:val="00256A0B"/>
    <w:rsid w:val="002722A6"/>
    <w:rsid w:val="0027524A"/>
    <w:rsid w:val="002850DF"/>
    <w:rsid w:val="002A7D7F"/>
    <w:rsid w:val="002B21C5"/>
    <w:rsid w:val="002B238D"/>
    <w:rsid w:val="002B56DF"/>
    <w:rsid w:val="002B718E"/>
    <w:rsid w:val="002D1446"/>
    <w:rsid w:val="002F212C"/>
    <w:rsid w:val="00302844"/>
    <w:rsid w:val="00312863"/>
    <w:rsid w:val="00326918"/>
    <w:rsid w:val="003275D5"/>
    <w:rsid w:val="00343E6B"/>
    <w:rsid w:val="00351BED"/>
    <w:rsid w:val="003525C1"/>
    <w:rsid w:val="00353EE1"/>
    <w:rsid w:val="00373963"/>
    <w:rsid w:val="0038087D"/>
    <w:rsid w:val="00394116"/>
    <w:rsid w:val="003C5ED5"/>
    <w:rsid w:val="003D0CE0"/>
    <w:rsid w:val="003E13E3"/>
    <w:rsid w:val="00403196"/>
    <w:rsid w:val="00422E4D"/>
    <w:rsid w:val="0042457E"/>
    <w:rsid w:val="00443B9B"/>
    <w:rsid w:val="00453A8D"/>
    <w:rsid w:val="0046756F"/>
    <w:rsid w:val="004A2752"/>
    <w:rsid w:val="004B0785"/>
    <w:rsid w:val="004C17E9"/>
    <w:rsid w:val="004D24B5"/>
    <w:rsid w:val="004D630A"/>
    <w:rsid w:val="004E12BF"/>
    <w:rsid w:val="00503392"/>
    <w:rsid w:val="0053444E"/>
    <w:rsid w:val="005348D0"/>
    <w:rsid w:val="00543BCA"/>
    <w:rsid w:val="00543CC9"/>
    <w:rsid w:val="00550682"/>
    <w:rsid w:val="0055753D"/>
    <w:rsid w:val="00577401"/>
    <w:rsid w:val="00581FBC"/>
    <w:rsid w:val="00582999"/>
    <w:rsid w:val="00584AB8"/>
    <w:rsid w:val="0059544E"/>
    <w:rsid w:val="005A1A3F"/>
    <w:rsid w:val="005B6AC6"/>
    <w:rsid w:val="005C1A04"/>
    <w:rsid w:val="005C5A95"/>
    <w:rsid w:val="005C5D82"/>
    <w:rsid w:val="005E00BA"/>
    <w:rsid w:val="005E35BD"/>
    <w:rsid w:val="005F6A88"/>
    <w:rsid w:val="00615A8F"/>
    <w:rsid w:val="00620696"/>
    <w:rsid w:val="006217B8"/>
    <w:rsid w:val="0063420C"/>
    <w:rsid w:val="006368A6"/>
    <w:rsid w:val="00646B58"/>
    <w:rsid w:val="00651326"/>
    <w:rsid w:val="006524C2"/>
    <w:rsid w:val="00662B9D"/>
    <w:rsid w:val="006C485C"/>
    <w:rsid w:val="006E27F7"/>
    <w:rsid w:val="006F3C58"/>
    <w:rsid w:val="00711260"/>
    <w:rsid w:val="00714422"/>
    <w:rsid w:val="0071552A"/>
    <w:rsid w:val="007260F7"/>
    <w:rsid w:val="007322D6"/>
    <w:rsid w:val="00735457"/>
    <w:rsid w:val="00755C7F"/>
    <w:rsid w:val="007672C7"/>
    <w:rsid w:val="007732EA"/>
    <w:rsid w:val="00775101"/>
    <w:rsid w:val="007B05F9"/>
    <w:rsid w:val="007B2A7F"/>
    <w:rsid w:val="007C06FC"/>
    <w:rsid w:val="007C1335"/>
    <w:rsid w:val="007C6238"/>
    <w:rsid w:val="007D50B5"/>
    <w:rsid w:val="007F038B"/>
    <w:rsid w:val="00805A3F"/>
    <w:rsid w:val="00833471"/>
    <w:rsid w:val="00842CF4"/>
    <w:rsid w:val="0084363A"/>
    <w:rsid w:val="00853E1D"/>
    <w:rsid w:val="00864CAE"/>
    <w:rsid w:val="00895787"/>
    <w:rsid w:val="008C6296"/>
    <w:rsid w:val="008D0F5F"/>
    <w:rsid w:val="008D6688"/>
    <w:rsid w:val="008E54A8"/>
    <w:rsid w:val="008E773D"/>
    <w:rsid w:val="008E7E54"/>
    <w:rsid w:val="008F35F7"/>
    <w:rsid w:val="00917F35"/>
    <w:rsid w:val="009225D4"/>
    <w:rsid w:val="00927919"/>
    <w:rsid w:val="00927AC8"/>
    <w:rsid w:val="00936AC2"/>
    <w:rsid w:val="0094217D"/>
    <w:rsid w:val="009453AD"/>
    <w:rsid w:val="0094561C"/>
    <w:rsid w:val="0095082C"/>
    <w:rsid w:val="00966C91"/>
    <w:rsid w:val="00976211"/>
    <w:rsid w:val="009969CD"/>
    <w:rsid w:val="009A07A9"/>
    <w:rsid w:val="009D3C3E"/>
    <w:rsid w:val="009E434E"/>
    <w:rsid w:val="00A01D7E"/>
    <w:rsid w:val="00A026BB"/>
    <w:rsid w:val="00A24A97"/>
    <w:rsid w:val="00A318FA"/>
    <w:rsid w:val="00A430B3"/>
    <w:rsid w:val="00A56E28"/>
    <w:rsid w:val="00A748D5"/>
    <w:rsid w:val="00A81252"/>
    <w:rsid w:val="00A853F5"/>
    <w:rsid w:val="00A85814"/>
    <w:rsid w:val="00A93992"/>
    <w:rsid w:val="00AA1234"/>
    <w:rsid w:val="00AB3260"/>
    <w:rsid w:val="00AD553A"/>
    <w:rsid w:val="00AE697C"/>
    <w:rsid w:val="00AF6E6E"/>
    <w:rsid w:val="00B33381"/>
    <w:rsid w:val="00B554C0"/>
    <w:rsid w:val="00B76CA1"/>
    <w:rsid w:val="00B940B8"/>
    <w:rsid w:val="00B96323"/>
    <w:rsid w:val="00BA1292"/>
    <w:rsid w:val="00BA5CAA"/>
    <w:rsid w:val="00BA6E81"/>
    <w:rsid w:val="00BC0633"/>
    <w:rsid w:val="00BD1EB8"/>
    <w:rsid w:val="00BF682E"/>
    <w:rsid w:val="00C106E5"/>
    <w:rsid w:val="00C35B6E"/>
    <w:rsid w:val="00C90282"/>
    <w:rsid w:val="00C96EF3"/>
    <w:rsid w:val="00CB19B7"/>
    <w:rsid w:val="00CB4345"/>
    <w:rsid w:val="00CC3033"/>
    <w:rsid w:val="00CC40EE"/>
    <w:rsid w:val="00CC451C"/>
    <w:rsid w:val="00CD4B03"/>
    <w:rsid w:val="00CD6C99"/>
    <w:rsid w:val="00CE380D"/>
    <w:rsid w:val="00CE45AA"/>
    <w:rsid w:val="00CE51AC"/>
    <w:rsid w:val="00CE7FC4"/>
    <w:rsid w:val="00D05C5D"/>
    <w:rsid w:val="00D10843"/>
    <w:rsid w:val="00D14997"/>
    <w:rsid w:val="00D17751"/>
    <w:rsid w:val="00D22295"/>
    <w:rsid w:val="00D53F18"/>
    <w:rsid w:val="00D73AD2"/>
    <w:rsid w:val="00D77ED1"/>
    <w:rsid w:val="00D83CD0"/>
    <w:rsid w:val="00D95C00"/>
    <w:rsid w:val="00DA3055"/>
    <w:rsid w:val="00DA7036"/>
    <w:rsid w:val="00DD09C3"/>
    <w:rsid w:val="00DD0CF6"/>
    <w:rsid w:val="00DD361F"/>
    <w:rsid w:val="00DE5F82"/>
    <w:rsid w:val="00DF6DBE"/>
    <w:rsid w:val="00E03523"/>
    <w:rsid w:val="00E06297"/>
    <w:rsid w:val="00E26E53"/>
    <w:rsid w:val="00E36023"/>
    <w:rsid w:val="00E46A24"/>
    <w:rsid w:val="00E50B91"/>
    <w:rsid w:val="00E52633"/>
    <w:rsid w:val="00E53292"/>
    <w:rsid w:val="00E56795"/>
    <w:rsid w:val="00EB0142"/>
    <w:rsid w:val="00EC502C"/>
    <w:rsid w:val="00EE1E57"/>
    <w:rsid w:val="00EE4690"/>
    <w:rsid w:val="00EF18AE"/>
    <w:rsid w:val="00EF3706"/>
    <w:rsid w:val="00F02698"/>
    <w:rsid w:val="00F07986"/>
    <w:rsid w:val="00F13C66"/>
    <w:rsid w:val="00F26514"/>
    <w:rsid w:val="00F51886"/>
    <w:rsid w:val="00F647F3"/>
    <w:rsid w:val="00F7321E"/>
    <w:rsid w:val="00F738C3"/>
    <w:rsid w:val="00F847D7"/>
    <w:rsid w:val="00FA2134"/>
    <w:rsid w:val="00FA23A4"/>
    <w:rsid w:val="00FA7284"/>
    <w:rsid w:val="00FC239A"/>
    <w:rsid w:val="00FF11E4"/>
    <w:rsid w:val="00FF3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56F3E"/>
  <w15:chartTrackingRefBased/>
  <w15:docId w15:val="{51E03C87-7F75-4D6C-ABC0-414799A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unhideWhenUsed/>
    <w:rsid w:val="0042457E"/>
    <w:rPr>
      <w:sz w:val="20"/>
    </w:rPr>
  </w:style>
  <w:style w:type="character" w:customStyle="1" w:styleId="CommentTextChar">
    <w:name w:val="Comment Text Char"/>
    <w:basedOn w:val="DefaultParagraphFont"/>
    <w:link w:val="CommentText"/>
    <w:uiPriority w:val="99"/>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paragraph" w:styleId="Revision">
    <w:name w:val="Revision"/>
    <w:hidden/>
    <w:uiPriority w:val="99"/>
    <w:semiHidden/>
    <w:rsid w:val="00BD1EB8"/>
    <w:pPr>
      <w:spacing w:after="0" w:line="240" w:lineRule="auto"/>
    </w:pPr>
    <w:rPr>
      <w:rFonts w:ascii="Courier" w:eastAsia="Times New Roman" w:hAnsi="Courier" w:cs="Times New Roman"/>
      <w:snapToGrid w:val="0"/>
      <w:sz w:val="24"/>
      <w:szCs w:val="20"/>
    </w:rPr>
  </w:style>
  <w:style w:type="paragraph" w:styleId="PlainText">
    <w:name w:val="Plain Text"/>
    <w:basedOn w:val="Normal"/>
    <w:link w:val="PlainTextChar"/>
    <w:uiPriority w:val="99"/>
    <w:semiHidden/>
    <w:unhideWhenUsed/>
    <w:rsid w:val="001A3646"/>
    <w:pPr>
      <w:widowControl/>
    </w:pPr>
    <w:rPr>
      <w:rFonts w:ascii="Calibri" w:hAnsi="Calibri" w:eastAsiaTheme="minorHAnsi" w:cstheme="minorBidi"/>
      <w:snapToGrid/>
      <w:sz w:val="22"/>
      <w:szCs w:val="21"/>
    </w:rPr>
  </w:style>
  <w:style w:type="character" w:customStyle="1" w:styleId="PlainTextChar">
    <w:name w:val="Plain Text Char"/>
    <w:basedOn w:val="DefaultParagraphFont"/>
    <w:link w:val="PlainText"/>
    <w:uiPriority w:val="99"/>
    <w:semiHidden/>
    <w:rsid w:val="001A3646"/>
    <w:rPr>
      <w:rFonts w:ascii="Calibri" w:hAnsi="Calibri"/>
      <w:szCs w:val="21"/>
    </w:rPr>
  </w:style>
  <w:style w:type="character" w:styleId="UnresolvedMention">
    <w:name w:val="Unresolved Mention"/>
    <w:basedOn w:val="DefaultParagraphFont"/>
    <w:uiPriority w:val="99"/>
    <w:semiHidden/>
    <w:unhideWhenUsed/>
    <w:rsid w:val="009E434E"/>
    <w:rPr>
      <w:color w:val="605E5C"/>
      <w:shd w:val="clear" w:color="auto" w:fill="E1DFDD"/>
    </w:rPr>
  </w:style>
  <w:style w:type="character" w:styleId="FollowedHyperlink">
    <w:name w:val="FollowedHyperlink"/>
    <w:basedOn w:val="DefaultParagraphFont"/>
    <w:uiPriority w:val="99"/>
    <w:semiHidden/>
    <w:unhideWhenUsed/>
    <w:rsid w:val="00DA3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current/oes119013.htm" TargetMode="Externa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Gilham, Norma - AMS</cp:lastModifiedBy>
  <cp:revision>4</cp:revision>
  <cp:lastPrinted>2020-02-21T15:16:00Z</cp:lastPrinted>
  <dcterms:created xsi:type="dcterms:W3CDTF">2024-05-21T17:33:00Z</dcterms:created>
  <dcterms:modified xsi:type="dcterms:W3CDTF">2024-06-05T17:29:00Z</dcterms:modified>
</cp:coreProperties>
</file>