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0A5C" w:rsidRPr="00DF41C7" w:rsidP="00450A5C" w14:paraId="62156F04" w14:textId="77777777">
      <w:pPr>
        <w:pStyle w:val="NoSpacing"/>
        <w:jc w:val="center"/>
        <w:rPr>
          <w:rFonts w:ascii="Times New Roman" w:hAnsi="Times New Roman" w:cs="Times New Roman"/>
        </w:rPr>
      </w:pPr>
      <w:r w:rsidRPr="00DF41C7">
        <w:rPr>
          <w:rFonts w:ascii="Times New Roman" w:hAnsi="Times New Roman" w:cs="Times New Roman"/>
        </w:rPr>
        <w:t>Federal Office of Rural Health Policy</w:t>
      </w:r>
    </w:p>
    <w:p w:rsidR="00450A5C" w:rsidRPr="00DF41C7" w:rsidP="00450A5C" w14:paraId="6B50CB9C" w14:textId="77777777">
      <w:pPr>
        <w:pStyle w:val="NoSpacing"/>
        <w:jc w:val="center"/>
        <w:rPr>
          <w:rFonts w:ascii="Times New Roman" w:hAnsi="Times New Roman" w:cs="Times New Roman"/>
        </w:rPr>
      </w:pPr>
      <w:r w:rsidRPr="00DF41C7">
        <w:rPr>
          <w:rFonts w:ascii="Times New Roman" w:hAnsi="Times New Roman" w:cs="Times New Roman"/>
        </w:rPr>
        <w:t>Community-Based Division</w:t>
      </w:r>
    </w:p>
    <w:p w:rsidR="00450A5C" w:rsidRPr="00DF41C7" w:rsidP="00450A5C" w14:paraId="15A013BD" w14:textId="4CD86202">
      <w:pPr>
        <w:pStyle w:val="NoSpacing"/>
        <w:jc w:val="center"/>
        <w:rPr>
          <w:rFonts w:ascii="Times New Roman" w:hAnsi="Times New Roman" w:cs="Times New Roman"/>
        </w:rPr>
      </w:pPr>
      <w:r w:rsidRPr="00DF41C7">
        <w:rPr>
          <w:rFonts w:ascii="Times New Roman" w:hAnsi="Times New Roman" w:cs="Times New Roman"/>
        </w:rPr>
        <w:t>Rural Health Network Development Program</w:t>
      </w:r>
      <w:r w:rsidR="00CB6597">
        <w:rPr>
          <w:rFonts w:ascii="Times New Roman" w:hAnsi="Times New Roman" w:cs="Times New Roman"/>
        </w:rPr>
        <w:t xml:space="preserve"> (RHND)</w:t>
      </w:r>
    </w:p>
    <w:p w:rsidR="00450A5C" w:rsidRPr="00DF41C7" w:rsidP="00450A5C" w14:paraId="3921FB13" w14:textId="77777777">
      <w:pPr>
        <w:pStyle w:val="NoSpacing"/>
        <w:jc w:val="center"/>
        <w:rPr>
          <w:rFonts w:ascii="Times New Roman" w:hAnsi="Times New Roman" w:cs="Times New Roman"/>
        </w:rPr>
      </w:pPr>
      <w:r w:rsidRPr="00DF41C7">
        <w:rPr>
          <w:rFonts w:ascii="Times New Roman" w:hAnsi="Times New Roman" w:cs="Times New Roman"/>
        </w:rPr>
        <w:t>Performance Improvement and Measurement Systems (PIMS) Database</w:t>
      </w:r>
    </w:p>
    <w:p w:rsidR="00DF2F70" w:rsidRPr="00DF41C7" w:rsidP="00516C6E" w14:paraId="72657AFF" w14:textId="65C5354A">
      <w:pPr>
        <w:pStyle w:val="NoSpacing"/>
        <w:rPr>
          <w:rFonts w:ascii="Times New Roman" w:hAnsi="Times New Roman" w:cs="Times New Roman"/>
          <w:b/>
          <w:u w:val="single"/>
        </w:rPr>
      </w:pPr>
    </w:p>
    <w:p w:rsidR="0001195F" w:rsidP="0001195F" w14:paraId="705DC517" w14:textId="30AE6A90">
      <w:pPr>
        <w:rPr>
          <w:rFonts w:ascii="Arial" w:hAnsi="Arial" w:cs="Arial"/>
          <w:sz w:val="20"/>
          <w:szCs w:val="20"/>
        </w:rPr>
      </w:pPr>
      <w:r>
        <w:rPr>
          <w:rFonts w:ascii="Arial" w:hAnsi="Arial" w:cs="Arial"/>
          <w:sz w:val="20"/>
          <w:szCs w:val="20"/>
        </w:rPr>
        <w:t xml:space="preserve">Public Burden Statement:  The purpose of this program is to support integrated rural health care networks that </w:t>
      </w:r>
      <w:r w:rsidRPr="004F7DF5" w:rsidR="004F7DF5">
        <w:rPr>
          <w:rFonts w:ascii="Arial" w:hAnsi="Arial" w:cs="Arial"/>
          <w:sz w:val="20"/>
          <w:szCs w:val="20"/>
        </w:rPr>
        <w:t xml:space="preserve">collaborate to achieve efficiencies; expand access to, coordinate, and improve the quality of basic health care services and associated health outcomes; and strengthen the rural health care </w:t>
      </w:r>
      <w:r w:rsidRPr="004F7DF5" w:rsidR="004F7DF5">
        <w:rPr>
          <w:rFonts w:ascii="Arial" w:hAnsi="Arial" w:cs="Arial"/>
          <w:sz w:val="20"/>
          <w:szCs w:val="20"/>
        </w:rPr>
        <w:t>system as a whole</w:t>
      </w:r>
      <w:r>
        <w:rPr>
          <w:rFonts w:ascii="Arial" w:hAnsi="Arial" w:cs="Arial"/>
          <w:sz w:val="20"/>
          <w:szCs w:val="20"/>
        </w:rPr>
        <w:t xml:space="preserve">. The information gathered will be used in evaluating FORHP’s progress in achieving the above purpose and goals of the program.  An agency may not conduct or sponsor, and a person is not required to respond to, a collection of information unless it displays a currently valid OMB control number. The OMB control number for this information collection is 0906-0010 and it is valid until </w:t>
      </w:r>
      <w:r w:rsidR="00C1086D">
        <w:rPr>
          <w:rFonts w:ascii="Arial" w:hAnsi="Arial" w:cs="Arial"/>
          <w:sz w:val="20"/>
          <w:szCs w:val="20"/>
        </w:rPr>
        <w:t>XX</w:t>
      </w:r>
      <w:r>
        <w:rPr>
          <w:rFonts w:ascii="Arial" w:hAnsi="Arial" w:cs="Arial"/>
          <w:sz w:val="20"/>
          <w:szCs w:val="20"/>
        </w:rPr>
        <w:t>/</w:t>
      </w:r>
      <w:r w:rsidR="00C1086D">
        <w:rPr>
          <w:rFonts w:ascii="Arial" w:hAnsi="Arial" w:cs="Arial"/>
          <w:sz w:val="20"/>
          <w:szCs w:val="20"/>
        </w:rPr>
        <w:t>XX</w:t>
      </w:r>
      <w:r>
        <w:rPr>
          <w:rFonts w:ascii="Arial" w:hAnsi="Arial" w:cs="Arial"/>
          <w:sz w:val="20"/>
          <w:szCs w:val="20"/>
        </w:rPr>
        <w:t>/</w:t>
      </w:r>
      <w:r w:rsidR="00C1086D">
        <w:rPr>
          <w:rFonts w:ascii="Arial" w:hAnsi="Arial" w:cs="Arial"/>
          <w:sz w:val="20"/>
          <w:szCs w:val="20"/>
        </w:rPr>
        <w:t>XXXX</w:t>
      </w:r>
      <w:r>
        <w:rPr>
          <w:rFonts w:ascii="Arial" w:hAnsi="Arial" w:cs="Arial"/>
          <w:sz w:val="20"/>
          <w:szCs w:val="20"/>
        </w:rPr>
        <w:t>. This information collection is required to obtain or retain benefits (Section 330A(f) of the Public Health Service Act, 42 U.S.C. 254c</w:t>
      </w:r>
      <w:r w:rsidR="00ED4F5B">
        <w:rPr>
          <w:rFonts w:ascii="Arial" w:hAnsi="Arial" w:cs="Arial"/>
          <w:sz w:val="20"/>
          <w:szCs w:val="20"/>
        </w:rPr>
        <w:t>(</w:t>
      </w:r>
      <w:r>
        <w:rPr>
          <w:rFonts w:ascii="Arial" w:hAnsi="Arial" w:cs="Arial"/>
          <w:sz w:val="20"/>
          <w:szCs w:val="20"/>
        </w:rPr>
        <w:t xml:space="preserve">f), as amended. Public reporting burden for this collection of information is estimated to average </w:t>
      </w:r>
      <w:r w:rsidR="006C51A2">
        <w:rPr>
          <w:rFonts w:ascii="Arial" w:hAnsi="Arial" w:cs="Arial"/>
          <w:sz w:val="20"/>
          <w:szCs w:val="20"/>
        </w:rPr>
        <w:t xml:space="preserve">48.8 </w:t>
      </w:r>
      <w:r>
        <w:rPr>
          <w:rFonts w:ascii="Arial" w:hAnsi="Arial" w:cs="Arial"/>
          <w:sz w:val="20"/>
          <w:szCs w:val="20"/>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history="1">
        <w:r>
          <w:rPr>
            <w:rStyle w:val="Hyperlink"/>
            <w:rFonts w:ascii="Arial" w:hAnsi="Arial" w:cs="Arial"/>
            <w:sz w:val="20"/>
            <w:szCs w:val="20"/>
          </w:rPr>
          <w:t>paperwork@hrsa.gov</w:t>
        </w:r>
      </w:hyperlink>
      <w:r>
        <w:rPr>
          <w:rFonts w:ascii="Arial" w:hAnsi="Arial" w:cs="Arial"/>
          <w:sz w:val="20"/>
          <w:szCs w:val="20"/>
        </w:rPr>
        <w:t xml:space="preserve">.  </w:t>
      </w:r>
    </w:p>
    <w:p w:rsidR="0001195F" w:rsidP="00516C6E" w14:paraId="29FB5B92" w14:textId="77777777">
      <w:pPr>
        <w:pStyle w:val="NoSpacing"/>
        <w:rPr>
          <w:rFonts w:ascii="Times New Roman" w:hAnsi="Times New Roman" w:cs="Times New Roman"/>
          <w:b/>
          <w:sz w:val="32"/>
          <w:szCs w:val="32"/>
        </w:rPr>
      </w:pPr>
    </w:p>
    <w:p w:rsidR="005D3559" w:rsidRPr="00BE00DF" w:rsidP="00BE00DF" w14:paraId="11D7CED2" w14:textId="2FB53DC3">
      <w:pPr>
        <w:pStyle w:val="NoSpacing"/>
        <w:pBdr>
          <w:bottom w:val="single" w:sz="4" w:space="1" w:color="auto"/>
        </w:pBdr>
        <w:rPr>
          <w:rFonts w:ascii="Times New Roman" w:hAnsi="Times New Roman" w:cs="Times New Roman"/>
          <w:b/>
          <w:sz w:val="28"/>
          <w:szCs w:val="28"/>
        </w:rPr>
      </w:pPr>
      <w:r w:rsidRPr="00BE00DF">
        <w:rPr>
          <w:rFonts w:ascii="Times New Roman" w:hAnsi="Times New Roman" w:cs="Times New Roman"/>
          <w:b/>
          <w:sz w:val="28"/>
          <w:szCs w:val="28"/>
        </w:rPr>
        <w:t>MEASURES</w:t>
      </w:r>
    </w:p>
    <w:p w:rsidR="00F16E8C" w:rsidRPr="00F16E8C" w:rsidP="00516C6E" w14:paraId="434E0D18" w14:textId="744125AE">
      <w:pPr>
        <w:pStyle w:val="NoSpacing"/>
        <w:rPr>
          <w:rFonts w:ascii="Times New Roman" w:hAnsi="Times New Roman" w:cs="Times New Roman"/>
        </w:rPr>
      </w:pPr>
      <w:r w:rsidRPr="00BE00DF">
        <w:rPr>
          <w:rFonts w:ascii="Times New Roman" w:hAnsi="Times New Roman" w:cs="Times New Roman"/>
          <w:b/>
          <w:sz w:val="24"/>
          <w:szCs w:val="24"/>
        </w:rPr>
        <w:t>Instructions</w:t>
      </w:r>
      <w:r>
        <w:rPr>
          <w:rFonts w:ascii="Times New Roman" w:hAnsi="Times New Roman" w:cs="Times New Roman"/>
          <w:b/>
          <w:sz w:val="32"/>
          <w:szCs w:val="32"/>
        </w:rPr>
        <w:t xml:space="preserve">: </w:t>
      </w:r>
      <w:r>
        <w:rPr>
          <w:rFonts w:ascii="Times New Roman" w:hAnsi="Times New Roman" w:cs="Times New Roman"/>
        </w:rPr>
        <w:t>Please review and respond to</w:t>
      </w:r>
      <w:r w:rsidR="001E1D55">
        <w:rPr>
          <w:rFonts w:ascii="Times New Roman" w:hAnsi="Times New Roman" w:cs="Times New Roman"/>
        </w:rPr>
        <w:t xml:space="preserve"> each question listed below. Provided answers should </w:t>
      </w:r>
      <w:r w:rsidRPr="001E1D55" w:rsidR="001E1D55">
        <w:rPr>
          <w:rFonts w:ascii="Times New Roman" w:hAnsi="Times New Roman" w:cs="Times New Roman"/>
          <w:u w:val="single"/>
        </w:rPr>
        <w:t>only</w:t>
      </w:r>
      <w:r>
        <w:rPr>
          <w:rFonts w:ascii="Times New Roman" w:hAnsi="Times New Roman" w:cs="Times New Roman"/>
        </w:rPr>
        <w:t xml:space="preserve"> reflect information that has resulted from your network’s use of the Rural Health Network Development</w:t>
      </w:r>
      <w:r w:rsidR="00A05F69">
        <w:rPr>
          <w:rFonts w:ascii="Times New Roman" w:hAnsi="Times New Roman" w:cs="Times New Roman"/>
        </w:rPr>
        <w:t xml:space="preserve"> (RHND)</w:t>
      </w:r>
      <w:r w:rsidR="001E1D55">
        <w:rPr>
          <w:rFonts w:ascii="Times New Roman" w:hAnsi="Times New Roman" w:cs="Times New Roman"/>
        </w:rPr>
        <w:t xml:space="preserve"> funding. </w:t>
      </w:r>
      <w:r>
        <w:rPr>
          <w:rFonts w:ascii="Times New Roman" w:hAnsi="Times New Roman" w:cs="Times New Roman"/>
        </w:rPr>
        <w:t xml:space="preserve"> </w:t>
      </w:r>
      <w:r w:rsidR="003B2A28">
        <w:rPr>
          <w:rFonts w:ascii="Times New Roman" w:hAnsi="Times New Roman" w:cs="Times New Roman"/>
        </w:rPr>
        <w:t>Do not</w:t>
      </w:r>
      <w:r w:rsidR="00A426EE">
        <w:rPr>
          <w:rFonts w:ascii="Times New Roman" w:hAnsi="Times New Roman" w:cs="Times New Roman"/>
        </w:rPr>
        <w:t xml:space="preserve"> leave any question blank</w:t>
      </w:r>
      <w:r w:rsidRPr="00BC193C" w:rsidR="00A426EE">
        <w:rPr>
          <w:rFonts w:ascii="Times New Roman" w:hAnsi="Times New Roman" w:cs="Times New Roman"/>
        </w:rPr>
        <w:t>, if a question does not pertain to your p</w:t>
      </w:r>
      <w:r w:rsidRPr="00BC193C" w:rsidR="001E1D55">
        <w:rPr>
          <w:rFonts w:ascii="Times New Roman" w:hAnsi="Times New Roman" w:cs="Times New Roman"/>
        </w:rPr>
        <w:t xml:space="preserve">rogram, please </w:t>
      </w:r>
      <w:r w:rsidRPr="00BC193C" w:rsidR="00980DEB">
        <w:rPr>
          <w:rFonts w:ascii="Times New Roman" w:hAnsi="Times New Roman" w:cs="Times New Roman"/>
        </w:rPr>
        <w:t>follow the question instructions</w:t>
      </w:r>
      <w:r w:rsidR="001E1D55">
        <w:rPr>
          <w:rFonts w:ascii="Times New Roman" w:hAnsi="Times New Roman" w:cs="Times New Roman"/>
        </w:rPr>
        <w:t xml:space="preserve">. </w:t>
      </w:r>
      <w:r w:rsidR="00A426EE">
        <w:rPr>
          <w:rFonts w:ascii="Times New Roman" w:hAnsi="Times New Roman" w:cs="Times New Roman"/>
        </w:rPr>
        <w:t xml:space="preserve"> Unless otherwise noted, please answer each of the below questions using data collected from the </w:t>
      </w:r>
      <w:r w:rsidR="001E1D55">
        <w:rPr>
          <w:rFonts w:ascii="Times New Roman" w:hAnsi="Times New Roman" w:cs="Times New Roman"/>
        </w:rPr>
        <w:t>most recent grant funding year</w:t>
      </w:r>
      <w:r w:rsidR="00A05F69">
        <w:rPr>
          <w:rFonts w:ascii="Times New Roman" w:hAnsi="Times New Roman" w:cs="Times New Roman"/>
        </w:rPr>
        <w:t xml:space="preserve">. </w:t>
      </w:r>
    </w:p>
    <w:p w:rsidR="005D3559" w:rsidRPr="00DF41C7" w:rsidP="00516C6E" w14:paraId="1F261BD8" w14:textId="77777777">
      <w:pPr>
        <w:pStyle w:val="NoSpacing"/>
        <w:rPr>
          <w:rFonts w:ascii="Times New Roman" w:hAnsi="Times New Roman" w:cs="Times New Roman"/>
          <w:b/>
          <w:u w:val="single"/>
        </w:rPr>
      </w:pPr>
    </w:p>
    <w:p w:rsidR="00C33041" w:rsidRPr="00DF41C7" w:rsidP="00516C6E" w14:paraId="1406E0DF" w14:textId="13FA6703">
      <w:pPr>
        <w:pStyle w:val="NoSpacing"/>
        <w:rPr>
          <w:rFonts w:ascii="Times New Roman" w:hAnsi="Times New Roman" w:cs="Times New Roman"/>
          <w:b/>
          <w:color w:val="4472C4" w:themeColor="accent5"/>
          <w:u w:val="single"/>
        </w:rPr>
      </w:pPr>
      <w:r w:rsidRPr="00DF41C7">
        <w:rPr>
          <w:rFonts w:ascii="Times New Roman" w:hAnsi="Times New Roman" w:cs="Times New Roman"/>
          <w:b/>
          <w:color w:val="4472C4" w:themeColor="accent5"/>
          <w:u w:val="single"/>
        </w:rPr>
        <w:t>Section 1: Network</w:t>
      </w:r>
      <w:r w:rsidR="00CE4F9F">
        <w:rPr>
          <w:rFonts w:ascii="Times New Roman" w:hAnsi="Times New Roman" w:cs="Times New Roman"/>
          <w:b/>
          <w:color w:val="4472C4" w:themeColor="accent5"/>
          <w:u w:val="single"/>
        </w:rPr>
        <w:t xml:space="preserve"> </w:t>
      </w:r>
      <w:r w:rsidRPr="00DF41C7" w:rsidR="00BA3561">
        <w:rPr>
          <w:rFonts w:ascii="Times New Roman" w:hAnsi="Times New Roman" w:cs="Times New Roman"/>
          <w:b/>
          <w:color w:val="4472C4" w:themeColor="accent5"/>
          <w:u w:val="single"/>
        </w:rPr>
        <w:t>Collaboration</w:t>
      </w:r>
    </w:p>
    <w:p w:rsidR="00166E8A" w:rsidRPr="00DF41C7" w:rsidP="00516C6E" w14:paraId="66ED95B7" w14:textId="77777777">
      <w:pPr>
        <w:pStyle w:val="NoSpacing"/>
        <w:rPr>
          <w:rFonts w:ascii="Times New Roman" w:hAnsi="Times New Roman" w:cs="Times New Roman"/>
          <w:b/>
          <w:u w:val="single"/>
        </w:rPr>
      </w:pPr>
    </w:p>
    <w:p w:rsidR="00C33041" w:rsidRPr="00F35E6B" w:rsidP="00F35E6B" w14:paraId="43956AFE" w14:textId="47211548">
      <w:pPr>
        <w:pStyle w:val="NoSpacing"/>
        <w:numPr>
          <w:ilvl w:val="0"/>
          <w:numId w:val="2"/>
        </w:numPr>
        <w:rPr>
          <w:rFonts w:ascii="Times New Roman" w:hAnsi="Times New Roman" w:cs="Times New Roman"/>
          <w:color w:val="FF0000"/>
        </w:rPr>
      </w:pPr>
      <w:r w:rsidRPr="00C710F9">
        <w:rPr>
          <w:rFonts w:ascii="Times New Roman" w:hAnsi="Times New Roman" w:cs="Times New Roman"/>
          <w:b/>
          <w:i/>
        </w:rPr>
        <w:t xml:space="preserve">Table Instructions: </w:t>
      </w:r>
      <w:r w:rsidRPr="00C710F9">
        <w:rPr>
          <w:rFonts w:ascii="Times New Roman" w:hAnsi="Times New Roman" w:cs="Times New Roman"/>
        </w:rPr>
        <w:t xml:space="preserve">Please </w:t>
      </w:r>
      <w:r w:rsidR="00B13DC1">
        <w:rPr>
          <w:rFonts w:ascii="Times New Roman" w:hAnsi="Times New Roman" w:cs="Times New Roman"/>
        </w:rPr>
        <w:t>identify the types and number of</w:t>
      </w:r>
      <w:r w:rsidRPr="00C710F9">
        <w:rPr>
          <w:rFonts w:ascii="Times New Roman" w:hAnsi="Times New Roman" w:cs="Times New Roman"/>
        </w:rPr>
        <w:t xml:space="preserve"> network </w:t>
      </w:r>
      <w:r w:rsidR="00E944F9">
        <w:rPr>
          <w:rFonts w:ascii="Times New Roman" w:hAnsi="Times New Roman" w:cs="Times New Roman"/>
        </w:rPr>
        <w:t xml:space="preserve">participants </w:t>
      </w:r>
      <w:r w:rsidR="00A34EA7">
        <w:rPr>
          <w:rFonts w:ascii="Times New Roman" w:hAnsi="Times New Roman" w:cs="Times New Roman"/>
        </w:rPr>
        <w:t>who are participating in the RHND Grant</w:t>
      </w:r>
      <w:r w:rsidRPr="00C710F9">
        <w:rPr>
          <w:rFonts w:ascii="Times New Roman" w:hAnsi="Times New Roman" w:cs="Times New Roman"/>
        </w:rPr>
        <w:t xml:space="preserve">. Network </w:t>
      </w:r>
      <w:r w:rsidR="00E944F9">
        <w:rPr>
          <w:rFonts w:ascii="Times New Roman" w:hAnsi="Times New Roman" w:cs="Times New Roman"/>
        </w:rPr>
        <w:t>participants</w:t>
      </w:r>
      <w:r w:rsidRPr="00C710F9">
        <w:rPr>
          <w:rFonts w:ascii="Times New Roman" w:hAnsi="Times New Roman" w:cs="Times New Roman"/>
        </w:rPr>
        <w:t xml:space="preserve"> are defined as members who have signed a Memorandum of Understanding or Memorandum of Agreement or have a letter of commitment to participate in the network</w:t>
      </w:r>
      <w:r w:rsidR="00A34EA7">
        <w:rPr>
          <w:rFonts w:ascii="Times New Roman" w:hAnsi="Times New Roman" w:cs="Times New Roman"/>
        </w:rPr>
        <w:t>.</w:t>
      </w:r>
      <w:r w:rsidR="00B57AD2">
        <w:rPr>
          <w:rFonts w:ascii="Times New Roman" w:hAnsi="Times New Roman" w:cs="Times New Roman"/>
        </w:rPr>
        <w:t xml:space="preserve">  Network </w:t>
      </w:r>
      <w:r w:rsidR="00E944F9">
        <w:rPr>
          <w:rFonts w:ascii="Times New Roman" w:hAnsi="Times New Roman" w:cs="Times New Roman"/>
        </w:rPr>
        <w:t xml:space="preserve">participants </w:t>
      </w:r>
      <w:r w:rsidR="00B57AD2">
        <w:rPr>
          <w:rFonts w:ascii="Times New Roman" w:hAnsi="Times New Roman" w:cs="Times New Roman"/>
        </w:rPr>
        <w:t>do not include other organizations who are playing a role in th</w:t>
      </w:r>
      <w:r w:rsidR="00B13DC1">
        <w:rPr>
          <w:rFonts w:ascii="Times New Roman" w:hAnsi="Times New Roman" w:cs="Times New Roman"/>
        </w:rPr>
        <w:t>e grant but</w:t>
      </w:r>
      <w:r w:rsidR="00F35E6B">
        <w:rPr>
          <w:rFonts w:ascii="Times New Roman" w:hAnsi="Times New Roman" w:cs="Times New Roman"/>
        </w:rPr>
        <w:t xml:space="preserve"> have not signed a Memorandum of Understanding or Memorandum of Agreement or do not have a </w:t>
      </w:r>
      <w:r w:rsidRPr="00F35E6B" w:rsidR="00F35E6B">
        <w:rPr>
          <w:rFonts w:ascii="Times New Roman" w:hAnsi="Times New Roman" w:cs="Times New Roman"/>
        </w:rPr>
        <w:t>letter of commitment.</w:t>
      </w:r>
      <w:r w:rsidRPr="00F35E6B" w:rsidR="00A05F69">
        <w:rPr>
          <w:rFonts w:ascii="Times New Roman" w:hAnsi="Times New Roman" w:cs="Times New Roman"/>
        </w:rPr>
        <w:t xml:space="preserve"> </w:t>
      </w:r>
      <w:r w:rsidRPr="00F35E6B" w:rsidR="00EA32EA">
        <w:rPr>
          <w:rFonts w:ascii="Times New Roman" w:hAnsi="Times New Roman" w:cs="Times New Roman"/>
          <w:color w:val="000000" w:themeColor="text1"/>
        </w:rPr>
        <w:t>If the organization type i</w:t>
      </w:r>
      <w:r w:rsidRPr="00F35E6B" w:rsidR="00B13DC1">
        <w:rPr>
          <w:rFonts w:ascii="Times New Roman" w:hAnsi="Times New Roman" w:cs="Times New Roman"/>
          <w:color w:val="000000" w:themeColor="text1"/>
        </w:rPr>
        <w:t xml:space="preserve">s not applicable, please insert </w:t>
      </w:r>
      <w:r w:rsidRPr="00F35E6B" w:rsidR="0001195F">
        <w:rPr>
          <w:rFonts w:ascii="Times New Roman" w:hAnsi="Times New Roman" w:cs="Times New Roman"/>
          <w:color w:val="000000" w:themeColor="text1"/>
        </w:rPr>
        <w:t>0</w:t>
      </w:r>
      <w:r w:rsidRPr="00F35E6B" w:rsidR="00B13DC1">
        <w:rPr>
          <w:rFonts w:ascii="Times New Roman" w:hAnsi="Times New Roman" w:cs="Times New Roman"/>
          <w:color w:val="000000" w:themeColor="text1"/>
        </w:rPr>
        <w:t xml:space="preserve">. DO NOT leave any space blank under the current budget year for your grant. </w:t>
      </w:r>
      <w:r w:rsidRPr="00F35E6B" w:rsidR="00A05F69">
        <w:rPr>
          <w:rFonts w:ascii="Times New Roman" w:hAnsi="Times New Roman" w:cs="Times New Roman"/>
          <w:color w:val="000000" w:themeColor="text1"/>
        </w:rPr>
        <w:t>If you mark “</w:t>
      </w:r>
      <w:r w:rsidRPr="00F35E6B" w:rsidR="00094D18">
        <w:rPr>
          <w:rFonts w:ascii="Times New Roman" w:hAnsi="Times New Roman" w:cs="Times New Roman"/>
          <w:color w:val="000000" w:themeColor="text1"/>
        </w:rPr>
        <w:t>Other”,</w:t>
      </w:r>
      <w:r w:rsidRPr="00F35E6B" w:rsidR="00A05F69">
        <w:rPr>
          <w:rFonts w:ascii="Times New Roman" w:hAnsi="Times New Roman" w:cs="Times New Roman"/>
          <w:color w:val="000000" w:themeColor="text1"/>
        </w:rPr>
        <w:t xml:space="preserve"> please specify the type of member organization in the comment section below. </w:t>
      </w:r>
    </w:p>
    <w:p w:rsidR="00017ED5" w:rsidRPr="00DF41C7" w:rsidP="00017ED5" w14:paraId="38156239" w14:textId="77777777">
      <w:pPr>
        <w:pStyle w:val="NoSpacing"/>
        <w:ind w:left="720"/>
        <w:rPr>
          <w:rFonts w:ascii="Times New Roman" w:hAnsi="Times New Roman" w:cs="Times New Roman"/>
        </w:rPr>
      </w:pPr>
    </w:p>
    <w:tbl>
      <w:tblPr>
        <w:tblStyle w:val="TableGrid"/>
        <w:tblW w:w="0" w:type="auto"/>
        <w:jc w:val="center"/>
        <w:tblLook w:val="04A0"/>
      </w:tblPr>
      <w:tblGrid>
        <w:gridCol w:w="2196"/>
        <w:gridCol w:w="2045"/>
        <w:gridCol w:w="1703"/>
        <w:gridCol w:w="1703"/>
        <w:gridCol w:w="1703"/>
      </w:tblGrid>
      <w:tr w14:paraId="0DDE8236" w14:textId="21CDD1FF" w:rsidTr="00BF4993">
        <w:tblPrEx>
          <w:tblW w:w="0" w:type="auto"/>
          <w:jc w:val="center"/>
          <w:tblLook w:val="04A0"/>
        </w:tblPrEx>
        <w:trPr>
          <w:jc w:val="center"/>
        </w:trPr>
        <w:tc>
          <w:tcPr>
            <w:tcW w:w="2196" w:type="dxa"/>
          </w:tcPr>
          <w:p w:rsidR="000B7AC8" w:rsidRPr="00121B0F" w:rsidP="00BC2EBF" w14:paraId="5636601F" w14:textId="3321A3C3">
            <w:pPr>
              <w:pStyle w:val="NoSpacing"/>
              <w:rPr>
                <w:b/>
                <w:sz w:val="22"/>
                <w:szCs w:val="22"/>
              </w:rPr>
            </w:pPr>
            <w:r w:rsidRPr="00121B0F">
              <w:rPr>
                <w:b/>
                <w:sz w:val="22"/>
                <w:szCs w:val="22"/>
              </w:rPr>
              <w:t xml:space="preserve">Type of </w:t>
            </w:r>
            <w:r w:rsidR="00E944F9">
              <w:rPr>
                <w:b/>
                <w:sz w:val="22"/>
                <w:szCs w:val="22"/>
              </w:rPr>
              <w:t xml:space="preserve">Participant </w:t>
            </w:r>
            <w:r w:rsidRPr="00121B0F">
              <w:rPr>
                <w:b/>
                <w:sz w:val="22"/>
                <w:szCs w:val="22"/>
              </w:rPr>
              <w:t>Organizations</w:t>
            </w:r>
          </w:p>
        </w:tc>
        <w:tc>
          <w:tcPr>
            <w:tcW w:w="2045" w:type="dxa"/>
          </w:tcPr>
          <w:p w:rsidR="000B7AC8" w:rsidRPr="00121B0F" w:rsidP="007F4D24" w14:paraId="7F127AE5" w14:textId="77777777">
            <w:pPr>
              <w:pStyle w:val="NoSpacing"/>
              <w:jc w:val="center"/>
              <w:rPr>
                <w:b/>
                <w:sz w:val="22"/>
                <w:szCs w:val="22"/>
              </w:rPr>
            </w:pPr>
            <w:r w:rsidRPr="00121B0F">
              <w:rPr>
                <w:b/>
                <w:sz w:val="22"/>
                <w:szCs w:val="22"/>
              </w:rPr>
              <w:t>Year I</w:t>
            </w:r>
          </w:p>
        </w:tc>
        <w:tc>
          <w:tcPr>
            <w:tcW w:w="1703" w:type="dxa"/>
          </w:tcPr>
          <w:p w:rsidR="000B7AC8" w:rsidRPr="00121B0F" w:rsidP="007F4D24" w14:paraId="5F1C7B01" w14:textId="143E424A">
            <w:pPr>
              <w:pStyle w:val="NoSpacing"/>
              <w:jc w:val="center"/>
              <w:rPr>
                <w:b/>
              </w:rPr>
            </w:pPr>
            <w:r>
              <w:rPr>
                <w:b/>
              </w:rPr>
              <w:t>Year II</w:t>
            </w:r>
          </w:p>
        </w:tc>
        <w:tc>
          <w:tcPr>
            <w:tcW w:w="1703" w:type="dxa"/>
          </w:tcPr>
          <w:p w:rsidR="000B7AC8" w:rsidRPr="00121B0F" w:rsidP="007F4D24" w14:paraId="44015846" w14:textId="0215B201">
            <w:pPr>
              <w:pStyle w:val="NoSpacing"/>
              <w:jc w:val="center"/>
              <w:rPr>
                <w:b/>
              </w:rPr>
            </w:pPr>
            <w:r>
              <w:rPr>
                <w:b/>
              </w:rPr>
              <w:t>Year III</w:t>
            </w:r>
          </w:p>
        </w:tc>
        <w:tc>
          <w:tcPr>
            <w:tcW w:w="1703" w:type="dxa"/>
          </w:tcPr>
          <w:p w:rsidR="000B7AC8" w:rsidRPr="00121B0F" w:rsidP="007F4D24" w14:paraId="6FFDDA2F" w14:textId="43A7F220">
            <w:pPr>
              <w:pStyle w:val="NoSpacing"/>
              <w:jc w:val="center"/>
              <w:rPr>
                <w:b/>
              </w:rPr>
            </w:pPr>
            <w:r>
              <w:rPr>
                <w:b/>
              </w:rPr>
              <w:t>Year IV</w:t>
            </w:r>
          </w:p>
        </w:tc>
      </w:tr>
      <w:tr w14:paraId="52196893" w14:textId="0653CF6E" w:rsidTr="00BF4993">
        <w:tblPrEx>
          <w:tblW w:w="0" w:type="auto"/>
          <w:jc w:val="center"/>
          <w:tblLook w:val="04A0"/>
        </w:tblPrEx>
        <w:trPr>
          <w:jc w:val="center"/>
        </w:trPr>
        <w:tc>
          <w:tcPr>
            <w:tcW w:w="2196" w:type="dxa"/>
          </w:tcPr>
          <w:p w:rsidR="000B7AC8" w:rsidRPr="00121B0F" w:rsidP="00BC2EBF" w14:paraId="2C3607CB" w14:textId="77777777">
            <w:pPr>
              <w:pStyle w:val="NoSpacing"/>
              <w:rPr>
                <w:sz w:val="22"/>
                <w:szCs w:val="22"/>
              </w:rPr>
            </w:pPr>
            <w:r w:rsidRPr="00121B0F">
              <w:rPr>
                <w:sz w:val="22"/>
                <w:szCs w:val="22"/>
              </w:rPr>
              <w:t>Area Health Education Center</w:t>
            </w:r>
          </w:p>
        </w:tc>
        <w:tc>
          <w:tcPr>
            <w:tcW w:w="2045" w:type="dxa"/>
          </w:tcPr>
          <w:p w:rsidR="000B7AC8" w:rsidRPr="00121B0F" w:rsidP="00BC2EBF" w14:paraId="2FD5B6BC" w14:textId="77777777">
            <w:pPr>
              <w:pStyle w:val="NoSpacing"/>
              <w:rPr>
                <w:sz w:val="22"/>
                <w:szCs w:val="22"/>
              </w:rPr>
            </w:pPr>
          </w:p>
        </w:tc>
        <w:tc>
          <w:tcPr>
            <w:tcW w:w="1703" w:type="dxa"/>
          </w:tcPr>
          <w:p w:rsidR="000B7AC8" w:rsidRPr="00121B0F" w:rsidP="00BC2EBF" w14:paraId="19842F53" w14:textId="77777777">
            <w:pPr>
              <w:pStyle w:val="NoSpacing"/>
            </w:pPr>
          </w:p>
        </w:tc>
        <w:tc>
          <w:tcPr>
            <w:tcW w:w="1703" w:type="dxa"/>
          </w:tcPr>
          <w:p w:rsidR="000B7AC8" w:rsidRPr="00121B0F" w:rsidP="00BC2EBF" w14:paraId="0B6C5324" w14:textId="77777777">
            <w:pPr>
              <w:pStyle w:val="NoSpacing"/>
            </w:pPr>
          </w:p>
        </w:tc>
        <w:tc>
          <w:tcPr>
            <w:tcW w:w="1703" w:type="dxa"/>
          </w:tcPr>
          <w:p w:rsidR="000B7AC8" w:rsidRPr="00121B0F" w:rsidP="00BC2EBF" w14:paraId="58496043" w14:textId="77777777">
            <w:pPr>
              <w:pStyle w:val="NoSpacing"/>
            </w:pPr>
          </w:p>
        </w:tc>
      </w:tr>
      <w:tr w14:paraId="4425F293" w14:textId="672E91E8" w:rsidTr="00BF4993">
        <w:tblPrEx>
          <w:tblW w:w="0" w:type="auto"/>
          <w:jc w:val="center"/>
          <w:tblLook w:val="04A0"/>
        </w:tblPrEx>
        <w:trPr>
          <w:jc w:val="center"/>
        </w:trPr>
        <w:tc>
          <w:tcPr>
            <w:tcW w:w="2196" w:type="dxa"/>
          </w:tcPr>
          <w:p w:rsidR="000B7AC8" w:rsidRPr="00121B0F" w:rsidP="00BC2EBF" w14:paraId="1154B756" w14:textId="39DF86A0">
            <w:pPr>
              <w:pStyle w:val="NoSpacing"/>
              <w:rPr>
                <w:sz w:val="22"/>
                <w:szCs w:val="22"/>
              </w:rPr>
            </w:pPr>
            <w:r w:rsidRPr="00121B0F">
              <w:rPr>
                <w:sz w:val="22"/>
                <w:szCs w:val="22"/>
              </w:rPr>
              <w:t>Accountable Care Organization</w:t>
            </w:r>
          </w:p>
        </w:tc>
        <w:tc>
          <w:tcPr>
            <w:tcW w:w="2045" w:type="dxa"/>
          </w:tcPr>
          <w:p w:rsidR="000B7AC8" w:rsidRPr="00121B0F" w:rsidP="00BC2EBF" w14:paraId="7A0A22E0" w14:textId="77777777">
            <w:pPr>
              <w:pStyle w:val="NoSpacing"/>
              <w:rPr>
                <w:sz w:val="22"/>
                <w:szCs w:val="22"/>
              </w:rPr>
            </w:pPr>
          </w:p>
        </w:tc>
        <w:tc>
          <w:tcPr>
            <w:tcW w:w="1703" w:type="dxa"/>
          </w:tcPr>
          <w:p w:rsidR="000B7AC8" w:rsidRPr="00121B0F" w:rsidP="00BC2EBF" w14:paraId="431643C0" w14:textId="77777777">
            <w:pPr>
              <w:pStyle w:val="NoSpacing"/>
            </w:pPr>
          </w:p>
        </w:tc>
        <w:tc>
          <w:tcPr>
            <w:tcW w:w="1703" w:type="dxa"/>
          </w:tcPr>
          <w:p w:rsidR="000B7AC8" w:rsidRPr="00121B0F" w:rsidP="00BC2EBF" w14:paraId="0C59D79C" w14:textId="77777777">
            <w:pPr>
              <w:pStyle w:val="NoSpacing"/>
            </w:pPr>
          </w:p>
        </w:tc>
        <w:tc>
          <w:tcPr>
            <w:tcW w:w="1703" w:type="dxa"/>
          </w:tcPr>
          <w:p w:rsidR="000B7AC8" w:rsidRPr="00121B0F" w:rsidP="00BC2EBF" w14:paraId="00A05683" w14:textId="77777777">
            <w:pPr>
              <w:pStyle w:val="NoSpacing"/>
            </w:pPr>
          </w:p>
        </w:tc>
      </w:tr>
      <w:tr w14:paraId="4475D282" w14:textId="67DB9587" w:rsidTr="00BF4993">
        <w:tblPrEx>
          <w:tblW w:w="0" w:type="auto"/>
          <w:jc w:val="center"/>
          <w:tblLook w:val="04A0"/>
        </w:tblPrEx>
        <w:trPr>
          <w:jc w:val="center"/>
        </w:trPr>
        <w:tc>
          <w:tcPr>
            <w:tcW w:w="2196" w:type="dxa"/>
          </w:tcPr>
          <w:p w:rsidR="000B7AC8" w:rsidRPr="00121B0F" w:rsidP="00BC2EBF" w14:paraId="33CDB4DB" w14:textId="77777777">
            <w:pPr>
              <w:pStyle w:val="NoSpacing"/>
              <w:rPr>
                <w:sz w:val="22"/>
                <w:szCs w:val="22"/>
              </w:rPr>
            </w:pPr>
            <w:r w:rsidRPr="00121B0F">
              <w:rPr>
                <w:sz w:val="22"/>
                <w:szCs w:val="22"/>
              </w:rPr>
              <w:t>Behavioral/Mental Health Organization</w:t>
            </w:r>
          </w:p>
        </w:tc>
        <w:tc>
          <w:tcPr>
            <w:tcW w:w="2045" w:type="dxa"/>
          </w:tcPr>
          <w:p w:rsidR="000B7AC8" w:rsidRPr="00121B0F" w:rsidP="00BC2EBF" w14:paraId="75A00D26" w14:textId="77777777">
            <w:pPr>
              <w:pStyle w:val="NoSpacing"/>
              <w:rPr>
                <w:sz w:val="22"/>
                <w:szCs w:val="22"/>
              </w:rPr>
            </w:pPr>
          </w:p>
        </w:tc>
        <w:tc>
          <w:tcPr>
            <w:tcW w:w="1703" w:type="dxa"/>
          </w:tcPr>
          <w:p w:rsidR="000B7AC8" w:rsidRPr="00121B0F" w:rsidP="00BC2EBF" w14:paraId="0BD053ED" w14:textId="77777777">
            <w:pPr>
              <w:pStyle w:val="NoSpacing"/>
            </w:pPr>
          </w:p>
        </w:tc>
        <w:tc>
          <w:tcPr>
            <w:tcW w:w="1703" w:type="dxa"/>
          </w:tcPr>
          <w:p w:rsidR="000B7AC8" w:rsidRPr="00121B0F" w:rsidP="00BC2EBF" w14:paraId="56687C0F" w14:textId="77777777">
            <w:pPr>
              <w:pStyle w:val="NoSpacing"/>
            </w:pPr>
          </w:p>
        </w:tc>
        <w:tc>
          <w:tcPr>
            <w:tcW w:w="1703" w:type="dxa"/>
          </w:tcPr>
          <w:p w:rsidR="000B7AC8" w:rsidRPr="00121B0F" w:rsidP="00BC2EBF" w14:paraId="6E043834" w14:textId="77777777">
            <w:pPr>
              <w:pStyle w:val="NoSpacing"/>
            </w:pPr>
          </w:p>
        </w:tc>
      </w:tr>
      <w:tr w14:paraId="4E4595A3" w14:textId="2DE16F2C" w:rsidTr="00BF4993">
        <w:tblPrEx>
          <w:tblW w:w="0" w:type="auto"/>
          <w:jc w:val="center"/>
          <w:tblLook w:val="04A0"/>
        </w:tblPrEx>
        <w:trPr>
          <w:jc w:val="center"/>
        </w:trPr>
        <w:tc>
          <w:tcPr>
            <w:tcW w:w="2196" w:type="dxa"/>
          </w:tcPr>
          <w:p w:rsidR="000B7AC8" w:rsidRPr="00121B0F" w:rsidP="00BC2EBF" w14:paraId="7719ADE6" w14:textId="77777777">
            <w:pPr>
              <w:pStyle w:val="NoSpacing"/>
              <w:rPr>
                <w:sz w:val="22"/>
                <w:szCs w:val="22"/>
              </w:rPr>
            </w:pPr>
            <w:r w:rsidRPr="00121B0F">
              <w:rPr>
                <w:sz w:val="22"/>
                <w:szCs w:val="22"/>
              </w:rPr>
              <w:t>Community College</w:t>
            </w:r>
          </w:p>
        </w:tc>
        <w:tc>
          <w:tcPr>
            <w:tcW w:w="2045" w:type="dxa"/>
          </w:tcPr>
          <w:p w:rsidR="000B7AC8" w:rsidRPr="00121B0F" w:rsidP="00BC2EBF" w14:paraId="2F31473E" w14:textId="77777777">
            <w:pPr>
              <w:pStyle w:val="NoSpacing"/>
              <w:rPr>
                <w:sz w:val="22"/>
                <w:szCs w:val="22"/>
              </w:rPr>
            </w:pPr>
          </w:p>
        </w:tc>
        <w:tc>
          <w:tcPr>
            <w:tcW w:w="1703" w:type="dxa"/>
          </w:tcPr>
          <w:p w:rsidR="000B7AC8" w:rsidRPr="00121B0F" w:rsidP="00BC2EBF" w14:paraId="5143B858" w14:textId="77777777">
            <w:pPr>
              <w:pStyle w:val="NoSpacing"/>
            </w:pPr>
          </w:p>
        </w:tc>
        <w:tc>
          <w:tcPr>
            <w:tcW w:w="1703" w:type="dxa"/>
          </w:tcPr>
          <w:p w:rsidR="000B7AC8" w:rsidRPr="00121B0F" w:rsidP="00BC2EBF" w14:paraId="5EA68D90" w14:textId="77777777">
            <w:pPr>
              <w:pStyle w:val="NoSpacing"/>
            </w:pPr>
          </w:p>
        </w:tc>
        <w:tc>
          <w:tcPr>
            <w:tcW w:w="1703" w:type="dxa"/>
          </w:tcPr>
          <w:p w:rsidR="000B7AC8" w:rsidRPr="00121B0F" w:rsidP="00BC2EBF" w14:paraId="3C72B889" w14:textId="77777777">
            <w:pPr>
              <w:pStyle w:val="NoSpacing"/>
            </w:pPr>
          </w:p>
        </w:tc>
      </w:tr>
      <w:tr w14:paraId="338E4993" w14:textId="2F358A78" w:rsidTr="00BF4993">
        <w:tblPrEx>
          <w:tblW w:w="0" w:type="auto"/>
          <w:jc w:val="center"/>
          <w:tblLook w:val="04A0"/>
        </w:tblPrEx>
        <w:trPr>
          <w:jc w:val="center"/>
        </w:trPr>
        <w:tc>
          <w:tcPr>
            <w:tcW w:w="2196" w:type="dxa"/>
          </w:tcPr>
          <w:p w:rsidR="000B7AC8" w:rsidRPr="00121B0F" w:rsidP="00BC2EBF" w14:paraId="5E8A7337" w14:textId="77777777">
            <w:pPr>
              <w:pStyle w:val="NoSpacing"/>
              <w:rPr>
                <w:sz w:val="22"/>
                <w:szCs w:val="22"/>
              </w:rPr>
            </w:pPr>
            <w:r w:rsidRPr="00121B0F">
              <w:rPr>
                <w:sz w:val="22"/>
                <w:szCs w:val="22"/>
              </w:rPr>
              <w:t>Community Health Center</w:t>
            </w:r>
          </w:p>
        </w:tc>
        <w:tc>
          <w:tcPr>
            <w:tcW w:w="2045" w:type="dxa"/>
          </w:tcPr>
          <w:p w:rsidR="000B7AC8" w:rsidRPr="00121B0F" w:rsidP="00BC2EBF" w14:paraId="0072FF7E" w14:textId="77777777">
            <w:pPr>
              <w:pStyle w:val="NoSpacing"/>
              <w:rPr>
                <w:sz w:val="22"/>
                <w:szCs w:val="22"/>
              </w:rPr>
            </w:pPr>
          </w:p>
        </w:tc>
        <w:tc>
          <w:tcPr>
            <w:tcW w:w="1703" w:type="dxa"/>
          </w:tcPr>
          <w:p w:rsidR="000B7AC8" w:rsidRPr="00121B0F" w:rsidP="00BC2EBF" w14:paraId="33F62E78" w14:textId="77777777">
            <w:pPr>
              <w:pStyle w:val="NoSpacing"/>
            </w:pPr>
          </w:p>
        </w:tc>
        <w:tc>
          <w:tcPr>
            <w:tcW w:w="1703" w:type="dxa"/>
          </w:tcPr>
          <w:p w:rsidR="000B7AC8" w:rsidRPr="00121B0F" w:rsidP="00BC2EBF" w14:paraId="51055BCD" w14:textId="77777777">
            <w:pPr>
              <w:pStyle w:val="NoSpacing"/>
            </w:pPr>
          </w:p>
        </w:tc>
        <w:tc>
          <w:tcPr>
            <w:tcW w:w="1703" w:type="dxa"/>
          </w:tcPr>
          <w:p w:rsidR="000B7AC8" w:rsidRPr="00121B0F" w:rsidP="00BC2EBF" w14:paraId="340DEB72" w14:textId="77777777">
            <w:pPr>
              <w:pStyle w:val="NoSpacing"/>
            </w:pPr>
          </w:p>
        </w:tc>
      </w:tr>
      <w:tr w14:paraId="38E7DCED" w14:textId="588CA853" w:rsidTr="00BF4993">
        <w:tblPrEx>
          <w:tblW w:w="0" w:type="auto"/>
          <w:jc w:val="center"/>
          <w:tblLook w:val="04A0"/>
        </w:tblPrEx>
        <w:trPr>
          <w:jc w:val="center"/>
        </w:trPr>
        <w:tc>
          <w:tcPr>
            <w:tcW w:w="2196" w:type="dxa"/>
          </w:tcPr>
          <w:p w:rsidR="000B7AC8" w:rsidRPr="00121B0F" w:rsidP="00BC2EBF" w14:paraId="74A94F3C" w14:textId="77777777">
            <w:pPr>
              <w:pStyle w:val="NoSpacing"/>
              <w:rPr>
                <w:sz w:val="22"/>
                <w:szCs w:val="22"/>
              </w:rPr>
            </w:pPr>
            <w:r w:rsidRPr="00121B0F">
              <w:rPr>
                <w:sz w:val="22"/>
                <w:szCs w:val="22"/>
              </w:rPr>
              <w:t>Critical Access Hospital</w:t>
            </w:r>
          </w:p>
        </w:tc>
        <w:tc>
          <w:tcPr>
            <w:tcW w:w="2045" w:type="dxa"/>
          </w:tcPr>
          <w:p w:rsidR="000B7AC8" w:rsidRPr="00121B0F" w:rsidP="00BC2EBF" w14:paraId="1E51B1E7" w14:textId="77777777">
            <w:pPr>
              <w:pStyle w:val="NoSpacing"/>
              <w:rPr>
                <w:sz w:val="22"/>
                <w:szCs w:val="22"/>
              </w:rPr>
            </w:pPr>
          </w:p>
        </w:tc>
        <w:tc>
          <w:tcPr>
            <w:tcW w:w="1703" w:type="dxa"/>
          </w:tcPr>
          <w:p w:rsidR="000B7AC8" w:rsidRPr="00121B0F" w:rsidP="00BC2EBF" w14:paraId="04FDA8B3" w14:textId="77777777">
            <w:pPr>
              <w:pStyle w:val="NoSpacing"/>
            </w:pPr>
          </w:p>
        </w:tc>
        <w:tc>
          <w:tcPr>
            <w:tcW w:w="1703" w:type="dxa"/>
          </w:tcPr>
          <w:p w:rsidR="000B7AC8" w:rsidRPr="00121B0F" w:rsidP="00BC2EBF" w14:paraId="1B6E4501" w14:textId="77777777">
            <w:pPr>
              <w:pStyle w:val="NoSpacing"/>
            </w:pPr>
          </w:p>
        </w:tc>
        <w:tc>
          <w:tcPr>
            <w:tcW w:w="1703" w:type="dxa"/>
          </w:tcPr>
          <w:p w:rsidR="000B7AC8" w:rsidRPr="00121B0F" w:rsidP="00BC2EBF" w14:paraId="27225E48" w14:textId="77777777">
            <w:pPr>
              <w:pStyle w:val="NoSpacing"/>
            </w:pPr>
          </w:p>
        </w:tc>
      </w:tr>
      <w:tr w14:paraId="652D87EB" w14:textId="0324A6E5" w:rsidTr="00BF4993">
        <w:tblPrEx>
          <w:tblW w:w="0" w:type="auto"/>
          <w:jc w:val="center"/>
          <w:tblLook w:val="04A0"/>
        </w:tblPrEx>
        <w:trPr>
          <w:jc w:val="center"/>
        </w:trPr>
        <w:tc>
          <w:tcPr>
            <w:tcW w:w="2196" w:type="dxa"/>
          </w:tcPr>
          <w:p w:rsidR="000B7AC8" w:rsidRPr="00121B0F" w:rsidP="00BC2EBF" w14:paraId="32133854" w14:textId="77777777">
            <w:pPr>
              <w:pStyle w:val="NoSpacing"/>
              <w:rPr>
                <w:sz w:val="22"/>
                <w:szCs w:val="22"/>
              </w:rPr>
            </w:pPr>
            <w:r w:rsidRPr="00121B0F">
              <w:rPr>
                <w:sz w:val="22"/>
                <w:szCs w:val="22"/>
              </w:rPr>
              <w:t>Emergency Medical Service</w:t>
            </w:r>
          </w:p>
        </w:tc>
        <w:tc>
          <w:tcPr>
            <w:tcW w:w="2045" w:type="dxa"/>
          </w:tcPr>
          <w:p w:rsidR="000B7AC8" w:rsidRPr="00121B0F" w:rsidP="00BC2EBF" w14:paraId="2664CC41" w14:textId="77777777">
            <w:pPr>
              <w:pStyle w:val="NoSpacing"/>
              <w:rPr>
                <w:sz w:val="22"/>
                <w:szCs w:val="22"/>
              </w:rPr>
            </w:pPr>
          </w:p>
        </w:tc>
        <w:tc>
          <w:tcPr>
            <w:tcW w:w="1703" w:type="dxa"/>
          </w:tcPr>
          <w:p w:rsidR="000B7AC8" w:rsidRPr="00121B0F" w:rsidP="00BC2EBF" w14:paraId="7167FF1F" w14:textId="77777777">
            <w:pPr>
              <w:pStyle w:val="NoSpacing"/>
            </w:pPr>
          </w:p>
        </w:tc>
        <w:tc>
          <w:tcPr>
            <w:tcW w:w="1703" w:type="dxa"/>
          </w:tcPr>
          <w:p w:rsidR="000B7AC8" w:rsidRPr="00121B0F" w:rsidP="00BC2EBF" w14:paraId="35AB8DE5" w14:textId="77777777">
            <w:pPr>
              <w:pStyle w:val="NoSpacing"/>
            </w:pPr>
          </w:p>
        </w:tc>
        <w:tc>
          <w:tcPr>
            <w:tcW w:w="1703" w:type="dxa"/>
          </w:tcPr>
          <w:p w:rsidR="000B7AC8" w:rsidRPr="00121B0F" w:rsidP="00BC2EBF" w14:paraId="30234974" w14:textId="77777777">
            <w:pPr>
              <w:pStyle w:val="NoSpacing"/>
            </w:pPr>
          </w:p>
        </w:tc>
      </w:tr>
      <w:tr w14:paraId="3BFB3B24" w14:textId="742C604B" w:rsidTr="00BF4993">
        <w:tblPrEx>
          <w:tblW w:w="0" w:type="auto"/>
          <w:jc w:val="center"/>
          <w:tblLook w:val="04A0"/>
        </w:tblPrEx>
        <w:trPr>
          <w:jc w:val="center"/>
        </w:trPr>
        <w:tc>
          <w:tcPr>
            <w:tcW w:w="2196" w:type="dxa"/>
          </w:tcPr>
          <w:p w:rsidR="000B7AC8" w:rsidRPr="00121B0F" w:rsidP="00BC2EBF" w14:paraId="1EC43D2E" w14:textId="77777777">
            <w:pPr>
              <w:pStyle w:val="NoSpacing"/>
              <w:rPr>
                <w:sz w:val="22"/>
                <w:szCs w:val="22"/>
              </w:rPr>
            </w:pPr>
            <w:r w:rsidRPr="00121B0F">
              <w:rPr>
                <w:sz w:val="22"/>
                <w:szCs w:val="22"/>
              </w:rPr>
              <w:t>Federally Qualified Health Center</w:t>
            </w:r>
          </w:p>
        </w:tc>
        <w:tc>
          <w:tcPr>
            <w:tcW w:w="2045" w:type="dxa"/>
          </w:tcPr>
          <w:p w:rsidR="000B7AC8" w:rsidRPr="00121B0F" w:rsidP="00BC2EBF" w14:paraId="696BDC62" w14:textId="77777777">
            <w:pPr>
              <w:pStyle w:val="NoSpacing"/>
              <w:rPr>
                <w:sz w:val="22"/>
                <w:szCs w:val="22"/>
              </w:rPr>
            </w:pPr>
          </w:p>
        </w:tc>
        <w:tc>
          <w:tcPr>
            <w:tcW w:w="1703" w:type="dxa"/>
          </w:tcPr>
          <w:p w:rsidR="000B7AC8" w:rsidRPr="00121B0F" w:rsidP="00BC2EBF" w14:paraId="53B514FC" w14:textId="77777777">
            <w:pPr>
              <w:pStyle w:val="NoSpacing"/>
            </w:pPr>
          </w:p>
        </w:tc>
        <w:tc>
          <w:tcPr>
            <w:tcW w:w="1703" w:type="dxa"/>
          </w:tcPr>
          <w:p w:rsidR="000B7AC8" w:rsidRPr="00121B0F" w:rsidP="00BC2EBF" w14:paraId="5C2F066E" w14:textId="77777777">
            <w:pPr>
              <w:pStyle w:val="NoSpacing"/>
            </w:pPr>
          </w:p>
        </w:tc>
        <w:tc>
          <w:tcPr>
            <w:tcW w:w="1703" w:type="dxa"/>
          </w:tcPr>
          <w:p w:rsidR="000B7AC8" w:rsidRPr="00121B0F" w:rsidP="00BC2EBF" w14:paraId="65771B59" w14:textId="77777777">
            <w:pPr>
              <w:pStyle w:val="NoSpacing"/>
            </w:pPr>
          </w:p>
        </w:tc>
      </w:tr>
      <w:tr w14:paraId="2B399C3A" w14:textId="1C394B10" w:rsidTr="00BF4993">
        <w:tblPrEx>
          <w:tblW w:w="0" w:type="auto"/>
          <w:jc w:val="center"/>
          <w:tblLook w:val="04A0"/>
        </w:tblPrEx>
        <w:trPr>
          <w:jc w:val="center"/>
        </w:trPr>
        <w:tc>
          <w:tcPr>
            <w:tcW w:w="2196" w:type="dxa"/>
          </w:tcPr>
          <w:p w:rsidR="000B7AC8" w:rsidRPr="00121B0F" w:rsidP="00BC2EBF" w14:paraId="3018B9D5" w14:textId="77777777">
            <w:pPr>
              <w:pStyle w:val="NoSpacing"/>
              <w:rPr>
                <w:sz w:val="22"/>
                <w:szCs w:val="22"/>
              </w:rPr>
            </w:pPr>
            <w:r w:rsidRPr="00121B0F">
              <w:rPr>
                <w:sz w:val="22"/>
                <w:szCs w:val="22"/>
              </w:rPr>
              <w:t>Faith Based Organizations</w:t>
            </w:r>
          </w:p>
        </w:tc>
        <w:tc>
          <w:tcPr>
            <w:tcW w:w="2045" w:type="dxa"/>
          </w:tcPr>
          <w:p w:rsidR="000B7AC8" w:rsidRPr="00121B0F" w:rsidP="00BC2EBF" w14:paraId="3F9DED7B" w14:textId="77777777">
            <w:pPr>
              <w:pStyle w:val="NoSpacing"/>
              <w:rPr>
                <w:sz w:val="22"/>
                <w:szCs w:val="22"/>
              </w:rPr>
            </w:pPr>
          </w:p>
        </w:tc>
        <w:tc>
          <w:tcPr>
            <w:tcW w:w="1703" w:type="dxa"/>
          </w:tcPr>
          <w:p w:rsidR="000B7AC8" w:rsidRPr="00121B0F" w:rsidP="00BC2EBF" w14:paraId="76F9C29F" w14:textId="77777777">
            <w:pPr>
              <w:pStyle w:val="NoSpacing"/>
            </w:pPr>
          </w:p>
        </w:tc>
        <w:tc>
          <w:tcPr>
            <w:tcW w:w="1703" w:type="dxa"/>
          </w:tcPr>
          <w:p w:rsidR="000B7AC8" w:rsidRPr="00121B0F" w:rsidP="00BC2EBF" w14:paraId="56682B44" w14:textId="77777777">
            <w:pPr>
              <w:pStyle w:val="NoSpacing"/>
            </w:pPr>
          </w:p>
        </w:tc>
        <w:tc>
          <w:tcPr>
            <w:tcW w:w="1703" w:type="dxa"/>
          </w:tcPr>
          <w:p w:rsidR="000B7AC8" w:rsidRPr="00121B0F" w:rsidP="00BC2EBF" w14:paraId="5D016074" w14:textId="77777777">
            <w:pPr>
              <w:pStyle w:val="NoSpacing"/>
            </w:pPr>
          </w:p>
        </w:tc>
      </w:tr>
      <w:tr w14:paraId="609056B2" w14:textId="58A9EB25" w:rsidTr="00BF4993">
        <w:tblPrEx>
          <w:tblW w:w="0" w:type="auto"/>
          <w:jc w:val="center"/>
          <w:tblLook w:val="04A0"/>
        </w:tblPrEx>
        <w:trPr>
          <w:jc w:val="center"/>
        </w:trPr>
        <w:tc>
          <w:tcPr>
            <w:tcW w:w="2196" w:type="dxa"/>
          </w:tcPr>
          <w:p w:rsidR="000B7AC8" w:rsidRPr="00121B0F" w:rsidP="00BC2EBF" w14:paraId="5C2B19D6" w14:textId="77777777">
            <w:pPr>
              <w:pStyle w:val="NoSpacing"/>
              <w:rPr>
                <w:sz w:val="22"/>
                <w:szCs w:val="22"/>
              </w:rPr>
            </w:pPr>
            <w:r w:rsidRPr="00121B0F">
              <w:rPr>
                <w:sz w:val="22"/>
                <w:szCs w:val="22"/>
              </w:rPr>
              <w:t>Free Clinic</w:t>
            </w:r>
          </w:p>
        </w:tc>
        <w:tc>
          <w:tcPr>
            <w:tcW w:w="2045" w:type="dxa"/>
          </w:tcPr>
          <w:p w:rsidR="000B7AC8" w:rsidRPr="00121B0F" w:rsidP="00BC2EBF" w14:paraId="7C8B0C7E" w14:textId="77777777">
            <w:pPr>
              <w:pStyle w:val="NoSpacing"/>
              <w:rPr>
                <w:sz w:val="22"/>
                <w:szCs w:val="22"/>
              </w:rPr>
            </w:pPr>
          </w:p>
        </w:tc>
        <w:tc>
          <w:tcPr>
            <w:tcW w:w="1703" w:type="dxa"/>
          </w:tcPr>
          <w:p w:rsidR="000B7AC8" w:rsidRPr="00121B0F" w:rsidP="00BC2EBF" w14:paraId="3286DFAD" w14:textId="77777777">
            <w:pPr>
              <w:pStyle w:val="NoSpacing"/>
            </w:pPr>
          </w:p>
        </w:tc>
        <w:tc>
          <w:tcPr>
            <w:tcW w:w="1703" w:type="dxa"/>
          </w:tcPr>
          <w:p w:rsidR="000B7AC8" w:rsidRPr="00121B0F" w:rsidP="00BC2EBF" w14:paraId="5760A953" w14:textId="77777777">
            <w:pPr>
              <w:pStyle w:val="NoSpacing"/>
            </w:pPr>
          </w:p>
        </w:tc>
        <w:tc>
          <w:tcPr>
            <w:tcW w:w="1703" w:type="dxa"/>
          </w:tcPr>
          <w:p w:rsidR="000B7AC8" w:rsidRPr="00121B0F" w:rsidP="00BC2EBF" w14:paraId="09AEDC56" w14:textId="77777777">
            <w:pPr>
              <w:pStyle w:val="NoSpacing"/>
            </w:pPr>
          </w:p>
        </w:tc>
      </w:tr>
      <w:tr w14:paraId="2DEE970C" w14:textId="59F7E218" w:rsidTr="00BF4993">
        <w:tblPrEx>
          <w:tblW w:w="0" w:type="auto"/>
          <w:jc w:val="center"/>
          <w:tblLook w:val="04A0"/>
        </w:tblPrEx>
        <w:trPr>
          <w:jc w:val="center"/>
        </w:trPr>
        <w:tc>
          <w:tcPr>
            <w:tcW w:w="2196" w:type="dxa"/>
          </w:tcPr>
          <w:p w:rsidR="000B7AC8" w:rsidRPr="00121B0F" w:rsidP="00BC2EBF" w14:paraId="1C5AC8C7" w14:textId="77777777">
            <w:pPr>
              <w:pStyle w:val="NoSpacing"/>
              <w:rPr>
                <w:sz w:val="22"/>
                <w:szCs w:val="22"/>
              </w:rPr>
            </w:pPr>
            <w:r w:rsidRPr="00121B0F">
              <w:rPr>
                <w:sz w:val="22"/>
                <w:szCs w:val="22"/>
              </w:rPr>
              <w:t>Health Department</w:t>
            </w:r>
          </w:p>
        </w:tc>
        <w:tc>
          <w:tcPr>
            <w:tcW w:w="2045" w:type="dxa"/>
          </w:tcPr>
          <w:p w:rsidR="000B7AC8" w:rsidRPr="00121B0F" w:rsidP="00BC2EBF" w14:paraId="61D53329" w14:textId="77777777">
            <w:pPr>
              <w:pStyle w:val="NoSpacing"/>
              <w:rPr>
                <w:sz w:val="22"/>
                <w:szCs w:val="22"/>
              </w:rPr>
            </w:pPr>
          </w:p>
        </w:tc>
        <w:tc>
          <w:tcPr>
            <w:tcW w:w="1703" w:type="dxa"/>
          </w:tcPr>
          <w:p w:rsidR="000B7AC8" w:rsidRPr="00121B0F" w:rsidP="00BC2EBF" w14:paraId="7F92FAE4" w14:textId="77777777">
            <w:pPr>
              <w:pStyle w:val="NoSpacing"/>
            </w:pPr>
          </w:p>
        </w:tc>
        <w:tc>
          <w:tcPr>
            <w:tcW w:w="1703" w:type="dxa"/>
          </w:tcPr>
          <w:p w:rsidR="000B7AC8" w:rsidRPr="00121B0F" w:rsidP="00BC2EBF" w14:paraId="781F982E" w14:textId="77777777">
            <w:pPr>
              <w:pStyle w:val="NoSpacing"/>
            </w:pPr>
          </w:p>
        </w:tc>
        <w:tc>
          <w:tcPr>
            <w:tcW w:w="1703" w:type="dxa"/>
          </w:tcPr>
          <w:p w:rsidR="000B7AC8" w:rsidRPr="00121B0F" w:rsidP="00BC2EBF" w14:paraId="15A992EE" w14:textId="77777777">
            <w:pPr>
              <w:pStyle w:val="NoSpacing"/>
            </w:pPr>
          </w:p>
        </w:tc>
      </w:tr>
      <w:tr w14:paraId="725B46A1" w14:textId="5E8053A0" w:rsidTr="00BF4993">
        <w:tblPrEx>
          <w:tblW w:w="0" w:type="auto"/>
          <w:jc w:val="center"/>
          <w:tblLook w:val="04A0"/>
        </w:tblPrEx>
        <w:trPr>
          <w:jc w:val="center"/>
        </w:trPr>
        <w:tc>
          <w:tcPr>
            <w:tcW w:w="2196" w:type="dxa"/>
          </w:tcPr>
          <w:p w:rsidR="000B7AC8" w:rsidRPr="00121B0F" w:rsidP="00BC2EBF" w14:paraId="35258219" w14:textId="77777777">
            <w:pPr>
              <w:pStyle w:val="NoSpacing"/>
              <w:rPr>
                <w:sz w:val="22"/>
                <w:szCs w:val="22"/>
              </w:rPr>
            </w:pPr>
            <w:r w:rsidRPr="00121B0F">
              <w:rPr>
                <w:sz w:val="22"/>
                <w:szCs w:val="22"/>
              </w:rPr>
              <w:t>Home Health Care Agency</w:t>
            </w:r>
          </w:p>
        </w:tc>
        <w:tc>
          <w:tcPr>
            <w:tcW w:w="2045" w:type="dxa"/>
          </w:tcPr>
          <w:p w:rsidR="000B7AC8" w:rsidRPr="00121B0F" w:rsidP="00BC2EBF" w14:paraId="7AFCD1A5" w14:textId="77777777">
            <w:pPr>
              <w:pStyle w:val="NoSpacing"/>
              <w:rPr>
                <w:sz w:val="22"/>
                <w:szCs w:val="22"/>
              </w:rPr>
            </w:pPr>
          </w:p>
        </w:tc>
        <w:tc>
          <w:tcPr>
            <w:tcW w:w="1703" w:type="dxa"/>
          </w:tcPr>
          <w:p w:rsidR="000B7AC8" w:rsidRPr="00121B0F" w:rsidP="00BC2EBF" w14:paraId="6CC75506" w14:textId="77777777">
            <w:pPr>
              <w:pStyle w:val="NoSpacing"/>
            </w:pPr>
          </w:p>
        </w:tc>
        <w:tc>
          <w:tcPr>
            <w:tcW w:w="1703" w:type="dxa"/>
          </w:tcPr>
          <w:p w:rsidR="000B7AC8" w:rsidRPr="00121B0F" w:rsidP="00BC2EBF" w14:paraId="18019B77" w14:textId="77777777">
            <w:pPr>
              <w:pStyle w:val="NoSpacing"/>
            </w:pPr>
          </w:p>
        </w:tc>
        <w:tc>
          <w:tcPr>
            <w:tcW w:w="1703" w:type="dxa"/>
          </w:tcPr>
          <w:p w:rsidR="000B7AC8" w:rsidRPr="00121B0F" w:rsidP="00BC2EBF" w14:paraId="7C151ACE" w14:textId="77777777">
            <w:pPr>
              <w:pStyle w:val="NoSpacing"/>
            </w:pPr>
          </w:p>
        </w:tc>
      </w:tr>
      <w:tr w14:paraId="614458A3" w14:textId="0DF02079" w:rsidTr="00BF4993">
        <w:tblPrEx>
          <w:tblW w:w="0" w:type="auto"/>
          <w:jc w:val="center"/>
          <w:tblLook w:val="04A0"/>
        </w:tblPrEx>
        <w:trPr>
          <w:jc w:val="center"/>
        </w:trPr>
        <w:tc>
          <w:tcPr>
            <w:tcW w:w="2196" w:type="dxa"/>
          </w:tcPr>
          <w:p w:rsidR="000B7AC8" w:rsidRPr="00121B0F" w:rsidP="00BC2EBF" w14:paraId="32B191FD" w14:textId="77777777">
            <w:pPr>
              <w:pStyle w:val="NoSpacing"/>
              <w:rPr>
                <w:sz w:val="22"/>
                <w:szCs w:val="22"/>
              </w:rPr>
            </w:pPr>
            <w:r w:rsidRPr="00121B0F">
              <w:rPr>
                <w:sz w:val="22"/>
                <w:szCs w:val="22"/>
              </w:rPr>
              <w:t>Hospice</w:t>
            </w:r>
          </w:p>
        </w:tc>
        <w:tc>
          <w:tcPr>
            <w:tcW w:w="2045" w:type="dxa"/>
          </w:tcPr>
          <w:p w:rsidR="000B7AC8" w:rsidRPr="00121B0F" w:rsidP="00BC2EBF" w14:paraId="613A685B" w14:textId="77777777">
            <w:pPr>
              <w:pStyle w:val="NoSpacing"/>
              <w:rPr>
                <w:sz w:val="22"/>
                <w:szCs w:val="22"/>
              </w:rPr>
            </w:pPr>
          </w:p>
        </w:tc>
        <w:tc>
          <w:tcPr>
            <w:tcW w:w="1703" w:type="dxa"/>
          </w:tcPr>
          <w:p w:rsidR="000B7AC8" w:rsidRPr="00121B0F" w:rsidP="00BC2EBF" w14:paraId="3A0CBFFB" w14:textId="77777777">
            <w:pPr>
              <w:pStyle w:val="NoSpacing"/>
            </w:pPr>
          </w:p>
        </w:tc>
        <w:tc>
          <w:tcPr>
            <w:tcW w:w="1703" w:type="dxa"/>
          </w:tcPr>
          <w:p w:rsidR="000B7AC8" w:rsidRPr="00121B0F" w:rsidP="00BC2EBF" w14:paraId="3C417D08" w14:textId="77777777">
            <w:pPr>
              <w:pStyle w:val="NoSpacing"/>
            </w:pPr>
          </w:p>
        </w:tc>
        <w:tc>
          <w:tcPr>
            <w:tcW w:w="1703" w:type="dxa"/>
          </w:tcPr>
          <w:p w:rsidR="000B7AC8" w:rsidRPr="00121B0F" w:rsidP="00BC2EBF" w14:paraId="501A8910" w14:textId="77777777">
            <w:pPr>
              <w:pStyle w:val="NoSpacing"/>
            </w:pPr>
          </w:p>
        </w:tc>
      </w:tr>
      <w:tr w14:paraId="2D092F48" w14:textId="710753E4" w:rsidTr="00BF4993">
        <w:tblPrEx>
          <w:tblW w:w="0" w:type="auto"/>
          <w:jc w:val="center"/>
          <w:tblLook w:val="04A0"/>
        </w:tblPrEx>
        <w:trPr>
          <w:jc w:val="center"/>
        </w:trPr>
        <w:tc>
          <w:tcPr>
            <w:tcW w:w="2196" w:type="dxa"/>
          </w:tcPr>
          <w:p w:rsidR="000B7AC8" w:rsidRPr="00121B0F" w:rsidP="00BC2EBF" w14:paraId="16096220" w14:textId="77777777">
            <w:pPr>
              <w:pStyle w:val="NoSpacing"/>
              <w:rPr>
                <w:sz w:val="22"/>
                <w:szCs w:val="22"/>
              </w:rPr>
            </w:pPr>
            <w:r w:rsidRPr="00121B0F">
              <w:rPr>
                <w:sz w:val="22"/>
                <w:szCs w:val="22"/>
              </w:rPr>
              <w:t>Hospital</w:t>
            </w:r>
          </w:p>
        </w:tc>
        <w:tc>
          <w:tcPr>
            <w:tcW w:w="2045" w:type="dxa"/>
          </w:tcPr>
          <w:p w:rsidR="000B7AC8" w:rsidRPr="00121B0F" w:rsidP="00BC2EBF" w14:paraId="0106113D" w14:textId="77777777">
            <w:pPr>
              <w:pStyle w:val="NoSpacing"/>
              <w:rPr>
                <w:sz w:val="22"/>
                <w:szCs w:val="22"/>
              </w:rPr>
            </w:pPr>
          </w:p>
        </w:tc>
        <w:tc>
          <w:tcPr>
            <w:tcW w:w="1703" w:type="dxa"/>
          </w:tcPr>
          <w:p w:rsidR="000B7AC8" w:rsidRPr="00121B0F" w:rsidP="00BC2EBF" w14:paraId="69F9FAB6" w14:textId="77777777">
            <w:pPr>
              <w:pStyle w:val="NoSpacing"/>
            </w:pPr>
          </w:p>
        </w:tc>
        <w:tc>
          <w:tcPr>
            <w:tcW w:w="1703" w:type="dxa"/>
          </w:tcPr>
          <w:p w:rsidR="000B7AC8" w:rsidRPr="00121B0F" w:rsidP="00BC2EBF" w14:paraId="464A45F4" w14:textId="77777777">
            <w:pPr>
              <w:pStyle w:val="NoSpacing"/>
            </w:pPr>
          </w:p>
        </w:tc>
        <w:tc>
          <w:tcPr>
            <w:tcW w:w="1703" w:type="dxa"/>
          </w:tcPr>
          <w:p w:rsidR="000B7AC8" w:rsidRPr="00121B0F" w:rsidP="00BC2EBF" w14:paraId="412A41FF" w14:textId="77777777">
            <w:pPr>
              <w:pStyle w:val="NoSpacing"/>
            </w:pPr>
          </w:p>
        </w:tc>
      </w:tr>
      <w:tr w14:paraId="5F1C39B0" w14:textId="552A7441" w:rsidTr="00BF4993">
        <w:tblPrEx>
          <w:tblW w:w="0" w:type="auto"/>
          <w:jc w:val="center"/>
          <w:tblLook w:val="04A0"/>
        </w:tblPrEx>
        <w:trPr>
          <w:jc w:val="center"/>
        </w:trPr>
        <w:tc>
          <w:tcPr>
            <w:tcW w:w="2196" w:type="dxa"/>
          </w:tcPr>
          <w:p w:rsidR="000B7AC8" w:rsidRPr="00121B0F" w:rsidP="00BC2EBF" w14:paraId="5467B964" w14:textId="77777777">
            <w:pPr>
              <w:pStyle w:val="NoSpacing"/>
              <w:rPr>
                <w:sz w:val="22"/>
                <w:szCs w:val="22"/>
              </w:rPr>
            </w:pPr>
            <w:r w:rsidRPr="00121B0F">
              <w:rPr>
                <w:sz w:val="22"/>
                <w:szCs w:val="22"/>
              </w:rPr>
              <w:t>Long Term Care Facility</w:t>
            </w:r>
          </w:p>
        </w:tc>
        <w:tc>
          <w:tcPr>
            <w:tcW w:w="2045" w:type="dxa"/>
          </w:tcPr>
          <w:p w:rsidR="000B7AC8" w:rsidRPr="00121B0F" w:rsidP="00BC2EBF" w14:paraId="2A40222C" w14:textId="77777777">
            <w:pPr>
              <w:pStyle w:val="NoSpacing"/>
              <w:rPr>
                <w:sz w:val="22"/>
                <w:szCs w:val="22"/>
              </w:rPr>
            </w:pPr>
          </w:p>
        </w:tc>
        <w:tc>
          <w:tcPr>
            <w:tcW w:w="1703" w:type="dxa"/>
          </w:tcPr>
          <w:p w:rsidR="000B7AC8" w:rsidRPr="00121B0F" w:rsidP="00BC2EBF" w14:paraId="3C08D21B" w14:textId="77777777">
            <w:pPr>
              <w:pStyle w:val="NoSpacing"/>
            </w:pPr>
          </w:p>
        </w:tc>
        <w:tc>
          <w:tcPr>
            <w:tcW w:w="1703" w:type="dxa"/>
          </w:tcPr>
          <w:p w:rsidR="000B7AC8" w:rsidRPr="00121B0F" w:rsidP="00BC2EBF" w14:paraId="32619A25" w14:textId="77777777">
            <w:pPr>
              <w:pStyle w:val="NoSpacing"/>
            </w:pPr>
          </w:p>
        </w:tc>
        <w:tc>
          <w:tcPr>
            <w:tcW w:w="1703" w:type="dxa"/>
          </w:tcPr>
          <w:p w:rsidR="000B7AC8" w:rsidRPr="00121B0F" w:rsidP="00BC2EBF" w14:paraId="58BAC68A" w14:textId="77777777">
            <w:pPr>
              <w:pStyle w:val="NoSpacing"/>
            </w:pPr>
          </w:p>
        </w:tc>
      </w:tr>
      <w:tr w14:paraId="5818A667" w14:textId="4CFFE2E0" w:rsidTr="00BF4993">
        <w:tblPrEx>
          <w:tblW w:w="0" w:type="auto"/>
          <w:jc w:val="center"/>
          <w:tblLook w:val="04A0"/>
        </w:tblPrEx>
        <w:trPr>
          <w:jc w:val="center"/>
        </w:trPr>
        <w:tc>
          <w:tcPr>
            <w:tcW w:w="2196" w:type="dxa"/>
          </w:tcPr>
          <w:p w:rsidR="000B7AC8" w:rsidRPr="00121B0F" w:rsidP="00BC2EBF" w14:paraId="58DE0015" w14:textId="77777777">
            <w:pPr>
              <w:pStyle w:val="NoSpacing"/>
              <w:rPr>
                <w:sz w:val="22"/>
                <w:szCs w:val="22"/>
              </w:rPr>
            </w:pPr>
            <w:r w:rsidRPr="00121B0F">
              <w:rPr>
                <w:sz w:val="22"/>
                <w:szCs w:val="22"/>
              </w:rPr>
              <w:t>Migrant Health Center</w:t>
            </w:r>
          </w:p>
        </w:tc>
        <w:tc>
          <w:tcPr>
            <w:tcW w:w="2045" w:type="dxa"/>
          </w:tcPr>
          <w:p w:rsidR="000B7AC8" w:rsidRPr="00121B0F" w:rsidP="00BC2EBF" w14:paraId="57B61C17" w14:textId="77777777">
            <w:pPr>
              <w:pStyle w:val="NoSpacing"/>
              <w:rPr>
                <w:sz w:val="22"/>
                <w:szCs w:val="22"/>
              </w:rPr>
            </w:pPr>
          </w:p>
        </w:tc>
        <w:tc>
          <w:tcPr>
            <w:tcW w:w="1703" w:type="dxa"/>
          </w:tcPr>
          <w:p w:rsidR="000B7AC8" w:rsidRPr="00121B0F" w:rsidP="00BC2EBF" w14:paraId="64A94182" w14:textId="77777777">
            <w:pPr>
              <w:pStyle w:val="NoSpacing"/>
            </w:pPr>
          </w:p>
        </w:tc>
        <w:tc>
          <w:tcPr>
            <w:tcW w:w="1703" w:type="dxa"/>
          </w:tcPr>
          <w:p w:rsidR="000B7AC8" w:rsidRPr="00121B0F" w:rsidP="00BC2EBF" w14:paraId="5C9571A5" w14:textId="77777777">
            <w:pPr>
              <w:pStyle w:val="NoSpacing"/>
            </w:pPr>
          </w:p>
        </w:tc>
        <w:tc>
          <w:tcPr>
            <w:tcW w:w="1703" w:type="dxa"/>
          </w:tcPr>
          <w:p w:rsidR="000B7AC8" w:rsidRPr="00121B0F" w:rsidP="00BC2EBF" w14:paraId="0FAF8704" w14:textId="77777777">
            <w:pPr>
              <w:pStyle w:val="NoSpacing"/>
            </w:pPr>
          </w:p>
        </w:tc>
      </w:tr>
      <w:tr w14:paraId="3230FAB8" w14:textId="742A528A" w:rsidTr="00BF4993">
        <w:tblPrEx>
          <w:tblW w:w="0" w:type="auto"/>
          <w:jc w:val="center"/>
          <w:tblLook w:val="04A0"/>
        </w:tblPrEx>
        <w:trPr>
          <w:jc w:val="center"/>
        </w:trPr>
        <w:tc>
          <w:tcPr>
            <w:tcW w:w="2196" w:type="dxa"/>
          </w:tcPr>
          <w:p w:rsidR="000B7AC8" w:rsidRPr="00121B0F" w:rsidP="00BC2EBF" w14:paraId="44B494FE" w14:textId="77777777">
            <w:pPr>
              <w:pStyle w:val="NoSpacing"/>
              <w:rPr>
                <w:sz w:val="22"/>
                <w:szCs w:val="22"/>
              </w:rPr>
            </w:pPr>
            <w:r w:rsidRPr="00121B0F">
              <w:rPr>
                <w:sz w:val="22"/>
                <w:szCs w:val="22"/>
              </w:rPr>
              <w:t>Private Practice Primary Care</w:t>
            </w:r>
          </w:p>
        </w:tc>
        <w:tc>
          <w:tcPr>
            <w:tcW w:w="2045" w:type="dxa"/>
          </w:tcPr>
          <w:p w:rsidR="000B7AC8" w:rsidRPr="00121B0F" w:rsidP="00BC2EBF" w14:paraId="5EC49C94" w14:textId="77777777">
            <w:pPr>
              <w:pStyle w:val="NoSpacing"/>
              <w:rPr>
                <w:sz w:val="22"/>
                <w:szCs w:val="22"/>
              </w:rPr>
            </w:pPr>
          </w:p>
        </w:tc>
        <w:tc>
          <w:tcPr>
            <w:tcW w:w="1703" w:type="dxa"/>
          </w:tcPr>
          <w:p w:rsidR="000B7AC8" w:rsidRPr="00121B0F" w:rsidP="00BC2EBF" w14:paraId="37944140" w14:textId="77777777">
            <w:pPr>
              <w:pStyle w:val="NoSpacing"/>
            </w:pPr>
          </w:p>
        </w:tc>
        <w:tc>
          <w:tcPr>
            <w:tcW w:w="1703" w:type="dxa"/>
          </w:tcPr>
          <w:p w:rsidR="000B7AC8" w:rsidRPr="00121B0F" w:rsidP="00BC2EBF" w14:paraId="015C327F" w14:textId="77777777">
            <w:pPr>
              <w:pStyle w:val="NoSpacing"/>
            </w:pPr>
          </w:p>
        </w:tc>
        <w:tc>
          <w:tcPr>
            <w:tcW w:w="1703" w:type="dxa"/>
          </w:tcPr>
          <w:p w:rsidR="000B7AC8" w:rsidRPr="00121B0F" w:rsidP="00BC2EBF" w14:paraId="16AD6275" w14:textId="77777777">
            <w:pPr>
              <w:pStyle w:val="NoSpacing"/>
            </w:pPr>
          </w:p>
        </w:tc>
      </w:tr>
      <w:tr w14:paraId="40CFAFF9" w14:textId="2FB0B3F7" w:rsidTr="00BF4993">
        <w:tblPrEx>
          <w:tblW w:w="0" w:type="auto"/>
          <w:jc w:val="center"/>
          <w:tblLook w:val="04A0"/>
        </w:tblPrEx>
        <w:trPr>
          <w:jc w:val="center"/>
        </w:trPr>
        <w:tc>
          <w:tcPr>
            <w:tcW w:w="2196" w:type="dxa"/>
          </w:tcPr>
          <w:p w:rsidR="000B7AC8" w:rsidRPr="00121B0F" w:rsidP="00BC2EBF" w14:paraId="1C0F4308" w14:textId="77777777">
            <w:pPr>
              <w:pStyle w:val="NoSpacing"/>
              <w:rPr>
                <w:sz w:val="22"/>
                <w:szCs w:val="22"/>
              </w:rPr>
            </w:pPr>
            <w:r w:rsidRPr="00121B0F">
              <w:rPr>
                <w:sz w:val="22"/>
                <w:szCs w:val="22"/>
              </w:rPr>
              <w:t>Private Practice Specialty Care</w:t>
            </w:r>
          </w:p>
        </w:tc>
        <w:tc>
          <w:tcPr>
            <w:tcW w:w="2045" w:type="dxa"/>
          </w:tcPr>
          <w:p w:rsidR="000B7AC8" w:rsidRPr="00121B0F" w:rsidP="00BC2EBF" w14:paraId="108B49C0" w14:textId="77777777">
            <w:pPr>
              <w:pStyle w:val="NoSpacing"/>
              <w:rPr>
                <w:sz w:val="22"/>
                <w:szCs w:val="22"/>
              </w:rPr>
            </w:pPr>
          </w:p>
        </w:tc>
        <w:tc>
          <w:tcPr>
            <w:tcW w:w="1703" w:type="dxa"/>
          </w:tcPr>
          <w:p w:rsidR="000B7AC8" w:rsidRPr="00121B0F" w:rsidP="00BC2EBF" w14:paraId="5DF58A45" w14:textId="77777777">
            <w:pPr>
              <w:pStyle w:val="NoSpacing"/>
            </w:pPr>
          </w:p>
        </w:tc>
        <w:tc>
          <w:tcPr>
            <w:tcW w:w="1703" w:type="dxa"/>
          </w:tcPr>
          <w:p w:rsidR="000B7AC8" w:rsidRPr="00121B0F" w:rsidP="00BC2EBF" w14:paraId="0A56BA7C" w14:textId="77777777">
            <w:pPr>
              <w:pStyle w:val="NoSpacing"/>
            </w:pPr>
          </w:p>
        </w:tc>
        <w:tc>
          <w:tcPr>
            <w:tcW w:w="1703" w:type="dxa"/>
          </w:tcPr>
          <w:p w:rsidR="000B7AC8" w:rsidRPr="00121B0F" w:rsidP="00BC2EBF" w14:paraId="28F4CF5E" w14:textId="77777777">
            <w:pPr>
              <w:pStyle w:val="NoSpacing"/>
            </w:pPr>
          </w:p>
        </w:tc>
      </w:tr>
      <w:tr w14:paraId="5DEF3130" w14:textId="0C811913" w:rsidTr="00BF4993">
        <w:tblPrEx>
          <w:tblW w:w="0" w:type="auto"/>
          <w:jc w:val="center"/>
          <w:tblLook w:val="04A0"/>
        </w:tblPrEx>
        <w:trPr>
          <w:jc w:val="center"/>
        </w:trPr>
        <w:tc>
          <w:tcPr>
            <w:tcW w:w="2196" w:type="dxa"/>
          </w:tcPr>
          <w:p w:rsidR="000B7AC8" w:rsidRPr="00121B0F" w:rsidP="00BC2EBF" w14:paraId="7E4E3DCF" w14:textId="7E41191C">
            <w:pPr>
              <w:pStyle w:val="NoSpacing"/>
              <w:rPr>
                <w:sz w:val="22"/>
                <w:szCs w:val="22"/>
              </w:rPr>
            </w:pPr>
            <w:r w:rsidRPr="00121B0F">
              <w:rPr>
                <w:sz w:val="22"/>
                <w:szCs w:val="22"/>
              </w:rPr>
              <w:t>Public or Private Payers</w:t>
            </w:r>
          </w:p>
        </w:tc>
        <w:tc>
          <w:tcPr>
            <w:tcW w:w="2045" w:type="dxa"/>
          </w:tcPr>
          <w:p w:rsidR="000B7AC8" w:rsidRPr="00121B0F" w:rsidP="00BC2EBF" w14:paraId="1AA61B13" w14:textId="77777777">
            <w:pPr>
              <w:pStyle w:val="NoSpacing"/>
              <w:rPr>
                <w:sz w:val="22"/>
                <w:szCs w:val="22"/>
              </w:rPr>
            </w:pPr>
          </w:p>
        </w:tc>
        <w:tc>
          <w:tcPr>
            <w:tcW w:w="1703" w:type="dxa"/>
          </w:tcPr>
          <w:p w:rsidR="000B7AC8" w:rsidRPr="00121B0F" w:rsidP="00BC2EBF" w14:paraId="53287824" w14:textId="77777777">
            <w:pPr>
              <w:pStyle w:val="NoSpacing"/>
            </w:pPr>
          </w:p>
        </w:tc>
        <w:tc>
          <w:tcPr>
            <w:tcW w:w="1703" w:type="dxa"/>
          </w:tcPr>
          <w:p w:rsidR="000B7AC8" w:rsidRPr="00121B0F" w:rsidP="00BC2EBF" w14:paraId="3AA21570" w14:textId="77777777">
            <w:pPr>
              <w:pStyle w:val="NoSpacing"/>
            </w:pPr>
          </w:p>
        </w:tc>
        <w:tc>
          <w:tcPr>
            <w:tcW w:w="1703" w:type="dxa"/>
          </w:tcPr>
          <w:p w:rsidR="000B7AC8" w:rsidRPr="00121B0F" w:rsidP="00BC2EBF" w14:paraId="4FAB9277" w14:textId="77777777">
            <w:pPr>
              <w:pStyle w:val="NoSpacing"/>
            </w:pPr>
          </w:p>
        </w:tc>
      </w:tr>
      <w:tr w14:paraId="1EAA006B" w14:textId="77777777" w:rsidTr="00BF4993">
        <w:tblPrEx>
          <w:tblW w:w="0" w:type="auto"/>
          <w:jc w:val="center"/>
          <w:tblLook w:val="04A0"/>
        </w:tblPrEx>
        <w:trPr>
          <w:jc w:val="center"/>
        </w:trPr>
        <w:tc>
          <w:tcPr>
            <w:tcW w:w="2196" w:type="dxa"/>
          </w:tcPr>
          <w:p w:rsidR="00AB3B23" w:rsidRPr="00121B0F" w:rsidP="00BC2EBF" w14:paraId="267D9AB4" w14:textId="01FB2E37">
            <w:pPr>
              <w:pStyle w:val="NoSpacing"/>
            </w:pPr>
            <w:r w:rsidRPr="002F0736">
              <w:rPr>
                <w:sz w:val="22"/>
                <w:szCs w:val="22"/>
              </w:rPr>
              <w:t xml:space="preserve">Rural Emergency Hospital </w:t>
            </w:r>
          </w:p>
        </w:tc>
        <w:tc>
          <w:tcPr>
            <w:tcW w:w="2045" w:type="dxa"/>
          </w:tcPr>
          <w:p w:rsidR="00AB3B23" w:rsidRPr="00121B0F" w:rsidP="00BC2EBF" w14:paraId="3BA4C17C" w14:textId="77777777">
            <w:pPr>
              <w:pStyle w:val="NoSpacing"/>
            </w:pPr>
          </w:p>
        </w:tc>
        <w:tc>
          <w:tcPr>
            <w:tcW w:w="1703" w:type="dxa"/>
          </w:tcPr>
          <w:p w:rsidR="00AB3B23" w:rsidRPr="00121B0F" w:rsidP="00BC2EBF" w14:paraId="3A9F8093" w14:textId="77777777">
            <w:pPr>
              <w:pStyle w:val="NoSpacing"/>
            </w:pPr>
          </w:p>
        </w:tc>
        <w:tc>
          <w:tcPr>
            <w:tcW w:w="1703" w:type="dxa"/>
          </w:tcPr>
          <w:p w:rsidR="00AB3B23" w:rsidRPr="00121B0F" w:rsidP="00BC2EBF" w14:paraId="141448AB" w14:textId="77777777">
            <w:pPr>
              <w:pStyle w:val="NoSpacing"/>
            </w:pPr>
          </w:p>
        </w:tc>
        <w:tc>
          <w:tcPr>
            <w:tcW w:w="1703" w:type="dxa"/>
          </w:tcPr>
          <w:p w:rsidR="00AB3B23" w:rsidRPr="00121B0F" w:rsidP="00BC2EBF" w14:paraId="6934839D" w14:textId="77777777">
            <w:pPr>
              <w:pStyle w:val="NoSpacing"/>
            </w:pPr>
          </w:p>
        </w:tc>
      </w:tr>
      <w:tr w14:paraId="289F9597" w14:textId="793BD224" w:rsidTr="00BF4993">
        <w:tblPrEx>
          <w:tblW w:w="0" w:type="auto"/>
          <w:jc w:val="center"/>
          <w:tblLook w:val="04A0"/>
        </w:tblPrEx>
        <w:trPr>
          <w:jc w:val="center"/>
        </w:trPr>
        <w:tc>
          <w:tcPr>
            <w:tcW w:w="2196" w:type="dxa"/>
          </w:tcPr>
          <w:p w:rsidR="000B7AC8" w:rsidRPr="00121B0F" w:rsidP="00BC2EBF" w14:paraId="7A9EA996" w14:textId="77777777">
            <w:pPr>
              <w:pStyle w:val="NoSpacing"/>
              <w:rPr>
                <w:sz w:val="22"/>
                <w:szCs w:val="22"/>
              </w:rPr>
            </w:pPr>
            <w:r w:rsidRPr="00121B0F">
              <w:rPr>
                <w:sz w:val="22"/>
                <w:szCs w:val="22"/>
              </w:rPr>
              <w:t>Rural Health Clinic</w:t>
            </w:r>
          </w:p>
        </w:tc>
        <w:tc>
          <w:tcPr>
            <w:tcW w:w="2045" w:type="dxa"/>
          </w:tcPr>
          <w:p w:rsidR="000B7AC8" w:rsidRPr="00121B0F" w:rsidP="00BC2EBF" w14:paraId="33DCE04C" w14:textId="77777777">
            <w:pPr>
              <w:pStyle w:val="NoSpacing"/>
              <w:rPr>
                <w:sz w:val="22"/>
                <w:szCs w:val="22"/>
              </w:rPr>
            </w:pPr>
          </w:p>
        </w:tc>
        <w:tc>
          <w:tcPr>
            <w:tcW w:w="1703" w:type="dxa"/>
          </w:tcPr>
          <w:p w:rsidR="000B7AC8" w:rsidRPr="00121B0F" w:rsidP="00BC2EBF" w14:paraId="79DA8B0E" w14:textId="77777777">
            <w:pPr>
              <w:pStyle w:val="NoSpacing"/>
            </w:pPr>
          </w:p>
        </w:tc>
        <w:tc>
          <w:tcPr>
            <w:tcW w:w="1703" w:type="dxa"/>
          </w:tcPr>
          <w:p w:rsidR="000B7AC8" w:rsidRPr="00121B0F" w:rsidP="00BC2EBF" w14:paraId="61FBDB9D" w14:textId="77777777">
            <w:pPr>
              <w:pStyle w:val="NoSpacing"/>
            </w:pPr>
          </w:p>
        </w:tc>
        <w:tc>
          <w:tcPr>
            <w:tcW w:w="1703" w:type="dxa"/>
          </w:tcPr>
          <w:p w:rsidR="000B7AC8" w:rsidRPr="00121B0F" w:rsidP="00BC2EBF" w14:paraId="06F9AB77" w14:textId="77777777">
            <w:pPr>
              <w:pStyle w:val="NoSpacing"/>
            </w:pPr>
          </w:p>
        </w:tc>
      </w:tr>
      <w:tr w14:paraId="502B560B" w14:textId="3A21EDAA" w:rsidTr="00BF4993">
        <w:tblPrEx>
          <w:tblW w:w="0" w:type="auto"/>
          <w:jc w:val="center"/>
          <w:tblLook w:val="04A0"/>
        </w:tblPrEx>
        <w:trPr>
          <w:jc w:val="center"/>
        </w:trPr>
        <w:tc>
          <w:tcPr>
            <w:tcW w:w="2196" w:type="dxa"/>
          </w:tcPr>
          <w:p w:rsidR="000B7AC8" w:rsidRPr="00121B0F" w:rsidP="00BC2EBF" w14:paraId="0D3A9840" w14:textId="77777777">
            <w:pPr>
              <w:pStyle w:val="NoSpacing"/>
              <w:rPr>
                <w:sz w:val="22"/>
                <w:szCs w:val="22"/>
              </w:rPr>
            </w:pPr>
            <w:r w:rsidRPr="00121B0F">
              <w:rPr>
                <w:sz w:val="22"/>
                <w:szCs w:val="22"/>
              </w:rPr>
              <w:t>School District</w:t>
            </w:r>
          </w:p>
        </w:tc>
        <w:tc>
          <w:tcPr>
            <w:tcW w:w="2045" w:type="dxa"/>
          </w:tcPr>
          <w:p w:rsidR="000B7AC8" w:rsidRPr="00121B0F" w:rsidP="00BC2EBF" w14:paraId="1BEF934A" w14:textId="77777777">
            <w:pPr>
              <w:pStyle w:val="NoSpacing"/>
              <w:rPr>
                <w:sz w:val="22"/>
                <w:szCs w:val="22"/>
              </w:rPr>
            </w:pPr>
          </w:p>
        </w:tc>
        <w:tc>
          <w:tcPr>
            <w:tcW w:w="1703" w:type="dxa"/>
          </w:tcPr>
          <w:p w:rsidR="000B7AC8" w:rsidRPr="00121B0F" w:rsidP="00BC2EBF" w14:paraId="6DCBF3BA" w14:textId="77777777">
            <w:pPr>
              <w:pStyle w:val="NoSpacing"/>
            </w:pPr>
          </w:p>
        </w:tc>
        <w:tc>
          <w:tcPr>
            <w:tcW w:w="1703" w:type="dxa"/>
          </w:tcPr>
          <w:p w:rsidR="000B7AC8" w:rsidRPr="00121B0F" w:rsidP="00BC2EBF" w14:paraId="49FC19FB" w14:textId="77777777">
            <w:pPr>
              <w:pStyle w:val="NoSpacing"/>
            </w:pPr>
          </w:p>
        </w:tc>
        <w:tc>
          <w:tcPr>
            <w:tcW w:w="1703" w:type="dxa"/>
          </w:tcPr>
          <w:p w:rsidR="000B7AC8" w:rsidRPr="00121B0F" w:rsidP="00BC2EBF" w14:paraId="42A778A9" w14:textId="77777777">
            <w:pPr>
              <w:pStyle w:val="NoSpacing"/>
            </w:pPr>
          </w:p>
        </w:tc>
      </w:tr>
      <w:tr w14:paraId="1D762418" w14:textId="3163533C" w:rsidTr="00BF4993">
        <w:tblPrEx>
          <w:tblW w:w="0" w:type="auto"/>
          <w:jc w:val="center"/>
          <w:tblLook w:val="04A0"/>
        </w:tblPrEx>
        <w:trPr>
          <w:jc w:val="center"/>
        </w:trPr>
        <w:tc>
          <w:tcPr>
            <w:tcW w:w="2196" w:type="dxa"/>
          </w:tcPr>
          <w:p w:rsidR="000B7AC8" w:rsidRPr="00121B0F" w:rsidP="00BC2EBF" w14:paraId="2990CB2D" w14:textId="77777777">
            <w:pPr>
              <w:pStyle w:val="NoSpacing"/>
              <w:rPr>
                <w:sz w:val="22"/>
                <w:szCs w:val="22"/>
              </w:rPr>
            </w:pPr>
            <w:r w:rsidRPr="00121B0F">
              <w:rPr>
                <w:sz w:val="22"/>
                <w:szCs w:val="22"/>
              </w:rPr>
              <w:t>Social Services Organization</w:t>
            </w:r>
          </w:p>
        </w:tc>
        <w:tc>
          <w:tcPr>
            <w:tcW w:w="2045" w:type="dxa"/>
          </w:tcPr>
          <w:p w:rsidR="000B7AC8" w:rsidRPr="00121B0F" w:rsidP="00BC2EBF" w14:paraId="32CF3565" w14:textId="77777777">
            <w:pPr>
              <w:pStyle w:val="NoSpacing"/>
              <w:rPr>
                <w:sz w:val="22"/>
                <w:szCs w:val="22"/>
              </w:rPr>
            </w:pPr>
          </w:p>
        </w:tc>
        <w:tc>
          <w:tcPr>
            <w:tcW w:w="1703" w:type="dxa"/>
          </w:tcPr>
          <w:p w:rsidR="000B7AC8" w:rsidRPr="00121B0F" w:rsidP="00BC2EBF" w14:paraId="637ABE2D" w14:textId="77777777">
            <w:pPr>
              <w:pStyle w:val="NoSpacing"/>
            </w:pPr>
          </w:p>
        </w:tc>
        <w:tc>
          <w:tcPr>
            <w:tcW w:w="1703" w:type="dxa"/>
          </w:tcPr>
          <w:p w:rsidR="000B7AC8" w:rsidRPr="00121B0F" w:rsidP="00BC2EBF" w14:paraId="1385F718" w14:textId="77777777">
            <w:pPr>
              <w:pStyle w:val="NoSpacing"/>
            </w:pPr>
          </w:p>
        </w:tc>
        <w:tc>
          <w:tcPr>
            <w:tcW w:w="1703" w:type="dxa"/>
          </w:tcPr>
          <w:p w:rsidR="000B7AC8" w:rsidRPr="00121B0F" w:rsidP="00BC2EBF" w14:paraId="4A7CF904" w14:textId="77777777">
            <w:pPr>
              <w:pStyle w:val="NoSpacing"/>
            </w:pPr>
          </w:p>
        </w:tc>
      </w:tr>
      <w:tr w14:paraId="080842CB" w14:textId="7E8B0D93" w:rsidTr="00BF4993">
        <w:tblPrEx>
          <w:tblW w:w="0" w:type="auto"/>
          <w:jc w:val="center"/>
          <w:tblLook w:val="04A0"/>
        </w:tblPrEx>
        <w:trPr>
          <w:jc w:val="center"/>
        </w:trPr>
        <w:tc>
          <w:tcPr>
            <w:tcW w:w="2196" w:type="dxa"/>
          </w:tcPr>
          <w:p w:rsidR="000B7AC8" w:rsidRPr="00121B0F" w:rsidP="00BC2EBF" w14:paraId="58536178" w14:textId="77777777">
            <w:pPr>
              <w:pStyle w:val="NoSpacing"/>
              <w:rPr>
                <w:sz w:val="22"/>
                <w:szCs w:val="22"/>
              </w:rPr>
            </w:pPr>
            <w:r w:rsidRPr="00121B0F">
              <w:rPr>
                <w:sz w:val="22"/>
                <w:szCs w:val="22"/>
              </w:rPr>
              <w:t>Tribal Organization</w:t>
            </w:r>
          </w:p>
        </w:tc>
        <w:tc>
          <w:tcPr>
            <w:tcW w:w="2045" w:type="dxa"/>
          </w:tcPr>
          <w:p w:rsidR="000B7AC8" w:rsidRPr="00121B0F" w:rsidP="00BC2EBF" w14:paraId="11CF0DA4" w14:textId="77777777">
            <w:pPr>
              <w:pStyle w:val="NoSpacing"/>
              <w:rPr>
                <w:sz w:val="22"/>
                <w:szCs w:val="22"/>
              </w:rPr>
            </w:pPr>
          </w:p>
        </w:tc>
        <w:tc>
          <w:tcPr>
            <w:tcW w:w="1703" w:type="dxa"/>
          </w:tcPr>
          <w:p w:rsidR="000B7AC8" w:rsidRPr="00121B0F" w:rsidP="00BC2EBF" w14:paraId="36C6C96F" w14:textId="77777777">
            <w:pPr>
              <w:pStyle w:val="NoSpacing"/>
            </w:pPr>
          </w:p>
        </w:tc>
        <w:tc>
          <w:tcPr>
            <w:tcW w:w="1703" w:type="dxa"/>
          </w:tcPr>
          <w:p w:rsidR="000B7AC8" w:rsidRPr="00121B0F" w:rsidP="00BC2EBF" w14:paraId="036D2035" w14:textId="77777777">
            <w:pPr>
              <w:pStyle w:val="NoSpacing"/>
            </w:pPr>
          </w:p>
        </w:tc>
        <w:tc>
          <w:tcPr>
            <w:tcW w:w="1703" w:type="dxa"/>
          </w:tcPr>
          <w:p w:rsidR="000B7AC8" w:rsidRPr="00121B0F" w:rsidP="00BC2EBF" w14:paraId="3794AE2C" w14:textId="77777777">
            <w:pPr>
              <w:pStyle w:val="NoSpacing"/>
            </w:pPr>
          </w:p>
        </w:tc>
      </w:tr>
      <w:tr w14:paraId="1B30912D" w14:textId="69406EA3" w:rsidTr="00BF4993">
        <w:tblPrEx>
          <w:tblW w:w="0" w:type="auto"/>
          <w:jc w:val="center"/>
          <w:tblLook w:val="04A0"/>
        </w:tblPrEx>
        <w:trPr>
          <w:jc w:val="center"/>
        </w:trPr>
        <w:tc>
          <w:tcPr>
            <w:tcW w:w="2196" w:type="dxa"/>
          </w:tcPr>
          <w:p w:rsidR="000B7AC8" w:rsidRPr="00121B0F" w:rsidP="00BC2EBF" w14:paraId="3FF72CB4" w14:textId="77777777">
            <w:pPr>
              <w:pStyle w:val="NoSpacing"/>
              <w:rPr>
                <w:sz w:val="22"/>
                <w:szCs w:val="22"/>
              </w:rPr>
            </w:pPr>
            <w:r w:rsidRPr="00121B0F">
              <w:rPr>
                <w:sz w:val="22"/>
                <w:szCs w:val="22"/>
              </w:rPr>
              <w:t>University</w:t>
            </w:r>
          </w:p>
        </w:tc>
        <w:tc>
          <w:tcPr>
            <w:tcW w:w="2045" w:type="dxa"/>
          </w:tcPr>
          <w:p w:rsidR="000B7AC8" w:rsidRPr="00121B0F" w:rsidP="00BC2EBF" w14:paraId="087ACFC2" w14:textId="77777777">
            <w:pPr>
              <w:pStyle w:val="NoSpacing"/>
              <w:rPr>
                <w:sz w:val="22"/>
                <w:szCs w:val="22"/>
              </w:rPr>
            </w:pPr>
          </w:p>
        </w:tc>
        <w:tc>
          <w:tcPr>
            <w:tcW w:w="1703" w:type="dxa"/>
          </w:tcPr>
          <w:p w:rsidR="000B7AC8" w:rsidRPr="00121B0F" w:rsidP="00BC2EBF" w14:paraId="66784F3E" w14:textId="77777777">
            <w:pPr>
              <w:pStyle w:val="NoSpacing"/>
            </w:pPr>
          </w:p>
        </w:tc>
        <w:tc>
          <w:tcPr>
            <w:tcW w:w="1703" w:type="dxa"/>
          </w:tcPr>
          <w:p w:rsidR="000B7AC8" w:rsidRPr="00121B0F" w:rsidP="00BC2EBF" w14:paraId="6E779633" w14:textId="77777777">
            <w:pPr>
              <w:pStyle w:val="NoSpacing"/>
            </w:pPr>
          </w:p>
        </w:tc>
        <w:tc>
          <w:tcPr>
            <w:tcW w:w="1703" w:type="dxa"/>
          </w:tcPr>
          <w:p w:rsidR="000B7AC8" w:rsidRPr="00121B0F" w:rsidP="00BC2EBF" w14:paraId="67E145AB" w14:textId="77777777">
            <w:pPr>
              <w:pStyle w:val="NoSpacing"/>
            </w:pPr>
          </w:p>
        </w:tc>
      </w:tr>
      <w:tr w14:paraId="43CF007C" w14:textId="4CE7374C" w:rsidTr="00BF4993">
        <w:tblPrEx>
          <w:tblW w:w="0" w:type="auto"/>
          <w:jc w:val="center"/>
          <w:tblLook w:val="04A0"/>
        </w:tblPrEx>
        <w:trPr>
          <w:jc w:val="center"/>
        </w:trPr>
        <w:tc>
          <w:tcPr>
            <w:tcW w:w="2196" w:type="dxa"/>
          </w:tcPr>
          <w:p w:rsidR="000B7AC8" w:rsidRPr="00121B0F" w:rsidP="00BC2EBF" w14:paraId="313E1E86" w14:textId="77777777">
            <w:pPr>
              <w:pStyle w:val="NoSpacing"/>
              <w:rPr>
                <w:sz w:val="22"/>
                <w:szCs w:val="22"/>
              </w:rPr>
            </w:pPr>
            <w:r w:rsidRPr="00121B0F">
              <w:rPr>
                <w:sz w:val="22"/>
                <w:szCs w:val="22"/>
              </w:rPr>
              <w:t>Other</w:t>
            </w:r>
          </w:p>
        </w:tc>
        <w:tc>
          <w:tcPr>
            <w:tcW w:w="2045" w:type="dxa"/>
          </w:tcPr>
          <w:p w:rsidR="000B7AC8" w:rsidRPr="00121B0F" w:rsidP="00BC2EBF" w14:paraId="3725D6D8" w14:textId="359C31AE">
            <w:pPr>
              <w:pStyle w:val="NoSpacing"/>
              <w:rPr>
                <w:sz w:val="22"/>
                <w:szCs w:val="22"/>
              </w:rPr>
            </w:pPr>
          </w:p>
        </w:tc>
        <w:tc>
          <w:tcPr>
            <w:tcW w:w="1703" w:type="dxa"/>
          </w:tcPr>
          <w:p w:rsidR="000B7AC8" w:rsidRPr="00121B0F" w:rsidP="00BC2EBF" w14:paraId="4CE685F8" w14:textId="77777777">
            <w:pPr>
              <w:pStyle w:val="NoSpacing"/>
            </w:pPr>
          </w:p>
        </w:tc>
        <w:tc>
          <w:tcPr>
            <w:tcW w:w="1703" w:type="dxa"/>
          </w:tcPr>
          <w:p w:rsidR="000B7AC8" w:rsidRPr="00121B0F" w:rsidP="00BC2EBF" w14:paraId="6030496E" w14:textId="77777777">
            <w:pPr>
              <w:pStyle w:val="NoSpacing"/>
            </w:pPr>
          </w:p>
        </w:tc>
        <w:tc>
          <w:tcPr>
            <w:tcW w:w="1703" w:type="dxa"/>
          </w:tcPr>
          <w:p w:rsidR="000B7AC8" w:rsidRPr="00121B0F" w:rsidP="00BC2EBF" w14:paraId="5D412F9B" w14:textId="77777777">
            <w:pPr>
              <w:pStyle w:val="NoSpacing"/>
            </w:pPr>
          </w:p>
        </w:tc>
      </w:tr>
      <w:tr w14:paraId="3DC4FAF0" w14:textId="022935ED" w:rsidTr="00BF4993">
        <w:tblPrEx>
          <w:tblW w:w="0" w:type="auto"/>
          <w:jc w:val="center"/>
          <w:tblLook w:val="04A0"/>
        </w:tblPrEx>
        <w:trPr>
          <w:jc w:val="center"/>
        </w:trPr>
        <w:tc>
          <w:tcPr>
            <w:tcW w:w="2196" w:type="dxa"/>
          </w:tcPr>
          <w:p w:rsidR="000B7AC8" w:rsidRPr="00121B0F" w:rsidP="00BC2EBF" w14:paraId="2260D0E2" w14:textId="53652D81">
            <w:pPr>
              <w:pStyle w:val="NoSpacing"/>
            </w:pPr>
            <w:r>
              <w:t>Total</w:t>
            </w:r>
          </w:p>
        </w:tc>
        <w:tc>
          <w:tcPr>
            <w:tcW w:w="2045" w:type="dxa"/>
          </w:tcPr>
          <w:p w:rsidR="000B7AC8" w:rsidRPr="00121B0F" w:rsidP="00BC2EBF" w14:paraId="773A3C06" w14:textId="0A4B67FC">
            <w:pPr>
              <w:pStyle w:val="NoSpacing"/>
            </w:pPr>
            <w:r>
              <w:t>Automatically calculated by system</w:t>
            </w:r>
          </w:p>
        </w:tc>
        <w:tc>
          <w:tcPr>
            <w:tcW w:w="1703" w:type="dxa"/>
          </w:tcPr>
          <w:p w:rsidR="000B7AC8" w:rsidP="00BC2EBF" w14:paraId="7B3A7BD2" w14:textId="77777777">
            <w:pPr>
              <w:pStyle w:val="NoSpacing"/>
            </w:pPr>
          </w:p>
        </w:tc>
        <w:tc>
          <w:tcPr>
            <w:tcW w:w="1703" w:type="dxa"/>
          </w:tcPr>
          <w:p w:rsidR="000B7AC8" w:rsidP="00BC2EBF" w14:paraId="65AE7517" w14:textId="77777777">
            <w:pPr>
              <w:pStyle w:val="NoSpacing"/>
            </w:pPr>
          </w:p>
        </w:tc>
        <w:tc>
          <w:tcPr>
            <w:tcW w:w="1703" w:type="dxa"/>
          </w:tcPr>
          <w:p w:rsidR="000B7AC8" w:rsidP="00BC2EBF" w14:paraId="0206640C" w14:textId="77777777">
            <w:pPr>
              <w:pStyle w:val="NoSpacing"/>
            </w:pPr>
          </w:p>
        </w:tc>
      </w:tr>
    </w:tbl>
    <w:p w:rsidR="00017ED5" w:rsidP="00166E8A" w14:paraId="7B2AC92E" w14:textId="06D0E264">
      <w:pPr>
        <w:pStyle w:val="NoSpacing"/>
        <w:ind w:left="720"/>
        <w:rPr>
          <w:rFonts w:ascii="Times New Roman" w:hAnsi="Times New Roman" w:cs="Times New Roman"/>
        </w:rPr>
      </w:pPr>
    </w:p>
    <w:p w:rsidR="00017ED5" w:rsidRPr="00DF41C7" w:rsidP="00166E8A" w14:paraId="268C4FC6" w14:textId="77777777">
      <w:pPr>
        <w:pStyle w:val="NoSpacing"/>
        <w:ind w:left="720"/>
        <w:rPr>
          <w:rFonts w:ascii="Times New Roman" w:hAnsi="Times New Roman" w:cs="Times New Roman"/>
        </w:rPr>
      </w:pPr>
    </w:p>
    <w:p w:rsidR="006B18B4" w:rsidP="00356BEF" w14:paraId="330877CE" w14:textId="7DCF0714">
      <w:pPr>
        <w:pStyle w:val="NoSpacing"/>
        <w:numPr>
          <w:ilvl w:val="0"/>
          <w:numId w:val="2"/>
        </w:numPr>
        <w:rPr>
          <w:rFonts w:ascii="Times New Roman" w:hAnsi="Times New Roman" w:cs="Times New Roman"/>
        </w:rPr>
      </w:pPr>
      <w:r w:rsidRPr="00017ED5">
        <w:rPr>
          <w:rFonts w:ascii="Times New Roman" w:hAnsi="Times New Roman" w:cs="Times New Roman"/>
          <w:b/>
          <w:i/>
        </w:rPr>
        <w:t xml:space="preserve">Table Instructions: </w:t>
      </w:r>
      <w:r w:rsidRPr="006872C6" w:rsidR="006872C6">
        <w:rPr>
          <w:rFonts w:ascii="Times New Roman" w:hAnsi="Times New Roman" w:cs="Times New Roman"/>
        </w:rPr>
        <w:t>Assess the overall benefits realized</w:t>
      </w:r>
      <w:r w:rsidR="006872C6">
        <w:rPr>
          <w:rFonts w:ascii="Times New Roman" w:hAnsi="Times New Roman" w:cs="Times New Roman"/>
        </w:rPr>
        <w:t xml:space="preserve"> by network members</w:t>
      </w:r>
      <w:r w:rsidRPr="006872C6" w:rsidR="006872C6">
        <w:rPr>
          <w:rFonts w:ascii="Times New Roman" w:hAnsi="Times New Roman" w:cs="Times New Roman"/>
        </w:rPr>
        <w:t xml:space="preserve"> </w:t>
      </w:r>
      <w:r w:rsidRPr="006872C6" w:rsidR="006872C6">
        <w:rPr>
          <w:rFonts w:ascii="Times New Roman" w:hAnsi="Times New Roman" w:cs="Times New Roman"/>
        </w:rPr>
        <w:t>as a result of</w:t>
      </w:r>
      <w:r w:rsidRPr="006872C6" w:rsidR="006872C6">
        <w:rPr>
          <w:rFonts w:ascii="Times New Roman" w:hAnsi="Times New Roman" w:cs="Times New Roman"/>
        </w:rPr>
        <w:t xml:space="preserve"> being in the network during the current budget year</w:t>
      </w:r>
      <w:r w:rsidR="006872C6">
        <w:rPr>
          <w:rFonts w:ascii="Times New Roman" w:hAnsi="Times New Roman" w:cs="Times New Roman"/>
          <w:b/>
          <w:i/>
        </w:rPr>
        <w:t>.</w:t>
      </w:r>
      <w:r w:rsidR="004C54DA">
        <w:rPr>
          <w:rFonts w:ascii="Times New Roman" w:hAnsi="Times New Roman" w:cs="Times New Roman"/>
          <w:b/>
          <w:i/>
        </w:rPr>
        <w:t xml:space="preserve"> </w:t>
      </w:r>
      <w:r w:rsidRPr="004C54DA" w:rsidR="004C54DA">
        <w:rPr>
          <w:rFonts w:ascii="Times New Roman" w:hAnsi="Times New Roman" w:cs="Times New Roman"/>
        </w:rPr>
        <w:t xml:space="preserve">Select </w:t>
      </w:r>
      <w:r w:rsidR="00CE4F9F">
        <w:rPr>
          <w:rFonts w:ascii="Times New Roman" w:hAnsi="Times New Roman" w:cs="Times New Roman"/>
        </w:rPr>
        <w:t>‘</w:t>
      </w:r>
      <w:r w:rsidR="001E1169">
        <w:rPr>
          <w:rFonts w:ascii="Times New Roman" w:hAnsi="Times New Roman" w:cs="Times New Roman"/>
        </w:rPr>
        <w:t>Yes</w:t>
      </w:r>
      <w:r w:rsidR="00CE4F9F">
        <w:rPr>
          <w:rFonts w:ascii="Times New Roman" w:hAnsi="Times New Roman" w:cs="Times New Roman"/>
        </w:rPr>
        <w:t>’</w:t>
      </w:r>
      <w:r w:rsidR="001E1169">
        <w:rPr>
          <w:rFonts w:ascii="Times New Roman" w:hAnsi="Times New Roman" w:cs="Times New Roman"/>
        </w:rPr>
        <w:t xml:space="preserve"> for all that apply and </w:t>
      </w:r>
      <w:r w:rsidR="000F13BC">
        <w:rPr>
          <w:rFonts w:ascii="Times New Roman" w:hAnsi="Times New Roman" w:cs="Times New Roman"/>
        </w:rPr>
        <w:t>‘</w:t>
      </w:r>
      <w:r w:rsidR="001E1169">
        <w:rPr>
          <w:rFonts w:ascii="Times New Roman" w:hAnsi="Times New Roman" w:cs="Times New Roman"/>
        </w:rPr>
        <w:t>No</w:t>
      </w:r>
      <w:r w:rsidR="000F13BC">
        <w:rPr>
          <w:rFonts w:ascii="Times New Roman" w:hAnsi="Times New Roman" w:cs="Times New Roman"/>
        </w:rPr>
        <w:t>’</w:t>
      </w:r>
      <w:r w:rsidR="001E1169">
        <w:rPr>
          <w:rFonts w:ascii="Times New Roman" w:hAnsi="Times New Roman" w:cs="Times New Roman"/>
        </w:rPr>
        <w:t xml:space="preserve"> for those that do not apply</w:t>
      </w:r>
      <w:r w:rsidR="004C54DA">
        <w:rPr>
          <w:rFonts w:ascii="Times New Roman" w:hAnsi="Times New Roman" w:cs="Times New Roman"/>
          <w:b/>
          <w:i/>
        </w:rPr>
        <w:t xml:space="preserve">. </w:t>
      </w:r>
      <w:r w:rsidR="006872C6">
        <w:rPr>
          <w:rFonts w:ascii="Times New Roman" w:hAnsi="Times New Roman" w:cs="Times New Roman"/>
          <w:b/>
          <w:i/>
        </w:rPr>
        <w:t xml:space="preserve"> </w:t>
      </w:r>
      <w:r w:rsidR="000F13BC">
        <w:rPr>
          <w:rFonts w:ascii="Times New Roman" w:hAnsi="Times New Roman" w:cs="Times New Roman"/>
        </w:rPr>
        <w:t>Do not leave any space blank</w:t>
      </w:r>
      <w:r w:rsidRPr="006872C6" w:rsidR="006872C6">
        <w:rPr>
          <w:rFonts w:ascii="Times New Roman" w:hAnsi="Times New Roman" w:cs="Times New Roman"/>
        </w:rPr>
        <w:t>.</w:t>
      </w:r>
      <w:r w:rsidR="006872C6">
        <w:rPr>
          <w:rFonts w:ascii="Times New Roman" w:hAnsi="Times New Roman" w:cs="Times New Roman"/>
        </w:rPr>
        <w:t xml:space="preserve"> Definitions of each type of ne</w:t>
      </w:r>
      <w:r w:rsidR="000F13BC">
        <w:rPr>
          <w:rFonts w:ascii="Times New Roman" w:hAnsi="Times New Roman" w:cs="Times New Roman"/>
        </w:rPr>
        <w:t xml:space="preserve">twork benefit can be found </w:t>
      </w:r>
      <w:r w:rsidR="004C54DA">
        <w:rPr>
          <w:rFonts w:ascii="Times New Roman" w:hAnsi="Times New Roman" w:cs="Times New Roman"/>
        </w:rPr>
        <w:t>in the RHND Program Reference Guide</w:t>
      </w:r>
      <w:r w:rsidR="006872C6">
        <w:rPr>
          <w:rFonts w:ascii="Times New Roman" w:hAnsi="Times New Roman" w:cs="Times New Roman"/>
        </w:rPr>
        <w:t>.</w:t>
      </w:r>
      <w:r w:rsidR="006872C6">
        <w:rPr>
          <w:rFonts w:ascii="Times New Roman" w:hAnsi="Times New Roman" w:cs="Times New Roman"/>
          <w:b/>
          <w:i/>
        </w:rPr>
        <w:t xml:space="preserve">  </w:t>
      </w:r>
      <w:r w:rsidRPr="00B13DC1">
        <w:rPr>
          <w:rFonts w:ascii="Times New Roman" w:hAnsi="Times New Roman" w:cs="Times New Roman"/>
        </w:rPr>
        <w:t xml:space="preserve">Please provide any </w:t>
      </w:r>
      <w:r w:rsidR="006872C6">
        <w:rPr>
          <w:rFonts w:ascii="Times New Roman" w:hAnsi="Times New Roman" w:cs="Times New Roman"/>
        </w:rPr>
        <w:t xml:space="preserve">specific network benefit </w:t>
      </w:r>
      <w:r w:rsidRPr="00B13DC1">
        <w:rPr>
          <w:rFonts w:ascii="Times New Roman" w:hAnsi="Times New Roman" w:cs="Times New Roman"/>
        </w:rPr>
        <w:t xml:space="preserve">examples you wish to share in the comment section below. </w:t>
      </w:r>
    </w:p>
    <w:p w:rsidR="001E1169" w:rsidP="006872C6" w14:paraId="5AFE0D53" w14:textId="77777777">
      <w:pPr>
        <w:pStyle w:val="NoSpacing"/>
        <w:ind w:left="720"/>
        <w:rPr>
          <w:rFonts w:ascii="Times New Roman" w:hAnsi="Times New Roman" w:cs="Times New Roman"/>
        </w:rPr>
      </w:pPr>
      <w:r>
        <w:rPr>
          <w:rFonts w:ascii="Times New Roman" w:hAnsi="Times New Roman" w:cs="Times New Roman"/>
          <w:b/>
          <w:i/>
        </w:rPr>
        <w:t>Note:</w:t>
      </w:r>
      <w:r>
        <w:rPr>
          <w:rFonts w:ascii="Times New Roman" w:hAnsi="Times New Roman" w:cs="Times New Roman"/>
        </w:rPr>
        <w:t xml:space="preserve"> Only assess the below benefits for the network funded by the RHND grant.</w:t>
      </w:r>
    </w:p>
    <w:p w:rsidR="006872C6" w:rsidRPr="00B13DC1" w:rsidP="006872C6" w14:paraId="4EFE03E7" w14:textId="07942FE5">
      <w:pPr>
        <w:pStyle w:val="NoSpacing"/>
        <w:ind w:left="720"/>
        <w:rPr>
          <w:rFonts w:ascii="Times New Roman" w:hAnsi="Times New Roman" w:cs="Times New Roman"/>
        </w:rPr>
      </w:pPr>
      <w:r>
        <w:rPr>
          <w:rFonts w:ascii="Times New Roman" w:hAnsi="Times New Roman" w:cs="Times New Roman"/>
        </w:rPr>
        <w:t xml:space="preserve"> </w:t>
      </w:r>
    </w:p>
    <w:tbl>
      <w:tblPr>
        <w:tblStyle w:val="TableGrid"/>
        <w:tblW w:w="0" w:type="auto"/>
        <w:jc w:val="center"/>
        <w:tblLook w:val="04A0"/>
      </w:tblPr>
      <w:tblGrid>
        <w:gridCol w:w="2274"/>
        <w:gridCol w:w="2118"/>
        <w:gridCol w:w="2119"/>
      </w:tblGrid>
      <w:tr w14:paraId="2BE3F161" w14:textId="77777777" w:rsidTr="00017ED5">
        <w:tblPrEx>
          <w:tblW w:w="0" w:type="auto"/>
          <w:jc w:val="center"/>
          <w:tblLook w:val="04A0"/>
        </w:tblPrEx>
        <w:trPr>
          <w:jc w:val="center"/>
        </w:trPr>
        <w:tc>
          <w:tcPr>
            <w:tcW w:w="2274" w:type="dxa"/>
          </w:tcPr>
          <w:p w:rsidR="001E1169" w:rsidRPr="00017ED5" w:rsidP="006A4A45" w14:paraId="66E8E1B1" w14:textId="77777777">
            <w:pPr>
              <w:pStyle w:val="NoSpacing"/>
              <w:rPr>
                <w:b/>
                <w:sz w:val="22"/>
                <w:szCs w:val="22"/>
              </w:rPr>
            </w:pPr>
            <w:r w:rsidRPr="00017ED5">
              <w:rPr>
                <w:b/>
                <w:sz w:val="22"/>
                <w:szCs w:val="22"/>
              </w:rPr>
              <w:t>Type of Network Benefit</w:t>
            </w:r>
          </w:p>
        </w:tc>
        <w:tc>
          <w:tcPr>
            <w:tcW w:w="2118" w:type="dxa"/>
          </w:tcPr>
          <w:p w:rsidR="001E1169" w:rsidRPr="00017ED5" w:rsidP="001E1169" w14:paraId="0F272490" w14:textId="0C48E49D">
            <w:pPr>
              <w:pStyle w:val="NoSpacing"/>
              <w:jc w:val="center"/>
              <w:rPr>
                <w:b/>
                <w:sz w:val="22"/>
                <w:szCs w:val="22"/>
              </w:rPr>
            </w:pPr>
            <w:r>
              <w:rPr>
                <w:b/>
                <w:sz w:val="22"/>
                <w:szCs w:val="22"/>
              </w:rPr>
              <w:t>Yes</w:t>
            </w:r>
          </w:p>
        </w:tc>
        <w:tc>
          <w:tcPr>
            <w:tcW w:w="2119" w:type="dxa"/>
          </w:tcPr>
          <w:p w:rsidR="001E1169" w:rsidRPr="00017ED5" w:rsidP="001E1169" w14:paraId="6BB252F2" w14:textId="0F053FF5">
            <w:pPr>
              <w:pStyle w:val="NoSpacing"/>
              <w:jc w:val="center"/>
              <w:rPr>
                <w:b/>
                <w:sz w:val="22"/>
                <w:szCs w:val="22"/>
              </w:rPr>
            </w:pPr>
            <w:r>
              <w:rPr>
                <w:b/>
                <w:sz w:val="22"/>
                <w:szCs w:val="22"/>
              </w:rPr>
              <w:t>No</w:t>
            </w:r>
          </w:p>
        </w:tc>
      </w:tr>
      <w:tr w14:paraId="5FAB560C" w14:textId="77777777" w:rsidTr="00017ED5">
        <w:tblPrEx>
          <w:tblW w:w="0" w:type="auto"/>
          <w:jc w:val="center"/>
          <w:tblLook w:val="04A0"/>
        </w:tblPrEx>
        <w:trPr>
          <w:jc w:val="center"/>
        </w:trPr>
        <w:tc>
          <w:tcPr>
            <w:tcW w:w="2274" w:type="dxa"/>
          </w:tcPr>
          <w:p w:rsidR="001E1169" w:rsidRPr="00017ED5" w:rsidP="006A4A45" w14:paraId="62AFDE9E" w14:textId="77777777">
            <w:pPr>
              <w:pStyle w:val="NoSpacing"/>
              <w:rPr>
                <w:sz w:val="22"/>
                <w:szCs w:val="22"/>
              </w:rPr>
            </w:pPr>
            <w:r w:rsidRPr="00017ED5">
              <w:rPr>
                <w:sz w:val="22"/>
                <w:szCs w:val="22"/>
              </w:rPr>
              <w:t>Financial Cost Savings</w:t>
            </w:r>
          </w:p>
        </w:tc>
        <w:tc>
          <w:tcPr>
            <w:tcW w:w="2118" w:type="dxa"/>
          </w:tcPr>
          <w:p w:rsidR="001E1169" w:rsidRPr="00017ED5" w:rsidP="006A4A45" w14:paraId="0FFC3F13" w14:textId="77777777">
            <w:pPr>
              <w:pStyle w:val="NoSpacing"/>
              <w:rPr>
                <w:sz w:val="22"/>
                <w:szCs w:val="22"/>
              </w:rPr>
            </w:pPr>
          </w:p>
        </w:tc>
        <w:tc>
          <w:tcPr>
            <w:tcW w:w="2119" w:type="dxa"/>
          </w:tcPr>
          <w:p w:rsidR="001E1169" w:rsidRPr="00017ED5" w:rsidP="006A4A45" w14:paraId="5B0C700D" w14:textId="77777777">
            <w:pPr>
              <w:pStyle w:val="NoSpacing"/>
              <w:rPr>
                <w:sz w:val="22"/>
                <w:szCs w:val="22"/>
              </w:rPr>
            </w:pPr>
          </w:p>
        </w:tc>
      </w:tr>
      <w:tr w14:paraId="056153AD" w14:textId="77777777" w:rsidTr="00017ED5">
        <w:tblPrEx>
          <w:tblW w:w="0" w:type="auto"/>
          <w:jc w:val="center"/>
          <w:tblLook w:val="04A0"/>
        </w:tblPrEx>
        <w:trPr>
          <w:jc w:val="center"/>
        </w:trPr>
        <w:tc>
          <w:tcPr>
            <w:tcW w:w="2274" w:type="dxa"/>
          </w:tcPr>
          <w:p w:rsidR="001E1169" w:rsidRPr="00017ED5" w:rsidP="006A4A45" w14:paraId="4B110252" w14:textId="77777777">
            <w:pPr>
              <w:pStyle w:val="NoSpacing"/>
              <w:rPr>
                <w:sz w:val="22"/>
                <w:szCs w:val="22"/>
              </w:rPr>
            </w:pPr>
            <w:r w:rsidRPr="00017ED5">
              <w:rPr>
                <w:sz w:val="22"/>
                <w:szCs w:val="22"/>
              </w:rPr>
              <w:t>Efficiencies</w:t>
            </w:r>
          </w:p>
        </w:tc>
        <w:tc>
          <w:tcPr>
            <w:tcW w:w="2118" w:type="dxa"/>
          </w:tcPr>
          <w:p w:rsidR="001E1169" w:rsidRPr="00017ED5" w:rsidP="006A4A45" w14:paraId="6692D635" w14:textId="77777777">
            <w:pPr>
              <w:pStyle w:val="NoSpacing"/>
              <w:rPr>
                <w:sz w:val="22"/>
                <w:szCs w:val="22"/>
              </w:rPr>
            </w:pPr>
          </w:p>
        </w:tc>
        <w:tc>
          <w:tcPr>
            <w:tcW w:w="2119" w:type="dxa"/>
          </w:tcPr>
          <w:p w:rsidR="001E1169" w:rsidRPr="00017ED5" w:rsidP="006A4A45" w14:paraId="2A30A7F7" w14:textId="77777777">
            <w:pPr>
              <w:pStyle w:val="NoSpacing"/>
              <w:rPr>
                <w:sz w:val="22"/>
                <w:szCs w:val="22"/>
              </w:rPr>
            </w:pPr>
          </w:p>
        </w:tc>
      </w:tr>
      <w:tr w14:paraId="7EE698FD" w14:textId="77777777" w:rsidTr="00017ED5">
        <w:tblPrEx>
          <w:tblW w:w="0" w:type="auto"/>
          <w:jc w:val="center"/>
          <w:tblLook w:val="04A0"/>
        </w:tblPrEx>
        <w:trPr>
          <w:jc w:val="center"/>
        </w:trPr>
        <w:tc>
          <w:tcPr>
            <w:tcW w:w="2274" w:type="dxa"/>
          </w:tcPr>
          <w:p w:rsidR="001E1169" w:rsidRPr="00017ED5" w:rsidP="006A4A45" w14:paraId="01D3BC9D" w14:textId="77777777">
            <w:pPr>
              <w:pStyle w:val="NoSpacing"/>
              <w:rPr>
                <w:sz w:val="22"/>
                <w:szCs w:val="22"/>
              </w:rPr>
            </w:pPr>
            <w:r w:rsidRPr="00017ED5">
              <w:rPr>
                <w:sz w:val="22"/>
                <w:szCs w:val="22"/>
              </w:rPr>
              <w:t>Quality Improvement</w:t>
            </w:r>
          </w:p>
        </w:tc>
        <w:tc>
          <w:tcPr>
            <w:tcW w:w="2118" w:type="dxa"/>
          </w:tcPr>
          <w:p w:rsidR="001E1169" w:rsidRPr="00017ED5" w:rsidP="006A4A45" w14:paraId="32F77F52" w14:textId="77777777">
            <w:pPr>
              <w:pStyle w:val="NoSpacing"/>
              <w:rPr>
                <w:sz w:val="22"/>
                <w:szCs w:val="22"/>
              </w:rPr>
            </w:pPr>
          </w:p>
        </w:tc>
        <w:tc>
          <w:tcPr>
            <w:tcW w:w="2119" w:type="dxa"/>
          </w:tcPr>
          <w:p w:rsidR="001E1169" w:rsidRPr="00017ED5" w:rsidP="006A4A45" w14:paraId="5BDC2DAE" w14:textId="77777777">
            <w:pPr>
              <w:pStyle w:val="NoSpacing"/>
              <w:rPr>
                <w:sz w:val="22"/>
                <w:szCs w:val="22"/>
              </w:rPr>
            </w:pPr>
          </w:p>
        </w:tc>
      </w:tr>
      <w:tr w14:paraId="61AB31EF" w14:textId="77777777" w:rsidTr="00017ED5">
        <w:tblPrEx>
          <w:tblW w:w="0" w:type="auto"/>
          <w:jc w:val="center"/>
          <w:tblLook w:val="04A0"/>
        </w:tblPrEx>
        <w:trPr>
          <w:jc w:val="center"/>
        </w:trPr>
        <w:tc>
          <w:tcPr>
            <w:tcW w:w="2274" w:type="dxa"/>
          </w:tcPr>
          <w:p w:rsidR="001E1169" w:rsidRPr="00017ED5" w:rsidP="006A4A45" w14:paraId="6F880DA8" w14:textId="77777777">
            <w:pPr>
              <w:pStyle w:val="NoSpacing"/>
              <w:rPr>
                <w:sz w:val="22"/>
                <w:szCs w:val="22"/>
              </w:rPr>
            </w:pPr>
            <w:r w:rsidRPr="00017ED5">
              <w:rPr>
                <w:sz w:val="22"/>
                <w:szCs w:val="22"/>
              </w:rPr>
              <w:t>Access to Educational Opportunities</w:t>
            </w:r>
          </w:p>
        </w:tc>
        <w:tc>
          <w:tcPr>
            <w:tcW w:w="2118" w:type="dxa"/>
          </w:tcPr>
          <w:p w:rsidR="001E1169" w:rsidRPr="00017ED5" w:rsidP="006A4A45" w14:paraId="5180C7A9" w14:textId="77777777">
            <w:pPr>
              <w:pStyle w:val="NoSpacing"/>
              <w:rPr>
                <w:sz w:val="22"/>
                <w:szCs w:val="22"/>
              </w:rPr>
            </w:pPr>
          </w:p>
        </w:tc>
        <w:tc>
          <w:tcPr>
            <w:tcW w:w="2119" w:type="dxa"/>
          </w:tcPr>
          <w:p w:rsidR="001E1169" w:rsidRPr="00017ED5" w:rsidP="006A4A45" w14:paraId="5478924F" w14:textId="77777777">
            <w:pPr>
              <w:pStyle w:val="NoSpacing"/>
              <w:rPr>
                <w:sz w:val="22"/>
                <w:szCs w:val="22"/>
              </w:rPr>
            </w:pPr>
          </w:p>
        </w:tc>
      </w:tr>
      <w:tr w14:paraId="60C1EEFC" w14:textId="77777777" w:rsidTr="00017ED5">
        <w:tblPrEx>
          <w:tblW w:w="0" w:type="auto"/>
          <w:jc w:val="center"/>
          <w:tblLook w:val="04A0"/>
        </w:tblPrEx>
        <w:trPr>
          <w:jc w:val="center"/>
        </w:trPr>
        <w:tc>
          <w:tcPr>
            <w:tcW w:w="2274" w:type="dxa"/>
          </w:tcPr>
          <w:p w:rsidR="00EA0F45" w:rsidRPr="00E944F9" w:rsidP="006A4A45" w14:paraId="738A8DC8" w14:textId="7891C30C">
            <w:pPr>
              <w:pStyle w:val="NoSpacing"/>
              <w:rPr>
                <w:sz w:val="22"/>
                <w:szCs w:val="22"/>
              </w:rPr>
            </w:pPr>
            <w:r w:rsidRPr="00E944F9">
              <w:rPr>
                <w:sz w:val="22"/>
                <w:szCs w:val="22"/>
              </w:rPr>
              <w:t>Improved</w:t>
            </w:r>
            <w:r w:rsidRPr="00E944F9">
              <w:rPr>
                <w:sz w:val="22"/>
                <w:szCs w:val="22"/>
              </w:rPr>
              <w:t xml:space="preserve"> Care Transition</w:t>
            </w:r>
            <w:r w:rsidRPr="00E944F9" w:rsidR="00E81066">
              <w:rPr>
                <w:sz w:val="22"/>
                <w:szCs w:val="22"/>
              </w:rPr>
              <w:t>s</w:t>
            </w:r>
          </w:p>
        </w:tc>
        <w:tc>
          <w:tcPr>
            <w:tcW w:w="2118" w:type="dxa"/>
          </w:tcPr>
          <w:p w:rsidR="00EA0F45" w:rsidRPr="00017ED5" w:rsidP="006A4A45" w14:paraId="256E1790" w14:textId="77777777">
            <w:pPr>
              <w:pStyle w:val="NoSpacing"/>
            </w:pPr>
          </w:p>
        </w:tc>
        <w:tc>
          <w:tcPr>
            <w:tcW w:w="2119" w:type="dxa"/>
          </w:tcPr>
          <w:p w:rsidR="00EA0F45" w:rsidRPr="00017ED5" w:rsidP="006A4A45" w14:paraId="0B8AA3FE" w14:textId="77777777">
            <w:pPr>
              <w:pStyle w:val="NoSpacing"/>
            </w:pPr>
          </w:p>
        </w:tc>
      </w:tr>
      <w:tr w14:paraId="26820976" w14:textId="77777777" w:rsidTr="00017ED5">
        <w:tblPrEx>
          <w:tblW w:w="0" w:type="auto"/>
          <w:jc w:val="center"/>
          <w:tblLook w:val="04A0"/>
        </w:tblPrEx>
        <w:trPr>
          <w:jc w:val="center"/>
        </w:trPr>
        <w:tc>
          <w:tcPr>
            <w:tcW w:w="2274" w:type="dxa"/>
          </w:tcPr>
          <w:p w:rsidR="001E1169" w:rsidRPr="00017ED5" w:rsidP="006A4A45" w14:paraId="7FA77B55" w14:textId="77777777">
            <w:pPr>
              <w:pStyle w:val="NoSpacing"/>
              <w:rPr>
                <w:sz w:val="22"/>
                <w:szCs w:val="22"/>
              </w:rPr>
            </w:pPr>
            <w:r w:rsidRPr="00017ED5">
              <w:rPr>
                <w:sz w:val="22"/>
                <w:szCs w:val="22"/>
              </w:rPr>
              <w:t>Access to Equipment</w:t>
            </w:r>
          </w:p>
        </w:tc>
        <w:tc>
          <w:tcPr>
            <w:tcW w:w="2118" w:type="dxa"/>
          </w:tcPr>
          <w:p w:rsidR="001E1169" w:rsidRPr="00017ED5" w:rsidP="006A4A45" w14:paraId="57336017" w14:textId="77777777">
            <w:pPr>
              <w:pStyle w:val="NoSpacing"/>
              <w:rPr>
                <w:sz w:val="22"/>
                <w:szCs w:val="22"/>
              </w:rPr>
            </w:pPr>
          </w:p>
        </w:tc>
        <w:tc>
          <w:tcPr>
            <w:tcW w:w="2119" w:type="dxa"/>
          </w:tcPr>
          <w:p w:rsidR="001E1169" w:rsidRPr="00017ED5" w:rsidP="006A4A45" w14:paraId="68FA4811" w14:textId="77777777">
            <w:pPr>
              <w:pStyle w:val="NoSpacing"/>
              <w:rPr>
                <w:sz w:val="22"/>
                <w:szCs w:val="22"/>
              </w:rPr>
            </w:pPr>
          </w:p>
        </w:tc>
      </w:tr>
      <w:tr w14:paraId="57E642A4" w14:textId="77777777" w:rsidTr="00017ED5">
        <w:tblPrEx>
          <w:tblW w:w="0" w:type="auto"/>
          <w:jc w:val="center"/>
          <w:tblLook w:val="04A0"/>
        </w:tblPrEx>
        <w:trPr>
          <w:jc w:val="center"/>
        </w:trPr>
        <w:tc>
          <w:tcPr>
            <w:tcW w:w="2274" w:type="dxa"/>
          </w:tcPr>
          <w:p w:rsidR="001E1169" w:rsidRPr="00017ED5" w:rsidP="006A4A45" w14:paraId="65B1B401" w14:textId="77777777">
            <w:pPr>
              <w:pStyle w:val="NoSpacing"/>
              <w:rPr>
                <w:sz w:val="22"/>
                <w:szCs w:val="22"/>
              </w:rPr>
            </w:pPr>
            <w:r w:rsidRPr="00017ED5">
              <w:rPr>
                <w:sz w:val="22"/>
                <w:szCs w:val="22"/>
              </w:rPr>
              <w:t>Branding/Marketing</w:t>
            </w:r>
          </w:p>
        </w:tc>
        <w:tc>
          <w:tcPr>
            <w:tcW w:w="2118" w:type="dxa"/>
          </w:tcPr>
          <w:p w:rsidR="001E1169" w:rsidRPr="00017ED5" w:rsidP="006A4A45" w14:paraId="6D5376C8" w14:textId="77777777">
            <w:pPr>
              <w:pStyle w:val="NoSpacing"/>
              <w:rPr>
                <w:sz w:val="22"/>
                <w:szCs w:val="22"/>
              </w:rPr>
            </w:pPr>
          </w:p>
        </w:tc>
        <w:tc>
          <w:tcPr>
            <w:tcW w:w="2119" w:type="dxa"/>
          </w:tcPr>
          <w:p w:rsidR="001E1169" w:rsidRPr="00017ED5" w:rsidP="006A4A45" w14:paraId="3600D07E" w14:textId="77777777">
            <w:pPr>
              <w:pStyle w:val="NoSpacing"/>
              <w:rPr>
                <w:sz w:val="22"/>
                <w:szCs w:val="22"/>
              </w:rPr>
            </w:pPr>
          </w:p>
        </w:tc>
      </w:tr>
      <w:tr w14:paraId="3E44C74C" w14:textId="77777777" w:rsidTr="00017ED5">
        <w:tblPrEx>
          <w:tblW w:w="0" w:type="auto"/>
          <w:jc w:val="center"/>
          <w:tblLook w:val="04A0"/>
        </w:tblPrEx>
        <w:trPr>
          <w:jc w:val="center"/>
        </w:trPr>
        <w:tc>
          <w:tcPr>
            <w:tcW w:w="2274" w:type="dxa"/>
          </w:tcPr>
          <w:p w:rsidR="001E1169" w:rsidRPr="00017ED5" w:rsidP="006A4A45" w14:paraId="37978072" w14:textId="77777777">
            <w:pPr>
              <w:pStyle w:val="NoSpacing"/>
              <w:rPr>
                <w:sz w:val="22"/>
                <w:szCs w:val="22"/>
              </w:rPr>
            </w:pPr>
            <w:r w:rsidRPr="00017ED5">
              <w:rPr>
                <w:sz w:val="22"/>
                <w:szCs w:val="22"/>
              </w:rPr>
              <w:t>Development of workforce that is change ready and adaptable</w:t>
            </w:r>
          </w:p>
        </w:tc>
        <w:tc>
          <w:tcPr>
            <w:tcW w:w="2118" w:type="dxa"/>
          </w:tcPr>
          <w:p w:rsidR="001E1169" w:rsidRPr="00017ED5" w:rsidP="006A4A45" w14:paraId="4A275A59" w14:textId="77777777">
            <w:pPr>
              <w:pStyle w:val="NoSpacing"/>
              <w:rPr>
                <w:sz w:val="22"/>
                <w:szCs w:val="22"/>
              </w:rPr>
            </w:pPr>
          </w:p>
        </w:tc>
        <w:tc>
          <w:tcPr>
            <w:tcW w:w="2119" w:type="dxa"/>
          </w:tcPr>
          <w:p w:rsidR="001E1169" w:rsidRPr="00017ED5" w:rsidP="006A4A45" w14:paraId="62C1E65E" w14:textId="77777777">
            <w:pPr>
              <w:pStyle w:val="NoSpacing"/>
              <w:rPr>
                <w:sz w:val="22"/>
                <w:szCs w:val="22"/>
              </w:rPr>
            </w:pPr>
          </w:p>
        </w:tc>
      </w:tr>
      <w:tr w14:paraId="44578C9A" w14:textId="77777777" w:rsidTr="00017ED5">
        <w:tblPrEx>
          <w:tblW w:w="0" w:type="auto"/>
          <w:jc w:val="center"/>
          <w:tblLook w:val="04A0"/>
        </w:tblPrEx>
        <w:trPr>
          <w:jc w:val="center"/>
        </w:trPr>
        <w:tc>
          <w:tcPr>
            <w:tcW w:w="2274" w:type="dxa"/>
          </w:tcPr>
          <w:p w:rsidR="001E1169" w:rsidRPr="00017ED5" w:rsidP="006A4A45" w14:paraId="6F9E91D0" w14:textId="77777777">
            <w:pPr>
              <w:pStyle w:val="NoSpacing"/>
              <w:rPr>
                <w:sz w:val="22"/>
                <w:szCs w:val="22"/>
              </w:rPr>
            </w:pPr>
            <w:r w:rsidRPr="00017ED5">
              <w:rPr>
                <w:sz w:val="22"/>
                <w:szCs w:val="22"/>
              </w:rPr>
              <w:t>Knowledge Sharing</w:t>
            </w:r>
          </w:p>
        </w:tc>
        <w:tc>
          <w:tcPr>
            <w:tcW w:w="2118" w:type="dxa"/>
          </w:tcPr>
          <w:p w:rsidR="001E1169" w:rsidRPr="00017ED5" w:rsidP="006A4A45" w14:paraId="314CC549" w14:textId="77777777">
            <w:pPr>
              <w:pStyle w:val="NoSpacing"/>
              <w:rPr>
                <w:sz w:val="22"/>
                <w:szCs w:val="22"/>
              </w:rPr>
            </w:pPr>
          </w:p>
        </w:tc>
        <w:tc>
          <w:tcPr>
            <w:tcW w:w="2119" w:type="dxa"/>
          </w:tcPr>
          <w:p w:rsidR="001E1169" w:rsidRPr="00017ED5" w:rsidP="006A4A45" w14:paraId="69394A93" w14:textId="77777777">
            <w:pPr>
              <w:pStyle w:val="NoSpacing"/>
              <w:rPr>
                <w:sz w:val="22"/>
                <w:szCs w:val="22"/>
              </w:rPr>
            </w:pPr>
          </w:p>
        </w:tc>
      </w:tr>
      <w:tr w14:paraId="59652B11" w14:textId="77777777" w:rsidTr="00017ED5">
        <w:tblPrEx>
          <w:tblW w:w="0" w:type="auto"/>
          <w:jc w:val="center"/>
          <w:tblLook w:val="04A0"/>
        </w:tblPrEx>
        <w:trPr>
          <w:jc w:val="center"/>
        </w:trPr>
        <w:tc>
          <w:tcPr>
            <w:tcW w:w="2274" w:type="dxa"/>
          </w:tcPr>
          <w:p w:rsidR="001E1169" w:rsidRPr="00017ED5" w:rsidP="006A4A45" w14:paraId="6DB9B6FA" w14:textId="77777777">
            <w:pPr>
              <w:pStyle w:val="NoSpacing"/>
              <w:rPr>
                <w:sz w:val="22"/>
                <w:szCs w:val="22"/>
              </w:rPr>
            </w:pPr>
            <w:r w:rsidRPr="00017ED5">
              <w:rPr>
                <w:sz w:val="22"/>
                <w:szCs w:val="22"/>
              </w:rPr>
              <w:t>Understanding of community health needs</w:t>
            </w:r>
          </w:p>
        </w:tc>
        <w:tc>
          <w:tcPr>
            <w:tcW w:w="2118" w:type="dxa"/>
          </w:tcPr>
          <w:p w:rsidR="001E1169" w:rsidRPr="00017ED5" w:rsidP="006A4A45" w14:paraId="08AD7628" w14:textId="77777777">
            <w:pPr>
              <w:pStyle w:val="NoSpacing"/>
              <w:rPr>
                <w:sz w:val="22"/>
                <w:szCs w:val="22"/>
              </w:rPr>
            </w:pPr>
          </w:p>
        </w:tc>
        <w:tc>
          <w:tcPr>
            <w:tcW w:w="2119" w:type="dxa"/>
          </w:tcPr>
          <w:p w:rsidR="001E1169" w:rsidRPr="00017ED5" w:rsidP="006A4A45" w14:paraId="019A8E36" w14:textId="77777777">
            <w:pPr>
              <w:pStyle w:val="NoSpacing"/>
              <w:rPr>
                <w:sz w:val="22"/>
                <w:szCs w:val="22"/>
              </w:rPr>
            </w:pPr>
          </w:p>
        </w:tc>
      </w:tr>
      <w:tr w14:paraId="2F616075" w14:textId="77777777" w:rsidTr="00017ED5">
        <w:tblPrEx>
          <w:tblW w:w="0" w:type="auto"/>
          <w:jc w:val="center"/>
          <w:tblLook w:val="04A0"/>
        </w:tblPrEx>
        <w:trPr>
          <w:jc w:val="center"/>
        </w:trPr>
        <w:tc>
          <w:tcPr>
            <w:tcW w:w="2274" w:type="dxa"/>
          </w:tcPr>
          <w:p w:rsidR="001E1169" w:rsidRPr="00017ED5" w:rsidP="006A4A45" w14:paraId="19322247" w14:textId="77777777">
            <w:pPr>
              <w:pStyle w:val="NoSpacing"/>
              <w:rPr>
                <w:sz w:val="22"/>
                <w:szCs w:val="22"/>
              </w:rPr>
            </w:pPr>
            <w:r w:rsidRPr="00017ED5">
              <w:rPr>
                <w:sz w:val="22"/>
                <w:szCs w:val="22"/>
              </w:rPr>
              <w:t>Opportunities for Innovation</w:t>
            </w:r>
          </w:p>
        </w:tc>
        <w:tc>
          <w:tcPr>
            <w:tcW w:w="2118" w:type="dxa"/>
          </w:tcPr>
          <w:p w:rsidR="001E1169" w:rsidRPr="00017ED5" w:rsidP="006A4A45" w14:paraId="3359B996" w14:textId="77777777">
            <w:pPr>
              <w:pStyle w:val="NoSpacing"/>
              <w:rPr>
                <w:sz w:val="22"/>
                <w:szCs w:val="22"/>
              </w:rPr>
            </w:pPr>
          </w:p>
        </w:tc>
        <w:tc>
          <w:tcPr>
            <w:tcW w:w="2119" w:type="dxa"/>
          </w:tcPr>
          <w:p w:rsidR="001E1169" w:rsidRPr="00017ED5" w:rsidP="006A4A45" w14:paraId="14318763" w14:textId="77777777">
            <w:pPr>
              <w:pStyle w:val="NoSpacing"/>
              <w:rPr>
                <w:sz w:val="22"/>
                <w:szCs w:val="22"/>
              </w:rPr>
            </w:pPr>
          </w:p>
        </w:tc>
      </w:tr>
      <w:tr w14:paraId="2451A31D" w14:textId="77777777" w:rsidTr="00017ED5">
        <w:tblPrEx>
          <w:tblW w:w="0" w:type="auto"/>
          <w:jc w:val="center"/>
          <w:tblLook w:val="04A0"/>
        </w:tblPrEx>
        <w:trPr>
          <w:jc w:val="center"/>
        </w:trPr>
        <w:tc>
          <w:tcPr>
            <w:tcW w:w="2274" w:type="dxa"/>
          </w:tcPr>
          <w:p w:rsidR="001E1169" w:rsidRPr="00017ED5" w:rsidP="006A4A45" w14:paraId="62B46CEA" w14:textId="1054D15F">
            <w:pPr>
              <w:pStyle w:val="NoSpacing"/>
              <w:rPr>
                <w:sz w:val="22"/>
                <w:szCs w:val="22"/>
              </w:rPr>
            </w:pPr>
            <w:r w:rsidRPr="00017ED5">
              <w:rPr>
                <w:sz w:val="22"/>
                <w:szCs w:val="22"/>
              </w:rPr>
              <w:t>Policy Development</w:t>
            </w:r>
          </w:p>
        </w:tc>
        <w:tc>
          <w:tcPr>
            <w:tcW w:w="2118" w:type="dxa"/>
          </w:tcPr>
          <w:p w:rsidR="001E1169" w:rsidRPr="00017ED5" w:rsidP="006A4A45" w14:paraId="3EC34950" w14:textId="77777777">
            <w:pPr>
              <w:pStyle w:val="NoSpacing"/>
              <w:rPr>
                <w:sz w:val="22"/>
                <w:szCs w:val="22"/>
              </w:rPr>
            </w:pPr>
          </w:p>
        </w:tc>
        <w:tc>
          <w:tcPr>
            <w:tcW w:w="2119" w:type="dxa"/>
          </w:tcPr>
          <w:p w:rsidR="001E1169" w:rsidRPr="00017ED5" w:rsidP="006A4A45" w14:paraId="64E06903" w14:textId="77777777">
            <w:pPr>
              <w:pStyle w:val="NoSpacing"/>
              <w:rPr>
                <w:sz w:val="22"/>
                <w:szCs w:val="22"/>
              </w:rPr>
            </w:pPr>
          </w:p>
        </w:tc>
      </w:tr>
      <w:tr w14:paraId="598EC35D" w14:textId="77777777" w:rsidTr="00017ED5">
        <w:tblPrEx>
          <w:tblW w:w="0" w:type="auto"/>
          <w:jc w:val="center"/>
          <w:tblLook w:val="04A0"/>
        </w:tblPrEx>
        <w:trPr>
          <w:jc w:val="center"/>
        </w:trPr>
        <w:tc>
          <w:tcPr>
            <w:tcW w:w="2274" w:type="dxa"/>
          </w:tcPr>
          <w:p w:rsidR="001E1169" w:rsidRPr="00B13DC1" w:rsidP="006A4A45" w14:paraId="1BEDB6D7" w14:textId="36A0E161">
            <w:pPr>
              <w:pStyle w:val="NoSpacing"/>
              <w:rPr>
                <w:sz w:val="22"/>
                <w:szCs w:val="22"/>
              </w:rPr>
            </w:pPr>
            <w:r w:rsidRPr="00C028B5">
              <w:rPr>
                <w:color w:val="000000" w:themeColor="text1"/>
                <w:sz w:val="22"/>
                <w:szCs w:val="22"/>
              </w:rPr>
              <w:t>Other Capacity Building: Please specify</w:t>
            </w:r>
          </w:p>
        </w:tc>
        <w:tc>
          <w:tcPr>
            <w:tcW w:w="2118" w:type="dxa"/>
          </w:tcPr>
          <w:p w:rsidR="001E1169" w:rsidRPr="00017ED5" w:rsidP="006A4A45" w14:paraId="098C1B45" w14:textId="77777777">
            <w:pPr>
              <w:pStyle w:val="NoSpacing"/>
            </w:pPr>
          </w:p>
        </w:tc>
        <w:tc>
          <w:tcPr>
            <w:tcW w:w="2119" w:type="dxa"/>
          </w:tcPr>
          <w:p w:rsidR="001E1169" w:rsidRPr="00017ED5" w:rsidP="006A4A45" w14:paraId="5EFECC47" w14:textId="77777777">
            <w:pPr>
              <w:pStyle w:val="NoSpacing"/>
            </w:pPr>
          </w:p>
        </w:tc>
      </w:tr>
      <w:tr w14:paraId="734A1C61" w14:textId="77777777" w:rsidTr="00017ED5">
        <w:tblPrEx>
          <w:tblW w:w="0" w:type="auto"/>
          <w:jc w:val="center"/>
          <w:tblLook w:val="04A0"/>
        </w:tblPrEx>
        <w:trPr>
          <w:jc w:val="center"/>
        </w:trPr>
        <w:tc>
          <w:tcPr>
            <w:tcW w:w="2274" w:type="dxa"/>
          </w:tcPr>
          <w:p w:rsidR="001E1169" w:rsidRPr="00017ED5" w:rsidP="006A4A45" w14:paraId="45BE2CFD" w14:textId="77777777">
            <w:pPr>
              <w:pStyle w:val="NoSpacing"/>
              <w:rPr>
                <w:sz w:val="22"/>
                <w:szCs w:val="22"/>
              </w:rPr>
            </w:pPr>
            <w:r w:rsidRPr="00017ED5">
              <w:rPr>
                <w:sz w:val="22"/>
                <w:szCs w:val="22"/>
              </w:rPr>
              <w:t>Other: Please specify</w:t>
            </w:r>
          </w:p>
        </w:tc>
        <w:tc>
          <w:tcPr>
            <w:tcW w:w="2118" w:type="dxa"/>
          </w:tcPr>
          <w:p w:rsidR="001E1169" w:rsidRPr="00017ED5" w:rsidP="006A4A45" w14:paraId="2BD0C080" w14:textId="77777777">
            <w:pPr>
              <w:pStyle w:val="NoSpacing"/>
              <w:rPr>
                <w:sz w:val="22"/>
                <w:szCs w:val="22"/>
              </w:rPr>
            </w:pPr>
          </w:p>
        </w:tc>
        <w:tc>
          <w:tcPr>
            <w:tcW w:w="2119" w:type="dxa"/>
          </w:tcPr>
          <w:p w:rsidR="001E1169" w:rsidRPr="00017ED5" w:rsidP="006A4A45" w14:paraId="0275B922" w14:textId="77777777">
            <w:pPr>
              <w:pStyle w:val="NoSpacing"/>
              <w:rPr>
                <w:sz w:val="22"/>
                <w:szCs w:val="22"/>
              </w:rPr>
            </w:pPr>
          </w:p>
        </w:tc>
      </w:tr>
    </w:tbl>
    <w:p w:rsidR="007B6B1E" w:rsidRPr="00DF41C7" w:rsidP="007B6B1E" w14:paraId="51F2B199" w14:textId="70747223">
      <w:pPr>
        <w:pStyle w:val="NoSpacing"/>
        <w:ind w:left="720"/>
        <w:rPr>
          <w:rFonts w:ascii="Times New Roman" w:hAnsi="Times New Roman" w:cs="Times New Roman"/>
        </w:rPr>
      </w:pPr>
    </w:p>
    <w:p w:rsidR="005E503C" w:rsidP="005565B3" w14:paraId="0D4555F9" w14:textId="37FFF472">
      <w:pPr>
        <w:pStyle w:val="NoSpacing"/>
        <w:ind w:left="720"/>
        <w:rPr>
          <w:rFonts w:ascii="Times New Roman" w:hAnsi="Times New Roman" w:cs="Times New Roman"/>
        </w:rPr>
      </w:pPr>
    </w:p>
    <w:p w:rsidR="001E2503" w:rsidP="00356BEF" w14:paraId="0A98D516" w14:textId="191FFB46">
      <w:pPr>
        <w:pStyle w:val="NoSpacing"/>
        <w:numPr>
          <w:ilvl w:val="0"/>
          <w:numId w:val="2"/>
        </w:numPr>
        <w:rPr>
          <w:rFonts w:ascii="Times New Roman" w:hAnsi="Times New Roman" w:cs="Times New Roman"/>
        </w:rPr>
      </w:pPr>
      <w:r w:rsidRPr="00017ED5">
        <w:rPr>
          <w:rFonts w:ascii="Times New Roman" w:hAnsi="Times New Roman" w:cs="Times New Roman"/>
          <w:b/>
          <w:i/>
        </w:rPr>
        <w:t>Table Instructions</w:t>
      </w:r>
      <w:r>
        <w:rPr>
          <w:rFonts w:ascii="Times New Roman" w:hAnsi="Times New Roman" w:cs="Times New Roman"/>
        </w:rPr>
        <w:t xml:space="preserve">: </w:t>
      </w:r>
      <w:r w:rsidR="00D17220">
        <w:rPr>
          <w:rFonts w:ascii="Times New Roman" w:hAnsi="Times New Roman" w:cs="Times New Roman"/>
        </w:rPr>
        <w:t>I</w:t>
      </w:r>
      <w:r w:rsidR="005E503C">
        <w:rPr>
          <w:rFonts w:ascii="Times New Roman" w:hAnsi="Times New Roman" w:cs="Times New Roman"/>
        </w:rPr>
        <w:t>ndicate the funding strategy that your network currently utilizes</w:t>
      </w:r>
      <w:r w:rsidR="00D17220">
        <w:rPr>
          <w:rFonts w:ascii="Times New Roman" w:hAnsi="Times New Roman" w:cs="Times New Roman"/>
        </w:rPr>
        <w:t xml:space="preserve"> </w:t>
      </w:r>
      <w:r w:rsidR="004F3FB4">
        <w:rPr>
          <w:rFonts w:ascii="Times New Roman" w:hAnsi="Times New Roman" w:cs="Times New Roman"/>
        </w:rPr>
        <w:t>and the</w:t>
      </w:r>
      <w:r w:rsidR="002A2FF6">
        <w:rPr>
          <w:rFonts w:ascii="Times New Roman" w:hAnsi="Times New Roman" w:cs="Times New Roman"/>
        </w:rPr>
        <w:t xml:space="preserve"> </w:t>
      </w:r>
      <w:r w:rsidR="00B84C3D">
        <w:rPr>
          <w:rFonts w:ascii="Times New Roman" w:hAnsi="Times New Roman" w:cs="Times New Roman"/>
        </w:rPr>
        <w:t>percent of total network budget</w:t>
      </w:r>
      <w:r w:rsidR="004F3FB4">
        <w:rPr>
          <w:rFonts w:ascii="Times New Roman" w:hAnsi="Times New Roman" w:cs="Times New Roman"/>
        </w:rPr>
        <w:t>.</w:t>
      </w:r>
      <w:r w:rsidR="00EF49A8">
        <w:rPr>
          <w:rFonts w:ascii="Times New Roman" w:hAnsi="Times New Roman" w:cs="Times New Roman"/>
        </w:rPr>
        <w:t xml:space="preserve"> </w:t>
      </w:r>
      <w:r w:rsidR="00A34EA7">
        <w:rPr>
          <w:rFonts w:ascii="Times New Roman" w:hAnsi="Times New Roman" w:cs="Times New Roman"/>
        </w:rPr>
        <w:t>If you select “</w:t>
      </w:r>
      <w:r w:rsidR="00094D18">
        <w:rPr>
          <w:rFonts w:ascii="Times New Roman" w:hAnsi="Times New Roman" w:cs="Times New Roman"/>
        </w:rPr>
        <w:t>Other”,</w:t>
      </w:r>
      <w:r w:rsidR="00A34EA7">
        <w:rPr>
          <w:rFonts w:ascii="Times New Roman" w:hAnsi="Times New Roman" w:cs="Times New Roman"/>
        </w:rPr>
        <w:t xml:space="preserve"> please specify the funding </w:t>
      </w:r>
      <w:r w:rsidR="002A2FF6">
        <w:rPr>
          <w:rFonts w:ascii="Times New Roman" w:hAnsi="Times New Roman" w:cs="Times New Roman"/>
        </w:rPr>
        <w:t xml:space="preserve">type </w:t>
      </w:r>
      <w:r w:rsidR="00A34EA7">
        <w:rPr>
          <w:rFonts w:ascii="Times New Roman" w:hAnsi="Times New Roman" w:cs="Times New Roman"/>
        </w:rPr>
        <w:t xml:space="preserve">and </w:t>
      </w:r>
      <w:r w:rsidR="002A2FF6">
        <w:rPr>
          <w:rFonts w:ascii="Times New Roman" w:hAnsi="Times New Roman" w:cs="Times New Roman"/>
        </w:rPr>
        <w:t>percent of your network budget</w:t>
      </w:r>
      <w:r w:rsidR="00A34EA7">
        <w:rPr>
          <w:rFonts w:ascii="Times New Roman" w:hAnsi="Times New Roman" w:cs="Times New Roman"/>
        </w:rPr>
        <w:t xml:space="preserve">. </w:t>
      </w:r>
      <w:r w:rsidR="005E503C">
        <w:rPr>
          <w:rFonts w:ascii="Times New Roman" w:hAnsi="Times New Roman" w:cs="Times New Roman"/>
        </w:rPr>
        <w:t xml:space="preserve"> </w:t>
      </w:r>
      <w:r w:rsidRPr="00017ED5">
        <w:rPr>
          <w:rFonts w:ascii="Times New Roman" w:hAnsi="Times New Roman" w:cs="Times New Roman"/>
        </w:rPr>
        <w:t xml:space="preserve"> </w:t>
      </w:r>
      <w:r w:rsidR="00A436A6">
        <w:rPr>
          <w:rFonts w:ascii="Times New Roman" w:hAnsi="Times New Roman" w:cs="Times New Roman"/>
        </w:rPr>
        <w:t xml:space="preserve">You may select as many funding strategies as apply. </w:t>
      </w:r>
      <w:r w:rsidRPr="00A436A6" w:rsidR="00A436A6">
        <w:rPr>
          <w:rFonts w:ascii="Times New Roman" w:hAnsi="Times New Roman" w:cs="Times New Roman"/>
          <w:u w:val="single"/>
        </w:rPr>
        <w:t>Do not</w:t>
      </w:r>
      <w:r w:rsidR="00A436A6">
        <w:rPr>
          <w:rFonts w:ascii="Times New Roman" w:hAnsi="Times New Roman" w:cs="Times New Roman"/>
        </w:rPr>
        <w:t xml:space="preserve"> leave any space blank, if the network does not utilize a type of funding, </w:t>
      </w:r>
      <w:r w:rsidR="001E1169">
        <w:rPr>
          <w:rFonts w:ascii="Times New Roman" w:hAnsi="Times New Roman" w:cs="Times New Roman"/>
        </w:rPr>
        <w:t>mark 0</w:t>
      </w:r>
      <w:r w:rsidR="00A436A6">
        <w:rPr>
          <w:rFonts w:ascii="Times New Roman" w:hAnsi="Times New Roman" w:cs="Times New Roman"/>
        </w:rPr>
        <w:t xml:space="preserve">. </w:t>
      </w:r>
      <w:r w:rsidR="001E1169">
        <w:rPr>
          <w:rFonts w:ascii="Times New Roman" w:hAnsi="Times New Roman" w:cs="Times New Roman"/>
        </w:rPr>
        <w:t>The sum of all strategies should not exceed 100%</w:t>
      </w:r>
    </w:p>
    <w:p w:rsidR="0068360F" w:rsidP="0068360F" w14:paraId="45D72818" w14:textId="77777777">
      <w:pPr>
        <w:pStyle w:val="NoSpacing"/>
        <w:ind w:left="720"/>
        <w:rPr>
          <w:rFonts w:ascii="Times New Roman" w:hAnsi="Times New Roman" w:cs="Times New Roman"/>
        </w:rPr>
      </w:pPr>
    </w:p>
    <w:tbl>
      <w:tblPr>
        <w:tblStyle w:val="TableGrid"/>
        <w:tblW w:w="0" w:type="auto"/>
        <w:jc w:val="center"/>
        <w:tblLook w:val="04A0"/>
      </w:tblPr>
      <w:tblGrid>
        <w:gridCol w:w="2163"/>
        <w:gridCol w:w="1880"/>
        <w:gridCol w:w="1769"/>
        <w:gridCol w:w="1769"/>
        <w:gridCol w:w="1769"/>
      </w:tblGrid>
      <w:tr w14:paraId="71997601" w14:textId="6B746C04" w:rsidTr="00BF4993">
        <w:tblPrEx>
          <w:tblW w:w="0" w:type="auto"/>
          <w:jc w:val="center"/>
          <w:tblLook w:val="04A0"/>
        </w:tblPrEx>
        <w:trPr>
          <w:jc w:val="center"/>
        </w:trPr>
        <w:tc>
          <w:tcPr>
            <w:tcW w:w="2163" w:type="dxa"/>
            <w:vAlign w:val="center"/>
          </w:tcPr>
          <w:p w:rsidR="008E1AAF" w:rsidRPr="005E503C" w:rsidP="002A2FF6" w14:paraId="19234FF4" w14:textId="0ECFDA93">
            <w:pPr>
              <w:pStyle w:val="NoSpacing"/>
              <w:jc w:val="center"/>
              <w:rPr>
                <w:b/>
              </w:rPr>
            </w:pPr>
            <w:r w:rsidRPr="005E503C">
              <w:rPr>
                <w:b/>
              </w:rPr>
              <w:t xml:space="preserve">Type of Funding </w:t>
            </w:r>
          </w:p>
        </w:tc>
        <w:tc>
          <w:tcPr>
            <w:tcW w:w="1880" w:type="dxa"/>
            <w:vAlign w:val="center"/>
          </w:tcPr>
          <w:p w:rsidR="008E1AAF" w:rsidRPr="005E503C" w:rsidP="005E503C" w14:paraId="7ABEF3D1" w14:textId="60788A20">
            <w:pPr>
              <w:pStyle w:val="NoSpacing"/>
              <w:jc w:val="center"/>
              <w:rPr>
                <w:b/>
              </w:rPr>
            </w:pPr>
            <w:r w:rsidRPr="005E503C">
              <w:rPr>
                <w:b/>
              </w:rPr>
              <w:t>Year I</w:t>
            </w:r>
          </w:p>
        </w:tc>
        <w:tc>
          <w:tcPr>
            <w:tcW w:w="1769" w:type="dxa"/>
          </w:tcPr>
          <w:p w:rsidR="008E1AAF" w:rsidRPr="005E503C" w:rsidP="005E503C" w14:paraId="2A94DF86" w14:textId="7BED445E">
            <w:pPr>
              <w:pStyle w:val="NoSpacing"/>
              <w:jc w:val="center"/>
              <w:rPr>
                <w:b/>
              </w:rPr>
            </w:pPr>
            <w:r>
              <w:rPr>
                <w:b/>
              </w:rPr>
              <w:t>Year II</w:t>
            </w:r>
          </w:p>
        </w:tc>
        <w:tc>
          <w:tcPr>
            <w:tcW w:w="1769" w:type="dxa"/>
          </w:tcPr>
          <w:p w:rsidR="008E1AAF" w:rsidRPr="005E503C" w:rsidP="005E503C" w14:paraId="33240211" w14:textId="5A9BF854">
            <w:pPr>
              <w:pStyle w:val="NoSpacing"/>
              <w:jc w:val="center"/>
              <w:rPr>
                <w:b/>
              </w:rPr>
            </w:pPr>
            <w:r>
              <w:rPr>
                <w:b/>
              </w:rPr>
              <w:t>Year III</w:t>
            </w:r>
          </w:p>
        </w:tc>
        <w:tc>
          <w:tcPr>
            <w:tcW w:w="1769" w:type="dxa"/>
          </w:tcPr>
          <w:p w:rsidR="008E1AAF" w:rsidRPr="005E503C" w:rsidP="005E503C" w14:paraId="6C60C7DE" w14:textId="491ECE07">
            <w:pPr>
              <w:pStyle w:val="NoSpacing"/>
              <w:jc w:val="center"/>
              <w:rPr>
                <w:b/>
              </w:rPr>
            </w:pPr>
            <w:r>
              <w:rPr>
                <w:b/>
              </w:rPr>
              <w:t>Year IV</w:t>
            </w:r>
          </w:p>
        </w:tc>
      </w:tr>
      <w:tr w14:paraId="1591CFB4" w14:textId="23E44C56" w:rsidTr="00BF4993">
        <w:tblPrEx>
          <w:tblW w:w="0" w:type="auto"/>
          <w:jc w:val="center"/>
          <w:tblLook w:val="04A0"/>
        </w:tblPrEx>
        <w:trPr>
          <w:jc w:val="center"/>
        </w:trPr>
        <w:tc>
          <w:tcPr>
            <w:tcW w:w="2163" w:type="dxa"/>
          </w:tcPr>
          <w:p w:rsidR="008E1AAF" w:rsidRPr="001E1169" w:rsidP="004F3FB4" w14:paraId="2750EFBD" w14:textId="5700F7F7">
            <w:pPr>
              <w:pStyle w:val="NoSpacing"/>
              <w:rPr>
                <w:sz w:val="22"/>
                <w:szCs w:val="22"/>
              </w:rPr>
            </w:pPr>
            <w:r w:rsidRPr="001E1169">
              <w:rPr>
                <w:sz w:val="22"/>
                <w:szCs w:val="22"/>
              </w:rPr>
              <w:t>Indirect Funding/In-kind Contributions</w:t>
            </w:r>
          </w:p>
        </w:tc>
        <w:tc>
          <w:tcPr>
            <w:tcW w:w="1880" w:type="dxa"/>
          </w:tcPr>
          <w:p w:rsidR="008E1AAF" w:rsidRPr="001E1169" w:rsidP="005E503C" w14:paraId="6709E460" w14:textId="7E55ED6F">
            <w:pPr>
              <w:pStyle w:val="NoSpacing"/>
              <w:rPr>
                <w:sz w:val="22"/>
                <w:szCs w:val="22"/>
              </w:rPr>
            </w:pPr>
            <w:r w:rsidRPr="001E1169">
              <w:rPr>
                <w:sz w:val="22"/>
                <w:szCs w:val="22"/>
              </w:rPr>
              <w:t xml:space="preserve"> %</w:t>
            </w:r>
          </w:p>
        </w:tc>
        <w:tc>
          <w:tcPr>
            <w:tcW w:w="1769" w:type="dxa"/>
          </w:tcPr>
          <w:p w:rsidR="008E1AAF" w:rsidRPr="001E1169" w:rsidP="005E503C" w14:paraId="3F65B058" w14:textId="77777777">
            <w:pPr>
              <w:pStyle w:val="NoSpacing"/>
            </w:pPr>
          </w:p>
        </w:tc>
        <w:tc>
          <w:tcPr>
            <w:tcW w:w="1769" w:type="dxa"/>
          </w:tcPr>
          <w:p w:rsidR="008E1AAF" w:rsidRPr="001E1169" w:rsidP="005E503C" w14:paraId="59C5E6B4" w14:textId="77777777">
            <w:pPr>
              <w:pStyle w:val="NoSpacing"/>
            </w:pPr>
          </w:p>
        </w:tc>
        <w:tc>
          <w:tcPr>
            <w:tcW w:w="1769" w:type="dxa"/>
          </w:tcPr>
          <w:p w:rsidR="008E1AAF" w:rsidRPr="001E1169" w:rsidP="005E503C" w14:paraId="0851430E" w14:textId="77777777">
            <w:pPr>
              <w:pStyle w:val="NoSpacing"/>
            </w:pPr>
          </w:p>
        </w:tc>
      </w:tr>
      <w:tr w14:paraId="3B11B229" w14:textId="2C074566" w:rsidTr="00BF4993">
        <w:tblPrEx>
          <w:tblW w:w="0" w:type="auto"/>
          <w:jc w:val="center"/>
          <w:tblLook w:val="04A0"/>
        </w:tblPrEx>
        <w:trPr>
          <w:jc w:val="center"/>
        </w:trPr>
        <w:tc>
          <w:tcPr>
            <w:tcW w:w="2163" w:type="dxa"/>
          </w:tcPr>
          <w:p w:rsidR="008E1AAF" w:rsidRPr="001E1169" w:rsidP="004F3FB4" w14:paraId="66F58B93" w14:textId="05451EDE">
            <w:pPr>
              <w:pStyle w:val="NoSpacing"/>
              <w:rPr>
                <w:sz w:val="22"/>
                <w:szCs w:val="22"/>
              </w:rPr>
            </w:pPr>
            <w:r w:rsidRPr="001E1169">
              <w:rPr>
                <w:sz w:val="22"/>
                <w:szCs w:val="22"/>
              </w:rPr>
              <w:t>Reimbursement from Third Party Payers</w:t>
            </w:r>
          </w:p>
        </w:tc>
        <w:tc>
          <w:tcPr>
            <w:tcW w:w="1880" w:type="dxa"/>
          </w:tcPr>
          <w:p w:rsidR="008E1AAF" w:rsidRPr="001E1169" w:rsidP="005E503C" w14:paraId="74F86230" w14:textId="77777777">
            <w:pPr>
              <w:pStyle w:val="NoSpacing"/>
              <w:rPr>
                <w:sz w:val="22"/>
                <w:szCs w:val="22"/>
              </w:rPr>
            </w:pPr>
          </w:p>
        </w:tc>
        <w:tc>
          <w:tcPr>
            <w:tcW w:w="1769" w:type="dxa"/>
          </w:tcPr>
          <w:p w:rsidR="008E1AAF" w:rsidRPr="001E1169" w:rsidP="005E503C" w14:paraId="5D83F7A6" w14:textId="77777777">
            <w:pPr>
              <w:pStyle w:val="NoSpacing"/>
            </w:pPr>
          </w:p>
        </w:tc>
        <w:tc>
          <w:tcPr>
            <w:tcW w:w="1769" w:type="dxa"/>
          </w:tcPr>
          <w:p w:rsidR="008E1AAF" w:rsidRPr="001E1169" w:rsidP="005E503C" w14:paraId="11F35AF4" w14:textId="77777777">
            <w:pPr>
              <w:pStyle w:val="NoSpacing"/>
            </w:pPr>
          </w:p>
        </w:tc>
        <w:tc>
          <w:tcPr>
            <w:tcW w:w="1769" w:type="dxa"/>
          </w:tcPr>
          <w:p w:rsidR="008E1AAF" w:rsidRPr="001E1169" w:rsidP="005E503C" w14:paraId="2DFE255C" w14:textId="77777777">
            <w:pPr>
              <w:pStyle w:val="NoSpacing"/>
            </w:pPr>
          </w:p>
        </w:tc>
      </w:tr>
      <w:tr w14:paraId="64B08BDF" w14:textId="56995FBC" w:rsidTr="00BF4993">
        <w:tblPrEx>
          <w:tblW w:w="0" w:type="auto"/>
          <w:jc w:val="center"/>
          <w:tblLook w:val="04A0"/>
        </w:tblPrEx>
        <w:trPr>
          <w:jc w:val="center"/>
        </w:trPr>
        <w:tc>
          <w:tcPr>
            <w:tcW w:w="2163" w:type="dxa"/>
          </w:tcPr>
          <w:p w:rsidR="008E1AAF" w:rsidRPr="001E1169" w:rsidP="00C5251E" w14:paraId="6ACB1A0E" w14:textId="2E53D227">
            <w:pPr>
              <w:pStyle w:val="NoSpacing"/>
              <w:rPr>
                <w:sz w:val="22"/>
                <w:szCs w:val="22"/>
              </w:rPr>
            </w:pPr>
            <w:r w:rsidRPr="001E1169">
              <w:rPr>
                <w:sz w:val="22"/>
                <w:szCs w:val="22"/>
              </w:rPr>
              <w:t xml:space="preserve">Fees for Services, </w:t>
            </w:r>
            <w:r>
              <w:rPr>
                <w:sz w:val="22"/>
                <w:szCs w:val="22"/>
              </w:rPr>
              <w:t xml:space="preserve">Value-Based Care, </w:t>
            </w:r>
            <w:r w:rsidRPr="001E1169">
              <w:rPr>
                <w:sz w:val="22"/>
                <w:szCs w:val="22"/>
              </w:rPr>
              <w:t>Events, Consulting; Products Sales</w:t>
            </w:r>
          </w:p>
        </w:tc>
        <w:tc>
          <w:tcPr>
            <w:tcW w:w="1880" w:type="dxa"/>
          </w:tcPr>
          <w:p w:rsidR="008E1AAF" w:rsidRPr="001E1169" w:rsidP="00C5251E" w14:paraId="0CB37EB4" w14:textId="77777777">
            <w:pPr>
              <w:pStyle w:val="NoSpacing"/>
              <w:rPr>
                <w:sz w:val="22"/>
                <w:szCs w:val="22"/>
              </w:rPr>
            </w:pPr>
          </w:p>
        </w:tc>
        <w:tc>
          <w:tcPr>
            <w:tcW w:w="1769" w:type="dxa"/>
          </w:tcPr>
          <w:p w:rsidR="008E1AAF" w:rsidRPr="001E1169" w:rsidP="00C5251E" w14:paraId="4016563F" w14:textId="77777777">
            <w:pPr>
              <w:pStyle w:val="NoSpacing"/>
            </w:pPr>
          </w:p>
        </w:tc>
        <w:tc>
          <w:tcPr>
            <w:tcW w:w="1769" w:type="dxa"/>
          </w:tcPr>
          <w:p w:rsidR="008E1AAF" w:rsidRPr="001E1169" w:rsidP="00C5251E" w14:paraId="6CF10CDB" w14:textId="77777777">
            <w:pPr>
              <w:pStyle w:val="NoSpacing"/>
            </w:pPr>
          </w:p>
        </w:tc>
        <w:tc>
          <w:tcPr>
            <w:tcW w:w="1769" w:type="dxa"/>
          </w:tcPr>
          <w:p w:rsidR="008E1AAF" w:rsidRPr="001E1169" w:rsidP="00C5251E" w14:paraId="54FA9A12" w14:textId="77777777">
            <w:pPr>
              <w:pStyle w:val="NoSpacing"/>
            </w:pPr>
          </w:p>
        </w:tc>
      </w:tr>
      <w:tr w14:paraId="0A13CC24" w14:textId="4F6D0F1C" w:rsidTr="00BF4993">
        <w:tblPrEx>
          <w:tblW w:w="0" w:type="auto"/>
          <w:jc w:val="center"/>
          <w:tblLook w:val="04A0"/>
        </w:tblPrEx>
        <w:trPr>
          <w:jc w:val="center"/>
        </w:trPr>
        <w:tc>
          <w:tcPr>
            <w:tcW w:w="2163" w:type="dxa"/>
          </w:tcPr>
          <w:p w:rsidR="008E1AAF" w:rsidRPr="001E1169" w:rsidP="005E503C" w14:paraId="6372E990" w14:textId="4ED17A4F">
            <w:pPr>
              <w:pStyle w:val="NoSpacing"/>
              <w:rPr>
                <w:sz w:val="22"/>
                <w:szCs w:val="22"/>
              </w:rPr>
            </w:pPr>
            <w:r w:rsidRPr="001E1169">
              <w:rPr>
                <w:sz w:val="22"/>
                <w:szCs w:val="22"/>
              </w:rPr>
              <w:t>Membership Fees</w:t>
            </w:r>
          </w:p>
        </w:tc>
        <w:tc>
          <w:tcPr>
            <w:tcW w:w="1880" w:type="dxa"/>
          </w:tcPr>
          <w:p w:rsidR="008E1AAF" w:rsidRPr="001E1169" w:rsidP="005E503C" w14:paraId="4A772822" w14:textId="77777777">
            <w:pPr>
              <w:pStyle w:val="NoSpacing"/>
              <w:rPr>
                <w:sz w:val="22"/>
                <w:szCs w:val="22"/>
              </w:rPr>
            </w:pPr>
          </w:p>
        </w:tc>
        <w:tc>
          <w:tcPr>
            <w:tcW w:w="1769" w:type="dxa"/>
          </w:tcPr>
          <w:p w:rsidR="008E1AAF" w:rsidRPr="001E1169" w:rsidP="005E503C" w14:paraId="362AC901" w14:textId="77777777">
            <w:pPr>
              <w:pStyle w:val="NoSpacing"/>
            </w:pPr>
          </w:p>
        </w:tc>
        <w:tc>
          <w:tcPr>
            <w:tcW w:w="1769" w:type="dxa"/>
          </w:tcPr>
          <w:p w:rsidR="008E1AAF" w:rsidRPr="001E1169" w:rsidP="005E503C" w14:paraId="0E03D55F" w14:textId="77777777">
            <w:pPr>
              <w:pStyle w:val="NoSpacing"/>
            </w:pPr>
          </w:p>
        </w:tc>
        <w:tc>
          <w:tcPr>
            <w:tcW w:w="1769" w:type="dxa"/>
          </w:tcPr>
          <w:p w:rsidR="008E1AAF" w:rsidRPr="001E1169" w:rsidP="005E503C" w14:paraId="25E97AAB" w14:textId="77777777">
            <w:pPr>
              <w:pStyle w:val="NoSpacing"/>
            </w:pPr>
          </w:p>
        </w:tc>
      </w:tr>
      <w:tr w14:paraId="5167DCA5" w14:textId="1325E2E7" w:rsidTr="00BF4993">
        <w:tblPrEx>
          <w:tblW w:w="0" w:type="auto"/>
          <w:jc w:val="center"/>
          <w:tblLook w:val="04A0"/>
        </w:tblPrEx>
        <w:trPr>
          <w:jc w:val="center"/>
        </w:trPr>
        <w:tc>
          <w:tcPr>
            <w:tcW w:w="2163" w:type="dxa"/>
          </w:tcPr>
          <w:p w:rsidR="008E1AAF" w:rsidRPr="001E1169" w:rsidP="005E503C" w14:paraId="2AD60189" w14:textId="73D30200">
            <w:pPr>
              <w:pStyle w:val="NoSpacing"/>
              <w:rPr>
                <w:sz w:val="22"/>
                <w:szCs w:val="22"/>
              </w:rPr>
            </w:pPr>
            <w:r w:rsidRPr="001E1169">
              <w:rPr>
                <w:sz w:val="22"/>
                <w:szCs w:val="22"/>
              </w:rPr>
              <w:t>Donations</w:t>
            </w:r>
          </w:p>
        </w:tc>
        <w:tc>
          <w:tcPr>
            <w:tcW w:w="1880" w:type="dxa"/>
          </w:tcPr>
          <w:p w:rsidR="008E1AAF" w:rsidRPr="001E1169" w:rsidP="005E503C" w14:paraId="6F059E16" w14:textId="77777777">
            <w:pPr>
              <w:pStyle w:val="NoSpacing"/>
              <w:rPr>
                <w:sz w:val="22"/>
                <w:szCs w:val="22"/>
              </w:rPr>
            </w:pPr>
          </w:p>
        </w:tc>
        <w:tc>
          <w:tcPr>
            <w:tcW w:w="1769" w:type="dxa"/>
          </w:tcPr>
          <w:p w:rsidR="008E1AAF" w:rsidRPr="001E1169" w:rsidP="005E503C" w14:paraId="4D79C845" w14:textId="77777777">
            <w:pPr>
              <w:pStyle w:val="NoSpacing"/>
            </w:pPr>
          </w:p>
        </w:tc>
        <w:tc>
          <w:tcPr>
            <w:tcW w:w="1769" w:type="dxa"/>
          </w:tcPr>
          <w:p w:rsidR="008E1AAF" w:rsidRPr="001E1169" w:rsidP="005E503C" w14:paraId="7EC9348F" w14:textId="77777777">
            <w:pPr>
              <w:pStyle w:val="NoSpacing"/>
            </w:pPr>
          </w:p>
        </w:tc>
        <w:tc>
          <w:tcPr>
            <w:tcW w:w="1769" w:type="dxa"/>
          </w:tcPr>
          <w:p w:rsidR="008E1AAF" w:rsidRPr="001E1169" w:rsidP="005E503C" w14:paraId="2F7E69BF" w14:textId="77777777">
            <w:pPr>
              <w:pStyle w:val="NoSpacing"/>
            </w:pPr>
          </w:p>
        </w:tc>
      </w:tr>
      <w:tr w14:paraId="7439B046" w14:textId="7F3C581C" w:rsidTr="00BF4993">
        <w:tblPrEx>
          <w:tblW w:w="0" w:type="auto"/>
          <w:jc w:val="center"/>
          <w:tblLook w:val="04A0"/>
        </w:tblPrEx>
        <w:trPr>
          <w:jc w:val="center"/>
        </w:trPr>
        <w:tc>
          <w:tcPr>
            <w:tcW w:w="2163" w:type="dxa"/>
          </w:tcPr>
          <w:p w:rsidR="008E1AAF" w:rsidRPr="001E1169" w:rsidP="005E503C" w14:paraId="188891EA" w14:textId="5F6DB31C">
            <w:pPr>
              <w:pStyle w:val="NoSpacing"/>
              <w:rPr>
                <w:sz w:val="22"/>
                <w:szCs w:val="22"/>
              </w:rPr>
            </w:pPr>
            <w:r w:rsidRPr="001E1169">
              <w:rPr>
                <w:sz w:val="22"/>
                <w:szCs w:val="22"/>
              </w:rPr>
              <w:t>Grants</w:t>
            </w:r>
          </w:p>
        </w:tc>
        <w:tc>
          <w:tcPr>
            <w:tcW w:w="1880" w:type="dxa"/>
          </w:tcPr>
          <w:p w:rsidR="008E1AAF" w:rsidRPr="001E1169" w:rsidP="005E503C" w14:paraId="4A528E08" w14:textId="77777777">
            <w:pPr>
              <w:pStyle w:val="NoSpacing"/>
              <w:rPr>
                <w:sz w:val="22"/>
                <w:szCs w:val="22"/>
              </w:rPr>
            </w:pPr>
          </w:p>
        </w:tc>
        <w:tc>
          <w:tcPr>
            <w:tcW w:w="1769" w:type="dxa"/>
          </w:tcPr>
          <w:p w:rsidR="008E1AAF" w:rsidRPr="001E1169" w:rsidP="005E503C" w14:paraId="1C4A9A46" w14:textId="77777777">
            <w:pPr>
              <w:pStyle w:val="NoSpacing"/>
            </w:pPr>
          </w:p>
        </w:tc>
        <w:tc>
          <w:tcPr>
            <w:tcW w:w="1769" w:type="dxa"/>
          </w:tcPr>
          <w:p w:rsidR="008E1AAF" w:rsidRPr="001E1169" w:rsidP="005E503C" w14:paraId="383C4071" w14:textId="77777777">
            <w:pPr>
              <w:pStyle w:val="NoSpacing"/>
            </w:pPr>
          </w:p>
        </w:tc>
        <w:tc>
          <w:tcPr>
            <w:tcW w:w="1769" w:type="dxa"/>
          </w:tcPr>
          <w:p w:rsidR="008E1AAF" w:rsidRPr="001E1169" w:rsidP="005E503C" w14:paraId="490D1D09" w14:textId="77777777">
            <w:pPr>
              <w:pStyle w:val="NoSpacing"/>
            </w:pPr>
          </w:p>
        </w:tc>
      </w:tr>
      <w:tr w14:paraId="7602C461" w14:textId="1CE0B547" w:rsidTr="00BF4993">
        <w:tblPrEx>
          <w:tblW w:w="0" w:type="auto"/>
          <w:jc w:val="center"/>
          <w:tblLook w:val="04A0"/>
        </w:tblPrEx>
        <w:trPr>
          <w:jc w:val="center"/>
        </w:trPr>
        <w:tc>
          <w:tcPr>
            <w:tcW w:w="2163" w:type="dxa"/>
          </w:tcPr>
          <w:p w:rsidR="008E1AAF" w:rsidRPr="001E1169" w:rsidP="005E503C" w14:paraId="642C6085" w14:textId="0D93FB1E">
            <w:pPr>
              <w:pStyle w:val="NoSpacing"/>
              <w:rPr>
                <w:sz w:val="22"/>
                <w:szCs w:val="22"/>
              </w:rPr>
            </w:pPr>
            <w:r w:rsidRPr="001E1169">
              <w:rPr>
                <w:sz w:val="22"/>
                <w:szCs w:val="22"/>
              </w:rPr>
              <w:t>Government Budgets</w:t>
            </w:r>
          </w:p>
        </w:tc>
        <w:tc>
          <w:tcPr>
            <w:tcW w:w="1880" w:type="dxa"/>
          </w:tcPr>
          <w:p w:rsidR="008E1AAF" w:rsidRPr="001E1169" w:rsidP="005E503C" w14:paraId="157FA829" w14:textId="77777777">
            <w:pPr>
              <w:pStyle w:val="NoSpacing"/>
              <w:rPr>
                <w:sz w:val="22"/>
                <w:szCs w:val="22"/>
              </w:rPr>
            </w:pPr>
          </w:p>
        </w:tc>
        <w:tc>
          <w:tcPr>
            <w:tcW w:w="1769" w:type="dxa"/>
          </w:tcPr>
          <w:p w:rsidR="008E1AAF" w:rsidRPr="001E1169" w:rsidP="005E503C" w14:paraId="3FA9EC1F" w14:textId="77777777">
            <w:pPr>
              <w:pStyle w:val="NoSpacing"/>
            </w:pPr>
          </w:p>
        </w:tc>
        <w:tc>
          <w:tcPr>
            <w:tcW w:w="1769" w:type="dxa"/>
          </w:tcPr>
          <w:p w:rsidR="008E1AAF" w:rsidRPr="001E1169" w:rsidP="005E503C" w14:paraId="361DD398" w14:textId="77777777">
            <w:pPr>
              <w:pStyle w:val="NoSpacing"/>
            </w:pPr>
          </w:p>
        </w:tc>
        <w:tc>
          <w:tcPr>
            <w:tcW w:w="1769" w:type="dxa"/>
          </w:tcPr>
          <w:p w:rsidR="008E1AAF" w:rsidRPr="001E1169" w:rsidP="005E503C" w14:paraId="73971797" w14:textId="77777777">
            <w:pPr>
              <w:pStyle w:val="NoSpacing"/>
            </w:pPr>
          </w:p>
        </w:tc>
      </w:tr>
      <w:tr w14:paraId="7A6F5585" w14:textId="4249AAFE" w:rsidTr="00BF4993">
        <w:tblPrEx>
          <w:tblW w:w="0" w:type="auto"/>
          <w:jc w:val="center"/>
          <w:tblLook w:val="04A0"/>
        </w:tblPrEx>
        <w:trPr>
          <w:jc w:val="center"/>
        </w:trPr>
        <w:tc>
          <w:tcPr>
            <w:tcW w:w="2163" w:type="dxa"/>
          </w:tcPr>
          <w:p w:rsidR="008E1AAF" w:rsidRPr="001E1169" w:rsidP="005E503C" w14:paraId="6334AF5A" w14:textId="0C350A81">
            <w:pPr>
              <w:pStyle w:val="NoSpacing"/>
              <w:rPr>
                <w:sz w:val="22"/>
                <w:szCs w:val="22"/>
              </w:rPr>
            </w:pPr>
            <w:r w:rsidRPr="001E1169">
              <w:rPr>
                <w:sz w:val="22"/>
                <w:szCs w:val="22"/>
              </w:rPr>
              <w:t>Other (Specify)</w:t>
            </w:r>
          </w:p>
        </w:tc>
        <w:tc>
          <w:tcPr>
            <w:tcW w:w="1880" w:type="dxa"/>
          </w:tcPr>
          <w:p w:rsidR="008E1AAF" w:rsidRPr="001E1169" w:rsidP="005E503C" w14:paraId="7738021C" w14:textId="77777777">
            <w:pPr>
              <w:pStyle w:val="NoSpacing"/>
              <w:rPr>
                <w:sz w:val="22"/>
                <w:szCs w:val="22"/>
              </w:rPr>
            </w:pPr>
          </w:p>
        </w:tc>
        <w:tc>
          <w:tcPr>
            <w:tcW w:w="1769" w:type="dxa"/>
          </w:tcPr>
          <w:p w:rsidR="008E1AAF" w:rsidRPr="001E1169" w:rsidP="005E503C" w14:paraId="2C9AD759" w14:textId="77777777">
            <w:pPr>
              <w:pStyle w:val="NoSpacing"/>
            </w:pPr>
          </w:p>
        </w:tc>
        <w:tc>
          <w:tcPr>
            <w:tcW w:w="1769" w:type="dxa"/>
          </w:tcPr>
          <w:p w:rsidR="008E1AAF" w:rsidRPr="001E1169" w:rsidP="005E503C" w14:paraId="2707E3EE" w14:textId="77777777">
            <w:pPr>
              <w:pStyle w:val="NoSpacing"/>
            </w:pPr>
          </w:p>
        </w:tc>
        <w:tc>
          <w:tcPr>
            <w:tcW w:w="1769" w:type="dxa"/>
          </w:tcPr>
          <w:p w:rsidR="008E1AAF" w:rsidRPr="001E1169" w:rsidP="005E503C" w14:paraId="1F31B99A" w14:textId="77777777">
            <w:pPr>
              <w:pStyle w:val="NoSpacing"/>
            </w:pPr>
          </w:p>
        </w:tc>
      </w:tr>
    </w:tbl>
    <w:p w:rsidR="00D832E8" w:rsidP="00017ED5" w14:paraId="4DD89D81" w14:textId="77777777">
      <w:pPr>
        <w:pStyle w:val="NoSpacing"/>
        <w:ind w:left="720"/>
        <w:rPr>
          <w:rFonts w:ascii="Times New Roman" w:hAnsi="Times New Roman" w:cs="Times New Roman"/>
        </w:rPr>
      </w:pPr>
    </w:p>
    <w:p w:rsidR="00166E8A" w:rsidRPr="00DF41C7" w:rsidP="00166E8A" w14:paraId="08AB14A6" w14:textId="77777777">
      <w:pPr>
        <w:pStyle w:val="NoSpacing"/>
        <w:ind w:left="720"/>
        <w:rPr>
          <w:rFonts w:ascii="Times New Roman" w:hAnsi="Times New Roman" w:cs="Times New Roman"/>
        </w:rPr>
      </w:pPr>
    </w:p>
    <w:p w:rsidR="00644E09" w:rsidRPr="00DF41C7" w:rsidP="00356BEF" w14:paraId="317E04B0" w14:textId="32786B66">
      <w:pPr>
        <w:pStyle w:val="NoSpacing"/>
        <w:numPr>
          <w:ilvl w:val="0"/>
          <w:numId w:val="2"/>
        </w:numPr>
        <w:rPr>
          <w:rFonts w:ascii="Times New Roman" w:hAnsi="Times New Roman" w:cs="Times New Roman"/>
        </w:rPr>
      </w:pPr>
      <w:r w:rsidRPr="00440118">
        <w:rPr>
          <w:rFonts w:ascii="Times New Roman" w:hAnsi="Times New Roman" w:cs="Times New Roman"/>
          <w:b/>
        </w:rPr>
        <w:t xml:space="preserve">ONLY YEAR </w:t>
      </w:r>
      <w:r w:rsidR="002B75B3">
        <w:rPr>
          <w:rFonts w:ascii="Times New Roman" w:hAnsi="Times New Roman" w:cs="Times New Roman"/>
          <w:b/>
        </w:rPr>
        <w:t>4</w:t>
      </w:r>
      <w:r>
        <w:rPr>
          <w:rFonts w:ascii="Times New Roman" w:hAnsi="Times New Roman" w:cs="Times New Roman"/>
        </w:rPr>
        <w:t xml:space="preserve">: </w:t>
      </w:r>
      <w:r w:rsidRPr="00DF41C7">
        <w:rPr>
          <w:rFonts w:ascii="Times New Roman" w:hAnsi="Times New Roman" w:cs="Times New Roman"/>
        </w:rPr>
        <w:t>What percent of the future cost of network operations do you project will be covered by grant funds after the RHND grant is complete</w:t>
      </w:r>
      <w:r w:rsidR="00FE767C">
        <w:rPr>
          <w:rFonts w:ascii="Times New Roman" w:hAnsi="Times New Roman" w:cs="Times New Roman"/>
        </w:rPr>
        <w:t xml:space="preserve"> (June 30, 202</w:t>
      </w:r>
      <w:r w:rsidR="00BB3C31">
        <w:rPr>
          <w:rFonts w:ascii="Times New Roman" w:hAnsi="Times New Roman" w:cs="Times New Roman"/>
        </w:rPr>
        <w:t>7</w:t>
      </w:r>
      <w:r w:rsidR="00FE767C">
        <w:rPr>
          <w:rFonts w:ascii="Times New Roman" w:hAnsi="Times New Roman" w:cs="Times New Roman"/>
        </w:rPr>
        <w:t>)</w:t>
      </w:r>
      <w:r w:rsidRPr="00DF41C7">
        <w:rPr>
          <w:rFonts w:ascii="Times New Roman" w:hAnsi="Times New Roman" w:cs="Times New Roman"/>
        </w:rPr>
        <w:t xml:space="preserve">? </w:t>
      </w:r>
    </w:p>
    <w:p w:rsidR="00644E09" w:rsidRPr="00DF41C7" w:rsidP="00644E09" w14:paraId="4A869FFD" w14:textId="77777777">
      <w:pPr>
        <w:pStyle w:val="NoSpacing"/>
        <w:ind w:left="720"/>
        <w:rPr>
          <w:rFonts w:ascii="Times New Roman" w:hAnsi="Times New Roman" w:cs="Times New Roman"/>
        </w:rPr>
      </w:pPr>
      <w:r w:rsidRPr="00DF41C7">
        <w:rPr>
          <w:rFonts w:ascii="Times New Roman" w:hAnsi="Times New Roman" w:cs="Times New Roman"/>
        </w:rPr>
        <w:tab/>
        <w:t>All (100%)</w:t>
      </w:r>
    </w:p>
    <w:p w:rsidR="00644E09" w:rsidRPr="00DF41C7" w:rsidP="00644E09" w14:paraId="29B494C3" w14:textId="77777777">
      <w:pPr>
        <w:pStyle w:val="NoSpacing"/>
        <w:ind w:left="720"/>
        <w:rPr>
          <w:rFonts w:ascii="Times New Roman" w:hAnsi="Times New Roman" w:cs="Times New Roman"/>
        </w:rPr>
      </w:pPr>
      <w:r w:rsidRPr="00DF41C7">
        <w:rPr>
          <w:rFonts w:ascii="Times New Roman" w:hAnsi="Times New Roman" w:cs="Times New Roman"/>
        </w:rPr>
        <w:tab/>
        <w:t>Most (50-99%)</w:t>
      </w:r>
    </w:p>
    <w:p w:rsidR="00644E09" w:rsidRPr="00DF41C7" w:rsidP="00644E09" w14:paraId="0FBBCD3E" w14:textId="77777777">
      <w:pPr>
        <w:pStyle w:val="NoSpacing"/>
        <w:ind w:left="720"/>
        <w:rPr>
          <w:rFonts w:ascii="Times New Roman" w:hAnsi="Times New Roman" w:cs="Times New Roman"/>
        </w:rPr>
      </w:pPr>
      <w:r w:rsidRPr="00DF41C7">
        <w:rPr>
          <w:rFonts w:ascii="Times New Roman" w:hAnsi="Times New Roman" w:cs="Times New Roman"/>
        </w:rPr>
        <w:tab/>
        <w:t>Some (Less than 50%)</w:t>
      </w:r>
    </w:p>
    <w:p w:rsidR="00644E09" w:rsidP="00644E09" w14:paraId="32BD732E" w14:textId="77777777">
      <w:pPr>
        <w:pStyle w:val="NoSpacing"/>
        <w:ind w:left="720"/>
        <w:rPr>
          <w:rFonts w:ascii="Times New Roman" w:hAnsi="Times New Roman" w:cs="Times New Roman"/>
        </w:rPr>
      </w:pPr>
      <w:r w:rsidRPr="00DF41C7">
        <w:rPr>
          <w:rFonts w:ascii="Times New Roman" w:hAnsi="Times New Roman" w:cs="Times New Roman"/>
        </w:rPr>
        <w:tab/>
        <w:t xml:space="preserve">None (0%) </w:t>
      </w:r>
    </w:p>
    <w:p w:rsidR="00644E09" w:rsidP="00644E09" w14:paraId="62BAC0A9" w14:textId="77777777">
      <w:pPr>
        <w:pStyle w:val="NoSpacing"/>
        <w:ind w:left="720"/>
        <w:rPr>
          <w:rFonts w:ascii="Times New Roman" w:hAnsi="Times New Roman" w:cs="Times New Roman"/>
        </w:rPr>
      </w:pPr>
    </w:p>
    <w:p w:rsidR="006E5BB9" w:rsidP="00356BEF" w14:paraId="0BBEE28F" w14:textId="07C24CA8">
      <w:pPr>
        <w:pStyle w:val="NoSpacing"/>
        <w:numPr>
          <w:ilvl w:val="0"/>
          <w:numId w:val="2"/>
        </w:numPr>
        <w:rPr>
          <w:rFonts w:ascii="Times New Roman" w:hAnsi="Times New Roman" w:cs="Times New Roman"/>
        </w:rPr>
      </w:pPr>
      <w:r w:rsidRPr="00440118">
        <w:rPr>
          <w:rFonts w:ascii="Times New Roman" w:hAnsi="Times New Roman" w:cs="Times New Roman"/>
          <w:b/>
        </w:rPr>
        <w:t xml:space="preserve">ONLY YEAR </w:t>
      </w:r>
      <w:r w:rsidR="00BB3C31">
        <w:rPr>
          <w:rFonts w:ascii="Times New Roman" w:hAnsi="Times New Roman" w:cs="Times New Roman"/>
          <w:b/>
        </w:rPr>
        <w:t>4</w:t>
      </w:r>
      <w:r>
        <w:rPr>
          <w:rFonts w:ascii="Times New Roman" w:hAnsi="Times New Roman" w:cs="Times New Roman"/>
        </w:rPr>
        <w:t xml:space="preserve">: </w:t>
      </w:r>
      <w:r w:rsidR="00660437">
        <w:rPr>
          <w:rFonts w:ascii="Times New Roman" w:hAnsi="Times New Roman" w:cs="Times New Roman"/>
        </w:rPr>
        <w:t xml:space="preserve">Please indicate the </w:t>
      </w:r>
      <w:r w:rsidR="00EF49A8">
        <w:rPr>
          <w:rFonts w:ascii="Times New Roman" w:hAnsi="Times New Roman" w:cs="Times New Roman"/>
        </w:rPr>
        <w:t>percent</w:t>
      </w:r>
      <w:r w:rsidR="00660437">
        <w:rPr>
          <w:rFonts w:ascii="Times New Roman" w:hAnsi="Times New Roman" w:cs="Times New Roman"/>
        </w:rPr>
        <w:t xml:space="preserve"> of </w:t>
      </w:r>
      <w:r w:rsidRPr="00DF41C7" w:rsidR="00516C6E">
        <w:rPr>
          <w:rFonts w:ascii="Times New Roman" w:hAnsi="Times New Roman" w:cs="Times New Roman"/>
        </w:rPr>
        <w:t>programs created</w:t>
      </w:r>
      <w:r w:rsidR="00EF49A8">
        <w:rPr>
          <w:rFonts w:ascii="Times New Roman" w:hAnsi="Times New Roman" w:cs="Times New Roman"/>
        </w:rPr>
        <w:t xml:space="preserve"> or enhanced</w:t>
      </w:r>
      <w:r w:rsidRPr="00DF41C7" w:rsidR="00516C6E">
        <w:rPr>
          <w:rFonts w:ascii="Times New Roman" w:hAnsi="Times New Roman" w:cs="Times New Roman"/>
        </w:rPr>
        <w:t xml:space="preserve"> through this grant funding</w:t>
      </w:r>
      <w:r w:rsidR="00EF49A8">
        <w:rPr>
          <w:rFonts w:ascii="Times New Roman" w:hAnsi="Times New Roman" w:cs="Times New Roman"/>
        </w:rPr>
        <w:t xml:space="preserve"> that</w:t>
      </w:r>
      <w:r w:rsidRPr="00DF41C7" w:rsidR="00516C6E">
        <w:rPr>
          <w:rFonts w:ascii="Times New Roman" w:hAnsi="Times New Roman" w:cs="Times New Roman"/>
        </w:rPr>
        <w:t xml:space="preserve"> </w:t>
      </w:r>
      <w:r w:rsidR="001D0E58">
        <w:rPr>
          <w:rFonts w:ascii="Times New Roman" w:hAnsi="Times New Roman" w:cs="Times New Roman"/>
        </w:rPr>
        <w:t xml:space="preserve">will </w:t>
      </w:r>
      <w:r w:rsidRPr="00DF41C7" w:rsidR="00516C6E">
        <w:rPr>
          <w:rFonts w:ascii="Times New Roman" w:hAnsi="Times New Roman" w:cs="Times New Roman"/>
        </w:rPr>
        <w:t xml:space="preserve">continue to sustain after </w:t>
      </w:r>
      <w:r w:rsidR="00EF49A8">
        <w:rPr>
          <w:rFonts w:ascii="Times New Roman" w:hAnsi="Times New Roman" w:cs="Times New Roman"/>
        </w:rPr>
        <w:t>the</w:t>
      </w:r>
      <w:r w:rsidRPr="00DF41C7" w:rsidR="00516C6E">
        <w:rPr>
          <w:rFonts w:ascii="Times New Roman" w:hAnsi="Times New Roman" w:cs="Times New Roman"/>
        </w:rPr>
        <w:t xml:space="preserve"> funding</w:t>
      </w:r>
      <w:r w:rsidR="00660437">
        <w:rPr>
          <w:rFonts w:ascii="Times New Roman" w:hAnsi="Times New Roman" w:cs="Times New Roman"/>
        </w:rPr>
        <w:t xml:space="preserve"> ends. </w:t>
      </w:r>
      <w:r w:rsidRPr="00DF41C7" w:rsidR="005565B3">
        <w:rPr>
          <w:rFonts w:ascii="Times New Roman" w:hAnsi="Times New Roman" w:cs="Times New Roman"/>
        </w:rPr>
        <w:tab/>
      </w:r>
    </w:p>
    <w:p w:rsidR="006E5BB9" w:rsidP="006E5BB9" w14:paraId="262DBA0F" w14:textId="29474415">
      <w:pPr>
        <w:pStyle w:val="NoSpacing"/>
        <w:ind w:left="720"/>
        <w:rPr>
          <w:rFonts w:ascii="Times New Roman" w:hAnsi="Times New Roman" w:cs="Times New Roman"/>
        </w:rPr>
      </w:pPr>
      <w:r>
        <w:rPr>
          <w:rFonts w:ascii="Times New Roman" w:hAnsi="Times New Roman" w:cs="Times New Roman"/>
        </w:rPr>
        <w:tab/>
        <w:t>More (Expanded)</w:t>
      </w:r>
    </w:p>
    <w:p w:rsidR="005565B3" w:rsidRPr="00DF41C7" w:rsidP="006E5BB9" w14:paraId="2643C786" w14:textId="43478B25">
      <w:pPr>
        <w:pStyle w:val="NoSpacing"/>
        <w:ind w:left="720"/>
        <w:rPr>
          <w:rFonts w:ascii="Times New Roman" w:hAnsi="Times New Roman" w:cs="Times New Roman"/>
        </w:rPr>
      </w:pPr>
      <w:r>
        <w:rPr>
          <w:rFonts w:ascii="Times New Roman" w:hAnsi="Times New Roman" w:cs="Times New Roman"/>
        </w:rPr>
        <w:tab/>
      </w:r>
      <w:r w:rsidRPr="00DF41C7">
        <w:rPr>
          <w:rFonts w:ascii="Times New Roman" w:hAnsi="Times New Roman" w:cs="Times New Roman"/>
        </w:rPr>
        <w:t>All (100%)</w:t>
      </w:r>
    </w:p>
    <w:p w:rsidR="005565B3" w:rsidRPr="00DF41C7" w:rsidP="005565B3" w14:paraId="114A2165" w14:textId="77777777">
      <w:pPr>
        <w:pStyle w:val="NoSpacing"/>
        <w:ind w:left="720"/>
        <w:rPr>
          <w:rFonts w:ascii="Times New Roman" w:hAnsi="Times New Roman" w:cs="Times New Roman"/>
        </w:rPr>
      </w:pPr>
      <w:r w:rsidRPr="00DF41C7">
        <w:rPr>
          <w:rFonts w:ascii="Times New Roman" w:hAnsi="Times New Roman" w:cs="Times New Roman"/>
        </w:rPr>
        <w:tab/>
        <w:t>Most (50-99%)</w:t>
      </w:r>
    </w:p>
    <w:p w:rsidR="005565B3" w:rsidRPr="00DF41C7" w:rsidP="005565B3" w14:paraId="63EFDEA1" w14:textId="77777777">
      <w:pPr>
        <w:pStyle w:val="NoSpacing"/>
        <w:ind w:left="720"/>
        <w:rPr>
          <w:rFonts w:ascii="Times New Roman" w:hAnsi="Times New Roman" w:cs="Times New Roman"/>
        </w:rPr>
      </w:pPr>
      <w:r w:rsidRPr="00DF41C7">
        <w:rPr>
          <w:rFonts w:ascii="Times New Roman" w:hAnsi="Times New Roman" w:cs="Times New Roman"/>
        </w:rPr>
        <w:tab/>
        <w:t>Some (Less than 50%)</w:t>
      </w:r>
    </w:p>
    <w:p w:rsidR="005565B3" w:rsidRPr="00DF41C7" w:rsidP="005565B3" w14:paraId="043CB683" w14:textId="77777777">
      <w:pPr>
        <w:pStyle w:val="NoSpacing"/>
        <w:ind w:left="720"/>
        <w:rPr>
          <w:rFonts w:ascii="Times New Roman" w:hAnsi="Times New Roman" w:cs="Times New Roman"/>
        </w:rPr>
      </w:pPr>
      <w:r w:rsidRPr="00DF41C7">
        <w:rPr>
          <w:rFonts w:ascii="Times New Roman" w:hAnsi="Times New Roman" w:cs="Times New Roman"/>
        </w:rPr>
        <w:tab/>
        <w:t xml:space="preserve">None (0%) </w:t>
      </w:r>
    </w:p>
    <w:p w:rsidR="002D4022" w:rsidRPr="00DF41C7" w:rsidP="005565B3" w14:paraId="283261E9" w14:textId="77777777">
      <w:pPr>
        <w:pStyle w:val="NoSpacing"/>
        <w:ind w:left="720"/>
        <w:rPr>
          <w:rFonts w:ascii="Times New Roman" w:hAnsi="Times New Roman" w:cs="Times New Roman"/>
        </w:rPr>
      </w:pPr>
    </w:p>
    <w:p w:rsidR="00EF49A8" w:rsidRPr="00D13EBD" w:rsidP="00356BEF" w14:paraId="48DC9302" w14:textId="3233F3BA">
      <w:pPr>
        <w:pStyle w:val="NoSpacing"/>
        <w:numPr>
          <w:ilvl w:val="0"/>
          <w:numId w:val="2"/>
        </w:numPr>
        <w:rPr>
          <w:rFonts w:ascii="Times New Roman" w:hAnsi="Times New Roman" w:cs="Times New Roman"/>
          <w:b/>
        </w:rPr>
      </w:pPr>
      <w:r w:rsidRPr="00440118">
        <w:rPr>
          <w:rFonts w:ascii="Times New Roman" w:hAnsi="Times New Roman" w:cs="Times New Roman"/>
          <w:b/>
        </w:rPr>
        <w:t xml:space="preserve">ONLY YEAR </w:t>
      </w:r>
      <w:r w:rsidR="00BB3C31">
        <w:rPr>
          <w:rFonts w:ascii="Times New Roman" w:hAnsi="Times New Roman" w:cs="Times New Roman"/>
          <w:b/>
        </w:rPr>
        <w:t>4</w:t>
      </w:r>
      <w:r>
        <w:rPr>
          <w:rFonts w:ascii="Times New Roman" w:hAnsi="Times New Roman" w:cs="Times New Roman"/>
        </w:rPr>
        <w:t xml:space="preserve">: </w:t>
      </w:r>
      <w:r w:rsidRPr="00DF41C7">
        <w:rPr>
          <w:rFonts w:ascii="Times New Roman" w:hAnsi="Times New Roman" w:cs="Times New Roman"/>
        </w:rPr>
        <w:t xml:space="preserve">Will the </w:t>
      </w:r>
      <w:r>
        <w:rPr>
          <w:rFonts w:ascii="Times New Roman" w:hAnsi="Times New Roman" w:cs="Times New Roman"/>
        </w:rPr>
        <w:t xml:space="preserve">formal </w:t>
      </w:r>
      <w:r w:rsidRPr="00DF41C7">
        <w:rPr>
          <w:rFonts w:ascii="Times New Roman" w:hAnsi="Times New Roman" w:cs="Times New Roman"/>
        </w:rPr>
        <w:t xml:space="preserve">network continue after this grant funding? </w:t>
      </w:r>
      <w:r w:rsidRPr="00DF41C7">
        <w:rPr>
          <w:rFonts w:ascii="Times New Roman" w:hAnsi="Times New Roman" w:cs="Times New Roman"/>
          <w:b/>
        </w:rPr>
        <w:t>Y/N</w:t>
      </w:r>
    </w:p>
    <w:p w:rsidR="00EF49A8" w:rsidP="00356BEF" w14:paraId="51008878" w14:textId="2309E894">
      <w:pPr>
        <w:pStyle w:val="NoSpacing"/>
        <w:numPr>
          <w:ilvl w:val="0"/>
          <w:numId w:val="4"/>
        </w:numPr>
        <w:rPr>
          <w:rFonts w:ascii="Times New Roman" w:hAnsi="Times New Roman" w:cs="Times New Roman"/>
          <w:b/>
        </w:rPr>
      </w:pPr>
      <w:r w:rsidRPr="00D13EBD">
        <w:rPr>
          <w:rFonts w:ascii="Times New Roman" w:hAnsi="Times New Roman" w:cs="Times New Roman"/>
        </w:rPr>
        <w:t>Please explain the factors that will contribute to your formal network sustaining or ending after this grant</w:t>
      </w:r>
      <w:r>
        <w:rPr>
          <w:rFonts w:ascii="Times New Roman" w:hAnsi="Times New Roman" w:cs="Times New Roman"/>
          <w:b/>
        </w:rPr>
        <w:t xml:space="preserve">. </w:t>
      </w:r>
    </w:p>
    <w:p w:rsidR="00644E09" w:rsidRPr="00DF41C7" w:rsidP="00644E09" w14:paraId="4E2C4078" w14:textId="77777777">
      <w:pPr>
        <w:pStyle w:val="NoSpacing"/>
        <w:ind w:left="1080"/>
        <w:rPr>
          <w:rFonts w:ascii="Times New Roman" w:hAnsi="Times New Roman" w:cs="Times New Roman"/>
          <w:b/>
        </w:rPr>
      </w:pPr>
    </w:p>
    <w:p w:rsidR="00166E8A" w:rsidRPr="00DF41C7" w:rsidP="00166E8A" w14:paraId="50833189" w14:textId="77777777">
      <w:pPr>
        <w:pStyle w:val="NoSpacing"/>
        <w:ind w:left="720"/>
        <w:rPr>
          <w:rFonts w:ascii="Times New Roman" w:hAnsi="Times New Roman" w:cs="Times New Roman"/>
        </w:rPr>
      </w:pPr>
    </w:p>
    <w:p w:rsidR="00A34EA7" w:rsidP="00EB1F84" w14:paraId="1C14044F" w14:textId="0892B604">
      <w:pPr>
        <w:pStyle w:val="NoSpacing"/>
        <w:numPr>
          <w:ilvl w:val="0"/>
          <w:numId w:val="2"/>
        </w:numPr>
        <w:rPr>
          <w:rFonts w:ascii="Times New Roman" w:hAnsi="Times New Roman" w:cs="Times New Roman"/>
        </w:rPr>
      </w:pPr>
      <w:r w:rsidRPr="00C54035">
        <w:rPr>
          <w:rFonts w:ascii="Times New Roman" w:hAnsi="Times New Roman" w:cs="Times New Roman"/>
          <w:b/>
          <w:i/>
        </w:rPr>
        <w:t>Table Instructions</w:t>
      </w:r>
      <w:r w:rsidRPr="00C54035">
        <w:rPr>
          <w:rFonts w:ascii="Times New Roman" w:hAnsi="Times New Roman" w:cs="Times New Roman"/>
        </w:rPr>
        <w:t xml:space="preserve">: Please </w:t>
      </w:r>
      <w:r w:rsidRPr="00C54035" w:rsidR="0060310B">
        <w:rPr>
          <w:rFonts w:ascii="Times New Roman" w:hAnsi="Times New Roman" w:cs="Times New Roman"/>
        </w:rPr>
        <w:t>review</w:t>
      </w:r>
      <w:r w:rsidRPr="00C54035">
        <w:rPr>
          <w:rFonts w:ascii="Times New Roman" w:hAnsi="Times New Roman" w:cs="Times New Roman"/>
        </w:rPr>
        <w:t xml:space="preserve"> the following components</w:t>
      </w:r>
      <w:r w:rsidRPr="00C54035" w:rsidR="000E4270">
        <w:rPr>
          <w:rFonts w:ascii="Times New Roman" w:hAnsi="Times New Roman" w:cs="Times New Roman"/>
        </w:rPr>
        <w:t xml:space="preserve"> of</w:t>
      </w:r>
      <w:r w:rsidRPr="00C54035" w:rsidR="00EC04AB">
        <w:rPr>
          <w:rFonts w:ascii="Times New Roman" w:hAnsi="Times New Roman" w:cs="Times New Roman"/>
        </w:rPr>
        <w:t xml:space="preserve"> network</w:t>
      </w:r>
      <w:r w:rsidRPr="00C54035" w:rsidR="000E4270">
        <w:rPr>
          <w:rFonts w:ascii="Times New Roman" w:hAnsi="Times New Roman" w:cs="Times New Roman"/>
        </w:rPr>
        <w:t xml:space="preserve"> sustainability</w:t>
      </w:r>
      <w:r w:rsidRPr="00C54035" w:rsidR="0060310B">
        <w:rPr>
          <w:rFonts w:ascii="Times New Roman" w:hAnsi="Times New Roman" w:cs="Times New Roman"/>
        </w:rPr>
        <w:t xml:space="preserve"> and indicate</w:t>
      </w:r>
      <w:r w:rsidRPr="00C54035" w:rsidR="008A2CDA">
        <w:rPr>
          <w:rFonts w:ascii="Times New Roman" w:hAnsi="Times New Roman" w:cs="Times New Roman"/>
        </w:rPr>
        <w:t xml:space="preserve"> </w:t>
      </w:r>
      <w:r w:rsidRPr="00C54035" w:rsidR="00214F9E">
        <w:rPr>
          <w:rFonts w:ascii="Times New Roman" w:hAnsi="Times New Roman" w:cs="Times New Roman"/>
        </w:rPr>
        <w:t>where your</w:t>
      </w:r>
      <w:r w:rsidRPr="00C54035" w:rsidR="008A2CDA">
        <w:rPr>
          <w:rFonts w:ascii="Times New Roman" w:hAnsi="Times New Roman" w:cs="Times New Roman"/>
        </w:rPr>
        <w:t xml:space="preserve"> network </w:t>
      </w:r>
      <w:r w:rsidRPr="00C54035" w:rsidR="00214F9E">
        <w:rPr>
          <w:rFonts w:ascii="Times New Roman" w:hAnsi="Times New Roman" w:cs="Times New Roman"/>
        </w:rPr>
        <w:t>falls on the scale</w:t>
      </w:r>
      <w:r w:rsidRPr="00C54035" w:rsidR="00443FE4">
        <w:rPr>
          <w:rFonts w:ascii="Times New Roman" w:hAnsi="Times New Roman" w:cs="Times New Roman"/>
        </w:rPr>
        <w:t>.</w:t>
      </w:r>
      <w:r w:rsidRPr="00C54035" w:rsidR="008A2CDA">
        <w:rPr>
          <w:rFonts w:ascii="Times New Roman" w:hAnsi="Times New Roman" w:cs="Times New Roman"/>
        </w:rPr>
        <w:t xml:space="preserve"> </w:t>
      </w:r>
      <w:r w:rsidRPr="00C54035" w:rsidR="00516C6E">
        <w:rPr>
          <w:rFonts w:ascii="Times New Roman" w:hAnsi="Times New Roman" w:cs="Times New Roman"/>
        </w:rPr>
        <w:t xml:space="preserve"> </w:t>
      </w:r>
      <w:r w:rsidRPr="00C54035" w:rsidR="00C54035">
        <w:rPr>
          <w:rFonts w:ascii="Times New Roman" w:hAnsi="Times New Roman" w:cs="Times New Roman"/>
        </w:rPr>
        <w:t>Definitions for the sustainability compone</w:t>
      </w:r>
      <w:r w:rsidR="001E1169">
        <w:rPr>
          <w:rFonts w:ascii="Times New Roman" w:hAnsi="Times New Roman" w:cs="Times New Roman"/>
        </w:rPr>
        <w:t>nts can be found in the RHND Program Reference Guide</w:t>
      </w:r>
      <w:r w:rsidR="00C54035">
        <w:rPr>
          <w:rFonts w:ascii="Times New Roman" w:hAnsi="Times New Roman" w:cs="Times New Roman"/>
        </w:rPr>
        <w:t>. If you mark “</w:t>
      </w:r>
      <w:r w:rsidR="00094D18">
        <w:rPr>
          <w:rFonts w:ascii="Times New Roman" w:hAnsi="Times New Roman" w:cs="Times New Roman"/>
        </w:rPr>
        <w:t>other”,</w:t>
      </w:r>
      <w:r w:rsidR="00C54035">
        <w:rPr>
          <w:rFonts w:ascii="Times New Roman" w:hAnsi="Times New Roman" w:cs="Times New Roman"/>
        </w:rPr>
        <w:t xml:space="preserve"> please specify in the comment section b</w:t>
      </w:r>
      <w:r w:rsidR="003B2A28">
        <w:rPr>
          <w:rFonts w:ascii="Times New Roman" w:hAnsi="Times New Roman" w:cs="Times New Roman"/>
        </w:rPr>
        <w:t>elow, otherwise, please leave blank</w:t>
      </w:r>
      <w:r w:rsidR="00C54035">
        <w:rPr>
          <w:rFonts w:ascii="Times New Roman" w:hAnsi="Times New Roman" w:cs="Times New Roman"/>
        </w:rPr>
        <w:t>.</w:t>
      </w:r>
    </w:p>
    <w:p w:rsidR="00C54035" w:rsidRPr="00C54035" w:rsidP="00C54035" w14:paraId="280A6DDB" w14:textId="77777777">
      <w:pPr>
        <w:pStyle w:val="NoSpacing"/>
        <w:ind w:left="720"/>
        <w:rPr>
          <w:rFonts w:ascii="Times New Roman" w:hAnsi="Times New Roman" w:cs="Times New Roman"/>
        </w:rPr>
      </w:pPr>
    </w:p>
    <w:tbl>
      <w:tblPr>
        <w:tblStyle w:val="TableGrid"/>
        <w:tblW w:w="8050" w:type="dxa"/>
        <w:tblInd w:w="1300" w:type="dxa"/>
        <w:tblLook w:val="04A0"/>
      </w:tblPr>
      <w:tblGrid>
        <w:gridCol w:w="3012"/>
        <w:gridCol w:w="976"/>
        <w:gridCol w:w="1270"/>
        <w:gridCol w:w="955"/>
        <w:gridCol w:w="983"/>
        <w:gridCol w:w="854"/>
      </w:tblGrid>
      <w:tr w14:paraId="56357CEC" w14:textId="369435C8" w:rsidTr="00796D9D">
        <w:tblPrEx>
          <w:tblW w:w="8050" w:type="dxa"/>
          <w:tblInd w:w="1300" w:type="dxa"/>
          <w:tblLook w:val="04A0"/>
        </w:tblPrEx>
        <w:tc>
          <w:tcPr>
            <w:tcW w:w="3012" w:type="dxa"/>
          </w:tcPr>
          <w:p w:rsidR="00214F9E" w:rsidRPr="00DF41C7" w:rsidP="006A4A45" w14:paraId="0BAAEA6B" w14:textId="006BB204">
            <w:pPr>
              <w:rPr>
                <w:b/>
                <w:color w:val="000000" w:themeColor="text1"/>
                <w:sz w:val="22"/>
                <w:szCs w:val="22"/>
              </w:rPr>
            </w:pPr>
            <w:r>
              <w:rPr>
                <w:b/>
                <w:color w:val="000000" w:themeColor="text1"/>
                <w:sz w:val="22"/>
                <w:szCs w:val="22"/>
              </w:rPr>
              <w:t>Sustainability Component</w:t>
            </w:r>
          </w:p>
        </w:tc>
        <w:tc>
          <w:tcPr>
            <w:tcW w:w="976" w:type="dxa"/>
          </w:tcPr>
          <w:p w:rsidR="00214F9E" w:rsidRPr="00DF41C7" w:rsidP="006A4A45" w14:paraId="36EFB31C" w14:textId="755A9424">
            <w:pPr>
              <w:rPr>
                <w:b/>
                <w:color w:val="000000" w:themeColor="text1"/>
              </w:rPr>
            </w:pPr>
            <w:r>
              <w:rPr>
                <w:b/>
                <w:color w:val="000000" w:themeColor="text1"/>
              </w:rPr>
              <w:t>Never</w:t>
            </w:r>
          </w:p>
        </w:tc>
        <w:tc>
          <w:tcPr>
            <w:tcW w:w="1270" w:type="dxa"/>
          </w:tcPr>
          <w:p w:rsidR="00214F9E" w:rsidRPr="00DF41C7" w:rsidP="006A4A45" w14:paraId="24B70168" w14:textId="1A6C7B8E">
            <w:pPr>
              <w:rPr>
                <w:b/>
                <w:color w:val="000000" w:themeColor="text1"/>
              </w:rPr>
            </w:pPr>
            <w:r>
              <w:rPr>
                <w:b/>
                <w:color w:val="000000" w:themeColor="text1"/>
              </w:rPr>
              <w:t>Sometimes</w:t>
            </w:r>
          </w:p>
        </w:tc>
        <w:tc>
          <w:tcPr>
            <w:tcW w:w="955" w:type="dxa"/>
          </w:tcPr>
          <w:p w:rsidR="00214F9E" w:rsidRPr="00DF41C7" w:rsidP="006A4A45" w14:paraId="1BBDAA28" w14:textId="2DC6FB0D">
            <w:pPr>
              <w:rPr>
                <w:b/>
                <w:color w:val="000000" w:themeColor="text1"/>
              </w:rPr>
            </w:pPr>
            <w:r>
              <w:rPr>
                <w:b/>
                <w:color w:val="000000" w:themeColor="text1"/>
              </w:rPr>
              <w:t>Often</w:t>
            </w:r>
          </w:p>
        </w:tc>
        <w:tc>
          <w:tcPr>
            <w:tcW w:w="983" w:type="dxa"/>
          </w:tcPr>
          <w:p w:rsidR="00214F9E" w:rsidRPr="00DF41C7" w:rsidP="006A4A45" w14:paraId="71799EA6" w14:textId="51AA4E1F">
            <w:pPr>
              <w:rPr>
                <w:b/>
                <w:color w:val="000000" w:themeColor="text1"/>
              </w:rPr>
            </w:pPr>
            <w:r>
              <w:rPr>
                <w:b/>
                <w:color w:val="000000" w:themeColor="text1"/>
              </w:rPr>
              <w:t>Always</w:t>
            </w:r>
          </w:p>
        </w:tc>
        <w:tc>
          <w:tcPr>
            <w:tcW w:w="854" w:type="dxa"/>
          </w:tcPr>
          <w:p w:rsidR="00214F9E" w:rsidP="006A4A45" w14:paraId="6EE017B0" w14:textId="0D413F7B">
            <w:pPr>
              <w:rPr>
                <w:b/>
                <w:color w:val="000000" w:themeColor="text1"/>
              </w:rPr>
            </w:pPr>
            <w:r>
              <w:rPr>
                <w:b/>
                <w:color w:val="000000" w:themeColor="text1"/>
              </w:rPr>
              <w:t>Don’t Know</w:t>
            </w:r>
          </w:p>
        </w:tc>
      </w:tr>
      <w:tr w14:paraId="70EEECB8" w14:textId="25F9B991" w:rsidTr="00796D9D">
        <w:tblPrEx>
          <w:tblW w:w="8050" w:type="dxa"/>
          <w:tblInd w:w="1300" w:type="dxa"/>
          <w:tblLook w:val="04A0"/>
        </w:tblPrEx>
        <w:tc>
          <w:tcPr>
            <w:tcW w:w="3012" w:type="dxa"/>
            <w:vAlign w:val="bottom"/>
          </w:tcPr>
          <w:p w:rsidR="00214F9E" w:rsidRPr="00DF41C7" w:rsidP="006A4A45" w14:paraId="5D065302" w14:textId="1D026D63">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Strategic Vision</w:t>
            </w:r>
            <w:r w:rsidRPr="00DF41C7">
              <w:rPr>
                <w:rFonts w:ascii="Times New Roman" w:hAnsi="Times New Roman" w:cs="Times New Roman"/>
                <w:color w:val="000000" w:themeColor="text1"/>
                <w:sz w:val="22"/>
                <w:szCs w:val="22"/>
              </w:rPr>
              <w:t xml:space="preserve"> </w:t>
            </w:r>
          </w:p>
        </w:tc>
        <w:tc>
          <w:tcPr>
            <w:tcW w:w="976" w:type="dxa"/>
          </w:tcPr>
          <w:p w:rsidR="00214F9E" w:rsidRPr="00DF41C7" w:rsidP="006A4A45" w14:paraId="56AB556F" w14:textId="77777777">
            <w:pPr>
              <w:pStyle w:val="Default"/>
              <w:rPr>
                <w:rFonts w:ascii="Times New Roman" w:hAnsi="Times New Roman" w:cs="Times New Roman"/>
                <w:color w:val="000000" w:themeColor="text1"/>
                <w:sz w:val="22"/>
                <w:szCs w:val="22"/>
              </w:rPr>
            </w:pPr>
          </w:p>
        </w:tc>
        <w:tc>
          <w:tcPr>
            <w:tcW w:w="1270" w:type="dxa"/>
          </w:tcPr>
          <w:p w:rsidR="00214F9E" w:rsidRPr="00DF41C7" w:rsidP="006A4A45" w14:paraId="05F957C6" w14:textId="77777777">
            <w:pPr>
              <w:pStyle w:val="Default"/>
              <w:rPr>
                <w:rFonts w:ascii="Times New Roman" w:hAnsi="Times New Roman" w:cs="Times New Roman"/>
                <w:color w:val="000000" w:themeColor="text1"/>
                <w:sz w:val="22"/>
                <w:szCs w:val="22"/>
              </w:rPr>
            </w:pPr>
          </w:p>
        </w:tc>
        <w:tc>
          <w:tcPr>
            <w:tcW w:w="955" w:type="dxa"/>
          </w:tcPr>
          <w:p w:rsidR="00214F9E" w:rsidRPr="00DF41C7" w:rsidP="006A4A45" w14:paraId="49A8EF3E" w14:textId="77777777">
            <w:pPr>
              <w:pStyle w:val="Default"/>
              <w:rPr>
                <w:rFonts w:ascii="Times New Roman" w:hAnsi="Times New Roman" w:cs="Times New Roman"/>
                <w:color w:val="000000" w:themeColor="text1"/>
                <w:sz w:val="22"/>
                <w:szCs w:val="22"/>
              </w:rPr>
            </w:pPr>
          </w:p>
        </w:tc>
        <w:tc>
          <w:tcPr>
            <w:tcW w:w="983" w:type="dxa"/>
          </w:tcPr>
          <w:p w:rsidR="00214F9E" w:rsidRPr="00DF41C7" w:rsidP="006A4A45" w14:paraId="5909B4A2" w14:textId="77777777">
            <w:pPr>
              <w:pStyle w:val="Default"/>
              <w:rPr>
                <w:rFonts w:ascii="Times New Roman" w:hAnsi="Times New Roman" w:cs="Times New Roman"/>
                <w:color w:val="000000" w:themeColor="text1"/>
                <w:sz w:val="22"/>
                <w:szCs w:val="22"/>
              </w:rPr>
            </w:pPr>
          </w:p>
        </w:tc>
        <w:tc>
          <w:tcPr>
            <w:tcW w:w="854" w:type="dxa"/>
          </w:tcPr>
          <w:p w:rsidR="00214F9E" w:rsidRPr="00DF41C7" w:rsidP="006A4A45" w14:paraId="7850C89D" w14:textId="77777777">
            <w:pPr>
              <w:pStyle w:val="Default"/>
              <w:rPr>
                <w:rFonts w:ascii="Times New Roman" w:hAnsi="Times New Roman" w:cs="Times New Roman"/>
                <w:color w:val="000000" w:themeColor="text1"/>
                <w:sz w:val="22"/>
                <w:szCs w:val="22"/>
              </w:rPr>
            </w:pPr>
          </w:p>
        </w:tc>
      </w:tr>
      <w:tr w14:paraId="7DBC2562" w14:textId="4E2D202D" w:rsidTr="00796D9D">
        <w:tblPrEx>
          <w:tblW w:w="8050" w:type="dxa"/>
          <w:tblInd w:w="1300" w:type="dxa"/>
          <w:tblLook w:val="04A0"/>
        </w:tblPrEx>
        <w:trPr>
          <w:trHeight w:val="557"/>
        </w:trPr>
        <w:tc>
          <w:tcPr>
            <w:tcW w:w="3012" w:type="dxa"/>
            <w:vAlign w:val="bottom"/>
          </w:tcPr>
          <w:p w:rsidR="00214F9E" w:rsidRPr="00DF41C7" w:rsidP="006A4A45" w14:paraId="18FC4ED3" w14:textId="4466B9D2">
            <w:pPr>
              <w:pStyle w:val="ListParagraph"/>
              <w:ind w:left="0"/>
              <w:rPr>
                <w:color w:val="000000" w:themeColor="text1"/>
                <w:sz w:val="22"/>
                <w:szCs w:val="22"/>
              </w:rPr>
            </w:pPr>
            <w:r>
              <w:rPr>
                <w:color w:val="000000" w:themeColor="text1"/>
                <w:sz w:val="22"/>
                <w:szCs w:val="22"/>
              </w:rPr>
              <w:t>Collaboration</w:t>
            </w:r>
          </w:p>
        </w:tc>
        <w:tc>
          <w:tcPr>
            <w:tcW w:w="976" w:type="dxa"/>
          </w:tcPr>
          <w:p w:rsidR="00214F9E" w:rsidRPr="00DF41C7" w:rsidP="006A4A45" w14:paraId="2268B16C" w14:textId="77777777">
            <w:pPr>
              <w:pStyle w:val="ListParagraph"/>
              <w:ind w:left="0"/>
              <w:rPr>
                <w:color w:val="000000" w:themeColor="text1"/>
              </w:rPr>
            </w:pPr>
          </w:p>
        </w:tc>
        <w:tc>
          <w:tcPr>
            <w:tcW w:w="1270" w:type="dxa"/>
          </w:tcPr>
          <w:p w:rsidR="00214F9E" w:rsidRPr="00DF41C7" w:rsidP="006A4A45" w14:paraId="256B3BA0" w14:textId="77777777">
            <w:pPr>
              <w:pStyle w:val="ListParagraph"/>
              <w:ind w:left="0"/>
              <w:rPr>
                <w:color w:val="000000" w:themeColor="text1"/>
              </w:rPr>
            </w:pPr>
          </w:p>
        </w:tc>
        <w:tc>
          <w:tcPr>
            <w:tcW w:w="955" w:type="dxa"/>
          </w:tcPr>
          <w:p w:rsidR="00214F9E" w:rsidRPr="00DF41C7" w:rsidP="006A4A45" w14:paraId="1DDB363B" w14:textId="77777777">
            <w:pPr>
              <w:pStyle w:val="ListParagraph"/>
              <w:ind w:left="0"/>
              <w:rPr>
                <w:color w:val="000000" w:themeColor="text1"/>
              </w:rPr>
            </w:pPr>
          </w:p>
        </w:tc>
        <w:tc>
          <w:tcPr>
            <w:tcW w:w="983" w:type="dxa"/>
          </w:tcPr>
          <w:p w:rsidR="00214F9E" w:rsidRPr="00DF41C7" w:rsidP="006A4A45" w14:paraId="5AFFD3CA" w14:textId="77777777">
            <w:pPr>
              <w:pStyle w:val="ListParagraph"/>
              <w:ind w:left="0"/>
              <w:rPr>
                <w:color w:val="000000" w:themeColor="text1"/>
              </w:rPr>
            </w:pPr>
          </w:p>
        </w:tc>
        <w:tc>
          <w:tcPr>
            <w:tcW w:w="854" w:type="dxa"/>
          </w:tcPr>
          <w:p w:rsidR="00214F9E" w:rsidRPr="00DF41C7" w:rsidP="006A4A45" w14:paraId="343842FA" w14:textId="77777777">
            <w:pPr>
              <w:pStyle w:val="ListParagraph"/>
              <w:ind w:left="0"/>
              <w:rPr>
                <w:color w:val="000000" w:themeColor="text1"/>
              </w:rPr>
            </w:pPr>
          </w:p>
        </w:tc>
      </w:tr>
      <w:tr w14:paraId="227CF850" w14:textId="6D6E487C" w:rsidTr="00796D9D">
        <w:tblPrEx>
          <w:tblW w:w="8050" w:type="dxa"/>
          <w:tblInd w:w="1300" w:type="dxa"/>
          <w:tblLook w:val="04A0"/>
        </w:tblPrEx>
        <w:tc>
          <w:tcPr>
            <w:tcW w:w="3012" w:type="dxa"/>
            <w:vAlign w:val="bottom"/>
          </w:tcPr>
          <w:p w:rsidR="00214F9E" w:rsidRPr="00DF41C7" w:rsidP="006A4A45" w14:paraId="35F32A65" w14:textId="54234505">
            <w:pPr>
              <w:pStyle w:val="ListParagraph"/>
              <w:tabs>
                <w:tab w:val="left" w:pos="1515"/>
              </w:tabs>
              <w:ind w:left="0"/>
              <w:rPr>
                <w:color w:val="000000" w:themeColor="text1"/>
                <w:sz w:val="22"/>
                <w:szCs w:val="22"/>
              </w:rPr>
            </w:pPr>
            <w:r>
              <w:rPr>
                <w:color w:val="000000" w:themeColor="text1"/>
                <w:sz w:val="22"/>
                <w:szCs w:val="22"/>
              </w:rPr>
              <w:t>Leadership</w:t>
            </w:r>
          </w:p>
        </w:tc>
        <w:tc>
          <w:tcPr>
            <w:tcW w:w="976" w:type="dxa"/>
          </w:tcPr>
          <w:p w:rsidR="00214F9E" w:rsidRPr="00DF41C7" w:rsidP="006A4A45" w14:paraId="4CAE4007" w14:textId="77777777">
            <w:pPr>
              <w:pStyle w:val="ListParagraph"/>
              <w:tabs>
                <w:tab w:val="left" w:pos="1515"/>
              </w:tabs>
              <w:ind w:left="0"/>
              <w:rPr>
                <w:color w:val="000000" w:themeColor="text1"/>
              </w:rPr>
            </w:pPr>
          </w:p>
        </w:tc>
        <w:tc>
          <w:tcPr>
            <w:tcW w:w="1270" w:type="dxa"/>
          </w:tcPr>
          <w:p w:rsidR="00214F9E" w:rsidRPr="00DF41C7" w:rsidP="006A4A45" w14:paraId="53DB367E" w14:textId="77777777">
            <w:pPr>
              <w:pStyle w:val="ListParagraph"/>
              <w:tabs>
                <w:tab w:val="left" w:pos="1515"/>
              </w:tabs>
              <w:ind w:left="0"/>
              <w:rPr>
                <w:color w:val="000000" w:themeColor="text1"/>
              </w:rPr>
            </w:pPr>
          </w:p>
        </w:tc>
        <w:tc>
          <w:tcPr>
            <w:tcW w:w="955" w:type="dxa"/>
          </w:tcPr>
          <w:p w:rsidR="00214F9E" w:rsidRPr="00DF41C7" w:rsidP="006A4A45" w14:paraId="1BC65379" w14:textId="77777777">
            <w:pPr>
              <w:pStyle w:val="ListParagraph"/>
              <w:tabs>
                <w:tab w:val="left" w:pos="1515"/>
              </w:tabs>
              <w:ind w:left="0"/>
              <w:rPr>
                <w:color w:val="000000" w:themeColor="text1"/>
              </w:rPr>
            </w:pPr>
          </w:p>
        </w:tc>
        <w:tc>
          <w:tcPr>
            <w:tcW w:w="983" w:type="dxa"/>
          </w:tcPr>
          <w:p w:rsidR="00214F9E" w:rsidRPr="00DF41C7" w:rsidP="006A4A45" w14:paraId="1E6AB0FA" w14:textId="77777777">
            <w:pPr>
              <w:pStyle w:val="ListParagraph"/>
              <w:tabs>
                <w:tab w:val="left" w:pos="1515"/>
              </w:tabs>
              <w:ind w:left="0"/>
              <w:rPr>
                <w:color w:val="000000" w:themeColor="text1"/>
              </w:rPr>
            </w:pPr>
          </w:p>
        </w:tc>
        <w:tc>
          <w:tcPr>
            <w:tcW w:w="854" w:type="dxa"/>
          </w:tcPr>
          <w:p w:rsidR="00214F9E" w:rsidRPr="00DF41C7" w:rsidP="006A4A45" w14:paraId="3ADFAAD1" w14:textId="77777777">
            <w:pPr>
              <w:pStyle w:val="ListParagraph"/>
              <w:tabs>
                <w:tab w:val="left" w:pos="1515"/>
              </w:tabs>
              <w:ind w:left="0"/>
              <w:rPr>
                <w:color w:val="000000" w:themeColor="text1"/>
              </w:rPr>
            </w:pPr>
          </w:p>
        </w:tc>
      </w:tr>
      <w:tr w14:paraId="48ECD760" w14:textId="31A8F1D0" w:rsidTr="00796D9D">
        <w:tblPrEx>
          <w:tblW w:w="8050" w:type="dxa"/>
          <w:tblInd w:w="1300" w:type="dxa"/>
          <w:tblLook w:val="04A0"/>
        </w:tblPrEx>
        <w:tc>
          <w:tcPr>
            <w:tcW w:w="3012" w:type="dxa"/>
            <w:vAlign w:val="bottom"/>
          </w:tcPr>
          <w:p w:rsidR="00214F9E" w:rsidRPr="00DF41C7" w:rsidP="006A4A45" w14:paraId="2F4EE71C" w14:textId="49E94CF0">
            <w:pPr>
              <w:pStyle w:val="ListParagraph"/>
              <w:ind w:left="0"/>
              <w:rPr>
                <w:color w:val="000000" w:themeColor="text1"/>
                <w:sz w:val="22"/>
                <w:szCs w:val="22"/>
              </w:rPr>
            </w:pPr>
            <w:r>
              <w:rPr>
                <w:color w:val="000000" w:themeColor="text1"/>
                <w:sz w:val="22"/>
                <w:szCs w:val="22"/>
              </w:rPr>
              <w:t>Relevance and Practicality</w:t>
            </w:r>
          </w:p>
        </w:tc>
        <w:tc>
          <w:tcPr>
            <w:tcW w:w="976" w:type="dxa"/>
          </w:tcPr>
          <w:p w:rsidR="00214F9E" w:rsidRPr="00DF41C7" w:rsidP="006A4A45" w14:paraId="0104F30B" w14:textId="77777777">
            <w:pPr>
              <w:pStyle w:val="ListParagraph"/>
              <w:ind w:left="0"/>
              <w:rPr>
                <w:color w:val="000000" w:themeColor="text1"/>
              </w:rPr>
            </w:pPr>
          </w:p>
        </w:tc>
        <w:tc>
          <w:tcPr>
            <w:tcW w:w="1270" w:type="dxa"/>
          </w:tcPr>
          <w:p w:rsidR="00214F9E" w:rsidRPr="00DF41C7" w:rsidP="006A4A45" w14:paraId="35ECA69E" w14:textId="77777777">
            <w:pPr>
              <w:pStyle w:val="ListParagraph"/>
              <w:ind w:left="0"/>
              <w:rPr>
                <w:color w:val="000000" w:themeColor="text1"/>
              </w:rPr>
            </w:pPr>
          </w:p>
        </w:tc>
        <w:tc>
          <w:tcPr>
            <w:tcW w:w="955" w:type="dxa"/>
          </w:tcPr>
          <w:p w:rsidR="00214F9E" w:rsidRPr="00DF41C7" w:rsidP="006A4A45" w14:paraId="52C0C906" w14:textId="77777777">
            <w:pPr>
              <w:pStyle w:val="ListParagraph"/>
              <w:ind w:left="0"/>
              <w:rPr>
                <w:color w:val="000000" w:themeColor="text1"/>
              </w:rPr>
            </w:pPr>
          </w:p>
        </w:tc>
        <w:tc>
          <w:tcPr>
            <w:tcW w:w="983" w:type="dxa"/>
          </w:tcPr>
          <w:p w:rsidR="00214F9E" w:rsidRPr="00DF41C7" w:rsidP="006A4A45" w14:paraId="66F0A85F" w14:textId="77777777">
            <w:pPr>
              <w:pStyle w:val="ListParagraph"/>
              <w:ind w:left="0"/>
              <w:rPr>
                <w:color w:val="000000" w:themeColor="text1"/>
              </w:rPr>
            </w:pPr>
          </w:p>
        </w:tc>
        <w:tc>
          <w:tcPr>
            <w:tcW w:w="854" w:type="dxa"/>
          </w:tcPr>
          <w:p w:rsidR="00214F9E" w:rsidRPr="00DF41C7" w:rsidP="006A4A45" w14:paraId="395182E4" w14:textId="77777777">
            <w:pPr>
              <w:pStyle w:val="ListParagraph"/>
              <w:ind w:left="0"/>
              <w:rPr>
                <w:color w:val="000000" w:themeColor="text1"/>
              </w:rPr>
            </w:pPr>
          </w:p>
        </w:tc>
      </w:tr>
      <w:tr w14:paraId="39820EB6" w14:textId="071745DD" w:rsidTr="00796D9D">
        <w:tblPrEx>
          <w:tblW w:w="8050" w:type="dxa"/>
          <w:tblInd w:w="1300" w:type="dxa"/>
          <w:tblLook w:val="04A0"/>
        </w:tblPrEx>
        <w:tc>
          <w:tcPr>
            <w:tcW w:w="3012" w:type="dxa"/>
            <w:vAlign w:val="bottom"/>
          </w:tcPr>
          <w:p w:rsidR="00214F9E" w:rsidRPr="00DF41C7" w:rsidP="006A4A45" w14:paraId="410F62CE" w14:textId="37EC4063">
            <w:pPr>
              <w:pStyle w:val="ListParagraph"/>
              <w:ind w:left="0"/>
              <w:rPr>
                <w:color w:val="000000" w:themeColor="text1"/>
                <w:sz w:val="22"/>
                <w:szCs w:val="22"/>
              </w:rPr>
            </w:pPr>
            <w:r>
              <w:rPr>
                <w:color w:val="000000" w:themeColor="text1"/>
                <w:sz w:val="22"/>
                <w:szCs w:val="22"/>
              </w:rPr>
              <w:t>Evaluation and ROI</w:t>
            </w:r>
          </w:p>
        </w:tc>
        <w:tc>
          <w:tcPr>
            <w:tcW w:w="976" w:type="dxa"/>
          </w:tcPr>
          <w:p w:rsidR="00214F9E" w:rsidRPr="00DF41C7" w:rsidP="006A4A45" w14:paraId="064E4604" w14:textId="77777777">
            <w:pPr>
              <w:pStyle w:val="ListParagraph"/>
              <w:ind w:left="0"/>
              <w:rPr>
                <w:color w:val="000000" w:themeColor="text1"/>
              </w:rPr>
            </w:pPr>
          </w:p>
        </w:tc>
        <w:tc>
          <w:tcPr>
            <w:tcW w:w="1270" w:type="dxa"/>
          </w:tcPr>
          <w:p w:rsidR="00214F9E" w:rsidRPr="00DF41C7" w:rsidP="006A4A45" w14:paraId="03E0BE61" w14:textId="77777777">
            <w:pPr>
              <w:pStyle w:val="ListParagraph"/>
              <w:ind w:left="0"/>
              <w:rPr>
                <w:color w:val="000000" w:themeColor="text1"/>
              </w:rPr>
            </w:pPr>
          </w:p>
        </w:tc>
        <w:tc>
          <w:tcPr>
            <w:tcW w:w="955" w:type="dxa"/>
          </w:tcPr>
          <w:p w:rsidR="00214F9E" w:rsidRPr="00DF41C7" w:rsidP="006A4A45" w14:paraId="5FF4482F" w14:textId="77777777">
            <w:pPr>
              <w:pStyle w:val="ListParagraph"/>
              <w:ind w:left="0"/>
              <w:rPr>
                <w:color w:val="000000" w:themeColor="text1"/>
              </w:rPr>
            </w:pPr>
          </w:p>
        </w:tc>
        <w:tc>
          <w:tcPr>
            <w:tcW w:w="983" w:type="dxa"/>
          </w:tcPr>
          <w:p w:rsidR="00214F9E" w:rsidRPr="00DF41C7" w:rsidP="006A4A45" w14:paraId="5202DF6A" w14:textId="77777777">
            <w:pPr>
              <w:pStyle w:val="ListParagraph"/>
              <w:ind w:left="0"/>
              <w:rPr>
                <w:color w:val="000000" w:themeColor="text1"/>
              </w:rPr>
            </w:pPr>
          </w:p>
        </w:tc>
        <w:tc>
          <w:tcPr>
            <w:tcW w:w="854" w:type="dxa"/>
          </w:tcPr>
          <w:p w:rsidR="00214F9E" w:rsidRPr="00DF41C7" w:rsidP="006A4A45" w14:paraId="22DFEB61" w14:textId="77777777">
            <w:pPr>
              <w:pStyle w:val="ListParagraph"/>
              <w:ind w:left="0"/>
              <w:rPr>
                <w:color w:val="000000" w:themeColor="text1"/>
              </w:rPr>
            </w:pPr>
          </w:p>
        </w:tc>
      </w:tr>
      <w:tr w14:paraId="16E00778" w14:textId="0355B5A5" w:rsidTr="00796D9D">
        <w:tblPrEx>
          <w:tblW w:w="8050" w:type="dxa"/>
          <w:tblInd w:w="1300" w:type="dxa"/>
          <w:tblLook w:val="04A0"/>
        </w:tblPrEx>
        <w:tc>
          <w:tcPr>
            <w:tcW w:w="3012" w:type="dxa"/>
            <w:vAlign w:val="bottom"/>
          </w:tcPr>
          <w:p w:rsidR="00214F9E" w:rsidRPr="00DF41C7" w:rsidP="006A4A45" w14:paraId="4D7B3B93" w14:textId="3A7E1822">
            <w:pPr>
              <w:pStyle w:val="ListParagraph"/>
              <w:tabs>
                <w:tab w:val="left" w:pos="1950"/>
              </w:tabs>
              <w:ind w:left="0"/>
              <w:rPr>
                <w:color w:val="000000" w:themeColor="text1"/>
                <w:sz w:val="22"/>
                <w:szCs w:val="22"/>
              </w:rPr>
            </w:pPr>
            <w:r>
              <w:rPr>
                <w:color w:val="000000" w:themeColor="text1"/>
                <w:sz w:val="22"/>
                <w:szCs w:val="22"/>
              </w:rPr>
              <w:t>Communication</w:t>
            </w:r>
          </w:p>
        </w:tc>
        <w:tc>
          <w:tcPr>
            <w:tcW w:w="976" w:type="dxa"/>
          </w:tcPr>
          <w:p w:rsidR="00214F9E" w:rsidRPr="00DF41C7" w:rsidP="006A4A45" w14:paraId="0BA95FFB" w14:textId="77777777">
            <w:pPr>
              <w:pStyle w:val="ListParagraph"/>
              <w:tabs>
                <w:tab w:val="left" w:pos="1950"/>
              </w:tabs>
              <w:ind w:left="0"/>
              <w:rPr>
                <w:color w:val="000000" w:themeColor="text1"/>
              </w:rPr>
            </w:pPr>
          </w:p>
        </w:tc>
        <w:tc>
          <w:tcPr>
            <w:tcW w:w="1270" w:type="dxa"/>
          </w:tcPr>
          <w:p w:rsidR="00214F9E" w:rsidRPr="00DF41C7" w:rsidP="006A4A45" w14:paraId="7BD3D109" w14:textId="77777777">
            <w:pPr>
              <w:pStyle w:val="ListParagraph"/>
              <w:tabs>
                <w:tab w:val="left" w:pos="1950"/>
              </w:tabs>
              <w:ind w:left="0"/>
              <w:rPr>
                <w:color w:val="000000" w:themeColor="text1"/>
              </w:rPr>
            </w:pPr>
          </w:p>
        </w:tc>
        <w:tc>
          <w:tcPr>
            <w:tcW w:w="955" w:type="dxa"/>
          </w:tcPr>
          <w:p w:rsidR="00214F9E" w:rsidRPr="00DF41C7" w:rsidP="006A4A45" w14:paraId="08073099" w14:textId="77777777">
            <w:pPr>
              <w:pStyle w:val="ListParagraph"/>
              <w:tabs>
                <w:tab w:val="left" w:pos="1950"/>
              </w:tabs>
              <w:ind w:left="0"/>
              <w:rPr>
                <w:color w:val="000000" w:themeColor="text1"/>
              </w:rPr>
            </w:pPr>
          </w:p>
        </w:tc>
        <w:tc>
          <w:tcPr>
            <w:tcW w:w="983" w:type="dxa"/>
          </w:tcPr>
          <w:p w:rsidR="00214F9E" w:rsidRPr="00DF41C7" w:rsidP="006A4A45" w14:paraId="1FB4E435" w14:textId="77777777">
            <w:pPr>
              <w:pStyle w:val="ListParagraph"/>
              <w:tabs>
                <w:tab w:val="left" w:pos="1950"/>
              </w:tabs>
              <w:ind w:left="0"/>
              <w:rPr>
                <w:color w:val="000000" w:themeColor="text1"/>
              </w:rPr>
            </w:pPr>
          </w:p>
        </w:tc>
        <w:tc>
          <w:tcPr>
            <w:tcW w:w="854" w:type="dxa"/>
          </w:tcPr>
          <w:p w:rsidR="00214F9E" w:rsidRPr="00DF41C7" w:rsidP="006A4A45" w14:paraId="0A262069" w14:textId="77777777">
            <w:pPr>
              <w:pStyle w:val="ListParagraph"/>
              <w:tabs>
                <w:tab w:val="left" w:pos="1950"/>
              </w:tabs>
              <w:ind w:left="0"/>
              <w:rPr>
                <w:color w:val="000000" w:themeColor="text1"/>
              </w:rPr>
            </w:pPr>
          </w:p>
        </w:tc>
      </w:tr>
      <w:tr w14:paraId="4B634FF1" w14:textId="73B608B9" w:rsidTr="00796D9D">
        <w:tblPrEx>
          <w:tblW w:w="8050" w:type="dxa"/>
          <w:tblInd w:w="1300" w:type="dxa"/>
          <w:tblLook w:val="04A0"/>
        </w:tblPrEx>
        <w:trPr>
          <w:trHeight w:val="917"/>
        </w:trPr>
        <w:tc>
          <w:tcPr>
            <w:tcW w:w="3012" w:type="dxa"/>
            <w:vAlign w:val="bottom"/>
          </w:tcPr>
          <w:p w:rsidR="00214F9E" w:rsidRPr="00DF41C7" w:rsidP="006A4A45" w14:paraId="2B8B4EAD" w14:textId="7D8A8370">
            <w:pPr>
              <w:pStyle w:val="ListParagraph"/>
              <w:ind w:left="0"/>
              <w:rPr>
                <w:color w:val="000000" w:themeColor="text1"/>
                <w:sz w:val="22"/>
                <w:szCs w:val="22"/>
              </w:rPr>
            </w:pPr>
            <w:r>
              <w:rPr>
                <w:color w:val="000000" w:themeColor="text1"/>
                <w:sz w:val="22"/>
                <w:szCs w:val="22"/>
              </w:rPr>
              <w:t xml:space="preserve">Efficiency and Effectiveness </w:t>
            </w:r>
          </w:p>
        </w:tc>
        <w:tc>
          <w:tcPr>
            <w:tcW w:w="976" w:type="dxa"/>
          </w:tcPr>
          <w:p w:rsidR="00214F9E" w:rsidRPr="00DF41C7" w:rsidP="006A4A45" w14:paraId="1A5612A6" w14:textId="77777777">
            <w:pPr>
              <w:pStyle w:val="ListParagraph"/>
              <w:ind w:left="0"/>
              <w:rPr>
                <w:color w:val="000000" w:themeColor="text1"/>
              </w:rPr>
            </w:pPr>
          </w:p>
        </w:tc>
        <w:tc>
          <w:tcPr>
            <w:tcW w:w="1270" w:type="dxa"/>
          </w:tcPr>
          <w:p w:rsidR="00214F9E" w:rsidRPr="00DF41C7" w:rsidP="006A4A45" w14:paraId="73162EF0" w14:textId="77777777">
            <w:pPr>
              <w:pStyle w:val="ListParagraph"/>
              <w:ind w:left="0"/>
              <w:rPr>
                <w:color w:val="000000" w:themeColor="text1"/>
              </w:rPr>
            </w:pPr>
          </w:p>
        </w:tc>
        <w:tc>
          <w:tcPr>
            <w:tcW w:w="955" w:type="dxa"/>
          </w:tcPr>
          <w:p w:rsidR="00214F9E" w:rsidRPr="00DF41C7" w:rsidP="006A4A45" w14:paraId="351395B7" w14:textId="77777777">
            <w:pPr>
              <w:pStyle w:val="ListParagraph"/>
              <w:ind w:left="0"/>
              <w:rPr>
                <w:color w:val="000000" w:themeColor="text1"/>
              </w:rPr>
            </w:pPr>
          </w:p>
        </w:tc>
        <w:tc>
          <w:tcPr>
            <w:tcW w:w="983" w:type="dxa"/>
          </w:tcPr>
          <w:p w:rsidR="00214F9E" w:rsidRPr="00DF41C7" w:rsidP="006A4A45" w14:paraId="13BC7D2C" w14:textId="77777777">
            <w:pPr>
              <w:pStyle w:val="ListParagraph"/>
              <w:ind w:left="0"/>
              <w:rPr>
                <w:color w:val="000000" w:themeColor="text1"/>
              </w:rPr>
            </w:pPr>
          </w:p>
        </w:tc>
        <w:tc>
          <w:tcPr>
            <w:tcW w:w="854" w:type="dxa"/>
          </w:tcPr>
          <w:p w:rsidR="00214F9E" w:rsidRPr="00DF41C7" w:rsidP="006A4A45" w14:paraId="2979A455" w14:textId="77777777">
            <w:pPr>
              <w:pStyle w:val="ListParagraph"/>
              <w:ind w:left="0"/>
              <w:rPr>
                <w:color w:val="000000" w:themeColor="text1"/>
              </w:rPr>
            </w:pPr>
          </w:p>
        </w:tc>
      </w:tr>
      <w:tr w14:paraId="1D0EF306" w14:textId="3AA225EC" w:rsidTr="00796D9D">
        <w:tblPrEx>
          <w:tblW w:w="8050" w:type="dxa"/>
          <w:tblInd w:w="1300" w:type="dxa"/>
          <w:tblLook w:val="04A0"/>
        </w:tblPrEx>
        <w:tc>
          <w:tcPr>
            <w:tcW w:w="3012" w:type="dxa"/>
            <w:vAlign w:val="bottom"/>
          </w:tcPr>
          <w:p w:rsidR="00214F9E" w:rsidRPr="00D13EBD" w:rsidP="006A4A45" w14:paraId="4AECFDE9" w14:textId="7B7E44F4">
            <w:pPr>
              <w:pStyle w:val="ListParagraph"/>
              <w:tabs>
                <w:tab w:val="left" w:pos="2175"/>
              </w:tabs>
              <w:ind w:left="0"/>
              <w:rPr>
                <w:color w:val="000000" w:themeColor="text1"/>
                <w:sz w:val="22"/>
                <w:szCs w:val="22"/>
              </w:rPr>
            </w:pPr>
            <w:r w:rsidRPr="00D13EBD">
              <w:rPr>
                <w:color w:val="000000" w:themeColor="text1"/>
                <w:sz w:val="22"/>
                <w:szCs w:val="22"/>
              </w:rPr>
              <w:t>Capacity</w:t>
            </w:r>
          </w:p>
        </w:tc>
        <w:tc>
          <w:tcPr>
            <w:tcW w:w="976" w:type="dxa"/>
          </w:tcPr>
          <w:p w:rsidR="00214F9E" w:rsidRPr="00DF41C7" w:rsidP="006A4A45" w14:paraId="00D5AAB7" w14:textId="77777777">
            <w:pPr>
              <w:pStyle w:val="ListParagraph"/>
              <w:tabs>
                <w:tab w:val="left" w:pos="2175"/>
              </w:tabs>
              <w:ind w:left="0"/>
              <w:rPr>
                <w:color w:val="000000" w:themeColor="text1"/>
              </w:rPr>
            </w:pPr>
          </w:p>
        </w:tc>
        <w:tc>
          <w:tcPr>
            <w:tcW w:w="1270" w:type="dxa"/>
          </w:tcPr>
          <w:p w:rsidR="00214F9E" w:rsidRPr="00DF41C7" w:rsidP="006A4A45" w14:paraId="2002E482" w14:textId="77777777">
            <w:pPr>
              <w:pStyle w:val="ListParagraph"/>
              <w:tabs>
                <w:tab w:val="left" w:pos="2175"/>
              </w:tabs>
              <w:ind w:left="0"/>
              <w:rPr>
                <w:color w:val="000000" w:themeColor="text1"/>
              </w:rPr>
            </w:pPr>
          </w:p>
        </w:tc>
        <w:tc>
          <w:tcPr>
            <w:tcW w:w="955" w:type="dxa"/>
          </w:tcPr>
          <w:p w:rsidR="00214F9E" w:rsidRPr="00DF41C7" w:rsidP="006A4A45" w14:paraId="2A050148" w14:textId="77777777">
            <w:pPr>
              <w:pStyle w:val="ListParagraph"/>
              <w:tabs>
                <w:tab w:val="left" w:pos="2175"/>
              </w:tabs>
              <w:ind w:left="0"/>
              <w:rPr>
                <w:color w:val="000000" w:themeColor="text1"/>
              </w:rPr>
            </w:pPr>
          </w:p>
        </w:tc>
        <w:tc>
          <w:tcPr>
            <w:tcW w:w="983" w:type="dxa"/>
          </w:tcPr>
          <w:p w:rsidR="00214F9E" w:rsidRPr="00DF41C7" w:rsidP="006A4A45" w14:paraId="3913DE55" w14:textId="77777777">
            <w:pPr>
              <w:pStyle w:val="ListParagraph"/>
              <w:tabs>
                <w:tab w:val="left" w:pos="2175"/>
              </w:tabs>
              <w:ind w:left="0"/>
              <w:rPr>
                <w:color w:val="000000" w:themeColor="text1"/>
              </w:rPr>
            </w:pPr>
          </w:p>
        </w:tc>
        <w:tc>
          <w:tcPr>
            <w:tcW w:w="854" w:type="dxa"/>
          </w:tcPr>
          <w:p w:rsidR="00214F9E" w:rsidRPr="00DF41C7" w:rsidP="006A4A45" w14:paraId="7995AECA" w14:textId="77777777">
            <w:pPr>
              <w:pStyle w:val="ListParagraph"/>
              <w:tabs>
                <w:tab w:val="left" w:pos="2175"/>
              </w:tabs>
              <w:ind w:left="0"/>
              <w:rPr>
                <w:color w:val="000000" w:themeColor="text1"/>
              </w:rPr>
            </w:pPr>
          </w:p>
        </w:tc>
      </w:tr>
      <w:tr w14:paraId="775D492E" w14:textId="7E5F7656" w:rsidTr="00796D9D">
        <w:tblPrEx>
          <w:tblW w:w="8050" w:type="dxa"/>
          <w:tblInd w:w="1300" w:type="dxa"/>
          <w:tblLook w:val="04A0"/>
        </w:tblPrEx>
        <w:tc>
          <w:tcPr>
            <w:tcW w:w="3012" w:type="dxa"/>
            <w:vAlign w:val="bottom"/>
          </w:tcPr>
          <w:p w:rsidR="00214F9E" w:rsidRPr="00DF41C7" w:rsidP="006A4A45" w14:paraId="3BFEAED0" w14:textId="0FD62182">
            <w:pPr>
              <w:pStyle w:val="ListParagraph"/>
              <w:tabs>
                <w:tab w:val="left" w:pos="2175"/>
              </w:tabs>
              <w:ind w:left="0"/>
              <w:rPr>
                <w:color w:val="000000" w:themeColor="text1"/>
                <w:sz w:val="22"/>
                <w:szCs w:val="22"/>
              </w:rPr>
            </w:pPr>
            <w:r w:rsidRPr="00DF41C7">
              <w:rPr>
                <w:color w:val="000000" w:themeColor="text1"/>
                <w:sz w:val="22"/>
                <w:szCs w:val="22"/>
              </w:rPr>
              <w:t>Other</w:t>
            </w:r>
            <w:r w:rsidR="00C54035">
              <w:rPr>
                <w:color w:val="000000" w:themeColor="text1"/>
                <w:sz w:val="22"/>
                <w:szCs w:val="22"/>
              </w:rPr>
              <w:t>: Please specify</w:t>
            </w:r>
          </w:p>
        </w:tc>
        <w:tc>
          <w:tcPr>
            <w:tcW w:w="976" w:type="dxa"/>
          </w:tcPr>
          <w:p w:rsidR="00214F9E" w:rsidRPr="00DF41C7" w:rsidP="006A4A45" w14:paraId="3485285F" w14:textId="77777777">
            <w:pPr>
              <w:pStyle w:val="ListParagraph"/>
              <w:tabs>
                <w:tab w:val="left" w:pos="2175"/>
              </w:tabs>
              <w:ind w:left="0"/>
              <w:rPr>
                <w:color w:val="000000" w:themeColor="text1"/>
              </w:rPr>
            </w:pPr>
          </w:p>
        </w:tc>
        <w:tc>
          <w:tcPr>
            <w:tcW w:w="1270" w:type="dxa"/>
          </w:tcPr>
          <w:p w:rsidR="00214F9E" w:rsidRPr="00DF41C7" w:rsidP="006A4A45" w14:paraId="736A90F0" w14:textId="77777777">
            <w:pPr>
              <w:pStyle w:val="ListParagraph"/>
              <w:tabs>
                <w:tab w:val="left" w:pos="2175"/>
              </w:tabs>
              <w:ind w:left="0"/>
              <w:rPr>
                <w:color w:val="000000" w:themeColor="text1"/>
              </w:rPr>
            </w:pPr>
          </w:p>
        </w:tc>
        <w:tc>
          <w:tcPr>
            <w:tcW w:w="955" w:type="dxa"/>
          </w:tcPr>
          <w:p w:rsidR="00214F9E" w:rsidRPr="00DF41C7" w:rsidP="006A4A45" w14:paraId="5A472B84" w14:textId="77777777">
            <w:pPr>
              <w:pStyle w:val="ListParagraph"/>
              <w:tabs>
                <w:tab w:val="left" w:pos="2175"/>
              </w:tabs>
              <w:ind w:left="0"/>
              <w:rPr>
                <w:color w:val="000000" w:themeColor="text1"/>
              </w:rPr>
            </w:pPr>
          </w:p>
        </w:tc>
        <w:tc>
          <w:tcPr>
            <w:tcW w:w="983" w:type="dxa"/>
          </w:tcPr>
          <w:p w:rsidR="00214F9E" w:rsidRPr="00DF41C7" w:rsidP="006A4A45" w14:paraId="5C3FFBA3" w14:textId="77777777">
            <w:pPr>
              <w:pStyle w:val="ListParagraph"/>
              <w:tabs>
                <w:tab w:val="left" w:pos="2175"/>
              </w:tabs>
              <w:ind w:left="0"/>
              <w:rPr>
                <w:color w:val="000000" w:themeColor="text1"/>
              </w:rPr>
            </w:pPr>
          </w:p>
        </w:tc>
        <w:tc>
          <w:tcPr>
            <w:tcW w:w="854" w:type="dxa"/>
          </w:tcPr>
          <w:p w:rsidR="00214F9E" w:rsidRPr="00DF41C7" w:rsidP="006A4A45" w14:paraId="2F4BC44B" w14:textId="77777777">
            <w:pPr>
              <w:pStyle w:val="ListParagraph"/>
              <w:tabs>
                <w:tab w:val="left" w:pos="2175"/>
              </w:tabs>
              <w:ind w:left="0"/>
              <w:rPr>
                <w:color w:val="000000" w:themeColor="text1"/>
              </w:rPr>
            </w:pPr>
          </w:p>
        </w:tc>
      </w:tr>
    </w:tbl>
    <w:p w:rsidR="00CD0045" w:rsidP="00CD0045" w14:paraId="50CD6EEF" w14:textId="09D0EF4B">
      <w:pPr>
        <w:pStyle w:val="NoSpacing"/>
        <w:ind w:left="720"/>
        <w:rPr>
          <w:rFonts w:ascii="Times New Roman" w:hAnsi="Times New Roman" w:cs="Times New Roman"/>
        </w:rPr>
      </w:pPr>
    </w:p>
    <w:p w:rsidR="00166E8A" w:rsidRPr="00DF41C7" w:rsidP="00166E8A" w14:paraId="74259F29" w14:textId="77777777">
      <w:pPr>
        <w:pStyle w:val="NoSpacing"/>
        <w:ind w:left="720"/>
        <w:rPr>
          <w:rFonts w:ascii="Times New Roman" w:hAnsi="Times New Roman" w:cs="Times New Roman"/>
        </w:rPr>
      </w:pPr>
    </w:p>
    <w:p w:rsidR="00C33041" w:rsidRPr="00DF41C7" w:rsidP="00C33041" w14:paraId="6257EE04" w14:textId="77777777">
      <w:pPr>
        <w:pStyle w:val="NoSpacing"/>
        <w:rPr>
          <w:rFonts w:ascii="Times New Roman" w:hAnsi="Times New Roman" w:cs="Times New Roman"/>
          <w:b/>
          <w:color w:val="4472C4" w:themeColor="accent5"/>
          <w:u w:val="single"/>
        </w:rPr>
      </w:pPr>
      <w:bookmarkStart w:id="0" w:name="Section1"/>
      <w:bookmarkStart w:id="1" w:name="Section2"/>
      <w:r w:rsidRPr="00DF41C7">
        <w:rPr>
          <w:rFonts w:ascii="Times New Roman" w:hAnsi="Times New Roman" w:cs="Times New Roman"/>
          <w:b/>
          <w:color w:val="4472C4" w:themeColor="accent5"/>
          <w:u w:val="single"/>
        </w:rPr>
        <w:t xml:space="preserve">Section 2: </w:t>
      </w:r>
      <w:r w:rsidR="00DE1111">
        <w:rPr>
          <w:rFonts w:ascii="Times New Roman" w:hAnsi="Times New Roman" w:cs="Times New Roman"/>
          <w:b/>
          <w:color w:val="4472C4" w:themeColor="accent5"/>
          <w:u w:val="single"/>
        </w:rPr>
        <w:t>Demographics and Services</w:t>
      </w:r>
    </w:p>
    <w:bookmarkEnd w:id="0"/>
    <w:bookmarkEnd w:id="1"/>
    <w:p w:rsidR="00D11BA9" w:rsidRPr="00490DFF" w:rsidP="00356BEF" w14:paraId="65FA6FD2" w14:textId="3BAB998B">
      <w:pPr>
        <w:pStyle w:val="ListParagraph"/>
        <w:numPr>
          <w:ilvl w:val="0"/>
          <w:numId w:val="2"/>
        </w:numPr>
        <w:rPr>
          <w:rFonts w:ascii="Times New Roman" w:hAnsi="Times New Roman" w:cs="Times New Roman"/>
          <w:b/>
          <w:bCs/>
          <w:i/>
          <w:iCs/>
          <w:color w:val="000000"/>
        </w:rPr>
      </w:pPr>
      <w:r>
        <w:rPr>
          <w:rFonts w:ascii="Times New Roman" w:hAnsi="Times New Roman" w:cs="Times New Roman"/>
          <w:b/>
          <w:i/>
        </w:rPr>
        <w:t>Table Instructions</w:t>
      </w:r>
      <w:r w:rsidRPr="00490DFF" w:rsidR="005367F7">
        <w:rPr>
          <w:rFonts w:cstheme="minorHAnsi"/>
          <w:b/>
          <w:bCs/>
          <w:i/>
        </w:rPr>
        <w:t xml:space="preserve">: </w:t>
      </w:r>
      <w:r w:rsidRPr="003B2A28" w:rsidR="005367F7">
        <w:rPr>
          <w:rFonts w:ascii="Times New Roman" w:hAnsi="Times New Roman" w:cs="Times New Roman"/>
        </w:rPr>
        <w:t xml:space="preserve">This table collects information about an aggregate count of the people served by race, ethnicity, and age. The total for </w:t>
      </w:r>
      <w:r w:rsidRPr="003B2A28" w:rsidR="005367F7">
        <w:rPr>
          <w:rFonts w:ascii="Times New Roman" w:hAnsi="Times New Roman" w:cs="Times New Roman"/>
          <w:i/>
        </w:rPr>
        <w:t>each</w:t>
      </w:r>
      <w:r w:rsidRPr="003B2A28" w:rsidR="005367F7">
        <w:rPr>
          <w:rFonts w:ascii="Times New Roman" w:hAnsi="Times New Roman" w:cs="Times New Roman"/>
        </w:rPr>
        <w:t xml:space="preserve"> of the following questions </w:t>
      </w:r>
      <w:r w:rsidRPr="003B2A28" w:rsidR="005367F7">
        <w:rPr>
          <w:rFonts w:ascii="Times New Roman" w:hAnsi="Times New Roman" w:cs="Times New Roman"/>
          <w:b/>
          <w:u w:val="single"/>
        </w:rPr>
        <w:t xml:space="preserve">should equal the total of the number of unique individuals </w:t>
      </w:r>
      <w:r w:rsidRPr="003B2A28">
        <w:rPr>
          <w:rFonts w:ascii="Times New Roman" w:hAnsi="Times New Roman" w:cs="Times New Roman"/>
          <w:b/>
          <w:u w:val="single"/>
        </w:rPr>
        <w:t>who received direct services</w:t>
      </w:r>
      <w:r w:rsidRPr="003B2A28" w:rsidR="005367F7">
        <w:rPr>
          <w:rFonts w:ascii="Times New Roman" w:hAnsi="Times New Roman" w:cs="Times New Roman"/>
        </w:rPr>
        <w:t xml:space="preserve">. This number represents the total number of people served by </w:t>
      </w:r>
      <w:r w:rsidRPr="003B2A28" w:rsidR="005367F7">
        <w:rPr>
          <w:rFonts w:ascii="Times New Roman" w:hAnsi="Times New Roman" w:cs="Times New Roman"/>
        </w:rPr>
        <w:t>all of</w:t>
      </w:r>
      <w:r w:rsidRPr="003B2A28" w:rsidR="005367F7">
        <w:rPr>
          <w:rFonts w:ascii="Times New Roman" w:hAnsi="Times New Roman" w:cs="Times New Roman"/>
        </w:rPr>
        <w:t xml:space="preserve"> the activities outlined in your work plan and includes all direct clinical (if applicable) and non-clinical people served by the program. </w:t>
      </w:r>
      <w:r w:rsidRPr="003B2A28" w:rsidR="00CE22E9">
        <w:rPr>
          <w:rFonts w:ascii="Times New Roman" w:hAnsi="Times New Roman" w:cs="Times New Roman"/>
        </w:rPr>
        <w:t xml:space="preserve">Direct services are </w:t>
      </w:r>
      <w:r w:rsidRPr="003B2A28" w:rsidR="00CE22E9">
        <w:rPr>
          <w:rFonts w:ascii="Times New Roman" w:hAnsi="Times New Roman" w:cs="Times New Roman"/>
        </w:rPr>
        <w:t>defined as a documented interaction between a patient/client and a clinical or non-clinical health professional that has been funded with this grant. Examples of direct services include but are not limited to patient visits, counseling</w:t>
      </w:r>
      <w:r w:rsidRPr="003B2A28">
        <w:rPr>
          <w:rFonts w:ascii="Times New Roman" w:hAnsi="Times New Roman" w:cs="Times New Roman"/>
        </w:rPr>
        <w:t>,</w:t>
      </w:r>
      <w:r w:rsidRPr="003B2A28" w:rsidR="00CE22E9">
        <w:rPr>
          <w:rFonts w:ascii="Times New Roman" w:hAnsi="Times New Roman" w:cs="Times New Roman"/>
        </w:rPr>
        <w:t xml:space="preserve"> and education. </w:t>
      </w:r>
      <w:r w:rsidRPr="003B2A28" w:rsidR="005367F7">
        <w:rPr>
          <w:rFonts w:ascii="Times New Roman" w:hAnsi="Times New Roman" w:cs="Times New Roman"/>
        </w:rPr>
        <w:t xml:space="preserve">Please do </w:t>
      </w:r>
      <w:r w:rsidRPr="003B2A28" w:rsidR="005367F7">
        <w:rPr>
          <w:rFonts w:ascii="Times New Roman" w:hAnsi="Times New Roman" w:cs="Times New Roman"/>
          <w:b/>
          <w:i/>
        </w:rPr>
        <w:t>not</w:t>
      </w:r>
      <w:r w:rsidRPr="003B2A28" w:rsidR="005367F7">
        <w:rPr>
          <w:rFonts w:ascii="Times New Roman" w:hAnsi="Times New Roman" w:cs="Times New Roman"/>
        </w:rPr>
        <w:t xml:space="preserve"> leave any sections blank. </w:t>
      </w:r>
      <w:r w:rsidRPr="003B2A28" w:rsidR="005367F7">
        <w:rPr>
          <w:rFonts w:ascii="Times New Roman" w:hAnsi="Times New Roman" w:cs="Times New Roman"/>
          <w:bCs/>
        </w:rPr>
        <w:t xml:space="preserve">There should not be a N/A (not applicable) response since the measures are applicable to all awardees. If the number for a particular category is zero (0), please put zero in the appropriate section (e.g., </w:t>
      </w:r>
      <w:r w:rsidRPr="003B2A28" w:rsidR="005367F7">
        <w:rPr>
          <w:rFonts w:ascii="Times New Roman" w:hAnsi="Times New Roman" w:cs="Times New Roman"/>
        </w:rPr>
        <w:t>if the total number that is Hispanic or Latino is zero (0), enter zero in that section).</w:t>
      </w:r>
      <w:r w:rsidRPr="00490DFF" w:rsidR="005367F7">
        <w:rPr>
          <w:rFonts w:cstheme="minorHAnsi"/>
        </w:rPr>
        <w:t xml:space="preserve"> </w:t>
      </w:r>
      <w:r w:rsidRPr="00490DFF">
        <w:rPr>
          <w:rFonts w:ascii="Times New Roman" w:hAnsi="Times New Roman" w:cs="Times New Roman"/>
          <w:color w:val="000000"/>
        </w:rPr>
        <w:t xml:space="preserve">Response totals reported for each measure in this section must equal the total </w:t>
      </w:r>
      <w:r w:rsidRPr="00490DFF">
        <w:rPr>
          <w:rFonts w:ascii="Times New Roman" w:hAnsi="Times New Roman" w:cs="Times New Roman"/>
          <w:b/>
          <w:bCs/>
          <w:i/>
          <w:iCs/>
          <w:color w:val="000000"/>
        </w:rPr>
        <w:t>number of individuals who recei</w:t>
      </w:r>
      <w:r w:rsidR="00FF3398">
        <w:rPr>
          <w:rFonts w:ascii="Times New Roman" w:hAnsi="Times New Roman" w:cs="Times New Roman"/>
          <w:b/>
          <w:bCs/>
          <w:i/>
          <w:iCs/>
          <w:color w:val="000000"/>
        </w:rPr>
        <w:t>ved direct services (Question 12</w:t>
      </w:r>
      <w:r w:rsidRPr="00490DFF">
        <w:rPr>
          <w:rFonts w:ascii="Times New Roman" w:hAnsi="Times New Roman" w:cs="Times New Roman"/>
          <w:b/>
          <w:bCs/>
          <w:i/>
          <w:iCs/>
          <w:color w:val="000000"/>
        </w:rPr>
        <w:t>).</w:t>
      </w:r>
      <w:r w:rsidRPr="00490DFF" w:rsidR="005803EE">
        <w:rPr>
          <w:rFonts w:ascii="Times New Roman" w:hAnsi="Times New Roman" w:cs="Times New Roman"/>
          <w:b/>
          <w:bCs/>
          <w:i/>
          <w:iCs/>
          <w:color w:val="000000"/>
        </w:rPr>
        <w:t xml:space="preserve"> </w:t>
      </w:r>
      <w:r w:rsidRPr="00490DFF">
        <w:rPr>
          <w:rFonts w:ascii="Times New Roman" w:hAnsi="Times New Roman" w:cs="Times New Roman"/>
          <w:color w:val="000000"/>
        </w:rPr>
        <w:t xml:space="preserve">Please refer to the specific definitions for each field below for additional measure guidance and instructions. </w:t>
      </w:r>
    </w:p>
    <w:p w:rsidR="005367F7" w:rsidRPr="00603DD0" w:rsidP="005367F7" w14:paraId="73FEDB65" w14:textId="77777777">
      <w:pPr>
        <w:rPr>
          <w:rFonts w:ascii="Times New Roman" w:hAnsi="Times New Roman" w:cs="Times New Roman"/>
          <w:i/>
        </w:rPr>
      </w:pPr>
      <w:r w:rsidRPr="00603DD0">
        <w:rPr>
          <w:rFonts w:ascii="Times New Roman" w:hAnsi="Times New Roman" w:cs="Times New Roman"/>
          <w:b/>
          <w:bCs/>
          <w:i/>
        </w:rPr>
        <w:t>Hispanic or Latino Ethnicity</w:t>
      </w:r>
    </w:p>
    <w:p w:rsidR="005367F7" w:rsidRPr="00603DD0" w:rsidP="00356BEF" w14:paraId="420E466C" w14:textId="72D015BD">
      <w:pPr>
        <w:numPr>
          <w:ilvl w:val="0"/>
          <w:numId w:val="5"/>
        </w:numPr>
        <w:spacing w:after="0" w:line="240" w:lineRule="auto"/>
        <w:rPr>
          <w:rFonts w:ascii="Times New Roman" w:hAnsi="Times New Roman" w:cs="Times New Roman"/>
        </w:rPr>
      </w:pPr>
      <w:r w:rsidRPr="00603DD0">
        <w:rPr>
          <w:rFonts w:ascii="Times New Roman" w:hAnsi="Times New Roman" w:cs="Times New Roman"/>
        </w:rPr>
        <w:t>Hispanic/Latino: Report the number of persons of Cuban, Mexican, Puerto Rican, South or Central American, or other Spanish culture or origin, broken down by their racial identification and including those Hispanics/Latinos born in the United States. Do not count persons from Portugal, Brazil, or Haiti whose ethnicity is not tied to the Spanish language.</w:t>
      </w:r>
    </w:p>
    <w:p w:rsidR="005367F7" w:rsidRPr="00603DD0" w:rsidP="00356BEF" w14:paraId="65AC7BDF" w14:textId="0AEA15B1">
      <w:pPr>
        <w:numPr>
          <w:ilvl w:val="0"/>
          <w:numId w:val="5"/>
        </w:numPr>
        <w:spacing w:after="0" w:line="240" w:lineRule="auto"/>
        <w:rPr>
          <w:rFonts w:ascii="Times New Roman" w:hAnsi="Times New Roman" w:cs="Times New Roman"/>
        </w:rPr>
      </w:pPr>
      <w:r w:rsidRPr="00603DD0">
        <w:rPr>
          <w:rFonts w:ascii="Times New Roman" w:hAnsi="Times New Roman" w:cs="Times New Roman"/>
        </w:rPr>
        <w:t xml:space="preserve">Non-Hispanic/Latino: Report the number of all other people except those for whom there are neither racial nor Hispanic/Latino ethnicity data. If a person has chosen a race (described below) but has not </w:t>
      </w:r>
      <w:r w:rsidRPr="00603DD0">
        <w:rPr>
          <w:rFonts w:ascii="Times New Roman" w:hAnsi="Times New Roman" w:cs="Times New Roman"/>
        </w:rPr>
        <w:t>made a selection</w:t>
      </w:r>
      <w:r w:rsidRPr="00603DD0">
        <w:rPr>
          <w:rFonts w:ascii="Times New Roman" w:hAnsi="Times New Roman" w:cs="Times New Roman"/>
        </w:rPr>
        <w:t xml:space="preserve"> for the Hispanic/non-Hispanic question, </w:t>
      </w:r>
      <w:r w:rsidRPr="00603DD0">
        <w:rPr>
          <w:rFonts w:ascii="Times New Roman" w:hAnsi="Times New Roman" w:cs="Times New Roman"/>
          <w:i/>
          <w:iCs/>
        </w:rPr>
        <w:t>the patient is presumed to be non-Hispanic/Latino.</w:t>
      </w:r>
    </w:p>
    <w:p w:rsidR="005367F7" w:rsidRPr="00603DD0" w:rsidP="00356BEF" w14:paraId="25191798" w14:textId="77777777">
      <w:pPr>
        <w:numPr>
          <w:ilvl w:val="0"/>
          <w:numId w:val="6"/>
        </w:numPr>
        <w:spacing w:after="0" w:line="240" w:lineRule="auto"/>
        <w:rPr>
          <w:rFonts w:ascii="Times New Roman" w:hAnsi="Times New Roman" w:cs="Times New Roman"/>
        </w:rPr>
      </w:pPr>
      <w:r w:rsidRPr="00603DD0">
        <w:rPr>
          <w:rFonts w:ascii="Times New Roman" w:hAnsi="Times New Roman" w:cs="Times New Roman"/>
        </w:rPr>
        <w:t>Unknown: Report on only individuals who did not provide information regarding their race or ethnicity.</w:t>
      </w:r>
    </w:p>
    <w:p w:rsidR="00D11BA9" w:rsidRPr="00603DD0" w:rsidP="00D11BA9" w14:paraId="57D98851" w14:textId="77777777">
      <w:pPr>
        <w:autoSpaceDE w:val="0"/>
        <w:autoSpaceDN w:val="0"/>
        <w:adjustRightInd w:val="0"/>
        <w:spacing w:after="0" w:line="240" w:lineRule="auto"/>
        <w:ind w:left="720"/>
        <w:rPr>
          <w:rFonts w:ascii="Times New Roman" w:hAnsi="Times New Roman" w:cs="Times New Roman"/>
          <w:color w:val="000000"/>
        </w:rPr>
      </w:pPr>
    </w:p>
    <w:p w:rsidR="005367F7" w:rsidRPr="00603DD0" w:rsidP="005367F7" w14:paraId="5809CC20" w14:textId="77777777">
      <w:pPr>
        <w:rPr>
          <w:rFonts w:ascii="Times New Roman" w:hAnsi="Times New Roman" w:cs="Times New Roman"/>
          <w:i/>
        </w:rPr>
      </w:pPr>
      <w:r w:rsidRPr="00603DD0">
        <w:rPr>
          <w:rFonts w:ascii="Times New Roman" w:hAnsi="Times New Roman" w:cs="Times New Roman"/>
          <w:b/>
          <w:bCs/>
          <w:i/>
        </w:rPr>
        <w:t>Race</w:t>
      </w:r>
    </w:p>
    <w:p w:rsidR="005367F7" w:rsidRPr="00603DD0" w:rsidP="005367F7" w14:paraId="1D449010" w14:textId="3371E5C1">
      <w:pPr>
        <w:rPr>
          <w:rFonts w:ascii="Times New Roman" w:hAnsi="Times New Roman" w:cs="Times New Roman"/>
        </w:rPr>
      </w:pPr>
      <w:r w:rsidRPr="00603DD0">
        <w:rPr>
          <w:rFonts w:ascii="Times New Roman" w:hAnsi="Times New Roman" w:cs="Times New Roman"/>
        </w:rPr>
        <w:t xml:space="preserve">All people must be classified in one of the racial categories (including a category for persons who are “Unknown”). This includes individuals who also consider themselves </w:t>
      </w:r>
      <w:r w:rsidRPr="00603DD0" w:rsidR="004D016A">
        <w:rPr>
          <w:rFonts w:ascii="Times New Roman" w:hAnsi="Times New Roman" w:cs="Times New Roman"/>
        </w:rPr>
        <w:t>Hispanic</w:t>
      </w:r>
      <w:r w:rsidRPr="00603DD0">
        <w:rPr>
          <w:rFonts w:ascii="Times New Roman" w:hAnsi="Times New Roman" w:cs="Times New Roman"/>
        </w:rPr>
        <w:t xml:space="preserve"> or Latino. People who self-report race, but do not separately indicate if they are Hispanic or Latino, are presumed to be non-Hispanic/Latino and are to be reported on the appropriate race line.</w:t>
      </w:r>
    </w:p>
    <w:p w:rsidR="005367F7" w:rsidRPr="00603DD0" w:rsidP="005367F7" w14:paraId="36ED87DD" w14:textId="0E33C693">
      <w:pPr>
        <w:rPr>
          <w:rFonts w:ascii="Times New Roman" w:hAnsi="Times New Roman" w:cs="Times New Roman"/>
        </w:rPr>
      </w:pPr>
      <w:r w:rsidRPr="00603DD0">
        <w:rPr>
          <w:rFonts w:ascii="Times New Roman" w:hAnsi="Times New Roman" w:cs="Times New Roman"/>
        </w:rPr>
        <w:t>People sometimes categorized as “Asian/Other Pacific Islander” in other systems are divided into three separate categories:</w:t>
      </w:r>
    </w:p>
    <w:p w:rsidR="005367F7" w:rsidRPr="00603DD0" w:rsidP="00356BEF" w14:paraId="053FE2F9" w14:textId="3C2D1F0D">
      <w:pPr>
        <w:numPr>
          <w:ilvl w:val="0"/>
          <w:numId w:val="6"/>
        </w:numPr>
        <w:spacing w:after="0" w:line="240" w:lineRule="auto"/>
        <w:rPr>
          <w:rFonts w:ascii="Times New Roman" w:hAnsi="Times New Roman" w:cs="Times New Roman"/>
        </w:rPr>
      </w:pPr>
      <w:r w:rsidRPr="00603DD0">
        <w:rPr>
          <w:rFonts w:ascii="Times New Roman" w:hAnsi="Times New Roman" w:cs="Times New Roman"/>
        </w:rPr>
        <w:t>Asian: Persons having origins in any of the original peoples of the Far East, Southeast Asia, or the Indian subcontinent including, for example, Cambodia, China, India, Japan, Korea, Malaysia, Pakistan, the Philippine Islands, Indonesia, Thailand, or Vietnam</w:t>
      </w:r>
    </w:p>
    <w:p w:rsidR="005367F7" w:rsidRPr="00603DD0" w:rsidP="00356BEF" w14:paraId="4D7A4665" w14:textId="01C21C2F">
      <w:pPr>
        <w:numPr>
          <w:ilvl w:val="0"/>
          <w:numId w:val="6"/>
        </w:numPr>
        <w:spacing w:after="0" w:line="240" w:lineRule="auto"/>
        <w:rPr>
          <w:rFonts w:ascii="Times New Roman" w:hAnsi="Times New Roman" w:cs="Times New Roman"/>
        </w:rPr>
      </w:pPr>
      <w:r w:rsidRPr="00603DD0">
        <w:rPr>
          <w:rFonts w:ascii="Times New Roman" w:hAnsi="Times New Roman" w:cs="Times New Roman"/>
        </w:rPr>
        <w:t xml:space="preserve">Native Hawaiian: Persons having origins in any of the original peoples of </w:t>
      </w:r>
      <w:r w:rsidRPr="00603DD0">
        <w:rPr>
          <w:rFonts w:ascii="Times New Roman" w:hAnsi="Times New Roman" w:cs="Times New Roman"/>
        </w:rPr>
        <w:t>Hawaii</w:t>
      </w:r>
    </w:p>
    <w:p w:rsidR="005367F7" w:rsidRPr="00603DD0" w:rsidP="00356BEF" w14:paraId="72511ED5" w14:textId="6974DB92">
      <w:pPr>
        <w:numPr>
          <w:ilvl w:val="0"/>
          <w:numId w:val="6"/>
        </w:numPr>
        <w:spacing w:after="0" w:line="240" w:lineRule="auto"/>
        <w:rPr>
          <w:rFonts w:ascii="Times New Roman" w:hAnsi="Times New Roman" w:cs="Times New Roman"/>
        </w:rPr>
      </w:pPr>
      <w:r w:rsidRPr="00603DD0">
        <w:rPr>
          <w:rFonts w:ascii="Times New Roman" w:hAnsi="Times New Roman" w:cs="Times New Roman"/>
        </w:rPr>
        <w:t xml:space="preserve">Other Pacific Islander: Persons having origins in any of the original peoples of Guam, Samoa, Tonga, Palau, </w:t>
      </w:r>
      <w:r w:rsidRPr="00603DD0">
        <w:rPr>
          <w:rFonts w:ascii="Times New Roman" w:hAnsi="Times New Roman" w:cs="Times New Roman"/>
        </w:rPr>
        <w:t>Truk</w:t>
      </w:r>
      <w:r w:rsidRPr="00603DD0">
        <w:rPr>
          <w:rFonts w:ascii="Times New Roman" w:hAnsi="Times New Roman" w:cs="Times New Roman"/>
        </w:rPr>
        <w:t>, Yap, Saipan, Kosrae, Ebeye, Pohnpei or other Pacific Islands in Micronesia, Melanesia, or Polynesia</w:t>
      </w:r>
    </w:p>
    <w:p w:rsidR="005367F7" w:rsidRPr="00603DD0" w:rsidP="00356BEF" w14:paraId="295E7335" w14:textId="20C89C00">
      <w:pPr>
        <w:pStyle w:val="ListParagraph"/>
        <w:numPr>
          <w:ilvl w:val="0"/>
          <w:numId w:val="6"/>
        </w:numPr>
        <w:rPr>
          <w:rFonts w:ascii="Times New Roman" w:hAnsi="Times New Roman" w:cs="Times New Roman"/>
        </w:rPr>
      </w:pPr>
      <w:r w:rsidRPr="00603DD0">
        <w:rPr>
          <w:rFonts w:ascii="Times New Roman" w:hAnsi="Times New Roman" w:cs="Times New Roman"/>
        </w:rPr>
        <w:t>Americ</w:t>
      </w:r>
      <w:r w:rsidRPr="00603DD0" w:rsidR="005803EE">
        <w:rPr>
          <w:rFonts w:ascii="Times New Roman" w:hAnsi="Times New Roman" w:cs="Times New Roman"/>
        </w:rPr>
        <w:t>an Indian/Alaska Native</w:t>
      </w:r>
      <w:r w:rsidRPr="00603DD0">
        <w:rPr>
          <w:rFonts w:ascii="Times New Roman" w:hAnsi="Times New Roman" w:cs="Times New Roman"/>
        </w:rPr>
        <w:t>: Persons who trace their origins to any of the original peoples of North and South America (including Central America) and who maintain Tribal affiliation or community attachment.</w:t>
      </w:r>
    </w:p>
    <w:p w:rsidR="005367F7" w:rsidP="00356BEF" w14:paraId="27769312" w14:textId="4369BB97">
      <w:pPr>
        <w:pStyle w:val="ListParagraph"/>
        <w:numPr>
          <w:ilvl w:val="0"/>
          <w:numId w:val="6"/>
        </w:numPr>
        <w:rPr>
          <w:rFonts w:ascii="Times New Roman" w:hAnsi="Times New Roman" w:cs="Times New Roman"/>
        </w:rPr>
      </w:pPr>
      <w:r w:rsidRPr="00603DD0">
        <w:rPr>
          <w:rFonts w:ascii="Times New Roman" w:hAnsi="Times New Roman" w:cs="Times New Roman"/>
        </w:rPr>
        <w:t xml:space="preserve">More than one race: Use this line only if your system captures multiple races (but not a race and an ethnicity) and the person has chosen two or more races. “More than one race” must not be used as a default for Hispanics/Latinos who do not check a separate race. </w:t>
      </w:r>
    </w:p>
    <w:p w:rsidR="002900F4" w:rsidRPr="00603DD0" w:rsidP="002900F4" w14:paraId="4A4E6340" w14:textId="77777777">
      <w:pPr>
        <w:pStyle w:val="ListParagraph"/>
        <w:rPr>
          <w:rFonts w:ascii="Times New Roman" w:hAnsi="Times New Roman" w:cs="Times New Roman"/>
        </w:rPr>
      </w:pPr>
    </w:p>
    <w:p w:rsidR="00C33041" w:rsidRPr="00603DD0" w:rsidP="002D4022" w14:paraId="229BAA9C" w14:textId="0AF4D2B7">
      <w:pPr>
        <w:pStyle w:val="NoSpacing"/>
        <w:ind w:left="720"/>
        <w:rPr>
          <w:rFonts w:ascii="Times New Roman" w:hAnsi="Times New Roman" w:cs="Times New Roman"/>
        </w:rPr>
      </w:pPr>
    </w:p>
    <w:tbl>
      <w:tblPr>
        <w:tblStyle w:val="TableGrid1"/>
        <w:tblW w:w="5000" w:type="pct"/>
        <w:jc w:val="center"/>
        <w:tblLook w:val="0000"/>
      </w:tblPr>
      <w:tblGrid>
        <w:gridCol w:w="313"/>
        <w:gridCol w:w="3145"/>
        <w:gridCol w:w="1475"/>
        <w:gridCol w:w="1475"/>
        <w:gridCol w:w="1472"/>
        <w:gridCol w:w="1470"/>
      </w:tblGrid>
      <w:tr w14:paraId="184E0FE8" w14:textId="1929CACB" w:rsidTr="00BF4993">
        <w:tblPrEx>
          <w:tblW w:w="5000" w:type="pct"/>
          <w:jc w:val="center"/>
          <w:tblLook w:val="0000"/>
        </w:tblPrEx>
        <w:trPr>
          <w:trHeight w:val="330"/>
          <w:jc w:val="center"/>
        </w:trPr>
        <w:tc>
          <w:tcPr>
            <w:tcW w:w="1849" w:type="pct"/>
            <w:gridSpan w:val="2"/>
            <w:shd w:val="clear" w:color="auto" w:fill="auto"/>
          </w:tcPr>
          <w:p w:rsidR="009878CD" w:rsidRPr="00603DD0" w:rsidP="00746988" w14:paraId="7E87DD45" w14:textId="77777777">
            <w:pPr>
              <w:rPr>
                <w:rFonts w:eastAsiaTheme="minorHAnsi"/>
                <w:b/>
                <w:bCs/>
              </w:rPr>
            </w:pPr>
          </w:p>
        </w:tc>
        <w:tc>
          <w:tcPr>
            <w:tcW w:w="789" w:type="pct"/>
            <w:shd w:val="clear" w:color="auto" w:fill="auto"/>
          </w:tcPr>
          <w:p w:rsidR="009878CD" w:rsidRPr="00603DD0" w:rsidP="00746988" w14:paraId="3D408B37" w14:textId="77777777">
            <w:pPr>
              <w:pStyle w:val="TableParagraph"/>
              <w:spacing w:line="256" w:lineRule="exact"/>
              <w:ind w:left="516"/>
              <w:rPr>
                <w:rFonts w:ascii="Times New Roman" w:hAnsi="Times New Roman"/>
                <w:b/>
              </w:rPr>
            </w:pPr>
            <w:r w:rsidRPr="00603DD0">
              <w:rPr>
                <w:rFonts w:ascii="Times New Roman" w:hAnsi="Times New Roman"/>
                <w:b/>
              </w:rPr>
              <w:t>Year I</w:t>
            </w:r>
          </w:p>
        </w:tc>
        <w:tc>
          <w:tcPr>
            <w:tcW w:w="789" w:type="pct"/>
          </w:tcPr>
          <w:p w:rsidR="009878CD" w:rsidRPr="00603DD0" w:rsidP="009878CD" w14:paraId="2661A688" w14:textId="6188E693">
            <w:pPr>
              <w:pStyle w:val="TableParagraph"/>
              <w:spacing w:line="256" w:lineRule="exact"/>
              <w:ind w:left="516"/>
              <w:rPr>
                <w:rFonts w:ascii="Times New Roman" w:hAnsi="Times New Roman"/>
                <w:b/>
              </w:rPr>
            </w:pPr>
            <w:r>
              <w:rPr>
                <w:rFonts w:ascii="Times New Roman" w:hAnsi="Times New Roman"/>
                <w:b/>
              </w:rPr>
              <w:t>Year II</w:t>
            </w:r>
          </w:p>
        </w:tc>
        <w:tc>
          <w:tcPr>
            <w:tcW w:w="787" w:type="pct"/>
          </w:tcPr>
          <w:p w:rsidR="009878CD" w:rsidRPr="00603DD0" w:rsidP="009878CD" w14:paraId="7ABBE76A" w14:textId="352C443D">
            <w:pPr>
              <w:pStyle w:val="TableParagraph"/>
              <w:spacing w:line="256" w:lineRule="exact"/>
              <w:ind w:left="516"/>
              <w:rPr>
                <w:rFonts w:ascii="Times New Roman" w:hAnsi="Times New Roman"/>
                <w:b/>
              </w:rPr>
            </w:pPr>
            <w:r>
              <w:rPr>
                <w:rFonts w:ascii="Times New Roman" w:hAnsi="Times New Roman"/>
                <w:b/>
              </w:rPr>
              <w:t>Year III</w:t>
            </w:r>
          </w:p>
        </w:tc>
        <w:tc>
          <w:tcPr>
            <w:tcW w:w="786" w:type="pct"/>
          </w:tcPr>
          <w:p w:rsidR="009878CD" w:rsidRPr="00603DD0" w:rsidP="009878CD" w14:paraId="73559C45" w14:textId="7B958838">
            <w:pPr>
              <w:pStyle w:val="TableParagraph"/>
              <w:spacing w:line="256" w:lineRule="exact"/>
              <w:ind w:left="516"/>
              <w:rPr>
                <w:rFonts w:ascii="Times New Roman" w:hAnsi="Times New Roman"/>
                <w:b/>
              </w:rPr>
            </w:pPr>
            <w:r>
              <w:rPr>
                <w:rFonts w:ascii="Times New Roman" w:hAnsi="Times New Roman"/>
                <w:b/>
              </w:rPr>
              <w:t>Year IV</w:t>
            </w:r>
          </w:p>
        </w:tc>
      </w:tr>
      <w:tr w14:paraId="342C68AF" w14:textId="386842C9" w:rsidTr="00BF4993">
        <w:tblPrEx>
          <w:tblW w:w="5000" w:type="pct"/>
          <w:jc w:val="center"/>
          <w:tblLook w:val="0000"/>
        </w:tblPrEx>
        <w:trPr>
          <w:trHeight w:val="330"/>
          <w:jc w:val="center"/>
        </w:trPr>
        <w:tc>
          <w:tcPr>
            <w:tcW w:w="167" w:type="pct"/>
            <w:shd w:val="clear" w:color="auto" w:fill="auto"/>
          </w:tcPr>
          <w:p w:rsidR="009878CD" w:rsidRPr="00603DD0" w:rsidP="00746988" w14:paraId="05C4E37E" w14:textId="421D4CED">
            <w:pPr>
              <w:jc w:val="center"/>
              <w:rPr>
                <w:rFonts w:eastAsiaTheme="minorHAnsi"/>
                <w:b/>
                <w:bCs/>
              </w:rPr>
            </w:pPr>
          </w:p>
        </w:tc>
        <w:tc>
          <w:tcPr>
            <w:tcW w:w="1682" w:type="pct"/>
            <w:shd w:val="clear" w:color="auto" w:fill="auto"/>
          </w:tcPr>
          <w:p w:rsidR="009878CD" w:rsidRPr="00603DD0" w:rsidP="00746988" w14:paraId="6D5812B1" w14:textId="77777777">
            <w:pPr>
              <w:rPr>
                <w:rFonts w:eastAsiaTheme="minorHAnsi"/>
                <w:b/>
                <w:bCs/>
              </w:rPr>
            </w:pPr>
            <w:r w:rsidRPr="00603DD0">
              <w:rPr>
                <w:rFonts w:eastAsiaTheme="minorHAnsi"/>
                <w:b/>
                <w:bCs/>
              </w:rPr>
              <w:t xml:space="preserve">Number of </w:t>
            </w:r>
            <w:r w:rsidRPr="00603DD0">
              <w:rPr>
                <w:b/>
              </w:rPr>
              <w:t>individuals</w:t>
            </w:r>
            <w:r w:rsidRPr="00603DD0">
              <w:t xml:space="preserve"> </w:t>
            </w:r>
            <w:r w:rsidRPr="00603DD0">
              <w:rPr>
                <w:rFonts w:eastAsiaTheme="minorHAnsi"/>
                <w:b/>
                <w:bCs/>
              </w:rPr>
              <w:t>served by ETHNICITY:</w:t>
            </w:r>
          </w:p>
        </w:tc>
        <w:tc>
          <w:tcPr>
            <w:tcW w:w="789" w:type="pct"/>
            <w:shd w:val="clear" w:color="auto" w:fill="auto"/>
          </w:tcPr>
          <w:p w:rsidR="009878CD" w:rsidRPr="00603DD0" w:rsidP="00746988" w14:paraId="66D1F9CC" w14:textId="77777777">
            <w:pPr>
              <w:jc w:val="center"/>
              <w:rPr>
                <w:rFonts w:eastAsiaTheme="minorHAnsi"/>
                <w:b/>
              </w:rPr>
            </w:pPr>
          </w:p>
        </w:tc>
        <w:tc>
          <w:tcPr>
            <w:tcW w:w="789" w:type="pct"/>
          </w:tcPr>
          <w:p w:rsidR="009878CD" w:rsidRPr="00603DD0" w:rsidP="00746988" w14:paraId="1DDDB543" w14:textId="77777777">
            <w:pPr>
              <w:jc w:val="center"/>
              <w:rPr>
                <w:b/>
              </w:rPr>
            </w:pPr>
          </w:p>
        </w:tc>
        <w:tc>
          <w:tcPr>
            <w:tcW w:w="787" w:type="pct"/>
          </w:tcPr>
          <w:p w:rsidR="009878CD" w:rsidRPr="00603DD0" w:rsidP="00746988" w14:paraId="3DA8C9A2" w14:textId="77777777">
            <w:pPr>
              <w:jc w:val="center"/>
              <w:rPr>
                <w:b/>
              </w:rPr>
            </w:pPr>
          </w:p>
        </w:tc>
        <w:tc>
          <w:tcPr>
            <w:tcW w:w="786" w:type="pct"/>
          </w:tcPr>
          <w:p w:rsidR="009878CD" w:rsidRPr="00603DD0" w:rsidP="00746988" w14:paraId="12D6DB56" w14:textId="77777777">
            <w:pPr>
              <w:jc w:val="center"/>
              <w:rPr>
                <w:b/>
              </w:rPr>
            </w:pPr>
          </w:p>
        </w:tc>
      </w:tr>
      <w:tr w14:paraId="43073A85" w14:textId="11D57A3B" w:rsidTr="00BF4993">
        <w:tblPrEx>
          <w:tblW w:w="5000" w:type="pct"/>
          <w:jc w:val="center"/>
          <w:tblLook w:val="0000"/>
        </w:tblPrEx>
        <w:trPr>
          <w:trHeight w:val="330"/>
          <w:jc w:val="center"/>
        </w:trPr>
        <w:tc>
          <w:tcPr>
            <w:tcW w:w="167" w:type="pct"/>
            <w:shd w:val="clear" w:color="auto" w:fill="auto"/>
          </w:tcPr>
          <w:p w:rsidR="009878CD" w:rsidRPr="00603DD0" w:rsidP="00746988" w14:paraId="26B8C649" w14:textId="77777777">
            <w:pPr>
              <w:jc w:val="center"/>
              <w:rPr>
                <w:rFonts w:eastAsiaTheme="minorHAnsi"/>
                <w:bCs/>
              </w:rPr>
            </w:pPr>
          </w:p>
        </w:tc>
        <w:tc>
          <w:tcPr>
            <w:tcW w:w="1682" w:type="pct"/>
            <w:shd w:val="clear" w:color="auto" w:fill="auto"/>
          </w:tcPr>
          <w:p w:rsidR="009878CD" w:rsidRPr="00603DD0" w:rsidP="00746988" w14:paraId="199BA7A7" w14:textId="77777777">
            <w:pPr>
              <w:rPr>
                <w:rFonts w:eastAsiaTheme="minorHAnsi"/>
                <w:bCs/>
              </w:rPr>
            </w:pPr>
            <w:r w:rsidRPr="00603DD0">
              <w:rPr>
                <w:rFonts w:eastAsiaTheme="minorHAnsi"/>
                <w:bCs/>
              </w:rPr>
              <w:t>Hispanic or Latino</w:t>
            </w:r>
          </w:p>
        </w:tc>
        <w:tc>
          <w:tcPr>
            <w:tcW w:w="789" w:type="pct"/>
            <w:shd w:val="clear" w:color="auto" w:fill="auto"/>
          </w:tcPr>
          <w:p w:rsidR="009878CD" w:rsidRPr="00603DD0" w:rsidP="00746988" w14:paraId="037B6FF0" w14:textId="77777777">
            <w:pPr>
              <w:jc w:val="center"/>
              <w:rPr>
                <w:rFonts w:eastAsiaTheme="minorHAnsi"/>
                <w:b/>
              </w:rPr>
            </w:pPr>
          </w:p>
        </w:tc>
        <w:tc>
          <w:tcPr>
            <w:tcW w:w="789" w:type="pct"/>
          </w:tcPr>
          <w:p w:rsidR="009878CD" w:rsidRPr="00603DD0" w:rsidP="00746988" w14:paraId="7A676302" w14:textId="77777777">
            <w:pPr>
              <w:jc w:val="center"/>
              <w:rPr>
                <w:b/>
              </w:rPr>
            </w:pPr>
          </w:p>
        </w:tc>
        <w:tc>
          <w:tcPr>
            <w:tcW w:w="787" w:type="pct"/>
          </w:tcPr>
          <w:p w:rsidR="009878CD" w:rsidRPr="00603DD0" w:rsidP="00746988" w14:paraId="5E0FFE91" w14:textId="77777777">
            <w:pPr>
              <w:jc w:val="center"/>
              <w:rPr>
                <w:b/>
              </w:rPr>
            </w:pPr>
          </w:p>
        </w:tc>
        <w:tc>
          <w:tcPr>
            <w:tcW w:w="786" w:type="pct"/>
          </w:tcPr>
          <w:p w:rsidR="009878CD" w:rsidRPr="00603DD0" w:rsidP="00746988" w14:paraId="45BEEE71" w14:textId="77777777">
            <w:pPr>
              <w:jc w:val="center"/>
              <w:rPr>
                <w:b/>
              </w:rPr>
            </w:pPr>
          </w:p>
        </w:tc>
      </w:tr>
      <w:tr w14:paraId="4266B447" w14:textId="5349E399" w:rsidTr="00BF4993">
        <w:tblPrEx>
          <w:tblW w:w="5000" w:type="pct"/>
          <w:jc w:val="center"/>
          <w:tblLook w:val="0000"/>
        </w:tblPrEx>
        <w:trPr>
          <w:trHeight w:val="330"/>
          <w:jc w:val="center"/>
        </w:trPr>
        <w:tc>
          <w:tcPr>
            <w:tcW w:w="167" w:type="pct"/>
            <w:shd w:val="clear" w:color="auto" w:fill="auto"/>
          </w:tcPr>
          <w:p w:rsidR="009878CD" w:rsidRPr="00603DD0" w:rsidP="00746988" w14:paraId="075CEA0B" w14:textId="77777777">
            <w:pPr>
              <w:jc w:val="center"/>
              <w:rPr>
                <w:rFonts w:eastAsiaTheme="minorHAnsi"/>
                <w:bCs/>
              </w:rPr>
            </w:pPr>
          </w:p>
        </w:tc>
        <w:tc>
          <w:tcPr>
            <w:tcW w:w="1682" w:type="pct"/>
            <w:shd w:val="clear" w:color="auto" w:fill="auto"/>
          </w:tcPr>
          <w:p w:rsidR="009878CD" w:rsidRPr="00603DD0" w:rsidP="00746988" w14:paraId="128B66CA" w14:textId="77777777">
            <w:pPr>
              <w:rPr>
                <w:rFonts w:eastAsiaTheme="minorHAnsi"/>
                <w:bCs/>
              </w:rPr>
            </w:pPr>
            <w:r w:rsidRPr="00603DD0">
              <w:rPr>
                <w:rFonts w:eastAsiaTheme="minorHAnsi"/>
                <w:bCs/>
              </w:rPr>
              <w:t>Not Hispanic or Latino</w:t>
            </w:r>
          </w:p>
        </w:tc>
        <w:tc>
          <w:tcPr>
            <w:tcW w:w="789" w:type="pct"/>
            <w:shd w:val="clear" w:color="auto" w:fill="auto"/>
          </w:tcPr>
          <w:p w:rsidR="009878CD" w:rsidRPr="00603DD0" w:rsidP="00746988" w14:paraId="08F30F1B" w14:textId="77777777">
            <w:pPr>
              <w:jc w:val="center"/>
              <w:rPr>
                <w:rFonts w:eastAsiaTheme="minorHAnsi"/>
                <w:b/>
              </w:rPr>
            </w:pPr>
          </w:p>
        </w:tc>
        <w:tc>
          <w:tcPr>
            <w:tcW w:w="789" w:type="pct"/>
          </w:tcPr>
          <w:p w:rsidR="009878CD" w:rsidRPr="00603DD0" w:rsidP="00746988" w14:paraId="3EF03256" w14:textId="77777777">
            <w:pPr>
              <w:jc w:val="center"/>
              <w:rPr>
                <w:b/>
              </w:rPr>
            </w:pPr>
          </w:p>
        </w:tc>
        <w:tc>
          <w:tcPr>
            <w:tcW w:w="787" w:type="pct"/>
          </w:tcPr>
          <w:p w:rsidR="009878CD" w:rsidRPr="00603DD0" w:rsidP="00746988" w14:paraId="573ECE5A" w14:textId="77777777">
            <w:pPr>
              <w:jc w:val="center"/>
              <w:rPr>
                <w:b/>
              </w:rPr>
            </w:pPr>
          </w:p>
        </w:tc>
        <w:tc>
          <w:tcPr>
            <w:tcW w:w="786" w:type="pct"/>
          </w:tcPr>
          <w:p w:rsidR="009878CD" w:rsidRPr="00603DD0" w:rsidP="00746988" w14:paraId="54AD4444" w14:textId="77777777">
            <w:pPr>
              <w:jc w:val="center"/>
              <w:rPr>
                <w:b/>
              </w:rPr>
            </w:pPr>
          </w:p>
        </w:tc>
      </w:tr>
      <w:tr w14:paraId="2C223AC0" w14:textId="5A984386" w:rsidTr="00BF4993">
        <w:tblPrEx>
          <w:tblW w:w="5000" w:type="pct"/>
          <w:jc w:val="center"/>
          <w:tblLook w:val="0000"/>
        </w:tblPrEx>
        <w:trPr>
          <w:trHeight w:val="330"/>
          <w:jc w:val="center"/>
        </w:trPr>
        <w:tc>
          <w:tcPr>
            <w:tcW w:w="167" w:type="pct"/>
            <w:shd w:val="clear" w:color="auto" w:fill="auto"/>
          </w:tcPr>
          <w:p w:rsidR="009878CD" w:rsidRPr="00603DD0" w:rsidP="00746988" w14:paraId="791ED6C4" w14:textId="77777777">
            <w:pPr>
              <w:jc w:val="center"/>
              <w:rPr>
                <w:rFonts w:eastAsiaTheme="minorHAnsi"/>
                <w:bCs/>
              </w:rPr>
            </w:pPr>
          </w:p>
        </w:tc>
        <w:tc>
          <w:tcPr>
            <w:tcW w:w="1682" w:type="pct"/>
            <w:shd w:val="clear" w:color="auto" w:fill="auto"/>
          </w:tcPr>
          <w:p w:rsidR="009878CD" w:rsidRPr="00603DD0" w:rsidP="00746988" w14:paraId="2F220847" w14:textId="77777777">
            <w:pPr>
              <w:rPr>
                <w:rFonts w:eastAsiaTheme="minorHAnsi"/>
                <w:bCs/>
              </w:rPr>
            </w:pPr>
            <w:r w:rsidRPr="00603DD0">
              <w:rPr>
                <w:rFonts w:eastAsiaTheme="minorHAnsi"/>
                <w:bCs/>
              </w:rPr>
              <w:t>Unknown</w:t>
            </w:r>
          </w:p>
        </w:tc>
        <w:tc>
          <w:tcPr>
            <w:tcW w:w="789" w:type="pct"/>
            <w:shd w:val="clear" w:color="auto" w:fill="auto"/>
          </w:tcPr>
          <w:p w:rsidR="009878CD" w:rsidRPr="00603DD0" w:rsidP="00746988" w14:paraId="47A454FF" w14:textId="77777777">
            <w:pPr>
              <w:jc w:val="center"/>
              <w:rPr>
                <w:rFonts w:eastAsiaTheme="minorHAnsi"/>
                <w:b/>
              </w:rPr>
            </w:pPr>
          </w:p>
        </w:tc>
        <w:tc>
          <w:tcPr>
            <w:tcW w:w="789" w:type="pct"/>
          </w:tcPr>
          <w:p w:rsidR="009878CD" w:rsidRPr="00603DD0" w:rsidP="00746988" w14:paraId="239E4774" w14:textId="77777777">
            <w:pPr>
              <w:jc w:val="center"/>
              <w:rPr>
                <w:b/>
              </w:rPr>
            </w:pPr>
          </w:p>
        </w:tc>
        <w:tc>
          <w:tcPr>
            <w:tcW w:w="787" w:type="pct"/>
          </w:tcPr>
          <w:p w:rsidR="009878CD" w:rsidRPr="00603DD0" w:rsidP="00746988" w14:paraId="766CC1EC" w14:textId="77777777">
            <w:pPr>
              <w:jc w:val="center"/>
              <w:rPr>
                <w:b/>
              </w:rPr>
            </w:pPr>
          </w:p>
        </w:tc>
        <w:tc>
          <w:tcPr>
            <w:tcW w:w="786" w:type="pct"/>
          </w:tcPr>
          <w:p w:rsidR="009878CD" w:rsidRPr="00603DD0" w:rsidP="00746988" w14:paraId="1E6357A8" w14:textId="77777777">
            <w:pPr>
              <w:jc w:val="center"/>
              <w:rPr>
                <w:b/>
              </w:rPr>
            </w:pPr>
          </w:p>
        </w:tc>
      </w:tr>
      <w:tr w14:paraId="5696D33C" w14:textId="0B45998B" w:rsidTr="00BF4993">
        <w:tblPrEx>
          <w:tblW w:w="5000" w:type="pct"/>
          <w:jc w:val="center"/>
          <w:tblLook w:val="0000"/>
        </w:tblPrEx>
        <w:trPr>
          <w:trHeight w:val="330"/>
          <w:jc w:val="center"/>
        </w:trPr>
        <w:tc>
          <w:tcPr>
            <w:tcW w:w="167" w:type="pct"/>
            <w:shd w:val="clear" w:color="auto" w:fill="auto"/>
          </w:tcPr>
          <w:p w:rsidR="009878CD" w:rsidRPr="00603DD0" w:rsidP="00746988" w14:paraId="3834B20A" w14:textId="77777777">
            <w:pPr>
              <w:jc w:val="center"/>
              <w:rPr>
                <w:rFonts w:eastAsiaTheme="minorHAnsi"/>
                <w:b/>
                <w:bCs/>
              </w:rPr>
            </w:pPr>
          </w:p>
        </w:tc>
        <w:tc>
          <w:tcPr>
            <w:tcW w:w="1682" w:type="pct"/>
            <w:shd w:val="clear" w:color="auto" w:fill="auto"/>
          </w:tcPr>
          <w:p w:rsidR="009878CD" w:rsidRPr="00603DD0" w:rsidP="00746988" w14:paraId="589EFEC0" w14:textId="77777777">
            <w:pPr>
              <w:rPr>
                <w:rFonts w:eastAsiaTheme="minorHAnsi"/>
                <w:bCs/>
              </w:rPr>
            </w:pPr>
            <w:r w:rsidRPr="00603DD0">
              <w:rPr>
                <w:rFonts w:eastAsiaTheme="minorHAnsi"/>
                <w:bCs/>
              </w:rPr>
              <w:t>Total (e</w:t>
            </w:r>
            <w:r w:rsidRPr="00603DD0">
              <w:rPr>
                <w:rFonts w:eastAsiaTheme="minorHAnsi"/>
              </w:rPr>
              <w:t>qual to the total of the number of unique individuals served</w:t>
            </w:r>
            <w:r w:rsidRPr="00603DD0">
              <w:rPr>
                <w:rFonts w:eastAsiaTheme="minorHAnsi"/>
                <w:bCs/>
              </w:rPr>
              <w:t>)</w:t>
            </w:r>
          </w:p>
        </w:tc>
        <w:tc>
          <w:tcPr>
            <w:tcW w:w="789" w:type="pct"/>
            <w:shd w:val="clear" w:color="auto" w:fill="auto"/>
          </w:tcPr>
          <w:p w:rsidR="009878CD" w:rsidRPr="00603DD0" w:rsidP="00746988" w14:paraId="669FF2C6" w14:textId="77777777">
            <w:pPr>
              <w:jc w:val="center"/>
              <w:rPr>
                <w:rFonts w:eastAsiaTheme="minorHAnsi"/>
                <w:b/>
                <w:i/>
              </w:rPr>
            </w:pPr>
            <w:r w:rsidRPr="00603DD0">
              <w:rPr>
                <w:i/>
              </w:rPr>
              <w:t>(Automatically calculated by system)</w:t>
            </w:r>
          </w:p>
        </w:tc>
        <w:tc>
          <w:tcPr>
            <w:tcW w:w="789" w:type="pct"/>
          </w:tcPr>
          <w:p w:rsidR="009878CD" w:rsidRPr="00603DD0" w:rsidP="00746988" w14:paraId="76F1B0D2" w14:textId="77777777">
            <w:pPr>
              <w:jc w:val="center"/>
              <w:rPr>
                <w:i/>
              </w:rPr>
            </w:pPr>
          </w:p>
        </w:tc>
        <w:tc>
          <w:tcPr>
            <w:tcW w:w="787" w:type="pct"/>
          </w:tcPr>
          <w:p w:rsidR="009878CD" w:rsidRPr="00603DD0" w:rsidP="00746988" w14:paraId="278DAC82" w14:textId="77777777">
            <w:pPr>
              <w:jc w:val="center"/>
              <w:rPr>
                <w:i/>
              </w:rPr>
            </w:pPr>
          </w:p>
        </w:tc>
        <w:tc>
          <w:tcPr>
            <w:tcW w:w="786" w:type="pct"/>
          </w:tcPr>
          <w:p w:rsidR="009878CD" w:rsidRPr="00603DD0" w:rsidP="00746988" w14:paraId="0820199B" w14:textId="77777777">
            <w:pPr>
              <w:jc w:val="center"/>
              <w:rPr>
                <w:i/>
              </w:rPr>
            </w:pPr>
          </w:p>
        </w:tc>
      </w:tr>
      <w:tr w14:paraId="043BB561" w14:textId="0E413B58" w:rsidTr="00BF4993">
        <w:tblPrEx>
          <w:tblW w:w="5000" w:type="pct"/>
          <w:jc w:val="center"/>
          <w:tblLook w:val="0000"/>
        </w:tblPrEx>
        <w:trPr>
          <w:trHeight w:val="330"/>
          <w:jc w:val="center"/>
        </w:trPr>
        <w:tc>
          <w:tcPr>
            <w:tcW w:w="167" w:type="pct"/>
            <w:shd w:val="clear" w:color="auto" w:fill="auto"/>
          </w:tcPr>
          <w:p w:rsidR="009878CD" w:rsidRPr="00603DD0" w:rsidP="00746988" w14:paraId="733290EA" w14:textId="696AC9D0">
            <w:pPr>
              <w:jc w:val="center"/>
              <w:rPr>
                <w:rFonts w:eastAsiaTheme="minorHAnsi"/>
                <w:b/>
                <w:bCs/>
              </w:rPr>
            </w:pPr>
          </w:p>
        </w:tc>
        <w:tc>
          <w:tcPr>
            <w:tcW w:w="1682" w:type="pct"/>
            <w:shd w:val="clear" w:color="auto" w:fill="auto"/>
          </w:tcPr>
          <w:p w:rsidR="009878CD" w:rsidRPr="00603DD0" w:rsidP="00746988" w14:paraId="75EE6554" w14:textId="77777777">
            <w:pPr>
              <w:rPr>
                <w:rFonts w:eastAsiaTheme="minorHAnsi"/>
                <w:b/>
                <w:bCs/>
              </w:rPr>
            </w:pPr>
            <w:r w:rsidRPr="00603DD0">
              <w:rPr>
                <w:rFonts w:eastAsiaTheme="minorHAnsi"/>
                <w:b/>
                <w:bCs/>
              </w:rPr>
              <w:t xml:space="preserve">Number of </w:t>
            </w:r>
            <w:r w:rsidRPr="00603DD0">
              <w:rPr>
                <w:b/>
              </w:rPr>
              <w:t>individuals</w:t>
            </w:r>
            <w:r w:rsidRPr="00603DD0">
              <w:t xml:space="preserve"> </w:t>
            </w:r>
            <w:r w:rsidRPr="00603DD0">
              <w:rPr>
                <w:rFonts w:eastAsiaTheme="minorHAnsi"/>
                <w:b/>
                <w:bCs/>
              </w:rPr>
              <w:t>served by RACE:</w:t>
            </w:r>
          </w:p>
        </w:tc>
        <w:tc>
          <w:tcPr>
            <w:tcW w:w="789" w:type="pct"/>
            <w:shd w:val="clear" w:color="auto" w:fill="auto"/>
          </w:tcPr>
          <w:p w:rsidR="009878CD" w:rsidRPr="00603DD0" w:rsidP="00746988" w14:paraId="55B23F53" w14:textId="77777777">
            <w:pPr>
              <w:jc w:val="center"/>
              <w:rPr>
                <w:rFonts w:eastAsiaTheme="minorHAnsi"/>
                <w:b/>
              </w:rPr>
            </w:pPr>
          </w:p>
        </w:tc>
        <w:tc>
          <w:tcPr>
            <w:tcW w:w="789" w:type="pct"/>
          </w:tcPr>
          <w:p w:rsidR="009878CD" w:rsidRPr="00603DD0" w:rsidP="00746988" w14:paraId="726FB509" w14:textId="77777777">
            <w:pPr>
              <w:jc w:val="center"/>
              <w:rPr>
                <w:b/>
              </w:rPr>
            </w:pPr>
          </w:p>
        </w:tc>
        <w:tc>
          <w:tcPr>
            <w:tcW w:w="787" w:type="pct"/>
          </w:tcPr>
          <w:p w:rsidR="009878CD" w:rsidRPr="00603DD0" w:rsidP="00746988" w14:paraId="5A737E38" w14:textId="77777777">
            <w:pPr>
              <w:jc w:val="center"/>
              <w:rPr>
                <w:b/>
              </w:rPr>
            </w:pPr>
          </w:p>
        </w:tc>
        <w:tc>
          <w:tcPr>
            <w:tcW w:w="786" w:type="pct"/>
          </w:tcPr>
          <w:p w:rsidR="009878CD" w:rsidRPr="00603DD0" w:rsidP="00746988" w14:paraId="778E4960" w14:textId="77777777">
            <w:pPr>
              <w:jc w:val="center"/>
              <w:rPr>
                <w:b/>
              </w:rPr>
            </w:pPr>
          </w:p>
        </w:tc>
      </w:tr>
      <w:tr w14:paraId="0B7486D1" w14:textId="1944DF2A" w:rsidTr="00BF4993">
        <w:tblPrEx>
          <w:tblW w:w="5000" w:type="pct"/>
          <w:jc w:val="center"/>
          <w:tblLook w:val="0000"/>
        </w:tblPrEx>
        <w:trPr>
          <w:trHeight w:val="330"/>
          <w:jc w:val="center"/>
        </w:trPr>
        <w:tc>
          <w:tcPr>
            <w:tcW w:w="167" w:type="pct"/>
            <w:vMerge w:val="restart"/>
            <w:shd w:val="clear" w:color="auto" w:fill="auto"/>
          </w:tcPr>
          <w:p w:rsidR="009878CD" w:rsidRPr="00603DD0" w:rsidP="00746988" w14:paraId="01A9FACC" w14:textId="77777777">
            <w:pPr>
              <w:jc w:val="center"/>
              <w:rPr>
                <w:rFonts w:eastAsiaTheme="minorHAnsi"/>
                <w:b/>
                <w:bCs/>
              </w:rPr>
            </w:pPr>
            <w:r w:rsidRPr="00603DD0">
              <w:rPr>
                <w:rFonts w:eastAsiaTheme="minorHAnsi"/>
                <w:b/>
                <w:bCs/>
              </w:rPr>
              <w:t> </w:t>
            </w:r>
          </w:p>
          <w:p w:rsidR="009878CD" w:rsidRPr="00603DD0" w:rsidP="00746988" w14:paraId="71070C31" w14:textId="77777777">
            <w:pPr>
              <w:jc w:val="center"/>
              <w:rPr>
                <w:rFonts w:eastAsiaTheme="minorHAnsi"/>
                <w:b/>
                <w:bCs/>
              </w:rPr>
            </w:pPr>
            <w:r w:rsidRPr="00603DD0">
              <w:rPr>
                <w:rFonts w:eastAsiaTheme="minorHAnsi"/>
                <w:b/>
                <w:bCs/>
              </w:rPr>
              <w:t> </w:t>
            </w:r>
          </w:p>
          <w:p w:rsidR="009878CD" w:rsidRPr="00603DD0" w:rsidP="00746988" w14:paraId="366BBAD3" w14:textId="77777777">
            <w:pPr>
              <w:jc w:val="center"/>
              <w:rPr>
                <w:rFonts w:eastAsiaTheme="minorHAnsi"/>
                <w:b/>
                <w:bCs/>
              </w:rPr>
            </w:pPr>
            <w:r w:rsidRPr="00603DD0">
              <w:rPr>
                <w:rFonts w:eastAsiaTheme="minorHAnsi"/>
                <w:b/>
                <w:bCs/>
              </w:rPr>
              <w:t> </w:t>
            </w:r>
          </w:p>
          <w:p w:rsidR="009878CD" w:rsidRPr="00603DD0" w:rsidP="00746988" w14:paraId="5DEAFBCE" w14:textId="77777777">
            <w:pPr>
              <w:jc w:val="center"/>
              <w:rPr>
                <w:rFonts w:eastAsiaTheme="minorHAnsi"/>
                <w:b/>
                <w:bCs/>
              </w:rPr>
            </w:pPr>
            <w:r w:rsidRPr="00603DD0">
              <w:rPr>
                <w:rFonts w:eastAsiaTheme="minorHAnsi"/>
                <w:b/>
                <w:bCs/>
              </w:rPr>
              <w:t> </w:t>
            </w:r>
          </w:p>
          <w:p w:rsidR="009878CD" w:rsidRPr="00603DD0" w:rsidP="00746988" w14:paraId="1ACAEECC" w14:textId="77777777">
            <w:pPr>
              <w:jc w:val="center"/>
              <w:rPr>
                <w:rFonts w:eastAsiaTheme="minorHAnsi"/>
                <w:b/>
                <w:bCs/>
              </w:rPr>
            </w:pPr>
            <w:r w:rsidRPr="00603DD0">
              <w:rPr>
                <w:rFonts w:eastAsiaTheme="minorHAnsi"/>
                <w:b/>
                <w:bCs/>
              </w:rPr>
              <w:t> </w:t>
            </w:r>
          </w:p>
          <w:p w:rsidR="009878CD" w:rsidRPr="00603DD0" w:rsidP="00746988" w14:paraId="7637BD3B" w14:textId="77777777">
            <w:pPr>
              <w:jc w:val="center"/>
              <w:rPr>
                <w:rFonts w:eastAsiaTheme="minorHAnsi"/>
                <w:b/>
                <w:bCs/>
              </w:rPr>
            </w:pPr>
            <w:r w:rsidRPr="00603DD0">
              <w:rPr>
                <w:rFonts w:eastAsiaTheme="minorHAnsi"/>
                <w:b/>
                <w:bCs/>
              </w:rPr>
              <w:t> </w:t>
            </w:r>
          </w:p>
        </w:tc>
        <w:tc>
          <w:tcPr>
            <w:tcW w:w="1682" w:type="pct"/>
            <w:shd w:val="clear" w:color="auto" w:fill="auto"/>
          </w:tcPr>
          <w:p w:rsidR="009878CD" w:rsidRPr="00603DD0" w:rsidP="00746988" w14:paraId="53637851" w14:textId="77777777">
            <w:pPr>
              <w:rPr>
                <w:rFonts w:eastAsiaTheme="minorHAnsi"/>
              </w:rPr>
            </w:pPr>
            <w:r w:rsidRPr="00603DD0">
              <w:rPr>
                <w:rFonts w:eastAsiaTheme="minorHAnsi"/>
              </w:rPr>
              <w:t xml:space="preserve">American Indian or Alaska Native </w:t>
            </w:r>
          </w:p>
        </w:tc>
        <w:tc>
          <w:tcPr>
            <w:tcW w:w="789" w:type="pct"/>
            <w:shd w:val="clear" w:color="auto" w:fill="auto"/>
          </w:tcPr>
          <w:p w:rsidR="009878CD" w:rsidRPr="00603DD0" w:rsidP="00746988" w14:paraId="2A0BAD3E" w14:textId="77777777">
            <w:pPr>
              <w:jc w:val="center"/>
              <w:rPr>
                <w:rFonts w:eastAsiaTheme="minorHAnsi"/>
                <w:b/>
              </w:rPr>
            </w:pPr>
          </w:p>
        </w:tc>
        <w:tc>
          <w:tcPr>
            <w:tcW w:w="789" w:type="pct"/>
          </w:tcPr>
          <w:p w:rsidR="009878CD" w:rsidRPr="00603DD0" w:rsidP="00746988" w14:paraId="1EB7A20D" w14:textId="77777777">
            <w:pPr>
              <w:jc w:val="center"/>
              <w:rPr>
                <w:b/>
              </w:rPr>
            </w:pPr>
          </w:p>
        </w:tc>
        <w:tc>
          <w:tcPr>
            <w:tcW w:w="787" w:type="pct"/>
          </w:tcPr>
          <w:p w:rsidR="009878CD" w:rsidRPr="00603DD0" w:rsidP="00746988" w14:paraId="5DAB35F0" w14:textId="77777777">
            <w:pPr>
              <w:jc w:val="center"/>
              <w:rPr>
                <w:b/>
              </w:rPr>
            </w:pPr>
          </w:p>
        </w:tc>
        <w:tc>
          <w:tcPr>
            <w:tcW w:w="786" w:type="pct"/>
          </w:tcPr>
          <w:p w:rsidR="009878CD" w:rsidRPr="00603DD0" w:rsidP="00746988" w14:paraId="02321A04" w14:textId="77777777">
            <w:pPr>
              <w:jc w:val="center"/>
              <w:rPr>
                <w:b/>
              </w:rPr>
            </w:pPr>
          </w:p>
        </w:tc>
      </w:tr>
      <w:tr w14:paraId="6A122F02" w14:textId="5D0BBCF8" w:rsidTr="00BF4993">
        <w:tblPrEx>
          <w:tblW w:w="5000" w:type="pct"/>
          <w:jc w:val="center"/>
          <w:tblLook w:val="0000"/>
        </w:tblPrEx>
        <w:trPr>
          <w:trHeight w:val="330"/>
          <w:jc w:val="center"/>
        </w:trPr>
        <w:tc>
          <w:tcPr>
            <w:tcW w:w="167" w:type="pct"/>
            <w:vMerge/>
            <w:shd w:val="clear" w:color="auto" w:fill="auto"/>
          </w:tcPr>
          <w:p w:rsidR="009878CD" w:rsidRPr="00603DD0" w:rsidP="00746988" w14:paraId="1064BD4C" w14:textId="77777777">
            <w:pPr>
              <w:jc w:val="center"/>
              <w:rPr>
                <w:rFonts w:eastAsiaTheme="minorHAnsi"/>
                <w:b/>
                <w:bCs/>
              </w:rPr>
            </w:pPr>
          </w:p>
        </w:tc>
        <w:tc>
          <w:tcPr>
            <w:tcW w:w="1682" w:type="pct"/>
            <w:shd w:val="clear" w:color="auto" w:fill="auto"/>
          </w:tcPr>
          <w:p w:rsidR="009878CD" w:rsidRPr="00603DD0" w:rsidP="00746988" w14:paraId="03BEB706" w14:textId="77777777">
            <w:pPr>
              <w:rPr>
                <w:rFonts w:eastAsiaTheme="minorHAnsi"/>
              </w:rPr>
            </w:pPr>
            <w:r w:rsidRPr="00603DD0">
              <w:rPr>
                <w:rFonts w:eastAsiaTheme="minorHAnsi"/>
              </w:rPr>
              <w:t xml:space="preserve">Asian </w:t>
            </w:r>
          </w:p>
        </w:tc>
        <w:tc>
          <w:tcPr>
            <w:tcW w:w="789" w:type="pct"/>
            <w:shd w:val="clear" w:color="auto" w:fill="auto"/>
          </w:tcPr>
          <w:p w:rsidR="009878CD" w:rsidRPr="00603DD0" w:rsidP="00746988" w14:paraId="46800D50" w14:textId="77777777">
            <w:pPr>
              <w:jc w:val="center"/>
              <w:rPr>
                <w:rFonts w:eastAsiaTheme="minorHAnsi"/>
                <w:b/>
              </w:rPr>
            </w:pPr>
          </w:p>
        </w:tc>
        <w:tc>
          <w:tcPr>
            <w:tcW w:w="789" w:type="pct"/>
          </w:tcPr>
          <w:p w:rsidR="009878CD" w:rsidRPr="00603DD0" w:rsidP="00746988" w14:paraId="2E74784E" w14:textId="77777777">
            <w:pPr>
              <w:jc w:val="center"/>
              <w:rPr>
                <w:b/>
              </w:rPr>
            </w:pPr>
          </w:p>
        </w:tc>
        <w:tc>
          <w:tcPr>
            <w:tcW w:w="787" w:type="pct"/>
          </w:tcPr>
          <w:p w:rsidR="009878CD" w:rsidRPr="00603DD0" w:rsidP="00746988" w14:paraId="1008550A" w14:textId="77777777">
            <w:pPr>
              <w:jc w:val="center"/>
              <w:rPr>
                <w:b/>
              </w:rPr>
            </w:pPr>
          </w:p>
        </w:tc>
        <w:tc>
          <w:tcPr>
            <w:tcW w:w="786" w:type="pct"/>
          </w:tcPr>
          <w:p w:rsidR="009878CD" w:rsidRPr="00603DD0" w:rsidP="00746988" w14:paraId="265D690A" w14:textId="77777777">
            <w:pPr>
              <w:jc w:val="center"/>
              <w:rPr>
                <w:b/>
              </w:rPr>
            </w:pPr>
          </w:p>
        </w:tc>
      </w:tr>
      <w:tr w14:paraId="35FFE41E" w14:textId="21BD73A1" w:rsidTr="00BF4993">
        <w:tblPrEx>
          <w:tblW w:w="5000" w:type="pct"/>
          <w:jc w:val="center"/>
          <w:tblLook w:val="0000"/>
        </w:tblPrEx>
        <w:trPr>
          <w:trHeight w:val="330"/>
          <w:jc w:val="center"/>
        </w:trPr>
        <w:tc>
          <w:tcPr>
            <w:tcW w:w="167" w:type="pct"/>
            <w:vMerge/>
            <w:shd w:val="clear" w:color="auto" w:fill="auto"/>
          </w:tcPr>
          <w:p w:rsidR="009878CD" w:rsidRPr="00603DD0" w:rsidP="00746988" w14:paraId="56A251B1" w14:textId="77777777">
            <w:pPr>
              <w:jc w:val="center"/>
              <w:rPr>
                <w:rFonts w:eastAsiaTheme="minorHAnsi"/>
                <w:b/>
                <w:bCs/>
              </w:rPr>
            </w:pPr>
          </w:p>
        </w:tc>
        <w:tc>
          <w:tcPr>
            <w:tcW w:w="1682" w:type="pct"/>
            <w:shd w:val="clear" w:color="auto" w:fill="auto"/>
          </w:tcPr>
          <w:p w:rsidR="009878CD" w:rsidRPr="00603DD0" w:rsidP="00746988" w14:paraId="2C24D7B5" w14:textId="77777777">
            <w:pPr>
              <w:rPr>
                <w:rFonts w:eastAsiaTheme="minorHAnsi"/>
              </w:rPr>
            </w:pPr>
            <w:r w:rsidRPr="00603DD0">
              <w:rPr>
                <w:rFonts w:eastAsiaTheme="minorHAnsi"/>
              </w:rPr>
              <w:t>Black or African American</w:t>
            </w:r>
            <w:r w:rsidRPr="00603DD0">
              <w:rPr>
                <w:rFonts w:eastAsiaTheme="minorHAnsi"/>
              </w:rPr>
              <w:t xml:space="preserve"> </w:t>
            </w:r>
          </w:p>
        </w:tc>
        <w:tc>
          <w:tcPr>
            <w:tcW w:w="789" w:type="pct"/>
            <w:shd w:val="clear" w:color="auto" w:fill="auto"/>
          </w:tcPr>
          <w:p w:rsidR="009878CD" w:rsidRPr="00603DD0" w:rsidP="00746988" w14:paraId="1C73FD84" w14:textId="77777777">
            <w:pPr>
              <w:jc w:val="center"/>
              <w:rPr>
                <w:rFonts w:eastAsiaTheme="minorHAnsi"/>
                <w:b/>
              </w:rPr>
            </w:pPr>
          </w:p>
        </w:tc>
        <w:tc>
          <w:tcPr>
            <w:tcW w:w="789" w:type="pct"/>
          </w:tcPr>
          <w:p w:rsidR="009878CD" w:rsidRPr="00603DD0" w:rsidP="00746988" w14:paraId="34B7ADFB" w14:textId="77777777">
            <w:pPr>
              <w:jc w:val="center"/>
              <w:rPr>
                <w:b/>
              </w:rPr>
            </w:pPr>
          </w:p>
        </w:tc>
        <w:tc>
          <w:tcPr>
            <w:tcW w:w="787" w:type="pct"/>
          </w:tcPr>
          <w:p w:rsidR="009878CD" w:rsidRPr="00603DD0" w:rsidP="00746988" w14:paraId="208B2237" w14:textId="77777777">
            <w:pPr>
              <w:jc w:val="center"/>
              <w:rPr>
                <w:b/>
              </w:rPr>
            </w:pPr>
          </w:p>
        </w:tc>
        <w:tc>
          <w:tcPr>
            <w:tcW w:w="786" w:type="pct"/>
          </w:tcPr>
          <w:p w:rsidR="009878CD" w:rsidRPr="00603DD0" w:rsidP="00746988" w14:paraId="7C09BCD4" w14:textId="77777777">
            <w:pPr>
              <w:jc w:val="center"/>
              <w:rPr>
                <w:b/>
              </w:rPr>
            </w:pPr>
          </w:p>
        </w:tc>
      </w:tr>
      <w:tr w14:paraId="7563215C" w14:textId="63C695D0" w:rsidTr="00BF4993">
        <w:tblPrEx>
          <w:tblW w:w="5000" w:type="pct"/>
          <w:jc w:val="center"/>
          <w:tblLook w:val="0000"/>
        </w:tblPrEx>
        <w:trPr>
          <w:trHeight w:val="330"/>
          <w:jc w:val="center"/>
        </w:trPr>
        <w:tc>
          <w:tcPr>
            <w:tcW w:w="167" w:type="pct"/>
            <w:vMerge/>
            <w:shd w:val="clear" w:color="auto" w:fill="auto"/>
          </w:tcPr>
          <w:p w:rsidR="009878CD" w:rsidRPr="00603DD0" w:rsidP="00746988" w14:paraId="34DF2924" w14:textId="77777777">
            <w:pPr>
              <w:jc w:val="center"/>
              <w:rPr>
                <w:rFonts w:eastAsiaTheme="minorHAnsi"/>
                <w:b/>
                <w:bCs/>
              </w:rPr>
            </w:pPr>
          </w:p>
        </w:tc>
        <w:tc>
          <w:tcPr>
            <w:tcW w:w="1682" w:type="pct"/>
            <w:shd w:val="clear" w:color="auto" w:fill="auto"/>
          </w:tcPr>
          <w:p w:rsidR="009878CD" w:rsidRPr="00603DD0" w:rsidP="00746988" w14:paraId="703A2689" w14:textId="77777777">
            <w:pPr>
              <w:rPr>
                <w:rFonts w:eastAsiaTheme="minorHAnsi"/>
              </w:rPr>
            </w:pPr>
            <w:r w:rsidRPr="00603DD0">
              <w:rPr>
                <w:rFonts w:eastAsiaTheme="minorHAnsi"/>
              </w:rPr>
              <w:t>Native Hawaiian or Other Pacific Islander</w:t>
            </w:r>
            <w:r w:rsidRPr="00603DD0">
              <w:rPr>
                <w:rFonts w:eastAsiaTheme="minorHAnsi"/>
              </w:rPr>
              <w:t xml:space="preserve"> </w:t>
            </w:r>
          </w:p>
        </w:tc>
        <w:tc>
          <w:tcPr>
            <w:tcW w:w="789" w:type="pct"/>
            <w:shd w:val="clear" w:color="auto" w:fill="auto"/>
          </w:tcPr>
          <w:p w:rsidR="009878CD" w:rsidRPr="00603DD0" w:rsidP="00746988" w14:paraId="01E55B85" w14:textId="77777777">
            <w:pPr>
              <w:jc w:val="center"/>
              <w:rPr>
                <w:rFonts w:eastAsiaTheme="minorHAnsi"/>
                <w:b/>
              </w:rPr>
            </w:pPr>
          </w:p>
        </w:tc>
        <w:tc>
          <w:tcPr>
            <w:tcW w:w="789" w:type="pct"/>
          </w:tcPr>
          <w:p w:rsidR="009878CD" w:rsidRPr="00603DD0" w:rsidP="00746988" w14:paraId="419403D4" w14:textId="77777777">
            <w:pPr>
              <w:jc w:val="center"/>
              <w:rPr>
                <w:b/>
              </w:rPr>
            </w:pPr>
          </w:p>
        </w:tc>
        <w:tc>
          <w:tcPr>
            <w:tcW w:w="787" w:type="pct"/>
          </w:tcPr>
          <w:p w:rsidR="009878CD" w:rsidRPr="00603DD0" w:rsidP="00746988" w14:paraId="6A1EF2C8" w14:textId="77777777">
            <w:pPr>
              <w:jc w:val="center"/>
              <w:rPr>
                <w:b/>
              </w:rPr>
            </w:pPr>
          </w:p>
        </w:tc>
        <w:tc>
          <w:tcPr>
            <w:tcW w:w="786" w:type="pct"/>
          </w:tcPr>
          <w:p w:rsidR="009878CD" w:rsidRPr="00603DD0" w:rsidP="00746988" w14:paraId="546E4A11" w14:textId="77777777">
            <w:pPr>
              <w:jc w:val="center"/>
              <w:rPr>
                <w:b/>
              </w:rPr>
            </w:pPr>
          </w:p>
        </w:tc>
      </w:tr>
      <w:tr w14:paraId="7D4DBF39" w14:textId="271E9421" w:rsidTr="00BF4993">
        <w:tblPrEx>
          <w:tblW w:w="5000" w:type="pct"/>
          <w:jc w:val="center"/>
          <w:tblLook w:val="0000"/>
        </w:tblPrEx>
        <w:trPr>
          <w:trHeight w:val="330"/>
          <w:jc w:val="center"/>
        </w:trPr>
        <w:tc>
          <w:tcPr>
            <w:tcW w:w="167" w:type="pct"/>
            <w:vMerge/>
            <w:shd w:val="clear" w:color="auto" w:fill="auto"/>
          </w:tcPr>
          <w:p w:rsidR="009878CD" w:rsidRPr="00603DD0" w:rsidP="00746988" w14:paraId="7703B7C9" w14:textId="77777777">
            <w:pPr>
              <w:jc w:val="center"/>
              <w:rPr>
                <w:rFonts w:eastAsiaTheme="minorHAnsi"/>
                <w:b/>
                <w:bCs/>
              </w:rPr>
            </w:pPr>
          </w:p>
        </w:tc>
        <w:tc>
          <w:tcPr>
            <w:tcW w:w="1682" w:type="pct"/>
            <w:shd w:val="clear" w:color="auto" w:fill="auto"/>
          </w:tcPr>
          <w:p w:rsidR="009878CD" w:rsidRPr="00603DD0" w:rsidP="00746988" w14:paraId="64AE937A" w14:textId="77777777">
            <w:pPr>
              <w:rPr>
                <w:rFonts w:eastAsiaTheme="minorHAnsi"/>
              </w:rPr>
            </w:pPr>
            <w:r w:rsidRPr="00603DD0">
              <w:rPr>
                <w:rFonts w:eastAsiaTheme="minorHAnsi"/>
              </w:rPr>
              <w:t>White</w:t>
            </w:r>
            <w:r w:rsidRPr="00603DD0">
              <w:rPr>
                <w:rFonts w:eastAsiaTheme="minorHAnsi"/>
              </w:rPr>
              <w:t xml:space="preserve"> </w:t>
            </w:r>
          </w:p>
        </w:tc>
        <w:tc>
          <w:tcPr>
            <w:tcW w:w="789" w:type="pct"/>
            <w:shd w:val="clear" w:color="auto" w:fill="auto"/>
          </w:tcPr>
          <w:p w:rsidR="009878CD" w:rsidRPr="00603DD0" w:rsidP="00746988" w14:paraId="185C9A19" w14:textId="77777777">
            <w:pPr>
              <w:jc w:val="center"/>
              <w:rPr>
                <w:rFonts w:eastAsiaTheme="minorHAnsi"/>
                <w:b/>
              </w:rPr>
            </w:pPr>
          </w:p>
        </w:tc>
        <w:tc>
          <w:tcPr>
            <w:tcW w:w="789" w:type="pct"/>
          </w:tcPr>
          <w:p w:rsidR="009878CD" w:rsidRPr="00603DD0" w:rsidP="00746988" w14:paraId="21BD9CD3" w14:textId="77777777">
            <w:pPr>
              <w:jc w:val="center"/>
              <w:rPr>
                <w:b/>
              </w:rPr>
            </w:pPr>
          </w:p>
        </w:tc>
        <w:tc>
          <w:tcPr>
            <w:tcW w:w="787" w:type="pct"/>
          </w:tcPr>
          <w:p w:rsidR="009878CD" w:rsidRPr="00603DD0" w:rsidP="00746988" w14:paraId="59786CB3" w14:textId="77777777">
            <w:pPr>
              <w:jc w:val="center"/>
              <w:rPr>
                <w:b/>
              </w:rPr>
            </w:pPr>
          </w:p>
        </w:tc>
        <w:tc>
          <w:tcPr>
            <w:tcW w:w="786" w:type="pct"/>
          </w:tcPr>
          <w:p w:rsidR="009878CD" w:rsidRPr="00603DD0" w:rsidP="00746988" w14:paraId="5B258D6E" w14:textId="77777777">
            <w:pPr>
              <w:jc w:val="center"/>
              <w:rPr>
                <w:b/>
              </w:rPr>
            </w:pPr>
          </w:p>
        </w:tc>
      </w:tr>
      <w:tr w14:paraId="17EC0083" w14:textId="0878A442" w:rsidTr="00BF4993">
        <w:tblPrEx>
          <w:tblW w:w="5000" w:type="pct"/>
          <w:jc w:val="center"/>
          <w:tblLook w:val="0000"/>
        </w:tblPrEx>
        <w:trPr>
          <w:trHeight w:val="330"/>
          <w:jc w:val="center"/>
        </w:trPr>
        <w:tc>
          <w:tcPr>
            <w:tcW w:w="167" w:type="pct"/>
            <w:vMerge/>
            <w:shd w:val="clear" w:color="auto" w:fill="auto"/>
          </w:tcPr>
          <w:p w:rsidR="009878CD" w:rsidRPr="00603DD0" w:rsidP="00746988" w14:paraId="2AADE991" w14:textId="77777777">
            <w:pPr>
              <w:jc w:val="center"/>
              <w:rPr>
                <w:rFonts w:eastAsiaTheme="minorHAnsi"/>
                <w:b/>
                <w:bCs/>
              </w:rPr>
            </w:pPr>
          </w:p>
        </w:tc>
        <w:tc>
          <w:tcPr>
            <w:tcW w:w="1682" w:type="pct"/>
            <w:shd w:val="clear" w:color="auto" w:fill="auto"/>
          </w:tcPr>
          <w:p w:rsidR="009878CD" w:rsidRPr="00603DD0" w:rsidP="00746988" w14:paraId="6CE61CE4" w14:textId="77777777">
            <w:pPr>
              <w:rPr>
                <w:rFonts w:eastAsiaTheme="minorHAnsi"/>
              </w:rPr>
            </w:pPr>
            <w:r w:rsidRPr="00603DD0">
              <w:rPr>
                <w:rFonts w:eastAsiaTheme="minorHAnsi"/>
              </w:rPr>
              <w:t>More than one race</w:t>
            </w:r>
          </w:p>
        </w:tc>
        <w:tc>
          <w:tcPr>
            <w:tcW w:w="789" w:type="pct"/>
            <w:shd w:val="clear" w:color="auto" w:fill="auto"/>
          </w:tcPr>
          <w:p w:rsidR="009878CD" w:rsidRPr="00603DD0" w:rsidP="00746988" w14:paraId="52EF4007" w14:textId="77777777">
            <w:pPr>
              <w:jc w:val="center"/>
              <w:rPr>
                <w:rFonts w:eastAsiaTheme="minorHAnsi"/>
                <w:b/>
              </w:rPr>
            </w:pPr>
          </w:p>
        </w:tc>
        <w:tc>
          <w:tcPr>
            <w:tcW w:w="789" w:type="pct"/>
          </w:tcPr>
          <w:p w:rsidR="009878CD" w:rsidRPr="00603DD0" w:rsidP="00746988" w14:paraId="288341EA" w14:textId="77777777">
            <w:pPr>
              <w:jc w:val="center"/>
              <w:rPr>
                <w:b/>
              </w:rPr>
            </w:pPr>
          </w:p>
        </w:tc>
        <w:tc>
          <w:tcPr>
            <w:tcW w:w="787" w:type="pct"/>
          </w:tcPr>
          <w:p w:rsidR="009878CD" w:rsidRPr="00603DD0" w:rsidP="00746988" w14:paraId="441D2844" w14:textId="77777777">
            <w:pPr>
              <w:jc w:val="center"/>
              <w:rPr>
                <w:b/>
              </w:rPr>
            </w:pPr>
          </w:p>
        </w:tc>
        <w:tc>
          <w:tcPr>
            <w:tcW w:w="786" w:type="pct"/>
          </w:tcPr>
          <w:p w:rsidR="009878CD" w:rsidRPr="00603DD0" w:rsidP="00746988" w14:paraId="17421AF9" w14:textId="77777777">
            <w:pPr>
              <w:jc w:val="center"/>
              <w:rPr>
                <w:b/>
              </w:rPr>
            </w:pPr>
          </w:p>
        </w:tc>
      </w:tr>
      <w:tr w14:paraId="5BD0A089" w14:textId="6771C841" w:rsidTr="00BF4993">
        <w:tblPrEx>
          <w:tblW w:w="5000" w:type="pct"/>
          <w:jc w:val="center"/>
          <w:tblLook w:val="0000"/>
        </w:tblPrEx>
        <w:trPr>
          <w:trHeight w:val="330"/>
          <w:jc w:val="center"/>
        </w:trPr>
        <w:tc>
          <w:tcPr>
            <w:tcW w:w="167" w:type="pct"/>
            <w:vMerge/>
            <w:shd w:val="clear" w:color="auto" w:fill="auto"/>
          </w:tcPr>
          <w:p w:rsidR="009878CD" w:rsidRPr="00603DD0" w:rsidP="00746988" w14:paraId="53DC4E05" w14:textId="77777777">
            <w:pPr>
              <w:jc w:val="center"/>
              <w:rPr>
                <w:rFonts w:eastAsiaTheme="minorHAnsi"/>
                <w:b/>
                <w:bCs/>
              </w:rPr>
            </w:pPr>
          </w:p>
        </w:tc>
        <w:tc>
          <w:tcPr>
            <w:tcW w:w="1682" w:type="pct"/>
            <w:shd w:val="clear" w:color="auto" w:fill="auto"/>
          </w:tcPr>
          <w:p w:rsidR="009878CD" w:rsidRPr="00603DD0" w:rsidP="00746988" w14:paraId="45AA0B01" w14:textId="77777777">
            <w:pPr>
              <w:rPr>
                <w:rFonts w:eastAsiaTheme="minorHAnsi"/>
                <w:b/>
                <w:bCs/>
              </w:rPr>
            </w:pPr>
            <w:r w:rsidRPr="00603DD0">
              <w:rPr>
                <w:rFonts w:eastAsiaTheme="minorHAnsi"/>
              </w:rPr>
              <w:t>Unknown</w:t>
            </w:r>
          </w:p>
        </w:tc>
        <w:tc>
          <w:tcPr>
            <w:tcW w:w="789" w:type="pct"/>
            <w:shd w:val="clear" w:color="auto" w:fill="auto"/>
          </w:tcPr>
          <w:p w:rsidR="009878CD" w:rsidRPr="00603DD0" w:rsidP="00746988" w14:paraId="27750280" w14:textId="77777777">
            <w:pPr>
              <w:jc w:val="center"/>
              <w:rPr>
                <w:rFonts w:eastAsiaTheme="minorHAnsi"/>
                <w:b/>
              </w:rPr>
            </w:pPr>
          </w:p>
        </w:tc>
        <w:tc>
          <w:tcPr>
            <w:tcW w:w="789" w:type="pct"/>
          </w:tcPr>
          <w:p w:rsidR="009878CD" w:rsidRPr="00603DD0" w:rsidP="00746988" w14:paraId="5CDE98F0" w14:textId="77777777">
            <w:pPr>
              <w:jc w:val="center"/>
              <w:rPr>
                <w:b/>
              </w:rPr>
            </w:pPr>
          </w:p>
        </w:tc>
        <w:tc>
          <w:tcPr>
            <w:tcW w:w="787" w:type="pct"/>
          </w:tcPr>
          <w:p w:rsidR="009878CD" w:rsidRPr="00603DD0" w:rsidP="00746988" w14:paraId="038AF947" w14:textId="77777777">
            <w:pPr>
              <w:jc w:val="center"/>
              <w:rPr>
                <w:b/>
              </w:rPr>
            </w:pPr>
          </w:p>
        </w:tc>
        <w:tc>
          <w:tcPr>
            <w:tcW w:w="786" w:type="pct"/>
          </w:tcPr>
          <w:p w:rsidR="009878CD" w:rsidRPr="00603DD0" w:rsidP="00746988" w14:paraId="131C5F3A" w14:textId="77777777">
            <w:pPr>
              <w:jc w:val="center"/>
              <w:rPr>
                <w:b/>
              </w:rPr>
            </w:pPr>
          </w:p>
        </w:tc>
      </w:tr>
      <w:tr w14:paraId="7AA80047" w14:textId="7A4DEED6" w:rsidTr="00BF4993">
        <w:tblPrEx>
          <w:tblW w:w="5000" w:type="pct"/>
          <w:jc w:val="center"/>
          <w:tblLook w:val="0000"/>
        </w:tblPrEx>
        <w:trPr>
          <w:trHeight w:val="330"/>
          <w:jc w:val="center"/>
        </w:trPr>
        <w:tc>
          <w:tcPr>
            <w:tcW w:w="167" w:type="pct"/>
            <w:shd w:val="clear" w:color="auto" w:fill="auto"/>
          </w:tcPr>
          <w:p w:rsidR="009878CD" w:rsidRPr="00603DD0" w:rsidP="00746988" w14:paraId="6DAB9862" w14:textId="77777777">
            <w:pPr>
              <w:jc w:val="center"/>
              <w:rPr>
                <w:rFonts w:eastAsiaTheme="minorHAnsi"/>
                <w:b/>
                <w:bCs/>
              </w:rPr>
            </w:pPr>
          </w:p>
        </w:tc>
        <w:tc>
          <w:tcPr>
            <w:tcW w:w="1682" w:type="pct"/>
            <w:shd w:val="clear" w:color="auto" w:fill="auto"/>
          </w:tcPr>
          <w:p w:rsidR="009878CD" w:rsidRPr="00603DD0" w:rsidP="00746988" w14:paraId="6B01E807" w14:textId="77777777">
            <w:pPr>
              <w:rPr>
                <w:rFonts w:eastAsiaTheme="minorHAnsi"/>
                <w:bCs/>
              </w:rPr>
            </w:pPr>
            <w:r w:rsidRPr="00603DD0">
              <w:rPr>
                <w:rFonts w:eastAsiaTheme="minorHAnsi"/>
                <w:bCs/>
              </w:rPr>
              <w:t>Total (e</w:t>
            </w:r>
            <w:r w:rsidRPr="00603DD0">
              <w:rPr>
                <w:rFonts w:eastAsiaTheme="minorHAnsi"/>
              </w:rPr>
              <w:t>qual to the total of the number of unique individuals served)</w:t>
            </w:r>
          </w:p>
        </w:tc>
        <w:tc>
          <w:tcPr>
            <w:tcW w:w="789" w:type="pct"/>
            <w:shd w:val="clear" w:color="auto" w:fill="auto"/>
          </w:tcPr>
          <w:p w:rsidR="009878CD" w:rsidRPr="00603DD0" w:rsidP="00746988" w14:paraId="432F3B45" w14:textId="77777777">
            <w:pPr>
              <w:jc w:val="center"/>
              <w:rPr>
                <w:rFonts w:eastAsiaTheme="minorHAnsi"/>
                <w:b/>
                <w:i/>
              </w:rPr>
            </w:pPr>
            <w:r w:rsidRPr="00603DD0">
              <w:rPr>
                <w:i/>
              </w:rPr>
              <w:t>(Automatically calculated by system)</w:t>
            </w:r>
          </w:p>
        </w:tc>
        <w:tc>
          <w:tcPr>
            <w:tcW w:w="789" w:type="pct"/>
          </w:tcPr>
          <w:p w:rsidR="009878CD" w:rsidRPr="00603DD0" w:rsidP="00746988" w14:paraId="16A11167" w14:textId="77777777">
            <w:pPr>
              <w:jc w:val="center"/>
              <w:rPr>
                <w:i/>
              </w:rPr>
            </w:pPr>
          </w:p>
        </w:tc>
        <w:tc>
          <w:tcPr>
            <w:tcW w:w="787" w:type="pct"/>
          </w:tcPr>
          <w:p w:rsidR="009878CD" w:rsidRPr="00603DD0" w:rsidP="00746988" w14:paraId="4A098A46" w14:textId="77777777">
            <w:pPr>
              <w:jc w:val="center"/>
              <w:rPr>
                <w:i/>
              </w:rPr>
            </w:pPr>
          </w:p>
        </w:tc>
        <w:tc>
          <w:tcPr>
            <w:tcW w:w="786" w:type="pct"/>
          </w:tcPr>
          <w:p w:rsidR="009878CD" w:rsidRPr="00603DD0" w:rsidP="00746988" w14:paraId="1AD07CDC" w14:textId="77777777">
            <w:pPr>
              <w:jc w:val="center"/>
              <w:rPr>
                <w:i/>
              </w:rPr>
            </w:pPr>
          </w:p>
        </w:tc>
      </w:tr>
      <w:tr w14:paraId="49727218" w14:textId="3112FF36" w:rsidTr="00BF4993">
        <w:tblPrEx>
          <w:tblW w:w="5000" w:type="pct"/>
          <w:jc w:val="center"/>
          <w:tblLook w:val="0000"/>
        </w:tblPrEx>
        <w:trPr>
          <w:trHeight w:val="330"/>
          <w:jc w:val="center"/>
        </w:trPr>
        <w:tc>
          <w:tcPr>
            <w:tcW w:w="167" w:type="pct"/>
            <w:shd w:val="clear" w:color="auto" w:fill="auto"/>
          </w:tcPr>
          <w:p w:rsidR="009878CD" w:rsidRPr="00603DD0" w:rsidP="00746988" w14:paraId="1A1F9E61" w14:textId="17090C97">
            <w:pPr>
              <w:jc w:val="center"/>
              <w:rPr>
                <w:rFonts w:eastAsiaTheme="minorHAnsi"/>
                <w:b/>
                <w:bCs/>
              </w:rPr>
            </w:pPr>
          </w:p>
        </w:tc>
        <w:tc>
          <w:tcPr>
            <w:tcW w:w="1682" w:type="pct"/>
            <w:shd w:val="clear" w:color="auto" w:fill="auto"/>
          </w:tcPr>
          <w:p w:rsidR="009878CD" w:rsidRPr="00603DD0" w:rsidP="00746988" w14:paraId="4A0BA902" w14:textId="77777777">
            <w:pPr>
              <w:rPr>
                <w:rFonts w:eastAsiaTheme="minorHAnsi"/>
                <w:b/>
                <w:bCs/>
              </w:rPr>
            </w:pPr>
            <w:r w:rsidRPr="00603DD0">
              <w:rPr>
                <w:rFonts w:eastAsiaTheme="minorHAnsi"/>
                <w:b/>
                <w:bCs/>
              </w:rPr>
              <w:t xml:space="preserve">Number of </w:t>
            </w:r>
            <w:r w:rsidRPr="00603DD0">
              <w:rPr>
                <w:b/>
              </w:rPr>
              <w:t>individuals</w:t>
            </w:r>
            <w:r w:rsidRPr="00603DD0">
              <w:t xml:space="preserve"> </w:t>
            </w:r>
            <w:r w:rsidRPr="00603DD0">
              <w:rPr>
                <w:rFonts w:eastAsiaTheme="minorHAnsi"/>
                <w:b/>
                <w:bCs/>
              </w:rPr>
              <w:t>served, by AGE GROUP:</w:t>
            </w:r>
          </w:p>
        </w:tc>
        <w:tc>
          <w:tcPr>
            <w:tcW w:w="789" w:type="pct"/>
            <w:shd w:val="clear" w:color="auto" w:fill="auto"/>
          </w:tcPr>
          <w:p w:rsidR="009878CD" w:rsidRPr="00603DD0" w:rsidP="00746988" w14:paraId="3C5F8D4A" w14:textId="77777777">
            <w:pPr>
              <w:jc w:val="center"/>
              <w:rPr>
                <w:rFonts w:eastAsiaTheme="minorHAnsi"/>
                <w:b/>
              </w:rPr>
            </w:pPr>
          </w:p>
        </w:tc>
        <w:tc>
          <w:tcPr>
            <w:tcW w:w="789" w:type="pct"/>
          </w:tcPr>
          <w:p w:rsidR="009878CD" w:rsidRPr="00603DD0" w:rsidP="00746988" w14:paraId="36E23187" w14:textId="77777777">
            <w:pPr>
              <w:jc w:val="center"/>
              <w:rPr>
                <w:b/>
              </w:rPr>
            </w:pPr>
          </w:p>
        </w:tc>
        <w:tc>
          <w:tcPr>
            <w:tcW w:w="787" w:type="pct"/>
          </w:tcPr>
          <w:p w:rsidR="009878CD" w:rsidRPr="00603DD0" w:rsidP="00746988" w14:paraId="0736ACAE" w14:textId="77777777">
            <w:pPr>
              <w:jc w:val="center"/>
              <w:rPr>
                <w:b/>
              </w:rPr>
            </w:pPr>
          </w:p>
        </w:tc>
        <w:tc>
          <w:tcPr>
            <w:tcW w:w="786" w:type="pct"/>
          </w:tcPr>
          <w:p w:rsidR="009878CD" w:rsidRPr="00603DD0" w:rsidP="00746988" w14:paraId="40D576DC" w14:textId="77777777">
            <w:pPr>
              <w:jc w:val="center"/>
              <w:rPr>
                <w:b/>
              </w:rPr>
            </w:pPr>
          </w:p>
        </w:tc>
      </w:tr>
      <w:tr w14:paraId="1837CE62" w14:textId="3803C9CB" w:rsidTr="00BF4993">
        <w:tblPrEx>
          <w:tblW w:w="5000" w:type="pct"/>
          <w:jc w:val="center"/>
          <w:tblLook w:val="0000"/>
        </w:tblPrEx>
        <w:trPr>
          <w:trHeight w:val="330"/>
          <w:jc w:val="center"/>
        </w:trPr>
        <w:tc>
          <w:tcPr>
            <w:tcW w:w="167" w:type="pct"/>
            <w:vMerge w:val="restart"/>
            <w:shd w:val="clear" w:color="auto" w:fill="auto"/>
          </w:tcPr>
          <w:p w:rsidR="009878CD" w:rsidRPr="00603DD0" w:rsidP="00746988" w14:paraId="468FF090" w14:textId="77777777">
            <w:pPr>
              <w:jc w:val="center"/>
              <w:rPr>
                <w:rFonts w:eastAsiaTheme="minorHAnsi"/>
                <w:b/>
                <w:bCs/>
              </w:rPr>
            </w:pPr>
            <w:r w:rsidRPr="00603DD0">
              <w:rPr>
                <w:rFonts w:eastAsiaTheme="minorHAnsi"/>
                <w:b/>
                <w:bCs/>
              </w:rPr>
              <w:t> </w:t>
            </w:r>
          </w:p>
          <w:p w:rsidR="009878CD" w:rsidRPr="00603DD0" w:rsidP="00746988" w14:paraId="1B0CA918" w14:textId="77777777">
            <w:pPr>
              <w:jc w:val="center"/>
              <w:rPr>
                <w:rFonts w:eastAsiaTheme="minorHAnsi"/>
                <w:b/>
                <w:bCs/>
              </w:rPr>
            </w:pPr>
            <w:r w:rsidRPr="00603DD0">
              <w:rPr>
                <w:rFonts w:eastAsiaTheme="minorHAnsi"/>
                <w:b/>
                <w:bCs/>
              </w:rPr>
              <w:t> </w:t>
            </w:r>
          </w:p>
          <w:p w:rsidR="009878CD" w:rsidRPr="00603DD0" w:rsidP="00746988" w14:paraId="4FBFBCF5" w14:textId="77777777">
            <w:pPr>
              <w:jc w:val="center"/>
              <w:rPr>
                <w:rFonts w:eastAsiaTheme="minorHAnsi"/>
                <w:b/>
                <w:bCs/>
              </w:rPr>
            </w:pPr>
            <w:r w:rsidRPr="00603DD0">
              <w:rPr>
                <w:rFonts w:eastAsiaTheme="minorHAnsi"/>
                <w:b/>
                <w:bCs/>
              </w:rPr>
              <w:t> </w:t>
            </w:r>
          </w:p>
          <w:p w:rsidR="009878CD" w:rsidRPr="00603DD0" w:rsidP="00746988" w14:paraId="09C0E889" w14:textId="77777777">
            <w:pPr>
              <w:jc w:val="center"/>
              <w:rPr>
                <w:rFonts w:eastAsiaTheme="minorHAnsi"/>
                <w:b/>
                <w:bCs/>
              </w:rPr>
            </w:pPr>
            <w:r w:rsidRPr="00603DD0">
              <w:rPr>
                <w:rFonts w:eastAsiaTheme="minorHAnsi"/>
                <w:b/>
                <w:bCs/>
              </w:rPr>
              <w:t> </w:t>
            </w:r>
          </w:p>
        </w:tc>
        <w:tc>
          <w:tcPr>
            <w:tcW w:w="1682" w:type="pct"/>
            <w:shd w:val="clear" w:color="auto" w:fill="auto"/>
          </w:tcPr>
          <w:p w:rsidR="009878CD" w:rsidRPr="00603DD0" w:rsidP="00746988" w14:paraId="48A587F7" w14:textId="77777777">
            <w:pPr>
              <w:rPr>
                <w:rFonts w:eastAsiaTheme="minorHAnsi"/>
              </w:rPr>
            </w:pPr>
            <w:r w:rsidRPr="00603DD0">
              <w:rPr>
                <w:rFonts w:eastAsiaTheme="minorHAnsi"/>
              </w:rPr>
              <w:t>Children (0-12)</w:t>
            </w:r>
          </w:p>
        </w:tc>
        <w:tc>
          <w:tcPr>
            <w:tcW w:w="789" w:type="pct"/>
            <w:shd w:val="clear" w:color="auto" w:fill="auto"/>
          </w:tcPr>
          <w:p w:rsidR="009878CD" w:rsidRPr="00603DD0" w:rsidP="00746988" w14:paraId="115DF16A" w14:textId="77777777">
            <w:pPr>
              <w:jc w:val="center"/>
              <w:rPr>
                <w:rFonts w:eastAsiaTheme="minorHAnsi"/>
                <w:b/>
              </w:rPr>
            </w:pPr>
          </w:p>
        </w:tc>
        <w:tc>
          <w:tcPr>
            <w:tcW w:w="789" w:type="pct"/>
          </w:tcPr>
          <w:p w:rsidR="009878CD" w:rsidRPr="00603DD0" w:rsidP="00746988" w14:paraId="2F87A0C2" w14:textId="77777777">
            <w:pPr>
              <w:jc w:val="center"/>
              <w:rPr>
                <w:b/>
              </w:rPr>
            </w:pPr>
          </w:p>
        </w:tc>
        <w:tc>
          <w:tcPr>
            <w:tcW w:w="787" w:type="pct"/>
          </w:tcPr>
          <w:p w:rsidR="009878CD" w:rsidRPr="00603DD0" w:rsidP="00746988" w14:paraId="46802494" w14:textId="77777777">
            <w:pPr>
              <w:jc w:val="center"/>
              <w:rPr>
                <w:b/>
              </w:rPr>
            </w:pPr>
          </w:p>
        </w:tc>
        <w:tc>
          <w:tcPr>
            <w:tcW w:w="786" w:type="pct"/>
          </w:tcPr>
          <w:p w:rsidR="009878CD" w:rsidRPr="00603DD0" w:rsidP="00746988" w14:paraId="04614678" w14:textId="77777777">
            <w:pPr>
              <w:jc w:val="center"/>
              <w:rPr>
                <w:b/>
              </w:rPr>
            </w:pPr>
          </w:p>
        </w:tc>
      </w:tr>
      <w:tr w14:paraId="7F009609" w14:textId="3A95A561" w:rsidTr="00BF4993">
        <w:tblPrEx>
          <w:tblW w:w="5000" w:type="pct"/>
          <w:jc w:val="center"/>
          <w:tblLook w:val="0000"/>
        </w:tblPrEx>
        <w:trPr>
          <w:trHeight w:val="330"/>
          <w:jc w:val="center"/>
        </w:trPr>
        <w:tc>
          <w:tcPr>
            <w:tcW w:w="167" w:type="pct"/>
            <w:vMerge/>
            <w:shd w:val="clear" w:color="auto" w:fill="auto"/>
          </w:tcPr>
          <w:p w:rsidR="009878CD" w:rsidRPr="00603DD0" w:rsidP="00746988" w14:paraId="2FF53170" w14:textId="77777777">
            <w:pPr>
              <w:jc w:val="center"/>
              <w:rPr>
                <w:rFonts w:eastAsiaTheme="minorHAnsi"/>
                <w:b/>
                <w:bCs/>
              </w:rPr>
            </w:pPr>
          </w:p>
        </w:tc>
        <w:tc>
          <w:tcPr>
            <w:tcW w:w="1682" w:type="pct"/>
            <w:shd w:val="clear" w:color="auto" w:fill="auto"/>
          </w:tcPr>
          <w:p w:rsidR="009878CD" w:rsidRPr="00603DD0" w:rsidP="00746988" w14:paraId="6C765EA1" w14:textId="77777777">
            <w:pPr>
              <w:rPr>
                <w:rFonts w:eastAsiaTheme="minorHAnsi"/>
              </w:rPr>
            </w:pPr>
            <w:r w:rsidRPr="00603DD0">
              <w:rPr>
                <w:rFonts w:eastAsiaTheme="minorHAnsi"/>
              </w:rPr>
              <w:t>Adolescents (13-17)</w:t>
            </w:r>
          </w:p>
        </w:tc>
        <w:tc>
          <w:tcPr>
            <w:tcW w:w="789" w:type="pct"/>
            <w:shd w:val="clear" w:color="auto" w:fill="auto"/>
          </w:tcPr>
          <w:p w:rsidR="009878CD" w:rsidRPr="00603DD0" w:rsidP="00746988" w14:paraId="14192CE1" w14:textId="77777777">
            <w:pPr>
              <w:jc w:val="center"/>
              <w:rPr>
                <w:rFonts w:eastAsiaTheme="minorHAnsi"/>
                <w:b/>
              </w:rPr>
            </w:pPr>
          </w:p>
        </w:tc>
        <w:tc>
          <w:tcPr>
            <w:tcW w:w="789" w:type="pct"/>
          </w:tcPr>
          <w:p w:rsidR="009878CD" w:rsidRPr="00603DD0" w:rsidP="00746988" w14:paraId="2A684F0F" w14:textId="77777777">
            <w:pPr>
              <w:jc w:val="center"/>
              <w:rPr>
                <w:b/>
              </w:rPr>
            </w:pPr>
          </w:p>
        </w:tc>
        <w:tc>
          <w:tcPr>
            <w:tcW w:w="787" w:type="pct"/>
          </w:tcPr>
          <w:p w:rsidR="009878CD" w:rsidRPr="00603DD0" w:rsidP="00746988" w14:paraId="1698199D" w14:textId="77777777">
            <w:pPr>
              <w:jc w:val="center"/>
              <w:rPr>
                <w:b/>
              </w:rPr>
            </w:pPr>
          </w:p>
        </w:tc>
        <w:tc>
          <w:tcPr>
            <w:tcW w:w="786" w:type="pct"/>
          </w:tcPr>
          <w:p w:rsidR="009878CD" w:rsidRPr="00603DD0" w:rsidP="00746988" w14:paraId="19F647F1" w14:textId="77777777">
            <w:pPr>
              <w:jc w:val="center"/>
              <w:rPr>
                <w:b/>
              </w:rPr>
            </w:pPr>
          </w:p>
        </w:tc>
      </w:tr>
      <w:tr w14:paraId="284E4EC2" w14:textId="6FDDBF24" w:rsidTr="00BF4993">
        <w:tblPrEx>
          <w:tblW w:w="5000" w:type="pct"/>
          <w:jc w:val="center"/>
          <w:tblLook w:val="0000"/>
        </w:tblPrEx>
        <w:trPr>
          <w:trHeight w:val="330"/>
          <w:jc w:val="center"/>
        </w:trPr>
        <w:tc>
          <w:tcPr>
            <w:tcW w:w="167" w:type="pct"/>
            <w:vMerge/>
            <w:shd w:val="clear" w:color="auto" w:fill="auto"/>
          </w:tcPr>
          <w:p w:rsidR="009878CD" w:rsidRPr="00603DD0" w:rsidP="00746988" w14:paraId="5488E1E3" w14:textId="77777777">
            <w:pPr>
              <w:jc w:val="center"/>
              <w:rPr>
                <w:rFonts w:eastAsiaTheme="minorHAnsi"/>
                <w:b/>
                <w:bCs/>
              </w:rPr>
            </w:pPr>
          </w:p>
        </w:tc>
        <w:tc>
          <w:tcPr>
            <w:tcW w:w="1682" w:type="pct"/>
            <w:shd w:val="clear" w:color="auto" w:fill="auto"/>
          </w:tcPr>
          <w:p w:rsidR="009878CD" w:rsidRPr="00603DD0" w:rsidP="00746988" w14:paraId="224E9CCE" w14:textId="77777777">
            <w:pPr>
              <w:rPr>
                <w:rFonts w:eastAsiaTheme="minorHAnsi"/>
              </w:rPr>
            </w:pPr>
            <w:r w:rsidRPr="00603DD0">
              <w:rPr>
                <w:rFonts w:eastAsiaTheme="minorHAnsi"/>
              </w:rPr>
              <w:t>Adults (18-64)</w:t>
            </w:r>
          </w:p>
        </w:tc>
        <w:tc>
          <w:tcPr>
            <w:tcW w:w="789" w:type="pct"/>
            <w:shd w:val="clear" w:color="auto" w:fill="auto"/>
          </w:tcPr>
          <w:p w:rsidR="009878CD" w:rsidRPr="00603DD0" w:rsidP="00746988" w14:paraId="3CE24E6C" w14:textId="77777777">
            <w:pPr>
              <w:jc w:val="center"/>
              <w:rPr>
                <w:rFonts w:eastAsiaTheme="minorHAnsi"/>
                <w:b/>
              </w:rPr>
            </w:pPr>
          </w:p>
        </w:tc>
        <w:tc>
          <w:tcPr>
            <w:tcW w:w="789" w:type="pct"/>
          </w:tcPr>
          <w:p w:rsidR="009878CD" w:rsidRPr="00603DD0" w:rsidP="00746988" w14:paraId="66EB1029" w14:textId="77777777">
            <w:pPr>
              <w:jc w:val="center"/>
              <w:rPr>
                <w:b/>
              </w:rPr>
            </w:pPr>
          </w:p>
        </w:tc>
        <w:tc>
          <w:tcPr>
            <w:tcW w:w="787" w:type="pct"/>
          </w:tcPr>
          <w:p w:rsidR="009878CD" w:rsidRPr="00603DD0" w:rsidP="00746988" w14:paraId="5259E12D" w14:textId="77777777">
            <w:pPr>
              <w:jc w:val="center"/>
              <w:rPr>
                <w:b/>
              </w:rPr>
            </w:pPr>
          </w:p>
        </w:tc>
        <w:tc>
          <w:tcPr>
            <w:tcW w:w="786" w:type="pct"/>
          </w:tcPr>
          <w:p w:rsidR="009878CD" w:rsidRPr="00603DD0" w:rsidP="00746988" w14:paraId="28FAB540" w14:textId="77777777">
            <w:pPr>
              <w:jc w:val="center"/>
              <w:rPr>
                <w:b/>
              </w:rPr>
            </w:pPr>
          </w:p>
        </w:tc>
      </w:tr>
      <w:tr w14:paraId="14A1DBD3" w14:textId="2B723B65" w:rsidTr="00BF4993">
        <w:tblPrEx>
          <w:tblW w:w="5000" w:type="pct"/>
          <w:jc w:val="center"/>
          <w:tblLook w:val="0000"/>
        </w:tblPrEx>
        <w:trPr>
          <w:trHeight w:val="330"/>
          <w:jc w:val="center"/>
        </w:trPr>
        <w:tc>
          <w:tcPr>
            <w:tcW w:w="167" w:type="pct"/>
            <w:vMerge/>
            <w:shd w:val="clear" w:color="auto" w:fill="auto"/>
          </w:tcPr>
          <w:p w:rsidR="009878CD" w:rsidRPr="00603DD0" w:rsidP="00746988" w14:paraId="5F303E58" w14:textId="77777777">
            <w:pPr>
              <w:jc w:val="center"/>
              <w:rPr>
                <w:rFonts w:eastAsiaTheme="minorHAnsi"/>
                <w:b/>
                <w:bCs/>
              </w:rPr>
            </w:pPr>
          </w:p>
        </w:tc>
        <w:tc>
          <w:tcPr>
            <w:tcW w:w="1682" w:type="pct"/>
            <w:shd w:val="clear" w:color="auto" w:fill="auto"/>
          </w:tcPr>
          <w:p w:rsidR="009878CD" w:rsidRPr="00603DD0" w:rsidP="00746988" w14:paraId="58D495F3" w14:textId="77777777">
            <w:pPr>
              <w:rPr>
                <w:rFonts w:eastAsiaTheme="minorHAnsi"/>
              </w:rPr>
            </w:pPr>
            <w:r w:rsidRPr="00603DD0">
              <w:rPr>
                <w:rFonts w:eastAsiaTheme="minorHAnsi"/>
              </w:rPr>
              <w:t>Elderly (65 and over)</w:t>
            </w:r>
          </w:p>
        </w:tc>
        <w:tc>
          <w:tcPr>
            <w:tcW w:w="789" w:type="pct"/>
            <w:shd w:val="clear" w:color="auto" w:fill="auto"/>
          </w:tcPr>
          <w:p w:rsidR="009878CD" w:rsidRPr="00603DD0" w:rsidP="00746988" w14:paraId="6E897F44" w14:textId="77777777">
            <w:pPr>
              <w:jc w:val="center"/>
              <w:rPr>
                <w:rFonts w:eastAsiaTheme="minorHAnsi"/>
                <w:b/>
              </w:rPr>
            </w:pPr>
          </w:p>
        </w:tc>
        <w:tc>
          <w:tcPr>
            <w:tcW w:w="789" w:type="pct"/>
          </w:tcPr>
          <w:p w:rsidR="009878CD" w:rsidRPr="00603DD0" w:rsidP="00746988" w14:paraId="082AC419" w14:textId="77777777">
            <w:pPr>
              <w:jc w:val="center"/>
              <w:rPr>
                <w:b/>
              </w:rPr>
            </w:pPr>
          </w:p>
        </w:tc>
        <w:tc>
          <w:tcPr>
            <w:tcW w:w="787" w:type="pct"/>
          </w:tcPr>
          <w:p w:rsidR="009878CD" w:rsidRPr="00603DD0" w:rsidP="00746988" w14:paraId="227E7983" w14:textId="77777777">
            <w:pPr>
              <w:jc w:val="center"/>
              <w:rPr>
                <w:b/>
              </w:rPr>
            </w:pPr>
          </w:p>
        </w:tc>
        <w:tc>
          <w:tcPr>
            <w:tcW w:w="786" w:type="pct"/>
          </w:tcPr>
          <w:p w:rsidR="009878CD" w:rsidRPr="00603DD0" w:rsidP="00746988" w14:paraId="585D69F5" w14:textId="77777777">
            <w:pPr>
              <w:jc w:val="center"/>
              <w:rPr>
                <w:b/>
              </w:rPr>
            </w:pPr>
          </w:p>
        </w:tc>
      </w:tr>
      <w:tr w14:paraId="568A78FA" w14:textId="47D80100" w:rsidTr="00BF4993">
        <w:tblPrEx>
          <w:tblW w:w="5000" w:type="pct"/>
          <w:jc w:val="center"/>
          <w:tblLook w:val="0000"/>
        </w:tblPrEx>
        <w:trPr>
          <w:trHeight w:val="330"/>
          <w:jc w:val="center"/>
        </w:trPr>
        <w:tc>
          <w:tcPr>
            <w:tcW w:w="167" w:type="pct"/>
            <w:vMerge/>
            <w:shd w:val="clear" w:color="auto" w:fill="auto"/>
          </w:tcPr>
          <w:p w:rsidR="009878CD" w:rsidRPr="00603DD0" w:rsidP="00746988" w14:paraId="207AF403" w14:textId="77777777">
            <w:pPr>
              <w:jc w:val="center"/>
              <w:rPr>
                <w:rFonts w:eastAsiaTheme="minorHAnsi"/>
                <w:b/>
                <w:bCs/>
              </w:rPr>
            </w:pPr>
          </w:p>
        </w:tc>
        <w:tc>
          <w:tcPr>
            <w:tcW w:w="1682" w:type="pct"/>
            <w:shd w:val="clear" w:color="auto" w:fill="auto"/>
          </w:tcPr>
          <w:p w:rsidR="009878CD" w:rsidRPr="00603DD0" w:rsidP="00746988" w14:paraId="27EFE012" w14:textId="77777777">
            <w:pPr>
              <w:rPr>
                <w:rFonts w:eastAsiaTheme="minorHAnsi"/>
              </w:rPr>
            </w:pPr>
            <w:r w:rsidRPr="00603DD0">
              <w:rPr>
                <w:rFonts w:eastAsiaTheme="minorHAnsi"/>
              </w:rPr>
              <w:t>Unknown</w:t>
            </w:r>
          </w:p>
        </w:tc>
        <w:tc>
          <w:tcPr>
            <w:tcW w:w="789" w:type="pct"/>
            <w:shd w:val="clear" w:color="auto" w:fill="auto"/>
          </w:tcPr>
          <w:p w:rsidR="009878CD" w:rsidRPr="00603DD0" w:rsidP="00746988" w14:paraId="3873E93B" w14:textId="77777777">
            <w:pPr>
              <w:jc w:val="center"/>
              <w:rPr>
                <w:rFonts w:eastAsiaTheme="minorHAnsi"/>
                <w:b/>
              </w:rPr>
            </w:pPr>
          </w:p>
        </w:tc>
        <w:tc>
          <w:tcPr>
            <w:tcW w:w="789" w:type="pct"/>
          </w:tcPr>
          <w:p w:rsidR="009878CD" w:rsidRPr="00603DD0" w:rsidP="00746988" w14:paraId="19C492E2" w14:textId="77777777">
            <w:pPr>
              <w:jc w:val="center"/>
              <w:rPr>
                <w:b/>
              </w:rPr>
            </w:pPr>
          </w:p>
        </w:tc>
        <w:tc>
          <w:tcPr>
            <w:tcW w:w="787" w:type="pct"/>
          </w:tcPr>
          <w:p w:rsidR="009878CD" w:rsidRPr="00603DD0" w:rsidP="00746988" w14:paraId="06B421C6" w14:textId="77777777">
            <w:pPr>
              <w:jc w:val="center"/>
              <w:rPr>
                <w:b/>
              </w:rPr>
            </w:pPr>
          </w:p>
        </w:tc>
        <w:tc>
          <w:tcPr>
            <w:tcW w:w="786" w:type="pct"/>
          </w:tcPr>
          <w:p w:rsidR="009878CD" w:rsidRPr="00603DD0" w:rsidP="00746988" w14:paraId="44AB25FB" w14:textId="77777777">
            <w:pPr>
              <w:jc w:val="center"/>
              <w:rPr>
                <w:b/>
              </w:rPr>
            </w:pPr>
          </w:p>
        </w:tc>
      </w:tr>
      <w:tr w14:paraId="6901D675" w14:textId="517FC82D" w:rsidTr="00BF4993">
        <w:tblPrEx>
          <w:tblW w:w="5000" w:type="pct"/>
          <w:jc w:val="center"/>
          <w:tblLook w:val="0000"/>
        </w:tblPrEx>
        <w:trPr>
          <w:trHeight w:val="330"/>
          <w:jc w:val="center"/>
        </w:trPr>
        <w:tc>
          <w:tcPr>
            <w:tcW w:w="167" w:type="pct"/>
            <w:shd w:val="clear" w:color="auto" w:fill="auto"/>
          </w:tcPr>
          <w:p w:rsidR="009878CD" w:rsidRPr="00603DD0" w:rsidP="00746988" w14:paraId="45A15CB5" w14:textId="77777777">
            <w:pPr>
              <w:rPr>
                <w:rFonts w:eastAsiaTheme="minorHAnsi"/>
              </w:rPr>
            </w:pPr>
          </w:p>
        </w:tc>
        <w:tc>
          <w:tcPr>
            <w:tcW w:w="1682" w:type="pct"/>
            <w:shd w:val="clear" w:color="auto" w:fill="auto"/>
          </w:tcPr>
          <w:p w:rsidR="009878CD" w:rsidRPr="00603DD0" w:rsidP="00746988" w14:paraId="5A6E77CD" w14:textId="77777777">
            <w:pPr>
              <w:rPr>
                <w:rFonts w:eastAsiaTheme="minorHAnsi"/>
              </w:rPr>
            </w:pPr>
            <w:r w:rsidRPr="00603DD0">
              <w:rPr>
                <w:rFonts w:eastAsiaTheme="minorHAnsi"/>
              </w:rPr>
              <w:t>Total (equal to the total of the number of unique individuals served)</w:t>
            </w:r>
          </w:p>
        </w:tc>
        <w:tc>
          <w:tcPr>
            <w:tcW w:w="789" w:type="pct"/>
            <w:shd w:val="clear" w:color="auto" w:fill="auto"/>
          </w:tcPr>
          <w:p w:rsidR="009878CD" w:rsidRPr="00603DD0" w:rsidP="00746988" w14:paraId="5AF6CA77" w14:textId="77777777">
            <w:pPr>
              <w:jc w:val="center"/>
              <w:rPr>
                <w:rFonts w:eastAsiaTheme="minorHAnsi"/>
                <w:b/>
                <w:i/>
              </w:rPr>
            </w:pPr>
            <w:r w:rsidRPr="00603DD0">
              <w:rPr>
                <w:i/>
              </w:rPr>
              <w:t>(Automatically calculated by system)</w:t>
            </w:r>
          </w:p>
        </w:tc>
        <w:tc>
          <w:tcPr>
            <w:tcW w:w="789" w:type="pct"/>
          </w:tcPr>
          <w:p w:rsidR="009878CD" w:rsidRPr="00603DD0" w:rsidP="00746988" w14:paraId="31C356F8" w14:textId="77777777">
            <w:pPr>
              <w:jc w:val="center"/>
              <w:rPr>
                <w:i/>
              </w:rPr>
            </w:pPr>
          </w:p>
        </w:tc>
        <w:tc>
          <w:tcPr>
            <w:tcW w:w="787" w:type="pct"/>
          </w:tcPr>
          <w:p w:rsidR="009878CD" w:rsidRPr="00603DD0" w:rsidP="00746988" w14:paraId="65644F4A" w14:textId="77777777">
            <w:pPr>
              <w:jc w:val="center"/>
              <w:rPr>
                <w:i/>
              </w:rPr>
            </w:pPr>
          </w:p>
        </w:tc>
        <w:tc>
          <w:tcPr>
            <w:tcW w:w="786" w:type="pct"/>
          </w:tcPr>
          <w:p w:rsidR="009878CD" w:rsidRPr="00603DD0" w:rsidP="00746988" w14:paraId="2E2F4B34" w14:textId="77777777">
            <w:pPr>
              <w:jc w:val="center"/>
              <w:rPr>
                <w:i/>
              </w:rPr>
            </w:pPr>
          </w:p>
        </w:tc>
      </w:tr>
    </w:tbl>
    <w:p w:rsidR="008364BC" w:rsidRPr="00DF41C7" w:rsidP="004B6C6C" w14:paraId="13B516CC" w14:textId="77777777">
      <w:pPr>
        <w:pStyle w:val="NoSpacing"/>
        <w:ind w:left="720"/>
        <w:rPr>
          <w:rFonts w:ascii="Times New Roman" w:hAnsi="Times New Roman" w:cs="Times New Roman"/>
        </w:rPr>
      </w:pPr>
    </w:p>
    <w:p w:rsidR="00BE2AF7" w:rsidP="0069691E" w14:paraId="2F209FCA" w14:textId="7083560B">
      <w:pPr>
        <w:pStyle w:val="NoSpacing"/>
        <w:ind w:left="720" w:hanging="720"/>
        <w:rPr>
          <w:rFonts w:ascii="Times New Roman" w:hAnsi="Times New Roman" w:cs="Times New Roman"/>
        </w:rPr>
      </w:pPr>
      <w:r>
        <w:rPr>
          <w:rFonts w:ascii="Times New Roman" w:hAnsi="Times New Roman" w:cs="Times New Roman"/>
          <w:b/>
          <w:i/>
        </w:rPr>
        <w:t xml:space="preserve">9-14) </w:t>
      </w:r>
      <w:r>
        <w:rPr>
          <w:rFonts w:ascii="Times New Roman" w:hAnsi="Times New Roman" w:cs="Times New Roman"/>
          <w:b/>
          <w:i/>
        </w:rPr>
        <w:tab/>
      </w:r>
      <w:r w:rsidRPr="00A34EA7" w:rsidR="00A34EA7">
        <w:rPr>
          <w:rFonts w:ascii="Times New Roman" w:hAnsi="Times New Roman" w:cs="Times New Roman"/>
          <w:b/>
          <w:i/>
        </w:rPr>
        <w:t>Table Instructions</w:t>
      </w:r>
      <w:r w:rsidR="00A34EA7">
        <w:rPr>
          <w:rFonts w:ascii="Times New Roman" w:hAnsi="Times New Roman" w:cs="Times New Roman"/>
        </w:rPr>
        <w:t>: Please fill out the</w:t>
      </w:r>
      <w:r w:rsidR="00E626DC">
        <w:rPr>
          <w:rFonts w:ascii="Times New Roman" w:hAnsi="Times New Roman" w:cs="Times New Roman"/>
        </w:rPr>
        <w:t xml:space="preserve"> following information about an aggregate number of people served through your project funded by the RHND Program during this budget period. Please provide numerical answers. If the total number is zero (0) please put zero in the appropriate section. Do not leave any sections blank or provide N/A (not applicable). All awardees must answer every question. </w:t>
      </w:r>
    </w:p>
    <w:p w:rsidR="00B525B1" w:rsidRPr="00DF41C7" w:rsidP="00B525B1" w14:paraId="7E3CFACF" w14:textId="77777777">
      <w:pPr>
        <w:pStyle w:val="NoSpacing"/>
        <w:ind w:left="1080"/>
        <w:rPr>
          <w:rFonts w:ascii="Times New Roman" w:hAnsi="Times New Roman" w:cs="Times New Roman"/>
        </w:rPr>
      </w:pPr>
    </w:p>
    <w:tbl>
      <w:tblPr>
        <w:tblStyle w:val="TableGrid"/>
        <w:tblW w:w="0" w:type="auto"/>
        <w:tblInd w:w="720" w:type="dxa"/>
        <w:tblLook w:val="04A0"/>
      </w:tblPr>
      <w:tblGrid>
        <w:gridCol w:w="436"/>
        <w:gridCol w:w="4940"/>
        <w:gridCol w:w="845"/>
        <w:gridCol w:w="803"/>
        <w:gridCol w:w="803"/>
        <w:gridCol w:w="803"/>
      </w:tblGrid>
      <w:tr w14:paraId="0F032BD7" w14:textId="767D8F70" w:rsidTr="00BF4993">
        <w:tblPrEx>
          <w:tblW w:w="0" w:type="auto"/>
          <w:tblInd w:w="720" w:type="dxa"/>
          <w:tblLook w:val="04A0"/>
        </w:tblPrEx>
        <w:tc>
          <w:tcPr>
            <w:tcW w:w="436" w:type="dxa"/>
          </w:tcPr>
          <w:p w:rsidR="009878CD" w:rsidRPr="00DF41C7" w:rsidP="00BE2AF7" w14:paraId="119ED629" w14:textId="77777777">
            <w:pPr>
              <w:pStyle w:val="NoSpacing"/>
            </w:pPr>
          </w:p>
        </w:tc>
        <w:tc>
          <w:tcPr>
            <w:tcW w:w="4940" w:type="dxa"/>
          </w:tcPr>
          <w:p w:rsidR="009878CD" w:rsidRPr="00DF41C7" w:rsidP="00BE2AF7" w14:paraId="158AAB34" w14:textId="77777777">
            <w:pPr>
              <w:pStyle w:val="NoSpacing"/>
            </w:pPr>
          </w:p>
        </w:tc>
        <w:tc>
          <w:tcPr>
            <w:tcW w:w="845" w:type="dxa"/>
          </w:tcPr>
          <w:p w:rsidR="009878CD" w:rsidRPr="00DF41C7" w:rsidP="00BE2AF7" w14:paraId="03D6A83C" w14:textId="77777777">
            <w:pPr>
              <w:pStyle w:val="NoSpacing"/>
              <w:rPr>
                <w:b/>
              </w:rPr>
            </w:pPr>
            <w:r w:rsidRPr="00DF41C7">
              <w:rPr>
                <w:b/>
              </w:rPr>
              <w:t>Year I</w:t>
            </w:r>
          </w:p>
        </w:tc>
        <w:tc>
          <w:tcPr>
            <w:tcW w:w="803" w:type="dxa"/>
          </w:tcPr>
          <w:p w:rsidR="009878CD" w:rsidRPr="00DF41C7" w:rsidP="00BE2AF7" w14:paraId="1EF1113E" w14:textId="06B91F6E">
            <w:pPr>
              <w:pStyle w:val="NoSpacing"/>
              <w:rPr>
                <w:b/>
              </w:rPr>
            </w:pPr>
            <w:r>
              <w:rPr>
                <w:b/>
              </w:rPr>
              <w:t>Year II</w:t>
            </w:r>
          </w:p>
        </w:tc>
        <w:tc>
          <w:tcPr>
            <w:tcW w:w="803" w:type="dxa"/>
          </w:tcPr>
          <w:p w:rsidR="009878CD" w:rsidRPr="00DF41C7" w:rsidP="00BE2AF7" w14:paraId="76DF94DB" w14:textId="3B5CF0F4">
            <w:pPr>
              <w:pStyle w:val="NoSpacing"/>
              <w:rPr>
                <w:b/>
              </w:rPr>
            </w:pPr>
            <w:r>
              <w:rPr>
                <w:b/>
              </w:rPr>
              <w:t>Year III</w:t>
            </w:r>
          </w:p>
        </w:tc>
        <w:tc>
          <w:tcPr>
            <w:tcW w:w="803" w:type="dxa"/>
          </w:tcPr>
          <w:p w:rsidR="009878CD" w:rsidRPr="00DF41C7" w:rsidP="00BE2AF7" w14:paraId="49F4BE5D" w14:textId="31050B94">
            <w:pPr>
              <w:pStyle w:val="NoSpacing"/>
              <w:rPr>
                <w:b/>
              </w:rPr>
            </w:pPr>
            <w:r>
              <w:rPr>
                <w:b/>
              </w:rPr>
              <w:t>Year IV</w:t>
            </w:r>
          </w:p>
        </w:tc>
      </w:tr>
      <w:tr w14:paraId="3670FE61" w14:textId="4949CFDA" w:rsidTr="00BF4993">
        <w:tblPrEx>
          <w:tblW w:w="0" w:type="auto"/>
          <w:tblInd w:w="720" w:type="dxa"/>
          <w:tblLook w:val="04A0"/>
        </w:tblPrEx>
        <w:tc>
          <w:tcPr>
            <w:tcW w:w="436" w:type="dxa"/>
          </w:tcPr>
          <w:p w:rsidR="009878CD" w:rsidP="00BE2AF7" w14:paraId="260D5A05" w14:textId="3CFE7111">
            <w:pPr>
              <w:pStyle w:val="NoSpacing"/>
            </w:pPr>
            <w:r>
              <w:t>9</w:t>
            </w:r>
          </w:p>
        </w:tc>
        <w:tc>
          <w:tcPr>
            <w:tcW w:w="4940" w:type="dxa"/>
          </w:tcPr>
          <w:p w:rsidR="009878CD" w:rsidRPr="00AD06B4" w:rsidP="008807D5" w14:paraId="69432909" w14:textId="38730211">
            <w:pPr>
              <w:pStyle w:val="NoSpacing"/>
            </w:pPr>
            <w:r w:rsidRPr="00DF41C7">
              <w:rPr>
                <w:sz w:val="22"/>
                <w:szCs w:val="22"/>
              </w:rPr>
              <w:t xml:space="preserve">Number of people in the target population </w:t>
            </w:r>
            <w:r>
              <w:rPr>
                <w:sz w:val="22"/>
                <w:szCs w:val="22"/>
              </w:rPr>
              <w:t>during this budget period.</w:t>
            </w:r>
          </w:p>
        </w:tc>
        <w:tc>
          <w:tcPr>
            <w:tcW w:w="845" w:type="dxa"/>
          </w:tcPr>
          <w:p w:rsidR="009878CD" w:rsidRPr="00DF41C7" w:rsidP="00BE2AF7" w14:paraId="508A3973" w14:textId="77777777">
            <w:pPr>
              <w:pStyle w:val="NoSpacing"/>
            </w:pPr>
          </w:p>
        </w:tc>
        <w:tc>
          <w:tcPr>
            <w:tcW w:w="803" w:type="dxa"/>
          </w:tcPr>
          <w:p w:rsidR="009878CD" w:rsidRPr="00DF41C7" w:rsidP="00BE2AF7" w14:paraId="34815090" w14:textId="77777777">
            <w:pPr>
              <w:pStyle w:val="NoSpacing"/>
            </w:pPr>
          </w:p>
        </w:tc>
        <w:tc>
          <w:tcPr>
            <w:tcW w:w="803" w:type="dxa"/>
          </w:tcPr>
          <w:p w:rsidR="009878CD" w:rsidRPr="00DF41C7" w:rsidP="00BE2AF7" w14:paraId="2C04537D" w14:textId="77777777">
            <w:pPr>
              <w:pStyle w:val="NoSpacing"/>
            </w:pPr>
          </w:p>
        </w:tc>
        <w:tc>
          <w:tcPr>
            <w:tcW w:w="803" w:type="dxa"/>
          </w:tcPr>
          <w:p w:rsidR="009878CD" w:rsidRPr="00DF41C7" w:rsidP="00BE2AF7" w14:paraId="2FB7B4AA" w14:textId="77777777">
            <w:pPr>
              <w:pStyle w:val="NoSpacing"/>
            </w:pPr>
          </w:p>
        </w:tc>
      </w:tr>
      <w:tr w14:paraId="14B92E3B" w14:textId="538BC2A7" w:rsidTr="00BF4993">
        <w:tblPrEx>
          <w:tblW w:w="0" w:type="auto"/>
          <w:tblInd w:w="720" w:type="dxa"/>
          <w:tblLook w:val="04A0"/>
        </w:tblPrEx>
        <w:tc>
          <w:tcPr>
            <w:tcW w:w="436" w:type="dxa"/>
          </w:tcPr>
          <w:p w:rsidR="009878CD" w:rsidP="00BE2AF7" w14:paraId="2FC16D12" w14:textId="41AA5868">
            <w:pPr>
              <w:pStyle w:val="NoSpacing"/>
            </w:pPr>
            <w:r>
              <w:t>1</w:t>
            </w:r>
            <w:r w:rsidR="008235E1">
              <w:t>0</w:t>
            </w:r>
          </w:p>
        </w:tc>
        <w:tc>
          <w:tcPr>
            <w:tcW w:w="4940" w:type="dxa"/>
          </w:tcPr>
          <w:p w:rsidR="009878CD" w:rsidRPr="00370EEF" w:rsidP="008807D5" w14:paraId="2A8210ED" w14:textId="04F49837">
            <w:pPr>
              <w:pStyle w:val="NoSpacing"/>
              <w:rPr>
                <w:color w:val="000000" w:themeColor="text1"/>
                <w:sz w:val="22"/>
                <w:szCs w:val="22"/>
              </w:rPr>
            </w:pPr>
            <w:r w:rsidRPr="00AD06B4">
              <w:rPr>
                <w:sz w:val="22"/>
                <w:szCs w:val="22"/>
              </w:rPr>
              <w:t>Number of unique individuals</w:t>
            </w:r>
            <w:r>
              <w:rPr>
                <w:sz w:val="22"/>
                <w:szCs w:val="22"/>
              </w:rPr>
              <w:t xml:space="preserve"> (</w:t>
            </w:r>
            <w:r>
              <w:rPr>
                <w:sz w:val="22"/>
                <w:szCs w:val="22"/>
              </w:rPr>
              <w:t>i.e.</w:t>
            </w:r>
            <w:r>
              <w:rPr>
                <w:sz w:val="22"/>
                <w:szCs w:val="22"/>
              </w:rPr>
              <w:t xml:space="preserve"> unduplicated count)</w:t>
            </w:r>
            <w:r w:rsidRPr="00AD06B4">
              <w:rPr>
                <w:sz w:val="22"/>
                <w:szCs w:val="22"/>
              </w:rPr>
              <w:t xml:space="preserve"> who received direct services that were funded with this grant</w:t>
            </w:r>
            <w:r>
              <w:rPr>
                <w:sz w:val="22"/>
                <w:szCs w:val="22"/>
              </w:rPr>
              <w:t>.</w:t>
            </w:r>
          </w:p>
        </w:tc>
        <w:tc>
          <w:tcPr>
            <w:tcW w:w="845" w:type="dxa"/>
          </w:tcPr>
          <w:p w:rsidR="009878CD" w:rsidRPr="00DF41C7" w:rsidP="00BE2AF7" w14:paraId="5AD00F37" w14:textId="77777777">
            <w:pPr>
              <w:pStyle w:val="NoSpacing"/>
            </w:pPr>
          </w:p>
        </w:tc>
        <w:tc>
          <w:tcPr>
            <w:tcW w:w="803" w:type="dxa"/>
          </w:tcPr>
          <w:p w:rsidR="009878CD" w:rsidRPr="00DF41C7" w:rsidP="00BE2AF7" w14:paraId="4C8E9B71" w14:textId="77777777">
            <w:pPr>
              <w:pStyle w:val="NoSpacing"/>
            </w:pPr>
          </w:p>
        </w:tc>
        <w:tc>
          <w:tcPr>
            <w:tcW w:w="803" w:type="dxa"/>
          </w:tcPr>
          <w:p w:rsidR="009878CD" w:rsidRPr="00DF41C7" w:rsidP="00BE2AF7" w14:paraId="6C7086C4" w14:textId="77777777">
            <w:pPr>
              <w:pStyle w:val="NoSpacing"/>
            </w:pPr>
          </w:p>
        </w:tc>
        <w:tc>
          <w:tcPr>
            <w:tcW w:w="803" w:type="dxa"/>
          </w:tcPr>
          <w:p w:rsidR="009878CD" w:rsidRPr="00DF41C7" w:rsidP="00BE2AF7" w14:paraId="33B75171" w14:textId="77777777">
            <w:pPr>
              <w:pStyle w:val="NoSpacing"/>
            </w:pPr>
          </w:p>
        </w:tc>
      </w:tr>
      <w:tr w14:paraId="5F58B4E6" w14:textId="398BA79B" w:rsidTr="00BF4993">
        <w:tblPrEx>
          <w:tblW w:w="0" w:type="auto"/>
          <w:tblInd w:w="720" w:type="dxa"/>
          <w:tblLook w:val="04A0"/>
        </w:tblPrEx>
        <w:tc>
          <w:tcPr>
            <w:tcW w:w="436" w:type="dxa"/>
          </w:tcPr>
          <w:p w:rsidR="009878CD" w:rsidP="00BE2AF7" w14:paraId="2E041063" w14:textId="256DDEA9">
            <w:pPr>
              <w:pStyle w:val="NoSpacing"/>
            </w:pPr>
            <w:r>
              <w:t>1</w:t>
            </w:r>
            <w:r w:rsidR="008235E1">
              <w:t>1</w:t>
            </w:r>
          </w:p>
        </w:tc>
        <w:tc>
          <w:tcPr>
            <w:tcW w:w="4940" w:type="dxa"/>
          </w:tcPr>
          <w:p w:rsidR="009878CD" w:rsidRPr="00370EEF" w:rsidP="008807D5" w14:paraId="04CE58BA" w14:textId="5C718410">
            <w:pPr>
              <w:pStyle w:val="NoSpacing"/>
              <w:rPr>
                <w:sz w:val="22"/>
                <w:szCs w:val="22"/>
              </w:rPr>
            </w:pPr>
            <w:r>
              <w:rPr>
                <w:sz w:val="22"/>
                <w:szCs w:val="22"/>
              </w:rPr>
              <w:t>Number of unique individuals served by all activities, including direct and indirect services</w:t>
            </w:r>
            <w:r w:rsidR="00E944F9">
              <w:rPr>
                <w:sz w:val="22"/>
                <w:szCs w:val="22"/>
              </w:rPr>
              <w:t xml:space="preserve"> that were funded with this grant</w:t>
            </w:r>
            <w:r>
              <w:rPr>
                <w:sz w:val="22"/>
                <w:szCs w:val="22"/>
              </w:rPr>
              <w:t xml:space="preserve">. </w:t>
            </w:r>
          </w:p>
          <w:p w:rsidR="009878CD" w:rsidRPr="00370EEF" w:rsidP="008807D5" w14:paraId="6CF57CCE" w14:textId="7A71A11D">
            <w:pPr>
              <w:pStyle w:val="NoSpacing"/>
              <w:rPr>
                <w:sz w:val="22"/>
                <w:szCs w:val="22"/>
              </w:rPr>
            </w:pPr>
          </w:p>
        </w:tc>
        <w:tc>
          <w:tcPr>
            <w:tcW w:w="845" w:type="dxa"/>
          </w:tcPr>
          <w:p w:rsidR="009878CD" w:rsidRPr="00DF41C7" w:rsidP="00BE2AF7" w14:paraId="20C1D8AF" w14:textId="77777777">
            <w:pPr>
              <w:pStyle w:val="NoSpacing"/>
            </w:pPr>
          </w:p>
        </w:tc>
        <w:tc>
          <w:tcPr>
            <w:tcW w:w="803" w:type="dxa"/>
          </w:tcPr>
          <w:p w:rsidR="009878CD" w:rsidRPr="00DF41C7" w:rsidP="00BE2AF7" w14:paraId="25892B55" w14:textId="77777777">
            <w:pPr>
              <w:pStyle w:val="NoSpacing"/>
            </w:pPr>
          </w:p>
        </w:tc>
        <w:tc>
          <w:tcPr>
            <w:tcW w:w="803" w:type="dxa"/>
          </w:tcPr>
          <w:p w:rsidR="009878CD" w:rsidRPr="00DF41C7" w:rsidP="00BE2AF7" w14:paraId="763686CC" w14:textId="77777777">
            <w:pPr>
              <w:pStyle w:val="NoSpacing"/>
            </w:pPr>
          </w:p>
        </w:tc>
        <w:tc>
          <w:tcPr>
            <w:tcW w:w="803" w:type="dxa"/>
          </w:tcPr>
          <w:p w:rsidR="009878CD" w:rsidRPr="00DF41C7" w:rsidP="00BE2AF7" w14:paraId="3DA9B52F" w14:textId="77777777">
            <w:pPr>
              <w:pStyle w:val="NoSpacing"/>
            </w:pPr>
          </w:p>
        </w:tc>
      </w:tr>
      <w:tr w14:paraId="7A0E7792" w14:textId="77777777" w:rsidTr="00BF4993">
        <w:tblPrEx>
          <w:tblW w:w="0" w:type="auto"/>
          <w:tblInd w:w="720" w:type="dxa"/>
          <w:tblLook w:val="04A0"/>
        </w:tblPrEx>
        <w:tc>
          <w:tcPr>
            <w:tcW w:w="436" w:type="dxa"/>
          </w:tcPr>
          <w:p w:rsidR="008235E1" w:rsidP="00BE2AF7" w14:paraId="4E2FAF83" w14:textId="43AC0367">
            <w:pPr>
              <w:pStyle w:val="NoSpacing"/>
            </w:pPr>
            <w:r>
              <w:t>12</w:t>
            </w:r>
          </w:p>
        </w:tc>
        <w:tc>
          <w:tcPr>
            <w:tcW w:w="4940" w:type="dxa"/>
          </w:tcPr>
          <w:p w:rsidR="008235E1" w:rsidP="008235E1" w14:paraId="4DB65791" w14:textId="77777777">
            <w:pPr>
              <w:pStyle w:val="NoSpacing"/>
              <w:rPr>
                <w:sz w:val="22"/>
                <w:szCs w:val="22"/>
              </w:rPr>
            </w:pPr>
            <w:r w:rsidRPr="006D20CB">
              <w:rPr>
                <w:sz w:val="22"/>
                <w:szCs w:val="22"/>
              </w:rPr>
              <w:t xml:space="preserve">Total number of counties where the target population resides. </w:t>
            </w:r>
          </w:p>
          <w:p w:rsidR="008235E1" w:rsidP="008235E1" w14:paraId="166D00F2" w14:textId="674A361B">
            <w:pPr>
              <w:pStyle w:val="NoSpacing"/>
            </w:pPr>
            <w:r w:rsidRPr="006D20CB">
              <w:rPr>
                <w:i/>
                <w:sz w:val="22"/>
                <w:szCs w:val="22"/>
              </w:rPr>
              <w:t>Example: Your network has anticipated carrying out activities in 4 counties in this budget period</w:t>
            </w:r>
            <w:r>
              <w:rPr>
                <w:sz w:val="22"/>
                <w:szCs w:val="22"/>
              </w:rPr>
              <w:t>.</w:t>
            </w:r>
          </w:p>
        </w:tc>
        <w:tc>
          <w:tcPr>
            <w:tcW w:w="845" w:type="dxa"/>
          </w:tcPr>
          <w:p w:rsidR="008235E1" w:rsidRPr="00DF41C7" w:rsidP="00BE2AF7" w14:paraId="6EC9FAE9" w14:textId="77777777">
            <w:pPr>
              <w:pStyle w:val="NoSpacing"/>
            </w:pPr>
          </w:p>
        </w:tc>
        <w:tc>
          <w:tcPr>
            <w:tcW w:w="803" w:type="dxa"/>
          </w:tcPr>
          <w:p w:rsidR="008235E1" w:rsidRPr="00DF41C7" w:rsidP="00BE2AF7" w14:paraId="55ABA2EC" w14:textId="77777777">
            <w:pPr>
              <w:pStyle w:val="NoSpacing"/>
            </w:pPr>
          </w:p>
        </w:tc>
        <w:tc>
          <w:tcPr>
            <w:tcW w:w="803" w:type="dxa"/>
          </w:tcPr>
          <w:p w:rsidR="008235E1" w:rsidRPr="00DF41C7" w:rsidP="00BE2AF7" w14:paraId="34960F54" w14:textId="77777777">
            <w:pPr>
              <w:pStyle w:val="NoSpacing"/>
            </w:pPr>
          </w:p>
        </w:tc>
        <w:tc>
          <w:tcPr>
            <w:tcW w:w="803" w:type="dxa"/>
          </w:tcPr>
          <w:p w:rsidR="008235E1" w:rsidRPr="00DF41C7" w:rsidP="00BE2AF7" w14:paraId="7BD6C9F3" w14:textId="77777777">
            <w:pPr>
              <w:pStyle w:val="NoSpacing"/>
            </w:pPr>
          </w:p>
        </w:tc>
      </w:tr>
      <w:tr w14:paraId="641E9D17" w14:textId="77777777" w:rsidTr="00BF4993">
        <w:tblPrEx>
          <w:tblW w:w="0" w:type="auto"/>
          <w:tblInd w:w="720" w:type="dxa"/>
          <w:tblLook w:val="04A0"/>
        </w:tblPrEx>
        <w:tc>
          <w:tcPr>
            <w:tcW w:w="436" w:type="dxa"/>
          </w:tcPr>
          <w:p w:rsidR="008235E1" w:rsidP="00BE2AF7" w14:paraId="6B134077" w14:textId="02EBFE81">
            <w:pPr>
              <w:pStyle w:val="NoSpacing"/>
            </w:pPr>
            <w:r>
              <w:t>13</w:t>
            </w:r>
          </w:p>
        </w:tc>
        <w:tc>
          <w:tcPr>
            <w:tcW w:w="4940" w:type="dxa"/>
          </w:tcPr>
          <w:p w:rsidR="008235E1" w:rsidP="008235E1" w14:paraId="26C4325A" w14:textId="77777777">
            <w:pPr>
              <w:pStyle w:val="NoSpacing"/>
              <w:rPr>
                <w:sz w:val="22"/>
                <w:szCs w:val="22"/>
              </w:rPr>
            </w:pPr>
            <w:r>
              <w:rPr>
                <w:sz w:val="22"/>
                <w:szCs w:val="22"/>
              </w:rPr>
              <w:t>Total n</w:t>
            </w:r>
            <w:r w:rsidRPr="00DF41C7">
              <w:rPr>
                <w:sz w:val="22"/>
                <w:szCs w:val="22"/>
              </w:rPr>
              <w:t>umber of counties served in the project</w:t>
            </w:r>
            <w:r>
              <w:rPr>
                <w:sz w:val="22"/>
                <w:szCs w:val="22"/>
              </w:rPr>
              <w:t xml:space="preserve"> during this budget period. </w:t>
            </w:r>
          </w:p>
          <w:p w:rsidR="008235E1" w:rsidRPr="006D20CB" w:rsidP="008235E1" w14:paraId="5C9D04A6" w14:textId="4FCC7884">
            <w:pPr>
              <w:pStyle w:val="NoSpacing"/>
            </w:pPr>
            <w:r w:rsidRPr="006D20CB">
              <w:rPr>
                <w:i/>
                <w:sz w:val="22"/>
                <w:szCs w:val="22"/>
              </w:rPr>
              <w:t>Example: Your network has carried out activities in 3 counties this budget period.</w:t>
            </w:r>
          </w:p>
        </w:tc>
        <w:tc>
          <w:tcPr>
            <w:tcW w:w="845" w:type="dxa"/>
          </w:tcPr>
          <w:p w:rsidR="008235E1" w:rsidRPr="00DF41C7" w:rsidP="00BE2AF7" w14:paraId="0EC8320B" w14:textId="77777777">
            <w:pPr>
              <w:pStyle w:val="NoSpacing"/>
            </w:pPr>
          </w:p>
        </w:tc>
        <w:tc>
          <w:tcPr>
            <w:tcW w:w="803" w:type="dxa"/>
          </w:tcPr>
          <w:p w:rsidR="008235E1" w:rsidRPr="00DF41C7" w:rsidP="00BE2AF7" w14:paraId="31348C64" w14:textId="77777777">
            <w:pPr>
              <w:pStyle w:val="NoSpacing"/>
            </w:pPr>
          </w:p>
        </w:tc>
        <w:tc>
          <w:tcPr>
            <w:tcW w:w="803" w:type="dxa"/>
          </w:tcPr>
          <w:p w:rsidR="008235E1" w:rsidRPr="00DF41C7" w:rsidP="00BE2AF7" w14:paraId="47FA9B3D" w14:textId="77777777">
            <w:pPr>
              <w:pStyle w:val="NoSpacing"/>
            </w:pPr>
          </w:p>
        </w:tc>
        <w:tc>
          <w:tcPr>
            <w:tcW w:w="803" w:type="dxa"/>
          </w:tcPr>
          <w:p w:rsidR="008235E1" w:rsidRPr="00DF41C7" w:rsidP="00BE2AF7" w14:paraId="742254DD" w14:textId="77777777">
            <w:pPr>
              <w:pStyle w:val="NoSpacing"/>
            </w:pPr>
          </w:p>
        </w:tc>
      </w:tr>
      <w:tr w14:paraId="74EE4A09" w14:textId="77777777" w:rsidTr="00BF4993">
        <w:tblPrEx>
          <w:tblW w:w="0" w:type="auto"/>
          <w:tblInd w:w="720" w:type="dxa"/>
          <w:tblLook w:val="04A0"/>
        </w:tblPrEx>
        <w:tc>
          <w:tcPr>
            <w:tcW w:w="436" w:type="dxa"/>
          </w:tcPr>
          <w:p w:rsidR="008235E1" w:rsidP="00BE2AF7" w14:paraId="32AFFF9E" w14:textId="01A469F3">
            <w:pPr>
              <w:pStyle w:val="NoSpacing"/>
            </w:pPr>
            <w:r>
              <w:t>14</w:t>
            </w:r>
          </w:p>
        </w:tc>
        <w:tc>
          <w:tcPr>
            <w:tcW w:w="4940" w:type="dxa"/>
          </w:tcPr>
          <w:p w:rsidR="00751705" w:rsidP="008235E1" w14:paraId="24EE29CA" w14:textId="00EBC1C5">
            <w:pPr>
              <w:pStyle w:val="NoSpacing"/>
            </w:pPr>
            <w:r w:rsidRPr="001B2AF2">
              <w:rPr>
                <w:sz w:val="22"/>
                <w:szCs w:val="22"/>
              </w:rPr>
              <w:t>I</w:t>
            </w:r>
            <w:r w:rsidRPr="001B2AF2" w:rsidR="008235E1">
              <w:rPr>
                <w:sz w:val="22"/>
                <w:szCs w:val="22"/>
              </w:rPr>
              <w:t>dentify</w:t>
            </w:r>
            <w:r w:rsidRPr="001B2AF2">
              <w:rPr>
                <w:sz w:val="22"/>
                <w:szCs w:val="22"/>
              </w:rPr>
              <w:t xml:space="preserve"> the</w:t>
            </w:r>
            <w:r w:rsidRPr="001B2AF2" w:rsidR="004C7594">
              <w:rPr>
                <w:sz w:val="22"/>
                <w:szCs w:val="22"/>
              </w:rPr>
              <w:t xml:space="preserve"> </w:t>
            </w:r>
            <w:r w:rsidRPr="001B2AF2">
              <w:rPr>
                <w:sz w:val="22"/>
                <w:szCs w:val="22"/>
              </w:rPr>
              <w:t>c</w:t>
            </w:r>
            <w:r w:rsidRPr="001B2AF2" w:rsidR="004C7594">
              <w:rPr>
                <w:sz w:val="22"/>
                <w:szCs w:val="22"/>
              </w:rPr>
              <w:t>ounties served in the project during this budget period</w:t>
            </w:r>
            <w:r w:rsidRPr="001B2AF2">
              <w:rPr>
                <w:sz w:val="22"/>
                <w:szCs w:val="22"/>
              </w:rPr>
              <w:t>.</w:t>
            </w:r>
            <w:r w:rsidRPr="003D7431">
              <w:rPr>
                <w:sz w:val="22"/>
                <w:szCs w:val="22"/>
              </w:rPr>
              <w:t xml:space="preserve"> </w:t>
            </w:r>
          </w:p>
        </w:tc>
        <w:tc>
          <w:tcPr>
            <w:tcW w:w="845" w:type="dxa"/>
          </w:tcPr>
          <w:p w:rsidR="008235E1" w:rsidRPr="00DF41C7" w:rsidP="00BE2AF7" w14:paraId="5FC5F89B" w14:textId="77777777">
            <w:pPr>
              <w:pStyle w:val="NoSpacing"/>
            </w:pPr>
          </w:p>
        </w:tc>
        <w:tc>
          <w:tcPr>
            <w:tcW w:w="803" w:type="dxa"/>
          </w:tcPr>
          <w:p w:rsidR="008235E1" w:rsidRPr="00DF41C7" w:rsidP="00BE2AF7" w14:paraId="48DF446D" w14:textId="77777777">
            <w:pPr>
              <w:pStyle w:val="NoSpacing"/>
            </w:pPr>
          </w:p>
        </w:tc>
        <w:tc>
          <w:tcPr>
            <w:tcW w:w="803" w:type="dxa"/>
          </w:tcPr>
          <w:p w:rsidR="008235E1" w:rsidRPr="00DF41C7" w:rsidP="00BE2AF7" w14:paraId="3850D593" w14:textId="77777777">
            <w:pPr>
              <w:pStyle w:val="NoSpacing"/>
            </w:pPr>
          </w:p>
        </w:tc>
        <w:tc>
          <w:tcPr>
            <w:tcW w:w="803" w:type="dxa"/>
          </w:tcPr>
          <w:p w:rsidR="008235E1" w:rsidRPr="00DF41C7" w:rsidP="00BE2AF7" w14:paraId="101E494A" w14:textId="77777777">
            <w:pPr>
              <w:pStyle w:val="NoSpacing"/>
            </w:pPr>
          </w:p>
        </w:tc>
      </w:tr>
    </w:tbl>
    <w:p w:rsidR="00DC5EDB" w:rsidRPr="00DF41C7" w:rsidP="00BE2AF7" w14:paraId="2AF401CA" w14:textId="77777777">
      <w:pPr>
        <w:pStyle w:val="NoSpacing"/>
        <w:ind w:left="720"/>
        <w:rPr>
          <w:rFonts w:ascii="Times New Roman" w:hAnsi="Times New Roman" w:cs="Times New Roman"/>
        </w:rPr>
      </w:pPr>
    </w:p>
    <w:p w:rsidR="00EB4051" w:rsidP="00C83AC8" w14:paraId="393239C3" w14:textId="138D6B84">
      <w:pPr>
        <w:pStyle w:val="NoSpacing"/>
        <w:ind w:left="720"/>
        <w:rPr>
          <w:rFonts w:ascii="Times New Roman" w:hAnsi="Times New Roman" w:cs="Times New Roman"/>
        </w:rPr>
      </w:pPr>
      <w:r>
        <w:rPr>
          <w:rFonts w:ascii="Times New Roman" w:hAnsi="Times New Roman" w:cs="Times New Roman"/>
          <w:b/>
          <w:u w:val="single"/>
        </w:rPr>
        <w:t>1</w:t>
      </w:r>
      <w:r w:rsidR="0069691E">
        <w:rPr>
          <w:rFonts w:ascii="Times New Roman" w:hAnsi="Times New Roman" w:cs="Times New Roman"/>
          <w:b/>
          <w:u w:val="single"/>
        </w:rPr>
        <w:t>5</w:t>
      </w:r>
      <w:r>
        <w:rPr>
          <w:rFonts w:ascii="Times New Roman" w:hAnsi="Times New Roman" w:cs="Times New Roman"/>
          <w:b/>
          <w:u w:val="single"/>
        </w:rPr>
        <w:t xml:space="preserve">) </w:t>
      </w:r>
      <w:r w:rsidRPr="00087603" w:rsidR="00A93F2D">
        <w:rPr>
          <w:rFonts w:ascii="Times New Roman" w:hAnsi="Times New Roman" w:cs="Times New Roman"/>
          <w:b/>
          <w:u w:val="single"/>
        </w:rPr>
        <w:t>Table Instructions</w:t>
      </w:r>
      <w:r w:rsidR="00A93F2D">
        <w:rPr>
          <w:rFonts w:ascii="Times New Roman" w:hAnsi="Times New Roman" w:cs="Times New Roman"/>
        </w:rPr>
        <w:t>: Please indicate the t</w:t>
      </w:r>
      <w:r w:rsidRPr="00DF41C7" w:rsidR="00BE2AF7">
        <w:rPr>
          <w:rFonts w:ascii="Times New Roman" w:hAnsi="Times New Roman" w:cs="Times New Roman"/>
        </w:rPr>
        <w:t>ypes</w:t>
      </w:r>
      <w:r w:rsidR="00102387">
        <w:rPr>
          <w:rFonts w:ascii="Times New Roman" w:hAnsi="Times New Roman" w:cs="Times New Roman"/>
        </w:rPr>
        <w:t xml:space="preserve"> and number</w:t>
      </w:r>
      <w:r>
        <w:rPr>
          <w:rFonts w:ascii="Times New Roman" w:hAnsi="Times New Roman" w:cs="Times New Roman"/>
        </w:rPr>
        <w:t xml:space="preserve"> of new, continued, </w:t>
      </w:r>
      <w:r w:rsidRPr="00DF41C7" w:rsidR="00BE2AF7">
        <w:rPr>
          <w:rFonts w:ascii="Times New Roman" w:hAnsi="Times New Roman" w:cs="Times New Roman"/>
        </w:rPr>
        <w:t xml:space="preserve">and/or expanded service areas provided by the network </w:t>
      </w:r>
      <w:r w:rsidRPr="00DF41C7" w:rsidR="00BE2AF7">
        <w:rPr>
          <w:rFonts w:ascii="Times New Roman" w:hAnsi="Times New Roman" w:cs="Times New Roman"/>
        </w:rPr>
        <w:t>as a result of</w:t>
      </w:r>
      <w:r w:rsidRPr="00DF41C7" w:rsidR="00BE2AF7">
        <w:rPr>
          <w:rFonts w:ascii="Times New Roman" w:hAnsi="Times New Roman" w:cs="Times New Roman"/>
        </w:rPr>
        <w:t xml:space="preserve"> the RHND grant funding</w:t>
      </w:r>
      <w:r w:rsidR="00A93F2D">
        <w:rPr>
          <w:rFonts w:ascii="Times New Roman" w:hAnsi="Times New Roman" w:cs="Times New Roman"/>
        </w:rPr>
        <w:t>.</w:t>
      </w:r>
      <w:r w:rsidR="00F53A5B">
        <w:rPr>
          <w:rFonts w:ascii="Times New Roman" w:hAnsi="Times New Roman" w:cs="Times New Roman"/>
        </w:rPr>
        <w:t xml:space="preserve"> Please mark all that apply</w:t>
      </w:r>
      <w:r>
        <w:rPr>
          <w:rFonts w:ascii="Times New Roman" w:hAnsi="Times New Roman" w:cs="Times New Roman"/>
        </w:rPr>
        <w:t xml:space="preserve">. </w:t>
      </w:r>
    </w:p>
    <w:p w:rsidR="005730AC" w:rsidRPr="00DF41C7" w:rsidP="005730AC" w14:paraId="6D280C67" w14:textId="77777777">
      <w:pPr>
        <w:pStyle w:val="ListParagraph"/>
        <w:rPr>
          <w:rFonts w:ascii="Times New Roman" w:hAnsi="Times New Roman" w:cs="Times New Roman"/>
        </w:rPr>
      </w:pPr>
    </w:p>
    <w:tbl>
      <w:tblPr>
        <w:tblStyle w:val="TableGrid"/>
        <w:tblW w:w="9350" w:type="dxa"/>
        <w:jc w:val="center"/>
        <w:tblLook w:val="04A0"/>
      </w:tblPr>
      <w:tblGrid>
        <w:gridCol w:w="5616"/>
        <w:gridCol w:w="986"/>
        <w:gridCol w:w="916"/>
        <w:gridCol w:w="916"/>
        <w:gridCol w:w="916"/>
      </w:tblGrid>
      <w:tr w14:paraId="761F0057" w14:textId="1AD2C04F" w:rsidTr="00BF4993">
        <w:tblPrEx>
          <w:tblW w:w="9350" w:type="dxa"/>
          <w:jc w:val="center"/>
          <w:tblLook w:val="04A0"/>
        </w:tblPrEx>
        <w:trPr>
          <w:trHeight w:val="620"/>
          <w:jc w:val="center"/>
        </w:trPr>
        <w:tc>
          <w:tcPr>
            <w:tcW w:w="5616" w:type="dxa"/>
          </w:tcPr>
          <w:p w:rsidR="009878CD" w:rsidRPr="00DF41C7" w:rsidP="00087603" w14:paraId="3470B73E" w14:textId="2DC60D2C">
            <w:pPr>
              <w:pStyle w:val="ListParagraph"/>
              <w:ind w:left="0" w:hanging="18"/>
              <w:rPr>
                <w:b/>
                <w:bCs/>
                <w:sz w:val="22"/>
                <w:szCs w:val="22"/>
              </w:rPr>
            </w:pPr>
            <w:r w:rsidRPr="00DF41C7">
              <w:rPr>
                <w:b/>
                <w:bCs/>
                <w:sz w:val="22"/>
                <w:szCs w:val="22"/>
              </w:rPr>
              <w:t>Type(s) of new</w:t>
            </w:r>
            <w:r>
              <w:rPr>
                <w:b/>
                <w:bCs/>
                <w:sz w:val="22"/>
                <w:szCs w:val="22"/>
              </w:rPr>
              <w:t xml:space="preserve">, continued, </w:t>
            </w:r>
            <w:r w:rsidRPr="00DF41C7">
              <w:rPr>
                <w:b/>
                <w:bCs/>
                <w:sz w:val="22"/>
                <w:szCs w:val="22"/>
              </w:rPr>
              <w:t xml:space="preserve">and/or expanded service area(s) provided by the network </w:t>
            </w:r>
            <w:r w:rsidRPr="00DF41C7">
              <w:rPr>
                <w:b/>
                <w:bCs/>
                <w:sz w:val="22"/>
                <w:szCs w:val="22"/>
              </w:rPr>
              <w:t>as a result of</w:t>
            </w:r>
            <w:r w:rsidRPr="00DF41C7">
              <w:rPr>
                <w:b/>
                <w:bCs/>
                <w:sz w:val="22"/>
                <w:szCs w:val="22"/>
              </w:rPr>
              <w:t xml:space="preserve"> the </w:t>
            </w:r>
            <w:r>
              <w:rPr>
                <w:b/>
                <w:bCs/>
                <w:sz w:val="22"/>
                <w:szCs w:val="22"/>
              </w:rPr>
              <w:t>RHND</w:t>
            </w:r>
            <w:r w:rsidRPr="00DF41C7">
              <w:rPr>
                <w:b/>
                <w:bCs/>
                <w:sz w:val="22"/>
                <w:szCs w:val="22"/>
              </w:rPr>
              <w:t xml:space="preserve"> grant funding</w:t>
            </w:r>
          </w:p>
        </w:tc>
        <w:tc>
          <w:tcPr>
            <w:tcW w:w="986" w:type="dxa"/>
          </w:tcPr>
          <w:p w:rsidR="009878CD" w:rsidRPr="00DF41C7" w:rsidP="006A4A45" w14:paraId="633287AF" w14:textId="77777777">
            <w:pPr>
              <w:rPr>
                <w:b/>
                <w:sz w:val="22"/>
                <w:szCs w:val="22"/>
              </w:rPr>
            </w:pPr>
            <w:r w:rsidRPr="00DF41C7">
              <w:rPr>
                <w:b/>
                <w:sz w:val="22"/>
                <w:szCs w:val="22"/>
              </w:rPr>
              <w:t>Year I</w:t>
            </w:r>
          </w:p>
        </w:tc>
        <w:tc>
          <w:tcPr>
            <w:tcW w:w="916" w:type="dxa"/>
          </w:tcPr>
          <w:p w:rsidR="009878CD" w:rsidRPr="00DF41C7" w:rsidP="006A4A45" w14:paraId="44CF4219" w14:textId="5E3E8692">
            <w:pPr>
              <w:rPr>
                <w:b/>
              </w:rPr>
            </w:pPr>
            <w:r>
              <w:rPr>
                <w:b/>
              </w:rPr>
              <w:t>Year II</w:t>
            </w:r>
          </w:p>
        </w:tc>
        <w:tc>
          <w:tcPr>
            <w:tcW w:w="916" w:type="dxa"/>
          </w:tcPr>
          <w:p w:rsidR="009878CD" w:rsidRPr="00DF41C7" w:rsidP="006A4A45" w14:paraId="623FF705" w14:textId="70410052">
            <w:pPr>
              <w:rPr>
                <w:b/>
              </w:rPr>
            </w:pPr>
            <w:r>
              <w:rPr>
                <w:b/>
              </w:rPr>
              <w:t>Year III</w:t>
            </w:r>
          </w:p>
        </w:tc>
        <w:tc>
          <w:tcPr>
            <w:tcW w:w="916" w:type="dxa"/>
          </w:tcPr>
          <w:p w:rsidR="009878CD" w:rsidRPr="00DF41C7" w:rsidP="006A4A45" w14:paraId="222847A1" w14:textId="60F8A462">
            <w:pPr>
              <w:rPr>
                <w:b/>
              </w:rPr>
            </w:pPr>
            <w:r>
              <w:rPr>
                <w:b/>
              </w:rPr>
              <w:t>Year IV</w:t>
            </w:r>
          </w:p>
        </w:tc>
      </w:tr>
      <w:tr w14:paraId="2252DDD2" w14:textId="49DE2FA9" w:rsidTr="00BF4993">
        <w:tblPrEx>
          <w:tblW w:w="9350" w:type="dxa"/>
          <w:jc w:val="center"/>
          <w:tblLook w:val="04A0"/>
        </w:tblPrEx>
        <w:trPr>
          <w:jc w:val="center"/>
        </w:trPr>
        <w:tc>
          <w:tcPr>
            <w:tcW w:w="5616" w:type="dxa"/>
          </w:tcPr>
          <w:p w:rsidR="009878CD" w:rsidRPr="00DF41C7" w:rsidP="006A4A45" w14:paraId="1E5CFC06" w14:textId="77777777">
            <w:pPr>
              <w:autoSpaceDE w:val="0"/>
              <w:autoSpaceDN w:val="0"/>
              <w:adjustRightInd w:val="0"/>
              <w:rPr>
                <w:b/>
                <w:sz w:val="22"/>
                <w:szCs w:val="22"/>
              </w:rPr>
            </w:pPr>
            <w:r w:rsidRPr="00DF41C7">
              <w:rPr>
                <w:b/>
                <w:sz w:val="22"/>
                <w:szCs w:val="22"/>
              </w:rPr>
              <w:t>Health and Wellness:</w:t>
            </w:r>
          </w:p>
        </w:tc>
        <w:tc>
          <w:tcPr>
            <w:tcW w:w="986" w:type="dxa"/>
          </w:tcPr>
          <w:p w:rsidR="009878CD" w:rsidRPr="00DF41C7" w:rsidP="006A4A45" w14:paraId="703D33BD" w14:textId="77777777">
            <w:pPr>
              <w:rPr>
                <w:b/>
                <w:bCs/>
                <w:caps/>
                <w:sz w:val="22"/>
                <w:szCs w:val="22"/>
              </w:rPr>
            </w:pPr>
          </w:p>
        </w:tc>
        <w:tc>
          <w:tcPr>
            <w:tcW w:w="916" w:type="dxa"/>
          </w:tcPr>
          <w:p w:rsidR="009878CD" w:rsidRPr="00DF41C7" w:rsidP="006A4A45" w14:paraId="2F96B089" w14:textId="77777777">
            <w:pPr>
              <w:rPr>
                <w:b/>
                <w:bCs/>
                <w:caps/>
              </w:rPr>
            </w:pPr>
          </w:p>
        </w:tc>
        <w:tc>
          <w:tcPr>
            <w:tcW w:w="916" w:type="dxa"/>
          </w:tcPr>
          <w:p w:rsidR="009878CD" w:rsidRPr="00DF41C7" w:rsidP="006A4A45" w14:paraId="5E076B02" w14:textId="77777777">
            <w:pPr>
              <w:rPr>
                <w:b/>
                <w:bCs/>
                <w:caps/>
              </w:rPr>
            </w:pPr>
          </w:p>
        </w:tc>
        <w:tc>
          <w:tcPr>
            <w:tcW w:w="916" w:type="dxa"/>
          </w:tcPr>
          <w:p w:rsidR="009878CD" w:rsidRPr="00DF41C7" w:rsidP="006A4A45" w14:paraId="6BD73DD5" w14:textId="77777777">
            <w:pPr>
              <w:rPr>
                <w:b/>
                <w:bCs/>
                <w:caps/>
              </w:rPr>
            </w:pPr>
          </w:p>
        </w:tc>
      </w:tr>
      <w:tr w14:paraId="35168FA8" w14:textId="73801606" w:rsidTr="00BF4993">
        <w:tblPrEx>
          <w:tblW w:w="9350" w:type="dxa"/>
          <w:jc w:val="center"/>
          <w:tblLook w:val="04A0"/>
        </w:tblPrEx>
        <w:trPr>
          <w:jc w:val="center"/>
        </w:trPr>
        <w:tc>
          <w:tcPr>
            <w:tcW w:w="5616" w:type="dxa"/>
          </w:tcPr>
          <w:p w:rsidR="009878CD" w:rsidRPr="00DF41C7" w:rsidP="006A4A45" w14:paraId="601481F3" w14:textId="77777777">
            <w:pPr>
              <w:autoSpaceDE w:val="0"/>
              <w:autoSpaceDN w:val="0"/>
              <w:adjustRightInd w:val="0"/>
              <w:rPr>
                <w:b/>
                <w:bCs/>
                <w:sz w:val="22"/>
                <w:szCs w:val="22"/>
              </w:rPr>
            </w:pPr>
            <w:r w:rsidRPr="00DF41C7">
              <w:rPr>
                <w:sz w:val="22"/>
                <w:szCs w:val="22"/>
              </w:rPr>
              <w:t>Cardiovascular Disease</w:t>
            </w:r>
          </w:p>
        </w:tc>
        <w:tc>
          <w:tcPr>
            <w:tcW w:w="986" w:type="dxa"/>
          </w:tcPr>
          <w:p w:rsidR="009878CD" w:rsidRPr="00DF41C7" w:rsidP="006A4A45" w14:paraId="0DCA3E1E" w14:textId="77777777">
            <w:pPr>
              <w:rPr>
                <w:b/>
                <w:bCs/>
                <w:caps/>
                <w:sz w:val="22"/>
                <w:szCs w:val="22"/>
              </w:rPr>
            </w:pPr>
          </w:p>
        </w:tc>
        <w:tc>
          <w:tcPr>
            <w:tcW w:w="916" w:type="dxa"/>
          </w:tcPr>
          <w:p w:rsidR="009878CD" w:rsidRPr="00DF41C7" w:rsidP="006A4A45" w14:paraId="7618B93B" w14:textId="77777777">
            <w:pPr>
              <w:rPr>
                <w:b/>
                <w:bCs/>
                <w:caps/>
              </w:rPr>
            </w:pPr>
          </w:p>
        </w:tc>
        <w:tc>
          <w:tcPr>
            <w:tcW w:w="916" w:type="dxa"/>
          </w:tcPr>
          <w:p w:rsidR="009878CD" w:rsidRPr="00DF41C7" w:rsidP="006A4A45" w14:paraId="0664590A" w14:textId="77777777">
            <w:pPr>
              <w:rPr>
                <w:b/>
                <w:bCs/>
                <w:caps/>
              </w:rPr>
            </w:pPr>
          </w:p>
        </w:tc>
        <w:tc>
          <w:tcPr>
            <w:tcW w:w="916" w:type="dxa"/>
          </w:tcPr>
          <w:p w:rsidR="009878CD" w:rsidRPr="00DF41C7" w:rsidP="006A4A45" w14:paraId="13D9CBA9" w14:textId="77777777">
            <w:pPr>
              <w:rPr>
                <w:b/>
                <w:bCs/>
                <w:caps/>
              </w:rPr>
            </w:pPr>
          </w:p>
        </w:tc>
      </w:tr>
      <w:tr w14:paraId="1FF84C21" w14:textId="7688487D" w:rsidTr="00BF4993">
        <w:tblPrEx>
          <w:tblW w:w="9350" w:type="dxa"/>
          <w:jc w:val="center"/>
          <w:tblLook w:val="04A0"/>
        </w:tblPrEx>
        <w:trPr>
          <w:jc w:val="center"/>
        </w:trPr>
        <w:tc>
          <w:tcPr>
            <w:tcW w:w="5616" w:type="dxa"/>
          </w:tcPr>
          <w:p w:rsidR="009878CD" w:rsidRPr="00DF41C7" w:rsidP="006A4A45" w14:paraId="3D91FDFE" w14:textId="77777777">
            <w:pPr>
              <w:autoSpaceDE w:val="0"/>
              <w:autoSpaceDN w:val="0"/>
              <w:adjustRightInd w:val="0"/>
              <w:rPr>
                <w:sz w:val="22"/>
                <w:szCs w:val="22"/>
              </w:rPr>
            </w:pPr>
            <w:r w:rsidRPr="00DF41C7">
              <w:rPr>
                <w:sz w:val="22"/>
                <w:szCs w:val="22"/>
              </w:rPr>
              <w:t>Chronic Obstructive Pulmonary Disease</w:t>
            </w:r>
          </w:p>
        </w:tc>
        <w:tc>
          <w:tcPr>
            <w:tcW w:w="986" w:type="dxa"/>
          </w:tcPr>
          <w:p w:rsidR="009878CD" w:rsidRPr="00DF41C7" w:rsidP="006A4A45" w14:paraId="24C9CA93" w14:textId="77777777">
            <w:pPr>
              <w:rPr>
                <w:b/>
                <w:bCs/>
                <w:caps/>
                <w:sz w:val="22"/>
                <w:szCs w:val="22"/>
              </w:rPr>
            </w:pPr>
          </w:p>
        </w:tc>
        <w:tc>
          <w:tcPr>
            <w:tcW w:w="916" w:type="dxa"/>
          </w:tcPr>
          <w:p w:rsidR="009878CD" w:rsidRPr="00DF41C7" w:rsidP="006A4A45" w14:paraId="51981C6C" w14:textId="77777777">
            <w:pPr>
              <w:rPr>
                <w:b/>
                <w:bCs/>
                <w:caps/>
              </w:rPr>
            </w:pPr>
          </w:p>
        </w:tc>
        <w:tc>
          <w:tcPr>
            <w:tcW w:w="916" w:type="dxa"/>
          </w:tcPr>
          <w:p w:rsidR="009878CD" w:rsidRPr="00DF41C7" w:rsidP="006A4A45" w14:paraId="29979463" w14:textId="77777777">
            <w:pPr>
              <w:rPr>
                <w:b/>
                <w:bCs/>
                <w:caps/>
              </w:rPr>
            </w:pPr>
          </w:p>
        </w:tc>
        <w:tc>
          <w:tcPr>
            <w:tcW w:w="916" w:type="dxa"/>
          </w:tcPr>
          <w:p w:rsidR="009878CD" w:rsidRPr="00DF41C7" w:rsidP="006A4A45" w14:paraId="6551E136" w14:textId="77777777">
            <w:pPr>
              <w:rPr>
                <w:b/>
                <w:bCs/>
                <w:caps/>
              </w:rPr>
            </w:pPr>
          </w:p>
        </w:tc>
      </w:tr>
      <w:tr w14:paraId="3235EF9E" w14:textId="45BCB912" w:rsidTr="00BF4993">
        <w:tblPrEx>
          <w:tblW w:w="9350" w:type="dxa"/>
          <w:jc w:val="center"/>
          <w:tblLook w:val="04A0"/>
        </w:tblPrEx>
        <w:trPr>
          <w:jc w:val="center"/>
        </w:trPr>
        <w:tc>
          <w:tcPr>
            <w:tcW w:w="5616" w:type="dxa"/>
          </w:tcPr>
          <w:p w:rsidR="009878CD" w:rsidRPr="00DF41C7" w:rsidP="006A4A45" w14:paraId="138D4C2F" w14:textId="77777777">
            <w:pPr>
              <w:rPr>
                <w:b/>
                <w:bCs/>
                <w:caps/>
                <w:sz w:val="22"/>
                <w:szCs w:val="22"/>
              </w:rPr>
            </w:pPr>
            <w:r w:rsidRPr="00DF41C7">
              <w:rPr>
                <w:sz w:val="22"/>
                <w:szCs w:val="22"/>
              </w:rPr>
              <w:t>Diabetes / Obesity Management</w:t>
            </w:r>
          </w:p>
        </w:tc>
        <w:tc>
          <w:tcPr>
            <w:tcW w:w="986" w:type="dxa"/>
          </w:tcPr>
          <w:p w:rsidR="009878CD" w:rsidRPr="00DF41C7" w:rsidP="006A4A45" w14:paraId="2EB05169" w14:textId="77777777">
            <w:pPr>
              <w:rPr>
                <w:b/>
                <w:bCs/>
                <w:caps/>
                <w:sz w:val="22"/>
                <w:szCs w:val="22"/>
              </w:rPr>
            </w:pPr>
          </w:p>
        </w:tc>
        <w:tc>
          <w:tcPr>
            <w:tcW w:w="916" w:type="dxa"/>
          </w:tcPr>
          <w:p w:rsidR="009878CD" w:rsidRPr="00DF41C7" w:rsidP="006A4A45" w14:paraId="74776FA9" w14:textId="77777777">
            <w:pPr>
              <w:rPr>
                <w:b/>
                <w:bCs/>
                <w:caps/>
              </w:rPr>
            </w:pPr>
          </w:p>
        </w:tc>
        <w:tc>
          <w:tcPr>
            <w:tcW w:w="916" w:type="dxa"/>
          </w:tcPr>
          <w:p w:rsidR="009878CD" w:rsidRPr="00DF41C7" w:rsidP="006A4A45" w14:paraId="3DD0627A" w14:textId="77777777">
            <w:pPr>
              <w:rPr>
                <w:b/>
                <w:bCs/>
                <w:caps/>
              </w:rPr>
            </w:pPr>
          </w:p>
        </w:tc>
        <w:tc>
          <w:tcPr>
            <w:tcW w:w="916" w:type="dxa"/>
          </w:tcPr>
          <w:p w:rsidR="009878CD" w:rsidRPr="00DF41C7" w:rsidP="006A4A45" w14:paraId="7414B157" w14:textId="77777777">
            <w:pPr>
              <w:rPr>
                <w:b/>
                <w:bCs/>
                <w:caps/>
              </w:rPr>
            </w:pPr>
          </w:p>
        </w:tc>
      </w:tr>
      <w:tr w14:paraId="165EBA60" w14:textId="7ED0BF19" w:rsidTr="00BF4993">
        <w:tblPrEx>
          <w:tblW w:w="9350" w:type="dxa"/>
          <w:jc w:val="center"/>
          <w:tblLook w:val="04A0"/>
        </w:tblPrEx>
        <w:trPr>
          <w:jc w:val="center"/>
        </w:trPr>
        <w:tc>
          <w:tcPr>
            <w:tcW w:w="5616" w:type="dxa"/>
          </w:tcPr>
          <w:p w:rsidR="009878CD" w:rsidRPr="00DF41C7" w:rsidP="006A4A45" w14:paraId="5A3653F1" w14:textId="77777777">
            <w:pPr>
              <w:rPr>
                <w:b/>
                <w:bCs/>
                <w:caps/>
                <w:sz w:val="22"/>
                <w:szCs w:val="22"/>
              </w:rPr>
            </w:pPr>
            <w:r w:rsidRPr="00DF41C7">
              <w:rPr>
                <w:sz w:val="22"/>
                <w:szCs w:val="22"/>
              </w:rPr>
              <w:t>Elderly / Geriatric Care</w:t>
            </w:r>
          </w:p>
        </w:tc>
        <w:tc>
          <w:tcPr>
            <w:tcW w:w="986" w:type="dxa"/>
          </w:tcPr>
          <w:p w:rsidR="009878CD" w:rsidRPr="00DF41C7" w:rsidP="006A4A45" w14:paraId="713F32B1" w14:textId="77777777">
            <w:pPr>
              <w:rPr>
                <w:b/>
                <w:bCs/>
                <w:caps/>
                <w:sz w:val="22"/>
                <w:szCs w:val="22"/>
              </w:rPr>
            </w:pPr>
          </w:p>
        </w:tc>
        <w:tc>
          <w:tcPr>
            <w:tcW w:w="916" w:type="dxa"/>
          </w:tcPr>
          <w:p w:rsidR="009878CD" w:rsidRPr="00DF41C7" w:rsidP="006A4A45" w14:paraId="3D7DADA2" w14:textId="77777777">
            <w:pPr>
              <w:rPr>
                <w:b/>
                <w:bCs/>
                <w:caps/>
              </w:rPr>
            </w:pPr>
          </w:p>
        </w:tc>
        <w:tc>
          <w:tcPr>
            <w:tcW w:w="916" w:type="dxa"/>
          </w:tcPr>
          <w:p w:rsidR="009878CD" w:rsidRPr="00DF41C7" w:rsidP="006A4A45" w14:paraId="16D6F4B7" w14:textId="77777777">
            <w:pPr>
              <w:rPr>
                <w:b/>
                <w:bCs/>
                <w:caps/>
              </w:rPr>
            </w:pPr>
          </w:p>
        </w:tc>
        <w:tc>
          <w:tcPr>
            <w:tcW w:w="916" w:type="dxa"/>
          </w:tcPr>
          <w:p w:rsidR="009878CD" w:rsidRPr="00DF41C7" w:rsidP="006A4A45" w14:paraId="29402CED" w14:textId="77777777">
            <w:pPr>
              <w:rPr>
                <w:b/>
                <w:bCs/>
                <w:caps/>
              </w:rPr>
            </w:pPr>
          </w:p>
        </w:tc>
      </w:tr>
      <w:tr w14:paraId="5A9144AE" w14:textId="2FFCD5B6" w:rsidTr="00BF4993">
        <w:tblPrEx>
          <w:tblW w:w="9350" w:type="dxa"/>
          <w:jc w:val="center"/>
          <w:tblLook w:val="04A0"/>
        </w:tblPrEx>
        <w:trPr>
          <w:jc w:val="center"/>
        </w:trPr>
        <w:tc>
          <w:tcPr>
            <w:tcW w:w="5616" w:type="dxa"/>
          </w:tcPr>
          <w:p w:rsidR="009878CD" w:rsidRPr="00DF41C7" w:rsidP="006A4A45" w14:paraId="4B20C13A" w14:textId="77777777">
            <w:pPr>
              <w:rPr>
                <w:sz w:val="22"/>
                <w:szCs w:val="22"/>
              </w:rPr>
            </w:pPr>
            <w:r w:rsidRPr="00DF41C7">
              <w:rPr>
                <w:sz w:val="22"/>
                <w:szCs w:val="22"/>
              </w:rPr>
              <w:t>Emergency Medical Service (EMS)</w:t>
            </w:r>
          </w:p>
        </w:tc>
        <w:tc>
          <w:tcPr>
            <w:tcW w:w="986" w:type="dxa"/>
          </w:tcPr>
          <w:p w:rsidR="009878CD" w:rsidRPr="00DF41C7" w:rsidP="006A4A45" w14:paraId="42A1AB6E" w14:textId="77777777">
            <w:pPr>
              <w:rPr>
                <w:b/>
                <w:bCs/>
                <w:caps/>
                <w:sz w:val="22"/>
                <w:szCs w:val="22"/>
              </w:rPr>
            </w:pPr>
          </w:p>
        </w:tc>
        <w:tc>
          <w:tcPr>
            <w:tcW w:w="916" w:type="dxa"/>
          </w:tcPr>
          <w:p w:rsidR="009878CD" w:rsidRPr="00DF41C7" w:rsidP="006A4A45" w14:paraId="4C4F6191" w14:textId="77777777">
            <w:pPr>
              <w:rPr>
                <w:b/>
                <w:bCs/>
                <w:caps/>
              </w:rPr>
            </w:pPr>
          </w:p>
        </w:tc>
        <w:tc>
          <w:tcPr>
            <w:tcW w:w="916" w:type="dxa"/>
          </w:tcPr>
          <w:p w:rsidR="009878CD" w:rsidRPr="00DF41C7" w:rsidP="006A4A45" w14:paraId="2B2F060F" w14:textId="77777777">
            <w:pPr>
              <w:rPr>
                <w:b/>
                <w:bCs/>
                <w:caps/>
              </w:rPr>
            </w:pPr>
          </w:p>
        </w:tc>
        <w:tc>
          <w:tcPr>
            <w:tcW w:w="916" w:type="dxa"/>
          </w:tcPr>
          <w:p w:rsidR="009878CD" w:rsidRPr="00DF41C7" w:rsidP="006A4A45" w14:paraId="119F71E6" w14:textId="77777777">
            <w:pPr>
              <w:rPr>
                <w:b/>
                <w:bCs/>
                <w:caps/>
              </w:rPr>
            </w:pPr>
          </w:p>
        </w:tc>
      </w:tr>
      <w:tr w14:paraId="4B712675" w14:textId="7A0E2FA0" w:rsidTr="00BF4993">
        <w:tblPrEx>
          <w:tblW w:w="9350" w:type="dxa"/>
          <w:jc w:val="center"/>
          <w:tblLook w:val="04A0"/>
        </w:tblPrEx>
        <w:trPr>
          <w:jc w:val="center"/>
        </w:trPr>
        <w:tc>
          <w:tcPr>
            <w:tcW w:w="5616" w:type="dxa"/>
          </w:tcPr>
          <w:p w:rsidR="009878CD" w:rsidRPr="00DF41C7" w:rsidP="006A4A45" w14:paraId="1204AD44" w14:textId="77777777">
            <w:pPr>
              <w:rPr>
                <w:sz w:val="22"/>
                <w:szCs w:val="22"/>
              </w:rPr>
            </w:pPr>
            <w:r w:rsidRPr="00DF41C7">
              <w:rPr>
                <w:sz w:val="22"/>
                <w:szCs w:val="22"/>
              </w:rPr>
              <w:t>Health Education</w:t>
            </w:r>
          </w:p>
        </w:tc>
        <w:tc>
          <w:tcPr>
            <w:tcW w:w="986" w:type="dxa"/>
          </w:tcPr>
          <w:p w:rsidR="009878CD" w:rsidRPr="00DF41C7" w:rsidP="006A4A45" w14:paraId="5877CC50" w14:textId="77777777">
            <w:pPr>
              <w:rPr>
                <w:b/>
                <w:bCs/>
                <w:caps/>
                <w:sz w:val="22"/>
                <w:szCs w:val="22"/>
              </w:rPr>
            </w:pPr>
          </w:p>
        </w:tc>
        <w:tc>
          <w:tcPr>
            <w:tcW w:w="916" w:type="dxa"/>
          </w:tcPr>
          <w:p w:rsidR="009878CD" w:rsidRPr="00DF41C7" w:rsidP="006A4A45" w14:paraId="13551613" w14:textId="77777777">
            <w:pPr>
              <w:rPr>
                <w:b/>
                <w:bCs/>
                <w:caps/>
              </w:rPr>
            </w:pPr>
          </w:p>
        </w:tc>
        <w:tc>
          <w:tcPr>
            <w:tcW w:w="916" w:type="dxa"/>
          </w:tcPr>
          <w:p w:rsidR="009878CD" w:rsidRPr="00DF41C7" w:rsidP="006A4A45" w14:paraId="0068F1AC" w14:textId="77777777">
            <w:pPr>
              <w:rPr>
                <w:b/>
                <w:bCs/>
                <w:caps/>
              </w:rPr>
            </w:pPr>
          </w:p>
        </w:tc>
        <w:tc>
          <w:tcPr>
            <w:tcW w:w="916" w:type="dxa"/>
          </w:tcPr>
          <w:p w:rsidR="009878CD" w:rsidRPr="00DF41C7" w:rsidP="006A4A45" w14:paraId="0D46108D" w14:textId="77777777">
            <w:pPr>
              <w:rPr>
                <w:b/>
                <w:bCs/>
                <w:caps/>
              </w:rPr>
            </w:pPr>
          </w:p>
        </w:tc>
      </w:tr>
      <w:tr w14:paraId="2942E184" w14:textId="298F6ABE" w:rsidTr="00BF4993">
        <w:tblPrEx>
          <w:tblW w:w="9350" w:type="dxa"/>
          <w:jc w:val="center"/>
          <w:tblLook w:val="04A0"/>
        </w:tblPrEx>
        <w:trPr>
          <w:jc w:val="center"/>
        </w:trPr>
        <w:tc>
          <w:tcPr>
            <w:tcW w:w="5616" w:type="dxa"/>
          </w:tcPr>
          <w:p w:rsidR="009878CD" w:rsidRPr="00DF41C7" w:rsidP="006A4A45" w14:paraId="4EDD33CA" w14:textId="77777777">
            <w:pPr>
              <w:rPr>
                <w:sz w:val="22"/>
                <w:szCs w:val="22"/>
              </w:rPr>
            </w:pPr>
            <w:r w:rsidRPr="00DF41C7">
              <w:rPr>
                <w:sz w:val="22"/>
                <w:szCs w:val="22"/>
              </w:rPr>
              <w:t>Health Insurance Enrollment</w:t>
            </w:r>
          </w:p>
        </w:tc>
        <w:tc>
          <w:tcPr>
            <w:tcW w:w="986" w:type="dxa"/>
          </w:tcPr>
          <w:p w:rsidR="009878CD" w:rsidRPr="00DF41C7" w:rsidP="006A4A45" w14:paraId="1718ABB2" w14:textId="77777777">
            <w:pPr>
              <w:rPr>
                <w:b/>
                <w:bCs/>
                <w:caps/>
                <w:sz w:val="22"/>
                <w:szCs w:val="22"/>
              </w:rPr>
            </w:pPr>
          </w:p>
        </w:tc>
        <w:tc>
          <w:tcPr>
            <w:tcW w:w="916" w:type="dxa"/>
          </w:tcPr>
          <w:p w:rsidR="009878CD" w:rsidRPr="00DF41C7" w:rsidP="006A4A45" w14:paraId="6EBDA4EE" w14:textId="77777777">
            <w:pPr>
              <w:rPr>
                <w:b/>
                <w:bCs/>
                <w:caps/>
              </w:rPr>
            </w:pPr>
          </w:p>
        </w:tc>
        <w:tc>
          <w:tcPr>
            <w:tcW w:w="916" w:type="dxa"/>
          </w:tcPr>
          <w:p w:rsidR="009878CD" w:rsidRPr="00DF41C7" w:rsidP="006A4A45" w14:paraId="00432B09" w14:textId="77777777">
            <w:pPr>
              <w:rPr>
                <w:b/>
                <w:bCs/>
                <w:caps/>
              </w:rPr>
            </w:pPr>
          </w:p>
        </w:tc>
        <w:tc>
          <w:tcPr>
            <w:tcW w:w="916" w:type="dxa"/>
          </w:tcPr>
          <w:p w:rsidR="009878CD" w:rsidRPr="00DF41C7" w:rsidP="006A4A45" w14:paraId="7DFEC98B" w14:textId="77777777">
            <w:pPr>
              <w:rPr>
                <w:b/>
                <w:bCs/>
                <w:caps/>
              </w:rPr>
            </w:pPr>
          </w:p>
        </w:tc>
      </w:tr>
      <w:tr w14:paraId="641FAD41" w14:textId="3E9A9D2B" w:rsidTr="00BF4993">
        <w:tblPrEx>
          <w:tblW w:w="9350" w:type="dxa"/>
          <w:jc w:val="center"/>
          <w:tblLook w:val="04A0"/>
        </w:tblPrEx>
        <w:trPr>
          <w:jc w:val="center"/>
        </w:trPr>
        <w:tc>
          <w:tcPr>
            <w:tcW w:w="5616" w:type="dxa"/>
          </w:tcPr>
          <w:p w:rsidR="009878CD" w:rsidRPr="00DF41C7" w:rsidP="006A4A45" w14:paraId="05D25C2C" w14:textId="77777777">
            <w:pPr>
              <w:rPr>
                <w:sz w:val="22"/>
                <w:szCs w:val="22"/>
              </w:rPr>
            </w:pPr>
            <w:r w:rsidRPr="00DF41C7">
              <w:rPr>
                <w:sz w:val="22"/>
                <w:szCs w:val="22"/>
              </w:rPr>
              <w:t>Health Literacy/Translation Services</w:t>
            </w:r>
          </w:p>
        </w:tc>
        <w:tc>
          <w:tcPr>
            <w:tcW w:w="986" w:type="dxa"/>
          </w:tcPr>
          <w:p w:rsidR="009878CD" w:rsidRPr="00DF41C7" w:rsidP="006A4A45" w14:paraId="7226C7F1" w14:textId="77777777">
            <w:pPr>
              <w:rPr>
                <w:b/>
                <w:bCs/>
                <w:caps/>
                <w:sz w:val="22"/>
                <w:szCs w:val="22"/>
              </w:rPr>
            </w:pPr>
          </w:p>
        </w:tc>
        <w:tc>
          <w:tcPr>
            <w:tcW w:w="916" w:type="dxa"/>
          </w:tcPr>
          <w:p w:rsidR="009878CD" w:rsidRPr="00DF41C7" w:rsidP="006A4A45" w14:paraId="6538D5B7" w14:textId="77777777">
            <w:pPr>
              <w:rPr>
                <w:b/>
                <w:bCs/>
                <w:caps/>
              </w:rPr>
            </w:pPr>
          </w:p>
        </w:tc>
        <w:tc>
          <w:tcPr>
            <w:tcW w:w="916" w:type="dxa"/>
          </w:tcPr>
          <w:p w:rsidR="009878CD" w:rsidRPr="00DF41C7" w:rsidP="006A4A45" w14:paraId="7ABD9EC9" w14:textId="77777777">
            <w:pPr>
              <w:rPr>
                <w:b/>
                <w:bCs/>
                <w:caps/>
              </w:rPr>
            </w:pPr>
          </w:p>
        </w:tc>
        <w:tc>
          <w:tcPr>
            <w:tcW w:w="916" w:type="dxa"/>
          </w:tcPr>
          <w:p w:rsidR="009878CD" w:rsidRPr="00DF41C7" w:rsidP="006A4A45" w14:paraId="4C8C6372" w14:textId="77777777">
            <w:pPr>
              <w:rPr>
                <w:b/>
                <w:bCs/>
                <w:caps/>
              </w:rPr>
            </w:pPr>
          </w:p>
        </w:tc>
      </w:tr>
      <w:tr w14:paraId="68766034" w14:textId="2FC7BA76" w:rsidTr="00BF4993">
        <w:tblPrEx>
          <w:tblW w:w="9350" w:type="dxa"/>
          <w:jc w:val="center"/>
          <w:tblLook w:val="04A0"/>
        </w:tblPrEx>
        <w:trPr>
          <w:jc w:val="center"/>
        </w:trPr>
        <w:tc>
          <w:tcPr>
            <w:tcW w:w="5616" w:type="dxa"/>
          </w:tcPr>
          <w:p w:rsidR="009878CD" w:rsidRPr="00DF41C7" w:rsidP="006A4A45" w14:paraId="2E467925" w14:textId="77777777">
            <w:pPr>
              <w:rPr>
                <w:sz w:val="22"/>
                <w:szCs w:val="22"/>
              </w:rPr>
            </w:pPr>
            <w:r w:rsidRPr="00DF41C7">
              <w:rPr>
                <w:sz w:val="22"/>
                <w:szCs w:val="22"/>
              </w:rPr>
              <w:t>Health Promotion/Disease Prevention</w:t>
            </w:r>
          </w:p>
        </w:tc>
        <w:tc>
          <w:tcPr>
            <w:tcW w:w="986" w:type="dxa"/>
          </w:tcPr>
          <w:p w:rsidR="009878CD" w:rsidRPr="00DF41C7" w:rsidP="006A4A45" w14:paraId="60A254CF" w14:textId="77777777">
            <w:pPr>
              <w:rPr>
                <w:b/>
                <w:bCs/>
                <w:caps/>
                <w:sz w:val="22"/>
                <w:szCs w:val="22"/>
              </w:rPr>
            </w:pPr>
          </w:p>
        </w:tc>
        <w:tc>
          <w:tcPr>
            <w:tcW w:w="916" w:type="dxa"/>
          </w:tcPr>
          <w:p w:rsidR="009878CD" w:rsidRPr="00DF41C7" w:rsidP="006A4A45" w14:paraId="4E1AB8B8" w14:textId="77777777">
            <w:pPr>
              <w:rPr>
                <w:b/>
                <w:bCs/>
                <w:caps/>
              </w:rPr>
            </w:pPr>
          </w:p>
        </w:tc>
        <w:tc>
          <w:tcPr>
            <w:tcW w:w="916" w:type="dxa"/>
          </w:tcPr>
          <w:p w:rsidR="009878CD" w:rsidRPr="00DF41C7" w:rsidP="006A4A45" w14:paraId="0C29259E" w14:textId="77777777">
            <w:pPr>
              <w:rPr>
                <w:b/>
                <w:bCs/>
                <w:caps/>
              </w:rPr>
            </w:pPr>
          </w:p>
        </w:tc>
        <w:tc>
          <w:tcPr>
            <w:tcW w:w="916" w:type="dxa"/>
          </w:tcPr>
          <w:p w:rsidR="009878CD" w:rsidRPr="00DF41C7" w:rsidP="006A4A45" w14:paraId="1C48FED6" w14:textId="77777777">
            <w:pPr>
              <w:rPr>
                <w:b/>
                <w:bCs/>
                <w:caps/>
              </w:rPr>
            </w:pPr>
          </w:p>
        </w:tc>
      </w:tr>
      <w:tr w14:paraId="58DCC476" w14:textId="34C29DB5" w:rsidTr="00BF4993">
        <w:tblPrEx>
          <w:tblW w:w="9350" w:type="dxa"/>
          <w:jc w:val="center"/>
          <w:tblLook w:val="04A0"/>
        </w:tblPrEx>
        <w:trPr>
          <w:jc w:val="center"/>
        </w:trPr>
        <w:tc>
          <w:tcPr>
            <w:tcW w:w="5616" w:type="dxa"/>
          </w:tcPr>
          <w:p w:rsidR="009878CD" w:rsidRPr="00DF41C7" w:rsidP="006A4A45" w14:paraId="2055918B" w14:textId="77777777">
            <w:pPr>
              <w:rPr>
                <w:sz w:val="22"/>
                <w:szCs w:val="22"/>
              </w:rPr>
            </w:pPr>
            <w:r w:rsidRPr="00DF41C7">
              <w:rPr>
                <w:sz w:val="22"/>
                <w:szCs w:val="22"/>
              </w:rPr>
              <w:t xml:space="preserve">Maternal and Child Health </w:t>
            </w:r>
          </w:p>
        </w:tc>
        <w:tc>
          <w:tcPr>
            <w:tcW w:w="986" w:type="dxa"/>
          </w:tcPr>
          <w:p w:rsidR="009878CD" w:rsidRPr="00DF41C7" w:rsidP="006A4A45" w14:paraId="0DBD557E" w14:textId="77777777">
            <w:pPr>
              <w:rPr>
                <w:b/>
                <w:bCs/>
                <w:caps/>
                <w:sz w:val="22"/>
                <w:szCs w:val="22"/>
              </w:rPr>
            </w:pPr>
          </w:p>
        </w:tc>
        <w:tc>
          <w:tcPr>
            <w:tcW w:w="916" w:type="dxa"/>
          </w:tcPr>
          <w:p w:rsidR="009878CD" w:rsidRPr="00DF41C7" w:rsidP="006A4A45" w14:paraId="4D97F40D" w14:textId="77777777">
            <w:pPr>
              <w:rPr>
                <w:b/>
                <w:bCs/>
                <w:caps/>
              </w:rPr>
            </w:pPr>
          </w:p>
        </w:tc>
        <w:tc>
          <w:tcPr>
            <w:tcW w:w="916" w:type="dxa"/>
          </w:tcPr>
          <w:p w:rsidR="009878CD" w:rsidRPr="00DF41C7" w:rsidP="006A4A45" w14:paraId="209DBB0F" w14:textId="77777777">
            <w:pPr>
              <w:rPr>
                <w:b/>
                <w:bCs/>
                <w:caps/>
              </w:rPr>
            </w:pPr>
          </w:p>
        </w:tc>
        <w:tc>
          <w:tcPr>
            <w:tcW w:w="916" w:type="dxa"/>
          </w:tcPr>
          <w:p w:rsidR="009878CD" w:rsidRPr="00DF41C7" w:rsidP="006A4A45" w14:paraId="2928FA34" w14:textId="77777777">
            <w:pPr>
              <w:rPr>
                <w:b/>
                <w:bCs/>
                <w:caps/>
              </w:rPr>
            </w:pPr>
          </w:p>
        </w:tc>
      </w:tr>
      <w:tr w14:paraId="15C9CEEB" w14:textId="7FE5F1DB" w:rsidTr="00BF4993">
        <w:tblPrEx>
          <w:tblW w:w="9350" w:type="dxa"/>
          <w:jc w:val="center"/>
          <w:tblLook w:val="04A0"/>
        </w:tblPrEx>
        <w:trPr>
          <w:jc w:val="center"/>
        </w:trPr>
        <w:tc>
          <w:tcPr>
            <w:tcW w:w="5616" w:type="dxa"/>
          </w:tcPr>
          <w:p w:rsidR="009878CD" w:rsidRPr="00DF41C7" w:rsidP="006A4A45" w14:paraId="2869DB21" w14:textId="77777777">
            <w:pPr>
              <w:rPr>
                <w:sz w:val="22"/>
                <w:szCs w:val="22"/>
              </w:rPr>
            </w:pPr>
            <w:r w:rsidRPr="00DF41C7">
              <w:rPr>
                <w:sz w:val="22"/>
                <w:szCs w:val="22"/>
              </w:rPr>
              <w:t>Mental/Behavioral Health</w:t>
            </w:r>
          </w:p>
        </w:tc>
        <w:tc>
          <w:tcPr>
            <w:tcW w:w="986" w:type="dxa"/>
          </w:tcPr>
          <w:p w:rsidR="009878CD" w:rsidRPr="00DF41C7" w:rsidP="006A4A45" w14:paraId="000848EC" w14:textId="77777777">
            <w:pPr>
              <w:rPr>
                <w:b/>
                <w:bCs/>
                <w:caps/>
                <w:sz w:val="22"/>
                <w:szCs w:val="22"/>
              </w:rPr>
            </w:pPr>
          </w:p>
        </w:tc>
        <w:tc>
          <w:tcPr>
            <w:tcW w:w="916" w:type="dxa"/>
          </w:tcPr>
          <w:p w:rsidR="009878CD" w:rsidRPr="00DF41C7" w:rsidP="006A4A45" w14:paraId="4849AF30" w14:textId="77777777">
            <w:pPr>
              <w:rPr>
                <w:b/>
                <w:bCs/>
                <w:caps/>
              </w:rPr>
            </w:pPr>
          </w:p>
        </w:tc>
        <w:tc>
          <w:tcPr>
            <w:tcW w:w="916" w:type="dxa"/>
          </w:tcPr>
          <w:p w:rsidR="009878CD" w:rsidRPr="00DF41C7" w:rsidP="006A4A45" w14:paraId="2A5868E2" w14:textId="77777777">
            <w:pPr>
              <w:rPr>
                <w:b/>
                <w:bCs/>
                <w:caps/>
              </w:rPr>
            </w:pPr>
          </w:p>
        </w:tc>
        <w:tc>
          <w:tcPr>
            <w:tcW w:w="916" w:type="dxa"/>
          </w:tcPr>
          <w:p w:rsidR="009878CD" w:rsidRPr="00DF41C7" w:rsidP="006A4A45" w14:paraId="337C5B77" w14:textId="77777777">
            <w:pPr>
              <w:rPr>
                <w:b/>
                <w:bCs/>
                <w:caps/>
              </w:rPr>
            </w:pPr>
          </w:p>
        </w:tc>
      </w:tr>
      <w:tr w14:paraId="5CC97658" w14:textId="1D850E61" w:rsidTr="00BF4993">
        <w:tblPrEx>
          <w:tblW w:w="9350" w:type="dxa"/>
          <w:jc w:val="center"/>
          <w:tblLook w:val="04A0"/>
        </w:tblPrEx>
        <w:trPr>
          <w:jc w:val="center"/>
        </w:trPr>
        <w:tc>
          <w:tcPr>
            <w:tcW w:w="5616" w:type="dxa"/>
          </w:tcPr>
          <w:p w:rsidR="009878CD" w:rsidRPr="00DF41C7" w:rsidP="006A4A45" w14:paraId="7A13D91F" w14:textId="77777777">
            <w:pPr>
              <w:rPr>
                <w:sz w:val="22"/>
                <w:szCs w:val="22"/>
              </w:rPr>
            </w:pPr>
            <w:r w:rsidRPr="00DF41C7">
              <w:rPr>
                <w:sz w:val="22"/>
                <w:szCs w:val="22"/>
              </w:rPr>
              <w:t>Nutrition</w:t>
            </w:r>
          </w:p>
        </w:tc>
        <w:tc>
          <w:tcPr>
            <w:tcW w:w="986" w:type="dxa"/>
          </w:tcPr>
          <w:p w:rsidR="009878CD" w:rsidRPr="00DF41C7" w:rsidP="006A4A45" w14:paraId="667D6C9A" w14:textId="77777777">
            <w:pPr>
              <w:rPr>
                <w:b/>
                <w:bCs/>
                <w:caps/>
                <w:sz w:val="22"/>
                <w:szCs w:val="22"/>
              </w:rPr>
            </w:pPr>
          </w:p>
        </w:tc>
        <w:tc>
          <w:tcPr>
            <w:tcW w:w="916" w:type="dxa"/>
          </w:tcPr>
          <w:p w:rsidR="009878CD" w:rsidRPr="00DF41C7" w:rsidP="006A4A45" w14:paraId="30E27378" w14:textId="77777777">
            <w:pPr>
              <w:rPr>
                <w:b/>
                <w:bCs/>
                <w:caps/>
              </w:rPr>
            </w:pPr>
          </w:p>
        </w:tc>
        <w:tc>
          <w:tcPr>
            <w:tcW w:w="916" w:type="dxa"/>
          </w:tcPr>
          <w:p w:rsidR="009878CD" w:rsidRPr="00DF41C7" w:rsidP="006A4A45" w14:paraId="3E492A17" w14:textId="77777777">
            <w:pPr>
              <w:rPr>
                <w:b/>
                <w:bCs/>
                <w:caps/>
              </w:rPr>
            </w:pPr>
          </w:p>
        </w:tc>
        <w:tc>
          <w:tcPr>
            <w:tcW w:w="916" w:type="dxa"/>
          </w:tcPr>
          <w:p w:rsidR="009878CD" w:rsidRPr="00DF41C7" w:rsidP="006A4A45" w14:paraId="14856CDE" w14:textId="77777777">
            <w:pPr>
              <w:rPr>
                <w:b/>
                <w:bCs/>
                <w:caps/>
              </w:rPr>
            </w:pPr>
          </w:p>
        </w:tc>
      </w:tr>
      <w:tr w14:paraId="5115B790" w14:textId="254527F1" w:rsidTr="00BF4993">
        <w:tblPrEx>
          <w:tblW w:w="9350" w:type="dxa"/>
          <w:jc w:val="center"/>
          <w:tblLook w:val="04A0"/>
        </w:tblPrEx>
        <w:trPr>
          <w:jc w:val="center"/>
        </w:trPr>
        <w:tc>
          <w:tcPr>
            <w:tcW w:w="5616" w:type="dxa"/>
          </w:tcPr>
          <w:p w:rsidR="009878CD" w:rsidRPr="00DF41C7" w:rsidP="006A4A45" w14:paraId="37CDE7CF" w14:textId="77777777">
            <w:pPr>
              <w:rPr>
                <w:sz w:val="22"/>
                <w:szCs w:val="22"/>
              </w:rPr>
            </w:pPr>
            <w:r w:rsidRPr="00DF41C7">
              <w:rPr>
                <w:sz w:val="22"/>
                <w:szCs w:val="22"/>
              </w:rPr>
              <w:t>Oral Health</w:t>
            </w:r>
          </w:p>
        </w:tc>
        <w:tc>
          <w:tcPr>
            <w:tcW w:w="986" w:type="dxa"/>
          </w:tcPr>
          <w:p w:rsidR="009878CD" w:rsidRPr="00DF41C7" w:rsidP="006A4A45" w14:paraId="7142C1DE" w14:textId="77777777">
            <w:pPr>
              <w:rPr>
                <w:b/>
                <w:bCs/>
                <w:caps/>
                <w:sz w:val="22"/>
                <w:szCs w:val="22"/>
              </w:rPr>
            </w:pPr>
          </w:p>
        </w:tc>
        <w:tc>
          <w:tcPr>
            <w:tcW w:w="916" w:type="dxa"/>
          </w:tcPr>
          <w:p w:rsidR="009878CD" w:rsidRPr="00DF41C7" w:rsidP="006A4A45" w14:paraId="3A7A76E4" w14:textId="77777777">
            <w:pPr>
              <w:rPr>
                <w:b/>
                <w:bCs/>
                <w:caps/>
              </w:rPr>
            </w:pPr>
          </w:p>
        </w:tc>
        <w:tc>
          <w:tcPr>
            <w:tcW w:w="916" w:type="dxa"/>
          </w:tcPr>
          <w:p w:rsidR="009878CD" w:rsidRPr="00DF41C7" w:rsidP="006A4A45" w14:paraId="60D62114" w14:textId="77777777">
            <w:pPr>
              <w:rPr>
                <w:b/>
                <w:bCs/>
                <w:caps/>
              </w:rPr>
            </w:pPr>
          </w:p>
        </w:tc>
        <w:tc>
          <w:tcPr>
            <w:tcW w:w="916" w:type="dxa"/>
          </w:tcPr>
          <w:p w:rsidR="009878CD" w:rsidRPr="00DF41C7" w:rsidP="006A4A45" w14:paraId="691A12E1" w14:textId="77777777">
            <w:pPr>
              <w:rPr>
                <w:b/>
                <w:bCs/>
                <w:caps/>
              </w:rPr>
            </w:pPr>
          </w:p>
        </w:tc>
      </w:tr>
      <w:tr w14:paraId="12852CE8" w14:textId="61149896" w:rsidTr="00BF4993">
        <w:tblPrEx>
          <w:tblW w:w="9350" w:type="dxa"/>
          <w:jc w:val="center"/>
          <w:tblLook w:val="04A0"/>
        </w:tblPrEx>
        <w:trPr>
          <w:jc w:val="center"/>
        </w:trPr>
        <w:tc>
          <w:tcPr>
            <w:tcW w:w="5616" w:type="dxa"/>
          </w:tcPr>
          <w:p w:rsidR="009878CD" w:rsidRPr="00DF41C7" w:rsidP="006A4A45" w14:paraId="492FFD88" w14:textId="77777777">
            <w:pPr>
              <w:rPr>
                <w:sz w:val="22"/>
                <w:szCs w:val="22"/>
              </w:rPr>
            </w:pPr>
            <w:r w:rsidRPr="00DF41C7">
              <w:rPr>
                <w:sz w:val="22"/>
                <w:szCs w:val="22"/>
              </w:rPr>
              <w:t>Pharmacy</w:t>
            </w:r>
          </w:p>
        </w:tc>
        <w:tc>
          <w:tcPr>
            <w:tcW w:w="986" w:type="dxa"/>
          </w:tcPr>
          <w:p w:rsidR="009878CD" w:rsidRPr="00DF41C7" w:rsidP="006A4A45" w14:paraId="511E2BAA" w14:textId="77777777">
            <w:pPr>
              <w:rPr>
                <w:b/>
                <w:bCs/>
                <w:caps/>
                <w:sz w:val="22"/>
                <w:szCs w:val="22"/>
              </w:rPr>
            </w:pPr>
          </w:p>
        </w:tc>
        <w:tc>
          <w:tcPr>
            <w:tcW w:w="916" w:type="dxa"/>
          </w:tcPr>
          <w:p w:rsidR="009878CD" w:rsidRPr="00DF41C7" w:rsidP="006A4A45" w14:paraId="1123D608" w14:textId="77777777">
            <w:pPr>
              <w:rPr>
                <w:b/>
                <w:bCs/>
                <w:caps/>
              </w:rPr>
            </w:pPr>
          </w:p>
        </w:tc>
        <w:tc>
          <w:tcPr>
            <w:tcW w:w="916" w:type="dxa"/>
          </w:tcPr>
          <w:p w:rsidR="009878CD" w:rsidRPr="00DF41C7" w:rsidP="006A4A45" w14:paraId="3A69F05C" w14:textId="77777777">
            <w:pPr>
              <w:rPr>
                <w:b/>
                <w:bCs/>
                <w:caps/>
              </w:rPr>
            </w:pPr>
          </w:p>
        </w:tc>
        <w:tc>
          <w:tcPr>
            <w:tcW w:w="916" w:type="dxa"/>
          </w:tcPr>
          <w:p w:rsidR="009878CD" w:rsidRPr="00DF41C7" w:rsidP="006A4A45" w14:paraId="6E2E9FE3" w14:textId="77777777">
            <w:pPr>
              <w:rPr>
                <w:b/>
                <w:bCs/>
                <w:caps/>
              </w:rPr>
            </w:pPr>
          </w:p>
        </w:tc>
      </w:tr>
      <w:tr w14:paraId="07689609" w14:textId="11BDFF13" w:rsidTr="00BF4993">
        <w:tblPrEx>
          <w:tblW w:w="9350" w:type="dxa"/>
          <w:jc w:val="center"/>
          <w:tblLook w:val="04A0"/>
        </w:tblPrEx>
        <w:trPr>
          <w:jc w:val="center"/>
        </w:trPr>
        <w:tc>
          <w:tcPr>
            <w:tcW w:w="5616" w:type="dxa"/>
          </w:tcPr>
          <w:p w:rsidR="009878CD" w:rsidRPr="00DF41C7" w:rsidP="006A4A45" w14:paraId="1A1888AA" w14:textId="77777777">
            <w:pPr>
              <w:rPr>
                <w:sz w:val="22"/>
                <w:szCs w:val="22"/>
              </w:rPr>
            </w:pPr>
            <w:r w:rsidRPr="00DF41C7">
              <w:rPr>
                <w:sz w:val="22"/>
                <w:szCs w:val="22"/>
              </w:rPr>
              <w:t>Primary Care</w:t>
            </w:r>
          </w:p>
        </w:tc>
        <w:tc>
          <w:tcPr>
            <w:tcW w:w="986" w:type="dxa"/>
          </w:tcPr>
          <w:p w:rsidR="009878CD" w:rsidRPr="00DF41C7" w:rsidP="006A4A45" w14:paraId="3A3FA711" w14:textId="77777777">
            <w:pPr>
              <w:rPr>
                <w:b/>
                <w:bCs/>
                <w:caps/>
                <w:sz w:val="22"/>
                <w:szCs w:val="22"/>
              </w:rPr>
            </w:pPr>
          </w:p>
        </w:tc>
        <w:tc>
          <w:tcPr>
            <w:tcW w:w="916" w:type="dxa"/>
          </w:tcPr>
          <w:p w:rsidR="009878CD" w:rsidRPr="00DF41C7" w:rsidP="006A4A45" w14:paraId="6EAECA6F" w14:textId="77777777">
            <w:pPr>
              <w:rPr>
                <w:b/>
                <w:bCs/>
                <w:caps/>
              </w:rPr>
            </w:pPr>
          </w:p>
        </w:tc>
        <w:tc>
          <w:tcPr>
            <w:tcW w:w="916" w:type="dxa"/>
          </w:tcPr>
          <w:p w:rsidR="009878CD" w:rsidRPr="00DF41C7" w:rsidP="006A4A45" w14:paraId="3C351517" w14:textId="77777777">
            <w:pPr>
              <w:rPr>
                <w:b/>
                <w:bCs/>
                <w:caps/>
              </w:rPr>
            </w:pPr>
          </w:p>
        </w:tc>
        <w:tc>
          <w:tcPr>
            <w:tcW w:w="916" w:type="dxa"/>
          </w:tcPr>
          <w:p w:rsidR="009878CD" w:rsidRPr="00DF41C7" w:rsidP="006A4A45" w14:paraId="40EF3586" w14:textId="77777777">
            <w:pPr>
              <w:rPr>
                <w:b/>
                <w:bCs/>
                <w:caps/>
              </w:rPr>
            </w:pPr>
          </w:p>
        </w:tc>
      </w:tr>
      <w:tr w14:paraId="27A9548B" w14:textId="1F41A120" w:rsidTr="00BF4993">
        <w:tblPrEx>
          <w:tblW w:w="9350" w:type="dxa"/>
          <w:jc w:val="center"/>
          <w:tblLook w:val="04A0"/>
        </w:tblPrEx>
        <w:trPr>
          <w:jc w:val="center"/>
        </w:trPr>
        <w:tc>
          <w:tcPr>
            <w:tcW w:w="5616" w:type="dxa"/>
          </w:tcPr>
          <w:p w:rsidR="009878CD" w:rsidRPr="00DF41C7" w:rsidP="006A4A45" w14:paraId="79D7CE74" w14:textId="25277AD7">
            <w:r>
              <w:rPr>
                <w:sz w:val="22"/>
                <w:szCs w:val="22"/>
              </w:rPr>
              <w:t>Health Equity/</w:t>
            </w:r>
            <w:r w:rsidRPr="007A53ED">
              <w:t xml:space="preserve">Social Determinants of Health </w:t>
            </w:r>
          </w:p>
        </w:tc>
        <w:tc>
          <w:tcPr>
            <w:tcW w:w="986" w:type="dxa"/>
          </w:tcPr>
          <w:p w:rsidR="009878CD" w:rsidRPr="00DF41C7" w:rsidP="006A4A45" w14:paraId="67183B57" w14:textId="77777777">
            <w:pPr>
              <w:rPr>
                <w:b/>
                <w:bCs/>
                <w:caps/>
              </w:rPr>
            </w:pPr>
          </w:p>
        </w:tc>
        <w:tc>
          <w:tcPr>
            <w:tcW w:w="916" w:type="dxa"/>
          </w:tcPr>
          <w:p w:rsidR="009878CD" w:rsidRPr="00DF41C7" w:rsidP="006A4A45" w14:paraId="7E3E09F3" w14:textId="77777777">
            <w:pPr>
              <w:rPr>
                <w:b/>
                <w:bCs/>
                <w:caps/>
              </w:rPr>
            </w:pPr>
          </w:p>
        </w:tc>
        <w:tc>
          <w:tcPr>
            <w:tcW w:w="916" w:type="dxa"/>
          </w:tcPr>
          <w:p w:rsidR="009878CD" w:rsidRPr="00DF41C7" w:rsidP="006A4A45" w14:paraId="25D282AB" w14:textId="77777777">
            <w:pPr>
              <w:rPr>
                <w:b/>
                <w:bCs/>
                <w:caps/>
              </w:rPr>
            </w:pPr>
          </w:p>
        </w:tc>
        <w:tc>
          <w:tcPr>
            <w:tcW w:w="916" w:type="dxa"/>
          </w:tcPr>
          <w:p w:rsidR="009878CD" w:rsidRPr="00DF41C7" w:rsidP="006A4A45" w14:paraId="33CF004C" w14:textId="77777777">
            <w:pPr>
              <w:rPr>
                <w:b/>
                <w:bCs/>
                <w:caps/>
              </w:rPr>
            </w:pPr>
          </w:p>
        </w:tc>
      </w:tr>
      <w:tr w14:paraId="022EC2EB" w14:textId="484C0376" w:rsidTr="00BF4993">
        <w:tblPrEx>
          <w:tblW w:w="9350" w:type="dxa"/>
          <w:jc w:val="center"/>
          <w:tblLook w:val="04A0"/>
        </w:tblPrEx>
        <w:trPr>
          <w:jc w:val="center"/>
        </w:trPr>
        <w:tc>
          <w:tcPr>
            <w:tcW w:w="5616" w:type="dxa"/>
          </w:tcPr>
          <w:p w:rsidR="009878CD" w:rsidRPr="00DF41C7" w:rsidP="006A4A45" w14:paraId="52508281" w14:textId="77777777">
            <w:pPr>
              <w:rPr>
                <w:sz w:val="22"/>
                <w:szCs w:val="22"/>
              </w:rPr>
            </w:pPr>
            <w:r w:rsidRPr="00DF41C7">
              <w:rPr>
                <w:sz w:val="22"/>
                <w:szCs w:val="22"/>
              </w:rPr>
              <w:t>Specialty Care</w:t>
            </w:r>
          </w:p>
        </w:tc>
        <w:tc>
          <w:tcPr>
            <w:tcW w:w="986" w:type="dxa"/>
          </w:tcPr>
          <w:p w:rsidR="009878CD" w:rsidRPr="00DF41C7" w:rsidP="006A4A45" w14:paraId="75AB6148" w14:textId="77777777">
            <w:pPr>
              <w:rPr>
                <w:b/>
                <w:bCs/>
                <w:caps/>
                <w:sz w:val="22"/>
                <w:szCs w:val="22"/>
              </w:rPr>
            </w:pPr>
          </w:p>
        </w:tc>
        <w:tc>
          <w:tcPr>
            <w:tcW w:w="916" w:type="dxa"/>
          </w:tcPr>
          <w:p w:rsidR="009878CD" w:rsidRPr="00DF41C7" w:rsidP="006A4A45" w14:paraId="0AF62F29" w14:textId="77777777">
            <w:pPr>
              <w:rPr>
                <w:b/>
                <w:bCs/>
                <w:caps/>
              </w:rPr>
            </w:pPr>
          </w:p>
        </w:tc>
        <w:tc>
          <w:tcPr>
            <w:tcW w:w="916" w:type="dxa"/>
          </w:tcPr>
          <w:p w:rsidR="009878CD" w:rsidRPr="00DF41C7" w:rsidP="006A4A45" w14:paraId="0689B42F" w14:textId="77777777">
            <w:pPr>
              <w:rPr>
                <w:b/>
                <w:bCs/>
                <w:caps/>
              </w:rPr>
            </w:pPr>
          </w:p>
        </w:tc>
        <w:tc>
          <w:tcPr>
            <w:tcW w:w="916" w:type="dxa"/>
          </w:tcPr>
          <w:p w:rsidR="009878CD" w:rsidRPr="00DF41C7" w:rsidP="006A4A45" w14:paraId="272DB297" w14:textId="77777777">
            <w:pPr>
              <w:rPr>
                <w:b/>
                <w:bCs/>
                <w:caps/>
              </w:rPr>
            </w:pPr>
          </w:p>
        </w:tc>
      </w:tr>
      <w:tr w14:paraId="0F5C5C3C" w14:textId="1C24B53C" w:rsidTr="00BF4993">
        <w:tblPrEx>
          <w:tblW w:w="9350" w:type="dxa"/>
          <w:jc w:val="center"/>
          <w:tblLook w:val="04A0"/>
        </w:tblPrEx>
        <w:trPr>
          <w:jc w:val="center"/>
        </w:trPr>
        <w:tc>
          <w:tcPr>
            <w:tcW w:w="5616" w:type="dxa"/>
          </w:tcPr>
          <w:p w:rsidR="009878CD" w:rsidRPr="00DF41C7" w:rsidP="006A4A45" w14:paraId="56F85603" w14:textId="4C35F96C">
            <w:pPr>
              <w:rPr>
                <w:sz w:val="22"/>
                <w:szCs w:val="22"/>
              </w:rPr>
            </w:pPr>
            <w:r w:rsidRPr="00DF41C7">
              <w:rPr>
                <w:sz w:val="22"/>
                <w:szCs w:val="22"/>
              </w:rPr>
              <w:t xml:space="preserve">Substance </w:t>
            </w:r>
            <w:r>
              <w:rPr>
                <w:sz w:val="22"/>
                <w:szCs w:val="22"/>
              </w:rPr>
              <w:t>Use Disorder</w:t>
            </w:r>
            <w:r w:rsidRPr="00DF41C7">
              <w:rPr>
                <w:sz w:val="22"/>
                <w:szCs w:val="22"/>
              </w:rPr>
              <w:t xml:space="preserve"> Treatment</w:t>
            </w:r>
          </w:p>
        </w:tc>
        <w:tc>
          <w:tcPr>
            <w:tcW w:w="986" w:type="dxa"/>
          </w:tcPr>
          <w:p w:rsidR="009878CD" w:rsidRPr="00DF41C7" w:rsidP="006A4A45" w14:paraId="1008841E" w14:textId="77777777">
            <w:pPr>
              <w:rPr>
                <w:b/>
                <w:bCs/>
                <w:caps/>
                <w:sz w:val="22"/>
                <w:szCs w:val="22"/>
              </w:rPr>
            </w:pPr>
          </w:p>
        </w:tc>
        <w:tc>
          <w:tcPr>
            <w:tcW w:w="916" w:type="dxa"/>
          </w:tcPr>
          <w:p w:rsidR="009878CD" w:rsidRPr="00DF41C7" w:rsidP="006A4A45" w14:paraId="6E543762" w14:textId="77777777">
            <w:pPr>
              <w:rPr>
                <w:b/>
                <w:bCs/>
                <w:caps/>
              </w:rPr>
            </w:pPr>
          </w:p>
        </w:tc>
        <w:tc>
          <w:tcPr>
            <w:tcW w:w="916" w:type="dxa"/>
          </w:tcPr>
          <w:p w:rsidR="009878CD" w:rsidRPr="00DF41C7" w:rsidP="006A4A45" w14:paraId="261A2010" w14:textId="77777777">
            <w:pPr>
              <w:rPr>
                <w:b/>
                <w:bCs/>
                <w:caps/>
              </w:rPr>
            </w:pPr>
          </w:p>
        </w:tc>
        <w:tc>
          <w:tcPr>
            <w:tcW w:w="916" w:type="dxa"/>
          </w:tcPr>
          <w:p w:rsidR="009878CD" w:rsidRPr="00DF41C7" w:rsidP="006A4A45" w14:paraId="47498574" w14:textId="77777777">
            <w:pPr>
              <w:rPr>
                <w:b/>
                <w:bCs/>
                <w:caps/>
              </w:rPr>
            </w:pPr>
          </w:p>
        </w:tc>
      </w:tr>
      <w:tr w14:paraId="3227A3E5" w14:textId="5FE55AE0" w:rsidTr="00BF4993">
        <w:tblPrEx>
          <w:tblW w:w="9350" w:type="dxa"/>
          <w:jc w:val="center"/>
          <w:tblLook w:val="04A0"/>
        </w:tblPrEx>
        <w:trPr>
          <w:jc w:val="center"/>
        </w:trPr>
        <w:tc>
          <w:tcPr>
            <w:tcW w:w="5616" w:type="dxa"/>
          </w:tcPr>
          <w:p w:rsidR="009878CD" w:rsidRPr="00DF41C7" w:rsidP="006A4A45" w14:paraId="654B1CAC" w14:textId="77777777">
            <w:pPr>
              <w:rPr>
                <w:sz w:val="22"/>
                <w:szCs w:val="22"/>
              </w:rPr>
            </w:pPr>
            <w:r w:rsidRPr="00DF41C7">
              <w:rPr>
                <w:sz w:val="22"/>
                <w:szCs w:val="22"/>
              </w:rPr>
              <w:t>Transportation</w:t>
            </w:r>
          </w:p>
        </w:tc>
        <w:tc>
          <w:tcPr>
            <w:tcW w:w="986" w:type="dxa"/>
          </w:tcPr>
          <w:p w:rsidR="009878CD" w:rsidRPr="00DF41C7" w:rsidP="006A4A45" w14:paraId="0D97D924" w14:textId="77777777">
            <w:pPr>
              <w:rPr>
                <w:b/>
                <w:bCs/>
                <w:caps/>
                <w:sz w:val="22"/>
                <w:szCs w:val="22"/>
              </w:rPr>
            </w:pPr>
          </w:p>
        </w:tc>
        <w:tc>
          <w:tcPr>
            <w:tcW w:w="916" w:type="dxa"/>
          </w:tcPr>
          <w:p w:rsidR="009878CD" w:rsidRPr="00DF41C7" w:rsidP="006A4A45" w14:paraId="4541BDE7" w14:textId="77777777">
            <w:pPr>
              <w:rPr>
                <w:b/>
                <w:bCs/>
                <w:caps/>
              </w:rPr>
            </w:pPr>
          </w:p>
        </w:tc>
        <w:tc>
          <w:tcPr>
            <w:tcW w:w="916" w:type="dxa"/>
          </w:tcPr>
          <w:p w:rsidR="009878CD" w:rsidRPr="00DF41C7" w:rsidP="006A4A45" w14:paraId="16A1397A" w14:textId="77777777">
            <w:pPr>
              <w:rPr>
                <w:b/>
                <w:bCs/>
                <w:caps/>
              </w:rPr>
            </w:pPr>
          </w:p>
        </w:tc>
        <w:tc>
          <w:tcPr>
            <w:tcW w:w="916" w:type="dxa"/>
          </w:tcPr>
          <w:p w:rsidR="009878CD" w:rsidRPr="00DF41C7" w:rsidP="006A4A45" w14:paraId="7CDC224E" w14:textId="77777777">
            <w:pPr>
              <w:rPr>
                <w:b/>
                <w:bCs/>
                <w:caps/>
              </w:rPr>
            </w:pPr>
          </w:p>
        </w:tc>
      </w:tr>
      <w:tr w14:paraId="6AD0CC0D" w14:textId="45ECD334" w:rsidTr="00BF4993">
        <w:tblPrEx>
          <w:tblW w:w="9350" w:type="dxa"/>
          <w:jc w:val="center"/>
          <w:tblLook w:val="04A0"/>
        </w:tblPrEx>
        <w:trPr>
          <w:jc w:val="center"/>
        </w:trPr>
        <w:tc>
          <w:tcPr>
            <w:tcW w:w="5616" w:type="dxa"/>
          </w:tcPr>
          <w:p w:rsidR="009878CD" w:rsidRPr="00DF41C7" w:rsidP="006A4A45" w14:paraId="35C75F8F" w14:textId="77777777">
            <w:pPr>
              <w:rPr>
                <w:sz w:val="22"/>
                <w:szCs w:val="22"/>
              </w:rPr>
            </w:pPr>
            <w:r w:rsidRPr="00DF41C7">
              <w:rPr>
                <w:sz w:val="22"/>
                <w:szCs w:val="22"/>
              </w:rPr>
              <w:t>Workforce</w:t>
            </w:r>
          </w:p>
        </w:tc>
        <w:tc>
          <w:tcPr>
            <w:tcW w:w="986" w:type="dxa"/>
          </w:tcPr>
          <w:p w:rsidR="009878CD" w:rsidRPr="00DF41C7" w:rsidP="006A4A45" w14:paraId="3CA9C2D9" w14:textId="77777777">
            <w:pPr>
              <w:rPr>
                <w:b/>
                <w:bCs/>
                <w:caps/>
                <w:sz w:val="22"/>
                <w:szCs w:val="22"/>
              </w:rPr>
            </w:pPr>
          </w:p>
        </w:tc>
        <w:tc>
          <w:tcPr>
            <w:tcW w:w="916" w:type="dxa"/>
          </w:tcPr>
          <w:p w:rsidR="009878CD" w:rsidRPr="00DF41C7" w:rsidP="006A4A45" w14:paraId="30BA449C" w14:textId="77777777">
            <w:pPr>
              <w:rPr>
                <w:b/>
                <w:bCs/>
                <w:caps/>
              </w:rPr>
            </w:pPr>
          </w:p>
        </w:tc>
        <w:tc>
          <w:tcPr>
            <w:tcW w:w="916" w:type="dxa"/>
          </w:tcPr>
          <w:p w:rsidR="009878CD" w:rsidRPr="00DF41C7" w:rsidP="006A4A45" w14:paraId="4DE6E98E" w14:textId="77777777">
            <w:pPr>
              <w:rPr>
                <w:b/>
                <w:bCs/>
                <w:caps/>
              </w:rPr>
            </w:pPr>
          </w:p>
        </w:tc>
        <w:tc>
          <w:tcPr>
            <w:tcW w:w="916" w:type="dxa"/>
          </w:tcPr>
          <w:p w:rsidR="009878CD" w:rsidRPr="00DF41C7" w:rsidP="006A4A45" w14:paraId="296F527A" w14:textId="77777777">
            <w:pPr>
              <w:rPr>
                <w:b/>
                <w:bCs/>
                <w:caps/>
              </w:rPr>
            </w:pPr>
          </w:p>
        </w:tc>
      </w:tr>
      <w:tr w14:paraId="3AFCE719" w14:textId="70790080" w:rsidTr="00BF4993">
        <w:tblPrEx>
          <w:tblW w:w="9350" w:type="dxa"/>
          <w:jc w:val="center"/>
          <w:tblLook w:val="04A0"/>
        </w:tblPrEx>
        <w:trPr>
          <w:jc w:val="center"/>
        </w:trPr>
        <w:tc>
          <w:tcPr>
            <w:tcW w:w="5616" w:type="dxa"/>
          </w:tcPr>
          <w:p w:rsidR="009878CD" w:rsidRPr="00DF41C7" w:rsidP="006A4A45" w14:paraId="6730F67F" w14:textId="77777777">
            <w:pPr>
              <w:rPr>
                <w:b/>
                <w:sz w:val="22"/>
                <w:szCs w:val="22"/>
              </w:rPr>
            </w:pPr>
            <w:r w:rsidRPr="00DF41C7">
              <w:rPr>
                <w:b/>
                <w:sz w:val="22"/>
                <w:szCs w:val="22"/>
              </w:rPr>
              <w:t>Care Coordination:</w:t>
            </w:r>
          </w:p>
        </w:tc>
        <w:tc>
          <w:tcPr>
            <w:tcW w:w="986" w:type="dxa"/>
          </w:tcPr>
          <w:p w:rsidR="009878CD" w:rsidRPr="00DF41C7" w:rsidP="006A4A45" w14:paraId="5C6D5601" w14:textId="77777777">
            <w:pPr>
              <w:rPr>
                <w:b/>
                <w:bCs/>
                <w:caps/>
                <w:sz w:val="22"/>
                <w:szCs w:val="22"/>
              </w:rPr>
            </w:pPr>
          </w:p>
        </w:tc>
        <w:tc>
          <w:tcPr>
            <w:tcW w:w="916" w:type="dxa"/>
          </w:tcPr>
          <w:p w:rsidR="009878CD" w:rsidRPr="00DF41C7" w:rsidP="006A4A45" w14:paraId="4A662D01" w14:textId="77777777">
            <w:pPr>
              <w:rPr>
                <w:b/>
                <w:bCs/>
                <w:caps/>
              </w:rPr>
            </w:pPr>
          </w:p>
        </w:tc>
        <w:tc>
          <w:tcPr>
            <w:tcW w:w="916" w:type="dxa"/>
          </w:tcPr>
          <w:p w:rsidR="009878CD" w:rsidRPr="00DF41C7" w:rsidP="006A4A45" w14:paraId="7B587538" w14:textId="77777777">
            <w:pPr>
              <w:rPr>
                <w:b/>
                <w:bCs/>
                <w:caps/>
              </w:rPr>
            </w:pPr>
          </w:p>
        </w:tc>
        <w:tc>
          <w:tcPr>
            <w:tcW w:w="916" w:type="dxa"/>
          </w:tcPr>
          <w:p w:rsidR="009878CD" w:rsidRPr="00DF41C7" w:rsidP="006A4A45" w14:paraId="6D1516B9" w14:textId="77777777">
            <w:pPr>
              <w:rPr>
                <w:b/>
                <w:bCs/>
                <w:caps/>
              </w:rPr>
            </w:pPr>
          </w:p>
        </w:tc>
      </w:tr>
      <w:tr w14:paraId="3B54D937" w14:textId="4154CDFE" w:rsidTr="00BF4993">
        <w:tblPrEx>
          <w:tblW w:w="9350" w:type="dxa"/>
          <w:jc w:val="center"/>
          <w:tblLook w:val="04A0"/>
        </w:tblPrEx>
        <w:trPr>
          <w:jc w:val="center"/>
        </w:trPr>
        <w:tc>
          <w:tcPr>
            <w:tcW w:w="5616" w:type="dxa"/>
          </w:tcPr>
          <w:p w:rsidR="009878CD" w:rsidRPr="00DF41C7" w:rsidP="006A4A45" w14:paraId="133A764A" w14:textId="77777777">
            <w:pPr>
              <w:rPr>
                <w:b/>
                <w:sz w:val="22"/>
                <w:szCs w:val="22"/>
              </w:rPr>
            </w:pPr>
            <w:r w:rsidRPr="00DF41C7">
              <w:rPr>
                <w:sz w:val="22"/>
                <w:szCs w:val="22"/>
              </w:rPr>
              <w:t>Care Coordination</w:t>
            </w:r>
          </w:p>
        </w:tc>
        <w:tc>
          <w:tcPr>
            <w:tcW w:w="986" w:type="dxa"/>
          </w:tcPr>
          <w:p w:rsidR="009878CD" w:rsidRPr="00DF41C7" w:rsidP="006A4A45" w14:paraId="44D89DF2" w14:textId="77777777">
            <w:pPr>
              <w:rPr>
                <w:b/>
                <w:bCs/>
                <w:caps/>
                <w:sz w:val="22"/>
                <w:szCs w:val="22"/>
              </w:rPr>
            </w:pPr>
          </w:p>
        </w:tc>
        <w:tc>
          <w:tcPr>
            <w:tcW w:w="916" w:type="dxa"/>
          </w:tcPr>
          <w:p w:rsidR="009878CD" w:rsidRPr="00DF41C7" w:rsidP="006A4A45" w14:paraId="5D0414D2" w14:textId="77777777">
            <w:pPr>
              <w:rPr>
                <w:b/>
                <w:bCs/>
                <w:caps/>
              </w:rPr>
            </w:pPr>
          </w:p>
        </w:tc>
        <w:tc>
          <w:tcPr>
            <w:tcW w:w="916" w:type="dxa"/>
          </w:tcPr>
          <w:p w:rsidR="009878CD" w:rsidRPr="00DF41C7" w:rsidP="006A4A45" w14:paraId="2680F8AC" w14:textId="77777777">
            <w:pPr>
              <w:rPr>
                <w:b/>
                <w:bCs/>
                <w:caps/>
              </w:rPr>
            </w:pPr>
          </w:p>
        </w:tc>
        <w:tc>
          <w:tcPr>
            <w:tcW w:w="916" w:type="dxa"/>
          </w:tcPr>
          <w:p w:rsidR="009878CD" w:rsidRPr="00DF41C7" w:rsidP="006A4A45" w14:paraId="6D6F5FAA" w14:textId="77777777">
            <w:pPr>
              <w:rPr>
                <w:b/>
                <w:bCs/>
                <w:caps/>
              </w:rPr>
            </w:pPr>
          </w:p>
        </w:tc>
      </w:tr>
      <w:tr w14:paraId="79E58062" w14:textId="73F969D6" w:rsidTr="00BF4993">
        <w:tblPrEx>
          <w:tblW w:w="9350" w:type="dxa"/>
          <w:jc w:val="center"/>
          <w:tblLook w:val="04A0"/>
        </w:tblPrEx>
        <w:trPr>
          <w:jc w:val="center"/>
        </w:trPr>
        <w:tc>
          <w:tcPr>
            <w:tcW w:w="5616" w:type="dxa"/>
          </w:tcPr>
          <w:p w:rsidR="009878CD" w:rsidRPr="00DF41C7" w:rsidP="006A4A45" w14:paraId="411DD584" w14:textId="77777777">
            <w:pPr>
              <w:rPr>
                <w:sz w:val="22"/>
                <w:szCs w:val="22"/>
              </w:rPr>
            </w:pPr>
            <w:r w:rsidRPr="00DF41C7">
              <w:rPr>
                <w:sz w:val="22"/>
                <w:szCs w:val="22"/>
              </w:rPr>
              <w:t>Care Transitions</w:t>
            </w:r>
          </w:p>
        </w:tc>
        <w:tc>
          <w:tcPr>
            <w:tcW w:w="986" w:type="dxa"/>
          </w:tcPr>
          <w:p w:rsidR="009878CD" w:rsidRPr="00DF41C7" w:rsidP="006A4A45" w14:paraId="30950E2F" w14:textId="77777777">
            <w:pPr>
              <w:rPr>
                <w:b/>
                <w:bCs/>
                <w:caps/>
                <w:sz w:val="22"/>
                <w:szCs w:val="22"/>
              </w:rPr>
            </w:pPr>
          </w:p>
        </w:tc>
        <w:tc>
          <w:tcPr>
            <w:tcW w:w="916" w:type="dxa"/>
          </w:tcPr>
          <w:p w:rsidR="009878CD" w:rsidRPr="00DF41C7" w:rsidP="006A4A45" w14:paraId="462CD3B8" w14:textId="77777777">
            <w:pPr>
              <w:rPr>
                <w:b/>
                <w:bCs/>
                <w:caps/>
              </w:rPr>
            </w:pPr>
          </w:p>
        </w:tc>
        <w:tc>
          <w:tcPr>
            <w:tcW w:w="916" w:type="dxa"/>
          </w:tcPr>
          <w:p w:rsidR="009878CD" w:rsidRPr="00DF41C7" w:rsidP="006A4A45" w14:paraId="2800B95F" w14:textId="77777777">
            <w:pPr>
              <w:rPr>
                <w:b/>
                <w:bCs/>
                <w:caps/>
              </w:rPr>
            </w:pPr>
          </w:p>
        </w:tc>
        <w:tc>
          <w:tcPr>
            <w:tcW w:w="916" w:type="dxa"/>
          </w:tcPr>
          <w:p w:rsidR="009878CD" w:rsidRPr="00DF41C7" w:rsidP="006A4A45" w14:paraId="425E3166" w14:textId="77777777">
            <w:pPr>
              <w:rPr>
                <w:b/>
                <w:bCs/>
                <w:caps/>
              </w:rPr>
            </w:pPr>
          </w:p>
        </w:tc>
      </w:tr>
      <w:tr w14:paraId="2C6AF975" w14:textId="589E9936" w:rsidTr="00BF4993">
        <w:tblPrEx>
          <w:tblW w:w="9350" w:type="dxa"/>
          <w:jc w:val="center"/>
          <w:tblLook w:val="04A0"/>
        </w:tblPrEx>
        <w:trPr>
          <w:jc w:val="center"/>
        </w:trPr>
        <w:tc>
          <w:tcPr>
            <w:tcW w:w="5616" w:type="dxa"/>
          </w:tcPr>
          <w:p w:rsidR="009878CD" w:rsidRPr="00DF41C7" w:rsidP="006A4A45" w14:paraId="747B2383" w14:textId="77777777">
            <w:pPr>
              <w:rPr>
                <w:sz w:val="22"/>
                <w:szCs w:val="22"/>
              </w:rPr>
            </w:pPr>
            <w:r w:rsidRPr="00DF41C7">
              <w:rPr>
                <w:sz w:val="22"/>
                <w:szCs w:val="22"/>
              </w:rPr>
              <w:t>Case Management</w:t>
            </w:r>
          </w:p>
        </w:tc>
        <w:tc>
          <w:tcPr>
            <w:tcW w:w="986" w:type="dxa"/>
          </w:tcPr>
          <w:p w:rsidR="009878CD" w:rsidRPr="00DF41C7" w:rsidP="006A4A45" w14:paraId="330E58CB" w14:textId="77777777">
            <w:pPr>
              <w:rPr>
                <w:b/>
                <w:bCs/>
                <w:caps/>
                <w:sz w:val="22"/>
                <w:szCs w:val="22"/>
              </w:rPr>
            </w:pPr>
          </w:p>
        </w:tc>
        <w:tc>
          <w:tcPr>
            <w:tcW w:w="916" w:type="dxa"/>
          </w:tcPr>
          <w:p w:rsidR="009878CD" w:rsidRPr="00DF41C7" w:rsidP="006A4A45" w14:paraId="0CE95FC1" w14:textId="77777777">
            <w:pPr>
              <w:rPr>
                <w:b/>
                <w:bCs/>
                <w:caps/>
              </w:rPr>
            </w:pPr>
          </w:p>
        </w:tc>
        <w:tc>
          <w:tcPr>
            <w:tcW w:w="916" w:type="dxa"/>
          </w:tcPr>
          <w:p w:rsidR="009878CD" w:rsidRPr="00DF41C7" w:rsidP="006A4A45" w14:paraId="224713D4" w14:textId="77777777">
            <w:pPr>
              <w:rPr>
                <w:b/>
                <w:bCs/>
                <w:caps/>
              </w:rPr>
            </w:pPr>
          </w:p>
        </w:tc>
        <w:tc>
          <w:tcPr>
            <w:tcW w:w="916" w:type="dxa"/>
          </w:tcPr>
          <w:p w:rsidR="009878CD" w:rsidRPr="00DF41C7" w:rsidP="006A4A45" w14:paraId="5768972A" w14:textId="77777777">
            <w:pPr>
              <w:rPr>
                <w:b/>
                <w:bCs/>
                <w:caps/>
              </w:rPr>
            </w:pPr>
          </w:p>
        </w:tc>
      </w:tr>
      <w:tr w14:paraId="639E9117" w14:textId="622C211A" w:rsidTr="00BF4993">
        <w:tblPrEx>
          <w:tblW w:w="9350" w:type="dxa"/>
          <w:jc w:val="center"/>
          <w:tblLook w:val="04A0"/>
        </w:tblPrEx>
        <w:trPr>
          <w:jc w:val="center"/>
        </w:trPr>
        <w:tc>
          <w:tcPr>
            <w:tcW w:w="5616" w:type="dxa"/>
          </w:tcPr>
          <w:p w:rsidR="009878CD" w:rsidRPr="00DF41C7" w:rsidP="006A4A45" w14:paraId="1EF0C9A2" w14:textId="77777777">
            <w:pPr>
              <w:rPr>
                <w:b/>
                <w:sz w:val="22"/>
                <w:szCs w:val="22"/>
              </w:rPr>
            </w:pPr>
            <w:r w:rsidRPr="00DF41C7">
              <w:rPr>
                <w:b/>
                <w:sz w:val="22"/>
                <w:szCs w:val="22"/>
              </w:rPr>
              <w:t>Quality Improvement:</w:t>
            </w:r>
          </w:p>
        </w:tc>
        <w:tc>
          <w:tcPr>
            <w:tcW w:w="986" w:type="dxa"/>
          </w:tcPr>
          <w:p w:rsidR="009878CD" w:rsidRPr="00DF41C7" w:rsidP="006A4A45" w14:paraId="1674144F" w14:textId="77777777">
            <w:pPr>
              <w:rPr>
                <w:b/>
                <w:bCs/>
                <w:caps/>
                <w:sz w:val="22"/>
                <w:szCs w:val="22"/>
              </w:rPr>
            </w:pPr>
          </w:p>
        </w:tc>
        <w:tc>
          <w:tcPr>
            <w:tcW w:w="916" w:type="dxa"/>
          </w:tcPr>
          <w:p w:rsidR="009878CD" w:rsidRPr="00DF41C7" w:rsidP="006A4A45" w14:paraId="4E79F7E3" w14:textId="77777777">
            <w:pPr>
              <w:rPr>
                <w:b/>
                <w:bCs/>
                <w:caps/>
              </w:rPr>
            </w:pPr>
          </w:p>
        </w:tc>
        <w:tc>
          <w:tcPr>
            <w:tcW w:w="916" w:type="dxa"/>
          </w:tcPr>
          <w:p w:rsidR="009878CD" w:rsidRPr="00DF41C7" w:rsidP="006A4A45" w14:paraId="23A0A643" w14:textId="77777777">
            <w:pPr>
              <w:rPr>
                <w:b/>
                <w:bCs/>
                <w:caps/>
              </w:rPr>
            </w:pPr>
          </w:p>
        </w:tc>
        <w:tc>
          <w:tcPr>
            <w:tcW w:w="916" w:type="dxa"/>
          </w:tcPr>
          <w:p w:rsidR="009878CD" w:rsidRPr="00DF41C7" w:rsidP="006A4A45" w14:paraId="51FEC281" w14:textId="77777777">
            <w:pPr>
              <w:rPr>
                <w:b/>
                <w:bCs/>
                <w:caps/>
              </w:rPr>
            </w:pPr>
          </w:p>
        </w:tc>
      </w:tr>
      <w:tr w14:paraId="4AA2D28D" w14:textId="2128F1DC" w:rsidTr="00BF4993">
        <w:tblPrEx>
          <w:tblW w:w="9350" w:type="dxa"/>
          <w:jc w:val="center"/>
          <w:tblLook w:val="04A0"/>
        </w:tblPrEx>
        <w:trPr>
          <w:jc w:val="center"/>
        </w:trPr>
        <w:tc>
          <w:tcPr>
            <w:tcW w:w="5616" w:type="dxa"/>
          </w:tcPr>
          <w:p w:rsidR="009878CD" w:rsidRPr="00DF41C7" w:rsidP="006A4A45" w14:paraId="5530FD77" w14:textId="77777777">
            <w:pPr>
              <w:rPr>
                <w:b/>
                <w:bCs/>
                <w:caps/>
                <w:sz w:val="22"/>
                <w:szCs w:val="22"/>
              </w:rPr>
            </w:pPr>
            <w:r w:rsidRPr="00DF41C7">
              <w:rPr>
                <w:sz w:val="22"/>
                <w:szCs w:val="22"/>
              </w:rPr>
              <w:t>Accountable Care Organization</w:t>
            </w:r>
          </w:p>
        </w:tc>
        <w:tc>
          <w:tcPr>
            <w:tcW w:w="986" w:type="dxa"/>
          </w:tcPr>
          <w:p w:rsidR="009878CD" w:rsidRPr="00DF41C7" w:rsidP="006A4A45" w14:paraId="53789D77" w14:textId="77777777">
            <w:pPr>
              <w:rPr>
                <w:b/>
                <w:bCs/>
                <w:caps/>
                <w:sz w:val="22"/>
                <w:szCs w:val="22"/>
              </w:rPr>
            </w:pPr>
          </w:p>
        </w:tc>
        <w:tc>
          <w:tcPr>
            <w:tcW w:w="916" w:type="dxa"/>
          </w:tcPr>
          <w:p w:rsidR="009878CD" w:rsidRPr="00DF41C7" w:rsidP="006A4A45" w14:paraId="0F8E550F" w14:textId="77777777">
            <w:pPr>
              <w:rPr>
                <w:b/>
                <w:bCs/>
                <w:caps/>
              </w:rPr>
            </w:pPr>
          </w:p>
        </w:tc>
        <w:tc>
          <w:tcPr>
            <w:tcW w:w="916" w:type="dxa"/>
          </w:tcPr>
          <w:p w:rsidR="009878CD" w:rsidRPr="00DF41C7" w:rsidP="006A4A45" w14:paraId="155129AC" w14:textId="77777777">
            <w:pPr>
              <w:rPr>
                <w:b/>
                <w:bCs/>
                <w:caps/>
              </w:rPr>
            </w:pPr>
          </w:p>
        </w:tc>
        <w:tc>
          <w:tcPr>
            <w:tcW w:w="916" w:type="dxa"/>
          </w:tcPr>
          <w:p w:rsidR="009878CD" w:rsidRPr="00DF41C7" w:rsidP="006A4A45" w14:paraId="3AD338FF" w14:textId="77777777">
            <w:pPr>
              <w:rPr>
                <w:b/>
                <w:bCs/>
                <w:caps/>
              </w:rPr>
            </w:pPr>
          </w:p>
        </w:tc>
      </w:tr>
      <w:tr w14:paraId="13971910" w14:textId="5ED18737" w:rsidTr="00BF4993">
        <w:tblPrEx>
          <w:tblW w:w="9350" w:type="dxa"/>
          <w:jc w:val="center"/>
          <w:tblLook w:val="04A0"/>
        </w:tblPrEx>
        <w:trPr>
          <w:jc w:val="center"/>
        </w:trPr>
        <w:tc>
          <w:tcPr>
            <w:tcW w:w="5616" w:type="dxa"/>
          </w:tcPr>
          <w:p w:rsidR="009878CD" w:rsidRPr="00DF41C7" w:rsidP="006A4A45" w14:paraId="637445F5" w14:textId="77777777">
            <w:pPr>
              <w:rPr>
                <w:b/>
                <w:bCs/>
                <w:caps/>
                <w:sz w:val="22"/>
                <w:szCs w:val="22"/>
              </w:rPr>
            </w:pPr>
            <w:r w:rsidRPr="00DF41C7">
              <w:rPr>
                <w:sz w:val="22"/>
                <w:szCs w:val="22"/>
              </w:rPr>
              <w:t>Medical Home or Patient Centered Medical Home</w:t>
            </w:r>
          </w:p>
        </w:tc>
        <w:tc>
          <w:tcPr>
            <w:tcW w:w="986" w:type="dxa"/>
          </w:tcPr>
          <w:p w:rsidR="009878CD" w:rsidRPr="00DF41C7" w:rsidP="006A4A45" w14:paraId="7EACC6EE" w14:textId="77777777">
            <w:pPr>
              <w:rPr>
                <w:b/>
                <w:bCs/>
                <w:caps/>
                <w:sz w:val="22"/>
                <w:szCs w:val="22"/>
              </w:rPr>
            </w:pPr>
          </w:p>
        </w:tc>
        <w:tc>
          <w:tcPr>
            <w:tcW w:w="916" w:type="dxa"/>
          </w:tcPr>
          <w:p w:rsidR="009878CD" w:rsidRPr="00DF41C7" w:rsidP="006A4A45" w14:paraId="7DF6EFB9" w14:textId="77777777">
            <w:pPr>
              <w:rPr>
                <w:b/>
                <w:bCs/>
                <w:caps/>
              </w:rPr>
            </w:pPr>
          </w:p>
        </w:tc>
        <w:tc>
          <w:tcPr>
            <w:tcW w:w="916" w:type="dxa"/>
          </w:tcPr>
          <w:p w:rsidR="009878CD" w:rsidRPr="00DF41C7" w:rsidP="006A4A45" w14:paraId="4BF4D853" w14:textId="77777777">
            <w:pPr>
              <w:rPr>
                <w:b/>
                <w:bCs/>
                <w:caps/>
              </w:rPr>
            </w:pPr>
          </w:p>
        </w:tc>
        <w:tc>
          <w:tcPr>
            <w:tcW w:w="916" w:type="dxa"/>
          </w:tcPr>
          <w:p w:rsidR="009878CD" w:rsidRPr="00DF41C7" w:rsidP="006A4A45" w14:paraId="273D1EED" w14:textId="77777777">
            <w:pPr>
              <w:rPr>
                <w:b/>
                <w:bCs/>
                <w:caps/>
              </w:rPr>
            </w:pPr>
          </w:p>
        </w:tc>
      </w:tr>
      <w:tr w14:paraId="43F7E359" w14:textId="3D28AF3C" w:rsidTr="00BF4993">
        <w:tblPrEx>
          <w:tblW w:w="9350" w:type="dxa"/>
          <w:jc w:val="center"/>
          <w:tblLook w:val="04A0"/>
        </w:tblPrEx>
        <w:trPr>
          <w:jc w:val="center"/>
        </w:trPr>
        <w:tc>
          <w:tcPr>
            <w:tcW w:w="5616" w:type="dxa"/>
          </w:tcPr>
          <w:p w:rsidR="009878CD" w:rsidRPr="00DF41C7" w:rsidP="006A4A45" w14:paraId="26A93196" w14:textId="77777777">
            <w:pPr>
              <w:rPr>
                <w:b/>
                <w:sz w:val="22"/>
                <w:szCs w:val="22"/>
              </w:rPr>
            </w:pPr>
            <w:r w:rsidRPr="00DF41C7">
              <w:rPr>
                <w:b/>
                <w:sz w:val="22"/>
                <w:szCs w:val="22"/>
              </w:rPr>
              <w:t>Health Information Technology:</w:t>
            </w:r>
          </w:p>
        </w:tc>
        <w:tc>
          <w:tcPr>
            <w:tcW w:w="986" w:type="dxa"/>
          </w:tcPr>
          <w:p w:rsidR="009878CD" w:rsidRPr="00DF41C7" w:rsidP="006A4A45" w14:paraId="43E018DD" w14:textId="77777777">
            <w:pPr>
              <w:rPr>
                <w:b/>
                <w:bCs/>
                <w:caps/>
                <w:sz w:val="22"/>
                <w:szCs w:val="22"/>
              </w:rPr>
            </w:pPr>
          </w:p>
        </w:tc>
        <w:tc>
          <w:tcPr>
            <w:tcW w:w="916" w:type="dxa"/>
          </w:tcPr>
          <w:p w:rsidR="009878CD" w:rsidRPr="00DF41C7" w:rsidP="006A4A45" w14:paraId="0B25887A" w14:textId="77777777">
            <w:pPr>
              <w:rPr>
                <w:b/>
                <w:bCs/>
                <w:caps/>
              </w:rPr>
            </w:pPr>
          </w:p>
        </w:tc>
        <w:tc>
          <w:tcPr>
            <w:tcW w:w="916" w:type="dxa"/>
          </w:tcPr>
          <w:p w:rsidR="009878CD" w:rsidRPr="00DF41C7" w:rsidP="006A4A45" w14:paraId="4C622A30" w14:textId="77777777">
            <w:pPr>
              <w:rPr>
                <w:b/>
                <w:bCs/>
                <w:caps/>
              </w:rPr>
            </w:pPr>
          </w:p>
        </w:tc>
        <w:tc>
          <w:tcPr>
            <w:tcW w:w="916" w:type="dxa"/>
          </w:tcPr>
          <w:p w:rsidR="009878CD" w:rsidRPr="00DF41C7" w:rsidP="006A4A45" w14:paraId="5CD75AE6" w14:textId="77777777">
            <w:pPr>
              <w:rPr>
                <w:b/>
                <w:bCs/>
                <w:caps/>
              </w:rPr>
            </w:pPr>
          </w:p>
        </w:tc>
      </w:tr>
      <w:tr w14:paraId="614BDB18" w14:textId="4570DE34" w:rsidTr="00BF4993">
        <w:tblPrEx>
          <w:tblW w:w="9350" w:type="dxa"/>
          <w:jc w:val="center"/>
          <w:tblLook w:val="04A0"/>
        </w:tblPrEx>
        <w:trPr>
          <w:jc w:val="center"/>
        </w:trPr>
        <w:tc>
          <w:tcPr>
            <w:tcW w:w="5616" w:type="dxa"/>
          </w:tcPr>
          <w:p w:rsidR="009878CD" w:rsidRPr="00DF41C7" w:rsidP="00207321" w14:paraId="17D9A779" w14:textId="57164FA6">
            <w:pPr>
              <w:rPr>
                <w:sz w:val="22"/>
                <w:szCs w:val="22"/>
              </w:rPr>
            </w:pPr>
            <w:r>
              <w:rPr>
                <w:sz w:val="22"/>
                <w:szCs w:val="22"/>
              </w:rPr>
              <w:t xml:space="preserve">Promoting Interoperability </w:t>
            </w:r>
          </w:p>
        </w:tc>
        <w:tc>
          <w:tcPr>
            <w:tcW w:w="986" w:type="dxa"/>
          </w:tcPr>
          <w:p w:rsidR="009878CD" w:rsidRPr="00DF41C7" w:rsidP="006A4A45" w14:paraId="13FA9424" w14:textId="77777777">
            <w:pPr>
              <w:rPr>
                <w:b/>
                <w:bCs/>
                <w:caps/>
                <w:sz w:val="22"/>
                <w:szCs w:val="22"/>
              </w:rPr>
            </w:pPr>
          </w:p>
        </w:tc>
        <w:tc>
          <w:tcPr>
            <w:tcW w:w="916" w:type="dxa"/>
          </w:tcPr>
          <w:p w:rsidR="009878CD" w:rsidRPr="00DF41C7" w:rsidP="006A4A45" w14:paraId="33540B74" w14:textId="77777777">
            <w:pPr>
              <w:rPr>
                <w:b/>
                <w:bCs/>
                <w:caps/>
              </w:rPr>
            </w:pPr>
          </w:p>
        </w:tc>
        <w:tc>
          <w:tcPr>
            <w:tcW w:w="916" w:type="dxa"/>
          </w:tcPr>
          <w:p w:rsidR="009878CD" w:rsidRPr="00DF41C7" w:rsidP="006A4A45" w14:paraId="6BD3287E" w14:textId="77777777">
            <w:pPr>
              <w:rPr>
                <w:b/>
                <w:bCs/>
                <w:caps/>
              </w:rPr>
            </w:pPr>
          </w:p>
        </w:tc>
        <w:tc>
          <w:tcPr>
            <w:tcW w:w="916" w:type="dxa"/>
          </w:tcPr>
          <w:p w:rsidR="009878CD" w:rsidRPr="00DF41C7" w:rsidP="006A4A45" w14:paraId="16094749" w14:textId="77777777">
            <w:pPr>
              <w:rPr>
                <w:b/>
                <w:bCs/>
                <w:caps/>
              </w:rPr>
            </w:pPr>
          </w:p>
        </w:tc>
      </w:tr>
      <w:tr w14:paraId="79FA470F" w14:textId="4B286000" w:rsidTr="00BF4993">
        <w:tblPrEx>
          <w:tblW w:w="9350" w:type="dxa"/>
          <w:jc w:val="center"/>
          <w:tblLook w:val="04A0"/>
        </w:tblPrEx>
        <w:trPr>
          <w:jc w:val="center"/>
        </w:trPr>
        <w:tc>
          <w:tcPr>
            <w:tcW w:w="5616" w:type="dxa"/>
          </w:tcPr>
          <w:p w:rsidR="009878CD" w:rsidRPr="00DF41C7" w:rsidP="006A4A45" w14:paraId="3621145E" w14:textId="77777777">
            <w:pPr>
              <w:rPr>
                <w:sz w:val="22"/>
                <w:szCs w:val="22"/>
              </w:rPr>
            </w:pPr>
            <w:r w:rsidRPr="00DF41C7">
              <w:rPr>
                <w:sz w:val="22"/>
                <w:szCs w:val="22"/>
              </w:rPr>
              <w:t>Electronic Medical Records/Electronic Health Records</w:t>
            </w:r>
          </w:p>
        </w:tc>
        <w:tc>
          <w:tcPr>
            <w:tcW w:w="986" w:type="dxa"/>
          </w:tcPr>
          <w:p w:rsidR="009878CD" w:rsidRPr="00DF41C7" w:rsidP="006A4A45" w14:paraId="2E171C29" w14:textId="77777777">
            <w:pPr>
              <w:rPr>
                <w:b/>
                <w:bCs/>
                <w:caps/>
                <w:sz w:val="22"/>
                <w:szCs w:val="22"/>
              </w:rPr>
            </w:pPr>
          </w:p>
        </w:tc>
        <w:tc>
          <w:tcPr>
            <w:tcW w:w="916" w:type="dxa"/>
          </w:tcPr>
          <w:p w:rsidR="009878CD" w:rsidRPr="00DF41C7" w:rsidP="006A4A45" w14:paraId="53DC1397" w14:textId="77777777">
            <w:pPr>
              <w:rPr>
                <w:b/>
                <w:bCs/>
                <w:caps/>
              </w:rPr>
            </w:pPr>
          </w:p>
        </w:tc>
        <w:tc>
          <w:tcPr>
            <w:tcW w:w="916" w:type="dxa"/>
          </w:tcPr>
          <w:p w:rsidR="009878CD" w:rsidRPr="00DF41C7" w:rsidP="006A4A45" w14:paraId="4234E207" w14:textId="77777777">
            <w:pPr>
              <w:rPr>
                <w:b/>
                <w:bCs/>
                <w:caps/>
              </w:rPr>
            </w:pPr>
          </w:p>
        </w:tc>
        <w:tc>
          <w:tcPr>
            <w:tcW w:w="916" w:type="dxa"/>
          </w:tcPr>
          <w:p w:rsidR="009878CD" w:rsidRPr="00DF41C7" w:rsidP="006A4A45" w14:paraId="66F7BB43" w14:textId="77777777">
            <w:pPr>
              <w:rPr>
                <w:b/>
                <w:bCs/>
                <w:caps/>
              </w:rPr>
            </w:pPr>
          </w:p>
        </w:tc>
      </w:tr>
      <w:tr w14:paraId="745BCB07" w14:textId="6112C8A6" w:rsidTr="00BF4993">
        <w:tblPrEx>
          <w:tblW w:w="9350" w:type="dxa"/>
          <w:jc w:val="center"/>
          <w:tblLook w:val="04A0"/>
        </w:tblPrEx>
        <w:trPr>
          <w:jc w:val="center"/>
        </w:trPr>
        <w:tc>
          <w:tcPr>
            <w:tcW w:w="5616" w:type="dxa"/>
          </w:tcPr>
          <w:p w:rsidR="009878CD" w:rsidRPr="00DF41C7" w:rsidP="006A4A45" w14:paraId="118503E9" w14:textId="77777777">
            <w:pPr>
              <w:rPr>
                <w:sz w:val="22"/>
                <w:szCs w:val="22"/>
              </w:rPr>
            </w:pPr>
            <w:r w:rsidRPr="00DF41C7">
              <w:rPr>
                <w:sz w:val="22"/>
                <w:szCs w:val="22"/>
              </w:rPr>
              <w:t>Health Information Exchange</w:t>
            </w:r>
          </w:p>
        </w:tc>
        <w:tc>
          <w:tcPr>
            <w:tcW w:w="986" w:type="dxa"/>
          </w:tcPr>
          <w:p w:rsidR="009878CD" w:rsidRPr="00DF41C7" w:rsidP="006A4A45" w14:paraId="36F3C60E" w14:textId="77777777">
            <w:pPr>
              <w:rPr>
                <w:b/>
                <w:bCs/>
                <w:caps/>
                <w:sz w:val="22"/>
                <w:szCs w:val="22"/>
              </w:rPr>
            </w:pPr>
          </w:p>
        </w:tc>
        <w:tc>
          <w:tcPr>
            <w:tcW w:w="916" w:type="dxa"/>
          </w:tcPr>
          <w:p w:rsidR="009878CD" w:rsidRPr="00DF41C7" w:rsidP="006A4A45" w14:paraId="7AA524AF" w14:textId="77777777">
            <w:pPr>
              <w:rPr>
                <w:b/>
                <w:bCs/>
                <w:caps/>
              </w:rPr>
            </w:pPr>
          </w:p>
        </w:tc>
        <w:tc>
          <w:tcPr>
            <w:tcW w:w="916" w:type="dxa"/>
          </w:tcPr>
          <w:p w:rsidR="009878CD" w:rsidRPr="00DF41C7" w:rsidP="006A4A45" w14:paraId="06F9D860" w14:textId="77777777">
            <w:pPr>
              <w:rPr>
                <w:b/>
                <w:bCs/>
                <w:caps/>
              </w:rPr>
            </w:pPr>
          </w:p>
        </w:tc>
        <w:tc>
          <w:tcPr>
            <w:tcW w:w="916" w:type="dxa"/>
          </w:tcPr>
          <w:p w:rsidR="009878CD" w:rsidRPr="00DF41C7" w:rsidP="006A4A45" w14:paraId="28A8843D" w14:textId="77777777">
            <w:pPr>
              <w:rPr>
                <w:b/>
                <w:bCs/>
                <w:caps/>
              </w:rPr>
            </w:pPr>
          </w:p>
        </w:tc>
      </w:tr>
      <w:tr w14:paraId="6B32EE5B" w14:textId="2B459A95" w:rsidTr="00BF4993">
        <w:tblPrEx>
          <w:tblW w:w="9350" w:type="dxa"/>
          <w:jc w:val="center"/>
          <w:tblLook w:val="04A0"/>
        </w:tblPrEx>
        <w:trPr>
          <w:jc w:val="center"/>
        </w:trPr>
        <w:tc>
          <w:tcPr>
            <w:tcW w:w="5616" w:type="dxa"/>
          </w:tcPr>
          <w:p w:rsidR="009878CD" w:rsidRPr="00DF41C7" w:rsidP="006A4A45" w14:paraId="0088C78E" w14:textId="77777777">
            <w:pPr>
              <w:rPr>
                <w:sz w:val="22"/>
                <w:szCs w:val="22"/>
              </w:rPr>
            </w:pPr>
            <w:r w:rsidRPr="00DF41C7">
              <w:rPr>
                <w:sz w:val="22"/>
                <w:szCs w:val="22"/>
              </w:rPr>
              <w:t>Telehealth/Telemedicine</w:t>
            </w:r>
          </w:p>
        </w:tc>
        <w:tc>
          <w:tcPr>
            <w:tcW w:w="986" w:type="dxa"/>
          </w:tcPr>
          <w:p w:rsidR="009878CD" w:rsidRPr="00DF41C7" w:rsidP="006A4A45" w14:paraId="1A5C3761" w14:textId="77777777">
            <w:pPr>
              <w:rPr>
                <w:b/>
                <w:bCs/>
                <w:caps/>
                <w:sz w:val="22"/>
                <w:szCs w:val="22"/>
              </w:rPr>
            </w:pPr>
          </w:p>
        </w:tc>
        <w:tc>
          <w:tcPr>
            <w:tcW w:w="916" w:type="dxa"/>
          </w:tcPr>
          <w:p w:rsidR="009878CD" w:rsidRPr="00DF41C7" w:rsidP="006A4A45" w14:paraId="27E1F98F" w14:textId="77777777">
            <w:pPr>
              <w:rPr>
                <w:b/>
                <w:bCs/>
                <w:caps/>
              </w:rPr>
            </w:pPr>
          </w:p>
        </w:tc>
        <w:tc>
          <w:tcPr>
            <w:tcW w:w="916" w:type="dxa"/>
          </w:tcPr>
          <w:p w:rsidR="009878CD" w:rsidRPr="00DF41C7" w:rsidP="006A4A45" w14:paraId="182A8F45" w14:textId="77777777">
            <w:pPr>
              <w:rPr>
                <w:b/>
                <w:bCs/>
                <w:caps/>
              </w:rPr>
            </w:pPr>
          </w:p>
        </w:tc>
        <w:tc>
          <w:tcPr>
            <w:tcW w:w="916" w:type="dxa"/>
          </w:tcPr>
          <w:p w:rsidR="009878CD" w:rsidRPr="00DF41C7" w:rsidP="006A4A45" w14:paraId="28481ACD" w14:textId="77777777">
            <w:pPr>
              <w:rPr>
                <w:b/>
                <w:bCs/>
                <w:caps/>
              </w:rPr>
            </w:pPr>
          </w:p>
        </w:tc>
      </w:tr>
      <w:tr w14:paraId="76110D79" w14:textId="0E65FD75" w:rsidTr="00BF4993">
        <w:tblPrEx>
          <w:tblW w:w="9350" w:type="dxa"/>
          <w:jc w:val="center"/>
          <w:tblLook w:val="04A0"/>
        </w:tblPrEx>
        <w:trPr>
          <w:jc w:val="center"/>
        </w:trPr>
        <w:tc>
          <w:tcPr>
            <w:tcW w:w="5616" w:type="dxa"/>
          </w:tcPr>
          <w:p w:rsidR="009878CD" w:rsidRPr="00DF41C7" w:rsidP="006A4A45" w14:paraId="1BEEFB98" w14:textId="77777777">
            <w:pPr>
              <w:rPr>
                <w:sz w:val="22"/>
                <w:szCs w:val="22"/>
              </w:rPr>
            </w:pPr>
            <w:r w:rsidRPr="00DF41C7">
              <w:rPr>
                <w:sz w:val="22"/>
                <w:szCs w:val="22"/>
              </w:rPr>
              <w:t>Patient/Disease Registry</w:t>
            </w:r>
          </w:p>
        </w:tc>
        <w:tc>
          <w:tcPr>
            <w:tcW w:w="986" w:type="dxa"/>
          </w:tcPr>
          <w:p w:rsidR="009878CD" w:rsidRPr="00DF41C7" w:rsidP="006A4A45" w14:paraId="3A36A44D" w14:textId="77777777">
            <w:pPr>
              <w:rPr>
                <w:b/>
                <w:bCs/>
                <w:caps/>
                <w:sz w:val="22"/>
                <w:szCs w:val="22"/>
              </w:rPr>
            </w:pPr>
          </w:p>
        </w:tc>
        <w:tc>
          <w:tcPr>
            <w:tcW w:w="916" w:type="dxa"/>
          </w:tcPr>
          <w:p w:rsidR="009878CD" w:rsidRPr="00DF41C7" w:rsidP="006A4A45" w14:paraId="70088C9D" w14:textId="77777777">
            <w:pPr>
              <w:rPr>
                <w:b/>
                <w:bCs/>
                <w:caps/>
              </w:rPr>
            </w:pPr>
          </w:p>
        </w:tc>
        <w:tc>
          <w:tcPr>
            <w:tcW w:w="916" w:type="dxa"/>
          </w:tcPr>
          <w:p w:rsidR="009878CD" w:rsidRPr="00DF41C7" w:rsidP="006A4A45" w14:paraId="1E89648E" w14:textId="77777777">
            <w:pPr>
              <w:rPr>
                <w:b/>
                <w:bCs/>
                <w:caps/>
              </w:rPr>
            </w:pPr>
          </w:p>
        </w:tc>
        <w:tc>
          <w:tcPr>
            <w:tcW w:w="916" w:type="dxa"/>
          </w:tcPr>
          <w:p w:rsidR="009878CD" w:rsidRPr="00DF41C7" w:rsidP="006A4A45" w14:paraId="79B923B4" w14:textId="77777777">
            <w:pPr>
              <w:rPr>
                <w:b/>
                <w:bCs/>
                <w:caps/>
              </w:rPr>
            </w:pPr>
          </w:p>
        </w:tc>
      </w:tr>
      <w:tr w14:paraId="5FA75C21" w14:textId="628198ED" w:rsidTr="00BF4993">
        <w:tblPrEx>
          <w:tblW w:w="9350" w:type="dxa"/>
          <w:jc w:val="center"/>
          <w:tblLook w:val="04A0"/>
        </w:tblPrEx>
        <w:trPr>
          <w:jc w:val="center"/>
        </w:trPr>
        <w:tc>
          <w:tcPr>
            <w:tcW w:w="5616" w:type="dxa"/>
          </w:tcPr>
          <w:p w:rsidR="009878CD" w:rsidRPr="00DF41C7" w:rsidP="006A4A45" w14:paraId="073EE474" w14:textId="77777777">
            <w:pPr>
              <w:rPr>
                <w:b/>
                <w:sz w:val="22"/>
                <w:szCs w:val="22"/>
              </w:rPr>
            </w:pPr>
            <w:r w:rsidRPr="00DF41C7">
              <w:rPr>
                <w:b/>
                <w:sz w:val="22"/>
                <w:szCs w:val="22"/>
              </w:rPr>
              <w:t>Other, please specify.</w:t>
            </w:r>
          </w:p>
        </w:tc>
        <w:tc>
          <w:tcPr>
            <w:tcW w:w="986" w:type="dxa"/>
          </w:tcPr>
          <w:p w:rsidR="009878CD" w:rsidRPr="00DF41C7" w:rsidP="006A4A45" w14:paraId="12CEF59C" w14:textId="77777777">
            <w:pPr>
              <w:rPr>
                <w:b/>
                <w:bCs/>
                <w:caps/>
                <w:sz w:val="22"/>
                <w:szCs w:val="22"/>
              </w:rPr>
            </w:pPr>
            <w:r w:rsidRPr="00DF41C7">
              <w:rPr>
                <w:sz w:val="22"/>
                <w:szCs w:val="22"/>
              </w:rPr>
              <w:t>open-ended response</w:t>
            </w:r>
          </w:p>
        </w:tc>
        <w:tc>
          <w:tcPr>
            <w:tcW w:w="916" w:type="dxa"/>
          </w:tcPr>
          <w:p w:rsidR="009878CD" w:rsidRPr="00DF41C7" w:rsidP="006A4A45" w14:paraId="67C2AED1" w14:textId="77777777"/>
        </w:tc>
        <w:tc>
          <w:tcPr>
            <w:tcW w:w="916" w:type="dxa"/>
          </w:tcPr>
          <w:p w:rsidR="009878CD" w:rsidRPr="00DF41C7" w:rsidP="006A4A45" w14:paraId="75C64140" w14:textId="77777777"/>
        </w:tc>
        <w:tc>
          <w:tcPr>
            <w:tcW w:w="916" w:type="dxa"/>
          </w:tcPr>
          <w:p w:rsidR="009878CD" w:rsidRPr="00DF41C7" w:rsidP="006A4A45" w14:paraId="20D4993C" w14:textId="77777777"/>
        </w:tc>
      </w:tr>
      <w:tr w14:paraId="6B46A071" w14:textId="75657235" w:rsidTr="00BF4993">
        <w:tblPrEx>
          <w:tblW w:w="9350" w:type="dxa"/>
          <w:jc w:val="center"/>
          <w:tblLook w:val="04A0"/>
        </w:tblPrEx>
        <w:trPr>
          <w:jc w:val="center"/>
        </w:trPr>
        <w:tc>
          <w:tcPr>
            <w:tcW w:w="5616" w:type="dxa"/>
          </w:tcPr>
          <w:p w:rsidR="009878CD" w:rsidRPr="00DF41C7" w:rsidP="006A4A45" w14:paraId="328635BB" w14:textId="77777777">
            <w:pPr>
              <w:rPr>
                <w:b/>
                <w:sz w:val="22"/>
                <w:szCs w:val="22"/>
              </w:rPr>
            </w:pPr>
            <w:r w:rsidRPr="00DF41C7">
              <w:rPr>
                <w:b/>
                <w:sz w:val="22"/>
                <w:szCs w:val="22"/>
              </w:rPr>
              <w:t>None- Explain</w:t>
            </w:r>
          </w:p>
        </w:tc>
        <w:tc>
          <w:tcPr>
            <w:tcW w:w="986" w:type="dxa"/>
          </w:tcPr>
          <w:p w:rsidR="009878CD" w:rsidRPr="00DF41C7" w:rsidP="006A4A45" w14:paraId="61C8154F" w14:textId="77777777">
            <w:pPr>
              <w:rPr>
                <w:b/>
                <w:bCs/>
                <w:caps/>
                <w:sz w:val="22"/>
                <w:szCs w:val="22"/>
              </w:rPr>
            </w:pPr>
            <w:r w:rsidRPr="00DF41C7">
              <w:rPr>
                <w:sz w:val="22"/>
                <w:szCs w:val="22"/>
              </w:rPr>
              <w:t>open-ended response</w:t>
            </w:r>
          </w:p>
        </w:tc>
        <w:tc>
          <w:tcPr>
            <w:tcW w:w="916" w:type="dxa"/>
          </w:tcPr>
          <w:p w:rsidR="009878CD" w:rsidRPr="00DF41C7" w:rsidP="006A4A45" w14:paraId="1B85DF2D" w14:textId="77777777"/>
        </w:tc>
        <w:tc>
          <w:tcPr>
            <w:tcW w:w="916" w:type="dxa"/>
          </w:tcPr>
          <w:p w:rsidR="009878CD" w:rsidRPr="00DF41C7" w:rsidP="006A4A45" w14:paraId="5DA7E094" w14:textId="77777777"/>
        </w:tc>
        <w:tc>
          <w:tcPr>
            <w:tcW w:w="916" w:type="dxa"/>
          </w:tcPr>
          <w:p w:rsidR="009878CD" w:rsidRPr="00DF41C7" w:rsidP="006A4A45" w14:paraId="4FDB4BDF" w14:textId="77777777"/>
        </w:tc>
      </w:tr>
    </w:tbl>
    <w:p w:rsidR="00BE2AF7" w:rsidRPr="00DF41C7" w:rsidP="00BE2AF7" w14:paraId="127C03B2" w14:textId="398CD6C2">
      <w:pPr>
        <w:pStyle w:val="NoSpacing"/>
        <w:ind w:left="720"/>
        <w:rPr>
          <w:rFonts w:ascii="Times New Roman" w:hAnsi="Times New Roman" w:cs="Times New Roman"/>
        </w:rPr>
      </w:pPr>
    </w:p>
    <w:p w:rsidR="007801CA" w:rsidP="007801CA" w14:paraId="48B21FBD" w14:textId="63F7AB45">
      <w:pPr>
        <w:pStyle w:val="NoSpacing"/>
        <w:ind w:left="720"/>
        <w:rPr>
          <w:rFonts w:ascii="Times New Roman" w:hAnsi="Times New Roman" w:cs="Times New Roman"/>
        </w:rPr>
      </w:pPr>
      <w:r>
        <w:rPr>
          <w:rFonts w:ascii="Times New Roman" w:hAnsi="Times New Roman" w:cs="Times New Roman"/>
        </w:rPr>
        <w:t xml:space="preserve"> </w:t>
      </w:r>
    </w:p>
    <w:p w:rsidR="00BE2AF7" w:rsidP="007F4D24" w14:paraId="3AA67232" w14:textId="5A83ED50">
      <w:pPr>
        <w:pStyle w:val="NoSpacing"/>
        <w:numPr>
          <w:ilvl w:val="0"/>
          <w:numId w:val="18"/>
        </w:numPr>
        <w:rPr>
          <w:rFonts w:ascii="Times New Roman" w:hAnsi="Times New Roman" w:cs="Times New Roman"/>
        </w:rPr>
      </w:pPr>
      <w:r w:rsidRPr="00DF41C7">
        <w:rPr>
          <w:rFonts w:ascii="Times New Roman" w:hAnsi="Times New Roman" w:cs="Times New Roman"/>
        </w:rPr>
        <w:t xml:space="preserve">What is your ratio for Economic Impact vs HRSA program funding? </w:t>
      </w:r>
    </w:p>
    <w:p w:rsidR="002C7471" w:rsidRPr="00DF41C7" w:rsidP="002C7471" w14:paraId="75CD0A8E" w14:textId="6C08E92E">
      <w:pPr>
        <w:pStyle w:val="NoSpacing"/>
        <w:ind w:left="720"/>
        <w:rPr>
          <w:rFonts w:ascii="Times New Roman" w:hAnsi="Times New Roman" w:cs="Times New Roman"/>
        </w:rPr>
      </w:pPr>
      <w:r w:rsidRPr="002C7471">
        <w:rPr>
          <w:rFonts w:ascii="Times New Roman" w:hAnsi="Times New Roman" w:cs="Times New Roman"/>
          <w:i/>
        </w:rPr>
        <w:t>Note</w:t>
      </w:r>
      <w:r>
        <w:rPr>
          <w:rFonts w:ascii="Times New Roman" w:hAnsi="Times New Roman" w:cs="Times New Roman"/>
        </w:rPr>
        <w:t xml:space="preserve">: Please use the HRSA’s Economic Impact Analysis Tool to identify your ratio </w:t>
      </w:r>
      <w:hyperlink r:id="rId10" w:history="1">
        <w:r w:rsidRPr="006E30B5">
          <w:rPr>
            <w:rStyle w:val="Hyperlink"/>
            <w:rFonts w:ascii="Times New Roman" w:hAnsi="Times New Roman" w:cs="Times New Roman"/>
          </w:rPr>
          <w:t>https://www.ruralhealthinfo.org/econtool</w:t>
        </w:r>
      </w:hyperlink>
      <w:r>
        <w:rPr>
          <w:rFonts w:ascii="Times New Roman" w:hAnsi="Times New Roman" w:cs="Times New Roman"/>
        </w:rPr>
        <w:t xml:space="preserve"> . Responses should reflect the ratio for the annual economic impact for your grant’s budget year funded for your project’s annual and cumulative reporting period. </w:t>
      </w:r>
    </w:p>
    <w:tbl>
      <w:tblPr>
        <w:tblStyle w:val="TableGrid"/>
        <w:tblW w:w="0" w:type="auto"/>
        <w:jc w:val="center"/>
        <w:tblLook w:val="04A0"/>
      </w:tblPr>
      <w:tblGrid>
        <w:gridCol w:w="2042"/>
        <w:gridCol w:w="1861"/>
        <w:gridCol w:w="1861"/>
        <w:gridCol w:w="1861"/>
        <w:gridCol w:w="1725"/>
      </w:tblGrid>
      <w:tr w14:paraId="5D17313F" w14:textId="6E01E8BE" w:rsidTr="00BF4993">
        <w:tblPrEx>
          <w:tblW w:w="0" w:type="auto"/>
          <w:jc w:val="center"/>
          <w:tblLook w:val="04A0"/>
        </w:tblPrEx>
        <w:trPr>
          <w:jc w:val="center"/>
        </w:trPr>
        <w:tc>
          <w:tcPr>
            <w:tcW w:w="2042" w:type="dxa"/>
            <w:shd w:val="clear" w:color="auto" w:fill="DEEBF6" w:themeFill="accent1" w:themeFillTint="33"/>
          </w:tcPr>
          <w:p w:rsidR="00EB577F" w:rsidRPr="007C66D1" w:rsidP="006A4A45" w14:paraId="1E77BA4A" w14:textId="77777777">
            <w:pPr>
              <w:pStyle w:val="NoSpacing"/>
              <w:rPr>
                <w:sz w:val="22"/>
                <w:szCs w:val="22"/>
              </w:rPr>
            </w:pPr>
          </w:p>
        </w:tc>
        <w:tc>
          <w:tcPr>
            <w:tcW w:w="1861" w:type="dxa"/>
            <w:shd w:val="clear" w:color="auto" w:fill="DEEBF6" w:themeFill="accent1" w:themeFillTint="33"/>
          </w:tcPr>
          <w:p w:rsidR="00EB577F" w:rsidRPr="007C66D1" w:rsidP="006A4A45" w14:paraId="72325F5A" w14:textId="77777777">
            <w:pPr>
              <w:pStyle w:val="NoSpacing"/>
              <w:rPr>
                <w:sz w:val="22"/>
              </w:rPr>
            </w:pPr>
            <w:r w:rsidRPr="007C66D1">
              <w:rPr>
                <w:sz w:val="22"/>
              </w:rPr>
              <w:t>Year 1</w:t>
            </w:r>
          </w:p>
        </w:tc>
        <w:tc>
          <w:tcPr>
            <w:tcW w:w="1861" w:type="dxa"/>
            <w:shd w:val="clear" w:color="auto" w:fill="DEEBF6" w:themeFill="accent1" w:themeFillTint="33"/>
          </w:tcPr>
          <w:p w:rsidR="00EB577F" w:rsidRPr="007C66D1" w:rsidP="006A4A45" w14:paraId="118101ED" w14:textId="77777777">
            <w:pPr>
              <w:pStyle w:val="NoSpacing"/>
              <w:rPr>
                <w:sz w:val="22"/>
              </w:rPr>
            </w:pPr>
            <w:r w:rsidRPr="007C66D1">
              <w:rPr>
                <w:sz w:val="22"/>
              </w:rPr>
              <w:t>Year 2</w:t>
            </w:r>
          </w:p>
        </w:tc>
        <w:tc>
          <w:tcPr>
            <w:tcW w:w="1861" w:type="dxa"/>
            <w:shd w:val="clear" w:color="auto" w:fill="DEEBF6" w:themeFill="accent1" w:themeFillTint="33"/>
          </w:tcPr>
          <w:p w:rsidR="00EB577F" w:rsidRPr="007C66D1" w:rsidP="006A4A45" w14:paraId="1D3388E3" w14:textId="77777777">
            <w:pPr>
              <w:pStyle w:val="NoSpacing"/>
              <w:rPr>
                <w:sz w:val="22"/>
              </w:rPr>
            </w:pPr>
            <w:r w:rsidRPr="007C66D1">
              <w:rPr>
                <w:sz w:val="22"/>
              </w:rPr>
              <w:t>Year 3</w:t>
            </w:r>
          </w:p>
        </w:tc>
        <w:tc>
          <w:tcPr>
            <w:tcW w:w="1725" w:type="dxa"/>
            <w:shd w:val="clear" w:color="auto" w:fill="DEEBF6" w:themeFill="accent1" w:themeFillTint="33"/>
          </w:tcPr>
          <w:p w:rsidR="00EB577F" w:rsidRPr="007C66D1" w:rsidP="006A4A45" w14:paraId="5A4AAF77" w14:textId="74653C67">
            <w:pPr>
              <w:pStyle w:val="NoSpacing"/>
            </w:pPr>
            <w:r w:rsidRPr="00FE3CBE">
              <w:rPr>
                <w:sz w:val="22"/>
                <w:szCs w:val="22"/>
              </w:rPr>
              <w:t>Year 4</w:t>
            </w:r>
          </w:p>
        </w:tc>
      </w:tr>
      <w:tr w14:paraId="40F75A89" w14:textId="45A39D45" w:rsidTr="00BF4993">
        <w:tblPrEx>
          <w:tblW w:w="0" w:type="auto"/>
          <w:jc w:val="center"/>
          <w:tblLook w:val="04A0"/>
        </w:tblPrEx>
        <w:trPr>
          <w:jc w:val="center"/>
        </w:trPr>
        <w:tc>
          <w:tcPr>
            <w:tcW w:w="2042" w:type="dxa"/>
          </w:tcPr>
          <w:p w:rsidR="00EB577F" w:rsidRPr="007C66D1" w:rsidP="006A4A45" w14:paraId="5DC93459" w14:textId="77777777">
            <w:pPr>
              <w:pStyle w:val="Default"/>
              <w:rPr>
                <w:rFonts w:ascii="Times New Roman" w:hAnsi="Times New Roman" w:cs="Times New Roman"/>
                <w:sz w:val="22"/>
                <w:szCs w:val="22"/>
              </w:rPr>
            </w:pPr>
            <w:r w:rsidRPr="007C66D1">
              <w:rPr>
                <w:rFonts w:ascii="Times New Roman" w:hAnsi="Times New Roman" w:cs="Times New Roman"/>
                <w:bCs/>
                <w:sz w:val="22"/>
                <w:szCs w:val="22"/>
              </w:rPr>
              <w:t xml:space="preserve">What is your ratio for Economic Impact vs. HRSA Program Funding? </w:t>
            </w:r>
            <w:r w:rsidRPr="007C66D1">
              <w:rPr>
                <w:rFonts w:ascii="Times New Roman" w:hAnsi="Times New Roman" w:cs="Times New Roman"/>
                <w:b/>
                <w:bCs/>
                <w:sz w:val="22"/>
                <w:szCs w:val="22"/>
              </w:rPr>
              <w:t>Yearly</w:t>
            </w:r>
          </w:p>
          <w:p w:rsidR="00EB577F" w:rsidRPr="007C66D1" w:rsidP="006A4A45" w14:paraId="0AEA1AD8" w14:textId="77777777">
            <w:pPr>
              <w:pStyle w:val="NoSpacing"/>
              <w:rPr>
                <w:sz w:val="22"/>
                <w:szCs w:val="22"/>
              </w:rPr>
            </w:pPr>
          </w:p>
        </w:tc>
        <w:tc>
          <w:tcPr>
            <w:tcW w:w="1861" w:type="dxa"/>
            <w:shd w:val="clear" w:color="auto" w:fill="7F7F7F" w:themeFill="text1" w:themeFillTint="80"/>
          </w:tcPr>
          <w:p w:rsidR="00EB577F" w:rsidRPr="007C66D1" w:rsidP="006A4A45" w14:paraId="52148225" w14:textId="77777777">
            <w:pPr>
              <w:pStyle w:val="NoSpacing"/>
              <w:rPr>
                <w:sz w:val="22"/>
              </w:rPr>
            </w:pPr>
            <w:r w:rsidRPr="007C66D1">
              <w:rPr>
                <w:sz w:val="22"/>
              </w:rPr>
              <w:t xml:space="preserve">Ratio </w:t>
            </w:r>
          </w:p>
        </w:tc>
        <w:tc>
          <w:tcPr>
            <w:tcW w:w="1861" w:type="dxa"/>
            <w:shd w:val="clear" w:color="auto" w:fill="7F7F7F" w:themeFill="text1" w:themeFillTint="80"/>
          </w:tcPr>
          <w:p w:rsidR="00EB577F" w:rsidRPr="007C66D1" w:rsidP="006A4A45" w14:paraId="77D1AFB0" w14:textId="77777777">
            <w:pPr>
              <w:pStyle w:val="NoSpacing"/>
              <w:rPr>
                <w:sz w:val="22"/>
              </w:rPr>
            </w:pPr>
            <w:r w:rsidRPr="007C66D1">
              <w:rPr>
                <w:sz w:val="22"/>
              </w:rPr>
              <w:t>Ratio</w:t>
            </w:r>
          </w:p>
        </w:tc>
        <w:tc>
          <w:tcPr>
            <w:tcW w:w="1861" w:type="dxa"/>
            <w:shd w:val="clear" w:color="auto" w:fill="7F7F7F" w:themeFill="text1" w:themeFillTint="80"/>
          </w:tcPr>
          <w:p w:rsidR="00EB577F" w:rsidRPr="007C66D1" w:rsidP="006A4A45" w14:paraId="424DE282" w14:textId="77777777">
            <w:pPr>
              <w:pStyle w:val="NoSpacing"/>
              <w:rPr>
                <w:sz w:val="22"/>
              </w:rPr>
            </w:pPr>
            <w:r w:rsidRPr="007C66D1">
              <w:rPr>
                <w:sz w:val="22"/>
              </w:rPr>
              <w:t>Ratio</w:t>
            </w:r>
          </w:p>
        </w:tc>
        <w:tc>
          <w:tcPr>
            <w:tcW w:w="1725" w:type="dxa"/>
            <w:shd w:val="clear" w:color="auto" w:fill="808080" w:themeFill="background1" w:themeFillShade="80"/>
          </w:tcPr>
          <w:p w:rsidR="00EB577F" w:rsidRPr="007C66D1" w:rsidP="006A4A45" w14:paraId="30D5442C" w14:textId="7CD55C4C">
            <w:pPr>
              <w:pStyle w:val="NoSpacing"/>
            </w:pPr>
            <w:r w:rsidRPr="00EB577F">
              <w:t>Ratio</w:t>
            </w:r>
          </w:p>
        </w:tc>
      </w:tr>
      <w:tr w14:paraId="152656CA" w14:textId="3DA388E9" w:rsidTr="00BF4993">
        <w:tblPrEx>
          <w:tblW w:w="0" w:type="auto"/>
          <w:jc w:val="center"/>
          <w:tblLook w:val="04A0"/>
        </w:tblPrEx>
        <w:trPr>
          <w:jc w:val="center"/>
        </w:trPr>
        <w:tc>
          <w:tcPr>
            <w:tcW w:w="2042" w:type="dxa"/>
          </w:tcPr>
          <w:p w:rsidR="00EB577F" w:rsidRPr="007C66D1" w:rsidP="006A4A45" w14:paraId="6C591448" w14:textId="77777777">
            <w:pPr>
              <w:pStyle w:val="Default"/>
              <w:rPr>
                <w:rFonts w:ascii="Times New Roman" w:hAnsi="Times New Roman" w:cs="Times New Roman"/>
                <w:sz w:val="22"/>
                <w:szCs w:val="22"/>
              </w:rPr>
            </w:pPr>
            <w:r w:rsidRPr="007C66D1">
              <w:rPr>
                <w:rFonts w:ascii="Times New Roman" w:hAnsi="Times New Roman" w:cs="Times New Roman"/>
                <w:bCs/>
                <w:sz w:val="22"/>
                <w:szCs w:val="22"/>
              </w:rPr>
              <w:t xml:space="preserve">What is your ratio for Economic Impact vs. HRSA Program Funding? </w:t>
            </w:r>
            <w:r w:rsidRPr="007C66D1">
              <w:rPr>
                <w:rFonts w:ascii="Times New Roman" w:hAnsi="Times New Roman" w:cs="Times New Roman"/>
                <w:b/>
                <w:bCs/>
                <w:sz w:val="22"/>
                <w:szCs w:val="22"/>
              </w:rPr>
              <w:t>Cumulative</w:t>
            </w:r>
          </w:p>
          <w:p w:rsidR="00EB577F" w:rsidRPr="007C66D1" w:rsidP="006A4A45" w14:paraId="306BF82E" w14:textId="77777777">
            <w:pPr>
              <w:pStyle w:val="NoSpacing"/>
              <w:rPr>
                <w:sz w:val="22"/>
                <w:szCs w:val="22"/>
              </w:rPr>
            </w:pPr>
          </w:p>
        </w:tc>
        <w:tc>
          <w:tcPr>
            <w:tcW w:w="1861" w:type="dxa"/>
            <w:shd w:val="clear" w:color="auto" w:fill="7F7F7F" w:themeFill="text1" w:themeFillTint="80"/>
          </w:tcPr>
          <w:p w:rsidR="00EB577F" w:rsidRPr="007C66D1" w:rsidP="006A4A45" w14:paraId="391CD773" w14:textId="77777777">
            <w:pPr>
              <w:pStyle w:val="NoSpacing"/>
              <w:rPr>
                <w:sz w:val="22"/>
              </w:rPr>
            </w:pPr>
            <w:r w:rsidRPr="007C66D1">
              <w:rPr>
                <w:sz w:val="22"/>
              </w:rPr>
              <w:t>n/a</w:t>
            </w:r>
          </w:p>
        </w:tc>
        <w:tc>
          <w:tcPr>
            <w:tcW w:w="1861" w:type="dxa"/>
            <w:shd w:val="clear" w:color="auto" w:fill="7F7F7F" w:themeFill="text1" w:themeFillTint="80"/>
          </w:tcPr>
          <w:p w:rsidR="00EB577F" w:rsidRPr="007C66D1" w:rsidP="006A4A45" w14:paraId="22822F58" w14:textId="77777777">
            <w:pPr>
              <w:pStyle w:val="NoSpacing"/>
              <w:rPr>
                <w:sz w:val="22"/>
              </w:rPr>
            </w:pPr>
            <w:r w:rsidRPr="007C66D1">
              <w:rPr>
                <w:sz w:val="22"/>
              </w:rPr>
              <w:t>n/a</w:t>
            </w:r>
          </w:p>
        </w:tc>
        <w:tc>
          <w:tcPr>
            <w:tcW w:w="1861" w:type="dxa"/>
            <w:shd w:val="clear" w:color="auto" w:fill="808080" w:themeFill="background1" w:themeFillShade="80"/>
          </w:tcPr>
          <w:p w:rsidR="00EB577F" w:rsidRPr="007C66D1" w:rsidP="006A4A45" w14:paraId="775F1144" w14:textId="2969EB96">
            <w:pPr>
              <w:pStyle w:val="NoSpacing"/>
              <w:rPr>
                <w:sz w:val="22"/>
              </w:rPr>
            </w:pPr>
            <w:r>
              <w:rPr>
                <w:sz w:val="22"/>
              </w:rPr>
              <w:t>n/a</w:t>
            </w:r>
          </w:p>
        </w:tc>
        <w:tc>
          <w:tcPr>
            <w:tcW w:w="1725" w:type="dxa"/>
          </w:tcPr>
          <w:p w:rsidR="00EB577F" w:rsidRPr="007C66D1" w:rsidP="006A4A45" w14:paraId="45C83A1F" w14:textId="78331DBE">
            <w:pPr>
              <w:pStyle w:val="NoSpacing"/>
            </w:pPr>
            <w:r w:rsidRPr="007C66D1">
              <w:rPr>
                <w:sz w:val="22"/>
              </w:rPr>
              <w:t>Ratio</w:t>
            </w:r>
          </w:p>
        </w:tc>
      </w:tr>
    </w:tbl>
    <w:p w:rsidR="00BE2AF7" w:rsidRPr="00DF41C7" w:rsidP="005730AC" w14:paraId="7ADC4B3C" w14:textId="77777777">
      <w:pPr>
        <w:pStyle w:val="NoSpacing"/>
        <w:ind w:left="720"/>
        <w:rPr>
          <w:rFonts w:ascii="Times New Roman" w:hAnsi="Times New Roman" w:cs="Times New Roman"/>
        </w:rPr>
      </w:pPr>
    </w:p>
    <w:p w:rsidR="00DF2F70" w:rsidRPr="00DF41C7" w:rsidP="004B6C6C" w14:paraId="703F446A" w14:textId="77777777">
      <w:pPr>
        <w:pStyle w:val="NoSpacing"/>
        <w:ind w:left="720"/>
        <w:rPr>
          <w:rFonts w:ascii="Times New Roman" w:hAnsi="Times New Roman" w:cs="Times New Roman"/>
        </w:rPr>
      </w:pPr>
    </w:p>
    <w:p w:rsidR="00C33041" w:rsidRPr="00DE1111" w:rsidP="00C33041" w14:paraId="46308E05" w14:textId="77777777">
      <w:pPr>
        <w:pStyle w:val="NoSpacing"/>
        <w:rPr>
          <w:rFonts w:ascii="Times New Roman" w:hAnsi="Times New Roman" w:cs="Times New Roman"/>
          <w:b/>
          <w:color w:val="4472C4" w:themeColor="accent5"/>
          <w:u w:val="single"/>
        </w:rPr>
      </w:pPr>
      <w:bookmarkStart w:id="2" w:name="Section3"/>
      <w:r w:rsidRPr="00DE1111">
        <w:rPr>
          <w:rFonts w:ascii="Times New Roman" w:hAnsi="Times New Roman" w:cs="Times New Roman"/>
          <w:b/>
          <w:color w:val="4472C4" w:themeColor="accent5"/>
          <w:u w:val="single"/>
        </w:rPr>
        <w:t>Section 3: Health Information Technology</w:t>
      </w:r>
      <w:r w:rsidRPr="00DE1111" w:rsidR="007B6B1E">
        <w:rPr>
          <w:rFonts w:ascii="Times New Roman" w:hAnsi="Times New Roman" w:cs="Times New Roman"/>
          <w:b/>
          <w:color w:val="4472C4" w:themeColor="accent5"/>
          <w:u w:val="single"/>
        </w:rPr>
        <w:t xml:space="preserve"> and Telehealth</w:t>
      </w:r>
    </w:p>
    <w:bookmarkEnd w:id="2"/>
    <w:p w:rsidR="003A7A5F" w:rsidP="007F4D24" w14:paraId="66B8DFEC" w14:textId="7584DBE6">
      <w:pPr>
        <w:pStyle w:val="NormalWeb"/>
        <w:numPr>
          <w:ilvl w:val="0"/>
          <w:numId w:val="18"/>
        </w:numPr>
        <w:rPr>
          <w:sz w:val="22"/>
          <w:szCs w:val="22"/>
        </w:rPr>
      </w:pPr>
      <w:r w:rsidRPr="00CD3491">
        <w:rPr>
          <w:b/>
          <w:sz w:val="22"/>
          <w:szCs w:val="22"/>
        </w:rPr>
        <w:t>Table Instructions</w:t>
      </w:r>
      <w:r>
        <w:rPr>
          <w:sz w:val="22"/>
          <w:szCs w:val="22"/>
        </w:rPr>
        <w:t xml:space="preserve">: </w:t>
      </w:r>
      <w:r>
        <w:rPr>
          <w:sz w:val="22"/>
          <w:szCs w:val="22"/>
        </w:rPr>
        <w:t xml:space="preserve">Please indicate if you used RHND grant funds to </w:t>
      </w:r>
      <w:r w:rsidR="00944337">
        <w:rPr>
          <w:sz w:val="22"/>
          <w:szCs w:val="22"/>
        </w:rPr>
        <w:t>implement/</w:t>
      </w:r>
      <w:r>
        <w:rPr>
          <w:sz w:val="22"/>
          <w:szCs w:val="22"/>
        </w:rPr>
        <w:t>install, use</w:t>
      </w:r>
      <w:r w:rsidR="000A5977">
        <w:rPr>
          <w:sz w:val="22"/>
          <w:szCs w:val="22"/>
        </w:rPr>
        <w:t>,</w:t>
      </w:r>
      <w:r>
        <w:rPr>
          <w:sz w:val="22"/>
          <w:szCs w:val="22"/>
        </w:rPr>
        <w:t xml:space="preserve"> or expand use of Health Information Technology.</w:t>
      </w:r>
      <w:r w:rsidR="00944337">
        <w:rPr>
          <w:sz w:val="22"/>
          <w:szCs w:val="22"/>
        </w:rPr>
        <w:t xml:space="preserve"> </w:t>
      </w:r>
      <w:r>
        <w:rPr>
          <w:sz w:val="22"/>
          <w:szCs w:val="22"/>
        </w:rPr>
        <w:t xml:space="preserve"> </w:t>
      </w:r>
    </w:p>
    <w:tbl>
      <w:tblPr>
        <w:tblStyle w:val="TableGrid"/>
        <w:tblW w:w="0" w:type="auto"/>
        <w:tblInd w:w="720" w:type="dxa"/>
        <w:tblLook w:val="04A0"/>
      </w:tblPr>
      <w:tblGrid>
        <w:gridCol w:w="2223"/>
        <w:gridCol w:w="2135"/>
        <w:gridCol w:w="2135"/>
      </w:tblGrid>
      <w:tr w14:paraId="010DF615" w14:textId="310004EC" w:rsidTr="00CE4F9F">
        <w:tblPrEx>
          <w:tblW w:w="0" w:type="auto"/>
          <w:tblInd w:w="720" w:type="dxa"/>
          <w:tblLook w:val="04A0"/>
        </w:tblPrEx>
        <w:tc>
          <w:tcPr>
            <w:tcW w:w="2223" w:type="dxa"/>
          </w:tcPr>
          <w:p w:rsidR="007A3CC2" w:rsidP="003A7A5F" w14:paraId="50730C9F" w14:textId="77777777">
            <w:pPr>
              <w:pStyle w:val="NormalWeb"/>
              <w:rPr>
                <w:sz w:val="22"/>
                <w:szCs w:val="22"/>
              </w:rPr>
            </w:pPr>
          </w:p>
        </w:tc>
        <w:tc>
          <w:tcPr>
            <w:tcW w:w="2135" w:type="dxa"/>
          </w:tcPr>
          <w:p w:rsidR="007A3CC2" w:rsidP="007A3CC2" w14:paraId="68B81F2E" w14:textId="21088E4F">
            <w:pPr>
              <w:pStyle w:val="NormalWeb"/>
              <w:jc w:val="center"/>
              <w:rPr>
                <w:sz w:val="22"/>
                <w:szCs w:val="22"/>
              </w:rPr>
            </w:pPr>
            <w:r>
              <w:rPr>
                <w:sz w:val="22"/>
                <w:szCs w:val="22"/>
              </w:rPr>
              <w:t>Yes</w:t>
            </w:r>
          </w:p>
        </w:tc>
        <w:tc>
          <w:tcPr>
            <w:tcW w:w="2135" w:type="dxa"/>
          </w:tcPr>
          <w:p w:rsidR="007A3CC2" w:rsidP="007A3CC2" w14:paraId="68C9A13B" w14:textId="5F38D2B6">
            <w:pPr>
              <w:pStyle w:val="NormalWeb"/>
              <w:jc w:val="center"/>
              <w:rPr>
                <w:sz w:val="22"/>
                <w:szCs w:val="22"/>
              </w:rPr>
            </w:pPr>
            <w:r>
              <w:rPr>
                <w:sz w:val="22"/>
                <w:szCs w:val="22"/>
              </w:rPr>
              <w:t>No</w:t>
            </w:r>
          </w:p>
        </w:tc>
      </w:tr>
      <w:tr w14:paraId="5E8F751C" w14:textId="1A3B49EC" w:rsidTr="00CE4F9F">
        <w:tblPrEx>
          <w:tblW w:w="0" w:type="auto"/>
          <w:tblInd w:w="720" w:type="dxa"/>
          <w:tblLook w:val="04A0"/>
        </w:tblPrEx>
        <w:tc>
          <w:tcPr>
            <w:tcW w:w="2223" w:type="dxa"/>
          </w:tcPr>
          <w:p w:rsidR="007A3CC2" w:rsidP="003A7A5F" w14:paraId="0FA64592" w14:textId="0023E1E9">
            <w:pPr>
              <w:pStyle w:val="NormalWeb"/>
              <w:rPr>
                <w:sz w:val="22"/>
                <w:szCs w:val="22"/>
              </w:rPr>
            </w:pPr>
            <w:r>
              <w:rPr>
                <w:sz w:val="22"/>
                <w:szCs w:val="22"/>
              </w:rPr>
              <w:t>Implemented</w:t>
            </w:r>
          </w:p>
        </w:tc>
        <w:tc>
          <w:tcPr>
            <w:tcW w:w="2135" w:type="dxa"/>
          </w:tcPr>
          <w:p w:rsidR="007A3CC2" w:rsidP="003A7A5F" w14:paraId="78C79F85" w14:textId="77777777">
            <w:pPr>
              <w:pStyle w:val="NormalWeb"/>
              <w:rPr>
                <w:sz w:val="22"/>
                <w:szCs w:val="22"/>
              </w:rPr>
            </w:pPr>
          </w:p>
        </w:tc>
        <w:tc>
          <w:tcPr>
            <w:tcW w:w="2135" w:type="dxa"/>
          </w:tcPr>
          <w:p w:rsidR="007A3CC2" w:rsidP="003A7A5F" w14:paraId="6F8FB561" w14:textId="77777777">
            <w:pPr>
              <w:pStyle w:val="NormalWeb"/>
              <w:rPr>
                <w:sz w:val="22"/>
                <w:szCs w:val="22"/>
              </w:rPr>
            </w:pPr>
          </w:p>
        </w:tc>
      </w:tr>
      <w:tr w14:paraId="408DFC63" w14:textId="772E317D" w:rsidTr="00CE4F9F">
        <w:tblPrEx>
          <w:tblW w:w="0" w:type="auto"/>
          <w:tblInd w:w="720" w:type="dxa"/>
          <w:tblLook w:val="04A0"/>
        </w:tblPrEx>
        <w:tc>
          <w:tcPr>
            <w:tcW w:w="2223" w:type="dxa"/>
          </w:tcPr>
          <w:p w:rsidR="007A3CC2" w:rsidP="003A7A5F" w14:paraId="408C8A04" w14:textId="5A89A0DE">
            <w:pPr>
              <w:pStyle w:val="NormalWeb"/>
              <w:rPr>
                <w:sz w:val="22"/>
                <w:szCs w:val="22"/>
              </w:rPr>
            </w:pPr>
            <w:r>
              <w:rPr>
                <w:sz w:val="22"/>
                <w:szCs w:val="22"/>
              </w:rPr>
              <w:t>Use</w:t>
            </w:r>
          </w:p>
        </w:tc>
        <w:tc>
          <w:tcPr>
            <w:tcW w:w="2135" w:type="dxa"/>
          </w:tcPr>
          <w:p w:rsidR="007A3CC2" w:rsidP="003A7A5F" w14:paraId="6A9782EF" w14:textId="77777777">
            <w:pPr>
              <w:pStyle w:val="NormalWeb"/>
              <w:rPr>
                <w:sz w:val="22"/>
                <w:szCs w:val="22"/>
              </w:rPr>
            </w:pPr>
          </w:p>
        </w:tc>
        <w:tc>
          <w:tcPr>
            <w:tcW w:w="2135" w:type="dxa"/>
          </w:tcPr>
          <w:p w:rsidR="007A3CC2" w:rsidP="003A7A5F" w14:paraId="422D6DF0" w14:textId="77777777">
            <w:pPr>
              <w:pStyle w:val="NormalWeb"/>
              <w:rPr>
                <w:sz w:val="22"/>
                <w:szCs w:val="22"/>
              </w:rPr>
            </w:pPr>
          </w:p>
        </w:tc>
      </w:tr>
      <w:tr w14:paraId="08820421" w14:textId="63DF6ED2" w:rsidTr="00CE4F9F">
        <w:tblPrEx>
          <w:tblW w:w="0" w:type="auto"/>
          <w:tblInd w:w="720" w:type="dxa"/>
          <w:tblLook w:val="04A0"/>
        </w:tblPrEx>
        <w:tc>
          <w:tcPr>
            <w:tcW w:w="2223" w:type="dxa"/>
          </w:tcPr>
          <w:p w:rsidR="007A3CC2" w:rsidP="003A7A5F" w14:paraId="22184087" w14:textId="25DDCCDA">
            <w:pPr>
              <w:pStyle w:val="NormalWeb"/>
              <w:rPr>
                <w:sz w:val="22"/>
                <w:szCs w:val="22"/>
              </w:rPr>
            </w:pPr>
            <w:r>
              <w:rPr>
                <w:sz w:val="22"/>
                <w:szCs w:val="22"/>
              </w:rPr>
              <w:t>Expansion</w:t>
            </w:r>
          </w:p>
        </w:tc>
        <w:tc>
          <w:tcPr>
            <w:tcW w:w="2135" w:type="dxa"/>
          </w:tcPr>
          <w:p w:rsidR="007A3CC2" w:rsidP="003A7A5F" w14:paraId="1770375D" w14:textId="77777777">
            <w:pPr>
              <w:pStyle w:val="NormalWeb"/>
              <w:rPr>
                <w:sz w:val="22"/>
                <w:szCs w:val="22"/>
              </w:rPr>
            </w:pPr>
          </w:p>
        </w:tc>
        <w:tc>
          <w:tcPr>
            <w:tcW w:w="2135" w:type="dxa"/>
          </w:tcPr>
          <w:p w:rsidR="007A3CC2" w:rsidP="003A7A5F" w14:paraId="0DAB57F1" w14:textId="77777777">
            <w:pPr>
              <w:pStyle w:val="NormalWeb"/>
              <w:rPr>
                <w:sz w:val="22"/>
                <w:szCs w:val="22"/>
              </w:rPr>
            </w:pPr>
          </w:p>
        </w:tc>
      </w:tr>
    </w:tbl>
    <w:p w:rsidR="00CD3491" w:rsidRPr="00CD3491" w:rsidP="00CD3491" w14:paraId="55FA9FCC" w14:textId="4C36E177">
      <w:pPr>
        <w:pStyle w:val="NormalWeb"/>
        <w:rPr>
          <w:sz w:val="22"/>
          <w:szCs w:val="22"/>
        </w:rPr>
      </w:pPr>
    </w:p>
    <w:p w:rsidR="00CD3491" w:rsidRPr="00CD3491" w:rsidP="007F4D24" w14:paraId="5C19DC76" w14:textId="330E4CDE">
      <w:pPr>
        <w:pStyle w:val="NormalWeb"/>
        <w:numPr>
          <w:ilvl w:val="0"/>
          <w:numId w:val="18"/>
        </w:numPr>
        <w:rPr>
          <w:sz w:val="22"/>
          <w:szCs w:val="22"/>
        </w:rPr>
      </w:pPr>
      <w:r w:rsidRPr="00A1560E">
        <w:rPr>
          <w:b/>
          <w:sz w:val="22"/>
          <w:szCs w:val="22"/>
        </w:rPr>
        <w:t>Table Instructions</w:t>
      </w:r>
      <w:r w:rsidRPr="00A1560E">
        <w:rPr>
          <w:sz w:val="22"/>
          <w:szCs w:val="22"/>
        </w:rPr>
        <w:t>:</w:t>
      </w:r>
      <w:r w:rsidR="00C5689A">
        <w:rPr>
          <w:sz w:val="22"/>
          <w:szCs w:val="22"/>
        </w:rPr>
        <w:t xml:space="preserve"> </w:t>
      </w:r>
      <w:r w:rsidR="007A3CC2">
        <w:t xml:space="preserve">This section collects information about Health Information Technology (HIT) activities as part of the RHND Program. If your program has used grant funds to implement/install, use, or expand use of Health Information Technology, please indicate below the types of </w:t>
      </w:r>
      <w:r w:rsidR="007A3CC2">
        <w:t>HIT</w:t>
      </w:r>
      <w:r w:rsidR="007A3CC2">
        <w:t xml:space="preserve"> utilized or not utilized. If your program did not use any type of HIT, please mark “no” for the corresponding activity</w:t>
      </w:r>
      <w:r w:rsidR="009E5926">
        <w:t>.</w:t>
      </w:r>
    </w:p>
    <w:p w:rsidR="005355BA" w:rsidRPr="00DF41C7" w:rsidP="00CD3491" w14:paraId="4FC524DD" w14:textId="4C342BC1">
      <w:pPr>
        <w:pStyle w:val="NoSpacing"/>
        <w:ind w:left="360"/>
        <w:rPr>
          <w:rFonts w:ascii="Times New Roman" w:hAnsi="Times New Roman" w:cs="Times New Roman"/>
          <w:color w:val="000000" w:themeColor="text1"/>
        </w:rPr>
      </w:pPr>
    </w:p>
    <w:tbl>
      <w:tblPr>
        <w:tblStyle w:val="TableGrid"/>
        <w:tblW w:w="0" w:type="auto"/>
        <w:jc w:val="center"/>
        <w:tblLook w:val="04A0"/>
      </w:tblPr>
      <w:tblGrid>
        <w:gridCol w:w="3145"/>
        <w:gridCol w:w="1170"/>
        <w:gridCol w:w="1260"/>
      </w:tblGrid>
      <w:tr w14:paraId="5892D102" w14:textId="77777777" w:rsidTr="00B525B1">
        <w:tblPrEx>
          <w:tblW w:w="0" w:type="auto"/>
          <w:jc w:val="center"/>
          <w:tblLook w:val="04A0"/>
        </w:tblPrEx>
        <w:trPr>
          <w:jc w:val="center"/>
        </w:trPr>
        <w:tc>
          <w:tcPr>
            <w:tcW w:w="3145" w:type="dxa"/>
          </w:tcPr>
          <w:p w:rsidR="00224396" w:rsidRPr="007C66D1" w:rsidP="00C955B5" w14:paraId="59242453" w14:textId="22140CCB">
            <w:pPr>
              <w:pStyle w:val="NoSpacing"/>
              <w:rPr>
                <w:b/>
                <w:color w:val="000000" w:themeColor="text1"/>
                <w:sz w:val="22"/>
              </w:rPr>
            </w:pPr>
            <w:r w:rsidRPr="007C66D1">
              <w:rPr>
                <w:b/>
                <w:color w:val="000000" w:themeColor="text1"/>
                <w:sz w:val="22"/>
              </w:rPr>
              <w:t xml:space="preserve">Types of HIT Implemented, </w:t>
            </w:r>
            <w:r>
              <w:rPr>
                <w:b/>
                <w:color w:val="000000" w:themeColor="text1"/>
                <w:sz w:val="22"/>
              </w:rPr>
              <w:t xml:space="preserve">use, or </w:t>
            </w:r>
            <w:r w:rsidRPr="007C66D1">
              <w:rPr>
                <w:b/>
                <w:color w:val="000000" w:themeColor="text1"/>
                <w:sz w:val="22"/>
              </w:rPr>
              <w:t>e</w:t>
            </w:r>
            <w:r>
              <w:rPr>
                <w:b/>
                <w:color w:val="000000" w:themeColor="text1"/>
                <w:sz w:val="22"/>
              </w:rPr>
              <w:t>xpanded</w:t>
            </w:r>
            <w:r w:rsidRPr="007C66D1">
              <w:rPr>
                <w:b/>
                <w:color w:val="000000" w:themeColor="text1"/>
                <w:sz w:val="22"/>
              </w:rPr>
              <w:t xml:space="preserve"> through this </w:t>
            </w:r>
            <w:r w:rsidRPr="007C66D1">
              <w:rPr>
                <w:b/>
                <w:color w:val="000000" w:themeColor="text1"/>
                <w:sz w:val="22"/>
              </w:rPr>
              <w:t xml:space="preserve">program  </w:t>
            </w:r>
            <w:r w:rsidRPr="007C66D1">
              <w:rPr>
                <w:color w:val="000000" w:themeColor="text1"/>
                <w:sz w:val="22"/>
              </w:rPr>
              <w:t>(</w:t>
            </w:r>
            <w:r w:rsidRPr="007C66D1">
              <w:rPr>
                <w:color w:val="000000" w:themeColor="text1"/>
                <w:sz w:val="22"/>
              </w:rPr>
              <w:t>please check all that apply</w:t>
            </w:r>
            <w:r w:rsidRPr="007C66D1">
              <w:rPr>
                <w:b/>
                <w:color w:val="000000" w:themeColor="text1"/>
                <w:sz w:val="22"/>
              </w:rPr>
              <w:t>)</w:t>
            </w:r>
          </w:p>
        </w:tc>
        <w:tc>
          <w:tcPr>
            <w:tcW w:w="1170" w:type="dxa"/>
          </w:tcPr>
          <w:p w:rsidR="00224396" w:rsidRPr="007C66D1" w:rsidP="00224396" w14:paraId="5A926F86" w14:textId="7D35AE64">
            <w:pPr>
              <w:pStyle w:val="NoSpacing"/>
              <w:jc w:val="center"/>
              <w:rPr>
                <w:b/>
                <w:color w:val="000000" w:themeColor="text1"/>
                <w:sz w:val="22"/>
              </w:rPr>
            </w:pPr>
            <w:r>
              <w:rPr>
                <w:b/>
                <w:color w:val="000000" w:themeColor="text1"/>
                <w:sz w:val="22"/>
              </w:rPr>
              <w:t>Yes</w:t>
            </w:r>
          </w:p>
        </w:tc>
        <w:tc>
          <w:tcPr>
            <w:tcW w:w="1260" w:type="dxa"/>
          </w:tcPr>
          <w:p w:rsidR="00224396" w:rsidRPr="007C66D1" w:rsidP="00224396" w14:paraId="3ECD4CAF" w14:textId="61547E8E">
            <w:pPr>
              <w:pStyle w:val="NoSpacing"/>
              <w:jc w:val="center"/>
              <w:rPr>
                <w:b/>
                <w:color w:val="000000" w:themeColor="text1"/>
                <w:sz w:val="22"/>
              </w:rPr>
            </w:pPr>
            <w:r>
              <w:rPr>
                <w:b/>
                <w:color w:val="000000" w:themeColor="text1"/>
                <w:sz w:val="22"/>
              </w:rPr>
              <w:t>No</w:t>
            </w:r>
          </w:p>
        </w:tc>
      </w:tr>
      <w:tr w14:paraId="179E3DDC" w14:textId="77777777" w:rsidTr="00B525B1">
        <w:tblPrEx>
          <w:tblW w:w="0" w:type="auto"/>
          <w:jc w:val="center"/>
          <w:tblLook w:val="04A0"/>
        </w:tblPrEx>
        <w:trPr>
          <w:jc w:val="center"/>
        </w:trPr>
        <w:tc>
          <w:tcPr>
            <w:tcW w:w="3145" w:type="dxa"/>
          </w:tcPr>
          <w:p w:rsidR="00224396" w:rsidRPr="007C66D1" w:rsidP="00050993" w14:paraId="1369196A" w14:textId="28042A94">
            <w:pPr>
              <w:pStyle w:val="NoSpacing"/>
              <w:rPr>
                <w:color w:val="000000" w:themeColor="text1"/>
                <w:sz w:val="22"/>
              </w:rPr>
            </w:pPr>
            <w:r w:rsidRPr="007C66D1">
              <w:rPr>
                <w:color w:val="000000" w:themeColor="text1"/>
                <w:sz w:val="22"/>
              </w:rPr>
              <w:t xml:space="preserve">Computerized </w:t>
            </w:r>
            <w:r>
              <w:rPr>
                <w:color w:val="000000" w:themeColor="text1"/>
                <w:sz w:val="22"/>
              </w:rPr>
              <w:t>Order</w:t>
            </w:r>
            <w:r w:rsidRPr="007C66D1">
              <w:rPr>
                <w:color w:val="000000" w:themeColor="text1"/>
                <w:sz w:val="22"/>
              </w:rPr>
              <w:t xml:space="preserve"> entry</w:t>
            </w:r>
            <w:r>
              <w:rPr>
                <w:color w:val="000000" w:themeColor="text1"/>
                <w:sz w:val="22"/>
              </w:rPr>
              <w:t xml:space="preserve"> </w:t>
            </w:r>
          </w:p>
        </w:tc>
        <w:tc>
          <w:tcPr>
            <w:tcW w:w="1170" w:type="dxa"/>
          </w:tcPr>
          <w:p w:rsidR="00224396" w:rsidRPr="007C66D1" w:rsidP="00C955B5" w14:paraId="4200A943" w14:textId="77777777">
            <w:pPr>
              <w:pStyle w:val="NoSpacing"/>
              <w:rPr>
                <w:color w:val="000000" w:themeColor="text1"/>
                <w:sz w:val="22"/>
              </w:rPr>
            </w:pPr>
          </w:p>
        </w:tc>
        <w:tc>
          <w:tcPr>
            <w:tcW w:w="1260" w:type="dxa"/>
          </w:tcPr>
          <w:p w:rsidR="00224396" w:rsidRPr="007C66D1" w:rsidP="00C955B5" w14:paraId="2E6A3A32" w14:textId="77777777">
            <w:pPr>
              <w:pStyle w:val="NoSpacing"/>
              <w:rPr>
                <w:color w:val="000000" w:themeColor="text1"/>
                <w:sz w:val="22"/>
              </w:rPr>
            </w:pPr>
          </w:p>
        </w:tc>
      </w:tr>
      <w:tr w14:paraId="2AFEEB9D" w14:textId="77777777" w:rsidTr="00B525B1">
        <w:tblPrEx>
          <w:tblW w:w="0" w:type="auto"/>
          <w:jc w:val="center"/>
          <w:tblLook w:val="04A0"/>
        </w:tblPrEx>
        <w:trPr>
          <w:jc w:val="center"/>
        </w:trPr>
        <w:tc>
          <w:tcPr>
            <w:tcW w:w="3145" w:type="dxa"/>
          </w:tcPr>
          <w:p w:rsidR="00224396" w:rsidRPr="007C66D1" w:rsidP="00C955B5" w14:paraId="470C12CA" w14:textId="77777777">
            <w:pPr>
              <w:pStyle w:val="NoSpacing"/>
              <w:rPr>
                <w:color w:val="000000" w:themeColor="text1"/>
                <w:sz w:val="22"/>
              </w:rPr>
            </w:pPr>
            <w:r w:rsidRPr="007C66D1">
              <w:rPr>
                <w:color w:val="000000" w:themeColor="text1"/>
                <w:sz w:val="22"/>
              </w:rPr>
              <w:t>Electronic medical records/electronic health records</w:t>
            </w:r>
          </w:p>
        </w:tc>
        <w:tc>
          <w:tcPr>
            <w:tcW w:w="1170" w:type="dxa"/>
          </w:tcPr>
          <w:p w:rsidR="00224396" w:rsidRPr="007C66D1" w:rsidP="00C955B5" w14:paraId="3539A10E" w14:textId="77777777">
            <w:pPr>
              <w:pStyle w:val="NoSpacing"/>
              <w:rPr>
                <w:color w:val="000000" w:themeColor="text1"/>
                <w:sz w:val="22"/>
              </w:rPr>
            </w:pPr>
          </w:p>
        </w:tc>
        <w:tc>
          <w:tcPr>
            <w:tcW w:w="1260" w:type="dxa"/>
          </w:tcPr>
          <w:p w:rsidR="00224396" w:rsidRPr="007C66D1" w:rsidP="00C955B5" w14:paraId="7EE46F79" w14:textId="77777777">
            <w:pPr>
              <w:pStyle w:val="NoSpacing"/>
              <w:rPr>
                <w:color w:val="000000" w:themeColor="text1"/>
                <w:sz w:val="22"/>
              </w:rPr>
            </w:pPr>
          </w:p>
        </w:tc>
      </w:tr>
      <w:tr w14:paraId="6A59714E" w14:textId="77777777" w:rsidTr="00B525B1">
        <w:tblPrEx>
          <w:tblW w:w="0" w:type="auto"/>
          <w:jc w:val="center"/>
          <w:tblLook w:val="04A0"/>
        </w:tblPrEx>
        <w:trPr>
          <w:jc w:val="center"/>
        </w:trPr>
        <w:tc>
          <w:tcPr>
            <w:tcW w:w="3145" w:type="dxa"/>
          </w:tcPr>
          <w:p w:rsidR="00224396" w:rsidRPr="007C66D1" w:rsidP="00C955B5" w14:paraId="10A1B204" w14:textId="77777777">
            <w:pPr>
              <w:pStyle w:val="NoSpacing"/>
              <w:rPr>
                <w:color w:val="000000" w:themeColor="text1"/>
                <w:sz w:val="22"/>
              </w:rPr>
            </w:pPr>
            <w:r w:rsidRPr="007C66D1">
              <w:rPr>
                <w:color w:val="000000" w:themeColor="text1"/>
                <w:sz w:val="22"/>
              </w:rPr>
              <w:t>Health information exchange</w:t>
            </w:r>
          </w:p>
        </w:tc>
        <w:tc>
          <w:tcPr>
            <w:tcW w:w="1170" w:type="dxa"/>
          </w:tcPr>
          <w:p w:rsidR="00224396" w:rsidRPr="007C66D1" w:rsidP="00C955B5" w14:paraId="2636FDF9" w14:textId="77777777">
            <w:pPr>
              <w:pStyle w:val="NoSpacing"/>
              <w:rPr>
                <w:color w:val="000000" w:themeColor="text1"/>
                <w:sz w:val="22"/>
              </w:rPr>
            </w:pPr>
          </w:p>
        </w:tc>
        <w:tc>
          <w:tcPr>
            <w:tcW w:w="1260" w:type="dxa"/>
          </w:tcPr>
          <w:p w:rsidR="00224396" w:rsidRPr="007C66D1" w:rsidP="00C955B5" w14:paraId="26BA0DFA" w14:textId="77777777">
            <w:pPr>
              <w:pStyle w:val="NoSpacing"/>
              <w:rPr>
                <w:color w:val="000000" w:themeColor="text1"/>
                <w:sz w:val="22"/>
              </w:rPr>
            </w:pPr>
          </w:p>
        </w:tc>
      </w:tr>
      <w:tr w14:paraId="73D220F8" w14:textId="77777777" w:rsidTr="00B525B1">
        <w:tblPrEx>
          <w:tblW w:w="0" w:type="auto"/>
          <w:jc w:val="center"/>
          <w:tblLook w:val="04A0"/>
        </w:tblPrEx>
        <w:trPr>
          <w:jc w:val="center"/>
        </w:trPr>
        <w:tc>
          <w:tcPr>
            <w:tcW w:w="3145" w:type="dxa"/>
          </w:tcPr>
          <w:p w:rsidR="00224396" w:rsidRPr="007C66D1" w:rsidP="00C955B5" w14:paraId="045CBDB1" w14:textId="77777777">
            <w:pPr>
              <w:pStyle w:val="NoSpacing"/>
              <w:rPr>
                <w:color w:val="000000" w:themeColor="text1"/>
                <w:sz w:val="22"/>
              </w:rPr>
            </w:pPr>
            <w:r w:rsidRPr="007C66D1">
              <w:rPr>
                <w:color w:val="000000" w:themeColor="text1"/>
                <w:sz w:val="22"/>
              </w:rPr>
              <w:t>Patient/disease registry</w:t>
            </w:r>
          </w:p>
        </w:tc>
        <w:tc>
          <w:tcPr>
            <w:tcW w:w="1170" w:type="dxa"/>
          </w:tcPr>
          <w:p w:rsidR="00224396" w:rsidRPr="007C66D1" w:rsidP="00C955B5" w14:paraId="74E5E88B" w14:textId="77777777">
            <w:pPr>
              <w:pStyle w:val="NoSpacing"/>
              <w:rPr>
                <w:color w:val="000000" w:themeColor="text1"/>
                <w:sz w:val="22"/>
              </w:rPr>
            </w:pPr>
          </w:p>
        </w:tc>
        <w:tc>
          <w:tcPr>
            <w:tcW w:w="1260" w:type="dxa"/>
          </w:tcPr>
          <w:p w:rsidR="00224396" w:rsidRPr="007C66D1" w:rsidP="00C955B5" w14:paraId="33171402" w14:textId="77777777">
            <w:pPr>
              <w:pStyle w:val="NoSpacing"/>
              <w:rPr>
                <w:color w:val="000000" w:themeColor="text1"/>
                <w:sz w:val="22"/>
              </w:rPr>
            </w:pPr>
          </w:p>
        </w:tc>
      </w:tr>
      <w:tr w14:paraId="4B5BF9CA" w14:textId="77777777" w:rsidTr="00B525B1">
        <w:tblPrEx>
          <w:tblW w:w="0" w:type="auto"/>
          <w:jc w:val="center"/>
          <w:tblLook w:val="04A0"/>
        </w:tblPrEx>
        <w:trPr>
          <w:jc w:val="center"/>
        </w:trPr>
        <w:tc>
          <w:tcPr>
            <w:tcW w:w="3145" w:type="dxa"/>
          </w:tcPr>
          <w:p w:rsidR="00224396" w:rsidRPr="00690D0E" w:rsidP="00C955B5" w14:paraId="15D2DE99" w14:textId="513AF5E8">
            <w:pPr>
              <w:pStyle w:val="NoSpacing"/>
              <w:rPr>
                <w:color w:val="000000" w:themeColor="text1"/>
                <w:sz w:val="22"/>
                <w:szCs w:val="22"/>
              </w:rPr>
            </w:pPr>
            <w:r w:rsidRPr="00690D0E">
              <w:rPr>
                <w:color w:val="000000" w:themeColor="text1"/>
                <w:sz w:val="22"/>
                <w:szCs w:val="22"/>
              </w:rPr>
              <w:t>Clinical Decision Tools</w:t>
            </w:r>
          </w:p>
        </w:tc>
        <w:tc>
          <w:tcPr>
            <w:tcW w:w="1170" w:type="dxa"/>
          </w:tcPr>
          <w:p w:rsidR="00224396" w:rsidRPr="007C66D1" w:rsidP="00C955B5" w14:paraId="55B259DD" w14:textId="77777777">
            <w:pPr>
              <w:pStyle w:val="NoSpacing"/>
              <w:rPr>
                <w:color w:val="000000" w:themeColor="text1"/>
              </w:rPr>
            </w:pPr>
          </w:p>
        </w:tc>
        <w:tc>
          <w:tcPr>
            <w:tcW w:w="1260" w:type="dxa"/>
          </w:tcPr>
          <w:p w:rsidR="00224396" w:rsidRPr="007C66D1" w:rsidP="00C955B5" w14:paraId="362E5BA9" w14:textId="77777777">
            <w:pPr>
              <w:pStyle w:val="NoSpacing"/>
              <w:rPr>
                <w:color w:val="000000" w:themeColor="text1"/>
              </w:rPr>
            </w:pPr>
          </w:p>
        </w:tc>
      </w:tr>
      <w:tr w14:paraId="113D0189" w14:textId="77777777" w:rsidTr="00B525B1">
        <w:tblPrEx>
          <w:tblW w:w="0" w:type="auto"/>
          <w:jc w:val="center"/>
          <w:tblLook w:val="04A0"/>
        </w:tblPrEx>
        <w:trPr>
          <w:jc w:val="center"/>
        </w:trPr>
        <w:tc>
          <w:tcPr>
            <w:tcW w:w="3145" w:type="dxa"/>
          </w:tcPr>
          <w:p w:rsidR="00224396" w:rsidRPr="00690D0E" w:rsidP="00C955B5" w14:paraId="3C4CB6B3" w14:textId="3A44DA3E">
            <w:pPr>
              <w:pStyle w:val="NoSpacing"/>
              <w:rPr>
                <w:color w:val="000000" w:themeColor="text1"/>
                <w:sz w:val="22"/>
                <w:szCs w:val="22"/>
              </w:rPr>
            </w:pPr>
            <w:r w:rsidRPr="00690D0E">
              <w:rPr>
                <w:color w:val="000000" w:themeColor="text1"/>
                <w:sz w:val="22"/>
                <w:szCs w:val="22"/>
              </w:rPr>
              <w:t>Care Management Tools</w:t>
            </w:r>
          </w:p>
        </w:tc>
        <w:tc>
          <w:tcPr>
            <w:tcW w:w="1170" w:type="dxa"/>
          </w:tcPr>
          <w:p w:rsidR="00224396" w:rsidRPr="007C66D1" w:rsidP="00C955B5" w14:paraId="6609CAB7" w14:textId="77777777">
            <w:pPr>
              <w:pStyle w:val="NoSpacing"/>
              <w:rPr>
                <w:color w:val="000000" w:themeColor="text1"/>
              </w:rPr>
            </w:pPr>
          </w:p>
        </w:tc>
        <w:tc>
          <w:tcPr>
            <w:tcW w:w="1260" w:type="dxa"/>
          </w:tcPr>
          <w:p w:rsidR="00224396" w:rsidRPr="007C66D1" w:rsidP="00C955B5" w14:paraId="20B2B895" w14:textId="77777777">
            <w:pPr>
              <w:pStyle w:val="NoSpacing"/>
              <w:rPr>
                <w:color w:val="000000" w:themeColor="text1"/>
              </w:rPr>
            </w:pPr>
          </w:p>
        </w:tc>
      </w:tr>
      <w:tr w14:paraId="5B55A5B6" w14:textId="77777777" w:rsidTr="00B525B1">
        <w:tblPrEx>
          <w:tblW w:w="0" w:type="auto"/>
          <w:jc w:val="center"/>
          <w:tblLook w:val="04A0"/>
        </w:tblPrEx>
        <w:trPr>
          <w:jc w:val="center"/>
        </w:trPr>
        <w:tc>
          <w:tcPr>
            <w:tcW w:w="3145" w:type="dxa"/>
          </w:tcPr>
          <w:p w:rsidR="00224396" w:rsidRPr="00690D0E" w:rsidP="00C955B5" w14:paraId="1A27BA01" w14:textId="6D3259C6">
            <w:pPr>
              <w:pStyle w:val="NoSpacing"/>
              <w:rPr>
                <w:color w:val="000000" w:themeColor="text1"/>
                <w:sz w:val="22"/>
                <w:szCs w:val="22"/>
              </w:rPr>
            </w:pPr>
            <w:r w:rsidRPr="00690D0E">
              <w:rPr>
                <w:color w:val="000000" w:themeColor="text1"/>
                <w:sz w:val="22"/>
                <w:szCs w:val="22"/>
              </w:rPr>
              <w:t>Summary of Care Records</w:t>
            </w:r>
          </w:p>
        </w:tc>
        <w:tc>
          <w:tcPr>
            <w:tcW w:w="1170" w:type="dxa"/>
          </w:tcPr>
          <w:p w:rsidR="00224396" w:rsidRPr="007C66D1" w:rsidP="00C955B5" w14:paraId="011775F5" w14:textId="77777777">
            <w:pPr>
              <w:pStyle w:val="NoSpacing"/>
              <w:rPr>
                <w:color w:val="000000" w:themeColor="text1"/>
              </w:rPr>
            </w:pPr>
          </w:p>
        </w:tc>
        <w:tc>
          <w:tcPr>
            <w:tcW w:w="1260" w:type="dxa"/>
          </w:tcPr>
          <w:p w:rsidR="00224396" w:rsidRPr="007C66D1" w:rsidP="00C955B5" w14:paraId="7C14F751" w14:textId="77777777">
            <w:pPr>
              <w:pStyle w:val="NoSpacing"/>
              <w:rPr>
                <w:color w:val="000000" w:themeColor="text1"/>
              </w:rPr>
            </w:pPr>
          </w:p>
        </w:tc>
      </w:tr>
      <w:tr w14:paraId="3C089817" w14:textId="77777777" w:rsidTr="00B525B1">
        <w:tblPrEx>
          <w:tblW w:w="0" w:type="auto"/>
          <w:jc w:val="center"/>
          <w:tblLook w:val="04A0"/>
        </w:tblPrEx>
        <w:trPr>
          <w:jc w:val="center"/>
        </w:trPr>
        <w:tc>
          <w:tcPr>
            <w:tcW w:w="3145" w:type="dxa"/>
          </w:tcPr>
          <w:p w:rsidR="00224396" w:rsidRPr="007C66D1" w:rsidP="00C955B5" w14:paraId="7E9E3CE4" w14:textId="77777777">
            <w:pPr>
              <w:pStyle w:val="NoSpacing"/>
              <w:rPr>
                <w:color w:val="000000" w:themeColor="text1"/>
                <w:sz w:val="22"/>
              </w:rPr>
            </w:pPr>
            <w:r w:rsidRPr="007C66D1">
              <w:rPr>
                <w:color w:val="000000" w:themeColor="text1"/>
                <w:sz w:val="22"/>
              </w:rPr>
              <w:t>Other</w:t>
            </w:r>
          </w:p>
        </w:tc>
        <w:tc>
          <w:tcPr>
            <w:tcW w:w="1170" w:type="dxa"/>
          </w:tcPr>
          <w:p w:rsidR="00224396" w:rsidRPr="007C66D1" w:rsidP="00C955B5" w14:paraId="1792E161" w14:textId="77777777">
            <w:pPr>
              <w:pStyle w:val="NoSpacing"/>
              <w:rPr>
                <w:color w:val="000000" w:themeColor="text1"/>
                <w:sz w:val="22"/>
              </w:rPr>
            </w:pPr>
          </w:p>
        </w:tc>
        <w:tc>
          <w:tcPr>
            <w:tcW w:w="1260" w:type="dxa"/>
          </w:tcPr>
          <w:p w:rsidR="00224396" w:rsidRPr="007C66D1" w:rsidP="00C955B5" w14:paraId="78DD051A" w14:textId="77777777">
            <w:pPr>
              <w:pStyle w:val="NoSpacing"/>
              <w:rPr>
                <w:color w:val="000000" w:themeColor="text1"/>
                <w:sz w:val="22"/>
              </w:rPr>
            </w:pPr>
          </w:p>
        </w:tc>
      </w:tr>
      <w:tr w14:paraId="41BB548B" w14:textId="77777777" w:rsidTr="00B525B1">
        <w:tblPrEx>
          <w:tblW w:w="0" w:type="auto"/>
          <w:jc w:val="center"/>
          <w:tblLook w:val="04A0"/>
        </w:tblPrEx>
        <w:trPr>
          <w:jc w:val="center"/>
        </w:trPr>
        <w:tc>
          <w:tcPr>
            <w:tcW w:w="3145" w:type="dxa"/>
          </w:tcPr>
          <w:p w:rsidR="00224396" w:rsidRPr="007C66D1" w:rsidP="00C955B5" w14:paraId="30BF72BD" w14:textId="77777777">
            <w:pPr>
              <w:pStyle w:val="NoSpacing"/>
              <w:rPr>
                <w:color w:val="000000" w:themeColor="text1"/>
                <w:sz w:val="22"/>
              </w:rPr>
            </w:pPr>
            <w:r w:rsidRPr="007C66D1">
              <w:rPr>
                <w:color w:val="000000" w:themeColor="text1"/>
                <w:sz w:val="22"/>
              </w:rPr>
              <w:t>None</w:t>
            </w:r>
          </w:p>
        </w:tc>
        <w:tc>
          <w:tcPr>
            <w:tcW w:w="1170" w:type="dxa"/>
          </w:tcPr>
          <w:p w:rsidR="00224396" w:rsidRPr="007C66D1" w:rsidP="00C955B5" w14:paraId="3BA181F8" w14:textId="77777777">
            <w:pPr>
              <w:pStyle w:val="NoSpacing"/>
              <w:rPr>
                <w:color w:val="000000" w:themeColor="text1"/>
                <w:sz w:val="22"/>
              </w:rPr>
            </w:pPr>
          </w:p>
        </w:tc>
        <w:tc>
          <w:tcPr>
            <w:tcW w:w="1260" w:type="dxa"/>
          </w:tcPr>
          <w:p w:rsidR="00224396" w:rsidRPr="007C66D1" w:rsidP="00C955B5" w14:paraId="3E03E19C" w14:textId="77777777">
            <w:pPr>
              <w:pStyle w:val="NoSpacing"/>
              <w:rPr>
                <w:color w:val="000000" w:themeColor="text1"/>
                <w:sz w:val="22"/>
              </w:rPr>
            </w:pPr>
          </w:p>
        </w:tc>
      </w:tr>
    </w:tbl>
    <w:p w:rsidR="00C955B5" w:rsidRPr="00DF41C7" w:rsidP="00C955B5" w14:paraId="4AA72A18" w14:textId="77777777">
      <w:pPr>
        <w:pStyle w:val="NoSpacing"/>
        <w:ind w:left="720"/>
        <w:rPr>
          <w:rFonts w:ascii="Times New Roman" w:hAnsi="Times New Roman" w:cs="Times New Roman"/>
          <w:color w:val="000000" w:themeColor="text1"/>
        </w:rPr>
      </w:pPr>
    </w:p>
    <w:p w:rsidR="00944337" w:rsidRPr="00DF41C7" w:rsidP="007F4D24" w14:paraId="56DEB848" w14:textId="74B4D495">
      <w:pPr>
        <w:pStyle w:val="NoSpacing"/>
        <w:numPr>
          <w:ilvl w:val="0"/>
          <w:numId w:val="18"/>
        </w:numPr>
        <w:rPr>
          <w:rFonts w:ascii="Times New Roman" w:hAnsi="Times New Roman" w:cs="Times New Roman"/>
          <w:color w:val="000000" w:themeColor="text1"/>
        </w:rPr>
      </w:pPr>
      <w:r w:rsidRPr="00DF41C7">
        <w:rPr>
          <w:rFonts w:ascii="Times New Roman" w:hAnsi="Times New Roman" w:cs="Times New Roman"/>
          <w:color w:val="000000" w:themeColor="text1"/>
        </w:rPr>
        <w:t xml:space="preserve">Does your network exchange clinical information electronically with other key providers/health care settings such as hospitals, emergency rooms, or subspecialty clinicians? </w:t>
      </w:r>
    </w:p>
    <w:p w:rsidR="00944337" w:rsidRPr="00DF41C7" w:rsidP="00944337" w14:paraId="39508344" w14:textId="77777777">
      <w:pPr>
        <w:pStyle w:val="NoSpacing"/>
        <w:ind w:left="720"/>
        <w:rPr>
          <w:rFonts w:ascii="Times New Roman" w:hAnsi="Times New Roman" w:cs="Times New Roman"/>
          <w:color w:val="000000" w:themeColor="text1"/>
        </w:rPr>
      </w:pPr>
    </w:p>
    <w:p w:rsidR="00944337" w:rsidRPr="00DF41C7" w:rsidP="007F4D24" w14:paraId="60C88AC3" w14:textId="4855928C">
      <w:pPr>
        <w:pStyle w:val="NoSpacing"/>
        <w:numPr>
          <w:ilvl w:val="0"/>
          <w:numId w:val="18"/>
        </w:numPr>
        <w:rPr>
          <w:rFonts w:ascii="Times New Roman" w:hAnsi="Times New Roman" w:cs="Times New Roman"/>
          <w:color w:val="000000" w:themeColor="text1"/>
        </w:rPr>
      </w:pPr>
      <w:r w:rsidRPr="00DF41C7">
        <w:rPr>
          <w:rFonts w:ascii="Times New Roman" w:hAnsi="Times New Roman" w:cs="Times New Roman"/>
          <w:bCs/>
          <w:color w:val="000000"/>
        </w:rPr>
        <w:t>Does your</w:t>
      </w:r>
      <w:r w:rsidR="00014C38">
        <w:rPr>
          <w:rFonts w:ascii="Times New Roman" w:hAnsi="Times New Roman" w:cs="Times New Roman"/>
          <w:bCs/>
          <w:color w:val="000000"/>
        </w:rPr>
        <w:t xml:space="preserve"> network </w:t>
      </w:r>
      <w:r w:rsidRPr="00DF41C7">
        <w:rPr>
          <w:rFonts w:ascii="Times New Roman" w:hAnsi="Times New Roman" w:cs="Times New Roman"/>
          <w:bCs/>
          <w:color w:val="000000"/>
        </w:rPr>
        <w:t>use health IT to coordinate or to provide enabling services such as outreach, language translation, transportation, case management, or other similar services?</w:t>
      </w:r>
    </w:p>
    <w:p w:rsidR="005355BA" w:rsidRPr="00DF41C7" w:rsidP="005355BA" w14:paraId="04B87653" w14:textId="77777777">
      <w:pPr>
        <w:pStyle w:val="ListParagraph"/>
        <w:spacing w:after="0" w:line="240" w:lineRule="auto"/>
        <w:rPr>
          <w:rFonts w:ascii="Times New Roman" w:eastAsia="Times New Roman" w:hAnsi="Times New Roman" w:cs="Times New Roman"/>
        </w:rPr>
      </w:pPr>
    </w:p>
    <w:p w:rsidR="005367F7" w:rsidP="007F4D24" w14:paraId="25A4C3A6" w14:textId="76B59480">
      <w:pPr>
        <w:pStyle w:val="ListParagraph"/>
        <w:numPr>
          <w:ilvl w:val="0"/>
          <w:numId w:val="18"/>
        </w:numPr>
        <w:rPr>
          <w:rFonts w:ascii="Times New Roman" w:hAnsi="Times New Roman" w:cs="Times New Roman"/>
        </w:rPr>
      </w:pPr>
      <w:r w:rsidRPr="007918FD">
        <w:rPr>
          <w:rFonts w:ascii="Times New Roman" w:hAnsi="Times New Roman" w:cs="Times New Roman"/>
          <w:b/>
          <w:i/>
        </w:rPr>
        <w:t>Table Instructions:</w:t>
      </w:r>
      <w:r w:rsidRPr="007918FD">
        <w:rPr>
          <w:rFonts w:ascii="Times New Roman" w:hAnsi="Times New Roman" w:cs="Times New Roman"/>
          <w:i/>
        </w:rPr>
        <w:t xml:space="preserve"> Telehealth: </w:t>
      </w:r>
      <w:r w:rsidRPr="007918FD">
        <w:rPr>
          <w:rFonts w:ascii="Times New Roman" w:hAnsi="Times New Roman" w:cs="Times New Roman"/>
        </w:rPr>
        <w:t>This table collects information about telehealth activities as part of the Rural Health Network Development Program.</w:t>
      </w:r>
    </w:p>
    <w:p w:rsidR="00D96F90" w:rsidRPr="00BF4993" w:rsidP="002900F4" w14:paraId="6A4B431A" w14:textId="77777777">
      <w:pPr>
        <w:pStyle w:val="ListParagraph"/>
        <w:rPr>
          <w:rFonts w:ascii="Times New Roman" w:hAnsi="Times New Roman" w:cs="Times New Roman"/>
        </w:rPr>
      </w:pPr>
    </w:p>
    <w:p w:rsidR="00D96F90" w:rsidP="00BF4993" w14:paraId="2F0EEA9D" w14:textId="68B1B9EF">
      <w:pPr>
        <w:ind w:left="720"/>
        <w:rPr>
          <w:rFonts w:ascii="Times New Roman" w:hAnsi="Times New Roman" w:cs="Times New Roman"/>
        </w:rPr>
      </w:pPr>
      <w:r>
        <w:rPr>
          <w:rFonts w:ascii="Times New Roman" w:hAnsi="Times New Roman" w:cs="Times New Roman"/>
        </w:rPr>
        <w:t>For purposes of these reporting measures, Telehealth is defined as</w:t>
      </w:r>
      <w:r w:rsidR="00D55983">
        <w:rPr>
          <w:rFonts w:ascii="Times New Roman" w:hAnsi="Times New Roman" w:cs="Times New Roman"/>
        </w:rPr>
        <w:t>: “</w:t>
      </w:r>
      <w:r w:rsidRPr="00D55983" w:rsidR="00D55983">
        <w:rPr>
          <w:rFonts w:ascii="Times New Roman" w:hAnsi="Times New Roman" w:cs="Times New Roman"/>
        </w:rPr>
        <w:t>the use of electronic information and telecommunication technologies to support remote clinical services and remote non-clinical services.</w:t>
      </w:r>
      <w:r w:rsidR="00D55983">
        <w:rPr>
          <w:rFonts w:ascii="Times New Roman" w:hAnsi="Times New Roman" w:cs="Times New Roman"/>
        </w:rPr>
        <w:t>”</w:t>
      </w:r>
      <w:r w:rsidR="00D6718B">
        <w:rPr>
          <w:rFonts w:ascii="Times New Roman" w:hAnsi="Times New Roman" w:cs="Times New Roman"/>
        </w:rPr>
        <w:t xml:space="preserve"> Please see the PIMS Reference guide</w:t>
      </w:r>
      <w:r w:rsidR="006D6931">
        <w:rPr>
          <w:rFonts w:ascii="Times New Roman" w:hAnsi="Times New Roman" w:cs="Times New Roman"/>
        </w:rPr>
        <w:t xml:space="preserve"> for further guidance.</w:t>
      </w:r>
    </w:p>
    <w:p w:rsidR="0094360C" w:rsidRPr="007918FD" w:rsidP="005367F7" w14:paraId="5602551E" w14:textId="05651549">
      <w:pPr>
        <w:rPr>
          <w:rFonts w:ascii="Times New Roman" w:hAnsi="Times New Roman" w:cs="Times New Roman"/>
        </w:rPr>
      </w:pPr>
    </w:p>
    <w:tbl>
      <w:tblPr>
        <w:tblW w:w="10296"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BF6" w:themeFill="accent1" w:themeFillTint="33"/>
        <w:tblLayout w:type="fixed"/>
        <w:tblCellMar>
          <w:left w:w="0" w:type="dxa"/>
          <w:right w:w="0" w:type="dxa"/>
        </w:tblCellMar>
        <w:tblLook w:val="01E0"/>
      </w:tblPr>
      <w:tblGrid>
        <w:gridCol w:w="456"/>
        <w:gridCol w:w="5160"/>
        <w:gridCol w:w="1170"/>
        <w:gridCol w:w="1170"/>
        <w:gridCol w:w="1170"/>
        <w:gridCol w:w="1170"/>
      </w:tblGrid>
      <w:tr w14:paraId="4E186DD0" w14:textId="6DDA2386" w:rsidTr="00BF4993">
        <w:tblPrEx>
          <w:tblW w:w="10296"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BF6" w:themeFill="accent1" w:themeFillTint="33"/>
          <w:tblLayout w:type="fixed"/>
          <w:tblCellMar>
            <w:left w:w="0" w:type="dxa"/>
            <w:right w:w="0" w:type="dxa"/>
          </w:tblCellMar>
          <w:tblLook w:val="01E0"/>
        </w:tblPrEx>
        <w:trPr>
          <w:trHeight w:val="551"/>
        </w:trPr>
        <w:tc>
          <w:tcPr>
            <w:tcW w:w="456" w:type="dxa"/>
            <w:shd w:val="clear" w:color="auto" w:fill="DEEBF6" w:themeFill="accent1" w:themeFillTint="33"/>
          </w:tcPr>
          <w:p w:rsidR="00220E3C" w:rsidRPr="00626936" w:rsidP="0094360C" w14:paraId="0B811409" w14:textId="3288516A">
            <w:pPr>
              <w:pStyle w:val="TableParagraph"/>
              <w:spacing w:line="259" w:lineRule="exact"/>
              <w:ind w:left="0"/>
              <w:jc w:val="center"/>
              <w:rPr>
                <w:rFonts w:ascii="Times New Roman" w:hAnsi="Times New Roman"/>
                <w:b/>
              </w:rPr>
            </w:pPr>
            <w:r w:rsidRPr="00626936">
              <w:rPr>
                <w:rFonts w:ascii="Times New Roman" w:hAnsi="Times New Roman"/>
                <w:b/>
              </w:rPr>
              <w:t>a</w:t>
            </w:r>
          </w:p>
        </w:tc>
        <w:tc>
          <w:tcPr>
            <w:tcW w:w="5160" w:type="dxa"/>
            <w:shd w:val="clear" w:color="auto" w:fill="DEEBF6" w:themeFill="accent1" w:themeFillTint="33"/>
          </w:tcPr>
          <w:p w:rsidR="00220E3C" w:rsidRPr="00626936" w:rsidP="00746988" w14:paraId="71EA5B28" w14:textId="77777777">
            <w:pPr>
              <w:pStyle w:val="TableParagraph"/>
              <w:spacing w:before="3" w:line="272" w:lineRule="exact"/>
              <w:ind w:left="108" w:right="428"/>
              <w:rPr>
                <w:rFonts w:ascii="Times New Roman" w:hAnsi="Times New Roman"/>
              </w:rPr>
            </w:pPr>
            <w:r w:rsidRPr="00626936">
              <w:rPr>
                <w:rFonts w:ascii="Times New Roman" w:hAnsi="Times New Roman"/>
                <w:b/>
              </w:rPr>
              <w:t xml:space="preserve">Did your organization use telehealth to provide remote clinical/non-clinical care services? </w:t>
            </w:r>
            <w:r w:rsidRPr="00626936">
              <w:rPr>
                <w:rFonts w:ascii="Times New Roman" w:hAnsi="Times New Roman"/>
              </w:rPr>
              <w:t>(Yes/No)</w:t>
            </w:r>
          </w:p>
        </w:tc>
        <w:tc>
          <w:tcPr>
            <w:tcW w:w="1170" w:type="dxa"/>
            <w:shd w:val="clear" w:color="auto" w:fill="DEEBF6" w:themeFill="accent1" w:themeFillTint="33"/>
          </w:tcPr>
          <w:p w:rsidR="00220E3C" w:rsidRPr="00626936" w:rsidP="00746988" w14:paraId="46B80F15" w14:textId="77777777">
            <w:pPr>
              <w:pStyle w:val="TableParagraph"/>
              <w:spacing w:before="8"/>
              <w:ind w:left="0"/>
              <w:rPr>
                <w:rFonts w:ascii="Times New Roman" w:hAnsi="Times New Roman"/>
              </w:rPr>
            </w:pPr>
            <w:r w:rsidRPr="00626936">
              <w:rPr>
                <w:rFonts w:ascii="Times New Roman" w:hAnsi="Times New Roman"/>
                <w:b/>
              </w:rPr>
              <w:t>Year I</w:t>
            </w:r>
          </w:p>
        </w:tc>
        <w:tc>
          <w:tcPr>
            <w:tcW w:w="1170" w:type="dxa"/>
            <w:shd w:val="clear" w:color="auto" w:fill="DEEBF6" w:themeFill="accent1" w:themeFillTint="33"/>
          </w:tcPr>
          <w:p w:rsidR="00220E3C" w:rsidRPr="00626936" w:rsidP="00746988" w14:paraId="1E2774B8" w14:textId="77777777">
            <w:pPr>
              <w:pStyle w:val="TableParagraph"/>
              <w:spacing w:before="8"/>
              <w:ind w:left="0"/>
              <w:rPr>
                <w:rFonts w:ascii="Times New Roman" w:hAnsi="Times New Roman"/>
              </w:rPr>
            </w:pPr>
            <w:r w:rsidRPr="00626936">
              <w:rPr>
                <w:rFonts w:ascii="Times New Roman" w:hAnsi="Times New Roman"/>
                <w:b/>
              </w:rPr>
              <w:t>Year II</w:t>
            </w:r>
          </w:p>
        </w:tc>
        <w:tc>
          <w:tcPr>
            <w:tcW w:w="1170" w:type="dxa"/>
            <w:shd w:val="clear" w:color="auto" w:fill="DEEBF6" w:themeFill="accent1" w:themeFillTint="33"/>
          </w:tcPr>
          <w:p w:rsidR="00220E3C" w:rsidRPr="00626936" w:rsidP="00746988" w14:paraId="6AB57362" w14:textId="77777777">
            <w:pPr>
              <w:pStyle w:val="TableParagraph"/>
              <w:spacing w:before="8"/>
              <w:ind w:left="0"/>
              <w:rPr>
                <w:rFonts w:ascii="Times New Roman" w:hAnsi="Times New Roman"/>
              </w:rPr>
            </w:pPr>
            <w:r w:rsidRPr="00626936">
              <w:rPr>
                <w:rFonts w:ascii="Times New Roman" w:hAnsi="Times New Roman"/>
                <w:b/>
              </w:rPr>
              <w:t>Year III</w:t>
            </w:r>
          </w:p>
        </w:tc>
        <w:tc>
          <w:tcPr>
            <w:tcW w:w="1170" w:type="dxa"/>
            <w:shd w:val="clear" w:color="auto" w:fill="DEEBF6" w:themeFill="accent1" w:themeFillTint="33"/>
          </w:tcPr>
          <w:p w:rsidR="00220E3C" w:rsidRPr="00626936" w:rsidP="00746988" w14:paraId="6491CF2D" w14:textId="373B954B">
            <w:pPr>
              <w:pStyle w:val="TableParagraph"/>
              <w:spacing w:before="8"/>
              <w:ind w:left="0"/>
              <w:rPr>
                <w:rFonts w:ascii="Times New Roman" w:hAnsi="Times New Roman"/>
                <w:b/>
              </w:rPr>
            </w:pPr>
            <w:r>
              <w:rPr>
                <w:rFonts w:ascii="Times New Roman" w:hAnsi="Times New Roman"/>
                <w:b/>
              </w:rPr>
              <w:t xml:space="preserve">Year </w:t>
            </w:r>
            <w:r w:rsidR="00EF2553">
              <w:rPr>
                <w:rFonts w:ascii="Times New Roman" w:hAnsi="Times New Roman"/>
                <w:b/>
              </w:rPr>
              <w:t>IV</w:t>
            </w:r>
          </w:p>
        </w:tc>
      </w:tr>
      <w:tr w14:paraId="5C09FB54" w14:textId="56F8F9D3" w:rsidTr="00BF4993">
        <w:tblPrEx>
          <w:tblW w:w="10296" w:type="dxa"/>
          <w:tblInd w:w="229" w:type="dxa"/>
          <w:shd w:val="clear" w:color="auto" w:fill="DEEBF6" w:themeFill="accent1" w:themeFillTint="33"/>
          <w:tblLayout w:type="fixed"/>
          <w:tblCellMar>
            <w:left w:w="0" w:type="dxa"/>
            <w:right w:w="0" w:type="dxa"/>
          </w:tblCellMar>
          <w:tblLook w:val="01E0"/>
        </w:tblPrEx>
        <w:trPr>
          <w:trHeight w:val="330"/>
        </w:trPr>
        <w:tc>
          <w:tcPr>
            <w:tcW w:w="456" w:type="dxa"/>
            <w:vMerge w:val="restart"/>
            <w:shd w:val="clear" w:color="auto" w:fill="DEEBF6" w:themeFill="accent1" w:themeFillTint="33"/>
          </w:tcPr>
          <w:p w:rsidR="00220E3C" w:rsidRPr="00626936" w:rsidP="00746988" w14:paraId="1A399E08" w14:textId="77777777">
            <w:pPr>
              <w:pStyle w:val="TableParagraph"/>
              <w:rPr>
                <w:rFonts w:ascii="Times New Roman" w:hAnsi="Times New Roman"/>
              </w:rPr>
            </w:pPr>
          </w:p>
        </w:tc>
        <w:tc>
          <w:tcPr>
            <w:tcW w:w="5160" w:type="dxa"/>
            <w:shd w:val="clear" w:color="auto" w:fill="DEEBF6" w:themeFill="accent1" w:themeFillTint="33"/>
          </w:tcPr>
          <w:p w:rsidR="00220E3C" w:rsidRPr="00626936" w:rsidP="00746988" w14:paraId="2F7047BD" w14:textId="77777777">
            <w:pPr>
              <w:pStyle w:val="TableParagraph"/>
              <w:spacing w:before="47" w:line="264" w:lineRule="exact"/>
              <w:ind w:left="108"/>
              <w:rPr>
                <w:rFonts w:ascii="Times New Roman" w:hAnsi="Times New Roman"/>
              </w:rPr>
            </w:pPr>
            <w:r w:rsidRPr="00626936">
              <w:rPr>
                <w:rFonts w:ascii="Times New Roman" w:hAnsi="Times New Roman"/>
              </w:rPr>
              <w:t>If yes, then answer the following two questions:</w:t>
            </w:r>
          </w:p>
        </w:tc>
        <w:tc>
          <w:tcPr>
            <w:tcW w:w="1170" w:type="dxa"/>
            <w:shd w:val="clear" w:color="auto" w:fill="DEEBF6" w:themeFill="accent1" w:themeFillTint="33"/>
          </w:tcPr>
          <w:p w:rsidR="00220E3C" w:rsidRPr="00626936" w:rsidP="00746988" w14:paraId="017CE54C"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2F753A99"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3F55DCF2"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289504B9" w14:textId="77777777">
            <w:pPr>
              <w:pStyle w:val="TableParagraph"/>
              <w:rPr>
                <w:rFonts w:ascii="Times New Roman" w:hAnsi="Times New Roman"/>
              </w:rPr>
            </w:pPr>
          </w:p>
        </w:tc>
      </w:tr>
      <w:tr w14:paraId="1F5BC92F" w14:textId="1FE36DFF" w:rsidTr="00BF4993">
        <w:tblPrEx>
          <w:tblW w:w="10296" w:type="dxa"/>
          <w:tblInd w:w="229" w:type="dxa"/>
          <w:shd w:val="clear" w:color="auto" w:fill="DEEBF6" w:themeFill="accent1" w:themeFillTint="33"/>
          <w:tblLayout w:type="fixed"/>
          <w:tblCellMar>
            <w:left w:w="0" w:type="dxa"/>
            <w:right w:w="0" w:type="dxa"/>
          </w:tblCellMar>
          <w:tblLook w:val="01E0"/>
        </w:tblPrEx>
        <w:trPr>
          <w:trHeight w:val="328"/>
        </w:trPr>
        <w:tc>
          <w:tcPr>
            <w:tcW w:w="456" w:type="dxa"/>
            <w:vMerge/>
            <w:tcBorders>
              <w:top w:val="nil"/>
              <w:bottom w:val="nil"/>
            </w:tcBorders>
            <w:shd w:val="clear" w:color="auto" w:fill="DEEBF6" w:themeFill="accent1" w:themeFillTint="33"/>
          </w:tcPr>
          <w:p w:rsidR="00220E3C" w:rsidRPr="00626936" w:rsidP="00746988" w14:paraId="05FBABB9" w14:textId="77777777">
            <w:pPr>
              <w:rPr>
                <w:rFonts w:ascii="Times New Roman" w:hAnsi="Times New Roman" w:cs="Times New Roman"/>
              </w:rPr>
            </w:pPr>
          </w:p>
        </w:tc>
        <w:tc>
          <w:tcPr>
            <w:tcW w:w="5160" w:type="dxa"/>
            <w:shd w:val="clear" w:color="auto" w:fill="DEEBF6" w:themeFill="accent1" w:themeFillTint="33"/>
          </w:tcPr>
          <w:p w:rsidR="00220E3C" w:rsidRPr="00626936" w:rsidP="00356BEF" w14:paraId="22F78265" w14:textId="77777777">
            <w:pPr>
              <w:pStyle w:val="TableParagraph"/>
              <w:numPr>
                <w:ilvl w:val="0"/>
                <w:numId w:val="8"/>
              </w:numPr>
              <w:spacing w:before="44" w:line="264" w:lineRule="exact"/>
              <w:rPr>
                <w:rFonts w:ascii="Times New Roman" w:hAnsi="Times New Roman"/>
              </w:rPr>
            </w:pPr>
            <w:r w:rsidRPr="00626936">
              <w:rPr>
                <w:rFonts w:ascii="Times New Roman" w:hAnsi="Times New Roman"/>
              </w:rPr>
              <w:t>Who did you use telemedicine to communicate with? (Select all that apply)</w:t>
            </w:r>
          </w:p>
          <w:p w:rsidR="00220E3C" w:rsidRPr="00626936" w:rsidP="00356BEF" w14:paraId="0C521A49" w14:textId="77777777">
            <w:pPr>
              <w:pStyle w:val="ListParagraph"/>
              <w:numPr>
                <w:ilvl w:val="0"/>
                <w:numId w:val="7"/>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 xml:space="preserve">Patients at remote locations from your organization (e.g., home telehealth, satellite locations) </w:t>
            </w:r>
          </w:p>
          <w:p w:rsidR="00220E3C" w:rsidRPr="00626936" w:rsidP="00356BEF" w14:paraId="44C721D5" w14:textId="77777777">
            <w:pPr>
              <w:pStyle w:val="ListParagraph"/>
              <w:numPr>
                <w:ilvl w:val="0"/>
                <w:numId w:val="7"/>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 xml:space="preserve">Specialists outside your organization (e.g., specialists at referral centers) </w:t>
            </w:r>
          </w:p>
        </w:tc>
        <w:tc>
          <w:tcPr>
            <w:tcW w:w="1170" w:type="dxa"/>
            <w:shd w:val="clear" w:color="auto" w:fill="DEEBF6" w:themeFill="accent1" w:themeFillTint="33"/>
          </w:tcPr>
          <w:p w:rsidR="00220E3C" w:rsidRPr="00626936" w:rsidP="00746988" w14:paraId="2669D4E1"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45186FD0"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5586619E"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72FF90D2" w14:textId="77777777">
            <w:pPr>
              <w:pStyle w:val="TableParagraph"/>
              <w:rPr>
                <w:rFonts w:ascii="Times New Roman" w:hAnsi="Times New Roman"/>
              </w:rPr>
            </w:pPr>
          </w:p>
        </w:tc>
      </w:tr>
      <w:tr w14:paraId="0F048136" w14:textId="7C10A824" w:rsidTr="00BF4993">
        <w:tblPrEx>
          <w:tblW w:w="10296" w:type="dxa"/>
          <w:tblInd w:w="229" w:type="dxa"/>
          <w:shd w:val="clear" w:color="auto" w:fill="DEEBF6" w:themeFill="accent1" w:themeFillTint="33"/>
          <w:tblLayout w:type="fixed"/>
          <w:tblCellMar>
            <w:left w:w="0" w:type="dxa"/>
            <w:right w:w="0" w:type="dxa"/>
          </w:tblCellMar>
          <w:tblLook w:val="01E0"/>
        </w:tblPrEx>
        <w:trPr>
          <w:trHeight w:val="328"/>
        </w:trPr>
        <w:tc>
          <w:tcPr>
            <w:tcW w:w="456" w:type="dxa"/>
            <w:tcBorders>
              <w:top w:val="nil"/>
              <w:bottom w:val="nil"/>
            </w:tcBorders>
            <w:shd w:val="clear" w:color="auto" w:fill="DEEBF6" w:themeFill="accent1" w:themeFillTint="33"/>
          </w:tcPr>
          <w:p w:rsidR="00220E3C" w:rsidRPr="00626936" w:rsidP="00746988" w14:paraId="1F41E14C" w14:textId="77777777">
            <w:pPr>
              <w:rPr>
                <w:rFonts w:ascii="Times New Roman" w:hAnsi="Times New Roman" w:cs="Times New Roman"/>
              </w:rPr>
            </w:pPr>
          </w:p>
        </w:tc>
        <w:tc>
          <w:tcPr>
            <w:tcW w:w="5160" w:type="dxa"/>
            <w:shd w:val="clear" w:color="auto" w:fill="DEEBF6" w:themeFill="accent1" w:themeFillTint="33"/>
          </w:tcPr>
          <w:p w:rsidR="00220E3C" w:rsidRPr="00626936" w:rsidP="00356BEF" w14:paraId="3D6CF68D" w14:textId="77777777">
            <w:pPr>
              <w:pStyle w:val="TableParagraph"/>
              <w:numPr>
                <w:ilvl w:val="0"/>
                <w:numId w:val="8"/>
              </w:numPr>
              <w:spacing w:before="44" w:line="264" w:lineRule="exact"/>
              <w:rPr>
                <w:rFonts w:ascii="Times New Roman" w:hAnsi="Times New Roman"/>
              </w:rPr>
            </w:pPr>
            <w:r w:rsidRPr="00626936">
              <w:rPr>
                <w:rFonts w:ascii="Times New Roman" w:hAnsi="Times New Roman"/>
              </w:rPr>
              <w:t>What telehealth technologies did you use? (Select all that apply)</w:t>
            </w:r>
          </w:p>
          <w:p w:rsidR="00220E3C" w:rsidRPr="00626936" w:rsidP="00746988" w14:paraId="183B662D" w14:textId="77777777">
            <w:pPr>
              <w:pStyle w:val="Default"/>
              <w:ind w:left="468"/>
              <w:rPr>
                <w:rFonts w:ascii="Times New Roman" w:hAnsi="Times New Roman" w:cs="Times New Roman"/>
                <w:sz w:val="22"/>
                <w:szCs w:val="22"/>
              </w:rPr>
            </w:pPr>
            <w:r w:rsidRPr="00626936">
              <w:rPr>
                <w:rFonts w:ascii="Times New Roman" w:hAnsi="Times New Roman" w:cs="Times New Roman"/>
                <w:sz w:val="22"/>
                <w:szCs w:val="22"/>
              </w:rPr>
              <w:t xml:space="preserve">a. Real-time telehealth (e.g., live videoconferencing) </w:t>
            </w:r>
          </w:p>
          <w:p w:rsidR="00220E3C" w:rsidRPr="00626936" w:rsidP="00746988" w14:paraId="39CB95DA" w14:textId="77777777">
            <w:pPr>
              <w:pStyle w:val="Default"/>
              <w:ind w:left="468"/>
              <w:rPr>
                <w:rFonts w:ascii="Times New Roman" w:hAnsi="Times New Roman" w:cs="Times New Roman"/>
                <w:sz w:val="22"/>
                <w:szCs w:val="22"/>
              </w:rPr>
            </w:pPr>
            <w:r w:rsidRPr="00626936">
              <w:rPr>
                <w:rFonts w:ascii="Times New Roman" w:hAnsi="Times New Roman" w:cs="Times New Roman"/>
                <w:sz w:val="22"/>
                <w:szCs w:val="22"/>
              </w:rPr>
              <w:t xml:space="preserve">b. Store-and-forward telehealth (e.g., secure email with photos or videos of patient examinations) </w:t>
            </w:r>
          </w:p>
          <w:p w:rsidR="00220E3C" w:rsidRPr="00626936" w:rsidP="00746988" w14:paraId="5240AD4D" w14:textId="77777777">
            <w:pPr>
              <w:pStyle w:val="Default"/>
              <w:ind w:left="468"/>
              <w:rPr>
                <w:rFonts w:ascii="Times New Roman" w:hAnsi="Times New Roman" w:cs="Times New Roman"/>
                <w:sz w:val="22"/>
                <w:szCs w:val="22"/>
              </w:rPr>
            </w:pPr>
            <w:r w:rsidRPr="00626936">
              <w:rPr>
                <w:rFonts w:ascii="Times New Roman" w:hAnsi="Times New Roman" w:cs="Times New Roman"/>
                <w:sz w:val="22"/>
                <w:szCs w:val="22"/>
              </w:rPr>
              <w:t xml:space="preserve">c. Remote patient monitoring </w:t>
            </w:r>
          </w:p>
          <w:p w:rsidR="00220E3C" w:rsidRPr="00626936" w:rsidP="00746988" w14:paraId="16454C66" w14:textId="77777777">
            <w:pPr>
              <w:pStyle w:val="Default"/>
              <w:ind w:left="468"/>
              <w:rPr>
                <w:rFonts w:ascii="Times New Roman" w:hAnsi="Times New Roman" w:cs="Times New Roman"/>
                <w:sz w:val="22"/>
                <w:szCs w:val="22"/>
              </w:rPr>
            </w:pPr>
            <w:r w:rsidRPr="00626936">
              <w:rPr>
                <w:rFonts w:ascii="Times New Roman" w:hAnsi="Times New Roman" w:cs="Times New Roman"/>
                <w:sz w:val="22"/>
                <w:szCs w:val="22"/>
              </w:rPr>
              <w:t xml:space="preserve">d. Mobile Health (mHealth) </w:t>
            </w:r>
          </w:p>
        </w:tc>
        <w:tc>
          <w:tcPr>
            <w:tcW w:w="1170" w:type="dxa"/>
            <w:shd w:val="clear" w:color="auto" w:fill="DEEBF6" w:themeFill="accent1" w:themeFillTint="33"/>
          </w:tcPr>
          <w:p w:rsidR="00220E3C" w:rsidRPr="00626936" w:rsidP="00746988" w14:paraId="7B90AE55"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787CE571"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6A7B15E9"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260F62CB" w14:textId="77777777">
            <w:pPr>
              <w:pStyle w:val="TableParagraph"/>
              <w:rPr>
                <w:rFonts w:ascii="Times New Roman" w:hAnsi="Times New Roman"/>
              </w:rPr>
            </w:pPr>
          </w:p>
        </w:tc>
      </w:tr>
      <w:tr w14:paraId="231F6A82" w14:textId="34BD2B83" w:rsidTr="00BF4993">
        <w:tblPrEx>
          <w:tblW w:w="10296" w:type="dxa"/>
          <w:tblInd w:w="229" w:type="dxa"/>
          <w:shd w:val="clear" w:color="auto" w:fill="DEEBF6" w:themeFill="accent1" w:themeFillTint="33"/>
          <w:tblLayout w:type="fixed"/>
          <w:tblCellMar>
            <w:left w:w="0" w:type="dxa"/>
            <w:right w:w="0" w:type="dxa"/>
          </w:tblCellMar>
          <w:tblLook w:val="01E0"/>
        </w:tblPrEx>
        <w:trPr>
          <w:trHeight w:val="328"/>
        </w:trPr>
        <w:tc>
          <w:tcPr>
            <w:tcW w:w="456" w:type="dxa"/>
            <w:tcBorders>
              <w:top w:val="nil"/>
              <w:bottom w:val="nil"/>
            </w:tcBorders>
            <w:shd w:val="clear" w:color="auto" w:fill="DEEBF6" w:themeFill="accent1" w:themeFillTint="33"/>
          </w:tcPr>
          <w:p w:rsidR="00220E3C" w:rsidRPr="00626936" w:rsidP="00746988" w14:paraId="3ADDA7DE" w14:textId="77777777">
            <w:pPr>
              <w:rPr>
                <w:rFonts w:ascii="Times New Roman" w:hAnsi="Times New Roman" w:cs="Times New Roman"/>
              </w:rPr>
            </w:pPr>
          </w:p>
        </w:tc>
        <w:tc>
          <w:tcPr>
            <w:tcW w:w="5160" w:type="dxa"/>
            <w:shd w:val="clear" w:color="auto" w:fill="DEEBF6" w:themeFill="accent1" w:themeFillTint="33"/>
          </w:tcPr>
          <w:p w:rsidR="00220E3C" w:rsidRPr="00626936" w:rsidP="00746988" w14:paraId="647DD2C7" w14:textId="77777777">
            <w:pPr>
              <w:pStyle w:val="TableParagraph"/>
              <w:spacing w:before="44" w:line="264" w:lineRule="exact"/>
              <w:rPr>
                <w:rFonts w:ascii="Times New Roman" w:hAnsi="Times New Roman"/>
              </w:rPr>
            </w:pPr>
            <w:r w:rsidRPr="00626936">
              <w:rPr>
                <w:rFonts w:ascii="Times New Roman" w:hAnsi="Times New Roman"/>
              </w:rPr>
              <w:t>If no, then answer the following question:</w:t>
            </w:r>
          </w:p>
        </w:tc>
        <w:tc>
          <w:tcPr>
            <w:tcW w:w="1170" w:type="dxa"/>
            <w:shd w:val="clear" w:color="auto" w:fill="DEEBF6" w:themeFill="accent1" w:themeFillTint="33"/>
          </w:tcPr>
          <w:p w:rsidR="00220E3C" w:rsidRPr="00626936" w:rsidP="00746988" w14:paraId="4A0C020C"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49B75376"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1909AC30" w14:textId="77777777">
            <w:pPr>
              <w:pStyle w:val="TableParagraph"/>
              <w:rPr>
                <w:rFonts w:ascii="Times New Roman" w:hAnsi="Times New Roman"/>
              </w:rPr>
            </w:pPr>
          </w:p>
        </w:tc>
        <w:tc>
          <w:tcPr>
            <w:tcW w:w="1170" w:type="dxa"/>
            <w:shd w:val="clear" w:color="auto" w:fill="DEEBF6" w:themeFill="accent1" w:themeFillTint="33"/>
          </w:tcPr>
          <w:p w:rsidR="00220E3C" w:rsidRPr="00626936" w:rsidP="00746988" w14:paraId="583B0705" w14:textId="77777777">
            <w:pPr>
              <w:pStyle w:val="TableParagraph"/>
              <w:rPr>
                <w:rFonts w:ascii="Times New Roman" w:hAnsi="Times New Roman"/>
              </w:rPr>
            </w:pPr>
          </w:p>
        </w:tc>
      </w:tr>
      <w:tr w14:paraId="4329990E" w14:textId="566F8B62" w:rsidTr="00BF4993">
        <w:tblPrEx>
          <w:tblW w:w="10296" w:type="dxa"/>
          <w:tblInd w:w="229" w:type="dxa"/>
          <w:shd w:val="clear" w:color="auto" w:fill="DEEBF6" w:themeFill="accent1" w:themeFillTint="33"/>
          <w:tblLayout w:type="fixed"/>
          <w:tblCellMar>
            <w:left w:w="0" w:type="dxa"/>
            <w:right w:w="0" w:type="dxa"/>
          </w:tblCellMar>
          <w:tblLook w:val="01E0"/>
        </w:tblPrEx>
        <w:trPr>
          <w:trHeight w:val="328"/>
        </w:trPr>
        <w:tc>
          <w:tcPr>
            <w:tcW w:w="456" w:type="dxa"/>
            <w:tcBorders>
              <w:top w:val="nil"/>
              <w:bottom w:val="single" w:sz="4" w:space="0" w:color="auto"/>
            </w:tcBorders>
            <w:shd w:val="clear" w:color="auto" w:fill="DEEBF6" w:themeFill="accent1" w:themeFillTint="33"/>
          </w:tcPr>
          <w:p w:rsidR="00220E3C" w:rsidRPr="00626936" w:rsidP="00746988" w14:paraId="0745B221" w14:textId="77777777">
            <w:pPr>
              <w:rPr>
                <w:rFonts w:ascii="Times New Roman" w:hAnsi="Times New Roman" w:cs="Times New Roman"/>
              </w:rPr>
            </w:pPr>
          </w:p>
        </w:tc>
        <w:tc>
          <w:tcPr>
            <w:tcW w:w="5160" w:type="dxa"/>
            <w:tcBorders>
              <w:bottom w:val="single" w:sz="4" w:space="0" w:color="auto"/>
            </w:tcBorders>
            <w:shd w:val="clear" w:color="auto" w:fill="DEEBF6" w:themeFill="accent1" w:themeFillTint="33"/>
          </w:tcPr>
          <w:p w:rsidR="00220E3C" w:rsidRPr="00626936" w:rsidP="00746988" w14:paraId="17CF589C" w14:textId="77777777">
            <w:pPr>
              <w:pStyle w:val="TableParagraph"/>
              <w:spacing w:before="44" w:line="264" w:lineRule="exact"/>
              <w:rPr>
                <w:rFonts w:ascii="Times New Roman" w:hAnsi="Times New Roman"/>
              </w:rPr>
            </w:pPr>
            <w:r w:rsidRPr="00626936">
              <w:rPr>
                <w:rFonts w:ascii="Times New Roman" w:hAnsi="Times New Roman"/>
              </w:rPr>
              <w:t>If you did not have telehealth services, please comment why (select all that apply)</w:t>
            </w:r>
          </w:p>
          <w:p w:rsidR="00220E3C" w:rsidRPr="00626936" w:rsidP="00356BEF" w14:paraId="08870A21" w14:textId="77777777">
            <w:pPr>
              <w:pStyle w:val="ListParagraph"/>
              <w:numPr>
                <w:ilvl w:val="0"/>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 xml:space="preserve">Have not considered/unfamiliar with telehealth service </w:t>
            </w:r>
            <w:r w:rsidRPr="00626936">
              <w:rPr>
                <w:rFonts w:ascii="Times New Roman" w:hAnsi="Times New Roman" w:cs="Times New Roman"/>
                <w:color w:val="000000"/>
              </w:rPr>
              <w:t>options</w:t>
            </w:r>
            <w:r w:rsidRPr="00626936">
              <w:rPr>
                <w:rFonts w:ascii="Times New Roman" w:hAnsi="Times New Roman" w:cs="Times New Roman"/>
                <w:color w:val="000000"/>
              </w:rPr>
              <w:t xml:space="preserve"> </w:t>
            </w:r>
          </w:p>
          <w:p w:rsidR="00220E3C" w:rsidRPr="00626936" w:rsidP="00356BEF" w14:paraId="3F9C42F8" w14:textId="77777777">
            <w:pPr>
              <w:pStyle w:val="ListParagraph"/>
              <w:numPr>
                <w:ilvl w:val="0"/>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Policy barriers (Select all that apply)</w:t>
            </w:r>
          </w:p>
          <w:p w:rsidR="00220E3C" w:rsidRPr="00626936" w:rsidP="00356BEF" w14:paraId="68C1F9A9" w14:textId="77777777">
            <w:pPr>
              <w:pStyle w:val="ListParagraph"/>
              <w:numPr>
                <w:ilvl w:val="1"/>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Lack of or limited reimbursement Credentialing, licensing, or privileging</w:t>
            </w:r>
          </w:p>
          <w:p w:rsidR="00220E3C" w:rsidRPr="00626936" w:rsidP="00356BEF" w14:paraId="7493B2DD" w14:textId="77777777">
            <w:pPr>
              <w:pStyle w:val="ListParagraph"/>
              <w:numPr>
                <w:ilvl w:val="1"/>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 xml:space="preserve">Privacy and security </w:t>
            </w:r>
          </w:p>
          <w:p w:rsidR="00220E3C" w:rsidRPr="00626936" w:rsidP="00356BEF" w14:paraId="6141CCC2" w14:textId="77777777">
            <w:pPr>
              <w:pStyle w:val="ListParagraph"/>
              <w:numPr>
                <w:ilvl w:val="1"/>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Other (specify):</w:t>
            </w:r>
          </w:p>
          <w:p w:rsidR="00220E3C" w:rsidRPr="00626936" w:rsidP="00356BEF" w14:paraId="34590DB6" w14:textId="77777777">
            <w:pPr>
              <w:pStyle w:val="ListParagraph"/>
              <w:numPr>
                <w:ilvl w:val="0"/>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 xml:space="preserve">Inadequate broadband/ telecommunication service (Select all that apply) </w:t>
            </w:r>
          </w:p>
          <w:p w:rsidR="00220E3C" w:rsidRPr="00626936" w:rsidP="00356BEF" w14:paraId="576FD3C9" w14:textId="77777777">
            <w:pPr>
              <w:pStyle w:val="ListParagraph"/>
              <w:numPr>
                <w:ilvl w:val="1"/>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 xml:space="preserve">Cost of service </w:t>
            </w:r>
          </w:p>
          <w:p w:rsidR="00220E3C" w:rsidRPr="00626936" w:rsidP="00356BEF" w14:paraId="781CA999" w14:textId="77777777">
            <w:pPr>
              <w:pStyle w:val="ListParagraph"/>
              <w:numPr>
                <w:ilvl w:val="1"/>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Lack of infrastructure</w:t>
            </w:r>
          </w:p>
          <w:p w:rsidR="00220E3C" w:rsidRPr="00626936" w:rsidP="00356BEF" w14:paraId="7EA33BC7" w14:textId="77777777">
            <w:pPr>
              <w:pStyle w:val="ListParagraph"/>
              <w:numPr>
                <w:ilvl w:val="1"/>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Other (specify):</w:t>
            </w:r>
          </w:p>
          <w:p w:rsidR="00220E3C" w:rsidRPr="00626936" w:rsidP="00356BEF" w14:paraId="57394265" w14:textId="77777777">
            <w:pPr>
              <w:pStyle w:val="ListParagraph"/>
              <w:numPr>
                <w:ilvl w:val="0"/>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Lack of funding for telehealth equipment</w:t>
            </w:r>
          </w:p>
          <w:p w:rsidR="00220E3C" w:rsidRPr="00626936" w:rsidP="00356BEF" w14:paraId="4AB4F555" w14:textId="77777777">
            <w:pPr>
              <w:pStyle w:val="ListParagraph"/>
              <w:numPr>
                <w:ilvl w:val="0"/>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Lack of training for telehealth services</w:t>
            </w:r>
          </w:p>
          <w:p w:rsidR="00220E3C" w:rsidRPr="00626936" w:rsidP="00356BEF" w14:paraId="1B349326" w14:textId="77777777">
            <w:pPr>
              <w:pStyle w:val="ListParagraph"/>
              <w:numPr>
                <w:ilvl w:val="0"/>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Not needed</w:t>
            </w:r>
          </w:p>
          <w:p w:rsidR="00220E3C" w:rsidRPr="00626936" w:rsidP="00356BEF" w14:paraId="4AFDE767" w14:textId="7E97A14E">
            <w:pPr>
              <w:pStyle w:val="ListParagraph"/>
              <w:numPr>
                <w:ilvl w:val="0"/>
                <w:numId w:val="9"/>
              </w:numPr>
              <w:autoSpaceDE w:val="0"/>
              <w:autoSpaceDN w:val="0"/>
              <w:adjustRightInd w:val="0"/>
              <w:spacing w:after="50" w:line="240" w:lineRule="auto"/>
              <w:contextualSpacing w:val="0"/>
              <w:rPr>
                <w:rFonts w:ascii="Times New Roman" w:hAnsi="Times New Roman" w:cs="Times New Roman"/>
                <w:color w:val="000000"/>
              </w:rPr>
            </w:pPr>
            <w:r w:rsidRPr="00626936">
              <w:rPr>
                <w:rFonts w:ascii="Times New Roman" w:hAnsi="Times New Roman" w:cs="Times New Roman"/>
                <w:color w:val="000000"/>
              </w:rPr>
              <w:t xml:space="preserve">Other </w:t>
            </w:r>
            <w:r>
              <w:rPr>
                <w:rFonts w:ascii="Times New Roman" w:hAnsi="Times New Roman" w:cs="Times New Roman"/>
                <w:color w:val="000000"/>
              </w:rPr>
              <w:t>–</w:t>
            </w:r>
            <w:r w:rsidRPr="00626936">
              <w:rPr>
                <w:rFonts w:ascii="Times New Roman" w:hAnsi="Times New Roman" w:cs="Times New Roman"/>
                <w:color w:val="000000"/>
              </w:rPr>
              <w:t xml:space="preserve"> specify: </w:t>
            </w:r>
          </w:p>
        </w:tc>
        <w:tc>
          <w:tcPr>
            <w:tcW w:w="1170" w:type="dxa"/>
            <w:tcBorders>
              <w:bottom w:val="single" w:sz="4" w:space="0" w:color="auto"/>
            </w:tcBorders>
            <w:shd w:val="clear" w:color="auto" w:fill="DEEBF6" w:themeFill="accent1" w:themeFillTint="33"/>
          </w:tcPr>
          <w:p w:rsidR="00220E3C" w:rsidRPr="00626936" w:rsidP="00746988" w14:paraId="09A34904" w14:textId="77777777">
            <w:pPr>
              <w:pStyle w:val="TableParagraph"/>
              <w:rPr>
                <w:rFonts w:ascii="Times New Roman" w:hAnsi="Times New Roman"/>
              </w:rPr>
            </w:pPr>
          </w:p>
        </w:tc>
        <w:tc>
          <w:tcPr>
            <w:tcW w:w="1170" w:type="dxa"/>
            <w:tcBorders>
              <w:bottom w:val="single" w:sz="4" w:space="0" w:color="auto"/>
            </w:tcBorders>
            <w:shd w:val="clear" w:color="auto" w:fill="DEEBF6" w:themeFill="accent1" w:themeFillTint="33"/>
          </w:tcPr>
          <w:p w:rsidR="00220E3C" w:rsidRPr="00626936" w:rsidP="00746988" w14:paraId="5834D5D3" w14:textId="77777777">
            <w:pPr>
              <w:pStyle w:val="TableParagraph"/>
              <w:rPr>
                <w:rFonts w:ascii="Times New Roman" w:hAnsi="Times New Roman"/>
              </w:rPr>
            </w:pPr>
          </w:p>
        </w:tc>
        <w:tc>
          <w:tcPr>
            <w:tcW w:w="1170" w:type="dxa"/>
            <w:tcBorders>
              <w:bottom w:val="single" w:sz="4" w:space="0" w:color="auto"/>
            </w:tcBorders>
            <w:shd w:val="clear" w:color="auto" w:fill="DEEBF6" w:themeFill="accent1" w:themeFillTint="33"/>
          </w:tcPr>
          <w:p w:rsidR="00220E3C" w:rsidRPr="00626936" w:rsidP="00746988" w14:paraId="7DFBE268" w14:textId="77777777">
            <w:pPr>
              <w:pStyle w:val="TableParagraph"/>
              <w:rPr>
                <w:rFonts w:ascii="Times New Roman" w:hAnsi="Times New Roman"/>
              </w:rPr>
            </w:pPr>
          </w:p>
        </w:tc>
        <w:tc>
          <w:tcPr>
            <w:tcW w:w="1170" w:type="dxa"/>
            <w:tcBorders>
              <w:bottom w:val="single" w:sz="4" w:space="0" w:color="auto"/>
            </w:tcBorders>
            <w:shd w:val="clear" w:color="auto" w:fill="DEEBF6" w:themeFill="accent1" w:themeFillTint="33"/>
          </w:tcPr>
          <w:p w:rsidR="00220E3C" w:rsidRPr="00626936" w:rsidP="00746988" w14:paraId="1042FFAD" w14:textId="77777777">
            <w:pPr>
              <w:pStyle w:val="TableParagraph"/>
              <w:rPr>
                <w:rFonts w:ascii="Times New Roman" w:hAnsi="Times New Roman"/>
              </w:rPr>
            </w:pPr>
          </w:p>
        </w:tc>
      </w:tr>
      <w:tr w14:paraId="56054EA2" w14:textId="45570615" w:rsidTr="00BF4993">
        <w:tblPrEx>
          <w:tblW w:w="10296" w:type="dxa"/>
          <w:tblInd w:w="229" w:type="dxa"/>
          <w:shd w:val="clear" w:color="auto" w:fill="DEEBF6" w:themeFill="accent1" w:themeFillTint="33"/>
          <w:tblLayout w:type="fixed"/>
          <w:tblCellMar>
            <w:left w:w="0" w:type="dxa"/>
            <w:right w:w="0" w:type="dxa"/>
          </w:tblCellMar>
          <w:tblLook w:val="01E0"/>
        </w:tblPrEx>
        <w:trPr>
          <w:trHeight w:val="328"/>
        </w:trPr>
        <w:tc>
          <w:tcPr>
            <w:tcW w:w="456"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94360C" w14:paraId="2DE18FDE" w14:textId="32A83077">
            <w:pPr>
              <w:jc w:val="center"/>
              <w:rPr>
                <w:rFonts w:ascii="Times New Roman" w:hAnsi="Times New Roman" w:cs="Times New Roman"/>
                <w:b/>
              </w:rPr>
            </w:pPr>
            <w:r w:rsidRPr="00626936">
              <w:rPr>
                <w:rFonts w:ascii="Times New Roman" w:hAnsi="Times New Roman" w:cs="Times New Roman"/>
                <w:b/>
              </w:rPr>
              <w:t>b</w:t>
            </w:r>
          </w:p>
        </w:tc>
        <w:tc>
          <w:tcPr>
            <w:tcW w:w="516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41591310" w14:textId="77777777">
            <w:pPr>
              <w:pStyle w:val="TableParagraph"/>
              <w:spacing w:before="44" w:line="264" w:lineRule="exact"/>
              <w:rPr>
                <w:rFonts w:ascii="Times New Roman" w:hAnsi="Times New Roman"/>
                <w:b/>
              </w:rPr>
            </w:pPr>
            <w:r w:rsidRPr="00626936">
              <w:rPr>
                <w:rFonts w:ascii="Times New Roman" w:hAnsi="Times New Roman"/>
                <w:b/>
              </w:rPr>
              <w:t>Number of consortium/network sites providing/using relevant telehealth services.</w:t>
            </w:r>
          </w:p>
          <w:p w:rsidR="00220E3C" w:rsidRPr="00626936" w:rsidP="00746988" w14:paraId="113D175F" w14:textId="1A4A64CA">
            <w:pPr>
              <w:pStyle w:val="TableParagraph"/>
              <w:spacing w:before="44" w:line="264" w:lineRule="exact"/>
              <w:rPr>
                <w:rFonts w:ascii="Times New Roman" w:hAnsi="Times New Roman"/>
              </w:rPr>
            </w:pPr>
            <w:r w:rsidRPr="00626936">
              <w:rPr>
                <w:rFonts w:ascii="Times New Roman" w:hAnsi="Times New Roman"/>
              </w:rPr>
              <w:t>Note: if telehealth services are no longer available at any of the network sites</w:t>
            </w:r>
            <w:r w:rsidR="00503C4E">
              <w:rPr>
                <w:rFonts w:ascii="Times New Roman" w:hAnsi="Times New Roman"/>
              </w:rPr>
              <w:t>,</w:t>
            </w:r>
            <w:r w:rsidRPr="00626936">
              <w:rPr>
                <w:rFonts w:ascii="Times New Roman" w:hAnsi="Times New Roman"/>
              </w:rPr>
              <w:t xml:space="preserve"> please detail this in the form comment box.</w:t>
            </w: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6FB640B8" w14:textId="77777777">
            <w:pPr>
              <w:pStyle w:val="TableParagraph"/>
              <w:rPr>
                <w:rFonts w:ascii="Times New Roman" w:hAnsi="Times New Roman"/>
              </w:rPr>
            </w:pPr>
            <w:r w:rsidRPr="00626936">
              <w:rPr>
                <w:rFonts w:ascii="Times New Roman" w:hAnsi="Times New Roman"/>
              </w:rPr>
              <w:t>(Number)</w:t>
            </w: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3DDDCF4D" w14:textId="77777777">
            <w:pPr>
              <w:pStyle w:val="TableParagraph"/>
              <w:rPr>
                <w:rFonts w:ascii="Times New Roman" w:hAnsi="Times New Roman"/>
              </w:rPr>
            </w:pPr>
            <w:r w:rsidRPr="00626936">
              <w:rPr>
                <w:rFonts w:ascii="Times New Roman" w:hAnsi="Times New Roman"/>
              </w:rPr>
              <w:t>(Number)</w:t>
            </w: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01668B94" w14:textId="77777777">
            <w:pPr>
              <w:pStyle w:val="TableParagraph"/>
              <w:rPr>
                <w:rFonts w:ascii="Times New Roman" w:hAnsi="Times New Roman"/>
              </w:rPr>
            </w:pPr>
            <w:r w:rsidRPr="00626936">
              <w:rPr>
                <w:rFonts w:ascii="Times New Roman" w:hAnsi="Times New Roman"/>
              </w:rPr>
              <w:t>(Number)</w:t>
            </w: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36913BC8" w14:textId="75C36671">
            <w:pPr>
              <w:pStyle w:val="TableParagraph"/>
              <w:rPr>
                <w:rFonts w:ascii="Times New Roman" w:hAnsi="Times New Roman"/>
              </w:rPr>
            </w:pPr>
            <w:r w:rsidRPr="00626936">
              <w:rPr>
                <w:rFonts w:ascii="Times New Roman" w:hAnsi="Times New Roman"/>
              </w:rPr>
              <w:t>(Number)</w:t>
            </w:r>
          </w:p>
        </w:tc>
      </w:tr>
      <w:tr w14:paraId="52D90154" w14:textId="6260B5AC" w:rsidTr="00BF4993">
        <w:tblPrEx>
          <w:tblW w:w="10296" w:type="dxa"/>
          <w:tblInd w:w="229" w:type="dxa"/>
          <w:shd w:val="clear" w:color="auto" w:fill="DEEBF6" w:themeFill="accent1" w:themeFillTint="33"/>
          <w:tblLayout w:type="fixed"/>
          <w:tblCellMar>
            <w:left w:w="0" w:type="dxa"/>
            <w:right w:w="0" w:type="dxa"/>
          </w:tblCellMar>
          <w:tblLook w:val="01E0"/>
        </w:tblPrEx>
        <w:trPr>
          <w:trHeight w:val="328"/>
        </w:trPr>
        <w:tc>
          <w:tcPr>
            <w:tcW w:w="456"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94360C" w14:paraId="24A67A97" w14:textId="795820B7">
            <w:pPr>
              <w:jc w:val="center"/>
              <w:rPr>
                <w:rFonts w:ascii="Times New Roman" w:hAnsi="Times New Roman" w:cs="Times New Roman"/>
                <w:b/>
              </w:rPr>
            </w:pPr>
            <w:r w:rsidRPr="00626936">
              <w:rPr>
                <w:rFonts w:ascii="Times New Roman" w:hAnsi="Times New Roman" w:cs="Times New Roman"/>
                <w:b/>
              </w:rPr>
              <w:t>c</w:t>
            </w:r>
          </w:p>
        </w:tc>
        <w:tc>
          <w:tcPr>
            <w:tcW w:w="516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21B9BAB7" w14:textId="77777777">
            <w:pPr>
              <w:rPr>
                <w:rFonts w:ascii="Times New Roman" w:hAnsi="Times New Roman" w:cs="Times New Roman"/>
              </w:rPr>
            </w:pPr>
            <w:r w:rsidRPr="00626936">
              <w:rPr>
                <w:rFonts w:ascii="Times New Roman" w:hAnsi="Times New Roman" w:cs="Times New Roman"/>
                <w:b/>
              </w:rPr>
              <w:t>Number of unique individuals who received direct services by telehealth.</w:t>
            </w:r>
            <w:r w:rsidRPr="00626936">
              <w:rPr>
                <w:rFonts w:ascii="Times New Roman" w:hAnsi="Times New Roman" w:cs="Times New Roman"/>
                <w:b/>
              </w:rPr>
              <w:br/>
            </w:r>
            <w:r w:rsidRPr="00626936">
              <w:rPr>
                <w:rFonts w:ascii="Times New Roman" w:hAnsi="Times New Roman" w:cs="Times New Roman"/>
                <w:bCs/>
              </w:rPr>
              <w:t xml:space="preserve">Note: </w:t>
            </w:r>
            <w:r w:rsidRPr="00626936">
              <w:rPr>
                <w:rFonts w:ascii="Times New Roman" w:hAnsi="Times New Roman" w:cs="Times New Roman"/>
              </w:rPr>
              <w:t>this is a unique count of patients who receive a telehealth consult facilitated by the organization and/or network/consortium during the budget period.</w:t>
            </w: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6D3CB95F" w14:textId="77777777">
            <w:pPr>
              <w:pStyle w:val="TableParagraph"/>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4DA068DF" w14:textId="77777777">
            <w:pPr>
              <w:pStyle w:val="TableParagraph"/>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1DE41A7D" w14:textId="77777777">
            <w:pPr>
              <w:pStyle w:val="TableParagraph"/>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33266525" w14:textId="77777777">
            <w:pPr>
              <w:pStyle w:val="TableParagraph"/>
              <w:rPr>
                <w:rFonts w:ascii="Times New Roman" w:hAnsi="Times New Roman"/>
              </w:rPr>
            </w:pPr>
          </w:p>
        </w:tc>
      </w:tr>
      <w:tr w14:paraId="61C1714B" w14:textId="1592F491" w:rsidTr="00BF4993">
        <w:tblPrEx>
          <w:tblW w:w="10296" w:type="dxa"/>
          <w:tblInd w:w="229" w:type="dxa"/>
          <w:shd w:val="clear" w:color="auto" w:fill="DEEBF6" w:themeFill="accent1" w:themeFillTint="33"/>
          <w:tblLayout w:type="fixed"/>
          <w:tblCellMar>
            <w:left w:w="0" w:type="dxa"/>
            <w:right w:w="0" w:type="dxa"/>
          </w:tblCellMar>
          <w:tblLook w:val="01E0"/>
        </w:tblPrEx>
        <w:trPr>
          <w:trHeight w:val="328"/>
        </w:trPr>
        <w:tc>
          <w:tcPr>
            <w:tcW w:w="456"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94360C" w14:paraId="6A14DE23" w14:textId="44EC045E">
            <w:pPr>
              <w:jc w:val="center"/>
              <w:rPr>
                <w:rFonts w:ascii="Times New Roman" w:hAnsi="Times New Roman" w:cs="Times New Roman"/>
                <w:b/>
              </w:rPr>
            </w:pPr>
            <w:r w:rsidRPr="00626936">
              <w:rPr>
                <w:rFonts w:ascii="Times New Roman" w:hAnsi="Times New Roman" w:cs="Times New Roman"/>
                <w:b/>
              </w:rPr>
              <w:t>d</w:t>
            </w:r>
          </w:p>
        </w:tc>
        <w:tc>
          <w:tcPr>
            <w:tcW w:w="516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224396" w14:paraId="3D9AD0C3" w14:textId="3FA08C8F">
            <w:pPr>
              <w:rPr>
                <w:rFonts w:ascii="Times New Roman" w:hAnsi="Times New Roman" w:cs="Times New Roman"/>
                <w:b/>
              </w:rPr>
            </w:pPr>
            <w:r w:rsidRPr="00626936">
              <w:rPr>
                <w:rFonts w:ascii="Times New Roman" w:hAnsi="Times New Roman" w:cs="Times New Roman"/>
                <w:b/>
              </w:rPr>
              <w:t>Number of providers trained and/or supported through telehealth.</w:t>
            </w:r>
            <w:r w:rsidRPr="00626936">
              <w:rPr>
                <w:rFonts w:ascii="Times New Roman" w:hAnsi="Times New Roman" w:cs="Times New Roman"/>
                <w:b/>
              </w:rPr>
              <w:br/>
            </w:r>
            <w:r w:rsidRPr="00626936">
              <w:rPr>
                <w:rFonts w:ascii="Times New Roman" w:hAnsi="Times New Roman" w:cs="Times New Roman"/>
              </w:rPr>
              <w:t>Note: This is an unduplicated count of providers who were trained, educated</w:t>
            </w:r>
            <w:r w:rsidR="003B4EFB">
              <w:rPr>
                <w:rFonts w:ascii="Times New Roman" w:hAnsi="Times New Roman" w:cs="Times New Roman"/>
              </w:rPr>
              <w:t>,</w:t>
            </w:r>
            <w:r w:rsidRPr="00626936">
              <w:rPr>
                <w:rFonts w:ascii="Times New Roman" w:hAnsi="Times New Roman" w:cs="Times New Roman"/>
              </w:rPr>
              <w:t xml:space="preserve"> or supported through telehealth/telemedicine during the budget period.  For example, Project ECHO.</w:t>
            </w: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77479FD4" w14:textId="77777777">
            <w:pPr>
              <w:pStyle w:val="TableParagraph"/>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11CB83CD" w14:textId="77777777">
            <w:pPr>
              <w:pStyle w:val="TableParagraph"/>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478C05A5" w14:textId="77777777">
            <w:pPr>
              <w:pStyle w:val="TableParagraph"/>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220E3C" w:rsidRPr="00626936" w:rsidP="00746988" w14:paraId="41BD1047" w14:textId="77777777">
            <w:pPr>
              <w:pStyle w:val="TableParagraph"/>
              <w:rPr>
                <w:rFonts w:ascii="Times New Roman" w:hAnsi="Times New Roman"/>
              </w:rPr>
            </w:pPr>
          </w:p>
        </w:tc>
      </w:tr>
    </w:tbl>
    <w:p w:rsidR="007B6B1E" w:rsidRPr="00DF41C7" w:rsidP="007B6B1E" w14:paraId="7B7A5D3D" w14:textId="37A47ACB">
      <w:pPr>
        <w:pStyle w:val="NoSpacing"/>
        <w:rPr>
          <w:rFonts w:ascii="Times New Roman" w:hAnsi="Times New Roman" w:cs="Times New Roman"/>
        </w:rPr>
      </w:pPr>
    </w:p>
    <w:p w:rsidR="00166E8A" w:rsidRPr="00DF41C7" w:rsidP="00166E8A" w14:paraId="2057F502" w14:textId="77777777">
      <w:pPr>
        <w:pStyle w:val="NoSpacing"/>
        <w:ind w:left="1800"/>
        <w:rPr>
          <w:rFonts w:ascii="Times New Roman" w:hAnsi="Times New Roman" w:cs="Times New Roman"/>
        </w:rPr>
      </w:pPr>
    </w:p>
    <w:p w:rsidR="00C33041" w:rsidRPr="00DE1111" w:rsidP="00C33041" w14:paraId="695F0D57" w14:textId="77777777">
      <w:pPr>
        <w:pStyle w:val="NoSpacing"/>
        <w:rPr>
          <w:rFonts w:ascii="Times New Roman" w:hAnsi="Times New Roman" w:cs="Times New Roman"/>
          <w:b/>
          <w:color w:val="4472C4" w:themeColor="accent5"/>
          <w:u w:val="single"/>
        </w:rPr>
      </w:pPr>
      <w:bookmarkStart w:id="3" w:name="Section4"/>
      <w:r w:rsidRPr="00DE1111">
        <w:rPr>
          <w:rFonts w:ascii="Times New Roman" w:hAnsi="Times New Roman" w:cs="Times New Roman"/>
          <w:b/>
          <w:color w:val="4472C4" w:themeColor="accent5"/>
          <w:u w:val="single"/>
        </w:rPr>
        <w:t xml:space="preserve">Section </w:t>
      </w:r>
      <w:r w:rsidRPr="00DE1111" w:rsidR="004B6C6C">
        <w:rPr>
          <w:rFonts w:ascii="Times New Roman" w:hAnsi="Times New Roman" w:cs="Times New Roman"/>
          <w:b/>
          <w:color w:val="4472C4" w:themeColor="accent5"/>
          <w:u w:val="single"/>
        </w:rPr>
        <w:t>4</w:t>
      </w:r>
      <w:r w:rsidRPr="00DE1111">
        <w:rPr>
          <w:rFonts w:ascii="Times New Roman" w:hAnsi="Times New Roman" w:cs="Times New Roman"/>
          <w:b/>
          <w:color w:val="4472C4" w:themeColor="accent5"/>
          <w:u w:val="single"/>
        </w:rPr>
        <w:t>: Direct Clinical Services (if applicable)</w:t>
      </w:r>
    </w:p>
    <w:bookmarkEnd w:id="3"/>
    <w:p w:rsidR="00516C6E" w:rsidP="007F4D24" w14:paraId="7E8FA49C" w14:textId="77777777">
      <w:pPr>
        <w:pStyle w:val="NoSpacing"/>
        <w:numPr>
          <w:ilvl w:val="0"/>
          <w:numId w:val="18"/>
        </w:numPr>
        <w:rPr>
          <w:rFonts w:ascii="Times New Roman" w:hAnsi="Times New Roman" w:cs="Times New Roman"/>
        </w:rPr>
      </w:pPr>
      <w:r w:rsidRPr="00DF41C7">
        <w:rPr>
          <w:rFonts w:ascii="Times New Roman" w:hAnsi="Times New Roman" w:cs="Times New Roman"/>
        </w:rPr>
        <w:t xml:space="preserve">Number of unique individuals who received direct clinical services during this budget </w:t>
      </w:r>
      <w:r w:rsidRPr="00DF41C7">
        <w:rPr>
          <w:rFonts w:ascii="Times New Roman" w:hAnsi="Times New Roman" w:cs="Times New Roman"/>
        </w:rPr>
        <w:t>period</w:t>
      </w:r>
    </w:p>
    <w:tbl>
      <w:tblPr>
        <w:tblStyle w:val="TableGrid"/>
        <w:tblW w:w="0" w:type="auto"/>
        <w:jc w:val="center"/>
        <w:tblLook w:val="04A0"/>
      </w:tblPr>
      <w:tblGrid>
        <w:gridCol w:w="1609"/>
        <w:gridCol w:w="1259"/>
        <w:gridCol w:w="1259"/>
        <w:gridCol w:w="1259"/>
        <w:gridCol w:w="991"/>
      </w:tblGrid>
      <w:tr w14:paraId="1D864F8D" w14:textId="1AA123DA" w:rsidTr="00220E3C">
        <w:tblPrEx>
          <w:tblW w:w="0" w:type="auto"/>
          <w:jc w:val="center"/>
          <w:tblLook w:val="04A0"/>
        </w:tblPrEx>
        <w:trPr>
          <w:jc w:val="center"/>
        </w:trPr>
        <w:tc>
          <w:tcPr>
            <w:tcW w:w="1609" w:type="dxa"/>
          </w:tcPr>
          <w:p w:rsidR="00220E3C" w:rsidRPr="007C66D1" w:rsidP="00DF41C7" w14:paraId="67AAE4FD" w14:textId="77777777">
            <w:pPr>
              <w:pStyle w:val="NoSpacing"/>
              <w:rPr>
                <w:sz w:val="22"/>
                <w:szCs w:val="22"/>
              </w:rPr>
            </w:pPr>
          </w:p>
        </w:tc>
        <w:tc>
          <w:tcPr>
            <w:tcW w:w="1259" w:type="dxa"/>
          </w:tcPr>
          <w:p w:rsidR="00220E3C" w:rsidRPr="007C66D1" w:rsidP="00DF41C7" w14:paraId="221FA28A" w14:textId="77777777">
            <w:pPr>
              <w:pStyle w:val="NoSpacing"/>
              <w:rPr>
                <w:sz w:val="22"/>
                <w:szCs w:val="22"/>
              </w:rPr>
            </w:pPr>
            <w:r w:rsidRPr="007C66D1">
              <w:rPr>
                <w:sz w:val="22"/>
                <w:szCs w:val="22"/>
              </w:rPr>
              <w:t>Year I</w:t>
            </w:r>
          </w:p>
        </w:tc>
        <w:tc>
          <w:tcPr>
            <w:tcW w:w="1259" w:type="dxa"/>
          </w:tcPr>
          <w:p w:rsidR="00220E3C" w:rsidRPr="007C66D1" w:rsidP="00DF41C7" w14:paraId="32AB5FCD" w14:textId="77777777">
            <w:pPr>
              <w:pStyle w:val="NoSpacing"/>
              <w:rPr>
                <w:sz w:val="22"/>
                <w:szCs w:val="22"/>
              </w:rPr>
            </w:pPr>
            <w:r w:rsidRPr="007C66D1">
              <w:rPr>
                <w:sz w:val="22"/>
                <w:szCs w:val="22"/>
              </w:rPr>
              <w:t>Year II</w:t>
            </w:r>
          </w:p>
        </w:tc>
        <w:tc>
          <w:tcPr>
            <w:tcW w:w="1259" w:type="dxa"/>
          </w:tcPr>
          <w:p w:rsidR="00220E3C" w:rsidRPr="007C66D1" w:rsidP="00DF41C7" w14:paraId="738702E0" w14:textId="77777777">
            <w:pPr>
              <w:pStyle w:val="NoSpacing"/>
              <w:rPr>
                <w:sz w:val="22"/>
                <w:szCs w:val="22"/>
              </w:rPr>
            </w:pPr>
            <w:r w:rsidRPr="007C66D1">
              <w:rPr>
                <w:sz w:val="22"/>
                <w:szCs w:val="22"/>
              </w:rPr>
              <w:t>Year III</w:t>
            </w:r>
          </w:p>
        </w:tc>
        <w:tc>
          <w:tcPr>
            <w:tcW w:w="991" w:type="dxa"/>
          </w:tcPr>
          <w:p w:rsidR="00220E3C" w:rsidRPr="007C66D1" w:rsidP="00DF41C7" w14:paraId="32E9117A" w14:textId="198623A6">
            <w:pPr>
              <w:pStyle w:val="NoSpacing"/>
            </w:pPr>
            <w:r>
              <w:t>Year IV</w:t>
            </w:r>
          </w:p>
        </w:tc>
      </w:tr>
      <w:tr w14:paraId="41F47710" w14:textId="6C03DD64" w:rsidTr="00220E3C">
        <w:tblPrEx>
          <w:tblW w:w="0" w:type="auto"/>
          <w:jc w:val="center"/>
          <w:tblLook w:val="04A0"/>
        </w:tblPrEx>
        <w:trPr>
          <w:jc w:val="center"/>
        </w:trPr>
        <w:tc>
          <w:tcPr>
            <w:tcW w:w="1609" w:type="dxa"/>
          </w:tcPr>
          <w:p w:rsidR="00220E3C" w:rsidRPr="007C66D1" w:rsidP="00DF41C7" w14:paraId="44A69795" w14:textId="77777777">
            <w:pPr>
              <w:pStyle w:val="NoSpacing"/>
              <w:rPr>
                <w:sz w:val="22"/>
                <w:szCs w:val="22"/>
              </w:rPr>
            </w:pPr>
            <w:r w:rsidRPr="007C66D1">
              <w:rPr>
                <w:sz w:val="22"/>
                <w:szCs w:val="22"/>
              </w:rPr>
              <w:t>Number of unique individuals who received direct clinical services during this budget period.</w:t>
            </w:r>
          </w:p>
        </w:tc>
        <w:tc>
          <w:tcPr>
            <w:tcW w:w="1259" w:type="dxa"/>
          </w:tcPr>
          <w:p w:rsidR="00220E3C" w:rsidRPr="007C66D1" w:rsidP="00DF41C7" w14:paraId="46121448" w14:textId="77777777">
            <w:pPr>
              <w:pStyle w:val="NoSpacing"/>
              <w:rPr>
                <w:sz w:val="22"/>
                <w:szCs w:val="22"/>
              </w:rPr>
            </w:pPr>
          </w:p>
        </w:tc>
        <w:tc>
          <w:tcPr>
            <w:tcW w:w="1259" w:type="dxa"/>
          </w:tcPr>
          <w:p w:rsidR="00220E3C" w:rsidRPr="007C66D1" w:rsidP="00DF41C7" w14:paraId="3EA0F03D" w14:textId="77777777">
            <w:pPr>
              <w:pStyle w:val="NoSpacing"/>
              <w:rPr>
                <w:sz w:val="22"/>
                <w:szCs w:val="22"/>
              </w:rPr>
            </w:pPr>
          </w:p>
        </w:tc>
        <w:tc>
          <w:tcPr>
            <w:tcW w:w="1259" w:type="dxa"/>
          </w:tcPr>
          <w:p w:rsidR="00220E3C" w:rsidRPr="007C66D1" w:rsidP="00DF41C7" w14:paraId="3F2D2515" w14:textId="77777777">
            <w:pPr>
              <w:pStyle w:val="NoSpacing"/>
              <w:rPr>
                <w:sz w:val="22"/>
                <w:szCs w:val="22"/>
              </w:rPr>
            </w:pPr>
          </w:p>
        </w:tc>
        <w:tc>
          <w:tcPr>
            <w:tcW w:w="991" w:type="dxa"/>
          </w:tcPr>
          <w:p w:rsidR="00220E3C" w:rsidRPr="007C66D1" w:rsidP="00DF41C7" w14:paraId="6B5134D2" w14:textId="77777777">
            <w:pPr>
              <w:pStyle w:val="NoSpacing"/>
            </w:pPr>
          </w:p>
        </w:tc>
      </w:tr>
    </w:tbl>
    <w:p w:rsidR="00362255" w:rsidP="00166E8A" w14:paraId="60CC4FC1" w14:textId="736B35C0">
      <w:pPr>
        <w:pStyle w:val="NoSpacing"/>
        <w:ind w:left="720"/>
        <w:rPr>
          <w:rFonts w:ascii="Times New Roman" w:hAnsi="Times New Roman" w:cs="Times New Roman"/>
        </w:rPr>
      </w:pPr>
    </w:p>
    <w:p w:rsidR="0041462E" w:rsidRPr="0041462E" w:rsidP="007F4D24" w14:paraId="50E3D2CD" w14:textId="17ED5ACE">
      <w:pPr>
        <w:pStyle w:val="NoSpacing"/>
        <w:numPr>
          <w:ilvl w:val="0"/>
          <w:numId w:val="18"/>
        </w:numPr>
        <w:rPr>
          <w:rFonts w:ascii="Times New Roman" w:hAnsi="Times New Roman" w:cs="Times New Roman"/>
          <w:i/>
          <w:spacing w:val="-1"/>
        </w:rPr>
      </w:pPr>
      <w:r w:rsidRPr="0041462E">
        <w:rPr>
          <w:rFonts w:ascii="Times New Roman" w:hAnsi="Times New Roman" w:cs="Times New Roman"/>
          <w:b/>
          <w:i/>
        </w:rPr>
        <w:t>Table</w:t>
      </w:r>
      <w:r w:rsidRPr="0041462E">
        <w:rPr>
          <w:rFonts w:ascii="Times New Roman" w:hAnsi="Times New Roman" w:cs="Times New Roman"/>
          <w:b/>
          <w:i/>
          <w:spacing w:val="-1"/>
        </w:rPr>
        <w:t xml:space="preserve"> Instructions:</w:t>
      </w:r>
      <w:r>
        <w:rPr>
          <w:rFonts w:ascii="Times New Roman" w:hAnsi="Times New Roman" w:cs="Times New Roman"/>
          <w:b/>
          <w:i/>
          <w:spacing w:val="-1"/>
        </w:rPr>
        <w:t xml:space="preserve"> </w:t>
      </w:r>
      <w:r w:rsidRPr="0041462E">
        <w:rPr>
          <w:rFonts w:ascii="Times New Roman" w:hAnsi="Times New Roman" w:cs="Times New Roman"/>
        </w:rPr>
        <w:t xml:space="preserve">Please use your electronic patient registry and/or electronic health records system to extract the clinical data requested for patients served through the </w:t>
      </w:r>
      <w:r w:rsidR="00FF3398">
        <w:rPr>
          <w:rFonts w:ascii="Times New Roman" w:hAnsi="Times New Roman" w:cs="Times New Roman"/>
        </w:rPr>
        <w:t xml:space="preserve">RHND </w:t>
      </w:r>
      <w:r w:rsidRPr="0041462E">
        <w:rPr>
          <w:rFonts w:ascii="Times New Roman" w:hAnsi="Times New Roman" w:cs="Times New Roman"/>
        </w:rPr>
        <w:t>program</w:t>
      </w:r>
      <w:r>
        <w:rPr>
          <w:rFonts w:ascii="Times New Roman" w:hAnsi="Times New Roman" w:cs="Times New Roman"/>
        </w:rPr>
        <w:t xml:space="preserve"> as applicable</w:t>
      </w:r>
      <w:r w:rsidRPr="0041462E">
        <w:rPr>
          <w:rFonts w:ascii="Times New Roman" w:hAnsi="Times New Roman" w:cs="Times New Roman"/>
        </w:rPr>
        <w:t xml:space="preserve">.  </w:t>
      </w:r>
    </w:p>
    <w:p w:rsidR="0041462E" w:rsidP="0041462E" w14:paraId="4C0C2548" w14:textId="77777777">
      <w:pPr>
        <w:pStyle w:val="NoSpacing"/>
        <w:rPr>
          <w:rFonts w:ascii="Times New Roman" w:hAnsi="Times New Roman" w:cs="Times New Roman"/>
        </w:rPr>
      </w:pPr>
    </w:p>
    <w:p w:rsidR="0041462E" w:rsidRPr="0041462E" w:rsidP="0041462E" w14:paraId="104CF5DF" w14:textId="56118646">
      <w:pPr>
        <w:pStyle w:val="NoSpacing"/>
        <w:rPr>
          <w:rFonts w:ascii="Times New Roman" w:hAnsi="Times New Roman" w:cs="Times New Roman"/>
        </w:rPr>
      </w:pPr>
      <w:r w:rsidRPr="0041462E">
        <w:rPr>
          <w:rFonts w:ascii="Times New Roman" w:hAnsi="Times New Roman" w:cs="Times New Roman"/>
        </w:rPr>
        <w:t>Please refer to the specific definitions for each field below and consult each measure’s web</w:t>
      </w:r>
      <w:r>
        <w:rPr>
          <w:rFonts w:ascii="Times New Roman" w:hAnsi="Times New Roman" w:cs="Times New Roman"/>
        </w:rPr>
        <w:t xml:space="preserve"> </w:t>
      </w:r>
      <w:r w:rsidRPr="0041462E">
        <w:rPr>
          <w:rFonts w:ascii="Times New Roman" w:hAnsi="Times New Roman" w:cs="Times New Roman"/>
        </w:rPr>
        <w:t>link provided for additional meas</w:t>
      </w:r>
      <w:r>
        <w:rPr>
          <w:rFonts w:ascii="Times New Roman" w:hAnsi="Times New Roman" w:cs="Times New Roman"/>
        </w:rPr>
        <w:t>ure guidance and instructions</w:t>
      </w:r>
      <w:r w:rsidRPr="0041462E">
        <w:rPr>
          <w:rFonts w:ascii="Times New Roman" w:hAnsi="Times New Roman" w:cs="Times New Roman"/>
        </w:rPr>
        <w:t>.</w:t>
      </w:r>
      <w:r>
        <w:rPr>
          <w:rFonts w:ascii="Times New Roman" w:hAnsi="Times New Roman" w:cs="Times New Roman"/>
        </w:rPr>
        <w:t xml:space="preserve"> Please indicate if this measure is applicable to your program or not. If it is applicable, provide the requested information.</w:t>
      </w:r>
      <w:r w:rsidR="00FF3398">
        <w:rPr>
          <w:rFonts w:ascii="Times New Roman" w:hAnsi="Times New Roman" w:cs="Times New Roman"/>
        </w:rPr>
        <w:t xml:space="preserve"> If it is not applicable to your program, please mark the first column “No”. </w:t>
      </w:r>
      <w:r>
        <w:rPr>
          <w:rFonts w:ascii="Times New Roman" w:hAnsi="Times New Roman" w:cs="Times New Roman"/>
        </w:rPr>
        <w:t xml:space="preserve"> </w:t>
      </w:r>
      <w:r w:rsidRPr="0041462E">
        <w:rPr>
          <w:rFonts w:ascii="Times New Roman" w:hAnsi="Times New Roman" w:cs="Times New Roman"/>
        </w:rPr>
        <w:t xml:space="preserve">All responses reported should be reflective of grant project target intervention patient population values only.  </w:t>
      </w:r>
      <w:r w:rsidR="0022325D">
        <w:rPr>
          <w:rFonts w:ascii="Times New Roman" w:hAnsi="Times New Roman" w:cs="Times New Roman"/>
          <w:b/>
          <w:u w:val="single"/>
        </w:rPr>
        <w:t>The denominator should not be larger than</w:t>
      </w:r>
      <w:r w:rsidRPr="0041462E">
        <w:rPr>
          <w:rFonts w:ascii="Times New Roman" w:hAnsi="Times New Roman" w:cs="Times New Roman"/>
          <w:b/>
          <w:u w:val="single"/>
        </w:rPr>
        <w:t xml:space="preserve"> the total of the number of unique individuals served</w:t>
      </w:r>
      <w:r w:rsidR="000F38EB">
        <w:rPr>
          <w:rFonts w:ascii="Times New Roman" w:hAnsi="Times New Roman" w:cs="Times New Roman"/>
          <w:b/>
          <w:u w:val="single"/>
        </w:rPr>
        <w:t xml:space="preserve"> </w:t>
      </w:r>
      <w:r w:rsidR="0022325D">
        <w:rPr>
          <w:rFonts w:ascii="Times New Roman" w:hAnsi="Times New Roman" w:cs="Times New Roman"/>
          <w:b/>
          <w:u w:val="single"/>
        </w:rPr>
        <w:t>in Question 20</w:t>
      </w:r>
      <w:r w:rsidRPr="0041462E">
        <w:rPr>
          <w:rFonts w:ascii="Times New Roman" w:hAnsi="Times New Roman" w:cs="Times New Roman"/>
          <w:b/>
          <w:u w:val="single"/>
        </w:rPr>
        <w:t>.</w:t>
      </w:r>
    </w:p>
    <w:p w:rsidR="0041462E" w:rsidRPr="0041462E" w:rsidP="0041462E" w14:paraId="7381342A" w14:textId="77777777">
      <w:pPr>
        <w:pStyle w:val="NoSpacing"/>
        <w:rPr>
          <w:rFonts w:ascii="Times New Roman" w:hAnsi="Times New Roman" w:cs="Times New Roman"/>
          <w:b/>
        </w:rPr>
      </w:pPr>
    </w:p>
    <w:p w:rsidR="0041462E" w:rsidRPr="0041462E" w:rsidP="0041462E" w14:paraId="3EBB2C63" w14:textId="1147120D">
      <w:pPr>
        <w:pStyle w:val="NoSpacing"/>
        <w:rPr>
          <w:rFonts w:ascii="Times New Roman" w:hAnsi="Times New Roman" w:cs="Times New Roman"/>
        </w:rPr>
      </w:pPr>
      <w:r w:rsidRPr="0041462E">
        <w:rPr>
          <w:rFonts w:ascii="Times New Roman" w:hAnsi="Times New Roman" w:cs="Times New Roman"/>
          <w:b/>
        </w:rPr>
        <w:t>Note:</w:t>
      </w:r>
      <w:r w:rsidRPr="0041462E">
        <w:rPr>
          <w:rFonts w:ascii="Times New Roman" w:hAnsi="Times New Roman" w:cs="Times New Roman"/>
        </w:rPr>
        <w:t xml:space="preserve">  Please complete responses, as data/information is available to do so.  If data/information is not available, please utilize the form comment box for provision of any additional necessary information needed for interpreting values reported in this section.</w:t>
      </w:r>
    </w:p>
    <w:p w:rsidR="00362255" w:rsidP="00362255" w14:paraId="2C9FF81A" w14:textId="0FFDB5CB">
      <w:pPr>
        <w:pStyle w:val="Default"/>
        <w:rPr>
          <w:rFonts w:ascii="Times New Roman" w:hAnsi="Times New Roman" w:cs="Times New Roman"/>
          <w:color w:val="000000" w:themeColor="text1"/>
          <w:sz w:val="22"/>
          <w:szCs w:val="22"/>
        </w:rPr>
      </w:pPr>
    </w:p>
    <w:tbl>
      <w:tblPr>
        <w:tblW w:w="11331" w:type="dxa"/>
        <w:jc w:val="center"/>
        <w:tblLayout w:type="fixed"/>
        <w:tblLook w:val="0000"/>
      </w:tblPr>
      <w:tblGrid>
        <w:gridCol w:w="555"/>
        <w:gridCol w:w="5220"/>
        <w:gridCol w:w="1338"/>
        <w:gridCol w:w="1338"/>
        <w:gridCol w:w="1620"/>
        <w:gridCol w:w="1260"/>
      </w:tblGrid>
      <w:tr w14:paraId="4F8081B4" w14:textId="77777777" w:rsidTr="00EB13BB">
        <w:tblPrEx>
          <w:tblW w:w="11331" w:type="dxa"/>
          <w:jc w:val="center"/>
          <w:tblLayout w:type="fixed"/>
          <w:tblLook w:val="0000"/>
        </w:tblPrEx>
        <w:trPr>
          <w:trHeight w:val="503"/>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P="00B57AD2" w14:paraId="4B979510" w14:textId="77777777">
            <w:pPr>
              <w:jc w:val="center"/>
              <w:rPr>
                <w:rFonts w:ascii="Times New Roman" w:hAnsi="Times New Roman" w:cs="Times New Roman"/>
              </w:rPr>
            </w:pPr>
          </w:p>
          <w:p w:rsidR="00792A10" w:rsidRPr="00EA1463" w:rsidP="00B57AD2" w14:paraId="113E6D64" w14:textId="77777777">
            <w:pPr>
              <w:jc w:val="center"/>
              <w:rPr>
                <w:rFonts w:ascii="Times New Roman" w:hAnsi="Times New Roman" w:cs="Times New Roman"/>
              </w:rPr>
            </w:pPr>
          </w:p>
        </w:tc>
        <w:tc>
          <w:tcPr>
            <w:tcW w:w="5220" w:type="dxa"/>
            <w:tcBorders>
              <w:top w:val="single" w:sz="4" w:space="0" w:color="auto"/>
              <w:left w:val="nil"/>
              <w:bottom w:val="single" w:sz="4" w:space="0" w:color="auto"/>
              <w:right w:val="single" w:sz="4" w:space="0" w:color="auto"/>
            </w:tcBorders>
            <w:shd w:val="clear" w:color="auto" w:fill="auto"/>
            <w:vAlign w:val="bottom"/>
          </w:tcPr>
          <w:p w:rsidR="00792A10" w:rsidRPr="00EA1463" w:rsidP="00B57AD2" w14:paraId="22F7625B" w14:textId="77777777">
            <w:pPr>
              <w:rPr>
                <w:rFonts w:ascii="Times New Roman" w:hAnsi="Times New Roman" w:cs="Times New Roman"/>
                <w:b/>
              </w:rPr>
            </w:pPr>
          </w:p>
        </w:tc>
        <w:tc>
          <w:tcPr>
            <w:tcW w:w="1338" w:type="dxa"/>
            <w:tcBorders>
              <w:top w:val="single" w:sz="4" w:space="0" w:color="auto"/>
              <w:left w:val="nil"/>
              <w:bottom w:val="single" w:sz="4" w:space="0" w:color="auto"/>
              <w:right w:val="single" w:sz="4" w:space="0" w:color="auto"/>
            </w:tcBorders>
            <w:shd w:val="clear" w:color="auto" w:fill="auto"/>
          </w:tcPr>
          <w:p w:rsidR="00792A10" w:rsidRPr="00EA1463" w:rsidP="000A5977" w14:paraId="415E3189" w14:textId="3AE95DE8">
            <w:pPr>
              <w:rPr>
                <w:rFonts w:ascii="Times New Roman" w:hAnsi="Times New Roman" w:cs="Times New Roman"/>
                <w:b/>
              </w:rPr>
            </w:pPr>
            <w:r w:rsidRPr="00EB13BB">
              <w:rPr>
                <w:rFonts w:ascii="Times New Roman" w:hAnsi="Times New Roman" w:cs="Times New Roman"/>
                <w:b/>
              </w:rPr>
              <w:t>Is this measure appl</w:t>
            </w:r>
            <w:r w:rsidR="000A5977">
              <w:rPr>
                <w:rFonts w:ascii="Times New Roman" w:hAnsi="Times New Roman" w:cs="Times New Roman"/>
                <w:b/>
              </w:rPr>
              <w:t>icable to your program?</w:t>
            </w:r>
            <w:r w:rsidRPr="00EB13BB">
              <w:rPr>
                <w:rFonts w:ascii="Times New Roman" w:hAnsi="Times New Roman" w:cs="Times New Roman"/>
                <w:b/>
              </w:rPr>
              <w:t xml:space="preserve"> (Yes/No)</w:t>
            </w:r>
          </w:p>
        </w:tc>
        <w:tc>
          <w:tcPr>
            <w:tcW w:w="1338" w:type="dxa"/>
            <w:tcBorders>
              <w:top w:val="single" w:sz="4" w:space="0" w:color="auto"/>
              <w:left w:val="single" w:sz="4" w:space="0" w:color="auto"/>
              <w:bottom w:val="single" w:sz="4" w:space="0" w:color="auto"/>
              <w:right w:val="single" w:sz="4" w:space="0" w:color="auto"/>
            </w:tcBorders>
          </w:tcPr>
          <w:p w:rsidR="00792A10" w:rsidRPr="00EA1463" w:rsidP="00B57AD2" w14:paraId="07850C69" w14:textId="68D7FEFD">
            <w:pPr>
              <w:rPr>
                <w:rFonts w:ascii="Times New Roman" w:hAnsi="Times New Roman" w:cs="Times New Roman"/>
                <w:b/>
              </w:rPr>
            </w:pPr>
            <w:r w:rsidRPr="00EA1463">
              <w:rPr>
                <w:rFonts w:ascii="Times New Roman" w:hAnsi="Times New Roman" w:cs="Times New Roman"/>
                <w:b/>
              </w:rPr>
              <w:t>Numerator</w:t>
            </w:r>
          </w:p>
        </w:tc>
        <w:tc>
          <w:tcPr>
            <w:tcW w:w="1620" w:type="dxa"/>
            <w:tcBorders>
              <w:top w:val="single" w:sz="4" w:space="0" w:color="auto"/>
              <w:left w:val="nil"/>
              <w:bottom w:val="single" w:sz="4" w:space="0" w:color="auto"/>
              <w:right w:val="single" w:sz="4" w:space="0" w:color="auto"/>
            </w:tcBorders>
          </w:tcPr>
          <w:p w:rsidR="00792A10" w:rsidRPr="00EA1463" w:rsidP="00B57AD2" w14:paraId="1639D956" w14:textId="77777777">
            <w:pPr>
              <w:rPr>
                <w:rFonts w:ascii="Times New Roman" w:hAnsi="Times New Roman" w:cs="Times New Roman"/>
                <w:b/>
              </w:rPr>
            </w:pPr>
            <w:r w:rsidRPr="00EA1463">
              <w:rPr>
                <w:rFonts w:ascii="Times New Roman" w:hAnsi="Times New Roman" w:cs="Times New Roman"/>
                <w:b/>
              </w:rPr>
              <w:t>Denominator</w:t>
            </w:r>
          </w:p>
        </w:tc>
        <w:tc>
          <w:tcPr>
            <w:tcW w:w="1260" w:type="dxa"/>
            <w:tcBorders>
              <w:top w:val="single" w:sz="4" w:space="0" w:color="auto"/>
              <w:left w:val="nil"/>
              <w:bottom w:val="single" w:sz="4" w:space="0" w:color="auto"/>
              <w:right w:val="single" w:sz="4" w:space="0" w:color="auto"/>
            </w:tcBorders>
          </w:tcPr>
          <w:p w:rsidR="00792A10" w:rsidRPr="00EA1463" w:rsidP="00B57AD2" w14:paraId="44536CC4" w14:textId="77777777">
            <w:pPr>
              <w:rPr>
                <w:rFonts w:ascii="Times New Roman" w:hAnsi="Times New Roman" w:cs="Times New Roman"/>
                <w:b/>
              </w:rPr>
            </w:pPr>
            <w:r w:rsidRPr="00EA1463">
              <w:rPr>
                <w:rFonts w:ascii="Times New Roman" w:hAnsi="Times New Roman" w:cs="Times New Roman"/>
                <w:b/>
              </w:rPr>
              <w:t xml:space="preserve">Percent </w:t>
            </w:r>
          </w:p>
        </w:tc>
      </w:tr>
      <w:tr w14:paraId="1027AA51" w14:textId="77777777" w:rsidTr="00EB13BB">
        <w:tblPrEx>
          <w:tblW w:w="11331" w:type="dxa"/>
          <w:jc w:val="center"/>
          <w:tblLayout w:type="fixed"/>
          <w:tblLook w:val="0000"/>
        </w:tblPrEx>
        <w:trPr>
          <w:trHeight w:val="503"/>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0FFCC2D1" w14:textId="71C6E690">
            <w:pPr>
              <w:jc w:val="center"/>
              <w:rPr>
                <w:rFonts w:ascii="Times New Roman" w:hAnsi="Times New Roman" w:cs="Times New Roman"/>
              </w:rPr>
            </w:pPr>
            <w:r>
              <w:rPr>
                <w:rFonts w:ascii="Times New Roman" w:hAnsi="Times New Roman" w:cs="Times New Roman"/>
              </w:rPr>
              <w:t>1</w:t>
            </w:r>
          </w:p>
        </w:tc>
        <w:tc>
          <w:tcPr>
            <w:tcW w:w="5220" w:type="dxa"/>
            <w:tcBorders>
              <w:top w:val="single" w:sz="4" w:space="0" w:color="auto"/>
              <w:left w:val="nil"/>
              <w:bottom w:val="single" w:sz="4" w:space="0" w:color="auto"/>
              <w:right w:val="single" w:sz="4" w:space="0" w:color="auto"/>
            </w:tcBorders>
            <w:shd w:val="clear" w:color="auto" w:fill="auto"/>
            <w:vAlign w:val="bottom"/>
          </w:tcPr>
          <w:p w:rsidR="004F7097" w:rsidRPr="00F601D6" w:rsidP="004F7097" w14:paraId="6F433E2A" w14:textId="707AA9E8">
            <w:pPr>
              <w:pStyle w:val="NoSpacing"/>
              <w:rPr>
                <w:rFonts w:ascii="Times New Roman" w:hAnsi="Times New Roman" w:cs="Times New Roman"/>
              </w:rPr>
            </w:pPr>
            <w:r w:rsidRPr="00E818C2">
              <w:rPr>
                <w:rFonts w:ascii="Times New Roman" w:hAnsi="Times New Roman" w:cs="Times New Roman"/>
              </w:rPr>
              <w:t xml:space="preserve">NQF </w:t>
            </w:r>
            <w:hyperlink r:id="rId11" w:anchor="qpsPageState=%7B%22TabType%22%3A1,%22TabContentType%22%3A2,%22SearchCriteriaForStandard%22%3A%7B%22TaxonomyIDs%22%3A%5B%5D,%22SelectedTypeAheadFilterOption%22%3A%7B%22ID%22%3A1789,%22FilterOptionLabel%22%3A%221789%22,%22TypeOfTypeAheadFilterOption%22%3A4,%22TaxonomyId%22%3A0%7D,%22Keyword%22%3A%22178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132,%22EntityTypeID%22%3A1%7D" w:history="1">
              <w:r w:rsidRPr="00C4396C">
                <w:rPr>
                  <w:rStyle w:val="Hyperlink"/>
                  <w:rFonts w:ascii="Times New Roman" w:hAnsi="Times New Roman" w:cs="Times New Roman"/>
                </w:rPr>
                <w:t>1789</w:t>
              </w:r>
            </w:hyperlink>
            <w:r w:rsidRPr="00F601D6">
              <w:rPr>
                <w:rFonts w:ascii="Times New Roman" w:hAnsi="Times New Roman" w:cs="Times New Roman"/>
              </w:rPr>
              <w:t>: Hospital-Wide All Cause Readmission</w:t>
            </w:r>
          </w:p>
          <w:p w:rsidR="00792A10" w:rsidRPr="00EA1463" w:rsidP="004F7097" w14:paraId="6ECA7908" w14:textId="272753F1">
            <w:pPr>
              <w:widowControl w:val="0"/>
              <w:autoSpaceDE w:val="0"/>
              <w:autoSpaceDN w:val="0"/>
              <w:spacing w:after="0" w:line="240" w:lineRule="auto"/>
              <w:rPr>
                <w:rFonts w:ascii="Times New Roman" w:hAnsi="Times New Roman" w:cs="Times New Roman"/>
                <w:b/>
              </w:rPr>
            </w:pPr>
          </w:p>
        </w:tc>
        <w:tc>
          <w:tcPr>
            <w:tcW w:w="1338" w:type="dxa"/>
            <w:tcBorders>
              <w:top w:val="single" w:sz="4" w:space="0" w:color="auto"/>
              <w:left w:val="nil"/>
              <w:bottom w:val="single" w:sz="4" w:space="0" w:color="auto"/>
              <w:right w:val="single" w:sz="4" w:space="0" w:color="auto"/>
            </w:tcBorders>
          </w:tcPr>
          <w:p w:rsidR="00792A10" w:rsidRPr="00EA1463" w:rsidP="00B57AD2" w14:paraId="582A9891"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tcPr>
          <w:p w:rsidR="00792A10" w:rsidRPr="00EA1463" w:rsidP="00B57AD2" w14:paraId="68920F15" w14:textId="559F37C0">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4659771D" w14:textId="77777777">
            <w:pPr>
              <w:rPr>
                <w:rFonts w:ascii="Times New Roman" w:hAnsi="Times New Roman" w:cs="Times New Roman"/>
                <w:b/>
              </w:rPr>
            </w:pPr>
          </w:p>
        </w:tc>
        <w:tc>
          <w:tcPr>
            <w:tcW w:w="1260" w:type="dxa"/>
            <w:tcBorders>
              <w:top w:val="single" w:sz="4" w:space="0" w:color="auto"/>
              <w:left w:val="nil"/>
              <w:bottom w:val="single" w:sz="4" w:space="0" w:color="auto"/>
              <w:right w:val="single" w:sz="4" w:space="0" w:color="auto"/>
            </w:tcBorders>
          </w:tcPr>
          <w:p w:rsidR="00792A10" w:rsidRPr="00EA1463" w:rsidP="00B57AD2" w14:paraId="713B6F3F" w14:textId="77777777">
            <w:pPr>
              <w:rPr>
                <w:rFonts w:ascii="Times New Roman" w:hAnsi="Times New Roman" w:cs="Times New Roman"/>
                <w:b/>
              </w:rPr>
            </w:pPr>
          </w:p>
        </w:tc>
      </w:tr>
      <w:tr w14:paraId="15C83607" w14:textId="77777777" w:rsidTr="00EB13BB">
        <w:tblPrEx>
          <w:tblW w:w="11331" w:type="dxa"/>
          <w:jc w:val="center"/>
          <w:tblLayout w:type="fixed"/>
          <w:tblLook w:val="0000"/>
        </w:tblPrEx>
        <w:trPr>
          <w:trHeight w:val="440"/>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5CBDA497" w14:textId="7688225D">
            <w:pPr>
              <w:jc w:val="center"/>
              <w:rPr>
                <w:rFonts w:ascii="Times New Roman" w:hAnsi="Times New Roman" w:cs="Times New Roman"/>
              </w:rPr>
            </w:pPr>
            <w:r>
              <w:rPr>
                <w:rFonts w:ascii="Times New Roman" w:hAnsi="Times New Roman" w:cs="Times New Roman"/>
              </w:rPr>
              <w:t>2</w:t>
            </w:r>
          </w:p>
        </w:tc>
        <w:tc>
          <w:tcPr>
            <w:tcW w:w="5220" w:type="dxa"/>
            <w:tcBorders>
              <w:top w:val="nil"/>
              <w:left w:val="nil"/>
              <w:bottom w:val="single" w:sz="4" w:space="0" w:color="auto"/>
              <w:right w:val="single" w:sz="4" w:space="0" w:color="auto"/>
            </w:tcBorders>
            <w:shd w:val="clear" w:color="auto" w:fill="auto"/>
            <w:vAlign w:val="bottom"/>
          </w:tcPr>
          <w:p w:rsidR="004F7097" w:rsidRPr="00F601D6" w:rsidP="004F7097" w14:paraId="460DAF04" w14:textId="501A481F">
            <w:pPr>
              <w:pStyle w:val="NoSpacing"/>
              <w:rPr>
                <w:rFonts w:ascii="Times New Roman" w:hAnsi="Times New Roman" w:cs="Times New Roman"/>
              </w:rPr>
            </w:pPr>
            <w:hyperlink r:id="rId12" w:history="1">
              <w:r w:rsidR="00641078">
                <w:rPr>
                  <w:rStyle w:val="Hyperlink"/>
                  <w:rFonts w:ascii="Times New Roman" w:hAnsi="Times New Roman" w:cs="Times New Roman"/>
                </w:rPr>
                <w:t>CMS138v11</w:t>
              </w:r>
            </w:hyperlink>
            <w:r w:rsidRPr="00F601D6">
              <w:rPr>
                <w:rFonts w:ascii="Times New Roman" w:hAnsi="Times New Roman" w:cs="Times New Roman"/>
              </w:rPr>
              <w:t>: Tobacco Use: Screening &amp; Cessation Intervention</w:t>
            </w:r>
          </w:p>
          <w:p w:rsidR="00792A10" w:rsidRPr="00EA1463" w:rsidP="00B57AD2" w14:paraId="7260136A" w14:textId="2ACC006C">
            <w:pPr>
              <w:jc w:val="center"/>
              <w:rPr>
                <w:rFonts w:ascii="Times New Roman" w:hAnsi="Times New Roman" w:cs="Times New Roman"/>
                <w:b/>
              </w:rPr>
            </w:pPr>
          </w:p>
        </w:tc>
        <w:tc>
          <w:tcPr>
            <w:tcW w:w="1338" w:type="dxa"/>
            <w:tcBorders>
              <w:top w:val="single" w:sz="4" w:space="0" w:color="auto"/>
              <w:left w:val="nil"/>
              <w:bottom w:val="single" w:sz="4" w:space="0" w:color="auto"/>
              <w:right w:val="single" w:sz="4" w:space="0" w:color="auto"/>
            </w:tcBorders>
          </w:tcPr>
          <w:p w:rsidR="00792A10" w:rsidRPr="00EA1463" w:rsidP="00B57AD2" w14:paraId="2BA53D63"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6AD5AC30" w14:textId="752BC804">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223B8FD2"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620931CB" w14:textId="77777777">
            <w:pPr>
              <w:rPr>
                <w:rFonts w:ascii="Times New Roman" w:hAnsi="Times New Roman" w:cs="Times New Roman"/>
                <w:b/>
              </w:rPr>
            </w:pPr>
          </w:p>
        </w:tc>
      </w:tr>
      <w:tr w14:paraId="74BBD8F4" w14:textId="77777777" w:rsidTr="007F62FA">
        <w:tblPrEx>
          <w:tblW w:w="11331" w:type="dxa"/>
          <w:jc w:val="center"/>
          <w:tblLayout w:type="fixed"/>
          <w:tblLook w:val="0000"/>
        </w:tblPrEx>
        <w:trPr>
          <w:trHeight w:val="584"/>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3CCD78FE" w14:textId="5F9B33F5">
            <w:pPr>
              <w:jc w:val="center"/>
              <w:rPr>
                <w:rFonts w:ascii="Times New Roman" w:hAnsi="Times New Roman" w:cs="Times New Roman"/>
              </w:rPr>
            </w:pPr>
            <w:r>
              <w:rPr>
                <w:rFonts w:ascii="Times New Roman" w:hAnsi="Times New Roman" w:cs="Times New Roman"/>
              </w:rPr>
              <w:t>3</w:t>
            </w:r>
          </w:p>
        </w:tc>
        <w:tc>
          <w:tcPr>
            <w:tcW w:w="5220" w:type="dxa"/>
            <w:tcBorders>
              <w:top w:val="nil"/>
              <w:left w:val="nil"/>
              <w:bottom w:val="single" w:sz="4" w:space="0" w:color="auto"/>
              <w:right w:val="single" w:sz="4" w:space="0" w:color="auto"/>
            </w:tcBorders>
            <w:shd w:val="clear" w:color="auto" w:fill="auto"/>
            <w:vAlign w:val="bottom"/>
          </w:tcPr>
          <w:p w:rsidR="004F7097" w:rsidRPr="004F7097" w:rsidP="004F7097" w14:paraId="1B8AEB13" w14:textId="2863C7E6">
            <w:pPr>
              <w:spacing w:after="0"/>
              <w:rPr>
                <w:rFonts w:ascii="Times New Roman" w:hAnsi="Times New Roman" w:cs="Times New Roman"/>
              </w:rPr>
            </w:pPr>
            <w:hyperlink r:id="rId13" w:history="1">
              <w:r w:rsidR="00797E5C">
                <w:rPr>
                  <w:rStyle w:val="Hyperlink"/>
                  <w:rFonts w:ascii="Times New Roman" w:hAnsi="Times New Roman" w:cs="Times New Roman"/>
                </w:rPr>
                <w:t>CMS2v12</w:t>
              </w:r>
            </w:hyperlink>
            <w:r w:rsidRPr="004F7097">
              <w:rPr>
                <w:rFonts w:ascii="Times New Roman" w:hAnsi="Times New Roman" w:cs="Times New Roman"/>
              </w:rPr>
              <w:t xml:space="preserve">: Screening for Depression </w:t>
            </w:r>
          </w:p>
          <w:p w:rsidR="00792A10" w:rsidRPr="00387435" w:rsidP="00B57AD2" w14:paraId="31A788EF" w14:textId="6F38E7BA">
            <w:pPr>
              <w:jc w:val="both"/>
              <w:rPr>
                <w:rFonts w:ascii="Times New Roman" w:hAnsi="Times New Roman" w:cs="Times New Roman"/>
              </w:rPr>
            </w:pPr>
          </w:p>
        </w:tc>
        <w:tc>
          <w:tcPr>
            <w:tcW w:w="1338" w:type="dxa"/>
            <w:tcBorders>
              <w:top w:val="single" w:sz="4" w:space="0" w:color="auto"/>
              <w:left w:val="nil"/>
              <w:bottom w:val="single" w:sz="4" w:space="0" w:color="auto"/>
              <w:right w:val="single" w:sz="4" w:space="0" w:color="auto"/>
            </w:tcBorders>
          </w:tcPr>
          <w:p w:rsidR="00792A10" w:rsidRPr="00EA1463" w:rsidP="00B57AD2" w14:paraId="52BE4DC1"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033CF871" w14:textId="7D30C339">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5513C2B1"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7220F09E" w14:textId="77777777">
            <w:pPr>
              <w:rPr>
                <w:rFonts w:ascii="Times New Roman" w:hAnsi="Times New Roman" w:cs="Times New Roman"/>
                <w:b/>
              </w:rPr>
            </w:pPr>
          </w:p>
        </w:tc>
      </w:tr>
      <w:tr w14:paraId="0F3B5CFD" w14:textId="77777777" w:rsidTr="00EB13BB">
        <w:tblPrEx>
          <w:tblW w:w="11331" w:type="dxa"/>
          <w:jc w:val="center"/>
          <w:tblLayout w:type="fixed"/>
          <w:tblLook w:val="0000"/>
        </w:tblPrEx>
        <w:trPr>
          <w:trHeight w:val="440"/>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657EF6B5" w14:textId="602526AD">
            <w:pPr>
              <w:jc w:val="center"/>
              <w:rPr>
                <w:rFonts w:ascii="Times New Roman" w:hAnsi="Times New Roman" w:cs="Times New Roman"/>
              </w:rPr>
            </w:pPr>
            <w:r>
              <w:rPr>
                <w:rFonts w:ascii="Times New Roman" w:hAnsi="Times New Roman" w:cs="Times New Roman"/>
              </w:rPr>
              <w:t>4</w:t>
            </w:r>
          </w:p>
        </w:tc>
        <w:tc>
          <w:tcPr>
            <w:tcW w:w="5220" w:type="dxa"/>
            <w:tcBorders>
              <w:top w:val="nil"/>
              <w:left w:val="nil"/>
              <w:bottom w:val="single" w:sz="4" w:space="0" w:color="auto"/>
              <w:right w:val="single" w:sz="4" w:space="0" w:color="auto"/>
            </w:tcBorders>
            <w:shd w:val="clear" w:color="auto" w:fill="auto"/>
            <w:vAlign w:val="bottom"/>
          </w:tcPr>
          <w:p w:rsidR="004F7097" w:rsidRPr="00F601D6" w:rsidP="004F7097" w14:paraId="440C2F0C" w14:textId="2DFCBE15">
            <w:pPr>
              <w:pStyle w:val="NoSpacing"/>
              <w:rPr>
                <w:rFonts w:ascii="Times New Roman" w:hAnsi="Times New Roman" w:cs="Times New Roman"/>
              </w:rPr>
            </w:pPr>
            <w:hyperlink r:id="rId11" w:anchor="qpsPageState=%7B%22TabType%22%3A1,%22TabContentType%22%3A2,%22SearchCriteriaForStandard%22%3A%7B%22TaxonomyIDs%22%3A%5B%5D,%22SelectedTypeAheadFilterOption%22%3A%7B%22ID%22%3A1225,%22FilterOptionLabel%22%3A%220059%22,%22TypeOfTypeAheadFilterOption%22%3A4,%22TaxonomyId%22%3A0%7D,%22Keyword%22%3A%22005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6,%22EntityTypeID%22%3A1%7D" w:history="1">
              <w:r w:rsidRPr="00574416">
                <w:rPr>
                  <w:rStyle w:val="Hyperlink"/>
                  <w:rFonts w:ascii="Times New Roman" w:hAnsi="Times New Roman" w:cs="Times New Roman"/>
                </w:rPr>
                <w:t>NQF 0059</w:t>
              </w:r>
            </w:hyperlink>
            <w:r w:rsidRPr="00F601D6">
              <w:rPr>
                <w:rFonts w:ascii="Times New Roman" w:hAnsi="Times New Roman" w:cs="Times New Roman"/>
              </w:rPr>
              <w:t>/</w:t>
            </w:r>
            <w:hyperlink r:id="rId14" w:history="1">
              <w:r w:rsidR="00EA30DD">
                <w:rPr>
                  <w:rStyle w:val="Hyperlink"/>
                  <w:rFonts w:ascii="Times New Roman" w:hAnsi="Times New Roman" w:cs="Times New Roman"/>
                </w:rPr>
                <w:t>CMS122v11</w:t>
              </w:r>
            </w:hyperlink>
            <w:r w:rsidRPr="00F601D6">
              <w:rPr>
                <w:rFonts w:ascii="Times New Roman" w:hAnsi="Times New Roman" w:cs="Times New Roman"/>
              </w:rPr>
              <w:t>: Comprehensive Diabetes Care</w:t>
            </w:r>
          </w:p>
          <w:p w:rsidR="00792A10" w:rsidRPr="00EA1463" w:rsidP="00B57AD2" w14:paraId="52CB7783" w14:textId="751EC91F">
            <w:pPr>
              <w:jc w:val="center"/>
              <w:rPr>
                <w:rFonts w:ascii="Times New Roman" w:hAnsi="Times New Roman" w:cs="Times New Roman"/>
                <w:b/>
              </w:rPr>
            </w:pPr>
          </w:p>
        </w:tc>
        <w:tc>
          <w:tcPr>
            <w:tcW w:w="1338" w:type="dxa"/>
            <w:tcBorders>
              <w:top w:val="single" w:sz="4" w:space="0" w:color="auto"/>
              <w:left w:val="nil"/>
              <w:bottom w:val="single" w:sz="4" w:space="0" w:color="auto"/>
              <w:right w:val="single" w:sz="4" w:space="0" w:color="auto"/>
            </w:tcBorders>
          </w:tcPr>
          <w:p w:rsidR="00792A10" w:rsidRPr="00EA1463" w:rsidP="00B57AD2" w14:paraId="1577ECF9"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62B4BCCC" w14:textId="69B9BC41">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4ABBC0A4"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1FDA27F3" w14:textId="77777777">
            <w:pPr>
              <w:rPr>
                <w:rFonts w:ascii="Times New Roman" w:hAnsi="Times New Roman" w:cs="Times New Roman"/>
                <w:b/>
              </w:rPr>
            </w:pPr>
          </w:p>
        </w:tc>
      </w:tr>
      <w:tr w14:paraId="2D7736D6" w14:textId="77777777" w:rsidTr="00EB13BB">
        <w:tblPrEx>
          <w:tblW w:w="11331" w:type="dxa"/>
          <w:jc w:val="center"/>
          <w:tblLayout w:type="fixed"/>
          <w:tblLook w:val="0000"/>
        </w:tblPrEx>
        <w:trPr>
          <w:trHeight w:val="872"/>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736B02DD" w14:textId="0C49B18A">
            <w:pPr>
              <w:jc w:val="center"/>
              <w:rPr>
                <w:rFonts w:ascii="Times New Roman" w:hAnsi="Times New Roman" w:cs="Times New Roman"/>
              </w:rPr>
            </w:pPr>
            <w:r>
              <w:rPr>
                <w:rFonts w:ascii="Times New Roman" w:hAnsi="Times New Roman" w:cs="Times New Roman"/>
              </w:rPr>
              <w:t>5</w:t>
            </w:r>
          </w:p>
        </w:tc>
        <w:tc>
          <w:tcPr>
            <w:tcW w:w="5220" w:type="dxa"/>
            <w:tcBorders>
              <w:top w:val="nil"/>
              <w:left w:val="nil"/>
              <w:bottom w:val="single" w:sz="4" w:space="0" w:color="auto"/>
              <w:right w:val="single" w:sz="4" w:space="0" w:color="auto"/>
            </w:tcBorders>
            <w:shd w:val="clear" w:color="auto" w:fill="auto"/>
            <w:vAlign w:val="bottom"/>
          </w:tcPr>
          <w:p w:rsidR="004F7097" w:rsidRPr="00F601D6" w:rsidP="004F7097" w14:paraId="39172AE3" w14:textId="7BD5B1D2">
            <w:pPr>
              <w:pStyle w:val="NoSpacing"/>
              <w:rPr>
                <w:rFonts w:ascii="Times New Roman" w:hAnsi="Times New Roman" w:cs="Times New Roman"/>
              </w:rPr>
            </w:pPr>
            <w:hyperlink r:id="rId11" w:anchor="qpsPageState=%7B%22TabType%22%3A1,%22TabContentType%22%3A2,%22SearchCriteriaForStandard%22%3A%7B%22TaxonomyIDs%22%3A%5B%5D,%22SelectedTypeAheadFilterOption%22%3A%7B%22ID%22%3A1247,%22FilterOptionLabel%22%3A%220024%22,%22TypeOfTypeAheadFilterOption%22%3A4,%22TaxonomyId%22%3A0%7D,%22Keyword%22%3A%220024%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98,%22EntityTypeID%22%3A1%7D" w:history="1">
              <w:r w:rsidRPr="00574416">
                <w:rPr>
                  <w:rStyle w:val="Hyperlink"/>
                  <w:rFonts w:ascii="Times New Roman" w:hAnsi="Times New Roman" w:cs="Times New Roman"/>
                </w:rPr>
                <w:t>NQF 0024</w:t>
              </w:r>
            </w:hyperlink>
            <w:r w:rsidRPr="00F601D6">
              <w:rPr>
                <w:rFonts w:ascii="Times New Roman" w:hAnsi="Times New Roman" w:cs="Times New Roman"/>
              </w:rPr>
              <w:t>/</w:t>
            </w:r>
            <w:hyperlink r:id="rId15" w:history="1">
              <w:r w:rsidR="00D01ABE">
                <w:rPr>
                  <w:rStyle w:val="Hyperlink"/>
                  <w:rFonts w:cstheme="minorHAnsi"/>
                </w:rPr>
                <w:t>CMS155v11</w:t>
              </w:r>
            </w:hyperlink>
            <w:r w:rsidRPr="00F601D6">
              <w:rPr>
                <w:rFonts w:ascii="Times New Roman" w:hAnsi="Times New Roman" w:cs="Times New Roman"/>
              </w:rPr>
              <w:t xml:space="preserve">: Weight Assessment </w:t>
            </w:r>
          </w:p>
          <w:p w:rsidR="00792A10" w:rsidRPr="00387435" w:rsidP="00B57AD2" w14:paraId="6B59D7E3" w14:textId="3916A286">
            <w:pPr>
              <w:jc w:val="both"/>
              <w:rPr>
                <w:rFonts w:ascii="Times New Roman" w:hAnsi="Times New Roman" w:cs="Times New Roman"/>
              </w:rPr>
            </w:pPr>
          </w:p>
        </w:tc>
        <w:tc>
          <w:tcPr>
            <w:tcW w:w="1338" w:type="dxa"/>
            <w:tcBorders>
              <w:top w:val="single" w:sz="4" w:space="0" w:color="auto"/>
              <w:left w:val="nil"/>
              <w:bottom w:val="single" w:sz="4" w:space="0" w:color="auto"/>
              <w:right w:val="single" w:sz="4" w:space="0" w:color="auto"/>
            </w:tcBorders>
          </w:tcPr>
          <w:p w:rsidR="00792A10" w:rsidRPr="00EA1463" w:rsidP="00B57AD2" w14:paraId="605D4F11"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70BC0630" w14:textId="34CABA64">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784660D6"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3EFDE642" w14:textId="77777777">
            <w:pPr>
              <w:rPr>
                <w:rFonts w:ascii="Times New Roman" w:hAnsi="Times New Roman" w:cs="Times New Roman"/>
                <w:b/>
              </w:rPr>
            </w:pPr>
          </w:p>
        </w:tc>
      </w:tr>
      <w:tr w14:paraId="5AF6148E" w14:textId="77777777" w:rsidTr="00EB13BB">
        <w:tblPrEx>
          <w:tblW w:w="11331" w:type="dxa"/>
          <w:jc w:val="center"/>
          <w:tblLayout w:type="fixed"/>
          <w:tblLook w:val="0000"/>
        </w:tblPrEx>
        <w:trPr>
          <w:trHeight w:val="872"/>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517F86CF" w14:textId="022CA3D3">
            <w:pPr>
              <w:jc w:val="center"/>
              <w:rPr>
                <w:rFonts w:ascii="Times New Roman" w:hAnsi="Times New Roman" w:cs="Times New Roman"/>
              </w:rPr>
            </w:pPr>
            <w:r>
              <w:rPr>
                <w:rFonts w:ascii="Times New Roman" w:hAnsi="Times New Roman" w:cs="Times New Roman"/>
              </w:rPr>
              <w:t>6</w:t>
            </w:r>
          </w:p>
        </w:tc>
        <w:tc>
          <w:tcPr>
            <w:tcW w:w="5220" w:type="dxa"/>
            <w:tcBorders>
              <w:top w:val="nil"/>
              <w:left w:val="nil"/>
              <w:bottom w:val="single" w:sz="4" w:space="0" w:color="auto"/>
              <w:right w:val="single" w:sz="4" w:space="0" w:color="auto"/>
            </w:tcBorders>
            <w:shd w:val="clear" w:color="auto" w:fill="auto"/>
            <w:vAlign w:val="bottom"/>
          </w:tcPr>
          <w:p w:rsidR="004F7097" w:rsidRPr="00F601D6" w:rsidP="004F7097" w14:paraId="74D328E7" w14:textId="7D5368BD">
            <w:pPr>
              <w:pStyle w:val="NoSpacing"/>
              <w:rPr>
                <w:rFonts w:ascii="Times New Roman" w:hAnsi="Times New Roman" w:cs="Times New Roman"/>
              </w:rPr>
            </w:pPr>
            <w:hyperlink r:id="rId11" w:anchor="qpsPageState=%7B%22TabType%22%3A1,%22TabContentType%22%3A2,%22SearchCriteriaForStandard%22%3A%7B%22TaxonomyIDs%22%3A%5B%5D,%22SelectedTypeAheadFilterOption%22%3A%7B%22ID%22%3A3039,%22FilterOptionLabel%22%3A%220421%22,%22TypeOfTypeAheadFilterOption%22%3A4,%22TaxonomyId%22%3A0%7D,%22Keyword%22%3A%220421%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676,%22EntityTypeID%22%3A1%7D" w:history="1">
              <w:r w:rsidRPr="00574416">
                <w:rPr>
                  <w:rStyle w:val="Hyperlink"/>
                  <w:rFonts w:ascii="Times New Roman" w:hAnsi="Times New Roman" w:cs="Times New Roman"/>
                </w:rPr>
                <w:t>NQF 0421</w:t>
              </w:r>
            </w:hyperlink>
            <w:r w:rsidR="00FE17D5">
              <w:rPr>
                <w:rStyle w:val="Hyperlink"/>
                <w:rFonts w:ascii="Times New Roman" w:hAnsi="Times New Roman" w:cs="Times New Roman"/>
              </w:rPr>
              <w:t>/</w:t>
            </w:r>
            <w:hyperlink r:id="rId16" w:history="1">
              <w:r w:rsidR="00FE17D5">
                <w:rPr>
                  <w:rStyle w:val="Hyperlink"/>
                  <w:rFonts w:ascii="Times New Roman" w:hAnsi="Times New Roman" w:cs="Times New Roman"/>
                </w:rPr>
                <w:t>CMS69v11</w:t>
              </w:r>
            </w:hyperlink>
            <w:r w:rsidRPr="00F601D6">
              <w:rPr>
                <w:rFonts w:ascii="Times New Roman" w:hAnsi="Times New Roman" w:cs="Times New Roman"/>
              </w:rPr>
              <w:t>:Body Mass Index (BMI) Screening and Follow-Up</w:t>
            </w:r>
          </w:p>
          <w:p w:rsidR="00792A10" w:rsidRPr="00387435" w:rsidP="00B57AD2" w14:paraId="24638F96" w14:textId="3465B6B0">
            <w:pPr>
              <w:jc w:val="both"/>
              <w:rPr>
                <w:rFonts w:ascii="Times New Roman" w:hAnsi="Times New Roman" w:cs="Times New Roman"/>
              </w:rPr>
            </w:pPr>
          </w:p>
        </w:tc>
        <w:tc>
          <w:tcPr>
            <w:tcW w:w="1338" w:type="dxa"/>
            <w:tcBorders>
              <w:top w:val="single" w:sz="4" w:space="0" w:color="auto"/>
              <w:left w:val="nil"/>
              <w:bottom w:val="single" w:sz="4" w:space="0" w:color="auto"/>
              <w:right w:val="single" w:sz="4" w:space="0" w:color="auto"/>
            </w:tcBorders>
          </w:tcPr>
          <w:p w:rsidR="00792A10" w:rsidRPr="00EA1463" w:rsidP="00B57AD2" w14:paraId="36038444"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1A8845E9" w14:textId="76AF169D">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78EEBC01"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79AF73B0" w14:textId="77777777">
            <w:pPr>
              <w:rPr>
                <w:rFonts w:ascii="Times New Roman" w:hAnsi="Times New Roman" w:cs="Times New Roman"/>
                <w:b/>
              </w:rPr>
            </w:pPr>
          </w:p>
        </w:tc>
      </w:tr>
      <w:tr w14:paraId="1FAA375D" w14:textId="77777777" w:rsidTr="00EB13BB">
        <w:tblPrEx>
          <w:tblW w:w="11331" w:type="dxa"/>
          <w:jc w:val="center"/>
          <w:tblLayout w:type="fixed"/>
          <w:tblLook w:val="0000"/>
        </w:tblPrEx>
        <w:trPr>
          <w:trHeight w:val="305"/>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2D7F81E6" w14:textId="05957AF8">
            <w:pPr>
              <w:jc w:val="center"/>
              <w:rPr>
                <w:rFonts w:ascii="Times New Roman" w:hAnsi="Times New Roman" w:cs="Times New Roman"/>
              </w:rPr>
            </w:pPr>
            <w:r>
              <w:rPr>
                <w:rFonts w:ascii="Times New Roman" w:hAnsi="Times New Roman" w:cs="Times New Roman"/>
              </w:rPr>
              <w:t>7</w:t>
            </w:r>
          </w:p>
        </w:tc>
        <w:tc>
          <w:tcPr>
            <w:tcW w:w="5220" w:type="dxa"/>
            <w:tcBorders>
              <w:top w:val="nil"/>
              <w:left w:val="nil"/>
              <w:bottom w:val="single" w:sz="4" w:space="0" w:color="auto"/>
              <w:right w:val="single" w:sz="4" w:space="0" w:color="auto"/>
            </w:tcBorders>
            <w:shd w:val="clear" w:color="auto" w:fill="auto"/>
            <w:vAlign w:val="bottom"/>
          </w:tcPr>
          <w:p w:rsidR="004F7097" w:rsidRPr="00F601D6" w:rsidP="004F7097" w14:paraId="7F24F30C" w14:textId="115297C3">
            <w:pPr>
              <w:pStyle w:val="NoSpacing"/>
              <w:rPr>
                <w:rFonts w:ascii="Times New Roman" w:hAnsi="Times New Roman" w:cs="Times New Roman"/>
              </w:rPr>
            </w:pPr>
            <w:hyperlink r:id="rId17" w:history="1">
              <w:r w:rsidR="00544CC4">
                <w:rPr>
                  <w:rStyle w:val="Hyperlink"/>
                  <w:rFonts w:ascii="Times New Roman" w:hAnsi="Times New Roman" w:cs="Times New Roman"/>
                  <w:bCs/>
                </w:rPr>
                <w:t>CMS50v10</w:t>
              </w:r>
            </w:hyperlink>
            <w:r w:rsidRPr="00F601D6">
              <w:rPr>
                <w:rFonts w:ascii="Times New Roman" w:hAnsi="Times New Roman" w:cs="Times New Roman"/>
              </w:rPr>
              <w:t xml:space="preserve">: Closing the referral loop: receipt of specialist </w:t>
            </w:r>
            <w:r w:rsidRPr="00F601D6">
              <w:rPr>
                <w:rFonts w:ascii="Times New Roman" w:hAnsi="Times New Roman" w:cs="Times New Roman"/>
              </w:rPr>
              <w:t>report</w:t>
            </w:r>
          </w:p>
          <w:p w:rsidR="00792A10" w:rsidRPr="00EA1463" w:rsidP="00B57AD2" w14:paraId="0FA72721" w14:textId="3D1E46C5">
            <w:pPr>
              <w:jc w:val="center"/>
              <w:rPr>
                <w:rFonts w:ascii="Times New Roman" w:hAnsi="Times New Roman" w:cs="Times New Roman"/>
                <w:b/>
              </w:rPr>
            </w:pPr>
          </w:p>
        </w:tc>
        <w:tc>
          <w:tcPr>
            <w:tcW w:w="1338" w:type="dxa"/>
            <w:tcBorders>
              <w:top w:val="single" w:sz="4" w:space="0" w:color="auto"/>
              <w:left w:val="nil"/>
              <w:bottom w:val="single" w:sz="4" w:space="0" w:color="auto"/>
              <w:right w:val="single" w:sz="4" w:space="0" w:color="auto"/>
            </w:tcBorders>
          </w:tcPr>
          <w:p w:rsidR="00792A10" w:rsidRPr="00EA1463" w:rsidP="00B57AD2" w14:paraId="57EB91EE"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1A94D6E9" w14:textId="3FF5E8AA">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5B056BC7"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7A04A7E7" w14:textId="77777777">
            <w:pPr>
              <w:rPr>
                <w:rFonts w:ascii="Times New Roman" w:hAnsi="Times New Roman" w:cs="Times New Roman"/>
                <w:b/>
              </w:rPr>
            </w:pPr>
          </w:p>
        </w:tc>
      </w:tr>
      <w:tr w14:paraId="5CD5675E" w14:textId="77777777" w:rsidTr="00EB13BB">
        <w:tblPrEx>
          <w:tblW w:w="11331" w:type="dxa"/>
          <w:jc w:val="center"/>
          <w:tblLayout w:type="fixed"/>
          <w:tblLook w:val="0000"/>
        </w:tblPrEx>
        <w:trPr>
          <w:trHeight w:val="305"/>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601ABABB" w14:textId="529B411B">
            <w:pPr>
              <w:jc w:val="center"/>
              <w:rPr>
                <w:rFonts w:ascii="Times New Roman" w:hAnsi="Times New Roman" w:cs="Times New Roman"/>
              </w:rPr>
            </w:pPr>
            <w:r>
              <w:rPr>
                <w:rFonts w:ascii="Times New Roman" w:hAnsi="Times New Roman" w:cs="Times New Roman"/>
              </w:rPr>
              <w:t>8</w:t>
            </w:r>
          </w:p>
        </w:tc>
        <w:tc>
          <w:tcPr>
            <w:tcW w:w="5220" w:type="dxa"/>
            <w:tcBorders>
              <w:top w:val="nil"/>
              <w:left w:val="nil"/>
              <w:bottom w:val="single" w:sz="4" w:space="0" w:color="auto"/>
              <w:right w:val="single" w:sz="4" w:space="0" w:color="auto"/>
            </w:tcBorders>
            <w:shd w:val="clear" w:color="auto" w:fill="auto"/>
            <w:vAlign w:val="bottom"/>
          </w:tcPr>
          <w:p w:rsidR="004F7097" w:rsidRPr="00F601D6" w:rsidP="004F7097" w14:paraId="06D31411" w14:textId="5A32A104">
            <w:pPr>
              <w:pStyle w:val="Default"/>
              <w:rPr>
                <w:rFonts w:ascii="Times New Roman" w:hAnsi="Times New Roman" w:cs="Times New Roman"/>
                <w:color w:val="auto"/>
                <w:sz w:val="22"/>
                <w:szCs w:val="22"/>
              </w:rPr>
            </w:pPr>
            <w:hyperlink r:id="rId11" w:anchor="qpsPageState=%7B%22TabType%22%3A1,%22TabContentType%22%3A2,%22SearchCriteriaForStandard%22%3A%7B%22TaxonomyIDs%22%3A%5B%5D,%22SelectedTypeAheadFilterOption%22%3A%7B%22ID%22%3A441,%22FilterOptionLabel%22%3A%220097%22,%22TypeOfTypeAheadFilterOption%22%3A4,%22TaxonomyId%22%3A0%7D,%22Keyword%22%3A%220097%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286,%22EntityTypeID%22%3A1%7D" w:history="1">
              <w:r w:rsidRPr="00C4396C">
                <w:rPr>
                  <w:rStyle w:val="Hyperlink"/>
                  <w:rFonts w:ascii="Times New Roman" w:hAnsi="Times New Roman" w:cs="Times New Roman"/>
                  <w:bCs/>
                  <w:sz w:val="22"/>
                  <w:szCs w:val="22"/>
                </w:rPr>
                <w:t>NQF 0097</w:t>
              </w:r>
            </w:hyperlink>
            <w:r w:rsidRPr="00F601D6">
              <w:rPr>
                <w:rFonts w:ascii="Times New Roman" w:hAnsi="Times New Roman" w:cs="Times New Roman"/>
                <w:color w:val="auto"/>
                <w:sz w:val="22"/>
                <w:szCs w:val="22"/>
              </w:rPr>
              <w:t>: Medication Reconciliation Post-Discharge</w:t>
            </w:r>
          </w:p>
          <w:p w:rsidR="00792A10" w:rsidRPr="00EA1463" w:rsidP="00B57AD2" w14:paraId="7C7A90DD" w14:textId="4D8DBC52">
            <w:pPr>
              <w:jc w:val="both"/>
              <w:rPr>
                <w:rFonts w:ascii="Times New Roman" w:hAnsi="Times New Roman" w:cs="Times New Roman"/>
                <w:b/>
              </w:rPr>
            </w:pPr>
          </w:p>
        </w:tc>
        <w:tc>
          <w:tcPr>
            <w:tcW w:w="1338" w:type="dxa"/>
            <w:tcBorders>
              <w:top w:val="single" w:sz="4" w:space="0" w:color="auto"/>
              <w:left w:val="nil"/>
              <w:bottom w:val="single" w:sz="4" w:space="0" w:color="auto"/>
              <w:right w:val="single" w:sz="4" w:space="0" w:color="auto"/>
            </w:tcBorders>
          </w:tcPr>
          <w:p w:rsidR="00792A10" w:rsidRPr="00EA1463" w:rsidP="00B57AD2" w14:paraId="525D511B"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051474EF" w14:textId="034A3EF1">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7CD6B808"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92A10" w:rsidRPr="00EA1463" w:rsidP="00B57AD2" w14:paraId="545F087C" w14:textId="77777777">
            <w:pPr>
              <w:rPr>
                <w:rFonts w:ascii="Times New Roman" w:hAnsi="Times New Roman" w:cs="Times New Roman"/>
                <w:b/>
              </w:rPr>
            </w:pPr>
          </w:p>
        </w:tc>
      </w:tr>
      <w:tr w14:paraId="4B67EC5D" w14:textId="77777777" w:rsidTr="00EB13BB">
        <w:tblPrEx>
          <w:tblW w:w="11331" w:type="dxa"/>
          <w:jc w:val="center"/>
          <w:tblLayout w:type="fixed"/>
          <w:tblLook w:val="0000"/>
        </w:tblPrEx>
        <w:trPr>
          <w:trHeight w:val="548"/>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0FBD245D" w14:textId="6B889734">
            <w:pPr>
              <w:jc w:val="center"/>
              <w:rPr>
                <w:rFonts w:ascii="Times New Roman" w:hAnsi="Times New Roman" w:cs="Times New Roman"/>
              </w:rPr>
            </w:pPr>
            <w:r>
              <w:rPr>
                <w:rFonts w:ascii="Times New Roman" w:hAnsi="Times New Roman" w:cs="Times New Roman"/>
              </w:rPr>
              <w:t>9</w:t>
            </w:r>
          </w:p>
        </w:tc>
        <w:tc>
          <w:tcPr>
            <w:tcW w:w="5220" w:type="dxa"/>
            <w:tcBorders>
              <w:top w:val="nil"/>
              <w:left w:val="nil"/>
              <w:bottom w:val="single" w:sz="4" w:space="0" w:color="auto"/>
              <w:right w:val="single" w:sz="4" w:space="0" w:color="auto"/>
            </w:tcBorders>
            <w:shd w:val="clear" w:color="auto" w:fill="auto"/>
            <w:vAlign w:val="bottom"/>
          </w:tcPr>
          <w:p w:rsidR="004F7097" w:rsidRPr="005F424E" w:rsidP="004F7097" w14:paraId="4EB9A429" w14:textId="127339AC">
            <w:pPr>
              <w:pStyle w:val="Default"/>
              <w:rPr>
                <w:rFonts w:ascii="Times New Roman" w:hAnsi="Times New Roman" w:cs="Times New Roman"/>
                <w:color w:val="auto"/>
                <w:sz w:val="22"/>
                <w:szCs w:val="22"/>
              </w:rPr>
            </w:pPr>
            <w:hyperlink r:id="rId11" w:anchor="qpsPageState=%7B%22TabType%22%3A1,%22TabContentType%22%3A2,%22SearchCriteriaForStandard%22%3A%7B%22TaxonomyIDs%22%3A%5B%5D,%22SelectedTypeAheadFilterOption%22%3A%7B%22ID%22%3A1236,%22FilterOptionLabel%22%3A%220018%22,%22TypeOfTypeAheadFilterOption%22%3A4,%22TaxonomyId%22%3A0%7D,%22Keyword%22%3A%220018%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87,%22EntityTypeID%22%3A1%7D" w:history="1">
              <w:r w:rsidRPr="00574416">
                <w:rPr>
                  <w:rStyle w:val="Hyperlink"/>
                  <w:rFonts w:ascii="Times New Roman" w:hAnsi="Times New Roman" w:cs="Times New Roman"/>
                  <w:sz w:val="22"/>
                  <w:szCs w:val="22"/>
                </w:rPr>
                <w:t>NQF 0018</w:t>
              </w:r>
            </w:hyperlink>
            <w:r w:rsidRPr="005F424E">
              <w:rPr>
                <w:rFonts w:ascii="Times New Roman" w:hAnsi="Times New Roman" w:cs="Times New Roman"/>
                <w:sz w:val="22"/>
                <w:szCs w:val="22"/>
                <w14:textFill>
                  <w14:solidFill>
                    <w14:srgbClr w14:val="000000">
                      <w14:lumMod w14:val="75000"/>
                    </w14:srgbClr>
                  </w14:solidFill>
                </w14:textFill>
              </w:rPr>
              <w:t>/</w:t>
            </w:r>
            <w:hyperlink r:id="rId18" w:history="1">
              <w:r w:rsidR="00F14EB3">
                <w:rPr>
                  <w:rStyle w:val="Hyperlink"/>
                  <w:rFonts w:ascii="Times New Roman" w:hAnsi="Times New Roman" w:cs="Times New Roman"/>
                  <w:sz w:val="22"/>
                  <w:szCs w:val="22"/>
                </w:rPr>
                <w:t>CMS165v11</w:t>
              </w:r>
            </w:hyperlink>
            <w:r w:rsidRPr="005F424E">
              <w:rPr>
                <w:rFonts w:ascii="Times New Roman" w:hAnsi="Times New Roman" w:cs="Times New Roman"/>
                <w:color w:val="auto"/>
                <w:sz w:val="22"/>
                <w:szCs w:val="22"/>
              </w:rPr>
              <w:t xml:space="preserve">: Controlling High Blood Pressure </w:t>
            </w:r>
          </w:p>
          <w:p w:rsidR="00792A10" w:rsidRPr="00EA1463" w:rsidP="00B57AD2" w14:paraId="42677E62" w14:textId="77777777">
            <w:pPr>
              <w:spacing w:after="0"/>
              <w:jc w:val="both"/>
              <w:rPr>
                <w:rFonts w:ascii="Times New Roman" w:hAnsi="Times New Roman" w:cs="Times New Roman"/>
                <w:b/>
              </w:rPr>
            </w:pPr>
          </w:p>
        </w:tc>
        <w:tc>
          <w:tcPr>
            <w:tcW w:w="1338" w:type="dxa"/>
            <w:tcBorders>
              <w:top w:val="single" w:sz="4" w:space="0" w:color="auto"/>
              <w:left w:val="nil"/>
              <w:bottom w:val="single" w:sz="4" w:space="0" w:color="auto"/>
              <w:right w:val="single" w:sz="4" w:space="0" w:color="auto"/>
            </w:tcBorders>
          </w:tcPr>
          <w:p w:rsidR="00792A10" w:rsidRPr="00EA1463" w:rsidP="00B57AD2" w14:paraId="2BBAB2B2"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176853B7" w14:textId="6BA81F03">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18604C5B"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415DED5D" w14:textId="77777777">
            <w:pPr>
              <w:rPr>
                <w:rFonts w:ascii="Times New Roman" w:hAnsi="Times New Roman" w:cs="Times New Roman"/>
                <w:b/>
              </w:rPr>
            </w:pPr>
          </w:p>
        </w:tc>
      </w:tr>
      <w:tr w14:paraId="205957FE" w14:textId="77777777" w:rsidTr="00EB13BB">
        <w:tblPrEx>
          <w:tblW w:w="11331" w:type="dxa"/>
          <w:jc w:val="center"/>
          <w:tblLayout w:type="fixed"/>
          <w:tblLook w:val="0000"/>
        </w:tblPrEx>
        <w:trPr>
          <w:trHeight w:val="548"/>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6CE394FB" w14:textId="762EFBD3">
            <w:pPr>
              <w:jc w:val="center"/>
              <w:rPr>
                <w:rFonts w:ascii="Times New Roman" w:hAnsi="Times New Roman" w:cs="Times New Roman"/>
              </w:rPr>
            </w:pPr>
            <w:r>
              <w:rPr>
                <w:rFonts w:ascii="Times New Roman" w:hAnsi="Times New Roman" w:cs="Times New Roman"/>
              </w:rPr>
              <w:t>10</w:t>
            </w:r>
          </w:p>
        </w:tc>
        <w:tc>
          <w:tcPr>
            <w:tcW w:w="5220" w:type="dxa"/>
            <w:tcBorders>
              <w:top w:val="nil"/>
              <w:left w:val="nil"/>
              <w:bottom w:val="single" w:sz="4" w:space="0" w:color="auto"/>
              <w:right w:val="single" w:sz="4" w:space="0" w:color="auto"/>
            </w:tcBorders>
            <w:shd w:val="clear" w:color="auto" w:fill="auto"/>
            <w:vAlign w:val="bottom"/>
          </w:tcPr>
          <w:p w:rsidR="00DC3663" w:rsidRPr="00F601D6" w:rsidP="004F7097" w14:paraId="54FC7396" w14:textId="11E671FB">
            <w:pPr>
              <w:pStyle w:val="Default"/>
              <w:rPr>
                <w:rFonts w:ascii="Times New Roman" w:hAnsi="Times New Roman" w:cs="Times New Roman"/>
                <w:color w:val="auto"/>
                <w:sz w:val="22"/>
                <w:szCs w:val="22"/>
              </w:rPr>
            </w:pPr>
            <w:hyperlink r:id="rId19" w:history="1">
              <w:r w:rsidR="00185E44">
                <w:rPr>
                  <w:rStyle w:val="Hyperlink"/>
                  <w:rFonts w:ascii="Times New Roman" w:hAnsi="Times New Roman" w:cs="Times New Roman"/>
                  <w:sz w:val="22"/>
                  <w:szCs w:val="22"/>
                </w:rPr>
                <w:t>CMS137v11</w:t>
              </w:r>
            </w:hyperlink>
            <w:r w:rsidRPr="00F601D6" w:rsidR="004F7097">
              <w:rPr>
                <w:rFonts w:ascii="Times New Roman" w:hAnsi="Times New Roman" w:cs="Times New Roman"/>
                <w:color w:val="auto"/>
                <w:sz w:val="22"/>
                <w:szCs w:val="22"/>
              </w:rPr>
              <w:t>:</w:t>
            </w:r>
            <w:r w:rsidR="00185E44">
              <w:rPr>
                <w:rFonts w:ascii="Times New Roman" w:hAnsi="Times New Roman" w:cs="Times New Roman"/>
                <w:color w:val="auto"/>
                <w:sz w:val="22"/>
                <w:szCs w:val="22"/>
              </w:rPr>
              <w:t>Initiation and Engagement of substance Use Disorder Treatment</w:t>
            </w:r>
          </w:p>
          <w:p w:rsidR="00792A10" w:rsidRPr="00387435" w:rsidP="007F62FA" w14:paraId="71D76248" w14:textId="7CB24C75">
            <w:pPr>
              <w:pStyle w:val="Default"/>
            </w:pPr>
          </w:p>
        </w:tc>
        <w:tc>
          <w:tcPr>
            <w:tcW w:w="1338" w:type="dxa"/>
            <w:tcBorders>
              <w:top w:val="single" w:sz="4" w:space="0" w:color="auto"/>
              <w:left w:val="nil"/>
              <w:bottom w:val="single" w:sz="4" w:space="0" w:color="auto"/>
              <w:right w:val="single" w:sz="4" w:space="0" w:color="auto"/>
            </w:tcBorders>
          </w:tcPr>
          <w:p w:rsidR="00792A10" w:rsidRPr="00EA1463" w:rsidP="00B57AD2" w14:paraId="4FC711E1"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6EE26328" w14:textId="34663334">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7E02F13C"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51ED86CD" w14:textId="77777777">
            <w:pPr>
              <w:rPr>
                <w:rFonts w:ascii="Times New Roman" w:hAnsi="Times New Roman" w:cs="Times New Roman"/>
                <w:b/>
              </w:rPr>
            </w:pPr>
          </w:p>
        </w:tc>
      </w:tr>
      <w:tr w14:paraId="6FF880DD" w14:textId="77777777" w:rsidTr="00EB13BB">
        <w:tblPrEx>
          <w:tblW w:w="11331" w:type="dxa"/>
          <w:jc w:val="center"/>
          <w:tblLayout w:type="fixed"/>
          <w:tblLook w:val="0000"/>
        </w:tblPrEx>
        <w:trPr>
          <w:trHeight w:val="332"/>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1E9165DF" w14:textId="58D55EA2">
            <w:pPr>
              <w:jc w:val="center"/>
              <w:rPr>
                <w:rFonts w:ascii="Times New Roman" w:hAnsi="Times New Roman" w:cs="Times New Roman"/>
              </w:rPr>
            </w:pPr>
            <w:r>
              <w:rPr>
                <w:rFonts w:ascii="Times New Roman" w:hAnsi="Times New Roman" w:cs="Times New Roman"/>
              </w:rPr>
              <w:t>11</w:t>
            </w:r>
          </w:p>
        </w:tc>
        <w:tc>
          <w:tcPr>
            <w:tcW w:w="5220" w:type="dxa"/>
            <w:tcBorders>
              <w:top w:val="nil"/>
              <w:left w:val="nil"/>
              <w:bottom w:val="single" w:sz="4" w:space="0" w:color="auto"/>
              <w:right w:val="single" w:sz="4" w:space="0" w:color="auto"/>
            </w:tcBorders>
            <w:shd w:val="clear" w:color="auto" w:fill="auto"/>
            <w:vAlign w:val="bottom"/>
          </w:tcPr>
          <w:p w:rsidR="00792A10" w:rsidRPr="004F7097" w:rsidP="004F7097" w14:paraId="4AFDD123" w14:textId="6572CE0E">
            <w:pPr>
              <w:pStyle w:val="Default"/>
              <w:rPr>
                <w:rFonts w:ascii="Times New Roman" w:hAnsi="Times New Roman" w:cs="Times New Roman"/>
                <w:color w:val="auto"/>
                <w:sz w:val="22"/>
                <w:szCs w:val="22"/>
              </w:rPr>
            </w:pPr>
            <w:hyperlink r:id="rId11" w:anchor="qpsPageState=%7B%22TabType%22%3A1,%22TabContentType%22%3A2,%22SearchCriteriaForStandard%22%3A%7B%22TaxonomyIDs%22%3A%5B%5D,%22SelectedTypeAheadFilterOption%22%3A%7B%22ID%22%3A1219,%22FilterOptionLabel%22%3A%220102%22,%22TypeOfTypeAheadFilterOption%22%3A4,%22TaxonomyId%22%3A0%7D,%22Keyword%22%3A%22010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0,%22EntityTypeID%22%3A1%7D" w:history="1">
              <w:r w:rsidRPr="00BB452B" w:rsidR="004F7097">
                <w:rPr>
                  <w:rStyle w:val="Hyperlink"/>
                  <w:rFonts w:ascii="Times New Roman" w:hAnsi="Times New Roman" w:cs="Times New Roman"/>
                  <w:sz w:val="22"/>
                  <w:szCs w:val="22"/>
                </w:rPr>
                <w:t>NQF0102</w:t>
              </w:r>
            </w:hyperlink>
            <w:r w:rsidRPr="00F601D6" w:rsidR="004F7097">
              <w:rPr>
                <w:rFonts w:ascii="Times New Roman" w:hAnsi="Times New Roman" w:cs="Times New Roman"/>
                <w:color w:val="auto"/>
                <w:sz w:val="22"/>
                <w:szCs w:val="22"/>
              </w:rPr>
              <w:t>:Chronic Obstr</w:t>
            </w:r>
            <w:r w:rsidR="004F7097">
              <w:rPr>
                <w:rFonts w:ascii="Times New Roman" w:hAnsi="Times New Roman" w:cs="Times New Roman"/>
                <w:color w:val="auto"/>
                <w:sz w:val="22"/>
                <w:szCs w:val="22"/>
              </w:rPr>
              <w:t>uctive Pulmonary Disease (COPD)</w:t>
            </w:r>
          </w:p>
        </w:tc>
        <w:tc>
          <w:tcPr>
            <w:tcW w:w="1338" w:type="dxa"/>
            <w:tcBorders>
              <w:top w:val="single" w:sz="4" w:space="0" w:color="auto"/>
              <w:left w:val="nil"/>
              <w:bottom w:val="single" w:sz="4" w:space="0" w:color="auto"/>
              <w:right w:val="single" w:sz="4" w:space="0" w:color="auto"/>
            </w:tcBorders>
          </w:tcPr>
          <w:p w:rsidR="00792A10" w:rsidRPr="00EA1463" w:rsidP="00B57AD2" w14:paraId="2F1F3D6C"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064CFD3E" w14:textId="2305C33A">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529BD89D"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3FD1D581" w14:textId="77777777">
            <w:pPr>
              <w:rPr>
                <w:rFonts w:ascii="Times New Roman" w:hAnsi="Times New Roman" w:cs="Times New Roman"/>
                <w:b/>
              </w:rPr>
            </w:pPr>
          </w:p>
        </w:tc>
      </w:tr>
      <w:tr w14:paraId="5D8CC478" w14:textId="77777777" w:rsidTr="00EB13BB">
        <w:tblPrEx>
          <w:tblW w:w="11331" w:type="dxa"/>
          <w:jc w:val="center"/>
          <w:tblLayout w:type="fixed"/>
          <w:tblLook w:val="0000"/>
        </w:tblPrEx>
        <w:trPr>
          <w:trHeight w:val="872"/>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2B7497AC" w14:textId="62E91F1E">
            <w:pPr>
              <w:jc w:val="center"/>
              <w:rPr>
                <w:rFonts w:ascii="Times New Roman" w:hAnsi="Times New Roman" w:cs="Times New Roman"/>
              </w:rPr>
            </w:pPr>
            <w:r>
              <w:rPr>
                <w:rFonts w:ascii="Times New Roman" w:hAnsi="Times New Roman" w:cs="Times New Roman"/>
              </w:rPr>
              <w:t>12</w:t>
            </w:r>
          </w:p>
        </w:tc>
        <w:tc>
          <w:tcPr>
            <w:tcW w:w="5220" w:type="dxa"/>
            <w:tcBorders>
              <w:top w:val="nil"/>
              <w:left w:val="nil"/>
              <w:bottom w:val="single" w:sz="4" w:space="0" w:color="auto"/>
              <w:right w:val="single" w:sz="4" w:space="0" w:color="auto"/>
            </w:tcBorders>
            <w:shd w:val="clear" w:color="auto" w:fill="auto"/>
            <w:vAlign w:val="bottom"/>
          </w:tcPr>
          <w:p w:rsidR="004F7097" w:rsidRPr="00F601D6" w:rsidP="004F7097" w14:paraId="2F30EBB8" w14:textId="7C52D19F">
            <w:pPr>
              <w:pStyle w:val="Default"/>
              <w:rPr>
                <w:rFonts w:ascii="Times New Roman" w:hAnsi="Times New Roman" w:cs="Times New Roman"/>
                <w:color w:val="auto"/>
                <w:sz w:val="22"/>
                <w:szCs w:val="22"/>
              </w:rPr>
            </w:pPr>
            <w:hyperlink r:id="rId11" w:anchor="qpsPageState=%7B%22TabType%22%3A1,%22TabContentType%22%3A2,%22SearchCriteriaForStandard%22%3A%7B%22TaxonomyIDs%22%3A%5B%5D,%22SelectedTypeAheadFilterOption%22%3A%7B%22ID%22%3A524,%22FilterOptionLabel%22%3A%220419%22,%22TypeOfTypeAheadFilterOption%22%3A4,%22TaxonomyId%22%3A0%7D,%22Keyword%22%3A%22041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342,%22EntityTypeID%22%3A1%7D" w:history="1">
              <w:r w:rsidRPr="00574416">
                <w:rPr>
                  <w:rStyle w:val="Hyperlink"/>
                  <w:rFonts w:ascii="Times New Roman" w:hAnsi="Times New Roman" w:cs="Times New Roman"/>
                  <w:sz w:val="22"/>
                  <w:szCs w:val="22"/>
                </w:rPr>
                <w:t>NQF0419e</w:t>
              </w:r>
            </w:hyperlink>
            <w:r w:rsidRPr="00F601D6">
              <w:rPr>
                <w:rFonts w:ascii="Times New Roman" w:hAnsi="Times New Roman" w:cs="Times New Roman"/>
                <w:color w:val="auto"/>
                <w:sz w:val="22"/>
                <w:szCs w:val="22"/>
              </w:rPr>
              <w:t>/</w:t>
            </w:r>
            <w:hyperlink r:id="rId20" w:history="1">
              <w:r w:rsidR="00551BC2">
                <w:rPr>
                  <w:rStyle w:val="Hyperlink"/>
                  <w:rFonts w:ascii="Times New Roman" w:hAnsi="Times New Roman" w:cs="Times New Roman"/>
                  <w:sz w:val="22"/>
                  <w:szCs w:val="22"/>
                </w:rPr>
                <w:t>CMS68v12</w:t>
              </w:r>
            </w:hyperlink>
            <w:r w:rsidRPr="00F601D6">
              <w:rPr>
                <w:rFonts w:ascii="Times New Roman" w:hAnsi="Times New Roman" w:cs="Times New Roman"/>
                <w:color w:val="auto"/>
                <w:sz w:val="22"/>
                <w:szCs w:val="22"/>
              </w:rPr>
              <w:t xml:space="preserve">:Medication Documentation </w:t>
            </w:r>
          </w:p>
          <w:p w:rsidR="00792A10" w:rsidRPr="00387435" w:rsidP="00B57AD2" w14:paraId="32EB5EDA" w14:textId="5D7B2438">
            <w:pPr>
              <w:jc w:val="both"/>
              <w:rPr>
                <w:rFonts w:ascii="Times New Roman" w:hAnsi="Times New Roman" w:cs="Times New Roman"/>
              </w:rPr>
            </w:pPr>
          </w:p>
        </w:tc>
        <w:tc>
          <w:tcPr>
            <w:tcW w:w="1338" w:type="dxa"/>
            <w:tcBorders>
              <w:top w:val="single" w:sz="4" w:space="0" w:color="auto"/>
              <w:left w:val="nil"/>
              <w:bottom w:val="single" w:sz="4" w:space="0" w:color="auto"/>
              <w:right w:val="single" w:sz="4" w:space="0" w:color="auto"/>
            </w:tcBorders>
          </w:tcPr>
          <w:p w:rsidR="00792A10" w:rsidRPr="00EA1463" w:rsidP="00B57AD2" w14:paraId="52A50110"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0AA2A1F9" w14:textId="5C84184C">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1C2C7998" w14:textId="77777777">
            <w:pPr>
              <w:rPr>
                <w:rFonts w:ascii="Times New Roman" w:hAnsi="Times New Roman" w:cs="Times New Roman"/>
                <w:b/>
              </w:rPr>
            </w:pPr>
          </w:p>
          <w:p w:rsidR="00792A10" w:rsidRPr="00EA1463" w:rsidP="00B57AD2" w14:paraId="71416F2B" w14:textId="77777777">
            <w:pPr>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7652B23D" w14:textId="77777777">
            <w:pPr>
              <w:rPr>
                <w:rFonts w:ascii="Times New Roman" w:hAnsi="Times New Roman" w:cs="Times New Roman"/>
                <w:b/>
              </w:rPr>
            </w:pPr>
          </w:p>
        </w:tc>
      </w:tr>
      <w:tr w14:paraId="60DB8E53" w14:textId="77777777" w:rsidTr="00EB13BB">
        <w:tblPrEx>
          <w:tblW w:w="11331" w:type="dxa"/>
          <w:jc w:val="center"/>
          <w:tblLayout w:type="fixed"/>
          <w:tblLook w:val="0000"/>
        </w:tblPrEx>
        <w:trPr>
          <w:trHeight w:val="953"/>
          <w:jc w:val="center"/>
        </w:trPr>
        <w:tc>
          <w:tcPr>
            <w:tcW w:w="555" w:type="dxa"/>
            <w:tcBorders>
              <w:top w:val="nil"/>
              <w:left w:val="single" w:sz="4" w:space="0" w:color="auto"/>
              <w:bottom w:val="single" w:sz="4" w:space="0" w:color="auto"/>
              <w:right w:val="single" w:sz="4" w:space="0" w:color="auto"/>
            </w:tcBorders>
            <w:shd w:val="clear" w:color="auto" w:fill="auto"/>
            <w:vAlign w:val="bottom"/>
          </w:tcPr>
          <w:p w:rsidR="00792A10" w:rsidRPr="00EA1463" w:rsidP="00B57AD2" w14:paraId="7C5A2899" w14:textId="6B247FCD">
            <w:pPr>
              <w:jc w:val="center"/>
              <w:rPr>
                <w:rFonts w:ascii="Times New Roman" w:hAnsi="Times New Roman" w:cs="Times New Roman"/>
              </w:rPr>
            </w:pPr>
            <w:r>
              <w:rPr>
                <w:rFonts w:ascii="Times New Roman" w:hAnsi="Times New Roman" w:cs="Times New Roman"/>
              </w:rPr>
              <w:t>13</w:t>
            </w:r>
          </w:p>
        </w:tc>
        <w:tc>
          <w:tcPr>
            <w:tcW w:w="5220" w:type="dxa"/>
            <w:tcBorders>
              <w:top w:val="nil"/>
              <w:left w:val="nil"/>
              <w:bottom w:val="single" w:sz="4" w:space="0" w:color="auto"/>
              <w:right w:val="single" w:sz="4" w:space="0" w:color="auto"/>
            </w:tcBorders>
            <w:shd w:val="clear" w:color="auto" w:fill="auto"/>
            <w:vAlign w:val="bottom"/>
          </w:tcPr>
          <w:p w:rsidR="004F7097" w:rsidRPr="004F7097" w:rsidP="004F7097" w14:paraId="43BE6CB2" w14:textId="1E28E7D5">
            <w:pPr>
              <w:widowControl w:val="0"/>
              <w:autoSpaceDE w:val="0"/>
              <w:autoSpaceDN w:val="0"/>
              <w:spacing w:after="0" w:line="240" w:lineRule="auto"/>
              <w:rPr>
                <w:rFonts w:ascii="Times New Roman" w:hAnsi="Times New Roman" w:cs="Times New Roman"/>
                <w:spacing w:val="-1"/>
              </w:rPr>
            </w:pPr>
            <w:hyperlink r:id="rId21" w:history="1">
              <w:r w:rsidRPr="00032DF6" w:rsidR="007F62FA">
                <w:rPr>
                  <w:rStyle w:val="Hyperlink"/>
                  <w:rFonts w:ascii="Times New Roman" w:hAnsi="Times New Roman" w:cs="Times New Roman"/>
                </w:rPr>
                <w:t>CMS</w:t>
              </w:r>
              <w:r w:rsidRPr="00032DF6" w:rsidR="00032DF6">
                <w:rPr>
                  <w:rStyle w:val="Hyperlink"/>
                  <w:rFonts w:ascii="Times New Roman" w:hAnsi="Times New Roman" w:cs="Times New Roman"/>
                </w:rPr>
                <w:t>347v6</w:t>
              </w:r>
            </w:hyperlink>
            <w:r w:rsidRPr="004F7097">
              <w:rPr>
                <w:rFonts w:ascii="Times New Roman" w:hAnsi="Times New Roman" w:cs="Times New Roman"/>
              </w:rPr>
              <w:t xml:space="preserve">: </w:t>
            </w:r>
            <w:r w:rsidRPr="004F7097">
              <w:rPr>
                <w:rFonts w:ascii="Times New Roman" w:hAnsi="Times New Roman" w:cs="Times New Roman"/>
              </w:rPr>
              <w:t>Cardiovascular Disease</w:t>
            </w:r>
          </w:p>
          <w:p w:rsidR="00792A10" w:rsidRPr="00387435" w:rsidP="00B57AD2" w14:paraId="29D48333" w14:textId="5617E79E">
            <w:pPr>
              <w:jc w:val="both"/>
              <w:rPr>
                <w:rFonts w:ascii="Times New Roman" w:hAnsi="Times New Roman" w:cs="Times New Roman"/>
              </w:rPr>
            </w:pPr>
          </w:p>
        </w:tc>
        <w:tc>
          <w:tcPr>
            <w:tcW w:w="1338" w:type="dxa"/>
            <w:tcBorders>
              <w:top w:val="single" w:sz="4" w:space="0" w:color="auto"/>
              <w:left w:val="nil"/>
              <w:bottom w:val="single" w:sz="4" w:space="0" w:color="auto"/>
              <w:right w:val="single" w:sz="4" w:space="0" w:color="auto"/>
            </w:tcBorders>
          </w:tcPr>
          <w:p w:rsidR="00792A10" w:rsidRPr="00EA1463" w:rsidP="00B57AD2" w14:paraId="26FE4839" w14:textId="77777777">
            <w:pPr>
              <w:rPr>
                <w:rFonts w:ascii="Times New Roman" w:hAnsi="Times New Roman" w:cs="Times New Roman"/>
                <w:b/>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58B9FAB1" w14:textId="1F269A68">
            <w:pPr>
              <w:rPr>
                <w:rFonts w:ascii="Times New Roman" w:hAnsi="Times New Roman" w:cs="Times New Roman"/>
                <w:b/>
              </w:rPr>
            </w:pPr>
          </w:p>
        </w:tc>
        <w:tc>
          <w:tcPr>
            <w:tcW w:w="1620" w:type="dxa"/>
            <w:tcBorders>
              <w:top w:val="single" w:sz="4" w:space="0" w:color="auto"/>
              <w:left w:val="nil"/>
              <w:bottom w:val="single" w:sz="4" w:space="0" w:color="auto"/>
              <w:right w:val="single" w:sz="4" w:space="0" w:color="auto"/>
            </w:tcBorders>
          </w:tcPr>
          <w:p w:rsidR="00792A10" w:rsidRPr="00EA1463" w:rsidP="00B57AD2" w14:paraId="71D336DC" w14:textId="77777777">
            <w:pP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92A10" w:rsidRPr="00EA1463" w:rsidP="00B57AD2" w14:paraId="4EEC789A" w14:textId="77777777">
            <w:pPr>
              <w:rPr>
                <w:rFonts w:ascii="Times New Roman" w:hAnsi="Times New Roman" w:cs="Times New Roman"/>
                <w:b/>
              </w:rPr>
            </w:pPr>
          </w:p>
        </w:tc>
      </w:tr>
    </w:tbl>
    <w:p w:rsidR="00362255" w:rsidP="00362255" w14:paraId="1333F701" w14:textId="77777777">
      <w:pPr>
        <w:pStyle w:val="Default"/>
        <w:rPr>
          <w:rFonts w:ascii="Times New Roman" w:hAnsi="Times New Roman" w:cs="Times New Roman"/>
          <w:color w:val="000000" w:themeColor="text1"/>
          <w:sz w:val="22"/>
          <w:szCs w:val="22"/>
        </w:rPr>
      </w:pPr>
    </w:p>
    <w:p w:rsidR="00B44D0B" w:rsidP="00B44D0B" w14:paraId="486D3CE9" w14:textId="77777777">
      <w:pPr>
        <w:pStyle w:val="Default"/>
        <w:ind w:left="360"/>
        <w:rPr>
          <w:rFonts w:ascii="Times New Roman" w:hAnsi="Times New Roman" w:cs="Times New Roman"/>
          <w:color w:val="000000" w:themeColor="text1"/>
          <w:sz w:val="22"/>
          <w:szCs w:val="22"/>
        </w:rPr>
      </w:pPr>
    </w:p>
    <w:p w:rsidR="004D016A" w:rsidP="004D016A" w14:paraId="36449062" w14:textId="77777777">
      <w:pPr>
        <w:pStyle w:val="Default"/>
        <w:ind w:left="720"/>
        <w:rPr>
          <w:rFonts w:ascii="Times New Roman" w:hAnsi="Times New Roman" w:cs="Times New Roman"/>
          <w:color w:val="000000" w:themeColor="text1"/>
          <w:sz w:val="22"/>
          <w:szCs w:val="22"/>
        </w:rPr>
      </w:pPr>
    </w:p>
    <w:p w:rsidR="00944337" w:rsidRPr="004D016A" w:rsidP="007F4D24" w14:paraId="4F48B686" w14:textId="2E921BE3">
      <w:pPr>
        <w:pStyle w:val="Default"/>
        <w:numPr>
          <w:ilvl w:val="0"/>
          <w:numId w:val="18"/>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Please provide any additional NQF measures that your program is collecting. Indicate which measures you are collecting and provide the clinical data collected for each measure. </w:t>
      </w:r>
    </w:p>
    <w:p w:rsidR="00941CA7" w:rsidRPr="00CF2713" w:rsidP="00CF2713" w14:paraId="3A08B92B" w14:textId="77777777">
      <w:pPr>
        <w:pStyle w:val="Default"/>
        <w:rPr>
          <w:rFonts w:ascii="Times New Roman" w:hAnsi="Times New Roman" w:cs="Times New Roman"/>
          <w:color w:val="000000" w:themeColor="text1"/>
          <w:sz w:val="22"/>
          <w:szCs w:val="22"/>
        </w:rPr>
      </w:pPr>
    </w:p>
    <w:sectPr>
      <w:headerReference w:type="default" r:id="rId22"/>
      <w:footerReference w:type="defaul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1FDCD5A" w14:textId="77777777" w:rsidTr="7A408842">
      <w:tblPrEx>
        <w:tblW w:w="0" w:type="auto"/>
        <w:tblLayout w:type="fixed"/>
        <w:tblLook w:val="06A0"/>
      </w:tblPrEx>
      <w:trPr>
        <w:trHeight w:val="300"/>
      </w:trPr>
      <w:tc>
        <w:tcPr>
          <w:tcW w:w="3120" w:type="dxa"/>
        </w:tcPr>
        <w:p w:rsidR="7A408842" w:rsidP="7A408842" w14:paraId="2B6D3850" w14:textId="067C337A">
          <w:pPr>
            <w:pStyle w:val="Header"/>
            <w:ind w:left="-115"/>
          </w:pPr>
        </w:p>
      </w:tc>
      <w:tc>
        <w:tcPr>
          <w:tcW w:w="3120" w:type="dxa"/>
        </w:tcPr>
        <w:p w:rsidR="7A408842" w:rsidP="7A408842" w14:paraId="6F363842" w14:textId="332D162B">
          <w:pPr>
            <w:pStyle w:val="Header"/>
            <w:jc w:val="center"/>
          </w:pPr>
        </w:p>
      </w:tc>
      <w:tc>
        <w:tcPr>
          <w:tcW w:w="3120" w:type="dxa"/>
        </w:tcPr>
        <w:p w:rsidR="7A408842" w:rsidP="7A408842" w14:paraId="0A03B461" w14:textId="173C6A29">
          <w:pPr>
            <w:pStyle w:val="Header"/>
            <w:ind w:right="-115"/>
            <w:jc w:val="right"/>
          </w:pPr>
        </w:p>
      </w:tc>
    </w:tr>
  </w:tbl>
  <w:p w:rsidR="7A408842" w:rsidP="7A408842" w14:paraId="41B29B15" w14:textId="069C3B3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96C" w14:paraId="4B23643E" w14:textId="5335869C">
    <w:pPr>
      <w:pStyle w:val="Header"/>
    </w:pPr>
    <w:sdt>
      <w:sdtPr>
        <w:id w:val="484981061"/>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t>OMB Number: 0906-0010</w:t>
    </w:r>
  </w:p>
  <w:p w:rsidR="00C4396C" w14:paraId="0B903FC5" w14:textId="74888ED5">
    <w:pPr>
      <w:pStyle w:val="Header"/>
    </w:pPr>
    <w:r>
      <w:t xml:space="preserve">Expiration Date: </w:t>
    </w:r>
    <w:r w:rsidR="00C1086D">
      <w:t>X</w:t>
    </w:r>
    <w:r>
      <w:t>/</w:t>
    </w:r>
    <w:r w:rsidR="00C1086D">
      <w:t>XX</w:t>
    </w:r>
    <w:r>
      <w:t>/</w:t>
    </w:r>
    <w:r w:rsidR="00C1086D">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03CB5"/>
    <w:multiLevelType w:val="hybridMultilevel"/>
    <w:tmpl w:val="132A908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FB2C0B"/>
    <w:multiLevelType w:val="hybridMultilevel"/>
    <w:tmpl w:val="3452B25C"/>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BE008A"/>
    <w:multiLevelType w:val="hybridMultilevel"/>
    <w:tmpl w:val="132A908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794B5F"/>
    <w:multiLevelType w:val="hybridMultilevel"/>
    <w:tmpl w:val="EFC048B0"/>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2336D10"/>
    <w:multiLevelType w:val="hybridMultilevel"/>
    <w:tmpl w:val="D5BAF27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33D0E"/>
    <w:multiLevelType w:val="hybridMultilevel"/>
    <w:tmpl w:val="4DAAD4F4"/>
    <w:lvl w:ilvl="0">
      <w:start w:val="13"/>
      <w:numFmt w:val="decimal"/>
      <w:lvlText w:val="%1)"/>
      <w:lvlJc w:val="left"/>
      <w:pPr>
        <w:ind w:left="1080" w:hanging="360"/>
      </w:pPr>
      <w:rPr>
        <w:rFonts w:hint="default"/>
        <w:b/>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ED44411"/>
    <w:multiLevelType w:val="multilevel"/>
    <w:tmpl w:val="E7320E28"/>
    <w:lvl w:ilvl="0">
      <w:start w:val="9"/>
      <w:numFmt w:val="decimal"/>
      <w:lvlText w:val="%1-"/>
      <w:lvlJc w:val="left"/>
      <w:pPr>
        <w:ind w:left="510" w:hanging="510"/>
      </w:pPr>
      <w:rPr>
        <w:rFonts w:hint="default"/>
        <w:b/>
        <w:i/>
      </w:rPr>
    </w:lvl>
    <w:lvl w:ilvl="1">
      <w:start w:val="13"/>
      <w:numFmt w:val="decimal"/>
      <w:lvlText w:val="%1-%2)"/>
      <w:lvlJc w:val="left"/>
      <w:pPr>
        <w:ind w:left="1080" w:hanging="72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7">
    <w:nsid w:val="30170CCF"/>
    <w:multiLevelType w:val="hybridMultilevel"/>
    <w:tmpl w:val="7F9E4F86"/>
    <w:lvl w:ilvl="0">
      <w:start w:val="1"/>
      <w:numFmt w:val="decimal"/>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251ACC"/>
    <w:multiLevelType w:val="hybridMultilevel"/>
    <w:tmpl w:val="814CB0E8"/>
    <w:lvl w:ilvl="0">
      <w:start w:val="1"/>
      <w:numFmt w:val="lowerRoman"/>
      <w:lvlText w:val="%1."/>
      <w:lvlJc w:val="right"/>
      <w:pPr>
        <w:ind w:left="828" w:hanging="360"/>
      </w:pPr>
    </w:lvl>
    <w:lvl w:ilvl="1" w:tentative="1">
      <w:start w:val="1"/>
      <w:numFmt w:val="lowerLetter"/>
      <w:lvlText w:val="%2."/>
      <w:lvlJc w:val="left"/>
      <w:pPr>
        <w:ind w:left="1548" w:hanging="360"/>
      </w:pPr>
    </w:lvl>
    <w:lvl w:ilvl="2" w:tentative="1">
      <w:start w:val="1"/>
      <w:numFmt w:val="lowerRoman"/>
      <w:lvlText w:val="%3."/>
      <w:lvlJc w:val="right"/>
      <w:pPr>
        <w:ind w:left="2268" w:hanging="180"/>
      </w:pPr>
    </w:lvl>
    <w:lvl w:ilvl="3" w:tentative="1">
      <w:start w:val="1"/>
      <w:numFmt w:val="decimal"/>
      <w:lvlText w:val="%4."/>
      <w:lvlJc w:val="left"/>
      <w:pPr>
        <w:ind w:left="2988" w:hanging="360"/>
      </w:pPr>
    </w:lvl>
    <w:lvl w:ilvl="4" w:tentative="1">
      <w:start w:val="1"/>
      <w:numFmt w:val="lowerLetter"/>
      <w:lvlText w:val="%5."/>
      <w:lvlJc w:val="left"/>
      <w:pPr>
        <w:ind w:left="3708" w:hanging="360"/>
      </w:pPr>
    </w:lvl>
    <w:lvl w:ilvl="5" w:tentative="1">
      <w:start w:val="1"/>
      <w:numFmt w:val="lowerRoman"/>
      <w:lvlText w:val="%6."/>
      <w:lvlJc w:val="right"/>
      <w:pPr>
        <w:ind w:left="4428" w:hanging="180"/>
      </w:pPr>
    </w:lvl>
    <w:lvl w:ilvl="6" w:tentative="1">
      <w:start w:val="1"/>
      <w:numFmt w:val="decimal"/>
      <w:lvlText w:val="%7."/>
      <w:lvlJc w:val="left"/>
      <w:pPr>
        <w:ind w:left="5148" w:hanging="360"/>
      </w:pPr>
    </w:lvl>
    <w:lvl w:ilvl="7" w:tentative="1">
      <w:start w:val="1"/>
      <w:numFmt w:val="lowerLetter"/>
      <w:lvlText w:val="%8."/>
      <w:lvlJc w:val="left"/>
      <w:pPr>
        <w:ind w:left="5868" w:hanging="360"/>
      </w:pPr>
    </w:lvl>
    <w:lvl w:ilvl="8" w:tentative="1">
      <w:start w:val="1"/>
      <w:numFmt w:val="lowerRoman"/>
      <w:lvlText w:val="%9."/>
      <w:lvlJc w:val="right"/>
      <w:pPr>
        <w:ind w:left="6588" w:hanging="180"/>
      </w:pPr>
    </w:lvl>
  </w:abstractNum>
  <w:abstractNum w:abstractNumId="9">
    <w:nsid w:val="3E340A8D"/>
    <w:multiLevelType w:val="multilevel"/>
    <w:tmpl w:val="EDD0F5CE"/>
    <w:lvl w:ilvl="0">
      <w:start w:val="9"/>
      <w:numFmt w:val="decimal"/>
      <w:lvlText w:val="%1-"/>
      <w:lvlJc w:val="left"/>
      <w:pPr>
        <w:ind w:left="510" w:hanging="510"/>
      </w:pPr>
      <w:rPr>
        <w:rFonts w:hint="default"/>
        <w:b/>
        <w:i/>
      </w:rPr>
    </w:lvl>
    <w:lvl w:ilvl="1">
      <w:start w:val="12"/>
      <w:numFmt w:val="decimal"/>
      <w:lvlText w:val="%1-%2)"/>
      <w:lvlJc w:val="left"/>
      <w:pPr>
        <w:ind w:left="1080" w:hanging="72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0">
    <w:nsid w:val="4A0D2583"/>
    <w:multiLevelType w:val="hybridMultilevel"/>
    <w:tmpl w:val="B3F2F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B52842"/>
    <w:multiLevelType w:val="hybridMultilevel"/>
    <w:tmpl w:val="3474A8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CE441D"/>
    <w:multiLevelType w:val="hybridMultilevel"/>
    <w:tmpl w:val="7A70B15E"/>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3">
    <w:nsid w:val="5FC543AA"/>
    <w:multiLevelType w:val="hybridMultilevel"/>
    <w:tmpl w:val="4AD8A350"/>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1EF5A2D"/>
    <w:multiLevelType w:val="hybridMultilevel"/>
    <w:tmpl w:val="67F6BA42"/>
    <w:lvl w:ilvl="0">
      <w:start w:val="1"/>
      <w:numFmt w:val="decimal"/>
      <w:lvlText w:val="%1)"/>
      <w:lvlJc w:val="left"/>
      <w:pPr>
        <w:ind w:left="720" w:hanging="360"/>
      </w:pPr>
      <w:rPr>
        <w:rFonts w:hint="default"/>
        <w:b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2A362EC"/>
    <w:multiLevelType w:val="hybridMultilevel"/>
    <w:tmpl w:val="8BB65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056A87"/>
    <w:multiLevelType w:val="hybridMultilevel"/>
    <w:tmpl w:val="96282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B6A5D41"/>
    <w:multiLevelType w:val="hybridMultilevel"/>
    <w:tmpl w:val="35E4D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7803177">
    <w:abstractNumId w:val="7"/>
  </w:num>
  <w:num w:numId="2" w16cid:durableId="1185092285">
    <w:abstractNumId w:val="14"/>
  </w:num>
  <w:num w:numId="3" w16cid:durableId="20328594">
    <w:abstractNumId w:val="2"/>
  </w:num>
  <w:num w:numId="4" w16cid:durableId="1328023776">
    <w:abstractNumId w:val="3"/>
  </w:num>
  <w:num w:numId="5" w16cid:durableId="1133206355">
    <w:abstractNumId w:val="17"/>
  </w:num>
  <w:num w:numId="6" w16cid:durableId="1149444714">
    <w:abstractNumId w:val="16"/>
  </w:num>
  <w:num w:numId="7" w16cid:durableId="399599972">
    <w:abstractNumId w:val="11"/>
  </w:num>
  <w:num w:numId="8" w16cid:durableId="156849421">
    <w:abstractNumId w:val="8"/>
  </w:num>
  <w:num w:numId="9" w16cid:durableId="1546133843">
    <w:abstractNumId w:val="13"/>
  </w:num>
  <w:num w:numId="10" w16cid:durableId="518472512">
    <w:abstractNumId w:val="12"/>
  </w:num>
  <w:num w:numId="11" w16cid:durableId="1166167450">
    <w:abstractNumId w:val="0"/>
  </w:num>
  <w:num w:numId="12" w16cid:durableId="1683893024">
    <w:abstractNumId w:val="15"/>
  </w:num>
  <w:num w:numId="13" w16cid:durableId="1718699558">
    <w:abstractNumId w:val="9"/>
  </w:num>
  <w:num w:numId="14" w16cid:durableId="1696006702">
    <w:abstractNumId w:val="5"/>
  </w:num>
  <w:num w:numId="15" w16cid:durableId="1409425854">
    <w:abstractNumId w:val="10"/>
  </w:num>
  <w:num w:numId="16" w16cid:durableId="1415475854">
    <w:abstractNumId w:val="1"/>
  </w:num>
  <w:num w:numId="17" w16cid:durableId="748161765">
    <w:abstractNumId w:val="6"/>
  </w:num>
  <w:num w:numId="18" w16cid:durableId="54606328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6E"/>
    <w:rsid w:val="00004427"/>
    <w:rsid w:val="0001195F"/>
    <w:rsid w:val="00014C38"/>
    <w:rsid w:val="000176FB"/>
    <w:rsid w:val="00017E28"/>
    <w:rsid w:val="00017ED5"/>
    <w:rsid w:val="00031C0E"/>
    <w:rsid w:val="00032DF6"/>
    <w:rsid w:val="000366E2"/>
    <w:rsid w:val="00050993"/>
    <w:rsid w:val="00053901"/>
    <w:rsid w:val="00074C22"/>
    <w:rsid w:val="0008378F"/>
    <w:rsid w:val="00087603"/>
    <w:rsid w:val="000932DF"/>
    <w:rsid w:val="00094D18"/>
    <w:rsid w:val="000966E0"/>
    <w:rsid w:val="000A2D45"/>
    <w:rsid w:val="000A5977"/>
    <w:rsid w:val="000B4087"/>
    <w:rsid w:val="000B6733"/>
    <w:rsid w:val="000B7AC8"/>
    <w:rsid w:val="000D0DC6"/>
    <w:rsid w:val="000D4376"/>
    <w:rsid w:val="000E4270"/>
    <w:rsid w:val="000F13BC"/>
    <w:rsid w:val="000F38EB"/>
    <w:rsid w:val="00102387"/>
    <w:rsid w:val="001164EF"/>
    <w:rsid w:val="00121B0F"/>
    <w:rsid w:val="001477CD"/>
    <w:rsid w:val="00147D7F"/>
    <w:rsid w:val="00150273"/>
    <w:rsid w:val="001535FB"/>
    <w:rsid w:val="001564B8"/>
    <w:rsid w:val="001577B8"/>
    <w:rsid w:val="0016303E"/>
    <w:rsid w:val="00166E8A"/>
    <w:rsid w:val="0018469D"/>
    <w:rsid w:val="00185E44"/>
    <w:rsid w:val="00190FC9"/>
    <w:rsid w:val="001A3147"/>
    <w:rsid w:val="001A5EB7"/>
    <w:rsid w:val="001B2AF2"/>
    <w:rsid w:val="001D0E58"/>
    <w:rsid w:val="001D2EDE"/>
    <w:rsid w:val="001D3C02"/>
    <w:rsid w:val="001D600C"/>
    <w:rsid w:val="001D6099"/>
    <w:rsid w:val="001D7BE8"/>
    <w:rsid w:val="001E1169"/>
    <w:rsid w:val="001E1D55"/>
    <w:rsid w:val="001E2503"/>
    <w:rsid w:val="001F277C"/>
    <w:rsid w:val="001F37F6"/>
    <w:rsid w:val="001F3ABE"/>
    <w:rsid w:val="00201238"/>
    <w:rsid w:val="00204FD1"/>
    <w:rsid w:val="00207321"/>
    <w:rsid w:val="002129A2"/>
    <w:rsid w:val="00214F9E"/>
    <w:rsid w:val="00216208"/>
    <w:rsid w:val="00216F44"/>
    <w:rsid w:val="00217FE5"/>
    <w:rsid w:val="00220E3C"/>
    <w:rsid w:val="0022325D"/>
    <w:rsid w:val="00224396"/>
    <w:rsid w:val="00237021"/>
    <w:rsid w:val="00266CF6"/>
    <w:rsid w:val="00276E6D"/>
    <w:rsid w:val="00283F53"/>
    <w:rsid w:val="00287410"/>
    <w:rsid w:val="002900F4"/>
    <w:rsid w:val="002A2FF6"/>
    <w:rsid w:val="002B71EC"/>
    <w:rsid w:val="002B75B3"/>
    <w:rsid w:val="002C7471"/>
    <w:rsid w:val="002D0AA3"/>
    <w:rsid w:val="002D1F98"/>
    <w:rsid w:val="002D2374"/>
    <w:rsid w:val="002D4022"/>
    <w:rsid w:val="002E09A5"/>
    <w:rsid w:val="002E3D2D"/>
    <w:rsid w:val="002F0736"/>
    <w:rsid w:val="002F4054"/>
    <w:rsid w:val="002F6C5F"/>
    <w:rsid w:val="00303623"/>
    <w:rsid w:val="00306C18"/>
    <w:rsid w:val="00330AC6"/>
    <w:rsid w:val="003416D6"/>
    <w:rsid w:val="00350966"/>
    <w:rsid w:val="00356020"/>
    <w:rsid w:val="00356BEF"/>
    <w:rsid w:val="00362255"/>
    <w:rsid w:val="003678AB"/>
    <w:rsid w:val="00370EEF"/>
    <w:rsid w:val="00372D8E"/>
    <w:rsid w:val="00387435"/>
    <w:rsid w:val="00394808"/>
    <w:rsid w:val="003960B4"/>
    <w:rsid w:val="003A7A5F"/>
    <w:rsid w:val="003B2A28"/>
    <w:rsid w:val="003B4EFB"/>
    <w:rsid w:val="003B7862"/>
    <w:rsid w:val="003D1E50"/>
    <w:rsid w:val="003D391E"/>
    <w:rsid w:val="003D7431"/>
    <w:rsid w:val="003D79E5"/>
    <w:rsid w:val="003F4B46"/>
    <w:rsid w:val="003F7CBD"/>
    <w:rsid w:val="00401A38"/>
    <w:rsid w:val="00403214"/>
    <w:rsid w:val="004078F3"/>
    <w:rsid w:val="00414504"/>
    <w:rsid w:val="0041462E"/>
    <w:rsid w:val="00440118"/>
    <w:rsid w:val="004401AF"/>
    <w:rsid w:val="004435B1"/>
    <w:rsid w:val="00443FE4"/>
    <w:rsid w:val="00450A5C"/>
    <w:rsid w:val="00455F32"/>
    <w:rsid w:val="00461D8E"/>
    <w:rsid w:val="004650E9"/>
    <w:rsid w:val="00467946"/>
    <w:rsid w:val="00471B99"/>
    <w:rsid w:val="004833EB"/>
    <w:rsid w:val="004839F0"/>
    <w:rsid w:val="00483BAA"/>
    <w:rsid w:val="004852A8"/>
    <w:rsid w:val="00490DFF"/>
    <w:rsid w:val="004A2DAB"/>
    <w:rsid w:val="004A6D68"/>
    <w:rsid w:val="004B4F88"/>
    <w:rsid w:val="004B6C6C"/>
    <w:rsid w:val="004C4AB9"/>
    <w:rsid w:val="004C54DA"/>
    <w:rsid w:val="004C7594"/>
    <w:rsid w:val="004D016A"/>
    <w:rsid w:val="004D0901"/>
    <w:rsid w:val="004E12E1"/>
    <w:rsid w:val="004F0DD5"/>
    <w:rsid w:val="004F3FB4"/>
    <w:rsid w:val="004F7097"/>
    <w:rsid w:val="004F7DF5"/>
    <w:rsid w:val="00503C4E"/>
    <w:rsid w:val="00516C6E"/>
    <w:rsid w:val="0052292A"/>
    <w:rsid w:val="005355BA"/>
    <w:rsid w:val="005367F7"/>
    <w:rsid w:val="00536C10"/>
    <w:rsid w:val="005376BC"/>
    <w:rsid w:val="00542296"/>
    <w:rsid w:val="00544CC4"/>
    <w:rsid w:val="00551554"/>
    <w:rsid w:val="005516E9"/>
    <w:rsid w:val="00551BC2"/>
    <w:rsid w:val="005565B3"/>
    <w:rsid w:val="00564C47"/>
    <w:rsid w:val="0056738D"/>
    <w:rsid w:val="00567C66"/>
    <w:rsid w:val="005730AC"/>
    <w:rsid w:val="005742C0"/>
    <w:rsid w:val="00574416"/>
    <w:rsid w:val="005778D6"/>
    <w:rsid w:val="005803EE"/>
    <w:rsid w:val="0058167C"/>
    <w:rsid w:val="005834C5"/>
    <w:rsid w:val="005835C7"/>
    <w:rsid w:val="005A67DA"/>
    <w:rsid w:val="005C2E9A"/>
    <w:rsid w:val="005C3720"/>
    <w:rsid w:val="005D14CD"/>
    <w:rsid w:val="005D3559"/>
    <w:rsid w:val="005D709C"/>
    <w:rsid w:val="005E4086"/>
    <w:rsid w:val="005E503C"/>
    <w:rsid w:val="005E71F3"/>
    <w:rsid w:val="005E7AF0"/>
    <w:rsid w:val="005F1B1E"/>
    <w:rsid w:val="005F424E"/>
    <w:rsid w:val="0060310B"/>
    <w:rsid w:val="00603DD0"/>
    <w:rsid w:val="00604FE8"/>
    <w:rsid w:val="00610575"/>
    <w:rsid w:val="00621A1D"/>
    <w:rsid w:val="00626936"/>
    <w:rsid w:val="0063683C"/>
    <w:rsid w:val="00641078"/>
    <w:rsid w:val="006436C2"/>
    <w:rsid w:val="00644E09"/>
    <w:rsid w:val="00652396"/>
    <w:rsid w:val="0065461D"/>
    <w:rsid w:val="00660437"/>
    <w:rsid w:val="00670006"/>
    <w:rsid w:val="00671259"/>
    <w:rsid w:val="00680846"/>
    <w:rsid w:val="0068360F"/>
    <w:rsid w:val="006872C6"/>
    <w:rsid w:val="00690D0E"/>
    <w:rsid w:val="00695F1F"/>
    <w:rsid w:val="0069691E"/>
    <w:rsid w:val="006A30D4"/>
    <w:rsid w:val="006A4A45"/>
    <w:rsid w:val="006B18B4"/>
    <w:rsid w:val="006C34F2"/>
    <w:rsid w:val="006C3B22"/>
    <w:rsid w:val="006C4FCD"/>
    <w:rsid w:val="006C51A2"/>
    <w:rsid w:val="006D20CB"/>
    <w:rsid w:val="006D463A"/>
    <w:rsid w:val="006D6931"/>
    <w:rsid w:val="006E30B5"/>
    <w:rsid w:val="006E39B5"/>
    <w:rsid w:val="006E5BB9"/>
    <w:rsid w:val="006F0386"/>
    <w:rsid w:val="006F21B1"/>
    <w:rsid w:val="006F3024"/>
    <w:rsid w:val="00703411"/>
    <w:rsid w:val="00712801"/>
    <w:rsid w:val="00717984"/>
    <w:rsid w:val="0072064D"/>
    <w:rsid w:val="00733408"/>
    <w:rsid w:val="00746988"/>
    <w:rsid w:val="00747002"/>
    <w:rsid w:val="00751705"/>
    <w:rsid w:val="0076777B"/>
    <w:rsid w:val="007801CA"/>
    <w:rsid w:val="007807F4"/>
    <w:rsid w:val="0078792C"/>
    <w:rsid w:val="007918FD"/>
    <w:rsid w:val="00792A10"/>
    <w:rsid w:val="007953DA"/>
    <w:rsid w:val="007965B3"/>
    <w:rsid w:val="00796D9D"/>
    <w:rsid w:val="00797E5C"/>
    <w:rsid w:val="007A19AB"/>
    <w:rsid w:val="007A3CC2"/>
    <w:rsid w:val="007A53ED"/>
    <w:rsid w:val="007B398E"/>
    <w:rsid w:val="007B4E90"/>
    <w:rsid w:val="007B6B1E"/>
    <w:rsid w:val="007C447F"/>
    <w:rsid w:val="007C66D1"/>
    <w:rsid w:val="007D6F0F"/>
    <w:rsid w:val="007E2BF2"/>
    <w:rsid w:val="007E44B9"/>
    <w:rsid w:val="007E6010"/>
    <w:rsid w:val="007E7C00"/>
    <w:rsid w:val="007F4D24"/>
    <w:rsid w:val="007F5BE7"/>
    <w:rsid w:val="007F62FA"/>
    <w:rsid w:val="0080073C"/>
    <w:rsid w:val="00813191"/>
    <w:rsid w:val="008235E1"/>
    <w:rsid w:val="00823E45"/>
    <w:rsid w:val="008364BC"/>
    <w:rsid w:val="00856E07"/>
    <w:rsid w:val="008807D5"/>
    <w:rsid w:val="0088212C"/>
    <w:rsid w:val="0089266E"/>
    <w:rsid w:val="008A2CDA"/>
    <w:rsid w:val="008C2C26"/>
    <w:rsid w:val="008D487E"/>
    <w:rsid w:val="008E1AAF"/>
    <w:rsid w:val="008E75FE"/>
    <w:rsid w:val="009048F4"/>
    <w:rsid w:val="00904CDC"/>
    <w:rsid w:val="00905ABE"/>
    <w:rsid w:val="00941CA7"/>
    <w:rsid w:val="0094360C"/>
    <w:rsid w:val="00944337"/>
    <w:rsid w:val="0095300E"/>
    <w:rsid w:val="00965668"/>
    <w:rsid w:val="00980DEB"/>
    <w:rsid w:val="009878CD"/>
    <w:rsid w:val="009931E3"/>
    <w:rsid w:val="00993D52"/>
    <w:rsid w:val="00996CC3"/>
    <w:rsid w:val="009B0FC8"/>
    <w:rsid w:val="009C0981"/>
    <w:rsid w:val="009C7EE7"/>
    <w:rsid w:val="009D5903"/>
    <w:rsid w:val="009D7A84"/>
    <w:rsid w:val="009E3F7A"/>
    <w:rsid w:val="009E5926"/>
    <w:rsid w:val="009F4DA3"/>
    <w:rsid w:val="009F5EC8"/>
    <w:rsid w:val="009F654E"/>
    <w:rsid w:val="00A05F69"/>
    <w:rsid w:val="00A115EB"/>
    <w:rsid w:val="00A1560E"/>
    <w:rsid w:val="00A34EA7"/>
    <w:rsid w:val="00A36291"/>
    <w:rsid w:val="00A426EE"/>
    <w:rsid w:val="00A42C9E"/>
    <w:rsid w:val="00A436A6"/>
    <w:rsid w:val="00A4788E"/>
    <w:rsid w:val="00A50BAF"/>
    <w:rsid w:val="00A51EFD"/>
    <w:rsid w:val="00A67BD1"/>
    <w:rsid w:val="00A71694"/>
    <w:rsid w:val="00A771CC"/>
    <w:rsid w:val="00A92197"/>
    <w:rsid w:val="00A93F2D"/>
    <w:rsid w:val="00AA2B8F"/>
    <w:rsid w:val="00AB2BBE"/>
    <w:rsid w:val="00AB3B23"/>
    <w:rsid w:val="00AC01DD"/>
    <w:rsid w:val="00AC2786"/>
    <w:rsid w:val="00AD06B4"/>
    <w:rsid w:val="00AF038A"/>
    <w:rsid w:val="00AF0967"/>
    <w:rsid w:val="00B13DC1"/>
    <w:rsid w:val="00B348E6"/>
    <w:rsid w:val="00B35BAA"/>
    <w:rsid w:val="00B3638F"/>
    <w:rsid w:val="00B37FD7"/>
    <w:rsid w:val="00B40F7E"/>
    <w:rsid w:val="00B44D0B"/>
    <w:rsid w:val="00B45251"/>
    <w:rsid w:val="00B525B1"/>
    <w:rsid w:val="00B56E62"/>
    <w:rsid w:val="00B57AD2"/>
    <w:rsid w:val="00B7215B"/>
    <w:rsid w:val="00B84C3D"/>
    <w:rsid w:val="00B868EC"/>
    <w:rsid w:val="00B90C16"/>
    <w:rsid w:val="00B97574"/>
    <w:rsid w:val="00BA3561"/>
    <w:rsid w:val="00BA5143"/>
    <w:rsid w:val="00BB33CD"/>
    <w:rsid w:val="00BB3C31"/>
    <w:rsid w:val="00BB452B"/>
    <w:rsid w:val="00BC193C"/>
    <w:rsid w:val="00BC2EBF"/>
    <w:rsid w:val="00BC61A4"/>
    <w:rsid w:val="00BD0A2A"/>
    <w:rsid w:val="00BE00DF"/>
    <w:rsid w:val="00BE2AF7"/>
    <w:rsid w:val="00BE3779"/>
    <w:rsid w:val="00BE5896"/>
    <w:rsid w:val="00BF4993"/>
    <w:rsid w:val="00BF5EBE"/>
    <w:rsid w:val="00BF7B0C"/>
    <w:rsid w:val="00C028B5"/>
    <w:rsid w:val="00C054F3"/>
    <w:rsid w:val="00C1086D"/>
    <w:rsid w:val="00C116FD"/>
    <w:rsid w:val="00C30675"/>
    <w:rsid w:val="00C31695"/>
    <w:rsid w:val="00C32040"/>
    <w:rsid w:val="00C33041"/>
    <w:rsid w:val="00C376D5"/>
    <w:rsid w:val="00C4396C"/>
    <w:rsid w:val="00C4610A"/>
    <w:rsid w:val="00C5251E"/>
    <w:rsid w:val="00C52C00"/>
    <w:rsid w:val="00C54035"/>
    <w:rsid w:val="00C5689A"/>
    <w:rsid w:val="00C63229"/>
    <w:rsid w:val="00C64137"/>
    <w:rsid w:val="00C710F9"/>
    <w:rsid w:val="00C82637"/>
    <w:rsid w:val="00C83AC8"/>
    <w:rsid w:val="00C955B5"/>
    <w:rsid w:val="00CB6597"/>
    <w:rsid w:val="00CC097B"/>
    <w:rsid w:val="00CC1D54"/>
    <w:rsid w:val="00CC5E20"/>
    <w:rsid w:val="00CD0045"/>
    <w:rsid w:val="00CD3491"/>
    <w:rsid w:val="00CE22E9"/>
    <w:rsid w:val="00CE4F9F"/>
    <w:rsid w:val="00CF2713"/>
    <w:rsid w:val="00CF4DB6"/>
    <w:rsid w:val="00D01ABE"/>
    <w:rsid w:val="00D11BA9"/>
    <w:rsid w:val="00D13EBD"/>
    <w:rsid w:val="00D17196"/>
    <w:rsid w:val="00D17220"/>
    <w:rsid w:val="00D3368D"/>
    <w:rsid w:val="00D47E56"/>
    <w:rsid w:val="00D55983"/>
    <w:rsid w:val="00D6718B"/>
    <w:rsid w:val="00D83184"/>
    <w:rsid w:val="00D832E8"/>
    <w:rsid w:val="00D90BD9"/>
    <w:rsid w:val="00D96F90"/>
    <w:rsid w:val="00D97D81"/>
    <w:rsid w:val="00DC3663"/>
    <w:rsid w:val="00DC5EDB"/>
    <w:rsid w:val="00DC667A"/>
    <w:rsid w:val="00DD412D"/>
    <w:rsid w:val="00DD42D6"/>
    <w:rsid w:val="00DD7095"/>
    <w:rsid w:val="00DE0B05"/>
    <w:rsid w:val="00DE1111"/>
    <w:rsid w:val="00DE61FA"/>
    <w:rsid w:val="00DF1D56"/>
    <w:rsid w:val="00DF2F70"/>
    <w:rsid w:val="00DF41C7"/>
    <w:rsid w:val="00DF4EB9"/>
    <w:rsid w:val="00E02C96"/>
    <w:rsid w:val="00E048D4"/>
    <w:rsid w:val="00E059D9"/>
    <w:rsid w:val="00E06D46"/>
    <w:rsid w:val="00E16CF0"/>
    <w:rsid w:val="00E232D6"/>
    <w:rsid w:val="00E4031C"/>
    <w:rsid w:val="00E4107D"/>
    <w:rsid w:val="00E55D59"/>
    <w:rsid w:val="00E57869"/>
    <w:rsid w:val="00E626DC"/>
    <w:rsid w:val="00E651D6"/>
    <w:rsid w:val="00E676DF"/>
    <w:rsid w:val="00E81066"/>
    <w:rsid w:val="00E818C2"/>
    <w:rsid w:val="00E83FD2"/>
    <w:rsid w:val="00E87B69"/>
    <w:rsid w:val="00E944F9"/>
    <w:rsid w:val="00E97061"/>
    <w:rsid w:val="00EA0F45"/>
    <w:rsid w:val="00EA1463"/>
    <w:rsid w:val="00EA30DD"/>
    <w:rsid w:val="00EA32EA"/>
    <w:rsid w:val="00EA64B6"/>
    <w:rsid w:val="00EB13BB"/>
    <w:rsid w:val="00EB1F84"/>
    <w:rsid w:val="00EB4051"/>
    <w:rsid w:val="00EB577F"/>
    <w:rsid w:val="00EC04AB"/>
    <w:rsid w:val="00ED4F5B"/>
    <w:rsid w:val="00EE0019"/>
    <w:rsid w:val="00EE7C20"/>
    <w:rsid w:val="00EF2553"/>
    <w:rsid w:val="00EF49A8"/>
    <w:rsid w:val="00F02072"/>
    <w:rsid w:val="00F14EB3"/>
    <w:rsid w:val="00F16E8C"/>
    <w:rsid w:val="00F175DF"/>
    <w:rsid w:val="00F26640"/>
    <w:rsid w:val="00F35E6B"/>
    <w:rsid w:val="00F40155"/>
    <w:rsid w:val="00F43007"/>
    <w:rsid w:val="00F44272"/>
    <w:rsid w:val="00F53A5B"/>
    <w:rsid w:val="00F56051"/>
    <w:rsid w:val="00F601D6"/>
    <w:rsid w:val="00F60C63"/>
    <w:rsid w:val="00F63526"/>
    <w:rsid w:val="00F67172"/>
    <w:rsid w:val="00F8001D"/>
    <w:rsid w:val="00F91033"/>
    <w:rsid w:val="00FA0899"/>
    <w:rsid w:val="00FA7489"/>
    <w:rsid w:val="00FE17D5"/>
    <w:rsid w:val="00FE3411"/>
    <w:rsid w:val="00FE3CBE"/>
    <w:rsid w:val="00FE767C"/>
    <w:rsid w:val="00FF3398"/>
    <w:rsid w:val="7A4088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D23490"/>
  <w15:chartTrackingRefBased/>
  <w15:docId w15:val="{36AD71AC-BA5F-4127-983C-FED89775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EBF"/>
    <w:pPr>
      <w:spacing w:after="200" w:line="276" w:lineRule="auto"/>
    </w:pPr>
  </w:style>
  <w:style w:type="paragraph" w:styleId="Heading4">
    <w:name w:val="heading 4"/>
    <w:basedOn w:val="Normal"/>
    <w:next w:val="Normal"/>
    <w:link w:val="Heading4Char"/>
    <w:qFormat/>
    <w:rsid w:val="00EA64B6"/>
    <w:pPr>
      <w:keepNext/>
      <w:widowControl w:val="0"/>
      <w:autoSpaceDE w:val="0"/>
      <w:autoSpaceDN w:val="0"/>
      <w:spacing w:before="240" w:after="60" w:line="240" w:lineRule="auto"/>
      <w:outlineLvl w:val="3"/>
    </w:pPr>
    <w:rPr>
      <w:rFonts w:ascii="Times New Roman" w:eastAsia="Times New Roman" w:hAnsi="Times New Roman"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6E"/>
    <w:pPr>
      <w:spacing w:after="0" w:line="240" w:lineRule="auto"/>
    </w:pPr>
  </w:style>
  <w:style w:type="paragraph" w:styleId="ListParagraph">
    <w:name w:val="List Paragraph"/>
    <w:basedOn w:val="Normal"/>
    <w:link w:val="ListParagraphChar"/>
    <w:uiPriority w:val="34"/>
    <w:qFormat/>
    <w:rsid w:val="00516C6E"/>
    <w:pPr>
      <w:ind w:left="720"/>
      <w:contextualSpacing/>
    </w:pPr>
  </w:style>
  <w:style w:type="paragraph" w:customStyle="1" w:styleId="Default">
    <w:name w:val="Default"/>
    <w:rsid w:val="00516C6E"/>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4B6C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0A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6B1E"/>
    <w:rPr>
      <w:color w:val="0000FF"/>
      <w:u w:val="single"/>
    </w:rPr>
  </w:style>
  <w:style w:type="table" w:styleId="GridTableLight">
    <w:name w:val="Grid Table Light"/>
    <w:basedOn w:val="TableNormal"/>
    <w:uiPriority w:val="40"/>
    <w:rsid w:val="00BE2A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E2A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A4A45"/>
    <w:rPr>
      <w:sz w:val="16"/>
      <w:szCs w:val="16"/>
    </w:rPr>
  </w:style>
  <w:style w:type="paragraph" w:styleId="CommentText">
    <w:name w:val="annotation text"/>
    <w:basedOn w:val="Normal"/>
    <w:link w:val="CommentTextChar"/>
    <w:uiPriority w:val="99"/>
    <w:unhideWhenUsed/>
    <w:rsid w:val="006A4A45"/>
    <w:pPr>
      <w:spacing w:line="240" w:lineRule="auto"/>
    </w:pPr>
    <w:rPr>
      <w:sz w:val="20"/>
      <w:szCs w:val="20"/>
    </w:rPr>
  </w:style>
  <w:style w:type="character" w:customStyle="1" w:styleId="CommentTextChar">
    <w:name w:val="Comment Text Char"/>
    <w:basedOn w:val="DefaultParagraphFont"/>
    <w:link w:val="CommentText"/>
    <w:uiPriority w:val="99"/>
    <w:rsid w:val="006A4A45"/>
    <w:rPr>
      <w:sz w:val="20"/>
      <w:szCs w:val="20"/>
    </w:rPr>
  </w:style>
  <w:style w:type="paragraph" w:styleId="CommentSubject">
    <w:name w:val="annotation subject"/>
    <w:basedOn w:val="CommentText"/>
    <w:next w:val="CommentText"/>
    <w:link w:val="CommentSubjectChar"/>
    <w:uiPriority w:val="99"/>
    <w:semiHidden/>
    <w:unhideWhenUsed/>
    <w:rsid w:val="006A4A45"/>
    <w:rPr>
      <w:b/>
      <w:bCs/>
    </w:rPr>
  </w:style>
  <w:style w:type="character" w:customStyle="1" w:styleId="CommentSubjectChar">
    <w:name w:val="Comment Subject Char"/>
    <w:basedOn w:val="CommentTextChar"/>
    <w:link w:val="CommentSubject"/>
    <w:uiPriority w:val="99"/>
    <w:semiHidden/>
    <w:rsid w:val="006A4A45"/>
    <w:rPr>
      <w:b/>
      <w:bCs/>
      <w:sz w:val="20"/>
      <w:szCs w:val="20"/>
    </w:rPr>
  </w:style>
  <w:style w:type="paragraph" w:styleId="BalloonText">
    <w:name w:val="Balloon Text"/>
    <w:basedOn w:val="Normal"/>
    <w:link w:val="BalloonTextChar"/>
    <w:uiPriority w:val="99"/>
    <w:semiHidden/>
    <w:unhideWhenUsed/>
    <w:rsid w:val="006A4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A45"/>
    <w:rPr>
      <w:rFonts w:ascii="Segoe UI" w:hAnsi="Segoe UI" w:cs="Segoe UI"/>
      <w:sz w:val="18"/>
      <w:szCs w:val="18"/>
    </w:rPr>
  </w:style>
  <w:style w:type="character" w:styleId="FollowedHyperlink">
    <w:name w:val="FollowedHyperlink"/>
    <w:basedOn w:val="DefaultParagraphFont"/>
    <w:uiPriority w:val="99"/>
    <w:semiHidden/>
    <w:unhideWhenUsed/>
    <w:rsid w:val="00996CC3"/>
    <w:rPr>
      <w:color w:val="954F72" w:themeColor="followedHyperlink"/>
      <w:u w:val="single"/>
    </w:rPr>
  </w:style>
  <w:style w:type="character" w:customStyle="1" w:styleId="tgc">
    <w:name w:val="_tgc"/>
    <w:basedOn w:val="DefaultParagraphFont"/>
    <w:rsid w:val="006E5BB9"/>
  </w:style>
  <w:style w:type="paragraph" w:customStyle="1" w:styleId="TableParagraph">
    <w:name w:val="Table Paragraph"/>
    <w:basedOn w:val="Normal"/>
    <w:uiPriority w:val="1"/>
    <w:qFormat/>
    <w:rsid w:val="007953DA"/>
    <w:pPr>
      <w:widowControl w:val="0"/>
      <w:autoSpaceDE w:val="0"/>
      <w:autoSpaceDN w:val="0"/>
      <w:spacing w:after="0" w:line="240" w:lineRule="auto"/>
      <w:ind w:left="107"/>
    </w:pPr>
    <w:rPr>
      <w:rFonts w:ascii="Arial" w:eastAsia="Arial" w:hAnsi="Arial" w:cs="Times New Roman"/>
      <w:lang w:bidi="en-US"/>
    </w:rPr>
  </w:style>
  <w:style w:type="table" w:customStyle="1" w:styleId="TableGrid1">
    <w:name w:val="Table Grid1"/>
    <w:basedOn w:val="TableNormal"/>
    <w:next w:val="TableGrid"/>
    <w:rsid w:val="007953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367F7"/>
  </w:style>
  <w:style w:type="paragraph" w:styleId="Header">
    <w:name w:val="header"/>
    <w:basedOn w:val="Normal"/>
    <w:link w:val="HeaderChar"/>
    <w:uiPriority w:val="99"/>
    <w:unhideWhenUsed/>
    <w:rsid w:val="0058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67C"/>
  </w:style>
  <w:style w:type="paragraph" w:styleId="Footer">
    <w:name w:val="footer"/>
    <w:basedOn w:val="Normal"/>
    <w:link w:val="FooterChar"/>
    <w:uiPriority w:val="99"/>
    <w:unhideWhenUsed/>
    <w:rsid w:val="0058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67C"/>
  </w:style>
  <w:style w:type="character" w:customStyle="1" w:styleId="Heading4Char">
    <w:name w:val="Heading 4 Char"/>
    <w:basedOn w:val="DefaultParagraphFont"/>
    <w:link w:val="Heading4"/>
    <w:rsid w:val="00EA64B6"/>
    <w:rPr>
      <w:rFonts w:ascii="Times New Roman" w:eastAsia="Times New Roman" w:hAnsi="Times New Roman" w:cs="Times New Roman"/>
      <w:b/>
      <w:bCs/>
      <w:sz w:val="28"/>
      <w:szCs w:val="28"/>
      <w:lang w:bidi="en-US"/>
    </w:rPr>
  </w:style>
  <w:style w:type="paragraph" w:styleId="Revision">
    <w:name w:val="Revision"/>
    <w:hidden/>
    <w:uiPriority w:val="99"/>
    <w:semiHidden/>
    <w:rsid w:val="001F277C"/>
    <w:pPr>
      <w:spacing w:after="0" w:line="240" w:lineRule="auto"/>
    </w:pPr>
  </w:style>
  <w:style w:type="character" w:styleId="UnresolvedMention">
    <w:name w:val="Unresolved Mention"/>
    <w:basedOn w:val="DefaultParagraphFont"/>
    <w:uiPriority w:val="99"/>
    <w:semiHidden/>
    <w:unhideWhenUsed/>
    <w:rsid w:val="0003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uralhealthinfo.org/econtool" TargetMode="External" /><Relationship Id="rId11" Type="http://schemas.openxmlformats.org/officeDocument/2006/relationships/hyperlink" Target="https://www.qualityforum.org/QPS/QPSTool.aspx" TargetMode="External" /><Relationship Id="rId12" Type="http://schemas.openxmlformats.org/officeDocument/2006/relationships/hyperlink" Target="https://ecqi.healthit.gov/ecqm/ec/2023/cms138v11" TargetMode="External" /><Relationship Id="rId13" Type="http://schemas.openxmlformats.org/officeDocument/2006/relationships/hyperlink" Target="https://ecqi.healthit.gov/ecqm/ec/2023/cms002v12" TargetMode="External" /><Relationship Id="rId14" Type="http://schemas.openxmlformats.org/officeDocument/2006/relationships/hyperlink" Target="https://ecqi.healthit.gov/ecqm/ec/2023/cms122v11" TargetMode="External" /><Relationship Id="rId15" Type="http://schemas.openxmlformats.org/officeDocument/2006/relationships/hyperlink" Target="https://ecqi.healthit.gov/ecqm/ec/2023/cms155v11" TargetMode="External" /><Relationship Id="rId16" Type="http://schemas.openxmlformats.org/officeDocument/2006/relationships/hyperlink" Target="https://ecqi.healthit.gov/ecqm/ec/2023/cms069v11" TargetMode="External" /><Relationship Id="rId17" Type="http://schemas.openxmlformats.org/officeDocument/2006/relationships/hyperlink" Target="https://ecqi.healthit.gov/ecqm/ec/2022/cms050v10" TargetMode="External" /><Relationship Id="rId18" Type="http://schemas.openxmlformats.org/officeDocument/2006/relationships/hyperlink" Target="https://ecqi.healthit.gov/ecqm/ec/2023/cms165v11" TargetMode="External" /><Relationship Id="rId19" Type="http://schemas.openxmlformats.org/officeDocument/2006/relationships/hyperlink" Target="https://ecqi.healthit.gov/ecqm/ec/2023/cms137v11" TargetMode="External" /><Relationship Id="rId2" Type="http://schemas.openxmlformats.org/officeDocument/2006/relationships/webSettings" Target="webSettings.xml" /><Relationship Id="rId20" Type="http://schemas.openxmlformats.org/officeDocument/2006/relationships/hyperlink" Target="https://ecqi.healthit.gov/ecqm/ec/2023/cms068v12" TargetMode="External" /><Relationship Id="rId21" Type="http://schemas.openxmlformats.org/officeDocument/2006/relationships/hyperlink" Target="https://ecqi.healthit.gov/ecqm/ec/2023/cms347v6"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E6NE7ANZ5YDJ-427174742-1108</_dlc_DocId>
    <_dlc_DocIdUrl xmlns="1f75adea-8363-4816-a45a-7257280cc888">
      <Url>https://nih.sharepoint.com/sites/HRSA-FORHP/team/cbd/_layouts/15/DocIdRedir.aspx?ID=E6NE7ANZ5YDJ-427174742-1108</Url>
      <Description>E6NE7ANZ5YDJ-427174742-1108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87B61CA31BF44DA6CEC1CA2F7E0D49" ma:contentTypeVersion="11" ma:contentTypeDescription="Create a new document." ma:contentTypeScope="" ma:versionID="5ad3c178d20584473e56ce644fe9067c">
  <xsd:schema xmlns:xsd="http://www.w3.org/2001/XMLSchema" xmlns:xs="http://www.w3.org/2001/XMLSchema" xmlns:p="http://schemas.microsoft.com/office/2006/metadata/properties" xmlns:ns2="1f75adea-8363-4816-a45a-7257280cc888" xmlns:ns3="66bed59b-1099-42b4-8e0a-ef7fd44b0807" targetNamespace="http://schemas.microsoft.com/office/2006/metadata/properties" ma:root="true" ma:fieldsID="fb9b34e2bf1db62ff2144f71cb2661ca" ns2:_="" ns3:_="">
    <xsd:import namespace="1f75adea-8363-4816-a45a-7257280cc888"/>
    <xsd:import namespace="66bed59b-1099-42b4-8e0a-ef7fd44b08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bed59b-1099-42b4-8e0a-ef7fd44b0807"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C850D-0432-4D6A-B0C7-3A0DBA244B36}">
  <ds:schemaRefs>
    <ds:schemaRef ds:uri="http://schemas.openxmlformats.org/officeDocument/2006/bibliography"/>
  </ds:schemaRefs>
</ds:datastoreItem>
</file>

<file path=customXml/itemProps2.xml><?xml version="1.0" encoding="utf-8"?>
<ds:datastoreItem xmlns:ds="http://schemas.openxmlformats.org/officeDocument/2006/customXml" ds:itemID="{FE1927E6-DAC3-41F8-A28F-8B4A6D0906DD}">
  <ds:schemaRefs>
    <ds:schemaRef ds:uri="http://purl.org/dc/terms/"/>
    <ds:schemaRef ds:uri="http://purl.org/dc/elements/1.1/"/>
    <ds:schemaRef ds:uri="66bed59b-1099-42b4-8e0a-ef7fd44b080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1f75adea-8363-4816-a45a-7257280cc888"/>
  </ds:schemaRefs>
</ds:datastoreItem>
</file>

<file path=customXml/itemProps3.xml><?xml version="1.0" encoding="utf-8"?>
<ds:datastoreItem xmlns:ds="http://schemas.openxmlformats.org/officeDocument/2006/customXml" ds:itemID="{A9917C6C-28EB-4DA5-A65A-BD239FF1DFD1}">
  <ds:schemaRefs>
    <ds:schemaRef ds:uri="http://schemas.microsoft.com/sharepoint/events"/>
  </ds:schemaRefs>
</ds:datastoreItem>
</file>

<file path=customXml/itemProps4.xml><?xml version="1.0" encoding="utf-8"?>
<ds:datastoreItem xmlns:ds="http://schemas.openxmlformats.org/officeDocument/2006/customXml" ds:itemID="{76203527-5B1C-4675-B7B3-52F21EE69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66bed59b-1099-42b4-8e0a-ef7fd44b0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B81978-1AAA-45BB-B11A-C5A6F3F9FD74}">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4491</Words>
  <Characters>25603</Characters>
  <Application>Microsoft Office Word</Application>
  <DocSecurity>0</DocSecurity>
  <Lines>213</Lines>
  <Paragraphs>60</Paragraphs>
  <ScaleCrop>false</ScaleCrop>
  <Company>HRSA</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Robyn (HRSA)</dc:creator>
  <cp:lastModifiedBy>Soberano, Linda  (HRSA)</cp:lastModifiedBy>
  <cp:revision>3</cp:revision>
  <cp:lastPrinted>2021-06-08T12:46:00Z</cp:lastPrinted>
  <dcterms:created xsi:type="dcterms:W3CDTF">2023-09-29T14:19:00Z</dcterms:created>
  <dcterms:modified xsi:type="dcterms:W3CDTF">2023-09-29T14:20:00Z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0x010100D587B61CA31BF44DA6CEC1CA2F7E0D49</vt:lpwstr>
  </property>
  <property fmtid="{D5CDD505-2E9C-101B-9397-08002B2CF9AE}" pid="3" name="_dlc_DocIdItemGuid">
    <vt:lpwstr>7fe5d53d-07fb-41bd-93ba-f6f610102208</vt:lpwstr>
  </property>
</Properties>
</file>