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2225" w:rsidRPr="00943BFF" w:rsidP="00C82225" w14:paraId="06F78719" w14:textId="4FACE2E7">
      <w:pPr>
        <w:pStyle w:val="Heading1"/>
        <w:rPr>
          <w:rFonts w:ascii="Arial" w:hAnsi="Arial" w:cs="Arial"/>
          <w:color w:val="auto"/>
        </w:rPr>
      </w:pPr>
      <w:r w:rsidRPr="00943BFF">
        <w:rPr>
          <w:rFonts w:ascii="Arial" w:hAnsi="Arial" w:cs="Arial"/>
          <w:color w:val="auto"/>
        </w:rPr>
        <w:t>Living Donor Registration</w:t>
      </w:r>
    </w:p>
    <w:p w:rsidR="00C82225" w:rsidRPr="00801E65" w:rsidP="00801E65" w14:paraId="0E53738C" w14:textId="77777777">
      <w:pPr>
        <w:pStyle w:val="NormalWeb"/>
        <w:spacing w:before="120" w:after="120"/>
        <w:ind w:left="0" w:right="0"/>
        <w:rPr>
          <w:rFonts w:ascii="Arial" w:hAnsi="Arial" w:cs="Arial"/>
          <w:sz w:val="22"/>
          <w:szCs w:val="22"/>
        </w:rPr>
      </w:pPr>
      <w:r w:rsidRPr="00801E65">
        <w:rPr>
          <w:rFonts w:ascii="Arial" w:hAnsi="Arial" w:cs="Arial"/>
          <w:sz w:val="22"/>
          <w:szCs w:val="22"/>
        </w:rPr>
        <w:t>Living Donor Registration (LDR) records are generated as soon as the transplant center removes the recipient of the living donor transplant from the waiting list or if the living donor organ was aborted. The LDR record is completed for all living organ donors. This includes kidney, segmental liver, heart, single lung, lung lobe, sectional pancreas, sectional intestine and domino whole liver donors.</w:t>
      </w:r>
    </w:p>
    <w:p w:rsidR="00C82225" w:rsidRPr="00801E65" w:rsidP="00801E65" w14:paraId="32848871" w14:textId="77777777">
      <w:pPr>
        <w:pStyle w:val="NormalWeb"/>
        <w:spacing w:before="120" w:after="120"/>
        <w:ind w:left="0" w:right="0"/>
        <w:rPr>
          <w:rFonts w:ascii="Arial" w:hAnsi="Arial" w:cs="Arial"/>
          <w:sz w:val="22"/>
          <w:szCs w:val="22"/>
        </w:rPr>
      </w:pPr>
      <w:r w:rsidRPr="00801E65">
        <w:rPr>
          <w:rFonts w:ascii="Arial" w:hAnsi="Arial" w:cs="Arial"/>
          <w:bCs/>
          <w:sz w:val="22"/>
          <w:szCs w:val="22"/>
        </w:rPr>
        <w:t xml:space="preserve">Complete the LDR at hospital discharge </w:t>
      </w:r>
      <w:r w:rsidRPr="00801E65">
        <w:rPr>
          <w:rFonts w:ascii="Arial" w:hAnsi="Arial" w:eastAsiaTheme="minorHAnsi" w:cs="Arial"/>
          <w:bCs/>
          <w:sz w:val="22"/>
          <w:szCs w:val="22"/>
        </w:rPr>
        <w:t>(if discharged prior to six weeks from recovery date) or at six weeks from recovery date, whichever occurs first.</w:t>
      </w:r>
    </w:p>
    <w:p w:rsidR="00C82225" w:rsidRPr="00801E65" w:rsidP="00801E65" w14:paraId="217334F0" w14:textId="77777777">
      <w:pPr>
        <w:pStyle w:val="NormalWeb"/>
        <w:spacing w:before="120" w:after="120"/>
        <w:ind w:left="0" w:right="0"/>
        <w:rPr>
          <w:rFonts w:ascii="Arial" w:hAnsi="Arial" w:cs="Arial"/>
          <w:sz w:val="22"/>
          <w:szCs w:val="22"/>
        </w:rPr>
      </w:pPr>
      <w:r w:rsidRPr="00801E65">
        <w:rPr>
          <w:rFonts w:ascii="Arial" w:hAnsi="Arial" w:cs="Arial"/>
          <w:b/>
          <w:bCs/>
          <w:i/>
          <w:iCs/>
          <w:color w:val="FF0000"/>
          <w:sz w:val="22"/>
          <w:szCs w:val="22"/>
        </w:rPr>
        <w:t>Note:</w:t>
      </w:r>
      <w:r w:rsidRPr="00801E65">
        <w:rPr>
          <w:rFonts w:ascii="Arial" w:hAnsi="Arial" w:cs="Arial"/>
          <w:sz w:val="22"/>
          <w:szCs w:val="22"/>
        </w:rPr>
        <w:t xml:space="preserve"> If the procedure was aborted, and the organ was not recovered, you are only required to complete the Donor, Pre-Donation Clinical and Surgical Information sections below. Select the intended type of transplant graft.</w:t>
      </w:r>
    </w:p>
    <w:p w:rsidR="00D303A1" w:rsidP="005B0EC7" w14:paraId="7A079725" w14:textId="4D5A4ADE">
      <w:pPr>
        <w:pStyle w:val="NormalWeb"/>
        <w:spacing w:before="120" w:after="120"/>
        <w:ind w:left="0" w:right="0"/>
        <w:rPr>
          <w:rFonts w:ascii="Arial" w:hAnsi="Arial" w:cs="Arial"/>
          <w:sz w:val="22"/>
          <w:szCs w:val="22"/>
        </w:rPr>
      </w:pPr>
      <w:r w:rsidRPr="00801E65">
        <w:rPr>
          <w:rFonts w:ascii="Arial" w:hAnsi="Arial" w:cs="Arial"/>
          <w:bCs/>
          <w:iCs/>
          <w:sz w:val="22"/>
          <w:szCs w:val="22"/>
        </w:rPr>
        <w:t>T</w:t>
      </w:r>
      <w:r w:rsidRPr="00801E65">
        <w:rPr>
          <w:rFonts w:ascii="Arial" w:hAnsi="Arial" w:cs="Arial"/>
          <w:sz w:val="22"/>
          <w:szCs w:val="22"/>
        </w:rPr>
        <w:t xml:space="preserve">he LDR record must be completed within </w:t>
      </w:r>
      <w:r w:rsidRPr="00801E65" w:rsidR="003F52A7">
        <w:rPr>
          <w:rFonts w:ascii="Arial" w:hAnsi="Arial" w:cs="Arial"/>
          <w:sz w:val="22"/>
          <w:szCs w:val="22"/>
        </w:rPr>
        <w:t>9</w:t>
      </w:r>
      <w:r w:rsidRPr="00801E65">
        <w:rPr>
          <w:rFonts w:ascii="Arial" w:hAnsi="Arial" w:cs="Arial"/>
          <w:sz w:val="22"/>
          <w:szCs w:val="22"/>
        </w:rPr>
        <w:t>0 days from the record generation date.</w:t>
      </w:r>
    </w:p>
    <w:p w:rsidR="00F85FB6" w:rsidRPr="00943BFF" w:rsidP="005B0EC7" w14:paraId="4F254B4B" w14:textId="77777777">
      <w:pPr>
        <w:pStyle w:val="NormalWeb"/>
        <w:spacing w:before="120" w:after="120"/>
        <w:ind w:left="0" w:right="0"/>
        <w:rPr>
          <w:rFonts w:ascii="Arial" w:hAnsi="Arial" w:cs="Arial"/>
        </w:rPr>
      </w:pPr>
    </w:p>
    <w:p w:rsidR="00C82225" w:rsidRPr="00EC5ED2" w:rsidP="00EC5ED2" w14:paraId="1C7862C4" w14:textId="77777777">
      <w:pPr>
        <w:pStyle w:val="Heading2"/>
      </w:pPr>
      <w:r w:rsidRPr="00EC5ED2">
        <w:t>Provider Information</w:t>
      </w:r>
    </w:p>
    <w:p w:rsidR="00C82225" w:rsidRPr="00801E65" w:rsidP="00801E65" w14:paraId="5171C508" w14:textId="103E59D6">
      <w:pPr>
        <w:pStyle w:val="NormalWeb"/>
        <w:spacing w:before="120" w:after="120"/>
        <w:ind w:left="0" w:right="158"/>
        <w:rPr>
          <w:rFonts w:ascii="Arial" w:hAnsi="Arial" w:cs="Arial"/>
          <w:sz w:val="22"/>
          <w:szCs w:val="22"/>
        </w:rPr>
      </w:pPr>
      <w:r w:rsidRPr="00801E65">
        <w:rPr>
          <w:rFonts w:ascii="Arial" w:hAnsi="Arial" w:cs="Arial"/>
          <w:b/>
          <w:bCs/>
          <w:sz w:val="22"/>
          <w:szCs w:val="22"/>
          <w:u w:val="single"/>
        </w:rPr>
        <w:t>Recipient</w:t>
      </w:r>
      <w:r w:rsidRPr="00801E65">
        <w:rPr>
          <w:rFonts w:ascii="Arial" w:hAnsi="Arial" w:cs="Arial"/>
          <w:sz w:val="22"/>
          <w:szCs w:val="22"/>
          <w:u w:val="single"/>
        </w:rPr>
        <w:t xml:space="preserve"> </w:t>
      </w:r>
      <w:r w:rsidRPr="00801E65">
        <w:rPr>
          <w:rFonts w:ascii="Arial" w:hAnsi="Arial" w:cs="Arial"/>
          <w:b/>
          <w:bCs/>
          <w:sz w:val="22"/>
          <w:szCs w:val="22"/>
          <w:u w:val="single"/>
        </w:rPr>
        <w:t>Center</w:t>
      </w:r>
      <w:r w:rsidRPr="00801E65">
        <w:rPr>
          <w:rFonts w:ascii="Arial" w:hAnsi="Arial" w:cs="Arial"/>
          <w:b/>
          <w:bCs/>
          <w:sz w:val="22"/>
          <w:szCs w:val="22"/>
        </w:rPr>
        <w:t>:</w:t>
      </w:r>
      <w:r w:rsidRPr="00801E65">
        <w:rPr>
          <w:rFonts w:ascii="Arial" w:hAnsi="Arial" w:cs="Arial"/>
          <w:sz w:val="22"/>
          <w:szCs w:val="22"/>
        </w:rPr>
        <w:t xml:space="preserve"> The Recipient Center information reported in the Living Donor Feedback in TIEDI</w:t>
      </w:r>
      <w:r w:rsidRPr="00801E65">
        <w:rPr>
          <w:rFonts w:ascii="Arial" w:hAnsi="Arial" w:cs="Arial"/>
          <w:sz w:val="22"/>
          <w:szCs w:val="22"/>
          <w:vertAlign w:val="superscript"/>
        </w:rPr>
        <w:t>®</w:t>
      </w:r>
      <w:r w:rsidRPr="00801E65">
        <w:rPr>
          <w:rFonts w:ascii="Arial" w:hAnsi="Arial" w:cs="Arial"/>
          <w:sz w:val="22"/>
          <w:szCs w:val="22"/>
        </w:rPr>
        <w:t xml:space="preserve"> will display. Verify that the displayed transplant center is the hospital where the transplant operation was performed. The provider number printed in the record is the 6-character Medicare identification number of the hospital.</w:t>
      </w:r>
    </w:p>
    <w:p w:rsidR="00D303A1" w:rsidRPr="00943BFF" w:rsidP="00C82225" w14:paraId="43090FBA" w14:textId="77777777">
      <w:pPr>
        <w:pStyle w:val="NormalWeb"/>
        <w:rPr>
          <w:rFonts w:ascii="Arial" w:hAnsi="Arial" w:cs="Arial"/>
        </w:rPr>
      </w:pPr>
    </w:p>
    <w:p w:rsidR="00C82225" w:rsidRPr="00943BFF" w:rsidP="00EC5ED2" w14:paraId="14A096DB" w14:textId="77777777">
      <w:pPr>
        <w:pStyle w:val="Heading2"/>
      </w:pPr>
      <w:r w:rsidRPr="00943BFF">
        <w:t>Donor Information</w:t>
      </w:r>
    </w:p>
    <w:p w:rsidR="00C82225" w:rsidRPr="00801E65" w:rsidP="001D022C" w14:paraId="6FC805F4" w14:textId="77777777">
      <w:pPr>
        <w:pStyle w:val="NormalWeb"/>
        <w:spacing w:before="120" w:after="120"/>
        <w:ind w:left="0" w:right="0"/>
        <w:rPr>
          <w:rFonts w:ascii="Arial" w:hAnsi="Arial" w:cs="Arial"/>
          <w:sz w:val="22"/>
          <w:szCs w:val="22"/>
        </w:rPr>
      </w:pPr>
      <w:r w:rsidRPr="001D022C">
        <w:rPr>
          <w:rFonts w:ascii="Arial" w:hAnsi="Arial" w:cs="Arial"/>
          <w:b/>
          <w:bCs/>
          <w:sz w:val="22"/>
          <w:szCs w:val="22"/>
          <w:u w:val="single"/>
        </w:rPr>
        <w:t>Donor Name</w:t>
      </w:r>
      <w:r w:rsidRPr="00801E65">
        <w:rPr>
          <w:rFonts w:ascii="Arial" w:hAnsi="Arial" w:cs="Arial"/>
          <w:b/>
          <w:bCs/>
          <w:sz w:val="22"/>
          <w:szCs w:val="22"/>
        </w:rPr>
        <w:t>:</w:t>
      </w:r>
      <w:r w:rsidRPr="00801E65">
        <w:rPr>
          <w:rFonts w:ascii="Arial" w:hAnsi="Arial" w:cs="Arial"/>
          <w:sz w:val="22"/>
          <w:szCs w:val="22"/>
        </w:rPr>
        <w:t xml:space="preserve"> Verify the last name and first name, if applicable, of the living donor is correct. If the information is incorrect, corrections may be made to the Living Donor Feedback record.</w:t>
      </w:r>
    </w:p>
    <w:p w:rsidR="00C82225" w:rsidRPr="00801E65" w:rsidP="001D022C" w14:paraId="67995CE5" w14:textId="77777777">
      <w:pPr>
        <w:pStyle w:val="NormalWeb"/>
        <w:spacing w:before="120" w:after="120"/>
        <w:ind w:left="0" w:right="0"/>
        <w:rPr>
          <w:rFonts w:ascii="Arial" w:hAnsi="Arial" w:cs="Arial"/>
          <w:sz w:val="22"/>
          <w:szCs w:val="22"/>
        </w:rPr>
      </w:pPr>
      <w:r w:rsidRPr="001D022C">
        <w:rPr>
          <w:rFonts w:ascii="Arial" w:hAnsi="Arial" w:cs="Arial"/>
          <w:b/>
          <w:bCs/>
          <w:sz w:val="22"/>
          <w:szCs w:val="22"/>
          <w:u w:val="single"/>
        </w:rPr>
        <w:t>UNOS Donor ID#</w:t>
      </w:r>
      <w:r w:rsidRPr="00801E65">
        <w:rPr>
          <w:rFonts w:ascii="Arial" w:hAnsi="Arial" w:cs="Arial"/>
          <w:b/>
          <w:bCs/>
          <w:sz w:val="22"/>
          <w:szCs w:val="22"/>
        </w:rPr>
        <w:t>:</w:t>
      </w:r>
      <w:r w:rsidRPr="00801E65">
        <w:rPr>
          <w:rFonts w:ascii="Arial" w:hAnsi="Arial" w:cs="Arial"/>
          <w:sz w:val="22"/>
          <w:szCs w:val="22"/>
        </w:rPr>
        <w:t xml:space="preserve"> Each living donor is assigned a unique donor identification number when the donor information is entered into the Living Donor Feedback record. For more information about Donor IDs, see Donor ID Information.</w:t>
      </w:r>
    </w:p>
    <w:p w:rsidR="00C82225" w:rsidRPr="00801E65" w:rsidP="001D022C" w14:paraId="018DB5C1" w14:textId="77777777">
      <w:pPr>
        <w:pStyle w:val="NormalWeb"/>
        <w:spacing w:before="120" w:after="120"/>
        <w:ind w:left="0" w:right="0"/>
        <w:rPr>
          <w:rFonts w:ascii="Arial" w:hAnsi="Arial" w:cs="Arial"/>
          <w:sz w:val="22"/>
          <w:szCs w:val="22"/>
        </w:rPr>
      </w:pPr>
      <w:r w:rsidRPr="00801E65">
        <w:rPr>
          <w:rFonts w:ascii="Arial" w:hAnsi="Arial" w:cs="Arial"/>
          <w:b/>
          <w:bCs/>
          <w:i/>
          <w:iCs/>
          <w:color w:val="FF0000"/>
          <w:sz w:val="22"/>
          <w:szCs w:val="22"/>
        </w:rPr>
        <w:t>Note:</w:t>
      </w:r>
      <w:r w:rsidRPr="00801E65">
        <w:rPr>
          <w:rFonts w:ascii="Arial" w:hAnsi="Arial" w:cs="Arial"/>
          <w:sz w:val="22"/>
          <w:szCs w:val="22"/>
        </w:rPr>
        <w:t xml:space="preserve"> For U.S. residents, complete their Address, Home City, State, Zip Code, and Home and Work Phone numbers. For non-U.S. residents, complete their Address, Home City, and Home and Work Phone numbers.</w:t>
      </w:r>
    </w:p>
    <w:p w:rsidR="00C82225" w:rsidRPr="00801E65" w:rsidP="001D022C" w14:paraId="34826A8E" w14:textId="77777777">
      <w:pPr>
        <w:pStyle w:val="NormalWeb"/>
        <w:spacing w:before="120" w:after="120"/>
        <w:ind w:left="0" w:right="0"/>
        <w:rPr>
          <w:rFonts w:ascii="Arial" w:hAnsi="Arial" w:cs="Arial"/>
          <w:sz w:val="22"/>
          <w:szCs w:val="22"/>
        </w:rPr>
      </w:pPr>
      <w:r w:rsidRPr="001D022C">
        <w:rPr>
          <w:rFonts w:ascii="Arial" w:hAnsi="Arial" w:cs="Arial"/>
          <w:b/>
          <w:bCs/>
          <w:sz w:val="22"/>
          <w:szCs w:val="22"/>
          <w:u w:val="single"/>
        </w:rPr>
        <w:t>Address</w:t>
      </w:r>
      <w:r w:rsidRPr="00801E65">
        <w:rPr>
          <w:rFonts w:ascii="Arial" w:hAnsi="Arial" w:cs="Arial"/>
          <w:b/>
          <w:bCs/>
          <w:sz w:val="22"/>
          <w:szCs w:val="22"/>
        </w:rPr>
        <w:t>:</w:t>
      </w:r>
      <w:r w:rsidRPr="00801E65">
        <w:rPr>
          <w:rFonts w:ascii="Arial" w:hAnsi="Arial" w:cs="Arial"/>
          <w:sz w:val="22"/>
          <w:szCs w:val="22"/>
        </w:rPr>
        <w:t xml:space="preserve"> Enter the street address where the donor lived before hospitalization for recovery of this organ.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1D022C" w14:paraId="0A3EA155" w14:textId="77777777">
      <w:pPr>
        <w:pStyle w:val="NormalWeb"/>
        <w:spacing w:before="120" w:after="120"/>
        <w:ind w:left="0" w:right="0"/>
        <w:rPr>
          <w:rFonts w:ascii="Arial" w:hAnsi="Arial" w:cs="Arial"/>
          <w:sz w:val="22"/>
          <w:szCs w:val="22"/>
        </w:rPr>
      </w:pPr>
      <w:r w:rsidRPr="001D022C">
        <w:rPr>
          <w:rFonts w:ascii="Arial" w:hAnsi="Arial" w:cs="Arial"/>
          <w:b/>
          <w:bCs/>
          <w:sz w:val="22"/>
          <w:szCs w:val="22"/>
          <w:u w:val="single"/>
        </w:rPr>
        <w:t>Home</w:t>
      </w:r>
      <w:r w:rsidRPr="001D022C">
        <w:rPr>
          <w:rFonts w:ascii="Arial" w:hAnsi="Arial" w:cs="Arial"/>
          <w:sz w:val="22"/>
          <w:szCs w:val="22"/>
          <w:u w:val="single"/>
        </w:rPr>
        <w:t xml:space="preserve"> </w:t>
      </w:r>
      <w:r w:rsidRPr="001D022C">
        <w:rPr>
          <w:rFonts w:ascii="Arial" w:hAnsi="Arial" w:cs="Arial"/>
          <w:b/>
          <w:bCs/>
          <w:sz w:val="22"/>
          <w:szCs w:val="22"/>
          <w:u w:val="single"/>
        </w:rPr>
        <w:t>City</w:t>
      </w:r>
      <w:r w:rsidRPr="00801E65">
        <w:rPr>
          <w:rFonts w:ascii="Arial" w:hAnsi="Arial" w:cs="Arial"/>
          <w:b/>
          <w:bCs/>
          <w:sz w:val="22"/>
          <w:szCs w:val="22"/>
        </w:rPr>
        <w:t>:</w:t>
      </w:r>
      <w:r w:rsidRPr="00801E65">
        <w:rPr>
          <w:rFonts w:ascii="Arial" w:hAnsi="Arial" w:cs="Arial"/>
          <w:sz w:val="22"/>
          <w:szCs w:val="22"/>
        </w:rPr>
        <w:t xml:space="preserve"> Enter the name of the city where the donor lived before hospitalization for recovery of this organ. If the donor is a non-U.S. resident, enter the city and country of residence.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1D022C" w14:paraId="1FBFED65" w14:textId="64C66691">
      <w:pPr>
        <w:pStyle w:val="NormalWeb"/>
        <w:spacing w:before="120" w:after="120"/>
        <w:ind w:left="0" w:right="0"/>
        <w:rPr>
          <w:rFonts w:ascii="Arial" w:hAnsi="Arial" w:cs="Arial"/>
          <w:sz w:val="22"/>
          <w:szCs w:val="22"/>
        </w:rPr>
      </w:pPr>
      <w:r w:rsidRPr="00801E65">
        <w:rPr>
          <w:rFonts w:ascii="Arial" w:hAnsi="Arial" w:cs="Arial"/>
          <w:b/>
          <w:bCs/>
          <w:sz w:val="22"/>
          <w:szCs w:val="22"/>
          <w:u w:val="single"/>
        </w:rPr>
        <w:t>State</w:t>
      </w:r>
      <w:r w:rsidRPr="00801E65">
        <w:rPr>
          <w:rFonts w:ascii="Arial" w:hAnsi="Arial" w:cs="Arial"/>
          <w:b/>
          <w:bCs/>
          <w:sz w:val="22"/>
          <w:szCs w:val="22"/>
        </w:rPr>
        <w:t>:</w:t>
      </w:r>
      <w:r w:rsidRPr="00801E65">
        <w:rPr>
          <w:rFonts w:ascii="Arial" w:hAnsi="Arial" w:cs="Arial"/>
          <w:sz w:val="22"/>
          <w:szCs w:val="22"/>
        </w:rPr>
        <w:t xml:space="preserve"> Select the name of the state where the donor's home city is located. In the event the donor is a non-U.S. resident, this field should be left blank.</w:t>
      </w:r>
    </w:p>
    <w:p w:rsidR="00C82225" w:rsidRPr="00801E65" w:rsidP="001D022C" w14:paraId="2102FDAB"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Zip Code</w:t>
      </w:r>
      <w:r w:rsidRPr="00801E65">
        <w:rPr>
          <w:rFonts w:ascii="Arial" w:hAnsi="Arial" w:cs="Arial"/>
          <w:b/>
          <w:bCs/>
          <w:sz w:val="22"/>
          <w:szCs w:val="22"/>
        </w:rPr>
        <w:t>:</w:t>
      </w:r>
      <w:r w:rsidRPr="00801E65">
        <w:rPr>
          <w:rFonts w:ascii="Arial" w:hAnsi="Arial" w:cs="Arial"/>
          <w:sz w:val="22"/>
          <w:szCs w:val="22"/>
        </w:rPr>
        <w:t xml:space="preserve"> Enter the U.S. Postal Zip Code of the location where the donor lived before hospitalization for recovery of this organ. In the event the donor is a non-U.S. resident, this field may be left blank.</w:t>
      </w:r>
    </w:p>
    <w:p w:rsidR="00C82225" w:rsidRPr="00801E65" w:rsidP="001D022C" w14:paraId="0ACA4D46"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Home Phone</w:t>
      </w:r>
      <w:r w:rsidRPr="00801E65">
        <w:rPr>
          <w:rFonts w:ascii="Arial" w:hAnsi="Arial" w:cs="Arial"/>
          <w:b/>
          <w:bCs/>
          <w:sz w:val="22"/>
          <w:szCs w:val="22"/>
        </w:rPr>
        <w:t>:</w:t>
      </w:r>
      <w:r w:rsidRPr="00801E65">
        <w:rPr>
          <w:rFonts w:ascii="Arial" w:hAnsi="Arial" w:cs="Arial"/>
          <w:sz w:val="22"/>
          <w:szCs w:val="22"/>
        </w:rPr>
        <w:t xml:space="preserve"> Enter the donor's home phone number.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1D022C" w14:paraId="0E031E7B"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Work Phone</w:t>
      </w:r>
      <w:r w:rsidRPr="00801E65">
        <w:rPr>
          <w:rFonts w:ascii="Arial" w:hAnsi="Arial" w:cs="Arial"/>
          <w:b/>
          <w:bCs/>
          <w:sz w:val="22"/>
          <w:szCs w:val="22"/>
        </w:rPr>
        <w:t>:</w:t>
      </w:r>
      <w:r w:rsidRPr="00801E65">
        <w:rPr>
          <w:rFonts w:ascii="Arial" w:hAnsi="Arial" w:cs="Arial"/>
          <w:sz w:val="22"/>
          <w:szCs w:val="22"/>
        </w:rPr>
        <w:t xml:space="preserve"> Enter the donor's work phone number.</w:t>
      </w:r>
    </w:p>
    <w:p w:rsidR="00C82225" w:rsidRPr="00801E65" w:rsidP="001D022C" w14:paraId="28B51EAD"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Email</w:t>
      </w:r>
      <w:r w:rsidRPr="00801E65">
        <w:rPr>
          <w:rFonts w:ascii="Arial" w:hAnsi="Arial" w:cs="Arial"/>
          <w:b/>
          <w:bCs/>
          <w:sz w:val="22"/>
          <w:szCs w:val="22"/>
        </w:rPr>
        <w:t>:</w:t>
      </w:r>
      <w:r w:rsidRPr="00801E65">
        <w:rPr>
          <w:rFonts w:ascii="Arial" w:hAnsi="Arial" w:cs="Arial"/>
          <w:sz w:val="22"/>
          <w:szCs w:val="22"/>
        </w:rPr>
        <w:t xml:space="preserve"> Enter the donor's e-mail address.</w:t>
      </w:r>
    </w:p>
    <w:p w:rsidR="00C82225" w:rsidRPr="00801E65" w:rsidP="001D022C" w14:paraId="4766A7B4"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SSN</w:t>
      </w:r>
      <w:r w:rsidRPr="00801E65">
        <w:rPr>
          <w:rFonts w:ascii="Arial" w:hAnsi="Arial" w:cs="Arial"/>
          <w:b/>
          <w:bCs/>
          <w:sz w:val="22"/>
          <w:szCs w:val="22"/>
        </w:rPr>
        <w:t>:</w:t>
      </w:r>
      <w:r w:rsidRPr="00801E65">
        <w:rPr>
          <w:rFonts w:ascii="Arial" w:hAnsi="Arial" w:cs="Arial"/>
          <w:sz w:val="22"/>
          <w:szCs w:val="22"/>
        </w:rPr>
        <w:t xml:space="preserve"> Enter the donor's social security number. This field is </w:t>
      </w:r>
      <w:r w:rsidRPr="00801E65">
        <w:rPr>
          <w:rFonts w:ascii="Arial" w:hAnsi="Arial" w:cs="Arial"/>
          <w:b/>
          <w:bCs/>
          <w:sz w:val="22"/>
          <w:szCs w:val="22"/>
        </w:rPr>
        <w:t>required</w:t>
      </w:r>
      <w:r w:rsidRPr="00801E65">
        <w:rPr>
          <w:rFonts w:ascii="Arial" w:hAnsi="Arial" w:cs="Arial"/>
          <w:sz w:val="22"/>
          <w:szCs w:val="22"/>
        </w:rPr>
        <w:t>.</w:t>
      </w:r>
      <w:r w:rsidRPr="00801E65">
        <w:rPr>
          <w:rFonts w:ascii="Arial" w:hAnsi="Arial" w:cs="Arial"/>
          <w:b/>
          <w:bCs/>
          <w:i/>
          <w:iCs/>
          <w:color w:val="BC0000"/>
          <w:sz w:val="22"/>
          <w:szCs w:val="22"/>
        </w:rPr>
        <w:br/>
      </w:r>
      <w:r w:rsidRPr="00801E65">
        <w:rPr>
          <w:rFonts w:ascii="Arial" w:hAnsi="Arial" w:cs="Arial"/>
          <w:b/>
          <w:bCs/>
          <w:i/>
          <w:iCs/>
          <w:color w:val="BC0000"/>
          <w:sz w:val="22"/>
          <w:szCs w:val="22"/>
        </w:rPr>
        <w:br/>
      </w:r>
      <w:r w:rsidRPr="00801E65">
        <w:rPr>
          <w:rFonts w:ascii="Arial" w:hAnsi="Arial" w:cs="Arial"/>
          <w:b/>
          <w:bCs/>
          <w:i/>
          <w:iCs/>
          <w:color w:val="FF0000"/>
          <w:sz w:val="22"/>
          <w:szCs w:val="22"/>
        </w:rPr>
        <w:t>Note:</w:t>
      </w:r>
      <w:r w:rsidRPr="00801E65">
        <w:rPr>
          <w:rFonts w:ascii="Arial" w:hAnsi="Arial" w:cs="Arial"/>
          <w:sz w:val="22"/>
          <w:szCs w:val="22"/>
        </w:rPr>
        <w:t xml:space="preserve"> SSN cannot:</w:t>
      </w:r>
      <w:r w:rsidRPr="00801E65">
        <w:rPr>
          <w:rFonts w:ascii="Arial" w:hAnsi="Arial" w:cs="Arial"/>
          <w:sz w:val="22"/>
          <w:szCs w:val="22"/>
        </w:rPr>
        <w:br/>
        <w:t>Contain 00 in the 4th and 5th place (e.g. XXX-00-XXXX is invalid)</w:t>
      </w:r>
      <w:r w:rsidRPr="00801E65">
        <w:rPr>
          <w:rFonts w:ascii="Arial" w:hAnsi="Arial" w:cs="Arial"/>
          <w:sz w:val="22"/>
          <w:szCs w:val="22"/>
        </w:rPr>
        <w:br/>
        <w:t>Contain 0000 in the last 4 places (e.g. XXX-XX-0000 is invalid)</w:t>
      </w:r>
      <w:r w:rsidRPr="00801E65">
        <w:rPr>
          <w:rFonts w:ascii="Arial" w:hAnsi="Arial" w:cs="Arial"/>
          <w:sz w:val="22"/>
          <w:szCs w:val="22"/>
        </w:rPr>
        <w:br/>
        <w:t>Begin with 666</w:t>
      </w:r>
    </w:p>
    <w:p w:rsidR="00C82225" w:rsidRPr="00801E65" w:rsidP="001D022C" w14:paraId="483C8636" w14:textId="77777777">
      <w:pPr>
        <w:pStyle w:val="NormalWeb"/>
        <w:spacing w:before="120" w:after="120"/>
        <w:ind w:left="0" w:right="0"/>
        <w:rPr>
          <w:rFonts w:ascii="Arial" w:hAnsi="Arial" w:cs="Arial"/>
          <w:sz w:val="22"/>
          <w:szCs w:val="22"/>
        </w:rPr>
      </w:pPr>
      <w:r w:rsidRPr="00801E65">
        <w:rPr>
          <w:rFonts w:ascii="Arial" w:hAnsi="Arial" w:cs="Arial"/>
          <w:b/>
          <w:bCs/>
          <w:i/>
          <w:iCs/>
          <w:color w:val="FF0000"/>
          <w:sz w:val="22"/>
          <w:szCs w:val="22"/>
        </w:rPr>
        <w:t>Note:</w:t>
      </w:r>
      <w:r w:rsidRPr="00801E65">
        <w:rPr>
          <w:rFonts w:ascii="Arial" w:hAnsi="Arial" w:cs="Arial"/>
          <w:sz w:val="22"/>
          <w:szCs w:val="22"/>
        </w:rPr>
        <w:t xml:space="preserve"> If a living donor does not have a social security number, contact the Organ Center at 1-800-292-9537 for a 9FN or 9CH number.</w:t>
      </w:r>
    </w:p>
    <w:p w:rsidR="00C82225" w:rsidRPr="00801E65" w:rsidP="001D022C" w14:paraId="54F5914B"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Date of Birth</w:t>
      </w:r>
      <w:r w:rsidRPr="00801E65">
        <w:rPr>
          <w:rFonts w:ascii="Arial" w:hAnsi="Arial" w:cs="Arial"/>
          <w:b/>
          <w:bCs/>
          <w:sz w:val="22"/>
          <w:szCs w:val="22"/>
        </w:rPr>
        <w:t>:</w:t>
      </w:r>
      <w:r w:rsidRPr="00801E65">
        <w:rPr>
          <w:rFonts w:ascii="Arial" w:hAnsi="Arial" w:cs="Arial"/>
          <w:sz w:val="22"/>
          <w:szCs w:val="22"/>
        </w:rPr>
        <w:t xml:space="preserve"> Enter the date the donor was born using the standard 8-digit numeric format of MM/DD/YYYY.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1D022C" w14:paraId="6BD3D59E" w14:textId="6141F0CD">
      <w:pPr>
        <w:pStyle w:val="NormalWeb"/>
        <w:spacing w:before="120" w:after="120"/>
        <w:ind w:left="0" w:right="0"/>
        <w:rPr>
          <w:rFonts w:ascii="Arial" w:hAnsi="Arial" w:cs="Arial"/>
          <w:sz w:val="22"/>
          <w:szCs w:val="22"/>
        </w:rPr>
      </w:pPr>
      <w:r>
        <w:rPr>
          <w:rFonts w:ascii="Arial" w:hAnsi="Arial" w:cs="Arial"/>
          <w:b/>
          <w:bCs/>
          <w:sz w:val="22"/>
          <w:szCs w:val="22"/>
          <w:u w:val="single"/>
        </w:rPr>
        <w:t>Birth Sex</w:t>
      </w:r>
      <w:r w:rsidRPr="00801E65">
        <w:rPr>
          <w:rFonts w:ascii="Arial" w:hAnsi="Arial" w:cs="Arial"/>
          <w:b/>
          <w:bCs/>
          <w:sz w:val="22"/>
          <w:szCs w:val="22"/>
        </w:rPr>
        <w:t>:</w:t>
      </w:r>
      <w:r w:rsidRPr="00801E65">
        <w:rPr>
          <w:rFonts w:ascii="Arial" w:hAnsi="Arial" w:cs="Arial"/>
          <w:sz w:val="22"/>
          <w:szCs w:val="22"/>
        </w:rPr>
        <w:t xml:space="preserve"> Report donor sex (</w:t>
      </w:r>
      <w:r w:rsidRPr="00801E65">
        <w:rPr>
          <w:rFonts w:ascii="Arial" w:hAnsi="Arial" w:cs="Arial"/>
          <w:b/>
          <w:bCs/>
          <w:sz w:val="22"/>
          <w:szCs w:val="22"/>
        </w:rPr>
        <w:t>Male</w:t>
      </w:r>
      <w:r w:rsidRPr="00801E65">
        <w:rPr>
          <w:rFonts w:ascii="Arial" w:hAnsi="Arial" w:cs="Arial"/>
          <w:sz w:val="22"/>
          <w:szCs w:val="22"/>
        </w:rPr>
        <w:t xml:space="preserve"> or </w:t>
      </w:r>
      <w:r w:rsidRPr="00801E65">
        <w:rPr>
          <w:rFonts w:ascii="Arial" w:hAnsi="Arial" w:cs="Arial"/>
          <w:b/>
          <w:bCs/>
          <w:sz w:val="22"/>
          <w:szCs w:val="22"/>
        </w:rPr>
        <w:t>Female</w:t>
      </w:r>
      <w:r w:rsidRPr="00801E65">
        <w:rPr>
          <w:rFonts w:ascii="Arial" w:hAnsi="Arial" w:cs="Arial"/>
          <w:sz w:val="22"/>
          <w:szCs w:val="22"/>
        </w:rPr>
        <w:t xml:space="preserve">), based on biologic and physiologic traits at birth. If sex at birth is unknown, report sex at time of donation as reported by donor or documented in medical record. The intent of this data collection field is to capture physiologic characteristics that may have an impact on recipient size matching or graft outcome.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1D022C" w14:paraId="38B6F367"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Marital Status at Time of Donation</w:t>
      </w:r>
      <w:r w:rsidRPr="00801E65">
        <w:rPr>
          <w:rFonts w:ascii="Arial" w:hAnsi="Arial" w:cs="Arial"/>
          <w:b/>
          <w:bCs/>
          <w:sz w:val="22"/>
          <w:szCs w:val="22"/>
        </w:rPr>
        <w:t>:</w:t>
      </w:r>
      <w:r w:rsidRPr="00801E65">
        <w:rPr>
          <w:rFonts w:ascii="Arial" w:hAnsi="Arial" w:cs="Arial"/>
          <w:sz w:val="22"/>
          <w:szCs w:val="22"/>
        </w:rPr>
        <w:t xml:space="preserve"> Select the donor's marital status from the drop-down list.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5DA48A90" w14:textId="77777777">
      <w:pPr>
        <w:pStyle w:val="NormalWeb"/>
        <w:spacing w:before="120" w:after="120"/>
        <w:ind w:left="525" w:right="0"/>
        <w:rPr>
          <w:rFonts w:ascii="Arial" w:hAnsi="Arial" w:cs="Arial"/>
          <w:sz w:val="22"/>
          <w:szCs w:val="22"/>
        </w:rPr>
      </w:pPr>
      <w:r w:rsidRPr="00801E65">
        <w:rPr>
          <w:rFonts w:ascii="Arial" w:hAnsi="Arial" w:cs="Arial"/>
          <w:b/>
          <w:bCs/>
          <w:sz w:val="22"/>
          <w:szCs w:val="22"/>
        </w:rPr>
        <w:t>Single</w:t>
      </w:r>
      <w:r w:rsidRPr="00801E65">
        <w:rPr>
          <w:rFonts w:ascii="Arial" w:hAnsi="Arial" w:cs="Arial"/>
          <w:b/>
          <w:bCs/>
          <w:sz w:val="22"/>
          <w:szCs w:val="22"/>
        </w:rPr>
        <w:br/>
        <w:t>Married</w:t>
      </w:r>
      <w:r w:rsidRPr="00801E65">
        <w:rPr>
          <w:rFonts w:ascii="Arial" w:hAnsi="Arial" w:cs="Arial"/>
          <w:b/>
          <w:bCs/>
          <w:sz w:val="22"/>
          <w:szCs w:val="22"/>
        </w:rPr>
        <w:br/>
        <w:t>Divorced</w:t>
      </w:r>
      <w:r w:rsidRPr="00801E65">
        <w:rPr>
          <w:rFonts w:ascii="Arial" w:hAnsi="Arial" w:cs="Arial"/>
          <w:b/>
          <w:bCs/>
          <w:sz w:val="22"/>
          <w:szCs w:val="22"/>
        </w:rPr>
        <w:br/>
        <w:t>Separated</w:t>
      </w:r>
      <w:r w:rsidRPr="00801E65">
        <w:rPr>
          <w:rFonts w:ascii="Arial" w:hAnsi="Arial" w:cs="Arial"/>
          <w:b/>
          <w:bCs/>
          <w:sz w:val="22"/>
          <w:szCs w:val="22"/>
        </w:rPr>
        <w:br/>
        <w:t>Life Partner</w:t>
      </w:r>
      <w:r w:rsidRPr="00801E65">
        <w:rPr>
          <w:rFonts w:ascii="Arial" w:hAnsi="Arial" w:cs="Arial"/>
          <w:b/>
          <w:bCs/>
          <w:sz w:val="22"/>
          <w:szCs w:val="22"/>
        </w:rPr>
        <w:br/>
        <w:t>Widowed</w:t>
      </w:r>
      <w:r w:rsidRPr="00801E65">
        <w:rPr>
          <w:rFonts w:ascii="Arial" w:hAnsi="Arial" w:cs="Arial"/>
          <w:b/>
          <w:bCs/>
          <w:sz w:val="22"/>
          <w:szCs w:val="22"/>
        </w:rPr>
        <w:br/>
        <w:t>Unknown</w:t>
      </w:r>
    </w:p>
    <w:p w:rsidR="00C82225" w:rsidRPr="00801E65" w:rsidP="001D022C" w14:paraId="0C648F7B"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ABO Blood Group</w:t>
      </w:r>
      <w:r w:rsidRPr="00801E65">
        <w:rPr>
          <w:rFonts w:ascii="Arial" w:hAnsi="Arial" w:cs="Arial"/>
          <w:b/>
          <w:bCs/>
          <w:sz w:val="22"/>
          <w:szCs w:val="22"/>
        </w:rPr>
        <w:t>:</w:t>
      </w:r>
      <w:r w:rsidRPr="00801E65">
        <w:rPr>
          <w:rFonts w:ascii="Arial" w:hAnsi="Arial" w:cs="Arial"/>
          <w:sz w:val="22"/>
          <w:szCs w:val="22"/>
        </w:rPr>
        <w:t xml:space="preserve"> The donor’s blood type reported in the Living Donor Feedback in TIEDI will display.</w:t>
      </w:r>
    </w:p>
    <w:p w:rsidR="00C82225" w:rsidRPr="00801E65" w:rsidP="00C82225" w14:paraId="08E11B02" w14:textId="77777777">
      <w:pPr>
        <w:pStyle w:val="NormalWeb"/>
        <w:spacing w:before="120" w:after="120"/>
        <w:ind w:left="540" w:right="0"/>
        <w:rPr>
          <w:rFonts w:ascii="Arial" w:hAnsi="Arial" w:cs="Arial"/>
          <w:sz w:val="22"/>
          <w:szCs w:val="22"/>
        </w:rPr>
      </w:pPr>
      <w:r w:rsidRPr="00801E65">
        <w:rPr>
          <w:rFonts w:ascii="Arial" w:hAnsi="Arial" w:cs="Arial"/>
          <w:b/>
          <w:bCs/>
          <w:sz w:val="22"/>
          <w:szCs w:val="22"/>
        </w:rPr>
        <w:t>O</w:t>
      </w:r>
      <w:r w:rsidRPr="00801E65">
        <w:rPr>
          <w:rFonts w:ascii="Arial" w:hAnsi="Arial" w:cs="Arial"/>
          <w:b/>
          <w:bCs/>
          <w:sz w:val="22"/>
          <w:szCs w:val="22"/>
        </w:rPr>
        <w:br/>
        <w:t>A</w:t>
      </w:r>
      <w:r w:rsidRPr="00801E65">
        <w:rPr>
          <w:rFonts w:ascii="Arial" w:hAnsi="Arial" w:cs="Arial"/>
          <w:b/>
          <w:bCs/>
          <w:sz w:val="22"/>
          <w:szCs w:val="22"/>
        </w:rPr>
        <w:br/>
        <w:t>B</w:t>
      </w:r>
      <w:r w:rsidRPr="00801E65">
        <w:rPr>
          <w:rFonts w:ascii="Arial" w:hAnsi="Arial" w:cs="Arial"/>
          <w:b/>
          <w:bCs/>
          <w:sz w:val="22"/>
          <w:szCs w:val="22"/>
        </w:rPr>
        <w:br/>
        <w:t>AB</w:t>
      </w:r>
      <w:r w:rsidRPr="00801E65">
        <w:rPr>
          <w:rFonts w:ascii="Arial" w:hAnsi="Arial" w:cs="Arial"/>
          <w:b/>
          <w:bCs/>
          <w:sz w:val="22"/>
          <w:szCs w:val="22"/>
        </w:rPr>
        <w:br/>
        <w:t>A1</w:t>
      </w:r>
      <w:r w:rsidRPr="00801E65">
        <w:rPr>
          <w:rFonts w:ascii="Arial" w:hAnsi="Arial" w:cs="Arial"/>
          <w:b/>
          <w:bCs/>
          <w:sz w:val="22"/>
          <w:szCs w:val="22"/>
        </w:rPr>
        <w:br/>
        <w:t>A2</w:t>
      </w:r>
      <w:r w:rsidRPr="00801E65">
        <w:rPr>
          <w:rFonts w:ascii="Arial" w:hAnsi="Arial" w:cs="Arial"/>
          <w:b/>
          <w:bCs/>
          <w:sz w:val="22"/>
          <w:szCs w:val="22"/>
        </w:rPr>
        <w:br/>
        <w:t>A1B</w:t>
      </w:r>
      <w:r w:rsidRPr="00801E65">
        <w:rPr>
          <w:rFonts w:ascii="Arial" w:hAnsi="Arial" w:cs="Arial"/>
          <w:b/>
          <w:bCs/>
          <w:sz w:val="22"/>
          <w:szCs w:val="22"/>
        </w:rPr>
        <w:br/>
        <w:t>A2B</w:t>
      </w:r>
    </w:p>
    <w:p w:rsidR="00C82225" w:rsidRPr="00801E65" w:rsidP="001D022C" w14:paraId="3ED5CD7B"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Donor Type</w:t>
      </w:r>
      <w:r w:rsidRPr="00801E65">
        <w:rPr>
          <w:rFonts w:ascii="Arial" w:hAnsi="Arial" w:cs="Arial"/>
          <w:b/>
          <w:bCs/>
          <w:sz w:val="22"/>
          <w:szCs w:val="22"/>
        </w:rPr>
        <w:t>:</w:t>
      </w:r>
      <w:r w:rsidRPr="00801E65">
        <w:rPr>
          <w:rFonts w:ascii="Arial" w:hAnsi="Arial" w:cs="Arial"/>
          <w:sz w:val="22"/>
          <w:szCs w:val="22"/>
        </w:rPr>
        <w:t xml:space="preserve"> Select the relationship of the living donor to the recipient from the drop-down list.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1D022C" w14:paraId="2B38B28A" w14:textId="77777777">
      <w:pPr>
        <w:pStyle w:val="NormalWeb"/>
        <w:spacing w:before="120" w:after="120"/>
        <w:ind w:left="0" w:right="0"/>
        <w:rPr>
          <w:rFonts w:ascii="Arial" w:hAnsi="Arial" w:cs="Arial"/>
          <w:sz w:val="22"/>
          <w:szCs w:val="22"/>
        </w:rPr>
      </w:pPr>
      <w:r w:rsidRPr="00801E65">
        <w:rPr>
          <w:rFonts w:ascii="Arial" w:hAnsi="Arial" w:cs="Arial"/>
          <w:b/>
          <w:bCs/>
          <w:i/>
          <w:iCs/>
          <w:color w:val="FF0000"/>
          <w:sz w:val="22"/>
          <w:szCs w:val="22"/>
        </w:rPr>
        <w:t>Note:</w:t>
      </w:r>
      <w:r w:rsidRPr="00801E65">
        <w:rPr>
          <w:rFonts w:ascii="Arial" w:hAnsi="Arial" w:cs="Arial"/>
          <w:sz w:val="22"/>
          <w:szCs w:val="22"/>
        </w:rPr>
        <w:t xml:space="preserve"> </w:t>
      </w:r>
      <w:r w:rsidRPr="00801E65">
        <w:rPr>
          <w:rFonts w:ascii="Arial" w:hAnsi="Arial" w:cs="Arial"/>
          <w:b/>
          <w:bCs/>
          <w:sz w:val="22"/>
          <w:szCs w:val="22"/>
        </w:rPr>
        <w:t>Therapeutic organ donor</w:t>
      </w:r>
      <w:r w:rsidRPr="00801E65">
        <w:rPr>
          <w:rFonts w:ascii="Arial" w:hAnsi="Arial" w:cs="Arial"/>
          <w:sz w:val="22"/>
          <w:szCs w:val="22"/>
        </w:rPr>
        <w:t xml:space="preserve"> - An individual who has an organ removed as a component of medical treatment, and who may or may not receive a replacement organ. The organ that was removed can be transplanted into another person.  Domino heart and liver donors are considered therapeutic organ donors.</w:t>
      </w:r>
    </w:p>
    <w:p w:rsidR="00C82225" w:rsidRPr="00801E65" w:rsidP="00C82225" w14:paraId="39261D38" w14:textId="77777777">
      <w:pPr>
        <w:pStyle w:val="NormalWeb"/>
        <w:spacing w:before="120" w:after="120"/>
        <w:ind w:left="540" w:right="0"/>
        <w:rPr>
          <w:rFonts w:ascii="Arial" w:hAnsi="Arial" w:cs="Arial"/>
          <w:sz w:val="22"/>
          <w:szCs w:val="22"/>
        </w:rPr>
      </w:pPr>
      <w:r w:rsidRPr="00801E65">
        <w:rPr>
          <w:rFonts w:ascii="Arial" w:hAnsi="Arial" w:cs="Arial"/>
          <w:b/>
          <w:bCs/>
          <w:sz w:val="22"/>
          <w:szCs w:val="22"/>
        </w:rPr>
        <w:t>Biological, blood related Parent</w:t>
      </w:r>
      <w:r w:rsidRPr="00801E65">
        <w:rPr>
          <w:rFonts w:ascii="Arial" w:hAnsi="Arial" w:cs="Arial"/>
          <w:sz w:val="22"/>
          <w:szCs w:val="22"/>
        </w:rPr>
        <w:t xml:space="preserve"> - including blood related mother, blood related father</w:t>
      </w:r>
    </w:p>
    <w:p w:rsidR="00C82225" w:rsidRPr="00801E65" w:rsidP="00C82225" w14:paraId="063BB2F5" w14:textId="77777777">
      <w:pPr>
        <w:pStyle w:val="NormalWeb"/>
        <w:spacing w:before="120" w:after="120"/>
        <w:ind w:left="540" w:right="0"/>
        <w:rPr>
          <w:rFonts w:ascii="Arial" w:hAnsi="Arial" w:cs="Arial"/>
          <w:sz w:val="22"/>
          <w:szCs w:val="22"/>
        </w:rPr>
      </w:pPr>
      <w:r w:rsidRPr="00801E65">
        <w:rPr>
          <w:rFonts w:ascii="Arial" w:hAnsi="Arial" w:cs="Arial"/>
          <w:b/>
          <w:bCs/>
          <w:sz w:val="22"/>
          <w:szCs w:val="22"/>
        </w:rPr>
        <w:t>Biological, blood related Child</w:t>
      </w:r>
      <w:r w:rsidRPr="00801E65">
        <w:rPr>
          <w:rFonts w:ascii="Arial" w:hAnsi="Arial" w:cs="Arial"/>
          <w:sz w:val="22"/>
          <w:szCs w:val="22"/>
        </w:rPr>
        <w:t xml:space="preserve"> - including blood related son, blood related daughter (NOT adopted child, NOT step-child)</w:t>
      </w:r>
    </w:p>
    <w:p w:rsidR="00C82225" w:rsidRPr="00801E65" w:rsidP="00C82225" w14:paraId="3B4D0AAA" w14:textId="77777777">
      <w:pPr>
        <w:pStyle w:val="NormalWeb"/>
        <w:spacing w:before="120" w:after="120"/>
        <w:ind w:left="540" w:right="0"/>
        <w:rPr>
          <w:rFonts w:ascii="Arial" w:hAnsi="Arial" w:cs="Arial"/>
          <w:sz w:val="22"/>
          <w:szCs w:val="22"/>
        </w:rPr>
      </w:pPr>
      <w:r w:rsidRPr="00801E65">
        <w:rPr>
          <w:rFonts w:ascii="Arial" w:hAnsi="Arial" w:cs="Arial"/>
          <w:b/>
          <w:bCs/>
          <w:sz w:val="22"/>
          <w:szCs w:val="22"/>
        </w:rPr>
        <w:t>Biological, blood related Identical Twin -</w:t>
      </w:r>
      <w:r w:rsidRPr="00801E65">
        <w:rPr>
          <w:rFonts w:ascii="Arial" w:hAnsi="Arial" w:cs="Arial"/>
          <w:sz w:val="22"/>
          <w:szCs w:val="22"/>
        </w:rPr>
        <w:t xml:space="preserve"> including blood related brothers, blood related sister</w:t>
      </w:r>
    </w:p>
    <w:p w:rsidR="00C82225" w:rsidRPr="00801E65" w:rsidP="00C82225" w14:paraId="159EF54D" w14:textId="77777777">
      <w:pPr>
        <w:pStyle w:val="NormalWeb"/>
        <w:spacing w:before="120" w:after="120"/>
        <w:ind w:left="540" w:right="0"/>
        <w:rPr>
          <w:rFonts w:ascii="Arial" w:hAnsi="Arial" w:cs="Arial"/>
          <w:sz w:val="22"/>
          <w:szCs w:val="22"/>
        </w:rPr>
      </w:pPr>
      <w:r w:rsidRPr="00801E65">
        <w:rPr>
          <w:rFonts w:ascii="Arial" w:hAnsi="Arial" w:cs="Arial"/>
          <w:b/>
          <w:bCs/>
          <w:sz w:val="22"/>
          <w:szCs w:val="22"/>
        </w:rPr>
        <w:t>Biological, blood related Full Sibling</w:t>
      </w:r>
      <w:r w:rsidRPr="00801E65">
        <w:rPr>
          <w:rFonts w:ascii="Arial" w:hAnsi="Arial" w:cs="Arial"/>
          <w:sz w:val="22"/>
          <w:szCs w:val="22"/>
        </w:rPr>
        <w:t xml:space="preserve"> - including blood-related sister or blood related brother with whom you share both parents</w:t>
      </w:r>
    </w:p>
    <w:p w:rsidR="00C82225" w:rsidRPr="00801E65" w:rsidP="00C82225" w14:paraId="0E3540C6" w14:textId="77777777">
      <w:pPr>
        <w:pStyle w:val="NormalWeb"/>
        <w:spacing w:before="120" w:after="120"/>
        <w:ind w:left="540" w:right="0"/>
        <w:rPr>
          <w:rFonts w:ascii="Arial" w:hAnsi="Arial" w:cs="Arial"/>
          <w:sz w:val="22"/>
          <w:szCs w:val="22"/>
        </w:rPr>
      </w:pPr>
      <w:r w:rsidRPr="00801E65">
        <w:rPr>
          <w:rFonts w:ascii="Arial" w:hAnsi="Arial" w:cs="Arial"/>
          <w:b/>
          <w:bCs/>
          <w:sz w:val="22"/>
          <w:szCs w:val="22"/>
        </w:rPr>
        <w:t>Biological, blood related Half Sibling</w:t>
      </w:r>
      <w:r w:rsidRPr="00801E65">
        <w:rPr>
          <w:rFonts w:ascii="Arial" w:hAnsi="Arial" w:cs="Arial"/>
          <w:sz w:val="22"/>
          <w:szCs w:val="22"/>
        </w:rPr>
        <w:t xml:space="preserve"> - including blood-related sister or blood related brother with whom you share one parent</w:t>
      </w:r>
    </w:p>
    <w:p w:rsidR="00C82225" w:rsidRPr="00801E65" w:rsidP="00C82225" w14:paraId="2C02AF71" w14:textId="77777777">
      <w:pPr>
        <w:pStyle w:val="NormalWeb"/>
        <w:spacing w:before="120" w:after="120"/>
        <w:ind w:left="540" w:right="0"/>
        <w:rPr>
          <w:rFonts w:ascii="Arial" w:hAnsi="Arial" w:cs="Arial"/>
          <w:b/>
          <w:bCs/>
          <w:sz w:val="22"/>
          <w:szCs w:val="22"/>
        </w:rPr>
      </w:pPr>
      <w:r w:rsidRPr="00801E65">
        <w:rPr>
          <w:rFonts w:ascii="Arial" w:hAnsi="Arial" w:cs="Arial"/>
          <w:b/>
          <w:bCs/>
          <w:sz w:val="22"/>
          <w:szCs w:val="22"/>
        </w:rPr>
        <w:t xml:space="preserve">Biological, blood related: Domino - </w:t>
      </w:r>
      <w:r w:rsidRPr="00801E65">
        <w:rPr>
          <w:rFonts w:ascii="Arial" w:hAnsi="Arial" w:cs="Arial"/>
          <w:sz w:val="22"/>
          <w:szCs w:val="22"/>
        </w:rPr>
        <w:t>occurs when a blood related living donor receives a heart or whole liver transplant, then donates their heart or liver to a blood related heart or whole liver candidate.</w:t>
      </w:r>
    </w:p>
    <w:p w:rsidR="00C82225" w:rsidRPr="00801E65" w:rsidP="00C82225" w14:paraId="7E114EC6" w14:textId="77777777">
      <w:pPr>
        <w:pStyle w:val="NormalWeb"/>
        <w:spacing w:before="120" w:after="120"/>
        <w:ind w:left="540" w:right="0"/>
        <w:rPr>
          <w:rFonts w:ascii="Arial" w:hAnsi="Arial" w:cs="Arial"/>
          <w:b/>
          <w:bCs/>
          <w:sz w:val="22"/>
          <w:szCs w:val="22"/>
        </w:rPr>
      </w:pPr>
      <w:r w:rsidRPr="00801E65">
        <w:rPr>
          <w:rFonts w:ascii="Arial" w:hAnsi="Arial" w:cs="Arial"/>
          <w:b/>
          <w:bCs/>
          <w:sz w:val="22"/>
          <w:szCs w:val="22"/>
        </w:rPr>
        <w:t xml:space="preserve">Biological, blood related: Non Domino Therapeutic donor - </w:t>
      </w:r>
      <w:r w:rsidRPr="00801E65">
        <w:rPr>
          <w:rFonts w:ascii="Arial" w:hAnsi="Arial" w:cs="Arial"/>
          <w:sz w:val="22"/>
          <w:szCs w:val="22"/>
        </w:rPr>
        <w:t>occurs when an individual has a kidney removed as a component of medical treatment, but does not receive a replacement kidney.</w:t>
      </w:r>
    </w:p>
    <w:p w:rsidR="00C82225" w:rsidRPr="00801E65" w:rsidP="00C82225" w14:paraId="79080221" w14:textId="77777777">
      <w:pPr>
        <w:pStyle w:val="NormalWeb"/>
        <w:spacing w:before="120" w:after="120"/>
        <w:ind w:left="540" w:right="0"/>
        <w:rPr>
          <w:rFonts w:ascii="Arial" w:hAnsi="Arial" w:cs="Arial"/>
          <w:sz w:val="22"/>
          <w:szCs w:val="22"/>
        </w:rPr>
      </w:pPr>
      <w:r w:rsidRPr="00801E65">
        <w:rPr>
          <w:rFonts w:ascii="Arial" w:hAnsi="Arial" w:cs="Arial"/>
          <w:b/>
          <w:bCs/>
          <w:sz w:val="22"/>
          <w:szCs w:val="22"/>
        </w:rPr>
        <w:t>Biological, blood related Other Relative: Specify</w:t>
      </w:r>
      <w:r w:rsidRPr="00801E65">
        <w:rPr>
          <w:rFonts w:ascii="Arial" w:hAnsi="Arial" w:cs="Arial"/>
          <w:sz w:val="22"/>
          <w:szCs w:val="22"/>
        </w:rPr>
        <w:t xml:space="preserve"> - including blood related aunt, uncle, grandparent, grandchild, cousin, niece, nephew (NOT those related to you "by marriage"). Specify in the space provided.</w:t>
      </w:r>
    </w:p>
    <w:p w:rsidR="00C82225" w:rsidRPr="00801E65" w:rsidP="00C82225" w14:paraId="4346A419" w14:textId="77777777">
      <w:pPr>
        <w:pStyle w:val="NormalWeb"/>
        <w:spacing w:before="120" w:after="120"/>
        <w:ind w:left="540" w:right="0"/>
        <w:rPr>
          <w:rFonts w:ascii="Arial" w:hAnsi="Arial" w:cs="Arial"/>
          <w:sz w:val="22"/>
          <w:szCs w:val="22"/>
        </w:rPr>
      </w:pPr>
      <w:r w:rsidRPr="00801E65">
        <w:rPr>
          <w:rFonts w:ascii="Arial" w:hAnsi="Arial" w:cs="Arial"/>
          <w:b/>
          <w:bCs/>
          <w:sz w:val="22"/>
          <w:szCs w:val="22"/>
        </w:rPr>
        <w:t>Non-Biological, Spouse:</w:t>
      </w:r>
      <w:r w:rsidRPr="00801E65">
        <w:rPr>
          <w:rFonts w:ascii="Arial" w:hAnsi="Arial" w:cs="Arial"/>
          <w:sz w:val="22"/>
          <w:szCs w:val="22"/>
        </w:rPr>
        <w:t xml:space="preserve"> including husband, wife</w:t>
      </w:r>
    </w:p>
    <w:p w:rsidR="00C82225" w:rsidRPr="00801E65" w:rsidP="00C82225" w14:paraId="08123385" w14:textId="0E3D7557">
      <w:pPr>
        <w:pStyle w:val="NormalWeb"/>
        <w:spacing w:before="120" w:after="120"/>
        <w:ind w:left="540" w:right="0"/>
        <w:rPr>
          <w:rFonts w:ascii="Arial" w:hAnsi="Arial" w:cs="Arial"/>
          <w:sz w:val="22"/>
          <w:szCs w:val="22"/>
        </w:rPr>
      </w:pPr>
      <w:r w:rsidRPr="00801E65">
        <w:rPr>
          <w:rFonts w:ascii="Arial" w:hAnsi="Arial" w:cs="Arial"/>
          <w:b/>
          <w:bCs/>
          <w:sz w:val="22"/>
          <w:szCs w:val="22"/>
        </w:rPr>
        <w:t xml:space="preserve">Non-Biological, Life Partner - </w:t>
      </w:r>
      <w:r w:rsidRPr="00801E65">
        <w:rPr>
          <w:rFonts w:ascii="Arial" w:hAnsi="Arial" w:cs="Arial"/>
          <w:sz w:val="22"/>
          <w:szCs w:val="22"/>
        </w:rPr>
        <w:t xml:space="preserve">refers to a non-married, long-term partner of either </w:t>
      </w:r>
      <w:r w:rsidR="005565AE">
        <w:rPr>
          <w:rFonts w:ascii="Arial" w:hAnsi="Arial" w:cs="Arial"/>
          <w:sz w:val="22"/>
          <w:szCs w:val="22"/>
        </w:rPr>
        <w:t>Birth Sex</w:t>
      </w:r>
    </w:p>
    <w:p w:rsidR="006C5DA5" w:rsidP="006C5DA5" w14:paraId="0C54C5C0" w14:textId="77777777">
      <w:pPr>
        <w:pStyle w:val="NormalWeb"/>
        <w:spacing w:before="120" w:after="120"/>
        <w:ind w:left="540" w:right="0"/>
        <w:rPr>
          <w:rFonts w:ascii="Arial" w:hAnsi="Arial" w:cs="Arial"/>
          <w:sz w:val="22"/>
          <w:szCs w:val="22"/>
        </w:rPr>
      </w:pPr>
      <w:r w:rsidRPr="00801E65">
        <w:rPr>
          <w:rFonts w:ascii="Arial" w:hAnsi="Arial" w:cs="Arial"/>
          <w:b/>
          <w:bCs/>
          <w:sz w:val="22"/>
          <w:szCs w:val="22"/>
        </w:rPr>
        <w:t>Non-Biological, Unrelated: Paired Donation -</w:t>
      </w:r>
      <w:r w:rsidRPr="00801E65">
        <w:rPr>
          <w:rFonts w:ascii="Arial" w:hAnsi="Arial" w:cs="Arial"/>
          <w:sz w:val="22"/>
          <w:szCs w:val="22"/>
        </w:rPr>
        <w:t xml:space="preserve"> The donation and receipt of human kidneys under the following circumstances:</w:t>
      </w:r>
    </w:p>
    <w:p w:rsidR="006C5DA5" w:rsidP="006C5DA5" w14:paraId="49160ED8" w14:textId="77777777">
      <w:pPr>
        <w:pStyle w:val="NormalWeb"/>
        <w:numPr>
          <w:ilvl w:val="0"/>
          <w:numId w:val="2"/>
        </w:numPr>
        <w:tabs>
          <w:tab w:val="left" w:pos="990"/>
        </w:tabs>
        <w:spacing w:before="0" w:after="200" w:line="276" w:lineRule="auto"/>
        <w:ind w:left="990" w:right="0"/>
        <w:rPr>
          <w:rFonts w:ascii="Arial" w:hAnsi="Arial" w:cs="Arial"/>
          <w:sz w:val="22"/>
          <w:szCs w:val="22"/>
        </w:rPr>
      </w:pPr>
      <w:r w:rsidRPr="006C5DA5">
        <w:rPr>
          <w:rFonts w:ascii="Arial" w:hAnsi="Arial" w:cs="Arial"/>
          <w:sz w:val="22"/>
          <w:szCs w:val="22"/>
        </w:rPr>
        <w:t>An individual (the first living donor) desires to make a living donation of a kidney specifically to a particular patient (the first patient), but the first living donor is biologically incompatible as a donor for the first patient.</w:t>
      </w:r>
    </w:p>
    <w:p w:rsidR="00F85FB6" w:rsidRPr="006C5DA5" w:rsidP="006C5DA5" w14:paraId="531C88CF" w14:textId="6E6C3ABB">
      <w:pPr>
        <w:pStyle w:val="NormalWeb"/>
        <w:numPr>
          <w:ilvl w:val="0"/>
          <w:numId w:val="2"/>
        </w:numPr>
        <w:spacing w:before="0" w:after="200" w:line="276" w:lineRule="auto"/>
        <w:ind w:left="990" w:right="0"/>
        <w:rPr>
          <w:rFonts w:ascii="Arial" w:hAnsi="Arial" w:cs="Arial"/>
          <w:sz w:val="22"/>
          <w:szCs w:val="22"/>
        </w:rPr>
      </w:pPr>
      <w:r w:rsidRPr="006C5DA5">
        <w:rPr>
          <w:rFonts w:ascii="Arial" w:hAnsi="Arial" w:cs="Arial"/>
          <w:sz w:val="22"/>
          <w:szCs w:val="22"/>
        </w:rPr>
        <w:t>A second individual (the second living donor) desires to make a living donation of a kidney specifically to a second particular patient (the second patient), but the second living donor is biologically incompatible as a donor for the second patient.</w:t>
      </w:r>
    </w:p>
    <w:p w:rsidR="00F85FB6" w:rsidP="006C5DA5" w14:paraId="15320A6E" w14:textId="77777777">
      <w:pPr>
        <w:pStyle w:val="NormalWeb"/>
        <w:numPr>
          <w:ilvl w:val="0"/>
          <w:numId w:val="2"/>
        </w:numPr>
        <w:tabs>
          <w:tab w:val="num" w:pos="1080"/>
        </w:tabs>
        <w:spacing w:before="0" w:after="200" w:line="276" w:lineRule="auto"/>
        <w:ind w:left="990" w:right="0"/>
        <w:rPr>
          <w:rFonts w:ascii="Arial" w:hAnsi="Arial" w:cs="Arial"/>
          <w:sz w:val="22"/>
          <w:szCs w:val="22"/>
        </w:rPr>
      </w:pPr>
      <w:r w:rsidRPr="00F85FB6">
        <w:rPr>
          <w:rFonts w:ascii="Arial" w:hAnsi="Arial" w:cs="Arial"/>
          <w:sz w:val="22"/>
          <w:szCs w:val="22"/>
        </w:rPr>
        <w:t>The first living donor is biologically compatible as a donor of a kidney for the second patient, and the second living donor is biologically compatible as a donor of a kidney for the first patient. If there is any additional donor-patient pair as described above, each living donor in the group of donor-patient pairs is biologically compatible as a living donor of a kidney for a patient in the group.</w:t>
      </w:r>
    </w:p>
    <w:p w:rsidR="00F85FB6" w:rsidP="006C5DA5" w14:paraId="1EA4EF79" w14:textId="77777777">
      <w:pPr>
        <w:pStyle w:val="NormalWeb"/>
        <w:numPr>
          <w:ilvl w:val="0"/>
          <w:numId w:val="2"/>
        </w:numPr>
        <w:tabs>
          <w:tab w:val="num" w:pos="990"/>
        </w:tabs>
        <w:spacing w:before="0" w:after="200" w:line="276" w:lineRule="auto"/>
        <w:ind w:left="990" w:right="0"/>
        <w:rPr>
          <w:rFonts w:ascii="Arial" w:hAnsi="Arial" w:cs="Arial"/>
          <w:sz w:val="22"/>
          <w:szCs w:val="22"/>
        </w:rPr>
      </w:pPr>
      <w:r w:rsidRPr="00F85FB6">
        <w:rPr>
          <w:rFonts w:ascii="Arial" w:hAnsi="Arial" w:cs="Arial"/>
          <w:sz w:val="22"/>
          <w:szCs w:val="22"/>
        </w:rPr>
        <w:t>All donors and patients in the group of donor-patient pairs enter into a single agreement to donate and receive the kidneys, respectively, according to biological compatibility within the group.</w:t>
      </w:r>
    </w:p>
    <w:p w:rsidR="00C82225" w:rsidRPr="00F85FB6" w:rsidP="006C5DA5" w14:paraId="6FD738E2" w14:textId="108A2472">
      <w:pPr>
        <w:pStyle w:val="NormalWeb"/>
        <w:numPr>
          <w:ilvl w:val="0"/>
          <w:numId w:val="2"/>
        </w:numPr>
        <w:tabs>
          <w:tab w:val="num" w:pos="1080"/>
        </w:tabs>
        <w:spacing w:before="0" w:after="200" w:line="276" w:lineRule="auto"/>
        <w:ind w:left="990" w:right="0"/>
        <w:rPr>
          <w:rFonts w:ascii="Arial" w:hAnsi="Arial" w:cs="Arial"/>
          <w:sz w:val="22"/>
          <w:szCs w:val="22"/>
        </w:rPr>
      </w:pPr>
      <w:r w:rsidRPr="00F85FB6">
        <w:rPr>
          <w:rFonts w:ascii="Arial" w:hAnsi="Arial" w:cs="Arial"/>
          <w:sz w:val="22"/>
          <w:szCs w:val="22"/>
        </w:rPr>
        <w:t>Other than described as above, no valuable consideration is knowingly acquired, received, or otherwise transferred for the donation of the kidneys.</w:t>
      </w:r>
    </w:p>
    <w:p w:rsidR="00C82225" w:rsidRPr="00801E65" w:rsidP="00C82225" w14:paraId="2EAE38FE" w14:textId="77777777">
      <w:pPr>
        <w:pStyle w:val="NormalWeb"/>
        <w:spacing w:before="120" w:after="120"/>
        <w:ind w:left="540" w:right="0"/>
        <w:rPr>
          <w:rFonts w:ascii="Arial" w:hAnsi="Arial" w:cs="Arial"/>
          <w:sz w:val="22"/>
          <w:szCs w:val="22"/>
        </w:rPr>
      </w:pPr>
      <w:r w:rsidRPr="00801E65">
        <w:rPr>
          <w:rFonts w:ascii="Arial" w:hAnsi="Arial" w:cs="Arial"/>
          <w:b/>
          <w:bCs/>
          <w:sz w:val="22"/>
          <w:szCs w:val="22"/>
        </w:rPr>
        <w:t>Non-Biological, Unrelated: Non-Directed Donation (Anonymous) -</w:t>
      </w:r>
      <w:r w:rsidRPr="00801E65">
        <w:rPr>
          <w:rFonts w:ascii="Arial" w:hAnsi="Arial" w:cs="Arial"/>
          <w:sz w:val="22"/>
          <w:szCs w:val="22"/>
        </w:rPr>
        <w:t xml:space="preserve"> altruistic donor, stranger, anonymous donor, </w:t>
      </w:r>
      <w:r w:rsidRPr="00801E65">
        <w:rPr>
          <w:rStyle w:val="grame"/>
          <w:rFonts w:ascii="Arial" w:hAnsi="Arial" w:cs="Arial"/>
          <w:sz w:val="22"/>
          <w:szCs w:val="22"/>
        </w:rPr>
        <w:t>good</w:t>
      </w:r>
      <w:r w:rsidRPr="00801E65">
        <w:rPr>
          <w:rFonts w:ascii="Arial" w:hAnsi="Arial" w:cs="Arial"/>
          <w:sz w:val="22"/>
          <w:szCs w:val="22"/>
        </w:rPr>
        <w:t xml:space="preserve"> Samaritan donor</w:t>
      </w:r>
    </w:p>
    <w:p w:rsidR="00C82225" w:rsidRPr="00801E65" w:rsidP="00C82225" w14:paraId="6CCD3F6A" w14:textId="77777777">
      <w:pPr>
        <w:pStyle w:val="NormalWeb"/>
        <w:spacing w:before="120" w:after="120"/>
        <w:ind w:left="540" w:right="0"/>
        <w:rPr>
          <w:rFonts w:ascii="Arial" w:hAnsi="Arial" w:cs="Arial"/>
          <w:sz w:val="22"/>
          <w:szCs w:val="22"/>
        </w:rPr>
      </w:pPr>
      <w:r w:rsidRPr="00801E65">
        <w:rPr>
          <w:rFonts w:ascii="Arial" w:hAnsi="Arial" w:cs="Arial"/>
          <w:b/>
          <w:bCs/>
          <w:sz w:val="22"/>
          <w:szCs w:val="22"/>
        </w:rPr>
        <w:t>Non-Biological, Unrelated Domino -</w:t>
      </w:r>
      <w:r w:rsidRPr="00801E65">
        <w:rPr>
          <w:rFonts w:ascii="Arial" w:hAnsi="Arial" w:cs="Arial"/>
          <w:sz w:val="22"/>
          <w:szCs w:val="22"/>
        </w:rPr>
        <w:t xml:space="preserve"> occurs when an unrelated living donor receives a heart or whole liver transplant, </w:t>
      </w:r>
      <w:r w:rsidRPr="00801E65">
        <w:rPr>
          <w:rStyle w:val="grame"/>
          <w:rFonts w:ascii="Arial" w:hAnsi="Arial" w:cs="Arial"/>
          <w:sz w:val="22"/>
          <w:szCs w:val="22"/>
        </w:rPr>
        <w:t>then</w:t>
      </w:r>
      <w:r w:rsidRPr="00801E65">
        <w:rPr>
          <w:rFonts w:ascii="Arial" w:hAnsi="Arial" w:cs="Arial"/>
          <w:sz w:val="22"/>
          <w:szCs w:val="22"/>
        </w:rPr>
        <w:t xml:space="preserve"> donates their heart or liver to an unrelated heart or whole liver candidate.</w:t>
      </w:r>
    </w:p>
    <w:p w:rsidR="00C82225" w:rsidRPr="00801E65" w:rsidP="00C82225" w14:paraId="1906A8DE" w14:textId="77777777">
      <w:pPr>
        <w:pStyle w:val="NormalWeb"/>
        <w:spacing w:before="120" w:after="120"/>
        <w:ind w:left="540" w:right="0"/>
        <w:rPr>
          <w:rFonts w:ascii="Arial" w:hAnsi="Arial" w:cs="Arial"/>
          <w:sz w:val="22"/>
          <w:szCs w:val="22"/>
        </w:rPr>
      </w:pPr>
      <w:r w:rsidRPr="00801E65">
        <w:rPr>
          <w:rFonts w:ascii="Arial" w:hAnsi="Arial" w:cs="Arial"/>
          <w:b/>
          <w:bCs/>
          <w:sz w:val="22"/>
          <w:szCs w:val="22"/>
        </w:rPr>
        <w:t>Non-Biological, Unrelated: Non Domino Therapeutic donor -</w:t>
      </w:r>
      <w:r w:rsidRPr="00801E65">
        <w:rPr>
          <w:rFonts w:ascii="Arial" w:hAnsi="Arial" w:cs="Arial"/>
          <w:sz w:val="22"/>
          <w:szCs w:val="22"/>
        </w:rPr>
        <w:t xml:space="preserve"> occurs when an individual has a kidney removed as a component of medical treatment, but does not receive a replacement kidney.</w:t>
      </w:r>
    </w:p>
    <w:p w:rsidR="00C82225" w:rsidP="00C82225" w14:paraId="2F88FABB" w14:textId="307585DE">
      <w:pPr>
        <w:pStyle w:val="NormalWeb"/>
        <w:spacing w:before="120" w:after="120"/>
        <w:ind w:left="540" w:right="0"/>
        <w:rPr>
          <w:rFonts w:ascii="Arial" w:hAnsi="Arial" w:cs="Arial"/>
          <w:sz w:val="22"/>
          <w:szCs w:val="22"/>
        </w:rPr>
      </w:pPr>
      <w:r w:rsidRPr="00801E65">
        <w:rPr>
          <w:rFonts w:ascii="Arial" w:hAnsi="Arial" w:cs="Arial"/>
          <w:b/>
          <w:bCs/>
          <w:sz w:val="22"/>
          <w:szCs w:val="22"/>
        </w:rPr>
        <w:t>Non-Biological, Other Unrelated Directed Donation: Specify -</w:t>
      </w:r>
      <w:r w:rsidRPr="00801E65">
        <w:rPr>
          <w:rFonts w:ascii="Arial" w:hAnsi="Arial" w:cs="Arial"/>
          <w:sz w:val="22"/>
          <w:szCs w:val="22"/>
        </w:rPr>
        <w:t xml:space="preserve"> including adopted child, adopted parent or grandparent, any relative by adoption, friend, co-worker, in-law, god-children, god-parents, relative by marriage, anyone NOT blood-related and NOT your spouse. Specify in the space provided.</w:t>
      </w:r>
    </w:p>
    <w:p w:rsidR="00DC7F4C" w:rsidRPr="002F2DE7" w:rsidP="00DC7F4C" w14:paraId="59A07010" w14:textId="77777777">
      <w:pPr>
        <w:rPr>
          <w:rFonts w:ascii="Arial" w:hAnsi="Arial" w:cs="Arial"/>
        </w:rPr>
      </w:pPr>
      <w:bookmarkStart w:id="0" w:name="_Hlk115858908"/>
      <w:r w:rsidRPr="00882E38">
        <w:rPr>
          <w:rFonts w:ascii="Arial" w:hAnsi="Arial" w:cs="Arial"/>
          <w:b/>
          <w:bCs/>
          <w:u w:val="single"/>
        </w:rPr>
        <w:t>Ethnicity</w:t>
      </w:r>
      <w:r w:rsidRPr="00882E38">
        <w:rPr>
          <w:rFonts w:ascii="Arial" w:hAnsi="Arial" w:cs="Arial"/>
          <w:b/>
          <w:bCs/>
        </w:rPr>
        <w:t>:</w:t>
      </w:r>
      <w:r w:rsidRPr="00882E38">
        <w:rPr>
          <w:rFonts w:ascii="Arial" w:hAnsi="Arial" w:cs="Arial"/>
        </w:rPr>
        <w:t xml:space="preserve"> </w:t>
      </w:r>
      <w:r w:rsidRPr="002F2DE7">
        <w:rPr>
          <w:rFonts w:ascii="Arial" w:hAnsi="Arial" w:cs="Arial"/>
        </w:rPr>
        <w:t>The Revisions to the Standards for the Classification of Federal Data on Race and Ethnicity (Office of Management and Budget (OMB) </w:t>
      </w:r>
      <w:hyperlink r:id="rId9" w:history="1">
        <w:r w:rsidRPr="002F2DE7">
          <w:rPr>
            <w:rStyle w:val="Hyperlink"/>
            <w:rFonts w:ascii="Arial" w:hAnsi="Arial" w:eastAsiaTheme="minorEastAsia" w:cs="Arial"/>
          </w:rPr>
          <w:t>Statistical Policy Directive No. 15</w:t>
        </w:r>
      </w:hyperlink>
      <w:r w:rsidRPr="002F2DE7">
        <w:rPr>
          <w:rFonts w:ascii="Arial" w:hAnsi="Arial" w:cs="Arial"/>
        </w:rPr>
        <w:t>) define the minimum standards for collecting and presenting data on race and ethnicity for all Federal reporting. The OPTN collection of ethnicity is aligned to this standard. </w:t>
      </w:r>
    </w:p>
    <w:p w:rsidR="00DC7F4C" w:rsidRPr="002F2DE7" w:rsidP="00DC7F4C" w14:paraId="7AF7E994" w14:textId="7EAEF4C4">
      <w:pPr>
        <w:rPr>
          <w:rFonts w:ascii="Arial" w:hAnsi="Arial" w:cs="Arial"/>
        </w:rPr>
      </w:pPr>
      <w:r w:rsidRPr="00286ECD">
        <w:rPr>
          <w:rFonts w:ascii="Arial" w:hAnsi="Arial" w:cs="Arial"/>
        </w:rPr>
        <w:t xml:space="preserve">OMB defines ethnicity to be whether or not a person self-identifies as Hispanic or Latino. </w:t>
      </w:r>
      <w:r w:rsidRPr="002F2DE7">
        <w:rPr>
          <w:rFonts w:ascii="Arial" w:hAnsi="Arial" w:cs="Arial"/>
        </w:rPr>
        <w:t>For this reason, ethnicity is broken out into two categories, (1) Hispanic or Latino or (2) Not Hispanic or Latino. Select one ethnicity category or select 'Ethnicity Not Reported' if a category was not self-identified by the person. </w:t>
      </w:r>
    </w:p>
    <w:p w:rsidR="00DC7F4C" w:rsidRPr="002F2DE7" w:rsidP="00DC7F4C" w14:paraId="13C8D5D1" w14:textId="77777777">
      <w:pPr>
        <w:rPr>
          <w:rFonts w:ascii="Arial" w:hAnsi="Arial" w:cs="Arial"/>
        </w:rPr>
      </w:pPr>
      <w:r w:rsidRPr="002F2DE7">
        <w:rPr>
          <w:rFonts w:ascii="Arial" w:hAnsi="Arial" w:cs="Arial"/>
        </w:rPr>
        <w:t xml:space="preserve">This field is </w:t>
      </w:r>
      <w:r w:rsidRPr="002F2DE7">
        <w:rPr>
          <w:rFonts w:ascii="Arial" w:hAnsi="Arial" w:cs="Arial"/>
          <w:b/>
          <w:bCs/>
        </w:rPr>
        <w:t>required</w:t>
      </w:r>
      <w:r w:rsidRPr="002F2DE7">
        <w:rPr>
          <w:rFonts w:ascii="Arial" w:hAnsi="Arial" w:cs="Arial"/>
        </w:rPr>
        <w:t>. </w:t>
      </w:r>
    </w:p>
    <w:p w:rsidR="00304075" w:rsidRPr="002F2DE7" w:rsidP="00DC7F4C" w14:paraId="1ABF80EE" w14:textId="77777777">
      <w:pPr>
        <w:ind w:left="720"/>
        <w:rPr>
          <w:rFonts w:ascii="Arial" w:hAnsi="Arial" w:cs="Arial"/>
        </w:rPr>
      </w:pPr>
      <w:r w:rsidRPr="002F2DE7">
        <w:rPr>
          <w:rFonts w:ascii="Arial" w:hAnsi="Arial" w:cs="Arial"/>
          <w:b/>
          <w:bCs/>
        </w:rPr>
        <w:t xml:space="preserve">Hispanic or Latino </w:t>
      </w:r>
      <w:r w:rsidRPr="002F2DE7">
        <w:rPr>
          <w:rFonts w:ascii="Arial" w:hAnsi="Arial" w:cs="Arial"/>
        </w:rPr>
        <w:t>–</w:t>
      </w:r>
      <w:r w:rsidRPr="002F2DE7">
        <w:rPr>
          <w:rFonts w:ascii="Arial" w:hAnsi="Arial" w:cs="Arial"/>
          <w:b/>
          <w:bCs/>
        </w:rPr>
        <w:t xml:space="preserve"> </w:t>
      </w:r>
      <w:r w:rsidRPr="002F2DE7">
        <w:rPr>
          <w:rFonts w:ascii="Arial" w:hAnsi="Arial" w:cs="Arial"/>
        </w:rPr>
        <w:t>A person of Cuban, Mexican, Puerto Rican, South or Central American, or other Spanish culture or origin, regardless of race. </w:t>
      </w:r>
    </w:p>
    <w:p w:rsidR="00304075" w:rsidRPr="002F2DE7" w:rsidP="00DC7F4C" w14:paraId="3FC1E14F" w14:textId="77777777">
      <w:pPr>
        <w:ind w:left="720"/>
        <w:rPr>
          <w:rFonts w:ascii="Arial" w:hAnsi="Arial" w:cs="Arial"/>
        </w:rPr>
      </w:pPr>
      <w:r w:rsidRPr="002F2DE7">
        <w:rPr>
          <w:rFonts w:ascii="Arial" w:hAnsi="Arial" w:cs="Arial"/>
          <w:b/>
          <w:bCs/>
        </w:rPr>
        <w:t>Not Hispanic or Latino</w:t>
      </w:r>
    </w:p>
    <w:p w:rsidR="00DC7F4C" w:rsidRPr="00E92937" w:rsidP="00DC7F4C" w14:paraId="0BED6C0B" w14:textId="77777777">
      <w:pPr>
        <w:ind w:left="720"/>
        <w:rPr>
          <w:rFonts w:ascii="Arial" w:hAnsi="Arial" w:cs="Arial"/>
        </w:rPr>
      </w:pPr>
      <w:r w:rsidRPr="002F2DE7">
        <w:rPr>
          <w:rFonts w:ascii="Arial" w:hAnsi="Arial" w:cs="Arial"/>
          <w:b/>
          <w:bCs/>
        </w:rPr>
        <w:t xml:space="preserve">Ethnicity Not Reported </w:t>
      </w:r>
      <w:r w:rsidRPr="00501DF0">
        <w:rPr>
          <w:rFonts w:ascii="Arial" w:hAnsi="Arial" w:cs="Arial"/>
        </w:rPr>
        <w:t>–</w:t>
      </w:r>
      <w:r w:rsidRPr="002F2DE7">
        <w:rPr>
          <w:rFonts w:ascii="Arial" w:hAnsi="Arial" w:cs="Arial"/>
          <w:b/>
          <w:bCs/>
        </w:rPr>
        <w:t> </w:t>
      </w:r>
      <w:r w:rsidRPr="002F2DE7">
        <w:rPr>
          <w:rFonts w:ascii="Arial" w:hAnsi="Arial" w:cs="Arial"/>
        </w:rPr>
        <w:t>Select if person did not self-identify an ethnicity category.</w:t>
      </w:r>
    </w:p>
    <w:p w:rsidR="00DC7F4C" w:rsidRPr="002F2DE7" w:rsidP="00DC7F4C" w14:paraId="2E569B64" w14:textId="77777777">
      <w:pPr>
        <w:rPr>
          <w:rFonts w:ascii="Arial" w:hAnsi="Arial" w:cs="Arial"/>
        </w:rPr>
      </w:pPr>
      <w:r w:rsidRPr="00882E38">
        <w:rPr>
          <w:rFonts w:ascii="Arial" w:hAnsi="Arial" w:cs="Arial"/>
          <w:b/>
          <w:bCs/>
          <w:u w:val="single"/>
        </w:rPr>
        <w:t>Race</w:t>
      </w:r>
      <w:r w:rsidRPr="00882E38">
        <w:rPr>
          <w:rFonts w:ascii="Arial" w:hAnsi="Arial" w:cs="Arial"/>
          <w:b/>
          <w:bCs/>
        </w:rPr>
        <w:t xml:space="preserve">: </w:t>
      </w:r>
      <w:bookmarkEnd w:id="0"/>
      <w:r w:rsidRPr="002F2DE7">
        <w:rPr>
          <w:rFonts w:ascii="Arial" w:hAnsi="Arial" w:cs="Arial"/>
        </w:rPr>
        <w:t>The Revisions to the Standards for the Classification of Federal Data on Race and Ethnicity (Office of Management and Budget (OMB) </w:t>
      </w:r>
      <w:hyperlink r:id="rId9" w:history="1">
        <w:r w:rsidRPr="002F2DE7">
          <w:rPr>
            <w:rStyle w:val="Hyperlink"/>
            <w:rFonts w:ascii="Arial" w:hAnsi="Arial" w:eastAsiaTheme="minorEastAsia" w:cs="Arial"/>
          </w:rPr>
          <w:t>Statistical Policy Directive No. 15</w:t>
        </w:r>
      </w:hyperlink>
      <w:r w:rsidRPr="002F2DE7">
        <w:rPr>
          <w:rFonts w:ascii="Arial" w:hAnsi="Arial" w:cs="Arial"/>
        </w:rPr>
        <w:t>) define the minimum standards for collecting and presenting data on race and ethnicity for all Federal reporting. The OPTN collection of race is aligned to this standard. OMB defines race as a person’s self-identification with one or more social groups. </w:t>
      </w:r>
    </w:p>
    <w:p w:rsidR="00DC7F4C" w:rsidRPr="002F2DE7" w:rsidP="00DC7F4C" w14:paraId="4B942A69" w14:textId="77777777">
      <w:pPr>
        <w:rPr>
          <w:rFonts w:ascii="Arial" w:hAnsi="Arial" w:cs="Arial"/>
        </w:rPr>
      </w:pPr>
      <w:r w:rsidRPr="002F2DE7">
        <w:rPr>
          <w:rFonts w:ascii="Arial" w:hAnsi="Arial" w:cs="Arial"/>
        </w:rPr>
        <w:t>An individual can select one or more race categories (1) White, (2) Black or African American, (3) Asian, (4) American Indian or Alaska Native, (5) Native Hawaiian or Other Pacific Islander, or Race Not Reported.</w:t>
      </w:r>
    </w:p>
    <w:p w:rsidR="00DC7F4C" w:rsidRPr="002F2DE7" w:rsidP="00DC7F4C" w14:paraId="0E2BEB3E" w14:textId="77777777">
      <w:pPr>
        <w:rPr>
          <w:rFonts w:ascii="Arial" w:hAnsi="Arial" w:cs="Arial"/>
        </w:rPr>
      </w:pPr>
      <w:r w:rsidRPr="002F2DE7">
        <w:rPr>
          <w:rFonts w:ascii="Arial" w:hAnsi="Arial" w:cs="Arial"/>
        </w:rPr>
        <w:t xml:space="preserve">This field is </w:t>
      </w:r>
      <w:r w:rsidRPr="002F2DE7">
        <w:rPr>
          <w:rFonts w:ascii="Arial" w:hAnsi="Arial" w:cs="Arial"/>
          <w:b/>
          <w:bCs/>
        </w:rPr>
        <w:t>required</w:t>
      </w:r>
      <w:r w:rsidRPr="002F2DE7">
        <w:rPr>
          <w:rFonts w:ascii="Arial" w:hAnsi="Arial" w:cs="Arial"/>
        </w:rPr>
        <w:t>.</w:t>
      </w:r>
    </w:p>
    <w:p w:rsidR="00DC7F4C" w:rsidRPr="002F2DE7" w:rsidP="00DC7F4C" w14:paraId="45EC6EFB" w14:textId="77777777">
      <w:pPr>
        <w:rPr>
          <w:rFonts w:ascii="Arial" w:hAnsi="Arial" w:cs="Arial"/>
        </w:rPr>
      </w:pPr>
      <w:r w:rsidRPr="002F2DE7">
        <w:rPr>
          <w:rFonts w:ascii="Arial" w:hAnsi="Arial" w:cs="Arial"/>
        </w:rPr>
        <w:t>Select one or more race sub-categories or origins.  Select 'Other Origin' if origin is not listed. Select 'Origin Not Reported' if the origin was not self-identified by the person.</w:t>
      </w:r>
    </w:p>
    <w:p w:rsidR="00DC7F4C" w:rsidRPr="002F2DE7" w:rsidP="00DC7F4C" w14:paraId="1A6A7BA3" w14:textId="77777777">
      <w:pPr>
        <w:rPr>
          <w:rFonts w:ascii="Arial" w:hAnsi="Arial" w:cs="Arial"/>
        </w:rPr>
      </w:pPr>
      <w:r w:rsidRPr="002F2DE7">
        <w:rPr>
          <w:rFonts w:ascii="Arial" w:hAnsi="Arial" w:cs="Arial"/>
          <w:b/>
          <w:bCs/>
        </w:rPr>
        <w:t xml:space="preserve">White </w:t>
      </w:r>
      <w:r>
        <w:rPr>
          <w:rFonts w:ascii="Arial" w:hAnsi="Arial" w:cs="Arial"/>
        </w:rPr>
        <w:t>–</w:t>
      </w:r>
      <w:r w:rsidRPr="002F2DE7">
        <w:rPr>
          <w:rFonts w:ascii="Arial" w:hAnsi="Arial" w:cs="Arial"/>
          <w:b/>
          <w:bCs/>
        </w:rPr>
        <w:t> </w:t>
      </w:r>
      <w:r w:rsidRPr="002F2DE7">
        <w:rPr>
          <w:rFonts w:ascii="Arial" w:hAnsi="Arial" w:cs="Arial"/>
        </w:rPr>
        <w:t>A person having origins in any of the original peoples of Europe, the Middle East, or North Africa.</w:t>
      </w:r>
    </w:p>
    <w:p w:rsidR="00304075" w:rsidRPr="002F2DE7" w:rsidP="00DC7F4C" w14:paraId="0215D7A3" w14:textId="77777777">
      <w:pPr>
        <w:spacing w:after="0" w:line="240" w:lineRule="auto"/>
        <w:ind w:left="720"/>
        <w:rPr>
          <w:rFonts w:ascii="Arial" w:hAnsi="Arial" w:cs="Arial"/>
          <w:b/>
          <w:bCs/>
        </w:rPr>
      </w:pPr>
      <w:r w:rsidRPr="002F2DE7">
        <w:rPr>
          <w:rFonts w:ascii="Arial" w:hAnsi="Arial" w:cs="Arial"/>
          <w:b/>
          <w:bCs/>
        </w:rPr>
        <w:t>European Descent</w:t>
      </w:r>
    </w:p>
    <w:p w:rsidR="00304075" w:rsidRPr="002F2DE7" w:rsidP="00DC7F4C" w14:paraId="1AFE3D44" w14:textId="77777777">
      <w:pPr>
        <w:spacing w:after="0" w:line="240" w:lineRule="auto"/>
        <w:ind w:left="720"/>
        <w:rPr>
          <w:rFonts w:ascii="Arial" w:hAnsi="Arial" w:cs="Arial"/>
          <w:b/>
          <w:bCs/>
        </w:rPr>
      </w:pPr>
      <w:r w:rsidRPr="002F2DE7">
        <w:rPr>
          <w:rFonts w:ascii="Arial" w:hAnsi="Arial" w:cs="Arial"/>
          <w:b/>
          <w:bCs/>
        </w:rPr>
        <w:t>Arab or Middle Eastern</w:t>
      </w:r>
    </w:p>
    <w:p w:rsidR="00304075" w:rsidRPr="002F2DE7" w:rsidP="00DC7F4C" w14:paraId="26812443" w14:textId="77777777">
      <w:pPr>
        <w:spacing w:after="0" w:line="240" w:lineRule="auto"/>
        <w:ind w:left="720"/>
        <w:rPr>
          <w:rFonts w:ascii="Arial" w:hAnsi="Arial" w:cs="Arial"/>
          <w:b/>
          <w:bCs/>
        </w:rPr>
      </w:pPr>
      <w:r w:rsidRPr="002F2DE7">
        <w:rPr>
          <w:rFonts w:ascii="Arial" w:hAnsi="Arial" w:cs="Arial"/>
          <w:b/>
          <w:bCs/>
        </w:rPr>
        <w:t>North African (non-Black)</w:t>
      </w:r>
    </w:p>
    <w:p w:rsidR="00304075" w:rsidRPr="002F2DE7" w:rsidP="00DC7F4C" w14:paraId="4358DE8E" w14:textId="77777777">
      <w:pPr>
        <w:spacing w:after="0" w:line="240" w:lineRule="auto"/>
        <w:ind w:left="720"/>
        <w:rPr>
          <w:rFonts w:ascii="Arial" w:hAnsi="Arial" w:cs="Arial"/>
          <w:b/>
          <w:bCs/>
        </w:rPr>
      </w:pPr>
      <w:r w:rsidRPr="002F2DE7">
        <w:rPr>
          <w:rFonts w:ascii="Arial" w:hAnsi="Arial" w:cs="Arial"/>
          <w:b/>
          <w:bCs/>
        </w:rPr>
        <w:t>Other Origin</w:t>
      </w:r>
    </w:p>
    <w:p w:rsidR="00DC7F4C" w:rsidP="00DC7F4C" w14:paraId="435EBA9D" w14:textId="77777777">
      <w:pPr>
        <w:spacing w:after="0" w:line="240" w:lineRule="auto"/>
        <w:ind w:left="720"/>
        <w:rPr>
          <w:rFonts w:ascii="Arial" w:hAnsi="Arial" w:cs="Arial"/>
          <w:b/>
          <w:bCs/>
        </w:rPr>
      </w:pPr>
      <w:r w:rsidRPr="002F2DE7">
        <w:rPr>
          <w:rFonts w:ascii="Arial" w:hAnsi="Arial" w:cs="Arial"/>
          <w:b/>
          <w:bCs/>
        </w:rPr>
        <w:t>Origin Not Reported</w:t>
      </w:r>
    </w:p>
    <w:p w:rsidR="00304075" w:rsidRPr="002F2DE7" w:rsidP="00DC7F4C" w14:paraId="2429E863" w14:textId="77777777">
      <w:pPr>
        <w:spacing w:after="0" w:line="240" w:lineRule="auto"/>
        <w:ind w:left="720"/>
        <w:rPr>
          <w:rFonts w:ascii="Arial" w:hAnsi="Arial" w:cs="Arial"/>
          <w:b/>
          <w:bCs/>
        </w:rPr>
      </w:pPr>
    </w:p>
    <w:p w:rsidR="00DC7F4C" w:rsidRPr="002F2DE7" w:rsidP="00DC7F4C" w14:paraId="76C4DF26" w14:textId="77777777">
      <w:pPr>
        <w:rPr>
          <w:rFonts w:ascii="Arial" w:hAnsi="Arial" w:cs="Arial"/>
        </w:rPr>
      </w:pPr>
      <w:r w:rsidRPr="002F2DE7">
        <w:rPr>
          <w:rFonts w:ascii="Arial" w:hAnsi="Arial" w:cs="Arial"/>
          <w:b/>
          <w:bCs/>
        </w:rPr>
        <w:t xml:space="preserve">Black or African American </w:t>
      </w:r>
      <w:r>
        <w:rPr>
          <w:rFonts w:ascii="Arial" w:hAnsi="Arial" w:cs="Arial"/>
        </w:rPr>
        <w:t>–</w:t>
      </w:r>
      <w:r w:rsidRPr="002F2DE7">
        <w:rPr>
          <w:rFonts w:ascii="Arial" w:hAnsi="Arial" w:cs="Arial"/>
          <w:b/>
          <w:bCs/>
        </w:rPr>
        <w:t> </w:t>
      </w:r>
      <w:r w:rsidRPr="002F2DE7">
        <w:rPr>
          <w:rFonts w:ascii="Arial" w:hAnsi="Arial" w:cs="Arial"/>
        </w:rPr>
        <w:t xml:space="preserve">A person having origins in any of the Black racial groups of Africa. </w:t>
      </w:r>
    </w:p>
    <w:p w:rsidR="00304075" w:rsidRPr="002F2DE7" w:rsidP="00DC7F4C" w14:paraId="79B1B60E" w14:textId="77777777">
      <w:pPr>
        <w:spacing w:after="0" w:line="240" w:lineRule="exact"/>
        <w:ind w:left="720"/>
        <w:rPr>
          <w:rFonts w:ascii="Arial" w:hAnsi="Arial" w:cs="Arial"/>
          <w:b/>
          <w:bCs/>
        </w:rPr>
      </w:pPr>
      <w:r w:rsidRPr="002F2DE7">
        <w:rPr>
          <w:rFonts w:ascii="Arial" w:hAnsi="Arial" w:cs="Arial"/>
          <w:b/>
          <w:bCs/>
        </w:rPr>
        <w:t>African American </w:t>
      </w:r>
    </w:p>
    <w:p w:rsidR="00304075" w:rsidRPr="002F2DE7" w:rsidP="00DC7F4C" w14:paraId="31A21DAA" w14:textId="77777777">
      <w:pPr>
        <w:spacing w:after="0" w:line="240" w:lineRule="exact"/>
        <w:ind w:left="720"/>
        <w:rPr>
          <w:rFonts w:ascii="Arial" w:hAnsi="Arial" w:cs="Arial"/>
          <w:b/>
          <w:bCs/>
        </w:rPr>
      </w:pPr>
      <w:r w:rsidRPr="002F2DE7">
        <w:rPr>
          <w:rFonts w:ascii="Arial" w:hAnsi="Arial" w:cs="Arial"/>
          <w:b/>
          <w:bCs/>
        </w:rPr>
        <w:t>African (Continental)</w:t>
      </w:r>
    </w:p>
    <w:p w:rsidR="00304075" w:rsidRPr="002F2DE7" w:rsidP="00DC7F4C" w14:paraId="3358CFDC" w14:textId="77777777">
      <w:pPr>
        <w:spacing w:after="0" w:line="240" w:lineRule="exact"/>
        <w:ind w:left="720"/>
        <w:rPr>
          <w:rFonts w:ascii="Arial" w:hAnsi="Arial" w:cs="Arial"/>
          <w:b/>
          <w:bCs/>
        </w:rPr>
      </w:pPr>
      <w:r w:rsidRPr="002F2DE7">
        <w:rPr>
          <w:rFonts w:ascii="Arial" w:hAnsi="Arial" w:cs="Arial"/>
          <w:b/>
          <w:bCs/>
        </w:rPr>
        <w:t>West Indian</w:t>
      </w:r>
    </w:p>
    <w:p w:rsidR="00304075" w:rsidRPr="002F2DE7" w:rsidP="00DC7F4C" w14:paraId="712B013D" w14:textId="77777777">
      <w:pPr>
        <w:spacing w:after="0" w:line="240" w:lineRule="exact"/>
        <w:ind w:left="720"/>
        <w:rPr>
          <w:rFonts w:ascii="Arial" w:hAnsi="Arial" w:cs="Arial"/>
          <w:b/>
          <w:bCs/>
        </w:rPr>
      </w:pPr>
      <w:r w:rsidRPr="002F2DE7">
        <w:rPr>
          <w:rFonts w:ascii="Arial" w:hAnsi="Arial" w:cs="Arial"/>
          <w:b/>
          <w:bCs/>
        </w:rPr>
        <w:t>Haitian</w:t>
      </w:r>
    </w:p>
    <w:p w:rsidR="00304075" w:rsidRPr="002F2DE7" w:rsidP="00DC7F4C" w14:paraId="19DB6498" w14:textId="77777777">
      <w:pPr>
        <w:spacing w:after="0" w:line="240" w:lineRule="exact"/>
        <w:ind w:left="720"/>
        <w:rPr>
          <w:rFonts w:ascii="Arial" w:hAnsi="Arial" w:cs="Arial"/>
          <w:b/>
          <w:bCs/>
        </w:rPr>
      </w:pPr>
      <w:r w:rsidRPr="002F2DE7">
        <w:rPr>
          <w:rFonts w:ascii="Arial" w:hAnsi="Arial" w:cs="Arial"/>
          <w:b/>
          <w:bCs/>
        </w:rPr>
        <w:t>Other Origin</w:t>
      </w:r>
    </w:p>
    <w:p w:rsidR="00DC7F4C" w:rsidP="00DC7F4C" w14:paraId="10AED032" w14:textId="77777777">
      <w:pPr>
        <w:spacing w:after="0" w:line="240" w:lineRule="exact"/>
        <w:ind w:left="720"/>
        <w:rPr>
          <w:rFonts w:ascii="Arial" w:hAnsi="Arial" w:cs="Arial"/>
          <w:b/>
          <w:bCs/>
        </w:rPr>
      </w:pPr>
      <w:r w:rsidRPr="002F2DE7">
        <w:rPr>
          <w:rFonts w:ascii="Arial" w:hAnsi="Arial" w:cs="Arial"/>
          <w:b/>
          <w:bCs/>
        </w:rPr>
        <w:t>Origin Not Reported </w:t>
      </w:r>
    </w:p>
    <w:p w:rsidR="00304075" w:rsidRPr="002F2DE7" w:rsidP="00DC7F4C" w14:paraId="1D75D1C0" w14:textId="77777777">
      <w:pPr>
        <w:spacing w:after="0" w:line="240" w:lineRule="exact"/>
        <w:ind w:left="720"/>
        <w:rPr>
          <w:rFonts w:ascii="Arial" w:hAnsi="Arial" w:cs="Arial"/>
        </w:rPr>
      </w:pPr>
    </w:p>
    <w:p w:rsidR="00DC7F4C" w:rsidRPr="002F2DE7" w:rsidP="00DC7F4C" w14:paraId="4BFC8672" w14:textId="77777777">
      <w:pPr>
        <w:rPr>
          <w:rFonts w:ascii="Arial" w:hAnsi="Arial" w:cs="Arial"/>
        </w:rPr>
      </w:pPr>
      <w:r w:rsidRPr="002F2DE7">
        <w:rPr>
          <w:rFonts w:ascii="Arial" w:hAnsi="Arial" w:cs="Arial"/>
          <w:b/>
          <w:bCs/>
        </w:rPr>
        <w:t xml:space="preserve">American Indian or Alaska Native </w:t>
      </w:r>
      <w:r>
        <w:rPr>
          <w:rFonts w:ascii="Arial" w:hAnsi="Arial" w:cs="Arial"/>
        </w:rPr>
        <w:t>–</w:t>
      </w:r>
      <w:r w:rsidRPr="002F2DE7">
        <w:rPr>
          <w:rFonts w:ascii="Arial" w:hAnsi="Arial" w:cs="Arial"/>
          <w:b/>
          <w:bCs/>
        </w:rPr>
        <w:t> </w:t>
      </w:r>
      <w:r w:rsidRPr="002F2DE7">
        <w:rPr>
          <w:rFonts w:ascii="Arial" w:hAnsi="Arial" w:cs="Arial"/>
        </w:rPr>
        <w:t>A person having origins in any of the original peoples of North and South America (including Central America) and who maintains tribal affiliation or community attachment.</w:t>
      </w:r>
    </w:p>
    <w:p w:rsidR="00304075" w:rsidRPr="002F2DE7" w:rsidP="00DC7F4C" w14:paraId="31BE9922" w14:textId="77777777">
      <w:pPr>
        <w:spacing w:after="0" w:line="240" w:lineRule="exact"/>
        <w:ind w:left="810" w:hanging="180"/>
        <w:rPr>
          <w:rFonts w:ascii="Arial" w:hAnsi="Arial" w:cs="Arial"/>
          <w:b/>
          <w:bCs/>
        </w:rPr>
      </w:pPr>
      <w:r w:rsidRPr="002F2DE7">
        <w:rPr>
          <w:rFonts w:ascii="Arial" w:hAnsi="Arial" w:cs="Arial"/>
          <w:b/>
          <w:bCs/>
        </w:rPr>
        <w:t>American Indian</w:t>
      </w:r>
    </w:p>
    <w:p w:rsidR="00304075" w:rsidRPr="002F2DE7" w:rsidP="00DC7F4C" w14:paraId="78057F65" w14:textId="77777777">
      <w:pPr>
        <w:spacing w:after="0" w:line="240" w:lineRule="exact"/>
        <w:ind w:left="810" w:hanging="180"/>
        <w:rPr>
          <w:rFonts w:ascii="Arial" w:hAnsi="Arial" w:cs="Arial"/>
          <w:b/>
          <w:bCs/>
        </w:rPr>
      </w:pPr>
      <w:r w:rsidRPr="002F2DE7">
        <w:rPr>
          <w:rFonts w:ascii="Arial" w:hAnsi="Arial" w:cs="Arial"/>
          <w:b/>
          <w:bCs/>
        </w:rPr>
        <w:t>Eskimo</w:t>
      </w:r>
    </w:p>
    <w:p w:rsidR="00304075" w:rsidRPr="002F2DE7" w:rsidP="00DC7F4C" w14:paraId="05F541ED" w14:textId="77777777">
      <w:pPr>
        <w:spacing w:after="0" w:line="240" w:lineRule="exact"/>
        <w:ind w:left="720" w:hanging="90"/>
        <w:rPr>
          <w:rFonts w:ascii="Arial" w:hAnsi="Arial" w:cs="Arial"/>
          <w:b/>
          <w:bCs/>
        </w:rPr>
      </w:pPr>
      <w:r w:rsidRPr="002F2DE7">
        <w:rPr>
          <w:rFonts w:ascii="Arial" w:hAnsi="Arial" w:cs="Arial"/>
          <w:b/>
          <w:bCs/>
        </w:rPr>
        <w:t>Aleutian</w:t>
      </w:r>
    </w:p>
    <w:p w:rsidR="00304075" w:rsidRPr="002F2DE7" w:rsidP="00DC7F4C" w14:paraId="2CEEDADE" w14:textId="77777777">
      <w:pPr>
        <w:spacing w:after="0" w:line="240" w:lineRule="exact"/>
        <w:ind w:left="540" w:firstLine="90"/>
        <w:rPr>
          <w:rFonts w:ascii="Arial" w:hAnsi="Arial" w:cs="Arial"/>
          <w:b/>
          <w:bCs/>
        </w:rPr>
      </w:pPr>
      <w:r w:rsidRPr="002F2DE7">
        <w:rPr>
          <w:rFonts w:ascii="Arial" w:hAnsi="Arial" w:cs="Arial"/>
          <w:b/>
          <w:bCs/>
        </w:rPr>
        <w:t>Alaska Indian </w:t>
      </w:r>
    </w:p>
    <w:p w:rsidR="00DC7F4C" w:rsidRPr="00501DF0" w:rsidP="00DC7F4C" w14:paraId="624F5236" w14:textId="77777777">
      <w:pPr>
        <w:spacing w:after="0" w:line="240" w:lineRule="exact"/>
        <w:ind w:left="540" w:firstLine="90"/>
        <w:rPr>
          <w:rFonts w:ascii="Arial" w:hAnsi="Arial" w:cs="Arial"/>
          <w:b/>
          <w:bCs/>
        </w:rPr>
      </w:pPr>
      <w:r w:rsidRPr="002F2DE7">
        <w:rPr>
          <w:rFonts w:ascii="Arial" w:hAnsi="Arial" w:cs="Arial"/>
          <w:b/>
          <w:bCs/>
        </w:rPr>
        <w:t>Other Origin</w:t>
      </w:r>
    </w:p>
    <w:p w:rsidR="00DC7F4C" w:rsidP="00DC7F4C" w14:paraId="1811BA1C" w14:textId="77777777">
      <w:pPr>
        <w:spacing w:after="0" w:line="240" w:lineRule="exact"/>
        <w:ind w:left="540" w:firstLine="90"/>
        <w:rPr>
          <w:rFonts w:ascii="Arial" w:hAnsi="Arial" w:cs="Arial"/>
          <w:b/>
          <w:bCs/>
        </w:rPr>
      </w:pPr>
      <w:r w:rsidRPr="00501DF0">
        <w:rPr>
          <w:rFonts w:ascii="Arial" w:hAnsi="Arial" w:cs="Arial"/>
          <w:b/>
          <w:bCs/>
        </w:rPr>
        <w:t>Origin Not Reported</w:t>
      </w:r>
    </w:p>
    <w:p w:rsidR="00DC7F4C" w:rsidRPr="00501DF0" w:rsidP="00DC7F4C" w14:paraId="7B1D8B80" w14:textId="77777777">
      <w:pPr>
        <w:spacing w:after="0" w:line="240" w:lineRule="exact"/>
        <w:ind w:left="720" w:firstLine="90"/>
        <w:rPr>
          <w:rFonts w:ascii="Arial" w:hAnsi="Arial" w:cs="Arial"/>
          <w:b/>
          <w:bCs/>
        </w:rPr>
      </w:pPr>
    </w:p>
    <w:p w:rsidR="00DC7F4C" w:rsidRPr="002F2DE7" w:rsidP="00DC7F4C" w14:paraId="377DAAB5" w14:textId="77777777">
      <w:pPr>
        <w:rPr>
          <w:rFonts w:ascii="Arial" w:hAnsi="Arial" w:cs="Arial"/>
        </w:rPr>
      </w:pPr>
      <w:r w:rsidRPr="002F2DE7">
        <w:rPr>
          <w:rFonts w:ascii="Arial" w:hAnsi="Arial" w:cs="Arial"/>
          <w:b/>
          <w:bCs/>
        </w:rPr>
        <w:t>Asian</w:t>
      </w:r>
      <w:r w:rsidRPr="002F2DE7">
        <w:rPr>
          <w:rFonts w:ascii="Arial" w:hAnsi="Arial" w:cs="Arial"/>
        </w:rPr>
        <w:t xml:space="preserve"> </w:t>
      </w:r>
      <w:r>
        <w:rPr>
          <w:rFonts w:ascii="Arial" w:hAnsi="Arial" w:cs="Arial"/>
        </w:rPr>
        <w:t>–</w:t>
      </w:r>
      <w:r w:rsidRPr="002F2DE7">
        <w:rPr>
          <w:rFonts w:ascii="Arial" w:hAnsi="Arial" w:cs="Arial"/>
        </w:rPr>
        <w:t> A person having origins in any of the original peoples of the Far East, Southeast Asia, or the Indian subcontinent including, for example, Cambodia, China, India, Japan, Korea, Malaysia, Pakistan, the Philippine Islands, Thailand, and Vietnam.</w:t>
      </w:r>
    </w:p>
    <w:p w:rsidR="00304075" w:rsidRPr="002F2DE7" w:rsidP="00DC7F4C" w14:paraId="6B0AA94F" w14:textId="77777777">
      <w:pPr>
        <w:spacing w:after="0" w:line="240" w:lineRule="exact"/>
        <w:ind w:left="720"/>
        <w:rPr>
          <w:rFonts w:ascii="Arial" w:hAnsi="Arial" w:cs="Arial"/>
          <w:b/>
          <w:bCs/>
        </w:rPr>
      </w:pPr>
      <w:r w:rsidRPr="002F2DE7">
        <w:rPr>
          <w:rFonts w:ascii="Arial" w:hAnsi="Arial" w:cs="Arial"/>
          <w:b/>
          <w:bCs/>
        </w:rPr>
        <w:t xml:space="preserve">Asian Indian/Indian Sub-Continent </w:t>
      </w:r>
    </w:p>
    <w:p w:rsidR="00304075" w:rsidRPr="002F2DE7" w:rsidP="00DC7F4C" w14:paraId="130E2773" w14:textId="77777777">
      <w:pPr>
        <w:spacing w:after="0" w:line="240" w:lineRule="exact"/>
        <w:ind w:left="720"/>
        <w:rPr>
          <w:rFonts w:ascii="Arial" w:hAnsi="Arial" w:cs="Arial"/>
          <w:b/>
          <w:bCs/>
        </w:rPr>
      </w:pPr>
      <w:r w:rsidRPr="002F2DE7">
        <w:rPr>
          <w:rFonts w:ascii="Arial" w:hAnsi="Arial" w:cs="Arial"/>
          <w:b/>
          <w:bCs/>
        </w:rPr>
        <w:t>Chinese</w:t>
      </w:r>
    </w:p>
    <w:p w:rsidR="00304075" w:rsidRPr="002F2DE7" w:rsidP="00DC7F4C" w14:paraId="210C220C" w14:textId="77777777">
      <w:pPr>
        <w:spacing w:after="0" w:line="240" w:lineRule="exact"/>
        <w:ind w:left="720"/>
        <w:rPr>
          <w:rFonts w:ascii="Arial" w:hAnsi="Arial" w:cs="Arial"/>
          <w:b/>
          <w:bCs/>
        </w:rPr>
      </w:pPr>
      <w:r w:rsidRPr="002F2DE7">
        <w:rPr>
          <w:rFonts w:ascii="Arial" w:hAnsi="Arial" w:cs="Arial"/>
          <w:b/>
          <w:bCs/>
        </w:rPr>
        <w:t>Filipino</w:t>
      </w:r>
    </w:p>
    <w:p w:rsidR="00304075" w:rsidRPr="002F2DE7" w:rsidP="00DC7F4C" w14:paraId="6982F3D5" w14:textId="77777777">
      <w:pPr>
        <w:spacing w:after="0" w:line="240" w:lineRule="exact"/>
        <w:ind w:left="720"/>
        <w:rPr>
          <w:rFonts w:ascii="Arial" w:hAnsi="Arial" w:cs="Arial"/>
          <w:b/>
          <w:bCs/>
        </w:rPr>
      </w:pPr>
      <w:r w:rsidRPr="002F2DE7">
        <w:rPr>
          <w:rFonts w:ascii="Arial" w:hAnsi="Arial" w:cs="Arial"/>
          <w:b/>
          <w:bCs/>
        </w:rPr>
        <w:t>Japanese</w:t>
      </w:r>
    </w:p>
    <w:p w:rsidR="00304075" w:rsidRPr="002F2DE7" w:rsidP="00DC7F4C" w14:paraId="5FD12B89" w14:textId="77777777">
      <w:pPr>
        <w:spacing w:after="0" w:line="240" w:lineRule="exact"/>
        <w:ind w:left="720"/>
        <w:rPr>
          <w:rFonts w:ascii="Arial" w:hAnsi="Arial" w:cs="Arial"/>
          <w:b/>
          <w:bCs/>
        </w:rPr>
      </w:pPr>
      <w:r w:rsidRPr="002F2DE7">
        <w:rPr>
          <w:rFonts w:ascii="Arial" w:hAnsi="Arial" w:cs="Arial"/>
          <w:b/>
          <w:bCs/>
        </w:rPr>
        <w:t>Korean</w:t>
      </w:r>
    </w:p>
    <w:p w:rsidR="00304075" w:rsidRPr="002F2DE7" w:rsidP="00DC7F4C" w14:paraId="76801BF4" w14:textId="77777777">
      <w:pPr>
        <w:spacing w:after="0" w:line="240" w:lineRule="exact"/>
        <w:ind w:left="720"/>
        <w:rPr>
          <w:rFonts w:ascii="Arial" w:hAnsi="Arial" w:cs="Arial"/>
          <w:b/>
          <w:bCs/>
        </w:rPr>
      </w:pPr>
      <w:r w:rsidRPr="002F2DE7">
        <w:rPr>
          <w:rFonts w:ascii="Arial" w:hAnsi="Arial" w:cs="Arial"/>
          <w:b/>
          <w:bCs/>
        </w:rPr>
        <w:t>Vietnamese</w:t>
      </w:r>
    </w:p>
    <w:p w:rsidR="00304075" w:rsidRPr="002F2DE7" w:rsidP="00DC7F4C" w14:paraId="2BBD6324" w14:textId="77777777">
      <w:pPr>
        <w:spacing w:after="0" w:line="240" w:lineRule="exact"/>
        <w:ind w:left="720"/>
        <w:rPr>
          <w:rFonts w:ascii="Arial" w:hAnsi="Arial" w:cs="Arial"/>
          <w:b/>
          <w:bCs/>
        </w:rPr>
      </w:pPr>
      <w:r w:rsidRPr="002F2DE7">
        <w:rPr>
          <w:rFonts w:ascii="Arial" w:hAnsi="Arial" w:cs="Arial"/>
          <w:b/>
          <w:bCs/>
        </w:rPr>
        <w:t>Other Origin</w:t>
      </w:r>
    </w:p>
    <w:p w:rsidR="00DC7F4C" w:rsidP="00DC7F4C" w14:paraId="1B912D87" w14:textId="77777777">
      <w:pPr>
        <w:spacing w:after="0" w:line="240" w:lineRule="exact"/>
        <w:ind w:left="720"/>
        <w:rPr>
          <w:rFonts w:ascii="Arial" w:hAnsi="Arial" w:cs="Arial"/>
          <w:b/>
          <w:bCs/>
        </w:rPr>
      </w:pPr>
      <w:r w:rsidRPr="002F2DE7">
        <w:rPr>
          <w:rFonts w:ascii="Arial" w:hAnsi="Arial" w:cs="Arial"/>
          <w:b/>
          <w:bCs/>
        </w:rPr>
        <w:t>Origin Not Reported </w:t>
      </w:r>
    </w:p>
    <w:p w:rsidR="00304075" w:rsidRPr="002F2DE7" w:rsidP="00DC7F4C" w14:paraId="2B8C5887" w14:textId="77777777">
      <w:pPr>
        <w:spacing w:after="0" w:line="240" w:lineRule="exact"/>
        <w:ind w:left="720"/>
        <w:rPr>
          <w:rFonts w:ascii="Arial" w:hAnsi="Arial" w:cs="Arial"/>
          <w:b/>
          <w:bCs/>
        </w:rPr>
      </w:pPr>
    </w:p>
    <w:p w:rsidR="00DC7F4C" w:rsidRPr="002F2DE7" w:rsidP="00DC7F4C" w14:paraId="422D0DA2" w14:textId="77777777">
      <w:pPr>
        <w:rPr>
          <w:rFonts w:ascii="Arial" w:hAnsi="Arial" w:cs="Arial"/>
        </w:rPr>
      </w:pPr>
      <w:r w:rsidRPr="002F2DE7">
        <w:rPr>
          <w:rFonts w:ascii="Arial" w:hAnsi="Arial" w:cs="Arial"/>
          <w:b/>
          <w:bCs/>
        </w:rPr>
        <w:t xml:space="preserve">Native Hawaiian or Other Pacific Islander </w:t>
      </w:r>
      <w:r>
        <w:rPr>
          <w:rFonts w:ascii="Arial" w:hAnsi="Arial" w:cs="Arial"/>
        </w:rPr>
        <w:t>–</w:t>
      </w:r>
      <w:r w:rsidRPr="002F2DE7">
        <w:rPr>
          <w:rFonts w:ascii="Arial" w:hAnsi="Arial" w:cs="Arial"/>
        </w:rPr>
        <w:t> A person having origins in any of the original peoples of Hawaii, Guam, Samoa, or other Pacific Islands.</w:t>
      </w:r>
    </w:p>
    <w:p w:rsidR="00304075" w:rsidRPr="002F2DE7" w:rsidP="00DC7F4C" w14:paraId="5570CA7B" w14:textId="77777777">
      <w:pPr>
        <w:spacing w:after="0" w:line="240" w:lineRule="exact"/>
        <w:ind w:left="720"/>
        <w:rPr>
          <w:rFonts w:ascii="Arial" w:hAnsi="Arial" w:cs="Arial"/>
          <w:b/>
          <w:bCs/>
        </w:rPr>
      </w:pPr>
      <w:r w:rsidRPr="002F2DE7">
        <w:rPr>
          <w:rFonts w:ascii="Arial" w:hAnsi="Arial" w:cs="Arial"/>
          <w:b/>
          <w:bCs/>
        </w:rPr>
        <w:t>Native Hawaiian</w:t>
      </w:r>
    </w:p>
    <w:p w:rsidR="00304075" w:rsidRPr="002F2DE7" w:rsidP="00DC7F4C" w14:paraId="6314A739" w14:textId="77777777">
      <w:pPr>
        <w:spacing w:after="0" w:line="240" w:lineRule="exact"/>
        <w:ind w:left="720"/>
        <w:rPr>
          <w:rFonts w:ascii="Arial" w:hAnsi="Arial" w:cs="Arial"/>
          <w:b/>
          <w:bCs/>
        </w:rPr>
      </w:pPr>
      <w:r w:rsidRPr="002F2DE7">
        <w:rPr>
          <w:rFonts w:ascii="Arial" w:hAnsi="Arial" w:cs="Arial"/>
          <w:b/>
          <w:bCs/>
        </w:rPr>
        <w:t>Guamanian or Chamorro</w:t>
      </w:r>
    </w:p>
    <w:p w:rsidR="00304075" w:rsidRPr="002F2DE7" w:rsidP="00DC7F4C" w14:paraId="2A602E0B" w14:textId="77777777">
      <w:pPr>
        <w:spacing w:after="0" w:line="240" w:lineRule="exact"/>
        <w:ind w:left="720"/>
        <w:rPr>
          <w:rFonts w:ascii="Arial" w:hAnsi="Arial" w:cs="Arial"/>
          <w:b/>
          <w:bCs/>
        </w:rPr>
      </w:pPr>
      <w:r w:rsidRPr="002F2DE7">
        <w:rPr>
          <w:rFonts w:ascii="Arial" w:hAnsi="Arial" w:cs="Arial"/>
          <w:b/>
          <w:bCs/>
        </w:rPr>
        <w:t>Samoan</w:t>
      </w:r>
    </w:p>
    <w:p w:rsidR="00304075" w:rsidRPr="002F2DE7" w:rsidP="00DC7F4C" w14:paraId="46D32AE5" w14:textId="77777777">
      <w:pPr>
        <w:spacing w:after="0" w:line="240" w:lineRule="exact"/>
        <w:ind w:left="720"/>
        <w:rPr>
          <w:rFonts w:ascii="Arial" w:hAnsi="Arial" w:cs="Arial"/>
          <w:b/>
          <w:bCs/>
        </w:rPr>
      </w:pPr>
      <w:r w:rsidRPr="002F2DE7">
        <w:rPr>
          <w:rFonts w:ascii="Arial" w:hAnsi="Arial" w:cs="Arial"/>
          <w:b/>
          <w:bCs/>
        </w:rPr>
        <w:t>Other Origin</w:t>
      </w:r>
    </w:p>
    <w:p w:rsidR="00DC7F4C" w:rsidP="00DC7F4C" w14:paraId="2E21774C" w14:textId="77777777">
      <w:pPr>
        <w:spacing w:after="0" w:line="240" w:lineRule="exact"/>
        <w:ind w:left="720"/>
        <w:rPr>
          <w:rFonts w:ascii="Arial" w:hAnsi="Arial" w:cs="Arial"/>
          <w:b/>
          <w:bCs/>
        </w:rPr>
      </w:pPr>
      <w:r w:rsidRPr="002F2DE7">
        <w:rPr>
          <w:rFonts w:ascii="Arial" w:hAnsi="Arial" w:cs="Arial"/>
          <w:b/>
          <w:bCs/>
        </w:rPr>
        <w:t>Origin Not Reported</w:t>
      </w:r>
    </w:p>
    <w:p w:rsidR="00304075" w:rsidRPr="002F2DE7" w:rsidP="00DC7F4C" w14:paraId="54EA6BDC" w14:textId="77777777">
      <w:pPr>
        <w:spacing w:after="0" w:line="240" w:lineRule="exact"/>
        <w:ind w:left="720"/>
        <w:rPr>
          <w:rFonts w:ascii="Arial" w:hAnsi="Arial" w:cs="Arial"/>
          <w:b/>
          <w:bCs/>
        </w:rPr>
      </w:pPr>
    </w:p>
    <w:p w:rsidR="00DC7F4C" w:rsidRPr="00801E65" w:rsidP="00DC7F4C" w14:paraId="279D53B1" w14:textId="7CDD8AEC">
      <w:pPr>
        <w:rPr>
          <w:rFonts w:ascii="Arial" w:hAnsi="Arial" w:cs="Arial"/>
        </w:rPr>
      </w:pPr>
      <w:r w:rsidRPr="002F2DE7">
        <w:rPr>
          <w:rFonts w:ascii="Arial" w:hAnsi="Arial" w:cs="Arial"/>
          <w:b/>
          <w:bCs/>
        </w:rPr>
        <w:t xml:space="preserve">Race Not Reported </w:t>
      </w:r>
      <w:r w:rsidRPr="002F2DE7">
        <w:rPr>
          <w:rFonts w:ascii="Arial" w:hAnsi="Arial" w:cs="Arial"/>
        </w:rPr>
        <w:t>–</w:t>
      </w:r>
      <w:r w:rsidRPr="002F2DE7">
        <w:rPr>
          <w:rFonts w:ascii="Arial" w:hAnsi="Arial" w:cs="Arial"/>
          <w:b/>
          <w:bCs/>
        </w:rPr>
        <w:t xml:space="preserve"> </w:t>
      </w:r>
      <w:r w:rsidRPr="002F2DE7">
        <w:rPr>
          <w:rFonts w:ascii="Arial" w:hAnsi="Arial" w:cs="Arial"/>
        </w:rPr>
        <w:t>Select if person did not self-identify a race category or origin.</w:t>
      </w:r>
    </w:p>
    <w:p w:rsidR="00C82225" w:rsidRPr="00801E65" w:rsidP="001D022C" w14:paraId="7B82C688"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Citizenship</w:t>
      </w:r>
      <w:r w:rsidRPr="00801E65">
        <w:rPr>
          <w:rFonts w:ascii="Arial" w:hAnsi="Arial" w:cs="Arial"/>
          <w:b/>
          <w:bCs/>
          <w:sz w:val="22"/>
          <w:szCs w:val="22"/>
        </w:rPr>
        <w:t>:</w:t>
      </w:r>
      <w:r w:rsidRPr="00801E65">
        <w:rPr>
          <w:rFonts w:ascii="Arial" w:hAnsi="Arial" w:cs="Arial"/>
          <w:sz w:val="22"/>
          <w:szCs w:val="22"/>
        </w:rPr>
        <w:t xml:space="preserve"> Select as appropriate to indicate the donor's citizenship.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63074844" w14:textId="77777777">
      <w:pPr>
        <w:pStyle w:val="NormalWeb"/>
        <w:spacing w:before="120" w:after="120"/>
        <w:ind w:left="547" w:right="0"/>
        <w:rPr>
          <w:rFonts w:ascii="Arial" w:hAnsi="Arial" w:cs="Arial"/>
          <w:sz w:val="22"/>
          <w:szCs w:val="22"/>
        </w:rPr>
      </w:pPr>
      <w:r w:rsidRPr="00801E65">
        <w:rPr>
          <w:rFonts w:ascii="Arial" w:hAnsi="Arial" w:cs="Arial"/>
          <w:b/>
          <w:bCs/>
          <w:sz w:val="22"/>
          <w:szCs w:val="22"/>
        </w:rPr>
        <w:t>U.S. Citizen:</w:t>
      </w:r>
      <w:r w:rsidRPr="00801E65">
        <w:rPr>
          <w:rFonts w:ascii="Arial" w:hAnsi="Arial" w:cs="Arial"/>
          <w:sz w:val="22"/>
          <w:szCs w:val="22"/>
        </w:rPr>
        <w:t xml:space="preserve">  A United States citizen by birth or naturalization.</w:t>
      </w:r>
    </w:p>
    <w:p w:rsidR="00C82225" w:rsidRPr="00801E65" w:rsidP="00C82225" w14:paraId="296C3218" w14:textId="77777777">
      <w:pPr>
        <w:pStyle w:val="NormalWeb"/>
        <w:spacing w:before="120" w:after="120"/>
        <w:ind w:left="547" w:right="0"/>
        <w:rPr>
          <w:rFonts w:ascii="Arial" w:hAnsi="Arial" w:cs="Arial"/>
          <w:sz w:val="22"/>
          <w:szCs w:val="22"/>
        </w:rPr>
      </w:pPr>
      <w:r w:rsidRPr="00801E65">
        <w:rPr>
          <w:rFonts w:ascii="Arial" w:hAnsi="Arial" w:cs="Arial"/>
          <w:b/>
          <w:bCs/>
          <w:sz w:val="22"/>
          <w:szCs w:val="22"/>
        </w:rPr>
        <w:t>Non-U.S. Citizen/U.S. Resident:</w:t>
      </w:r>
      <w:r w:rsidRPr="00801E65">
        <w:rPr>
          <w:rFonts w:ascii="Arial" w:hAnsi="Arial" w:cs="Arial"/>
          <w:sz w:val="22"/>
          <w:szCs w:val="22"/>
        </w:rPr>
        <w:t xml:space="preserve"> A non-citizen of the United States for whom the United States is the primary place of residence.</w:t>
      </w:r>
    </w:p>
    <w:p w:rsidR="00C82225" w:rsidRPr="00801E65" w:rsidP="00C82225" w14:paraId="36CA90F2" w14:textId="77777777">
      <w:pPr>
        <w:pStyle w:val="NormalWeb"/>
        <w:spacing w:before="120" w:after="120"/>
        <w:ind w:left="547" w:right="0"/>
        <w:rPr>
          <w:rFonts w:ascii="Arial" w:hAnsi="Arial" w:cs="Arial"/>
          <w:sz w:val="22"/>
          <w:szCs w:val="22"/>
        </w:rPr>
      </w:pPr>
      <w:r w:rsidRPr="00801E65">
        <w:rPr>
          <w:rFonts w:ascii="Arial" w:hAnsi="Arial" w:cs="Arial"/>
          <w:b/>
          <w:bCs/>
          <w:sz w:val="22"/>
          <w:szCs w:val="22"/>
        </w:rPr>
        <w:t>Non-U.S. Citizen/Non-U.S. Resident, Traveled to U.S. for Reason Other Than Transplant:</w:t>
      </w:r>
      <w:r w:rsidRPr="00801E65">
        <w:rPr>
          <w:rFonts w:ascii="Arial" w:hAnsi="Arial" w:cs="Arial"/>
          <w:sz w:val="22"/>
          <w:szCs w:val="22"/>
        </w:rPr>
        <w:t xml:space="preserve"> A non-citizen of the United States for whom the United States is not the primary place of residence, and who came to the U.S. for a reason other than transplant.</w:t>
      </w:r>
    </w:p>
    <w:p w:rsidR="00C82225" w:rsidRPr="00801E65" w:rsidP="00C82225" w14:paraId="14275FAB" w14:textId="77777777">
      <w:pPr>
        <w:pStyle w:val="NormalWeb"/>
        <w:spacing w:before="120" w:after="120"/>
        <w:ind w:left="547" w:right="0"/>
        <w:rPr>
          <w:rFonts w:ascii="Arial" w:hAnsi="Arial" w:cs="Arial"/>
          <w:sz w:val="22"/>
          <w:szCs w:val="22"/>
        </w:rPr>
      </w:pPr>
      <w:r w:rsidRPr="00801E65">
        <w:rPr>
          <w:rFonts w:ascii="Arial" w:hAnsi="Arial" w:cs="Arial"/>
          <w:b/>
          <w:bCs/>
          <w:sz w:val="22"/>
          <w:szCs w:val="22"/>
        </w:rPr>
        <w:t>Non-U.S. Citizen/Non-U.S. Resident, Traveled to U.S. for Transplant:</w:t>
      </w:r>
      <w:r w:rsidRPr="00801E65">
        <w:rPr>
          <w:rFonts w:ascii="Arial" w:hAnsi="Arial" w:cs="Arial"/>
          <w:sz w:val="22"/>
          <w:szCs w:val="22"/>
        </w:rPr>
        <w:t xml:space="preserve"> A non-citizen of the United States for whom the United States is not the primary place of residence, and who came to the U.S. for the purpose of transplant.</w:t>
      </w:r>
    </w:p>
    <w:p w:rsidR="00C82225" w:rsidRPr="00801E65" w:rsidP="00C82225" w14:paraId="458DEF19" w14:textId="77777777">
      <w:pPr>
        <w:pStyle w:val="NormalWeb"/>
        <w:spacing w:before="120" w:after="120"/>
        <w:ind w:left="547" w:right="0"/>
        <w:rPr>
          <w:rFonts w:ascii="Arial" w:hAnsi="Arial" w:cs="Arial"/>
          <w:sz w:val="22"/>
          <w:szCs w:val="22"/>
        </w:rPr>
      </w:pPr>
      <w:r w:rsidRPr="00801E65">
        <w:rPr>
          <w:rFonts w:ascii="Arial" w:hAnsi="Arial" w:cs="Arial"/>
          <w:b/>
          <w:bCs/>
          <w:sz w:val="22"/>
          <w:szCs w:val="22"/>
        </w:rPr>
        <w:t xml:space="preserve">Country of Permanent Residence: </w:t>
      </w:r>
      <w:r w:rsidRPr="00801E65">
        <w:rPr>
          <w:rFonts w:ascii="Arial" w:hAnsi="Arial" w:cs="Arial"/>
          <w:sz w:val="22"/>
          <w:szCs w:val="22"/>
        </w:rPr>
        <w:t>The country where the donor’s primary place of residence is located.</w:t>
      </w:r>
    </w:p>
    <w:p w:rsidR="00C82225" w:rsidRPr="00801E65" w:rsidP="00C82225" w14:paraId="711A72F6" w14:textId="77777777">
      <w:pPr>
        <w:pStyle w:val="NormalWeb"/>
        <w:spacing w:before="120" w:after="120"/>
        <w:ind w:left="547" w:right="0"/>
        <w:rPr>
          <w:rFonts w:ascii="Arial" w:hAnsi="Arial" w:cs="Arial"/>
          <w:sz w:val="22"/>
          <w:szCs w:val="22"/>
        </w:rPr>
      </w:pPr>
      <w:r w:rsidRPr="00801E65">
        <w:rPr>
          <w:rFonts w:ascii="Arial" w:hAnsi="Arial" w:cs="Arial"/>
          <w:b/>
          <w:bCs/>
          <w:sz w:val="22"/>
          <w:szCs w:val="22"/>
        </w:rPr>
        <w:t>Year of Entry into U.S.:</w:t>
      </w:r>
      <w:r w:rsidRPr="00801E65">
        <w:rPr>
          <w:rFonts w:ascii="Arial" w:hAnsi="Arial" w:cs="Arial"/>
          <w:sz w:val="22"/>
          <w:szCs w:val="22"/>
        </w:rPr>
        <w:t xml:space="preserve"> If the donor is a Non-U.S. Citizen/Non-U.S. Resident, enter the year the donor entered the United States.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1D022C" w14:paraId="1EB94240"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Highest Education Level</w:t>
      </w:r>
      <w:r w:rsidRPr="00801E65">
        <w:rPr>
          <w:rFonts w:ascii="Arial" w:hAnsi="Arial" w:cs="Arial"/>
          <w:b/>
          <w:bCs/>
          <w:sz w:val="22"/>
          <w:szCs w:val="22"/>
        </w:rPr>
        <w:t>:</w:t>
      </w:r>
      <w:r w:rsidRPr="00801E65">
        <w:rPr>
          <w:rFonts w:ascii="Arial" w:hAnsi="Arial" w:cs="Arial"/>
          <w:sz w:val="22"/>
          <w:szCs w:val="22"/>
        </w:rPr>
        <w:t xml:space="preserve"> Select the choice that best describes the living donor's highest level of education.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442F66E5" w14:textId="77777777">
      <w:pPr>
        <w:pStyle w:val="NormalWeb"/>
        <w:spacing w:before="120" w:after="120"/>
        <w:ind w:left="540" w:right="0"/>
        <w:rPr>
          <w:rFonts w:ascii="Arial" w:hAnsi="Arial" w:cs="Arial"/>
          <w:sz w:val="22"/>
          <w:szCs w:val="22"/>
        </w:rPr>
      </w:pPr>
      <w:r w:rsidRPr="00801E65">
        <w:rPr>
          <w:rFonts w:ascii="Arial" w:hAnsi="Arial" w:cs="Arial"/>
          <w:b/>
          <w:bCs/>
          <w:sz w:val="22"/>
          <w:szCs w:val="22"/>
        </w:rPr>
        <w:t>None</w:t>
      </w:r>
      <w:r w:rsidRPr="00801E65">
        <w:rPr>
          <w:rFonts w:ascii="Arial" w:hAnsi="Arial" w:cs="Arial"/>
          <w:b/>
          <w:bCs/>
          <w:sz w:val="22"/>
          <w:szCs w:val="22"/>
        </w:rPr>
        <w:br/>
        <w:t>Grade School (0-8)</w:t>
      </w:r>
      <w:r w:rsidRPr="00801E65">
        <w:rPr>
          <w:rFonts w:ascii="Arial" w:hAnsi="Arial" w:cs="Arial"/>
          <w:b/>
          <w:bCs/>
          <w:sz w:val="22"/>
          <w:szCs w:val="22"/>
        </w:rPr>
        <w:br/>
        <w:t>High School (9-12) or GED</w:t>
      </w:r>
      <w:r w:rsidRPr="00801E65">
        <w:rPr>
          <w:rFonts w:ascii="Arial" w:hAnsi="Arial" w:cs="Arial"/>
          <w:b/>
          <w:bCs/>
          <w:sz w:val="22"/>
          <w:szCs w:val="22"/>
        </w:rPr>
        <w:br/>
        <w:t>Attended College/Technical School</w:t>
      </w:r>
      <w:r w:rsidRPr="00801E65">
        <w:rPr>
          <w:rFonts w:ascii="Arial" w:hAnsi="Arial" w:cs="Arial"/>
          <w:b/>
          <w:bCs/>
          <w:sz w:val="22"/>
          <w:szCs w:val="22"/>
        </w:rPr>
        <w:br/>
        <w:t>Associate/Bachelor Degree</w:t>
      </w:r>
      <w:r w:rsidRPr="00801E65">
        <w:rPr>
          <w:rFonts w:ascii="Arial" w:hAnsi="Arial" w:cs="Arial"/>
          <w:b/>
          <w:bCs/>
          <w:sz w:val="22"/>
          <w:szCs w:val="22"/>
        </w:rPr>
        <w:br/>
        <w:t>Post-College Graduate Degree</w:t>
      </w:r>
      <w:r w:rsidRPr="00801E65">
        <w:rPr>
          <w:rFonts w:ascii="Arial" w:hAnsi="Arial" w:cs="Arial"/>
          <w:b/>
          <w:bCs/>
          <w:sz w:val="22"/>
          <w:szCs w:val="22"/>
        </w:rPr>
        <w:br/>
        <w:t>N/A (&lt; 5 Yrs Old)</w:t>
      </w:r>
      <w:r w:rsidRPr="00801E65">
        <w:rPr>
          <w:rFonts w:ascii="Arial" w:hAnsi="Arial" w:cs="Arial"/>
          <w:b/>
          <w:bCs/>
          <w:sz w:val="22"/>
          <w:szCs w:val="22"/>
        </w:rPr>
        <w:br/>
        <w:t>Unknown</w:t>
      </w:r>
    </w:p>
    <w:p w:rsidR="00C82225" w:rsidRPr="00801E65" w:rsidP="001D022C" w14:paraId="698B2A44" w14:textId="77777777">
      <w:pPr>
        <w:pStyle w:val="NormalWeb"/>
        <w:spacing w:before="120" w:after="120"/>
        <w:ind w:left="0" w:right="0"/>
        <w:rPr>
          <w:rFonts w:ascii="Arial" w:hAnsi="Arial" w:cs="Arial"/>
          <w:sz w:val="22"/>
          <w:szCs w:val="22"/>
        </w:rPr>
      </w:pPr>
      <w:r w:rsidRPr="001D022C">
        <w:rPr>
          <w:rFonts w:ascii="Arial" w:hAnsi="Arial" w:cs="Arial"/>
          <w:b/>
          <w:bCs/>
          <w:sz w:val="22"/>
          <w:szCs w:val="22"/>
          <w:u w:val="single"/>
        </w:rPr>
        <w:t>Did the donor have health insurance</w:t>
      </w:r>
      <w:r w:rsidRPr="00801E65">
        <w:rPr>
          <w:rFonts w:ascii="Arial" w:hAnsi="Arial" w:cs="Arial"/>
          <w:b/>
          <w:bCs/>
          <w:sz w:val="22"/>
          <w:szCs w:val="22"/>
        </w:rPr>
        <w:t>:</w:t>
      </w:r>
      <w:r w:rsidRPr="00801E65">
        <w:rPr>
          <w:rFonts w:ascii="Arial" w:hAnsi="Arial" w:cs="Arial"/>
          <w:sz w:val="22"/>
          <w:szCs w:val="22"/>
        </w:rPr>
        <w:t xml:space="preserve"> If the donor had health insurance at the time of donation,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If unknown, select </w:t>
      </w:r>
      <w:r w:rsidRPr="00801E65">
        <w:rPr>
          <w:rFonts w:ascii="Arial" w:hAnsi="Arial" w:cs="Arial"/>
          <w:b/>
          <w:bCs/>
          <w:sz w:val="22"/>
          <w:szCs w:val="22"/>
        </w:rPr>
        <w:t>UNK</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1D022C" w14:paraId="1AE1730F"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Functional Status</w:t>
      </w:r>
      <w:r w:rsidRPr="00801E65">
        <w:rPr>
          <w:rFonts w:ascii="Arial" w:hAnsi="Arial" w:cs="Arial"/>
          <w:b/>
          <w:bCs/>
          <w:sz w:val="22"/>
          <w:szCs w:val="22"/>
        </w:rPr>
        <w:t>:</w:t>
      </w:r>
      <w:r w:rsidRPr="00801E65">
        <w:rPr>
          <w:rFonts w:ascii="Arial" w:hAnsi="Arial" w:cs="Arial"/>
          <w:sz w:val="22"/>
          <w:szCs w:val="22"/>
        </w:rPr>
        <w:t xml:space="preserve"> Select the choice that best describes the donor's functional status just prior to the time of donation.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5607BFB2" w14:textId="77777777">
      <w:pPr>
        <w:pStyle w:val="NormalWeb"/>
        <w:spacing w:before="120" w:after="120"/>
        <w:ind w:left="540" w:right="0"/>
        <w:rPr>
          <w:rFonts w:ascii="Arial" w:hAnsi="Arial" w:cs="Arial"/>
          <w:sz w:val="22"/>
          <w:szCs w:val="22"/>
        </w:rPr>
      </w:pPr>
      <w:r w:rsidRPr="00801E65">
        <w:rPr>
          <w:rFonts w:ascii="Arial" w:hAnsi="Arial" w:cs="Arial"/>
          <w:b/>
          <w:i/>
          <w:color w:val="FF0000"/>
          <w:sz w:val="22"/>
          <w:szCs w:val="22"/>
        </w:rPr>
        <w:t>Note:</w:t>
      </w:r>
      <w:r w:rsidRPr="00801E65">
        <w:rPr>
          <w:rFonts w:ascii="Arial" w:hAnsi="Arial" w:cs="Arial"/>
          <w:sz w:val="22"/>
          <w:szCs w:val="22"/>
        </w:rPr>
        <w:t xml:space="preserve"> The Karnofsky Index will display for adult donors aged 18 and older.</w:t>
      </w:r>
    </w:p>
    <w:p w:rsidR="00C82225" w:rsidRPr="00801E65" w:rsidP="00C82225" w14:paraId="0251E0D1" w14:textId="77777777">
      <w:pPr>
        <w:pStyle w:val="NormalWeb"/>
        <w:spacing w:before="120" w:after="120"/>
        <w:ind w:left="900" w:right="0"/>
        <w:rPr>
          <w:rFonts w:ascii="Arial" w:hAnsi="Arial" w:cs="Arial"/>
          <w:sz w:val="22"/>
          <w:szCs w:val="22"/>
        </w:rPr>
      </w:pPr>
      <w:r w:rsidRPr="00801E65">
        <w:rPr>
          <w:rFonts w:ascii="Arial" w:hAnsi="Arial" w:cs="Arial"/>
          <w:sz w:val="22"/>
          <w:szCs w:val="22"/>
        </w:rPr>
        <w:t>100% - Normal, no complaints, no evidence of disease</w:t>
      </w:r>
      <w:r w:rsidRPr="00801E65">
        <w:rPr>
          <w:rFonts w:ascii="Arial" w:hAnsi="Arial" w:cs="Arial"/>
          <w:sz w:val="22"/>
          <w:szCs w:val="22"/>
        </w:rPr>
        <w:br/>
        <w:t>90% - Able to carry on normal activity: minor symptoms of disease</w:t>
      </w:r>
      <w:r w:rsidRPr="00801E65">
        <w:rPr>
          <w:rFonts w:ascii="Arial" w:hAnsi="Arial" w:cs="Arial"/>
          <w:sz w:val="22"/>
          <w:szCs w:val="22"/>
        </w:rPr>
        <w:br/>
        <w:t>80% - Normal activity with effort: some symptoms of disease</w:t>
      </w:r>
      <w:r w:rsidRPr="00801E65">
        <w:rPr>
          <w:rFonts w:ascii="Arial" w:hAnsi="Arial" w:cs="Arial"/>
          <w:sz w:val="22"/>
          <w:szCs w:val="22"/>
        </w:rPr>
        <w:br/>
        <w:t>70% - Cares for self: unable to carry on normal activity or active work</w:t>
      </w:r>
      <w:r w:rsidRPr="00801E65">
        <w:rPr>
          <w:rFonts w:ascii="Arial" w:hAnsi="Arial" w:cs="Arial"/>
          <w:sz w:val="22"/>
          <w:szCs w:val="22"/>
        </w:rPr>
        <w:br/>
        <w:t>60% - Requires occasional assistance but is able to care for needs</w:t>
      </w:r>
      <w:r w:rsidRPr="00801E65">
        <w:rPr>
          <w:rFonts w:ascii="Arial" w:hAnsi="Arial" w:cs="Arial"/>
          <w:sz w:val="22"/>
          <w:szCs w:val="22"/>
        </w:rPr>
        <w:br/>
        <w:t>50% - Requires considerable assistance and frequent medical care</w:t>
      </w:r>
      <w:r w:rsidRPr="00801E65">
        <w:rPr>
          <w:rFonts w:ascii="Arial" w:hAnsi="Arial" w:cs="Arial"/>
          <w:sz w:val="22"/>
          <w:szCs w:val="22"/>
        </w:rPr>
        <w:br/>
        <w:t>40% - Disabled: requires special care and assistance</w:t>
      </w:r>
      <w:r w:rsidRPr="00801E65">
        <w:rPr>
          <w:rFonts w:ascii="Arial" w:hAnsi="Arial" w:cs="Arial"/>
          <w:sz w:val="22"/>
          <w:szCs w:val="22"/>
        </w:rPr>
        <w:br/>
        <w:t>30% - Severely disabled: hospitalization is indicated, death not imminent</w:t>
      </w:r>
      <w:r w:rsidRPr="00801E65">
        <w:rPr>
          <w:rFonts w:ascii="Arial" w:hAnsi="Arial" w:cs="Arial"/>
          <w:sz w:val="22"/>
          <w:szCs w:val="22"/>
        </w:rPr>
        <w:br/>
        <w:t>20% - Very sick, hospitalization necessary: active treatment necessary</w:t>
      </w:r>
      <w:r w:rsidRPr="00801E65">
        <w:rPr>
          <w:rFonts w:ascii="Arial" w:hAnsi="Arial" w:cs="Arial"/>
          <w:sz w:val="22"/>
          <w:szCs w:val="22"/>
        </w:rPr>
        <w:br/>
        <w:t>10% - Moribund, fatal processes progressing rapidly</w:t>
      </w:r>
      <w:r w:rsidRPr="00801E65">
        <w:rPr>
          <w:rFonts w:ascii="Arial" w:hAnsi="Arial" w:cs="Arial"/>
          <w:sz w:val="22"/>
          <w:szCs w:val="22"/>
        </w:rPr>
        <w:br/>
        <w:t>Unknown</w:t>
      </w:r>
    </w:p>
    <w:p w:rsidR="00C82225" w:rsidRPr="00801E65" w:rsidP="00C82225" w14:paraId="1A2A5A8A" w14:textId="77777777">
      <w:pPr>
        <w:pStyle w:val="NormalWeb"/>
        <w:spacing w:before="120" w:after="120"/>
        <w:ind w:left="540" w:right="0"/>
        <w:rPr>
          <w:rFonts w:ascii="Arial" w:hAnsi="Arial" w:cs="Arial"/>
          <w:sz w:val="22"/>
          <w:szCs w:val="22"/>
        </w:rPr>
      </w:pPr>
      <w:r w:rsidRPr="00801E65">
        <w:rPr>
          <w:rFonts w:ascii="Arial" w:hAnsi="Arial" w:cs="Arial"/>
          <w:b/>
          <w:i/>
          <w:color w:val="FF0000"/>
          <w:sz w:val="22"/>
          <w:szCs w:val="22"/>
        </w:rPr>
        <w:t>Note:</w:t>
      </w:r>
      <w:r w:rsidRPr="00801E65">
        <w:rPr>
          <w:rFonts w:ascii="Arial" w:hAnsi="Arial" w:cs="Arial"/>
          <w:sz w:val="22"/>
          <w:szCs w:val="22"/>
        </w:rPr>
        <w:t xml:space="preserve"> The Lansky Scale will display for pediatric donors aged 1 to 17.</w:t>
      </w:r>
    </w:p>
    <w:p w:rsidR="00C82225" w:rsidRPr="00801E65" w:rsidP="00C82225" w14:paraId="65E024D8" w14:textId="77777777">
      <w:pPr>
        <w:pStyle w:val="NormalWeb"/>
        <w:spacing w:before="120" w:after="120"/>
        <w:ind w:left="900" w:right="0"/>
        <w:rPr>
          <w:rFonts w:ascii="Arial" w:hAnsi="Arial" w:cs="Arial"/>
          <w:sz w:val="22"/>
          <w:szCs w:val="22"/>
        </w:rPr>
      </w:pPr>
      <w:r w:rsidRPr="00801E65">
        <w:rPr>
          <w:rFonts w:ascii="Arial" w:hAnsi="Arial" w:cs="Arial"/>
          <w:sz w:val="22"/>
          <w:szCs w:val="22"/>
        </w:rPr>
        <w:t>100% - Fully active, normal</w:t>
      </w:r>
      <w:r w:rsidRPr="00801E65">
        <w:rPr>
          <w:rFonts w:ascii="Arial" w:hAnsi="Arial" w:cs="Arial"/>
          <w:sz w:val="22"/>
          <w:szCs w:val="22"/>
        </w:rPr>
        <w:br/>
        <w:t>90% - Minor restrictions in physically strenuous activity</w:t>
      </w:r>
      <w:r w:rsidRPr="00801E65">
        <w:rPr>
          <w:rFonts w:ascii="Arial" w:hAnsi="Arial" w:cs="Arial"/>
          <w:sz w:val="22"/>
          <w:szCs w:val="22"/>
        </w:rPr>
        <w:br/>
        <w:t>80% - Active, but tires more quickly</w:t>
      </w:r>
      <w:r w:rsidRPr="00801E65">
        <w:rPr>
          <w:rFonts w:ascii="Arial" w:hAnsi="Arial" w:cs="Arial"/>
          <w:sz w:val="22"/>
          <w:szCs w:val="22"/>
        </w:rPr>
        <w:br/>
        <w:t>70% - Both greater restriction of and less time spent in play activity</w:t>
      </w:r>
      <w:r w:rsidRPr="00801E65">
        <w:rPr>
          <w:rFonts w:ascii="Arial" w:hAnsi="Arial" w:cs="Arial"/>
          <w:sz w:val="22"/>
          <w:szCs w:val="22"/>
        </w:rPr>
        <w:br/>
        <w:t>60% - Up and around, but minimal active play; keeps busy with quieter activities</w:t>
      </w:r>
      <w:r w:rsidRPr="00801E65">
        <w:rPr>
          <w:rFonts w:ascii="Arial" w:hAnsi="Arial" w:cs="Arial"/>
          <w:sz w:val="22"/>
          <w:szCs w:val="22"/>
        </w:rPr>
        <w:br/>
        <w:t>50% - Can dress but lies around much of day; no active play; can take part in quiet play/activities</w:t>
      </w:r>
      <w:r w:rsidRPr="00801E65">
        <w:rPr>
          <w:rFonts w:ascii="Arial" w:hAnsi="Arial" w:cs="Arial"/>
          <w:sz w:val="22"/>
          <w:szCs w:val="22"/>
        </w:rPr>
        <w:br/>
        <w:t>40% - Mostly in bed; participates in quiet activities</w:t>
      </w:r>
      <w:r w:rsidRPr="00801E65">
        <w:rPr>
          <w:rFonts w:ascii="Arial" w:hAnsi="Arial" w:cs="Arial"/>
          <w:sz w:val="22"/>
          <w:szCs w:val="22"/>
        </w:rPr>
        <w:br/>
        <w:t>30% - In bed; needs assistance even for quiet play</w:t>
      </w:r>
      <w:r w:rsidRPr="00801E65">
        <w:rPr>
          <w:rFonts w:ascii="Arial" w:hAnsi="Arial" w:cs="Arial"/>
          <w:sz w:val="22"/>
          <w:szCs w:val="22"/>
        </w:rPr>
        <w:br/>
        <w:t>20% - Often sleeping; play entirely limited to very passive activities</w:t>
      </w:r>
      <w:r w:rsidRPr="00801E65">
        <w:rPr>
          <w:rFonts w:ascii="Arial" w:hAnsi="Arial" w:cs="Arial"/>
          <w:sz w:val="22"/>
          <w:szCs w:val="22"/>
        </w:rPr>
        <w:br/>
        <w:t>10% - No play; does not get out of bed</w:t>
      </w:r>
      <w:r w:rsidRPr="00801E65">
        <w:rPr>
          <w:rFonts w:ascii="Arial" w:hAnsi="Arial" w:cs="Arial"/>
          <w:sz w:val="22"/>
          <w:szCs w:val="22"/>
        </w:rPr>
        <w:br/>
        <w:t>Not Applicable (patient &lt; 1 year old)</w:t>
      </w:r>
      <w:r w:rsidRPr="00801E65">
        <w:rPr>
          <w:rFonts w:ascii="Arial" w:hAnsi="Arial" w:cs="Arial"/>
          <w:sz w:val="22"/>
          <w:szCs w:val="22"/>
        </w:rPr>
        <w:br/>
        <w:t>Unknown</w:t>
      </w:r>
    </w:p>
    <w:p w:rsidR="00C82225" w:rsidRPr="00801E65" w:rsidP="001D022C" w14:paraId="62F2529A" w14:textId="1466E62E">
      <w:pPr>
        <w:pStyle w:val="NormalWeb"/>
        <w:spacing w:before="120" w:after="120"/>
        <w:ind w:left="0" w:right="0"/>
        <w:rPr>
          <w:rFonts w:ascii="Arial" w:hAnsi="Arial" w:cs="Arial"/>
          <w:sz w:val="22"/>
          <w:szCs w:val="22"/>
        </w:rPr>
      </w:pPr>
      <w:r w:rsidRPr="00801E65">
        <w:rPr>
          <w:rFonts w:ascii="Arial" w:hAnsi="Arial" w:cs="Arial"/>
          <w:b/>
          <w:bCs/>
          <w:sz w:val="22"/>
          <w:szCs w:val="22"/>
          <w:u w:val="single"/>
        </w:rPr>
        <w:t>Physical Capacity (check one)</w:t>
      </w:r>
      <w:r w:rsidRPr="00801E65">
        <w:rPr>
          <w:rFonts w:ascii="Arial" w:hAnsi="Arial" w:cs="Arial"/>
          <w:b/>
          <w:bCs/>
          <w:sz w:val="22"/>
          <w:szCs w:val="22"/>
        </w:rPr>
        <w:t>:</w:t>
      </w:r>
      <w:r w:rsidRPr="00801E65">
        <w:rPr>
          <w:rFonts w:ascii="Arial" w:hAnsi="Arial" w:cs="Arial"/>
          <w:sz w:val="22"/>
          <w:szCs w:val="22"/>
        </w:rPr>
        <w:t xml:space="preserve"> Select the choice that best describes the donor's physical capacity just prior to the time of donation. This field is </w:t>
      </w:r>
      <w:r w:rsidRPr="00801E65">
        <w:rPr>
          <w:rFonts w:ascii="Arial" w:hAnsi="Arial" w:cs="Arial"/>
          <w:b/>
          <w:bCs/>
          <w:sz w:val="22"/>
          <w:szCs w:val="22"/>
        </w:rPr>
        <w:t>required</w:t>
      </w:r>
      <w:r w:rsidRPr="00801E65">
        <w:rPr>
          <w:rFonts w:ascii="Arial" w:hAnsi="Arial" w:cs="Arial"/>
          <w:sz w:val="22"/>
          <w:szCs w:val="22"/>
        </w:rPr>
        <w:t xml:space="preserve">. </w:t>
      </w:r>
    </w:p>
    <w:p w:rsidR="00C82225" w:rsidRPr="00801E65" w:rsidP="00C82225" w14:paraId="0557B983" w14:textId="77777777">
      <w:pPr>
        <w:pStyle w:val="NormalWeb"/>
        <w:spacing w:before="120" w:after="120"/>
        <w:ind w:left="540" w:right="0"/>
        <w:rPr>
          <w:rFonts w:ascii="Arial" w:hAnsi="Arial" w:cs="Arial"/>
          <w:sz w:val="22"/>
          <w:szCs w:val="22"/>
        </w:rPr>
      </w:pPr>
      <w:r w:rsidRPr="00801E65">
        <w:rPr>
          <w:rFonts w:ascii="Arial" w:hAnsi="Arial" w:cs="Arial"/>
          <w:b/>
          <w:bCs/>
          <w:sz w:val="22"/>
          <w:szCs w:val="22"/>
        </w:rPr>
        <w:t>No Limitations</w:t>
      </w:r>
      <w:r w:rsidRPr="00801E65">
        <w:rPr>
          <w:rFonts w:ascii="Arial" w:hAnsi="Arial" w:cs="Arial"/>
          <w:b/>
          <w:bCs/>
          <w:sz w:val="22"/>
          <w:szCs w:val="22"/>
        </w:rPr>
        <w:br/>
        <w:t>Limited Mobility</w:t>
      </w:r>
      <w:r w:rsidRPr="00801E65">
        <w:rPr>
          <w:rFonts w:ascii="Arial" w:hAnsi="Arial" w:cs="Arial"/>
          <w:b/>
          <w:bCs/>
          <w:sz w:val="22"/>
          <w:szCs w:val="22"/>
        </w:rPr>
        <w:br/>
        <w:t>Wheelchair bound or more limited</w:t>
      </w:r>
      <w:r w:rsidRPr="00801E65">
        <w:rPr>
          <w:rFonts w:ascii="Arial" w:hAnsi="Arial" w:cs="Arial"/>
          <w:b/>
          <w:bCs/>
          <w:sz w:val="22"/>
          <w:szCs w:val="22"/>
        </w:rPr>
        <w:br/>
        <w:t>Unknown</w:t>
      </w:r>
    </w:p>
    <w:p w:rsidR="00C82225" w:rsidRPr="00801E65" w:rsidP="00C82225" w14:paraId="117488B8" w14:textId="77777777">
      <w:pPr>
        <w:pStyle w:val="NormalWeb"/>
        <w:spacing w:before="120" w:after="120"/>
        <w:ind w:left="900" w:right="0"/>
        <w:rPr>
          <w:rFonts w:ascii="Arial" w:hAnsi="Arial" w:cs="Arial"/>
          <w:sz w:val="22"/>
          <w:szCs w:val="22"/>
        </w:rPr>
      </w:pPr>
      <w:r w:rsidRPr="00801E65">
        <w:rPr>
          <w:rFonts w:ascii="Arial" w:hAnsi="Arial" w:cs="Arial"/>
          <w:b/>
          <w:bCs/>
          <w:sz w:val="22"/>
          <w:szCs w:val="22"/>
        </w:rPr>
        <w:t>Physical Capacity</w:t>
      </w:r>
      <w:r w:rsidRPr="00801E65">
        <w:rPr>
          <w:rFonts w:ascii="Arial" w:hAnsi="Arial" w:cs="Arial"/>
          <w:sz w:val="22"/>
          <w:szCs w:val="22"/>
        </w:rPr>
        <w:t xml:space="preserve"> is the ability to perform bodily activities such as walking, dressing, bathing, grooming, etc.</w:t>
      </w:r>
    </w:p>
    <w:p w:rsidR="00C82225" w:rsidRPr="00801E65" w:rsidP="001D022C" w14:paraId="3EADC22D" w14:textId="77777777">
      <w:pPr>
        <w:pStyle w:val="NormalWeb"/>
        <w:spacing w:before="120" w:after="120"/>
        <w:ind w:left="0" w:right="0"/>
        <w:rPr>
          <w:rFonts w:ascii="Arial" w:hAnsi="Arial" w:cs="Arial"/>
          <w:sz w:val="22"/>
          <w:szCs w:val="22"/>
        </w:rPr>
      </w:pPr>
      <w:r w:rsidRPr="001D022C">
        <w:rPr>
          <w:rFonts w:ascii="Arial" w:hAnsi="Arial" w:cs="Arial"/>
          <w:b/>
          <w:bCs/>
          <w:sz w:val="22"/>
          <w:szCs w:val="22"/>
          <w:u w:val="single"/>
        </w:rPr>
        <w:t>Working for Income</w:t>
      </w:r>
      <w:r w:rsidRPr="00801E65">
        <w:rPr>
          <w:rFonts w:ascii="Arial" w:hAnsi="Arial" w:cs="Arial"/>
          <w:b/>
          <w:bCs/>
          <w:sz w:val="22"/>
          <w:szCs w:val="22"/>
        </w:rPr>
        <w:t>:</w:t>
      </w:r>
      <w:r w:rsidRPr="00801E65">
        <w:rPr>
          <w:rFonts w:ascii="Arial" w:hAnsi="Arial" w:cs="Arial"/>
          <w:sz w:val="22"/>
          <w:szCs w:val="22"/>
        </w:rPr>
        <w:t xml:space="preserve"> If the donor was working for income just prior to the time of donation, select </w:t>
      </w:r>
      <w:r w:rsidRPr="00801E65">
        <w:rPr>
          <w:rFonts w:ascii="Arial" w:hAnsi="Arial" w:cs="Arial"/>
          <w:b/>
          <w:sz w:val="22"/>
          <w:szCs w:val="22"/>
        </w:rPr>
        <w:t>Yes</w:t>
      </w:r>
      <w:r w:rsidRPr="00801E65">
        <w:rPr>
          <w:rFonts w:ascii="Arial" w:hAnsi="Arial" w:cs="Arial"/>
          <w:sz w:val="22"/>
          <w:szCs w:val="22"/>
        </w:rPr>
        <w:t xml:space="preserve">. If not, select </w:t>
      </w:r>
      <w:r w:rsidRPr="00801E65">
        <w:rPr>
          <w:rFonts w:ascii="Arial" w:hAnsi="Arial" w:cs="Arial"/>
          <w:b/>
          <w:sz w:val="22"/>
          <w:szCs w:val="22"/>
        </w:rPr>
        <w:t>No</w:t>
      </w:r>
      <w:r w:rsidRPr="00801E65">
        <w:rPr>
          <w:rFonts w:ascii="Arial" w:hAnsi="Arial" w:cs="Arial"/>
          <w:sz w:val="22"/>
          <w:szCs w:val="22"/>
        </w:rPr>
        <w:t xml:space="preserve">. If unknown, select </w:t>
      </w:r>
      <w:r w:rsidRPr="00801E65">
        <w:rPr>
          <w:rFonts w:ascii="Arial" w:hAnsi="Arial" w:cs="Arial"/>
          <w:b/>
          <w:sz w:val="22"/>
          <w:szCs w:val="22"/>
        </w:rPr>
        <w:t>UNK</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2AFF0F31" w14:textId="77777777">
      <w:pPr>
        <w:pStyle w:val="NormalWeb"/>
        <w:spacing w:before="120" w:after="120"/>
        <w:ind w:left="547" w:right="0"/>
        <w:rPr>
          <w:rFonts w:ascii="Arial" w:hAnsi="Arial" w:cs="Arial"/>
          <w:sz w:val="22"/>
          <w:szCs w:val="22"/>
        </w:rPr>
      </w:pPr>
      <w:r w:rsidRPr="00801E65">
        <w:rPr>
          <w:rFonts w:ascii="Arial" w:hAnsi="Arial" w:cs="Arial"/>
          <w:b/>
          <w:bCs/>
          <w:sz w:val="22"/>
          <w:szCs w:val="22"/>
        </w:rPr>
        <w:t>If No, Not Working Due To (check one):</w:t>
      </w:r>
      <w:r w:rsidRPr="00801E65">
        <w:rPr>
          <w:rFonts w:ascii="Arial" w:hAnsi="Arial" w:cs="Arial"/>
          <w:sz w:val="22"/>
          <w:szCs w:val="22"/>
        </w:rPr>
        <w:t xml:space="preserve"> If </w:t>
      </w:r>
      <w:r w:rsidRPr="00801E65">
        <w:rPr>
          <w:rFonts w:ascii="Arial" w:hAnsi="Arial" w:cs="Arial"/>
          <w:b/>
          <w:bCs/>
          <w:sz w:val="22"/>
          <w:szCs w:val="22"/>
        </w:rPr>
        <w:t>No</w:t>
      </w:r>
      <w:r w:rsidRPr="00801E65">
        <w:rPr>
          <w:rFonts w:ascii="Arial" w:hAnsi="Arial" w:cs="Arial"/>
          <w:sz w:val="22"/>
          <w:szCs w:val="22"/>
        </w:rPr>
        <w:t xml:space="preserve"> is selected, select the reason from the drop-down list.</w:t>
      </w:r>
    </w:p>
    <w:p w:rsidR="00C82225" w:rsidRPr="00801E65" w:rsidP="00C82225" w14:paraId="15F69249" w14:textId="77777777">
      <w:pPr>
        <w:pStyle w:val="NormalWeb"/>
        <w:spacing w:before="120" w:after="120"/>
        <w:ind w:left="900" w:right="0"/>
        <w:rPr>
          <w:rFonts w:ascii="Arial" w:hAnsi="Arial" w:cs="Arial"/>
          <w:sz w:val="22"/>
          <w:szCs w:val="22"/>
        </w:rPr>
      </w:pPr>
      <w:r w:rsidRPr="00801E65">
        <w:rPr>
          <w:rFonts w:ascii="Arial" w:hAnsi="Arial" w:cs="Arial"/>
          <w:b/>
          <w:bCs/>
          <w:sz w:val="22"/>
          <w:szCs w:val="22"/>
        </w:rPr>
        <w:t xml:space="preserve">Disability - </w:t>
      </w:r>
      <w:r w:rsidRPr="00801E65">
        <w:rPr>
          <w:rFonts w:ascii="Arial" w:hAnsi="Arial" w:cs="Arial"/>
          <w:sz w:val="22"/>
          <w:szCs w:val="22"/>
        </w:rPr>
        <w:t>A physical or mental impairment that interferes with or prevents a donor from working (e.g. arthritis, mental retardation, cerebral palsy, etc.).</w:t>
      </w:r>
      <w:r w:rsidRPr="00801E65">
        <w:rPr>
          <w:rFonts w:ascii="Arial" w:hAnsi="Arial" w:cs="Arial"/>
          <w:b/>
          <w:bCs/>
          <w:sz w:val="22"/>
          <w:szCs w:val="22"/>
        </w:rPr>
        <w:br/>
        <w:t xml:space="preserve">Insurance Conflict </w:t>
      </w:r>
      <w:r w:rsidRPr="00801E65">
        <w:rPr>
          <w:rFonts w:ascii="Arial" w:hAnsi="Arial" w:cs="Arial"/>
          <w:sz w:val="22"/>
          <w:szCs w:val="22"/>
        </w:rPr>
        <w:t>- Any differences between a donor and insurance company that prevent them from working.</w:t>
      </w:r>
      <w:r w:rsidRPr="00801E65">
        <w:rPr>
          <w:rFonts w:ascii="Arial" w:hAnsi="Arial" w:cs="Arial"/>
          <w:b/>
          <w:bCs/>
          <w:sz w:val="22"/>
          <w:szCs w:val="22"/>
        </w:rPr>
        <w:br/>
        <w:t xml:space="preserve">Inability to Find Work </w:t>
      </w:r>
      <w:r w:rsidRPr="00801E65">
        <w:rPr>
          <w:rFonts w:ascii="Arial" w:hAnsi="Arial" w:cs="Arial"/>
          <w:sz w:val="22"/>
          <w:szCs w:val="22"/>
        </w:rPr>
        <w:t>- The lack of one's ability to find work (e.g. lack of transportation, work experience, over qualification, unavailable work, etc.).</w:t>
      </w:r>
      <w:r w:rsidRPr="00801E65">
        <w:rPr>
          <w:rFonts w:ascii="Arial" w:hAnsi="Arial" w:cs="Arial"/>
          <w:b/>
          <w:bCs/>
          <w:sz w:val="22"/>
          <w:szCs w:val="22"/>
        </w:rPr>
        <w:br/>
        <w:t xml:space="preserve">Donor Choice - Homemaker </w:t>
      </w:r>
      <w:r w:rsidRPr="00801E65">
        <w:rPr>
          <w:rFonts w:ascii="Arial" w:hAnsi="Arial" w:cs="Arial"/>
          <w:sz w:val="22"/>
          <w:szCs w:val="22"/>
        </w:rPr>
        <w:t>- A donor who chooses to manage their own household instead of performing work for pay.</w:t>
      </w:r>
      <w:r w:rsidRPr="00801E65">
        <w:rPr>
          <w:rFonts w:ascii="Arial" w:hAnsi="Arial" w:cs="Arial"/>
          <w:b/>
          <w:bCs/>
          <w:sz w:val="22"/>
          <w:szCs w:val="22"/>
        </w:rPr>
        <w:br/>
        <w:t xml:space="preserve">Donor Choice - Student Full Time/Part Time </w:t>
      </w:r>
      <w:r w:rsidRPr="00801E65">
        <w:rPr>
          <w:rFonts w:ascii="Arial" w:hAnsi="Arial" w:cs="Arial"/>
          <w:sz w:val="22"/>
          <w:szCs w:val="22"/>
        </w:rPr>
        <w:t>- A donor who is enrolled in and/or participating in college.</w:t>
      </w:r>
      <w:r w:rsidRPr="00801E65">
        <w:rPr>
          <w:rFonts w:ascii="Arial" w:hAnsi="Arial" w:cs="Arial"/>
          <w:b/>
          <w:bCs/>
          <w:sz w:val="22"/>
          <w:szCs w:val="22"/>
        </w:rPr>
        <w:br/>
        <w:t xml:space="preserve">Donor Choice-  Retired - </w:t>
      </w:r>
      <w:r w:rsidRPr="00801E65">
        <w:rPr>
          <w:rFonts w:ascii="Arial" w:hAnsi="Arial" w:cs="Arial"/>
          <w:sz w:val="22"/>
          <w:szCs w:val="22"/>
        </w:rPr>
        <w:t>A donor who no longer has an active working life such as an occupation, business or office job.</w:t>
      </w:r>
      <w:r w:rsidRPr="00801E65">
        <w:rPr>
          <w:rFonts w:ascii="Arial" w:hAnsi="Arial" w:cs="Arial"/>
          <w:b/>
          <w:bCs/>
          <w:sz w:val="22"/>
          <w:szCs w:val="22"/>
        </w:rPr>
        <w:br/>
        <w:t xml:space="preserve">Donor Choice - Other </w:t>
      </w:r>
      <w:r w:rsidRPr="00801E65">
        <w:rPr>
          <w:rFonts w:ascii="Arial" w:hAnsi="Arial" w:cs="Arial"/>
          <w:sz w:val="22"/>
          <w:szCs w:val="22"/>
        </w:rPr>
        <w:t>- Any reason not listed above that would prevent a donor from working.</w:t>
      </w:r>
      <w:r w:rsidRPr="00801E65">
        <w:rPr>
          <w:rFonts w:ascii="Arial" w:hAnsi="Arial" w:cs="Arial"/>
          <w:b/>
          <w:bCs/>
          <w:sz w:val="22"/>
          <w:szCs w:val="22"/>
        </w:rPr>
        <w:br/>
        <w:t>Unknown</w:t>
      </w:r>
    </w:p>
    <w:p w:rsidR="00C82225" w:rsidRPr="00801E65" w:rsidP="00C82225" w14:paraId="2F56B8F0" w14:textId="77777777">
      <w:pPr>
        <w:pStyle w:val="NormalWeb"/>
        <w:spacing w:before="120" w:after="120"/>
        <w:ind w:left="547" w:right="0"/>
        <w:rPr>
          <w:rFonts w:ascii="Arial" w:hAnsi="Arial" w:cs="Arial"/>
          <w:sz w:val="22"/>
          <w:szCs w:val="22"/>
        </w:rPr>
      </w:pPr>
      <w:r w:rsidRPr="00801E65">
        <w:rPr>
          <w:rFonts w:ascii="Arial" w:hAnsi="Arial" w:cs="Arial"/>
          <w:sz w:val="22"/>
          <w:szCs w:val="22"/>
        </w:rPr>
        <w:t>I</w:t>
      </w:r>
      <w:r w:rsidRPr="00801E65">
        <w:rPr>
          <w:rFonts w:ascii="Arial" w:hAnsi="Arial" w:cs="Arial"/>
          <w:b/>
          <w:bCs/>
          <w:sz w:val="22"/>
          <w:szCs w:val="22"/>
        </w:rPr>
        <w:t>f Yes:</w:t>
      </w:r>
      <w:r w:rsidRPr="00801E65">
        <w:rPr>
          <w:rFonts w:ascii="Arial" w:hAnsi="Arial" w:cs="Arial"/>
          <w:sz w:val="22"/>
          <w:szCs w:val="22"/>
        </w:rPr>
        <w:t xml:space="preserve"> If </w:t>
      </w:r>
      <w:r w:rsidRPr="00801E65">
        <w:rPr>
          <w:rFonts w:ascii="Arial" w:hAnsi="Arial" w:cs="Arial"/>
          <w:b/>
          <w:bCs/>
          <w:sz w:val="22"/>
          <w:szCs w:val="22"/>
        </w:rPr>
        <w:t>Yes</w:t>
      </w:r>
      <w:r w:rsidRPr="00801E65">
        <w:rPr>
          <w:rFonts w:ascii="Arial" w:hAnsi="Arial" w:cs="Arial"/>
          <w:sz w:val="22"/>
          <w:szCs w:val="22"/>
        </w:rPr>
        <w:t xml:space="preserve"> is selected, select the donor's working status from the drop-down list.</w:t>
      </w:r>
    </w:p>
    <w:p w:rsidR="00C82225" w:rsidRPr="00801E65" w:rsidP="00C82225" w14:paraId="2D018E6E" w14:textId="4DAD3A1F">
      <w:pPr>
        <w:pStyle w:val="NormalWeb"/>
        <w:spacing w:before="120" w:after="120"/>
        <w:ind w:left="900" w:right="0"/>
        <w:rPr>
          <w:rFonts w:ascii="Arial" w:hAnsi="Arial" w:cs="Arial"/>
          <w:b/>
          <w:bCs/>
          <w:sz w:val="22"/>
          <w:szCs w:val="22"/>
        </w:rPr>
      </w:pPr>
      <w:r w:rsidRPr="00801E65">
        <w:rPr>
          <w:rFonts w:ascii="Arial" w:hAnsi="Arial" w:cs="Arial"/>
          <w:b/>
          <w:bCs/>
          <w:sz w:val="22"/>
          <w:szCs w:val="22"/>
        </w:rPr>
        <w:t>Working Full Time</w:t>
      </w:r>
      <w:r w:rsidRPr="00801E65">
        <w:rPr>
          <w:rFonts w:ascii="Arial" w:hAnsi="Arial" w:cs="Arial"/>
          <w:b/>
          <w:bCs/>
          <w:sz w:val="22"/>
          <w:szCs w:val="22"/>
        </w:rPr>
        <w:br/>
        <w:t>Working Part Time due to Disability</w:t>
      </w:r>
      <w:r w:rsidRPr="00801E65">
        <w:rPr>
          <w:rFonts w:ascii="Arial" w:hAnsi="Arial" w:cs="Arial"/>
          <w:b/>
          <w:bCs/>
          <w:sz w:val="22"/>
          <w:szCs w:val="22"/>
        </w:rPr>
        <w:br/>
        <w:t>Working Part Time due to Insurance Conflict</w:t>
      </w:r>
      <w:r w:rsidRPr="00801E65">
        <w:rPr>
          <w:rFonts w:ascii="Arial" w:hAnsi="Arial" w:cs="Arial"/>
          <w:b/>
          <w:bCs/>
          <w:sz w:val="22"/>
          <w:szCs w:val="22"/>
        </w:rPr>
        <w:br/>
        <w:t>Working Part Time due to Inability to Find Full Time Work</w:t>
      </w:r>
      <w:r w:rsidRPr="00801E65">
        <w:rPr>
          <w:rFonts w:ascii="Arial" w:hAnsi="Arial" w:cs="Arial"/>
          <w:b/>
          <w:bCs/>
          <w:sz w:val="22"/>
          <w:szCs w:val="22"/>
        </w:rPr>
        <w:br/>
        <w:t>Working Part Time due to Donor Choice</w:t>
      </w:r>
      <w:r w:rsidRPr="00801E65">
        <w:rPr>
          <w:rFonts w:ascii="Arial" w:hAnsi="Arial" w:cs="Arial"/>
          <w:b/>
          <w:bCs/>
          <w:sz w:val="22"/>
          <w:szCs w:val="22"/>
        </w:rPr>
        <w:br/>
        <w:t>Working Part Time Reason Unknown</w:t>
      </w:r>
      <w:r w:rsidRPr="00801E65">
        <w:rPr>
          <w:rFonts w:ascii="Arial" w:hAnsi="Arial" w:cs="Arial"/>
          <w:b/>
          <w:bCs/>
          <w:sz w:val="22"/>
          <w:szCs w:val="22"/>
        </w:rPr>
        <w:br/>
        <w:t>Working, Part Time vs. Full Time Unknown</w:t>
      </w:r>
    </w:p>
    <w:p w:rsidR="00D303A1" w:rsidRPr="00943BFF" w:rsidP="00C82225" w14:paraId="099B9227" w14:textId="77777777">
      <w:pPr>
        <w:pStyle w:val="NormalWeb"/>
        <w:spacing w:before="120" w:after="120"/>
        <w:ind w:left="900" w:right="0"/>
        <w:rPr>
          <w:rFonts w:ascii="Arial" w:hAnsi="Arial" w:cs="Arial"/>
          <w:b/>
          <w:bCs/>
        </w:rPr>
      </w:pPr>
    </w:p>
    <w:p w:rsidR="00C82225" w:rsidRPr="00943BFF" w:rsidP="00EC5ED2" w14:paraId="2FC1D120" w14:textId="77777777">
      <w:pPr>
        <w:pStyle w:val="Heading2"/>
      </w:pPr>
      <w:r w:rsidRPr="00943BFF">
        <w:t>Pre-Donation Clinical Information</w:t>
      </w:r>
    </w:p>
    <w:p w:rsidR="00C82225" w:rsidRPr="00801E65" w:rsidP="00C82225" w14:paraId="3980972F" w14:textId="77777777">
      <w:pPr>
        <w:pStyle w:val="NormalWeb"/>
        <w:spacing w:before="120" w:after="120"/>
        <w:ind w:left="180" w:right="0"/>
        <w:rPr>
          <w:rFonts w:ascii="Arial" w:hAnsi="Arial" w:cs="Arial"/>
          <w:sz w:val="22"/>
          <w:szCs w:val="22"/>
        </w:rPr>
      </w:pPr>
      <w:r w:rsidRPr="00801E65">
        <w:rPr>
          <w:rFonts w:ascii="Arial" w:hAnsi="Arial" w:cs="Arial"/>
          <w:b/>
          <w:bCs/>
          <w:sz w:val="22"/>
          <w:szCs w:val="22"/>
        </w:rPr>
        <w:t>Viral Detection:</w:t>
      </w:r>
    </w:p>
    <w:p w:rsidR="00C82225" w:rsidRPr="00801E65" w:rsidP="00C82225" w14:paraId="1534C8C2" w14:textId="77777777">
      <w:pPr>
        <w:pStyle w:val="NormalWeb"/>
        <w:spacing w:before="120" w:after="120"/>
        <w:ind w:left="547" w:right="0"/>
        <w:rPr>
          <w:rFonts w:ascii="Arial" w:hAnsi="Arial" w:cs="Arial"/>
          <w:sz w:val="22"/>
          <w:szCs w:val="22"/>
        </w:rPr>
      </w:pPr>
      <w:r w:rsidRPr="00801E65">
        <w:rPr>
          <w:rFonts w:ascii="Arial" w:hAnsi="Arial" w:cs="Arial"/>
          <w:b/>
          <w:bCs/>
          <w:sz w:val="22"/>
          <w:szCs w:val="22"/>
        </w:rPr>
        <w:t>Have any of the following viruses ever been tested for:</w:t>
      </w:r>
      <w:r w:rsidRPr="00801E65">
        <w:rPr>
          <w:rFonts w:ascii="Arial" w:hAnsi="Arial" w:cs="Arial"/>
          <w:sz w:val="22"/>
          <w:szCs w:val="22"/>
        </w:rPr>
        <w:t xml:space="preserve"> Indicate whether the donor was tested for </w:t>
      </w:r>
      <w:r w:rsidRPr="00801E65">
        <w:rPr>
          <w:rFonts w:ascii="Arial" w:hAnsi="Arial" w:cs="Arial"/>
          <w:b/>
          <w:bCs/>
          <w:sz w:val="22"/>
          <w:szCs w:val="22"/>
        </w:rPr>
        <w:t>HIV</w:t>
      </w:r>
      <w:r w:rsidRPr="00801E65">
        <w:rPr>
          <w:rFonts w:ascii="Arial" w:hAnsi="Arial" w:cs="Arial"/>
          <w:sz w:val="22"/>
          <w:szCs w:val="22"/>
        </w:rPr>
        <w:t xml:space="preserve">, </w:t>
      </w:r>
      <w:r w:rsidRPr="00801E65">
        <w:rPr>
          <w:rFonts w:ascii="Arial" w:hAnsi="Arial" w:cs="Arial"/>
          <w:b/>
          <w:bCs/>
          <w:sz w:val="22"/>
          <w:szCs w:val="22"/>
        </w:rPr>
        <w:t>CMV</w:t>
      </w:r>
      <w:r w:rsidRPr="00801E65">
        <w:rPr>
          <w:rFonts w:ascii="Arial" w:hAnsi="Arial" w:cs="Arial"/>
          <w:sz w:val="22"/>
          <w:szCs w:val="22"/>
        </w:rPr>
        <w:t xml:space="preserve">, </w:t>
      </w:r>
      <w:r w:rsidRPr="00801E65">
        <w:rPr>
          <w:rFonts w:ascii="Arial" w:hAnsi="Arial" w:cs="Arial"/>
          <w:b/>
          <w:bCs/>
          <w:sz w:val="22"/>
          <w:szCs w:val="22"/>
        </w:rPr>
        <w:t>HBV</w:t>
      </w:r>
      <w:r w:rsidRPr="00801E65">
        <w:rPr>
          <w:rFonts w:ascii="Arial" w:hAnsi="Arial" w:cs="Arial"/>
          <w:sz w:val="22"/>
          <w:szCs w:val="22"/>
        </w:rPr>
        <w:t xml:space="preserve">, </w:t>
      </w:r>
      <w:r w:rsidRPr="00801E65">
        <w:rPr>
          <w:rFonts w:ascii="Arial" w:hAnsi="Arial" w:cs="Arial"/>
          <w:b/>
          <w:bCs/>
          <w:sz w:val="22"/>
          <w:szCs w:val="22"/>
        </w:rPr>
        <w:t>HCV</w:t>
      </w:r>
      <w:r w:rsidRPr="00801E65">
        <w:rPr>
          <w:rFonts w:ascii="Arial" w:hAnsi="Arial" w:cs="Arial"/>
          <w:sz w:val="22"/>
          <w:szCs w:val="22"/>
        </w:rPr>
        <w:t xml:space="preserve"> or </w:t>
      </w:r>
      <w:r w:rsidRPr="00801E65">
        <w:rPr>
          <w:rFonts w:ascii="Arial" w:hAnsi="Arial" w:cs="Arial"/>
          <w:b/>
          <w:bCs/>
          <w:sz w:val="22"/>
          <w:szCs w:val="22"/>
        </w:rPr>
        <w:t>EBV</w:t>
      </w:r>
      <w:r w:rsidRPr="00801E65">
        <w:rPr>
          <w:rFonts w:ascii="Arial" w:hAnsi="Arial" w:cs="Arial"/>
          <w:sz w:val="22"/>
          <w:szCs w:val="22"/>
        </w:rPr>
        <w:t xml:space="preserve"> prior to the donation by selecting </w:t>
      </w:r>
      <w:r w:rsidRPr="00801E65">
        <w:rPr>
          <w:rFonts w:ascii="Arial" w:hAnsi="Arial" w:cs="Arial"/>
          <w:b/>
          <w:bCs/>
          <w:sz w:val="22"/>
          <w:szCs w:val="22"/>
        </w:rPr>
        <w:t>Yes</w:t>
      </w:r>
      <w:r w:rsidRPr="00801E65">
        <w:rPr>
          <w:rFonts w:ascii="Arial" w:hAnsi="Arial" w:cs="Arial"/>
          <w:sz w:val="22"/>
          <w:szCs w:val="22"/>
        </w:rPr>
        <w:t xml:space="preserve"> or </w:t>
      </w:r>
      <w:r w:rsidRPr="00801E65">
        <w:rPr>
          <w:rFonts w:ascii="Arial" w:hAnsi="Arial" w:cs="Arial"/>
          <w:b/>
          <w:bCs/>
          <w:sz w:val="22"/>
          <w:szCs w:val="22"/>
        </w:rPr>
        <w:t>No</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2506766C" w14:textId="77777777">
      <w:pPr>
        <w:pStyle w:val="NormalWeb"/>
        <w:spacing w:before="120" w:after="120"/>
        <w:ind w:left="900" w:right="0"/>
        <w:rPr>
          <w:rFonts w:ascii="Arial" w:hAnsi="Arial" w:cs="Arial"/>
          <w:sz w:val="22"/>
          <w:szCs w:val="22"/>
        </w:rPr>
      </w:pPr>
      <w:r w:rsidRPr="00801E65">
        <w:rPr>
          <w:rFonts w:ascii="Arial" w:hAnsi="Arial" w:cs="Arial"/>
          <w:sz w:val="22"/>
          <w:szCs w:val="22"/>
        </w:rPr>
        <w:t xml:space="preserve">If </w:t>
      </w:r>
      <w:r w:rsidRPr="00801E65">
        <w:rPr>
          <w:rFonts w:ascii="Arial" w:hAnsi="Arial" w:cs="Arial"/>
          <w:b/>
          <w:sz w:val="22"/>
          <w:szCs w:val="22"/>
        </w:rPr>
        <w:t>Yes</w:t>
      </w:r>
      <w:r w:rsidRPr="00801E65">
        <w:rPr>
          <w:rFonts w:ascii="Arial" w:hAnsi="Arial" w:cs="Arial"/>
          <w:sz w:val="22"/>
          <w:szCs w:val="22"/>
        </w:rPr>
        <w:t xml:space="preserve"> is selected, indicate which viruses the donor was tested for prior to donation.</w:t>
      </w:r>
    </w:p>
    <w:p w:rsidR="00C82225" w:rsidRPr="00801E65" w:rsidP="00C82225" w14:paraId="03F9CCB4" w14:textId="77777777">
      <w:pPr>
        <w:pStyle w:val="NormalWeb"/>
        <w:ind w:left="540"/>
        <w:rPr>
          <w:rFonts w:ascii="Arial" w:hAnsi="Arial" w:cs="Arial"/>
          <w:sz w:val="22"/>
          <w:szCs w:val="22"/>
        </w:rPr>
      </w:pPr>
      <w:r w:rsidRPr="00801E65">
        <w:rPr>
          <w:rFonts w:ascii="Arial" w:hAnsi="Arial" w:cs="Arial"/>
          <w:b/>
          <w:bCs/>
          <w:color w:val="auto"/>
          <w:sz w:val="22"/>
          <w:szCs w:val="22"/>
        </w:rPr>
        <w:t>HIV Status</w:t>
      </w:r>
      <w:r w:rsidRPr="00801E65">
        <w:rPr>
          <w:rFonts w:ascii="Arial" w:hAnsi="Arial" w:cs="Arial"/>
          <w:color w:val="auto"/>
          <w:sz w:val="22"/>
          <w:szCs w:val="22"/>
        </w:rPr>
        <w:t xml:space="preserve"> (Human Immunodeficiency Virus) - Any of several retroviruses and especially HIV-1 that</w:t>
      </w:r>
      <w:r w:rsidRPr="00801E65">
        <w:rPr>
          <w:rFonts w:ascii="Arial" w:hAnsi="Arial" w:cs="Arial"/>
          <w:sz w:val="22"/>
          <w:szCs w:val="22"/>
        </w:rPr>
        <w:t xml:space="preserve"> </w:t>
      </w:r>
      <w:r w:rsidRPr="00801E65">
        <w:rPr>
          <w:rStyle w:val="grame"/>
          <w:rFonts w:ascii="Arial" w:hAnsi="Arial" w:cs="Arial"/>
          <w:color w:val="auto"/>
          <w:sz w:val="22"/>
          <w:szCs w:val="22"/>
        </w:rPr>
        <w:t>infect</w:t>
      </w:r>
      <w:r w:rsidRPr="00801E65">
        <w:rPr>
          <w:rFonts w:ascii="Arial" w:hAnsi="Arial" w:cs="Arial"/>
          <w:sz w:val="22"/>
          <w:szCs w:val="22"/>
        </w:rPr>
        <w:t xml:space="preserve"> </w:t>
      </w:r>
      <w:r w:rsidRPr="00801E65">
        <w:rPr>
          <w:rFonts w:ascii="Arial" w:hAnsi="Arial" w:cs="Arial"/>
          <w:color w:val="auto"/>
          <w:sz w:val="22"/>
          <w:szCs w:val="22"/>
        </w:rPr>
        <w:t>and destroy helper T cells of the immune system causing the marked reduction in their numbers that is diagnostic of AIDS.</w:t>
      </w:r>
      <w:r w:rsidRPr="00801E65">
        <w:rPr>
          <w:rFonts w:ascii="Arial" w:hAnsi="Arial" w:cs="Arial"/>
          <w:sz w:val="22"/>
          <w:szCs w:val="22"/>
        </w:rPr>
        <w:t xml:space="preserve"> Select the result of the test (Positive, Negative, Not Done, UNK/Cannot Disclose).</w:t>
      </w:r>
    </w:p>
    <w:p w:rsidR="00C82225" w:rsidRPr="00801E65" w:rsidP="00C82225" w14:paraId="212EC319" w14:textId="77777777">
      <w:pPr>
        <w:pStyle w:val="NormalWeb"/>
        <w:ind w:left="540"/>
        <w:rPr>
          <w:rFonts w:ascii="Arial" w:hAnsi="Arial" w:cs="Arial"/>
          <w:sz w:val="22"/>
          <w:szCs w:val="22"/>
        </w:rPr>
      </w:pPr>
      <w:r w:rsidRPr="00801E65">
        <w:rPr>
          <w:rFonts w:ascii="Arial" w:hAnsi="Arial" w:cs="Arial"/>
          <w:b/>
          <w:bCs/>
          <w:color w:val="auto"/>
          <w:sz w:val="22"/>
          <w:szCs w:val="22"/>
        </w:rPr>
        <w:t>CMV</w:t>
      </w:r>
      <w:r w:rsidRPr="00801E65">
        <w:rPr>
          <w:rFonts w:ascii="Arial" w:hAnsi="Arial" w:cs="Arial"/>
          <w:sz w:val="22"/>
          <w:szCs w:val="22"/>
        </w:rPr>
        <w:t xml:space="preserve"> </w:t>
      </w:r>
      <w:r w:rsidRPr="00801E65">
        <w:rPr>
          <w:rFonts w:ascii="Arial" w:hAnsi="Arial" w:cs="Arial"/>
          <w:color w:val="auto"/>
          <w:sz w:val="22"/>
          <w:szCs w:val="22"/>
        </w:rPr>
        <w:t xml:space="preserve">(Cytomegalovirus) - A herpes virus (genus Cytomegalovirus) that causes cellular enlargement and formation of eosinophilic inclusion bodies especially in the nucleus and that acts as an opportunistic infectious agent in immunosuppressed conditions (as AIDS). If </w:t>
      </w:r>
      <w:r w:rsidRPr="00801E65">
        <w:rPr>
          <w:rFonts w:ascii="Arial" w:hAnsi="Arial" w:cs="Arial"/>
          <w:b/>
          <w:bCs/>
          <w:color w:val="auto"/>
          <w:sz w:val="22"/>
          <w:szCs w:val="22"/>
        </w:rPr>
        <w:t>Yes</w:t>
      </w:r>
      <w:r w:rsidRPr="00801E65">
        <w:rPr>
          <w:rFonts w:ascii="Arial" w:hAnsi="Arial" w:cs="Arial"/>
          <w:color w:val="auto"/>
          <w:sz w:val="22"/>
          <w:szCs w:val="22"/>
        </w:rPr>
        <w:t xml:space="preserve"> is selected, complete the following fields:</w:t>
      </w:r>
    </w:p>
    <w:p w:rsidR="00C82225" w:rsidRPr="00801E65" w:rsidP="00C82225" w14:paraId="19FF6848" w14:textId="77777777">
      <w:pPr>
        <w:pStyle w:val="NormalWeb"/>
        <w:ind w:left="900"/>
        <w:rPr>
          <w:rFonts w:ascii="Arial" w:hAnsi="Arial" w:cs="Arial"/>
          <w:sz w:val="22"/>
          <w:szCs w:val="22"/>
        </w:rPr>
      </w:pPr>
      <w:r w:rsidRPr="00801E65">
        <w:rPr>
          <w:rFonts w:ascii="Arial" w:hAnsi="Arial" w:cs="Arial"/>
          <w:b/>
          <w:bCs/>
          <w:sz w:val="22"/>
          <w:szCs w:val="22"/>
        </w:rPr>
        <w:t xml:space="preserve">Total: </w:t>
      </w:r>
      <w:r w:rsidRPr="00801E65">
        <w:rPr>
          <w:rFonts w:ascii="Arial" w:hAnsi="Arial" w:cs="Arial"/>
          <w:bCs/>
          <w:sz w:val="22"/>
          <w:szCs w:val="22"/>
        </w:rPr>
        <w:t>Select the result of the test (Positive, Negative, Not Done, UNK/Cannot Disclose).</w:t>
      </w:r>
      <w:r w:rsidRPr="00801E65">
        <w:rPr>
          <w:rFonts w:ascii="Arial" w:hAnsi="Arial" w:cs="Arial"/>
          <w:sz w:val="22"/>
          <w:szCs w:val="22"/>
        </w:rPr>
        <w:t xml:space="preserve"> </w:t>
      </w:r>
      <w:r w:rsidRPr="00801E65">
        <w:rPr>
          <w:rFonts w:ascii="Arial" w:hAnsi="Arial" w:cs="Arial"/>
          <w:b/>
          <w:bCs/>
          <w:i/>
          <w:iCs/>
          <w:color w:val="FF0000"/>
          <w:sz w:val="22"/>
          <w:szCs w:val="22"/>
        </w:rPr>
        <w:t>Note:</w:t>
      </w:r>
      <w:r w:rsidRPr="00801E65">
        <w:rPr>
          <w:rFonts w:ascii="Arial" w:hAnsi="Arial" w:cs="Arial"/>
          <w:sz w:val="22"/>
          <w:szCs w:val="22"/>
        </w:rPr>
        <w:t xml:space="preserve"> </w:t>
      </w:r>
      <w:r w:rsidRPr="00801E65">
        <w:rPr>
          <w:rFonts w:ascii="Arial" w:hAnsi="Arial" w:cs="Arial"/>
          <w:bCs/>
          <w:sz w:val="22"/>
          <w:szCs w:val="22"/>
        </w:rPr>
        <w:t>C</w:t>
      </w:r>
      <w:r w:rsidRPr="00801E65">
        <w:rPr>
          <w:rFonts w:ascii="Arial" w:hAnsi="Arial" w:cs="Arial"/>
          <w:sz w:val="22"/>
          <w:szCs w:val="22"/>
        </w:rPr>
        <w:t xml:space="preserve">MV total is a combination test. It checks the total result instead of the individual pieces. To further determine whether the IgG or IgM is positive, tests should be </w:t>
      </w:r>
      <w:r w:rsidRPr="00801E65">
        <w:rPr>
          <w:rFonts w:ascii="Arial" w:hAnsi="Arial" w:cs="Arial"/>
          <w:bCs/>
          <w:sz w:val="22"/>
          <w:szCs w:val="22"/>
        </w:rPr>
        <w:t>run separate.</w:t>
      </w:r>
      <w:r w:rsidRPr="00801E65">
        <w:rPr>
          <w:rFonts w:ascii="Arial" w:hAnsi="Arial" w:cs="Arial"/>
          <w:bCs/>
          <w:sz w:val="22"/>
          <w:szCs w:val="22"/>
        </w:rPr>
        <w:br/>
      </w:r>
      <w:r w:rsidRPr="00801E65">
        <w:rPr>
          <w:rFonts w:ascii="Arial" w:hAnsi="Arial" w:cs="Arial"/>
          <w:b/>
          <w:bCs/>
          <w:sz w:val="22"/>
          <w:szCs w:val="22"/>
        </w:rPr>
        <w:t>IgG:</w:t>
      </w:r>
      <w:r w:rsidRPr="00801E65">
        <w:rPr>
          <w:rFonts w:ascii="Arial" w:hAnsi="Arial" w:cs="Arial"/>
          <w:sz w:val="22"/>
          <w:szCs w:val="22"/>
        </w:rPr>
        <w:t xml:space="preserve"> Select the result of the test </w:t>
      </w:r>
      <w:r w:rsidRPr="00801E65">
        <w:rPr>
          <w:rFonts w:ascii="Arial" w:hAnsi="Arial" w:cs="Arial"/>
          <w:bCs/>
          <w:sz w:val="22"/>
          <w:szCs w:val="22"/>
        </w:rPr>
        <w:t>(Positive, Negative, Not Done, UNK/Cannot Disclose).</w:t>
      </w:r>
      <w:r w:rsidRPr="00801E65">
        <w:rPr>
          <w:rFonts w:ascii="Arial" w:hAnsi="Arial" w:cs="Arial"/>
          <w:b/>
          <w:bCs/>
          <w:sz w:val="22"/>
          <w:szCs w:val="22"/>
        </w:rPr>
        <w:br/>
        <w:t>IgM:</w:t>
      </w:r>
      <w:r w:rsidRPr="00801E65">
        <w:rPr>
          <w:rFonts w:ascii="Arial" w:hAnsi="Arial" w:cs="Arial"/>
          <w:sz w:val="22"/>
          <w:szCs w:val="22"/>
        </w:rPr>
        <w:t xml:space="preserve"> Select the result of the test </w:t>
      </w:r>
      <w:r w:rsidRPr="00801E65">
        <w:rPr>
          <w:rFonts w:ascii="Arial" w:hAnsi="Arial" w:cs="Arial"/>
          <w:bCs/>
          <w:sz w:val="22"/>
          <w:szCs w:val="22"/>
        </w:rPr>
        <w:t>(Positive, Negative, Not Done, UNK/Cannot Disclose).</w:t>
      </w:r>
      <w:r w:rsidRPr="00801E65">
        <w:rPr>
          <w:rFonts w:ascii="Arial" w:hAnsi="Arial" w:cs="Arial"/>
          <w:b/>
          <w:bCs/>
          <w:sz w:val="22"/>
          <w:szCs w:val="22"/>
        </w:rPr>
        <w:br/>
        <w:t>Nucleic Acid Testing:</w:t>
      </w:r>
      <w:r w:rsidRPr="00801E65">
        <w:rPr>
          <w:rFonts w:ascii="Arial" w:hAnsi="Arial" w:cs="Arial"/>
          <w:sz w:val="22"/>
          <w:szCs w:val="22"/>
        </w:rPr>
        <w:t xml:space="preserve"> Select the result of the test </w:t>
      </w:r>
      <w:r w:rsidRPr="00801E65">
        <w:rPr>
          <w:rFonts w:ascii="Arial" w:hAnsi="Arial" w:cs="Arial"/>
          <w:bCs/>
          <w:sz w:val="22"/>
          <w:szCs w:val="22"/>
        </w:rPr>
        <w:t>(Positive, Negative, Not Done, UNK/Cannot Disclose).</w:t>
      </w:r>
    </w:p>
    <w:p w:rsidR="00C82225" w:rsidRPr="00801E65" w:rsidP="00C82225" w14:paraId="76504F98" w14:textId="77777777">
      <w:pPr>
        <w:pStyle w:val="NormalWeb"/>
        <w:ind w:left="540"/>
        <w:rPr>
          <w:rFonts w:ascii="Arial" w:hAnsi="Arial" w:cs="Arial"/>
          <w:sz w:val="22"/>
          <w:szCs w:val="22"/>
        </w:rPr>
      </w:pPr>
      <w:r w:rsidRPr="00801E65">
        <w:rPr>
          <w:rFonts w:ascii="Arial" w:hAnsi="Arial" w:cs="Arial"/>
          <w:b/>
          <w:bCs/>
          <w:color w:val="auto"/>
          <w:sz w:val="22"/>
          <w:szCs w:val="22"/>
        </w:rPr>
        <w:t>HBV</w:t>
      </w:r>
      <w:r w:rsidRPr="00801E65">
        <w:rPr>
          <w:rFonts w:ascii="Arial" w:hAnsi="Arial" w:cs="Arial"/>
          <w:sz w:val="22"/>
          <w:szCs w:val="22"/>
        </w:rPr>
        <w:t xml:space="preserve"> </w:t>
      </w:r>
      <w:r w:rsidRPr="00801E65">
        <w:rPr>
          <w:rFonts w:ascii="Arial" w:hAnsi="Arial" w:cs="Arial"/>
          <w:color w:val="auto"/>
          <w:sz w:val="22"/>
          <w:szCs w:val="22"/>
        </w:rPr>
        <w:t xml:space="preserve">(Hepatitis B Virus) - A sometimes fatal hepatitis caused by a double-stranded DNA virus (genus Orthohepadnavirus of the family Hepadnaviridae) that tends to persist in the blood serum and is transmitted especially by contact with infected blood (as by transfusion or by sharing contaminated needles in illicit intravenous drug use) or by contact with other infected bodily fluids (as during sexual intercourse) -- also called serum hepatitis. If </w:t>
      </w:r>
      <w:r w:rsidRPr="00801E65">
        <w:rPr>
          <w:rFonts w:ascii="Arial" w:hAnsi="Arial" w:cs="Arial"/>
          <w:b/>
          <w:bCs/>
          <w:color w:val="auto"/>
          <w:sz w:val="22"/>
          <w:szCs w:val="22"/>
        </w:rPr>
        <w:t>Yes</w:t>
      </w:r>
      <w:r w:rsidRPr="00801E65">
        <w:rPr>
          <w:rFonts w:ascii="Arial" w:hAnsi="Arial" w:cs="Arial"/>
          <w:color w:val="auto"/>
          <w:sz w:val="22"/>
          <w:szCs w:val="22"/>
        </w:rPr>
        <w:t xml:space="preserve"> is selected, complete the following fields:</w:t>
      </w:r>
    </w:p>
    <w:p w:rsidR="00C82225" w:rsidRPr="00801E65" w:rsidP="00C82225" w14:paraId="020A7854" w14:textId="77777777">
      <w:pPr>
        <w:pStyle w:val="NormalWeb"/>
        <w:ind w:left="900"/>
        <w:rPr>
          <w:rFonts w:ascii="Arial" w:hAnsi="Arial" w:cs="Arial"/>
          <w:sz w:val="22"/>
          <w:szCs w:val="22"/>
        </w:rPr>
      </w:pPr>
      <w:r w:rsidRPr="00801E65">
        <w:rPr>
          <w:rFonts w:ascii="Arial" w:hAnsi="Arial" w:cs="Arial"/>
          <w:b/>
          <w:bCs/>
          <w:color w:val="auto"/>
          <w:sz w:val="22"/>
          <w:szCs w:val="22"/>
        </w:rPr>
        <w:t>DNA (NAT/PCR):</w:t>
      </w:r>
      <w:r w:rsidRPr="00801E65">
        <w:rPr>
          <w:rFonts w:ascii="Arial" w:hAnsi="Arial" w:cs="Arial"/>
          <w:sz w:val="22"/>
          <w:szCs w:val="22"/>
        </w:rPr>
        <w:t xml:space="preserve"> </w:t>
      </w:r>
      <w:r w:rsidRPr="00801E65">
        <w:rPr>
          <w:rFonts w:ascii="Arial" w:hAnsi="Arial" w:cs="Arial"/>
          <w:color w:val="auto"/>
          <w:sz w:val="22"/>
          <w:szCs w:val="22"/>
        </w:rPr>
        <w:t>Select the result of the test</w:t>
      </w:r>
      <w:r w:rsidRPr="00801E65">
        <w:rPr>
          <w:rFonts w:ascii="Arial" w:hAnsi="Arial" w:cs="Arial"/>
          <w:sz w:val="22"/>
          <w:szCs w:val="22"/>
        </w:rPr>
        <w:t xml:space="preserve"> </w:t>
      </w:r>
      <w:r w:rsidRPr="00801E65">
        <w:rPr>
          <w:rFonts w:ascii="Arial" w:hAnsi="Arial" w:cs="Arial"/>
          <w:bCs/>
          <w:sz w:val="22"/>
          <w:szCs w:val="22"/>
        </w:rPr>
        <w:t>(Positive, Negative, Not Done, UNK/Cannot Disclose).</w:t>
      </w:r>
      <w:r w:rsidRPr="00801E65">
        <w:rPr>
          <w:rFonts w:ascii="Arial" w:hAnsi="Arial" w:cs="Arial"/>
          <w:b/>
          <w:bCs/>
          <w:color w:val="auto"/>
          <w:sz w:val="22"/>
          <w:szCs w:val="22"/>
        </w:rPr>
        <w:br/>
        <w:t>Core Antibody:</w:t>
      </w:r>
      <w:r w:rsidRPr="00801E65">
        <w:rPr>
          <w:rFonts w:ascii="Arial" w:hAnsi="Arial" w:cs="Arial"/>
          <w:sz w:val="22"/>
          <w:szCs w:val="22"/>
        </w:rPr>
        <w:t xml:space="preserve"> </w:t>
      </w:r>
      <w:r w:rsidRPr="00801E65">
        <w:rPr>
          <w:rFonts w:ascii="Arial" w:hAnsi="Arial" w:cs="Arial"/>
          <w:color w:val="auto"/>
          <w:sz w:val="22"/>
          <w:szCs w:val="22"/>
        </w:rPr>
        <w:t>Select the result of the test</w:t>
      </w:r>
      <w:r w:rsidRPr="00801E65">
        <w:rPr>
          <w:rFonts w:ascii="Arial" w:hAnsi="Arial" w:cs="Arial"/>
          <w:sz w:val="22"/>
          <w:szCs w:val="22"/>
        </w:rPr>
        <w:t xml:space="preserve"> </w:t>
      </w:r>
      <w:r w:rsidRPr="00801E65">
        <w:rPr>
          <w:rFonts w:ascii="Arial" w:hAnsi="Arial" w:cs="Arial"/>
          <w:bCs/>
          <w:sz w:val="22"/>
          <w:szCs w:val="22"/>
        </w:rPr>
        <w:t>(Positive, Negative, Not Done, UNK/Cannot Disclose).</w:t>
      </w:r>
      <w:r w:rsidRPr="00801E65">
        <w:rPr>
          <w:rFonts w:ascii="Arial" w:hAnsi="Arial" w:cs="Arial"/>
          <w:b/>
          <w:bCs/>
          <w:color w:val="auto"/>
          <w:sz w:val="22"/>
          <w:szCs w:val="22"/>
        </w:rPr>
        <w:br/>
        <w:t>Surface Antigen:</w:t>
      </w:r>
      <w:r w:rsidRPr="00801E65">
        <w:rPr>
          <w:rFonts w:ascii="Arial" w:hAnsi="Arial" w:cs="Arial"/>
          <w:sz w:val="22"/>
          <w:szCs w:val="22"/>
        </w:rPr>
        <w:t xml:space="preserve"> </w:t>
      </w:r>
      <w:r w:rsidRPr="00801E65">
        <w:rPr>
          <w:rFonts w:ascii="Arial" w:hAnsi="Arial" w:cs="Arial"/>
          <w:color w:val="auto"/>
          <w:sz w:val="22"/>
          <w:szCs w:val="22"/>
        </w:rPr>
        <w:t>Select the result of the test</w:t>
      </w:r>
      <w:r w:rsidRPr="00801E65">
        <w:rPr>
          <w:rFonts w:ascii="Arial" w:hAnsi="Arial" w:cs="Arial"/>
          <w:sz w:val="22"/>
          <w:szCs w:val="22"/>
        </w:rPr>
        <w:t xml:space="preserve"> </w:t>
      </w:r>
      <w:r w:rsidRPr="00801E65">
        <w:rPr>
          <w:rFonts w:ascii="Arial" w:hAnsi="Arial" w:cs="Arial"/>
          <w:bCs/>
          <w:sz w:val="22"/>
          <w:szCs w:val="22"/>
        </w:rPr>
        <w:t>(Positive, Negative, Not Done, UNK/Cannot Disclose)</w:t>
      </w:r>
      <w:r w:rsidRPr="00801E65">
        <w:rPr>
          <w:rFonts w:ascii="Arial" w:hAnsi="Arial" w:cs="Arial"/>
          <w:color w:val="auto"/>
          <w:sz w:val="22"/>
          <w:szCs w:val="22"/>
        </w:rPr>
        <w:t>.</w:t>
      </w:r>
    </w:p>
    <w:p w:rsidR="00C82225" w:rsidRPr="00801E65" w:rsidP="00C82225" w14:paraId="66B6D69A" w14:textId="77777777">
      <w:pPr>
        <w:pStyle w:val="NormalWeb"/>
        <w:ind w:left="540"/>
        <w:rPr>
          <w:rFonts w:ascii="Arial" w:hAnsi="Arial" w:cs="Arial"/>
          <w:sz w:val="22"/>
          <w:szCs w:val="22"/>
        </w:rPr>
      </w:pPr>
      <w:r w:rsidRPr="00801E65">
        <w:rPr>
          <w:rFonts w:ascii="Arial" w:hAnsi="Arial" w:cs="Arial"/>
          <w:b/>
          <w:bCs/>
          <w:color w:val="auto"/>
          <w:sz w:val="22"/>
          <w:szCs w:val="22"/>
        </w:rPr>
        <w:t>HCV</w:t>
      </w:r>
      <w:r w:rsidRPr="00801E65">
        <w:rPr>
          <w:rFonts w:ascii="Arial" w:hAnsi="Arial" w:cs="Arial"/>
          <w:sz w:val="22"/>
          <w:szCs w:val="22"/>
        </w:rPr>
        <w:t xml:space="preserve"> </w:t>
      </w:r>
      <w:r w:rsidRPr="00801E65">
        <w:rPr>
          <w:rFonts w:ascii="Arial" w:hAnsi="Arial" w:cs="Arial"/>
          <w:color w:val="auto"/>
          <w:sz w:val="22"/>
          <w:szCs w:val="22"/>
        </w:rPr>
        <w:t xml:space="preserve">(Hepatitis C Virus) - A disease caused by a flavivirus that is usually transmitted by parenteral means (as injection of an illicit drug, blood transfusion, or exposure to blood or blood products) and that accounts for most cases of non-A, non-B hepatitis. If </w:t>
      </w:r>
      <w:r w:rsidRPr="00801E65">
        <w:rPr>
          <w:rFonts w:ascii="Arial" w:hAnsi="Arial" w:cs="Arial"/>
          <w:b/>
          <w:bCs/>
          <w:color w:val="auto"/>
          <w:sz w:val="22"/>
          <w:szCs w:val="22"/>
        </w:rPr>
        <w:t>Yes</w:t>
      </w:r>
      <w:r w:rsidRPr="00801E65">
        <w:rPr>
          <w:rFonts w:ascii="Arial" w:hAnsi="Arial" w:cs="Arial"/>
          <w:color w:val="auto"/>
          <w:sz w:val="22"/>
          <w:szCs w:val="22"/>
        </w:rPr>
        <w:t xml:space="preserve"> is selected, complete the following fields:</w:t>
      </w:r>
    </w:p>
    <w:p w:rsidR="00C82225" w:rsidRPr="00801E65" w:rsidP="00C82225" w14:paraId="0F53B29C" w14:textId="77777777">
      <w:pPr>
        <w:pStyle w:val="NormalWeb"/>
        <w:ind w:left="900"/>
        <w:rPr>
          <w:rFonts w:ascii="Arial" w:hAnsi="Arial" w:cs="Arial"/>
          <w:sz w:val="22"/>
          <w:szCs w:val="22"/>
        </w:rPr>
      </w:pPr>
      <w:r w:rsidRPr="00801E65">
        <w:rPr>
          <w:rFonts w:ascii="Arial" w:hAnsi="Arial" w:cs="Arial"/>
          <w:b/>
          <w:bCs/>
          <w:sz w:val="22"/>
          <w:szCs w:val="22"/>
        </w:rPr>
        <w:t xml:space="preserve">RNA (NAT/PCR): </w:t>
      </w:r>
      <w:r w:rsidRPr="00801E65">
        <w:rPr>
          <w:rFonts w:ascii="Arial" w:hAnsi="Arial" w:cs="Arial"/>
          <w:color w:val="auto"/>
          <w:sz w:val="22"/>
          <w:szCs w:val="22"/>
        </w:rPr>
        <w:t>Select the result of the test</w:t>
      </w:r>
      <w:r w:rsidRPr="00801E65">
        <w:rPr>
          <w:rFonts w:ascii="Arial" w:hAnsi="Arial" w:cs="Arial"/>
          <w:b/>
          <w:bCs/>
          <w:sz w:val="22"/>
          <w:szCs w:val="22"/>
        </w:rPr>
        <w:t xml:space="preserve"> </w:t>
      </w:r>
      <w:r w:rsidRPr="00801E65">
        <w:rPr>
          <w:rFonts w:ascii="Arial" w:hAnsi="Arial" w:cs="Arial"/>
          <w:bCs/>
          <w:sz w:val="22"/>
          <w:szCs w:val="22"/>
        </w:rPr>
        <w:t>(Positive, Negative, Not Done, UNK/Cannot Disclose)</w:t>
      </w:r>
      <w:r w:rsidRPr="00801E65">
        <w:rPr>
          <w:rFonts w:ascii="Arial" w:hAnsi="Arial" w:cs="Arial"/>
          <w:color w:val="auto"/>
          <w:sz w:val="22"/>
          <w:szCs w:val="22"/>
        </w:rPr>
        <w:t>.</w:t>
      </w:r>
      <w:r w:rsidRPr="00801E65">
        <w:rPr>
          <w:rFonts w:ascii="Arial" w:hAnsi="Arial" w:cs="Arial"/>
          <w:b/>
          <w:bCs/>
          <w:sz w:val="22"/>
          <w:szCs w:val="22"/>
        </w:rPr>
        <w:br/>
        <w:t>Antibody:</w:t>
      </w:r>
      <w:r w:rsidRPr="00801E65">
        <w:rPr>
          <w:rFonts w:ascii="Arial" w:hAnsi="Arial" w:cs="Arial"/>
          <w:sz w:val="22"/>
          <w:szCs w:val="22"/>
        </w:rPr>
        <w:t xml:space="preserve"> Select the result of the test </w:t>
      </w:r>
      <w:r w:rsidRPr="00801E65">
        <w:rPr>
          <w:rFonts w:ascii="Arial" w:hAnsi="Arial" w:cs="Arial"/>
          <w:bCs/>
          <w:sz w:val="22"/>
          <w:szCs w:val="22"/>
        </w:rPr>
        <w:t>(Positive, Negative, Not Done, UNK/Cannot Disclose)</w:t>
      </w:r>
      <w:r w:rsidRPr="00801E65">
        <w:rPr>
          <w:rFonts w:ascii="Arial" w:hAnsi="Arial" w:cs="Arial"/>
          <w:sz w:val="22"/>
          <w:szCs w:val="22"/>
        </w:rPr>
        <w:t>.</w:t>
      </w:r>
      <w:r w:rsidRPr="00801E65">
        <w:rPr>
          <w:rFonts w:ascii="Arial" w:hAnsi="Arial" w:cs="Arial"/>
          <w:b/>
          <w:bCs/>
          <w:sz w:val="22"/>
          <w:szCs w:val="22"/>
        </w:rPr>
        <w:br/>
        <w:t>RIBA:</w:t>
      </w:r>
      <w:r w:rsidRPr="00801E65">
        <w:rPr>
          <w:rFonts w:ascii="Arial" w:hAnsi="Arial" w:cs="Arial"/>
          <w:sz w:val="22"/>
          <w:szCs w:val="22"/>
        </w:rPr>
        <w:t xml:space="preserve"> Select the result of the test </w:t>
      </w:r>
      <w:r w:rsidRPr="00801E65">
        <w:rPr>
          <w:rFonts w:ascii="Arial" w:hAnsi="Arial" w:cs="Arial"/>
          <w:bCs/>
          <w:sz w:val="22"/>
          <w:szCs w:val="22"/>
        </w:rPr>
        <w:t>(Positive, Negative, Not Done, UNK/Cannot Disclose)</w:t>
      </w:r>
      <w:r w:rsidRPr="00801E65">
        <w:rPr>
          <w:rFonts w:ascii="Arial" w:hAnsi="Arial" w:cs="Arial"/>
          <w:sz w:val="22"/>
          <w:szCs w:val="22"/>
        </w:rPr>
        <w:t>.</w:t>
      </w:r>
    </w:p>
    <w:p w:rsidR="00C82225" w:rsidRPr="00801E65" w:rsidP="00C82225" w14:paraId="18F7BAEE" w14:textId="77777777">
      <w:pPr>
        <w:pStyle w:val="NormalWeb"/>
        <w:ind w:left="540"/>
        <w:rPr>
          <w:rFonts w:ascii="Arial" w:hAnsi="Arial" w:cs="Arial"/>
          <w:sz w:val="22"/>
          <w:szCs w:val="22"/>
        </w:rPr>
      </w:pPr>
      <w:r w:rsidRPr="00801E65">
        <w:rPr>
          <w:rFonts w:ascii="Arial" w:hAnsi="Arial" w:cs="Arial"/>
          <w:b/>
          <w:bCs/>
          <w:color w:val="auto"/>
          <w:sz w:val="22"/>
          <w:szCs w:val="22"/>
        </w:rPr>
        <w:t>EBV</w:t>
      </w:r>
      <w:r w:rsidRPr="00801E65">
        <w:rPr>
          <w:rFonts w:ascii="Arial" w:hAnsi="Arial" w:cs="Arial"/>
          <w:sz w:val="22"/>
          <w:szCs w:val="22"/>
        </w:rPr>
        <w:t xml:space="preserve"> </w:t>
      </w:r>
      <w:r w:rsidRPr="00801E65">
        <w:rPr>
          <w:rFonts w:ascii="Arial" w:hAnsi="Arial" w:cs="Arial"/>
          <w:color w:val="auto"/>
          <w:sz w:val="22"/>
          <w:szCs w:val="22"/>
        </w:rPr>
        <w:t xml:space="preserve">(Epstein-Barr Virus) - A herpesvirus (genus Lymphocryptovirus) that causes infectious mononucleosis and is associated with Burkitt's lymphoma and nasopharyngeal carcinoma -- abbreviation EBV; called also EB virus. If </w:t>
      </w:r>
      <w:r w:rsidRPr="00801E65">
        <w:rPr>
          <w:rFonts w:ascii="Arial" w:hAnsi="Arial" w:cs="Arial"/>
          <w:b/>
          <w:bCs/>
          <w:color w:val="auto"/>
          <w:sz w:val="22"/>
          <w:szCs w:val="22"/>
        </w:rPr>
        <w:t>Yes</w:t>
      </w:r>
      <w:r w:rsidRPr="00801E65">
        <w:rPr>
          <w:rFonts w:ascii="Arial" w:hAnsi="Arial" w:cs="Arial"/>
          <w:color w:val="auto"/>
          <w:sz w:val="22"/>
          <w:szCs w:val="22"/>
        </w:rPr>
        <w:t xml:space="preserve"> is selected, complete the fields.</w:t>
      </w:r>
      <w:r w:rsidRPr="00801E65">
        <w:rPr>
          <w:rFonts w:ascii="Arial" w:hAnsi="Arial" w:cs="Arial"/>
          <w:sz w:val="22"/>
          <w:szCs w:val="22"/>
        </w:rPr>
        <w:t xml:space="preserve">  </w:t>
      </w:r>
    </w:p>
    <w:p w:rsidR="00C82225" w:rsidRPr="00801E65" w:rsidP="00C82225" w14:paraId="72CAEF09" w14:textId="77777777">
      <w:pPr>
        <w:pStyle w:val="NormalWeb"/>
        <w:ind w:left="900"/>
        <w:rPr>
          <w:rFonts w:ascii="Arial" w:hAnsi="Arial" w:cs="Arial"/>
          <w:sz w:val="22"/>
          <w:szCs w:val="22"/>
        </w:rPr>
      </w:pPr>
      <w:r w:rsidRPr="00801E65">
        <w:rPr>
          <w:rFonts w:ascii="Arial" w:hAnsi="Arial" w:cs="Arial"/>
          <w:b/>
          <w:bCs/>
          <w:sz w:val="22"/>
          <w:szCs w:val="22"/>
        </w:rPr>
        <w:t xml:space="preserve">Total: </w:t>
      </w:r>
      <w:r w:rsidRPr="00801E65">
        <w:rPr>
          <w:rFonts w:ascii="Arial" w:hAnsi="Arial" w:cs="Arial"/>
          <w:bCs/>
          <w:sz w:val="22"/>
          <w:szCs w:val="22"/>
        </w:rPr>
        <w:t>Select the result of the test (Positive, Negative, Not Done, UNK/Cannot Disclose).</w:t>
      </w:r>
      <w:r w:rsidRPr="00801E65">
        <w:rPr>
          <w:rFonts w:ascii="Arial" w:hAnsi="Arial" w:cs="Arial"/>
          <w:sz w:val="22"/>
          <w:szCs w:val="22"/>
        </w:rPr>
        <w:t xml:space="preserve"> </w:t>
      </w:r>
      <w:r w:rsidRPr="00801E65">
        <w:rPr>
          <w:rFonts w:ascii="Arial" w:hAnsi="Arial" w:cs="Arial"/>
          <w:b/>
          <w:bCs/>
          <w:i/>
          <w:iCs/>
          <w:color w:val="FF0000"/>
          <w:sz w:val="22"/>
          <w:szCs w:val="22"/>
        </w:rPr>
        <w:t>Note:</w:t>
      </w:r>
      <w:r w:rsidRPr="00801E65">
        <w:rPr>
          <w:rFonts w:ascii="Arial" w:hAnsi="Arial" w:cs="Arial"/>
          <w:sz w:val="22"/>
          <w:szCs w:val="22"/>
        </w:rPr>
        <w:t xml:space="preserve"> </w:t>
      </w:r>
      <w:r w:rsidRPr="00801E65">
        <w:rPr>
          <w:rFonts w:ascii="Arial" w:hAnsi="Arial" w:cs="Arial"/>
          <w:bCs/>
          <w:sz w:val="22"/>
          <w:szCs w:val="22"/>
        </w:rPr>
        <w:t>EBV total is a combination test. It checks the total result instead of the individual pieces. To further determine whether the IgG or IgM is positive, tests should be run separate.</w:t>
      </w:r>
      <w:r w:rsidRPr="00801E65">
        <w:rPr>
          <w:rFonts w:ascii="Arial" w:hAnsi="Arial" w:cs="Arial"/>
          <w:bCs/>
          <w:sz w:val="22"/>
          <w:szCs w:val="22"/>
        </w:rPr>
        <w:br/>
      </w:r>
      <w:r w:rsidRPr="00801E65">
        <w:rPr>
          <w:rFonts w:ascii="Arial" w:hAnsi="Arial" w:cs="Arial"/>
          <w:b/>
          <w:bCs/>
          <w:sz w:val="22"/>
          <w:szCs w:val="22"/>
        </w:rPr>
        <w:t>IgG:</w:t>
      </w:r>
      <w:r w:rsidRPr="00801E65">
        <w:rPr>
          <w:rFonts w:ascii="Arial" w:hAnsi="Arial" w:cs="Arial"/>
          <w:sz w:val="22"/>
          <w:szCs w:val="22"/>
        </w:rPr>
        <w:t xml:space="preserve"> Select the result of the test </w:t>
      </w:r>
      <w:r w:rsidRPr="00801E65">
        <w:rPr>
          <w:rFonts w:ascii="Arial" w:hAnsi="Arial" w:cs="Arial"/>
          <w:bCs/>
          <w:sz w:val="22"/>
          <w:szCs w:val="22"/>
        </w:rPr>
        <w:t>(Positive, Negative, Not Done, UNK/Cannot Disclose).</w:t>
      </w:r>
      <w:r w:rsidRPr="00801E65">
        <w:rPr>
          <w:rFonts w:ascii="Arial" w:hAnsi="Arial" w:cs="Arial"/>
          <w:b/>
          <w:bCs/>
          <w:sz w:val="22"/>
          <w:szCs w:val="22"/>
        </w:rPr>
        <w:br/>
        <w:t>IgM:</w:t>
      </w:r>
      <w:r w:rsidRPr="00801E65">
        <w:rPr>
          <w:rFonts w:ascii="Arial" w:hAnsi="Arial" w:cs="Arial"/>
          <w:sz w:val="22"/>
          <w:szCs w:val="22"/>
        </w:rPr>
        <w:t xml:space="preserve"> Select the result of the test </w:t>
      </w:r>
      <w:r w:rsidRPr="00801E65">
        <w:rPr>
          <w:rFonts w:ascii="Arial" w:hAnsi="Arial" w:cs="Arial"/>
          <w:bCs/>
          <w:sz w:val="22"/>
          <w:szCs w:val="22"/>
        </w:rPr>
        <w:t>(Positive, Negative, Not Done, UNK/Cannot Disclose).</w:t>
      </w:r>
    </w:p>
    <w:p w:rsidR="00C82225" w:rsidRPr="00801E65" w:rsidP="00C82225" w14:paraId="6E411D69" w14:textId="77777777">
      <w:pPr>
        <w:pStyle w:val="NormalWeb"/>
        <w:ind w:left="180"/>
        <w:rPr>
          <w:rFonts w:ascii="Arial" w:hAnsi="Arial" w:cs="Arial"/>
          <w:sz w:val="22"/>
          <w:szCs w:val="22"/>
        </w:rPr>
      </w:pPr>
      <w:r w:rsidRPr="00801E65">
        <w:rPr>
          <w:rFonts w:ascii="Arial" w:hAnsi="Arial" w:cs="Arial"/>
          <w:b/>
          <w:bCs/>
          <w:i/>
          <w:iCs/>
          <w:color w:val="FF0000"/>
          <w:sz w:val="22"/>
          <w:szCs w:val="22"/>
        </w:rPr>
        <w:t>Note:</w:t>
      </w:r>
      <w:r w:rsidRPr="00801E65">
        <w:rPr>
          <w:rFonts w:ascii="Arial" w:hAnsi="Arial" w:cs="Arial"/>
          <w:sz w:val="22"/>
          <w:szCs w:val="22"/>
        </w:rPr>
        <w:t xml:space="preserve"> </w:t>
      </w:r>
      <w:r w:rsidRPr="00801E65">
        <w:rPr>
          <w:rStyle w:val="apple-converted-space"/>
          <w:rFonts w:ascii="Arial" w:hAnsi="Arial" w:cs="Arial"/>
          <w:sz w:val="22"/>
          <w:szCs w:val="22"/>
        </w:rPr>
        <w:t>F</w:t>
      </w:r>
      <w:r w:rsidRPr="00801E65">
        <w:rPr>
          <w:rFonts w:ascii="Arial" w:hAnsi="Arial" w:cs="Arial"/>
          <w:sz w:val="22"/>
          <w:szCs w:val="22"/>
        </w:rPr>
        <w:t>or an equivocal (or indeterminate) result that changes to either positive or negative, change the result to the newer more specific value even though it may be a different test date. F</w:t>
      </w:r>
      <w:r w:rsidRPr="00801E65">
        <w:rPr>
          <w:rStyle w:val="apple-converted-space"/>
          <w:rFonts w:ascii="Arial" w:hAnsi="Arial" w:cs="Arial"/>
          <w:sz w:val="22"/>
          <w:szCs w:val="22"/>
        </w:rPr>
        <w:t>or a result that was originally equivocal (or indeterminate) or remains equivocal (or indeterminate) after repeated testing, record as “UNK/cannot disclose".</w:t>
      </w:r>
      <w:r w:rsidRPr="00801E65">
        <w:rPr>
          <w:rFonts w:ascii="Arial" w:hAnsi="Arial" w:cs="Arial"/>
          <w:sz w:val="22"/>
          <w:szCs w:val="22"/>
        </w:rPr>
        <w:t xml:space="preserve"> </w:t>
      </w:r>
      <w:r w:rsidRPr="00801E65">
        <w:rPr>
          <w:rStyle w:val="apple-converted-space"/>
          <w:rFonts w:ascii="Arial" w:hAnsi="Arial" w:cs="Arial"/>
          <w:sz w:val="22"/>
          <w:szCs w:val="22"/>
        </w:rPr>
        <w:t> </w:t>
      </w:r>
    </w:p>
    <w:p w:rsidR="00C82225" w:rsidRPr="00801E65" w:rsidP="00C82225" w14:paraId="531229C6" w14:textId="77777777">
      <w:pPr>
        <w:pStyle w:val="NormalWeb"/>
        <w:spacing w:before="120" w:after="120"/>
        <w:ind w:left="180" w:right="0"/>
        <w:rPr>
          <w:rFonts w:ascii="Arial" w:hAnsi="Arial" w:cs="Arial"/>
          <w:sz w:val="22"/>
          <w:szCs w:val="22"/>
        </w:rPr>
      </w:pPr>
      <w:r w:rsidRPr="00801E65">
        <w:rPr>
          <w:rFonts w:ascii="Arial" w:hAnsi="Arial" w:cs="Arial"/>
          <w:b/>
          <w:bCs/>
          <w:sz w:val="22"/>
          <w:szCs w:val="22"/>
        </w:rPr>
        <w:t>Pre-Donation Height and Weight</w:t>
      </w:r>
    </w:p>
    <w:p w:rsidR="00C82225" w:rsidRPr="00801E65" w:rsidP="00C82225" w14:paraId="7AD968AB" w14:textId="77777777">
      <w:pPr>
        <w:pStyle w:val="NormalWeb"/>
        <w:spacing w:before="120" w:after="120"/>
        <w:ind w:left="547" w:right="0"/>
        <w:rPr>
          <w:rFonts w:ascii="Arial" w:hAnsi="Arial" w:cs="Arial"/>
          <w:sz w:val="22"/>
          <w:szCs w:val="22"/>
        </w:rPr>
      </w:pPr>
      <w:r w:rsidRPr="00801E65">
        <w:rPr>
          <w:rFonts w:ascii="Arial" w:hAnsi="Arial" w:cs="Arial"/>
          <w:b/>
          <w:bCs/>
          <w:sz w:val="22"/>
          <w:szCs w:val="22"/>
        </w:rPr>
        <w:t>Height:</w:t>
      </w:r>
      <w:r w:rsidRPr="00801E65">
        <w:rPr>
          <w:rFonts w:ascii="Arial" w:hAnsi="Arial" w:cs="Arial"/>
          <w:sz w:val="22"/>
          <w:szCs w:val="22"/>
        </w:rPr>
        <w:t xml:space="preserve"> Enter the height of the living donor prior to donation in the appropriate space, in feet and inches or centimeters. If the living donor's height is not available, select the appropriate (</w:t>
      </w:r>
      <w:r w:rsidRPr="00801E65">
        <w:rPr>
          <w:rFonts w:ascii="Arial" w:hAnsi="Arial" w:cs="Arial"/>
          <w:b/>
          <w:bCs/>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01915CDD" w14:textId="77777777">
      <w:pPr>
        <w:pStyle w:val="NormalWeb"/>
        <w:spacing w:before="120" w:after="120"/>
        <w:ind w:left="547" w:right="0"/>
        <w:rPr>
          <w:rFonts w:ascii="Arial" w:hAnsi="Arial" w:cs="Arial"/>
          <w:sz w:val="22"/>
          <w:szCs w:val="22"/>
        </w:rPr>
      </w:pPr>
      <w:r w:rsidRPr="00801E65">
        <w:rPr>
          <w:rFonts w:ascii="Arial" w:hAnsi="Arial" w:cs="Arial"/>
          <w:b/>
          <w:bCs/>
          <w:sz w:val="22"/>
          <w:szCs w:val="22"/>
        </w:rPr>
        <w:t>Weight:</w:t>
      </w:r>
      <w:r w:rsidRPr="00801E65">
        <w:rPr>
          <w:rFonts w:ascii="Arial" w:hAnsi="Arial" w:cs="Arial"/>
          <w:sz w:val="22"/>
          <w:szCs w:val="22"/>
        </w:rPr>
        <w:t xml:space="preserve"> Enter the weight of the living donor prior to donation in the appropriate space, in pounds or kilograms. If the living donor's weight is not available,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1D022C" w14:paraId="40A43DC3"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History of Cancer</w:t>
      </w:r>
      <w:r w:rsidRPr="00801E65">
        <w:rPr>
          <w:rFonts w:ascii="Arial" w:hAnsi="Arial" w:cs="Arial"/>
          <w:b/>
          <w:bCs/>
          <w:sz w:val="22"/>
          <w:szCs w:val="22"/>
        </w:rPr>
        <w:t>:</w:t>
      </w:r>
      <w:r w:rsidRPr="00801E65">
        <w:rPr>
          <w:rFonts w:ascii="Arial" w:hAnsi="Arial" w:cs="Arial"/>
          <w:sz w:val="22"/>
          <w:szCs w:val="22"/>
        </w:rPr>
        <w:t xml:space="preserve"> Indicate whether the donor had a history of cancer prior to the donation. If the donor had a history of cancer, select the type of cancer. If not, select </w:t>
      </w:r>
      <w:r w:rsidRPr="00801E65">
        <w:rPr>
          <w:rFonts w:ascii="Arial" w:hAnsi="Arial" w:cs="Arial"/>
          <w:b/>
          <w:bCs/>
          <w:sz w:val="22"/>
          <w:szCs w:val="22"/>
        </w:rPr>
        <w:t>No</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 xml:space="preserve">. If the type of cancer is not listed, select the </w:t>
      </w:r>
      <w:r w:rsidRPr="00801E65">
        <w:rPr>
          <w:rFonts w:ascii="Arial" w:hAnsi="Arial" w:cs="Arial"/>
          <w:b/>
          <w:bCs/>
          <w:sz w:val="22"/>
          <w:szCs w:val="22"/>
        </w:rPr>
        <w:t>Other, specify</w:t>
      </w:r>
      <w:r w:rsidRPr="00801E65">
        <w:rPr>
          <w:rFonts w:ascii="Arial" w:hAnsi="Arial" w:cs="Arial"/>
          <w:sz w:val="22"/>
          <w:szCs w:val="22"/>
        </w:rPr>
        <w:t xml:space="preserve"> and enter the name of the cancer in the </w:t>
      </w:r>
      <w:r w:rsidRPr="00801E65">
        <w:rPr>
          <w:rFonts w:ascii="Arial" w:hAnsi="Arial" w:cs="Arial"/>
          <w:b/>
          <w:sz w:val="22"/>
          <w:szCs w:val="22"/>
        </w:rPr>
        <w:t>Specify</w:t>
      </w:r>
      <w:r w:rsidRPr="00801E65">
        <w:rPr>
          <w:rFonts w:ascii="Arial" w:hAnsi="Arial" w:cs="Arial"/>
          <w:sz w:val="22"/>
          <w:szCs w:val="22"/>
        </w:rPr>
        <w:t xml:space="preserve"> field. If the type of cancer is unknown, select </w:t>
      </w:r>
      <w:r w:rsidRPr="00801E65">
        <w:rPr>
          <w:rFonts w:ascii="Arial" w:hAnsi="Arial" w:cs="Arial"/>
          <w:b/>
          <w:bCs/>
          <w:sz w:val="22"/>
          <w:szCs w:val="22"/>
        </w:rPr>
        <w:t>Unknown</w:t>
      </w:r>
      <w:r w:rsidRPr="00801E65">
        <w:rPr>
          <w:rFonts w:ascii="Arial" w:hAnsi="Arial" w:cs="Arial"/>
          <w:sz w:val="22"/>
          <w:szCs w:val="22"/>
        </w:rPr>
        <w:t>. (</w:t>
      </w:r>
      <w:hyperlink r:id="rId10" w:tgtFrame="_blank" w:history="1">
        <w:r w:rsidRPr="00801E65">
          <w:rPr>
            <w:rStyle w:val="Hyperlink"/>
            <w:rFonts w:ascii="Arial" w:hAnsi="Arial" w:cs="Arial"/>
            <w:sz w:val="22"/>
            <w:szCs w:val="22"/>
          </w:rPr>
          <w:t>List of Cancer Site codes</w:t>
        </w:r>
      </w:hyperlink>
      <w:r w:rsidRPr="00801E65">
        <w:rPr>
          <w:rFonts w:ascii="Arial" w:hAnsi="Arial" w:cs="Arial"/>
          <w:sz w:val="22"/>
          <w:szCs w:val="22"/>
        </w:rPr>
        <w:t>)</w:t>
      </w:r>
    </w:p>
    <w:p w:rsidR="00C82225" w:rsidRPr="00801E65" w:rsidP="00C82225" w14:paraId="77E23382" w14:textId="77777777">
      <w:pPr>
        <w:pStyle w:val="NormalWeb"/>
        <w:spacing w:before="120" w:after="120"/>
        <w:ind w:left="540" w:right="0"/>
        <w:rPr>
          <w:rFonts w:ascii="Arial" w:hAnsi="Arial" w:cs="Arial"/>
          <w:sz w:val="22"/>
          <w:szCs w:val="22"/>
        </w:rPr>
      </w:pPr>
      <w:r w:rsidRPr="00801E65">
        <w:rPr>
          <w:rFonts w:ascii="Arial" w:hAnsi="Arial" w:cs="Arial"/>
          <w:b/>
          <w:bCs/>
          <w:sz w:val="22"/>
          <w:szCs w:val="22"/>
        </w:rPr>
        <w:t>No</w:t>
      </w:r>
      <w:r w:rsidRPr="00801E65">
        <w:rPr>
          <w:rFonts w:ascii="Arial" w:hAnsi="Arial" w:cs="Arial"/>
          <w:b/>
          <w:bCs/>
          <w:sz w:val="22"/>
          <w:szCs w:val="22"/>
        </w:rPr>
        <w:br/>
        <w:t>Skin - Squamous, Basal Cell</w:t>
      </w:r>
      <w:r w:rsidRPr="00801E65">
        <w:rPr>
          <w:rFonts w:ascii="Arial" w:hAnsi="Arial" w:cs="Arial"/>
          <w:b/>
          <w:bCs/>
          <w:sz w:val="22"/>
          <w:szCs w:val="22"/>
        </w:rPr>
        <w:br/>
        <w:t>Skin - Melanoma</w:t>
      </w:r>
      <w:r w:rsidRPr="00801E65">
        <w:rPr>
          <w:rFonts w:ascii="Arial" w:hAnsi="Arial" w:cs="Arial"/>
          <w:b/>
          <w:bCs/>
          <w:sz w:val="22"/>
          <w:szCs w:val="22"/>
        </w:rPr>
        <w:br/>
        <w:t>CNS Tumor - Astrocytoma</w:t>
      </w:r>
      <w:r w:rsidRPr="00801E65">
        <w:rPr>
          <w:rFonts w:ascii="Arial" w:hAnsi="Arial" w:cs="Arial"/>
          <w:b/>
          <w:bCs/>
          <w:sz w:val="22"/>
          <w:szCs w:val="22"/>
        </w:rPr>
        <w:br/>
        <w:t>CNS Tumor - Glioblastoma Multiforme</w:t>
      </w:r>
      <w:r w:rsidRPr="00801E65">
        <w:rPr>
          <w:rFonts w:ascii="Arial" w:hAnsi="Arial" w:cs="Arial"/>
          <w:b/>
          <w:bCs/>
          <w:sz w:val="22"/>
          <w:szCs w:val="22"/>
        </w:rPr>
        <w:br/>
        <w:t>CNS Tumor - Medulloblastoma</w:t>
      </w:r>
      <w:r w:rsidRPr="00801E65">
        <w:rPr>
          <w:rFonts w:ascii="Arial" w:hAnsi="Arial" w:cs="Arial"/>
          <w:b/>
          <w:bCs/>
          <w:sz w:val="22"/>
          <w:szCs w:val="22"/>
        </w:rPr>
        <w:br/>
        <w:t>CNS Tumor - Neuroblastoma</w:t>
      </w:r>
      <w:r w:rsidRPr="00801E65">
        <w:rPr>
          <w:rFonts w:ascii="Arial" w:hAnsi="Arial" w:cs="Arial"/>
          <w:b/>
          <w:bCs/>
          <w:sz w:val="22"/>
          <w:szCs w:val="22"/>
        </w:rPr>
        <w:br/>
        <w:t>CNS Tumor - Angioblastoma</w:t>
      </w:r>
      <w:r w:rsidRPr="00801E65">
        <w:rPr>
          <w:rFonts w:ascii="Arial" w:hAnsi="Arial" w:cs="Arial"/>
          <w:b/>
          <w:bCs/>
          <w:sz w:val="22"/>
          <w:szCs w:val="22"/>
        </w:rPr>
        <w:br/>
        <w:t>CNS Tumor - Meningioma</w:t>
      </w:r>
      <w:r w:rsidRPr="00801E65">
        <w:rPr>
          <w:rFonts w:ascii="Arial" w:hAnsi="Arial" w:cs="Arial"/>
          <w:b/>
          <w:bCs/>
          <w:sz w:val="22"/>
          <w:szCs w:val="22"/>
        </w:rPr>
        <w:br/>
        <w:t>CNS Tumor - Other</w:t>
      </w:r>
      <w:r w:rsidRPr="00801E65">
        <w:rPr>
          <w:rFonts w:ascii="Arial" w:hAnsi="Arial" w:cs="Arial"/>
          <w:b/>
          <w:bCs/>
          <w:sz w:val="22"/>
          <w:szCs w:val="22"/>
        </w:rPr>
        <w:br/>
        <w:t>Genitourinary - Bladder</w:t>
      </w:r>
      <w:r w:rsidRPr="00801E65">
        <w:rPr>
          <w:rFonts w:ascii="Arial" w:hAnsi="Arial" w:cs="Arial"/>
          <w:b/>
          <w:bCs/>
          <w:sz w:val="22"/>
          <w:szCs w:val="22"/>
        </w:rPr>
        <w:br/>
        <w:t>Genitourinary - Uterine Cervix</w:t>
      </w:r>
      <w:r w:rsidRPr="00801E65">
        <w:rPr>
          <w:rFonts w:ascii="Arial" w:hAnsi="Arial" w:cs="Arial"/>
          <w:b/>
          <w:bCs/>
          <w:sz w:val="22"/>
          <w:szCs w:val="22"/>
        </w:rPr>
        <w:br/>
        <w:t>Genitourinary - Uterine Body Endometrial</w:t>
      </w:r>
      <w:r w:rsidRPr="00801E65">
        <w:rPr>
          <w:rFonts w:ascii="Arial" w:hAnsi="Arial" w:cs="Arial"/>
          <w:b/>
          <w:bCs/>
          <w:sz w:val="22"/>
          <w:szCs w:val="22"/>
        </w:rPr>
        <w:br/>
        <w:t>Genitourinary - Uterine Body Choriocarcinoma</w:t>
      </w:r>
      <w:r w:rsidRPr="00801E65">
        <w:rPr>
          <w:rFonts w:ascii="Arial" w:hAnsi="Arial" w:cs="Arial"/>
          <w:b/>
          <w:bCs/>
          <w:sz w:val="22"/>
          <w:szCs w:val="22"/>
        </w:rPr>
        <w:br/>
        <w:t>Genitourinary - Vulva</w:t>
      </w:r>
      <w:r w:rsidRPr="00801E65">
        <w:rPr>
          <w:rFonts w:ascii="Arial" w:hAnsi="Arial" w:cs="Arial"/>
          <w:b/>
          <w:bCs/>
          <w:sz w:val="22"/>
          <w:szCs w:val="22"/>
        </w:rPr>
        <w:br/>
        <w:t>Genitourinary - Ovarian</w:t>
      </w:r>
      <w:r w:rsidRPr="00801E65">
        <w:rPr>
          <w:rFonts w:ascii="Arial" w:hAnsi="Arial" w:cs="Arial"/>
          <w:b/>
          <w:bCs/>
          <w:sz w:val="22"/>
          <w:szCs w:val="22"/>
        </w:rPr>
        <w:br/>
        <w:t>Genitourinary - Penis, Testicular</w:t>
      </w:r>
      <w:r w:rsidRPr="00801E65">
        <w:rPr>
          <w:rFonts w:ascii="Arial" w:hAnsi="Arial" w:cs="Arial"/>
          <w:b/>
          <w:bCs/>
          <w:sz w:val="22"/>
          <w:szCs w:val="22"/>
        </w:rPr>
        <w:br/>
        <w:t>Genitourinary - Prostate</w:t>
      </w:r>
      <w:r w:rsidRPr="00801E65">
        <w:rPr>
          <w:rFonts w:ascii="Arial" w:hAnsi="Arial" w:cs="Arial"/>
          <w:b/>
          <w:bCs/>
          <w:sz w:val="22"/>
          <w:szCs w:val="22"/>
        </w:rPr>
        <w:br/>
        <w:t>Genitourinary - Kidney</w:t>
      </w:r>
      <w:r w:rsidRPr="00801E65">
        <w:rPr>
          <w:rFonts w:ascii="Arial" w:hAnsi="Arial" w:cs="Arial"/>
          <w:b/>
          <w:bCs/>
          <w:sz w:val="22"/>
          <w:szCs w:val="22"/>
        </w:rPr>
        <w:br/>
        <w:t>Genitourinary - Unknown</w:t>
      </w:r>
      <w:r w:rsidRPr="00801E65">
        <w:rPr>
          <w:rFonts w:ascii="Arial" w:hAnsi="Arial" w:cs="Arial"/>
          <w:b/>
          <w:bCs/>
          <w:sz w:val="22"/>
          <w:szCs w:val="22"/>
        </w:rPr>
        <w:br/>
        <w:t>Gastrointestinal - Esophageal</w:t>
      </w:r>
      <w:r w:rsidRPr="00801E65">
        <w:rPr>
          <w:rFonts w:ascii="Arial" w:hAnsi="Arial" w:cs="Arial"/>
          <w:b/>
          <w:bCs/>
          <w:sz w:val="22"/>
          <w:szCs w:val="22"/>
        </w:rPr>
        <w:br/>
        <w:t>Gastrointestinal - Stomach</w:t>
      </w:r>
      <w:r w:rsidRPr="00801E65">
        <w:rPr>
          <w:rFonts w:ascii="Arial" w:hAnsi="Arial" w:cs="Arial"/>
          <w:b/>
          <w:bCs/>
          <w:sz w:val="22"/>
          <w:szCs w:val="22"/>
        </w:rPr>
        <w:br/>
        <w:t>Gastrointestinal - Small Intestine</w:t>
      </w:r>
      <w:r w:rsidRPr="00801E65">
        <w:rPr>
          <w:rFonts w:ascii="Arial" w:hAnsi="Arial" w:cs="Arial"/>
          <w:b/>
          <w:bCs/>
          <w:sz w:val="22"/>
          <w:szCs w:val="22"/>
        </w:rPr>
        <w:br/>
        <w:t>Gastrointestinal - Colo-Rectal</w:t>
      </w:r>
      <w:r w:rsidRPr="00801E65">
        <w:rPr>
          <w:rFonts w:ascii="Arial" w:hAnsi="Arial" w:cs="Arial"/>
          <w:b/>
          <w:bCs/>
          <w:sz w:val="22"/>
          <w:szCs w:val="22"/>
        </w:rPr>
        <w:br/>
        <w:t>Gastrointestinal - Liver &amp; Biliary Tract</w:t>
      </w:r>
      <w:r w:rsidRPr="00801E65">
        <w:rPr>
          <w:rFonts w:ascii="Arial" w:hAnsi="Arial" w:cs="Arial"/>
          <w:b/>
          <w:bCs/>
          <w:sz w:val="22"/>
          <w:szCs w:val="22"/>
        </w:rPr>
        <w:br/>
        <w:t>Gastrointestinal - Pancreas</w:t>
      </w:r>
      <w:r w:rsidRPr="00801E65">
        <w:rPr>
          <w:rFonts w:ascii="Arial" w:hAnsi="Arial" w:cs="Arial"/>
          <w:b/>
          <w:bCs/>
          <w:sz w:val="22"/>
          <w:szCs w:val="22"/>
        </w:rPr>
        <w:br/>
        <w:t>Breast</w:t>
      </w:r>
      <w:r w:rsidRPr="00801E65">
        <w:rPr>
          <w:rFonts w:ascii="Arial" w:hAnsi="Arial" w:cs="Arial"/>
          <w:b/>
          <w:bCs/>
          <w:sz w:val="22"/>
          <w:szCs w:val="22"/>
        </w:rPr>
        <w:br/>
        <w:t>Thyroid</w:t>
      </w:r>
      <w:r w:rsidRPr="00801E65">
        <w:rPr>
          <w:rFonts w:ascii="Arial" w:hAnsi="Arial" w:cs="Arial"/>
          <w:b/>
          <w:bCs/>
          <w:sz w:val="22"/>
          <w:szCs w:val="22"/>
        </w:rPr>
        <w:br/>
        <w:t>Tongue/Throat</w:t>
      </w:r>
      <w:r w:rsidRPr="00801E65">
        <w:rPr>
          <w:rFonts w:ascii="Arial" w:hAnsi="Arial" w:cs="Arial"/>
          <w:b/>
          <w:bCs/>
          <w:sz w:val="22"/>
          <w:szCs w:val="22"/>
        </w:rPr>
        <w:br/>
        <w:t>Larynx</w:t>
      </w:r>
      <w:r w:rsidRPr="00801E65">
        <w:rPr>
          <w:rFonts w:ascii="Arial" w:hAnsi="Arial" w:cs="Arial"/>
          <w:b/>
          <w:bCs/>
          <w:sz w:val="22"/>
          <w:szCs w:val="22"/>
        </w:rPr>
        <w:br/>
        <w:t>Lung (Include Bronchial)</w:t>
      </w:r>
      <w:r w:rsidRPr="00801E65">
        <w:rPr>
          <w:rFonts w:ascii="Arial" w:hAnsi="Arial" w:cs="Arial"/>
          <w:b/>
          <w:bCs/>
          <w:sz w:val="22"/>
          <w:szCs w:val="22"/>
        </w:rPr>
        <w:br/>
        <w:t>Leukemia/Lymphoma</w:t>
      </w:r>
      <w:r w:rsidRPr="00801E65">
        <w:rPr>
          <w:rFonts w:ascii="Arial" w:hAnsi="Arial" w:cs="Arial"/>
          <w:b/>
          <w:bCs/>
          <w:sz w:val="22"/>
          <w:szCs w:val="22"/>
        </w:rPr>
        <w:br/>
        <w:t>Unknown</w:t>
      </w:r>
      <w:r w:rsidRPr="00801E65">
        <w:rPr>
          <w:rFonts w:ascii="Arial" w:hAnsi="Arial" w:cs="Arial"/>
          <w:b/>
          <w:bCs/>
          <w:sz w:val="22"/>
          <w:szCs w:val="22"/>
        </w:rPr>
        <w:br/>
        <w:t>Other, Specify</w:t>
      </w:r>
    </w:p>
    <w:p w:rsidR="00C82225" w:rsidRPr="00801E65" w:rsidP="00C82225" w14:paraId="3BDF0D72" w14:textId="77777777">
      <w:pPr>
        <w:pStyle w:val="NormalWeb"/>
        <w:spacing w:before="120" w:after="120"/>
        <w:ind w:left="900" w:right="0"/>
        <w:rPr>
          <w:rFonts w:ascii="Arial" w:hAnsi="Arial" w:cs="Arial"/>
          <w:sz w:val="22"/>
          <w:szCs w:val="22"/>
        </w:rPr>
      </w:pPr>
      <w:r w:rsidRPr="00801E65">
        <w:rPr>
          <w:rFonts w:ascii="Arial" w:hAnsi="Arial" w:cs="Arial"/>
          <w:b/>
          <w:bCs/>
          <w:sz w:val="22"/>
          <w:szCs w:val="22"/>
        </w:rPr>
        <w:t>Cancer Free Interval:</w:t>
      </w:r>
      <w:r w:rsidRPr="00801E65">
        <w:rPr>
          <w:rFonts w:ascii="Arial" w:hAnsi="Arial" w:cs="Arial"/>
          <w:sz w:val="22"/>
          <w:szCs w:val="22"/>
        </w:rPr>
        <w:t xml:space="preserve"> If the donor had a history of cancer prior to donation, enter the number of the years the donor was free of the cancer. Cancer-free interval can be entered in portions of a year by entering a decimal. If the number of years in unknown,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w:t>
      </w:r>
    </w:p>
    <w:p w:rsidR="00C82225" w:rsidRPr="00801E65" w:rsidP="001D022C" w14:paraId="771394C5"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History of Cigarette Use</w:t>
      </w:r>
      <w:r w:rsidRPr="00801E65">
        <w:rPr>
          <w:rFonts w:ascii="Arial" w:hAnsi="Arial" w:cs="Arial"/>
          <w:b/>
          <w:bCs/>
          <w:sz w:val="22"/>
          <w:szCs w:val="22"/>
        </w:rPr>
        <w:t>:</w:t>
      </w:r>
      <w:r w:rsidRPr="00801E65">
        <w:rPr>
          <w:rFonts w:ascii="Arial" w:hAnsi="Arial" w:cs="Arial"/>
          <w:sz w:val="22"/>
          <w:szCs w:val="22"/>
        </w:rPr>
        <w:t xml:space="preserve"> If the donor has a history of cigarette use,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453F38E9" w14:textId="70FBC9DD">
      <w:pPr>
        <w:pStyle w:val="NormalWeb"/>
        <w:spacing w:before="120" w:after="120"/>
        <w:ind w:left="547" w:right="0"/>
        <w:rPr>
          <w:rFonts w:ascii="Arial" w:hAnsi="Arial" w:cs="Arial"/>
          <w:sz w:val="22"/>
          <w:szCs w:val="22"/>
        </w:rPr>
      </w:pPr>
      <w:r w:rsidRPr="00801E65">
        <w:rPr>
          <w:rFonts w:ascii="Arial" w:hAnsi="Arial" w:cs="Arial"/>
          <w:b/>
          <w:bCs/>
          <w:sz w:val="22"/>
          <w:szCs w:val="22"/>
        </w:rPr>
        <w:t>If Yes, Check # of pack years</w:t>
      </w:r>
      <w:r w:rsidRPr="00801E65">
        <w:rPr>
          <w:rFonts w:ascii="Arial" w:hAnsi="Arial" w:cs="Arial"/>
          <w:sz w:val="22"/>
          <w:szCs w:val="22"/>
        </w:rPr>
        <w:t xml:space="preserve"> is the number of packs of cigarettes the donor smoked per day multiplied by the number of years. For example a donor smoking 2 packs of cigarettes per day for 10 years would equal 20 pack years.</w:t>
      </w:r>
      <w:r w:rsidRPr="00801E65" w:rsidR="006C5DA5">
        <w:rPr>
          <w:rFonts w:ascii="Arial" w:hAnsi="Arial" w:cs="Arial"/>
          <w:sz w:val="22"/>
          <w:szCs w:val="22"/>
        </w:rPr>
        <w:t xml:space="preserve"> </w:t>
      </w:r>
    </w:p>
    <w:p w:rsidR="00C82225" w:rsidRPr="00801E65" w:rsidP="00C82225" w14:paraId="2577197D" w14:textId="77777777">
      <w:pPr>
        <w:pStyle w:val="NormalWeb"/>
        <w:spacing w:before="120" w:after="120"/>
        <w:ind w:left="900" w:right="0"/>
        <w:rPr>
          <w:rFonts w:ascii="Arial" w:hAnsi="Arial" w:cs="Arial"/>
          <w:sz w:val="22"/>
          <w:szCs w:val="22"/>
        </w:rPr>
      </w:pPr>
      <w:r w:rsidRPr="00801E65">
        <w:rPr>
          <w:rFonts w:ascii="Arial" w:hAnsi="Arial" w:cs="Arial"/>
          <w:b/>
          <w:bCs/>
          <w:sz w:val="22"/>
          <w:szCs w:val="22"/>
        </w:rPr>
        <w:t>0-10</w:t>
      </w:r>
      <w:r w:rsidRPr="00801E65">
        <w:rPr>
          <w:rFonts w:ascii="Arial" w:hAnsi="Arial" w:cs="Arial"/>
          <w:b/>
          <w:bCs/>
          <w:sz w:val="22"/>
          <w:szCs w:val="22"/>
        </w:rPr>
        <w:br/>
        <w:t>11-20</w:t>
      </w:r>
      <w:r w:rsidRPr="00801E65">
        <w:rPr>
          <w:rFonts w:ascii="Arial" w:hAnsi="Arial" w:cs="Arial"/>
          <w:b/>
          <w:bCs/>
          <w:sz w:val="22"/>
          <w:szCs w:val="22"/>
        </w:rPr>
        <w:br/>
        <w:t>21-30</w:t>
      </w:r>
      <w:r w:rsidRPr="00801E65">
        <w:rPr>
          <w:rFonts w:ascii="Arial" w:hAnsi="Arial" w:cs="Arial"/>
          <w:b/>
          <w:bCs/>
          <w:sz w:val="22"/>
          <w:szCs w:val="22"/>
        </w:rPr>
        <w:br/>
        <w:t>31-40</w:t>
      </w:r>
      <w:r w:rsidRPr="00801E65">
        <w:rPr>
          <w:rFonts w:ascii="Arial" w:hAnsi="Arial" w:cs="Arial"/>
          <w:b/>
          <w:bCs/>
          <w:sz w:val="22"/>
          <w:szCs w:val="22"/>
        </w:rPr>
        <w:br/>
        <w:t>41-50</w:t>
      </w:r>
      <w:r w:rsidRPr="00801E65">
        <w:rPr>
          <w:rFonts w:ascii="Arial" w:hAnsi="Arial" w:cs="Arial"/>
          <w:b/>
          <w:bCs/>
          <w:sz w:val="22"/>
          <w:szCs w:val="22"/>
        </w:rPr>
        <w:br/>
        <w:t>&gt; 50</w:t>
      </w:r>
      <w:r w:rsidRPr="00801E65">
        <w:rPr>
          <w:rFonts w:ascii="Arial" w:hAnsi="Arial" w:cs="Arial"/>
          <w:b/>
          <w:bCs/>
          <w:sz w:val="22"/>
          <w:szCs w:val="22"/>
        </w:rPr>
        <w:br/>
        <w:t>Unknown pack years</w:t>
      </w:r>
    </w:p>
    <w:p w:rsidR="00C82225" w:rsidRPr="00801E65" w:rsidP="00C82225" w14:paraId="651997E4" w14:textId="067C2271">
      <w:pPr>
        <w:pStyle w:val="NormalWeb"/>
        <w:spacing w:before="120" w:after="120"/>
        <w:ind w:left="547" w:right="0"/>
        <w:rPr>
          <w:rFonts w:ascii="Arial" w:hAnsi="Arial" w:cs="Arial"/>
          <w:sz w:val="22"/>
          <w:szCs w:val="22"/>
        </w:rPr>
      </w:pPr>
      <w:r w:rsidRPr="00801E65">
        <w:rPr>
          <w:rFonts w:ascii="Arial" w:hAnsi="Arial" w:cs="Arial"/>
          <w:b/>
          <w:bCs/>
          <w:sz w:val="22"/>
          <w:szCs w:val="22"/>
        </w:rPr>
        <w:t>Duration of Abstinence:</w:t>
      </w:r>
      <w:r w:rsidRPr="00801E65">
        <w:rPr>
          <w:rFonts w:ascii="Arial" w:hAnsi="Arial" w:cs="Arial"/>
          <w:sz w:val="22"/>
          <w:szCs w:val="22"/>
        </w:rPr>
        <w:t xml:space="preserve"> Select the number of months the donor has abstained from cigarettes. If the time is unknown, select </w:t>
      </w:r>
      <w:r w:rsidRPr="00801E65">
        <w:rPr>
          <w:rFonts w:ascii="Arial" w:hAnsi="Arial" w:cs="Arial"/>
          <w:b/>
          <w:bCs/>
          <w:sz w:val="22"/>
          <w:szCs w:val="22"/>
        </w:rPr>
        <w:t>Unknown duration</w:t>
      </w:r>
      <w:r w:rsidRPr="00801E65">
        <w:rPr>
          <w:rFonts w:ascii="Arial" w:hAnsi="Arial" w:cs="Arial"/>
          <w:sz w:val="22"/>
          <w:szCs w:val="22"/>
        </w:rPr>
        <w:t xml:space="preserve">. If the donor has not stopped smoking, select </w:t>
      </w:r>
      <w:r w:rsidRPr="00801E65">
        <w:rPr>
          <w:rFonts w:ascii="Arial" w:hAnsi="Arial" w:cs="Arial"/>
          <w:b/>
          <w:bCs/>
          <w:sz w:val="22"/>
          <w:szCs w:val="22"/>
        </w:rPr>
        <w:t>Continues To Smoke</w:t>
      </w:r>
      <w:r w:rsidRPr="00801E65">
        <w:rPr>
          <w:rFonts w:ascii="Arial" w:hAnsi="Arial" w:cs="Arial"/>
          <w:sz w:val="22"/>
          <w:szCs w:val="22"/>
        </w:rPr>
        <w:t xml:space="preserve">. </w:t>
      </w:r>
    </w:p>
    <w:p w:rsidR="00C82225" w:rsidRPr="00801E65" w:rsidP="00C82225" w14:paraId="21E4EA9C" w14:textId="77777777">
      <w:pPr>
        <w:pStyle w:val="NormalWeb"/>
        <w:spacing w:before="120" w:after="120"/>
        <w:ind w:left="900" w:right="0"/>
        <w:rPr>
          <w:rFonts w:ascii="Arial" w:hAnsi="Arial" w:cs="Arial"/>
          <w:sz w:val="22"/>
          <w:szCs w:val="22"/>
        </w:rPr>
      </w:pPr>
      <w:r w:rsidRPr="00801E65">
        <w:rPr>
          <w:rFonts w:ascii="Arial" w:hAnsi="Arial" w:cs="Arial"/>
          <w:b/>
          <w:bCs/>
          <w:sz w:val="22"/>
          <w:szCs w:val="22"/>
        </w:rPr>
        <w:t>0-2 months</w:t>
      </w:r>
      <w:r w:rsidRPr="00801E65">
        <w:rPr>
          <w:rFonts w:ascii="Arial" w:hAnsi="Arial" w:cs="Arial"/>
          <w:b/>
          <w:bCs/>
          <w:sz w:val="22"/>
          <w:szCs w:val="22"/>
        </w:rPr>
        <w:br/>
        <w:t>3-12 months</w:t>
      </w:r>
      <w:r w:rsidRPr="00801E65">
        <w:rPr>
          <w:rFonts w:ascii="Arial" w:hAnsi="Arial" w:cs="Arial"/>
          <w:b/>
          <w:bCs/>
          <w:sz w:val="22"/>
          <w:szCs w:val="22"/>
        </w:rPr>
        <w:br/>
        <w:t>13-24 months</w:t>
      </w:r>
      <w:r w:rsidRPr="00801E65">
        <w:rPr>
          <w:rFonts w:ascii="Arial" w:hAnsi="Arial" w:cs="Arial"/>
          <w:b/>
          <w:bCs/>
          <w:sz w:val="22"/>
          <w:szCs w:val="22"/>
        </w:rPr>
        <w:br/>
        <w:t>25-36 months</w:t>
      </w:r>
      <w:r w:rsidRPr="00801E65">
        <w:rPr>
          <w:rFonts w:ascii="Arial" w:hAnsi="Arial" w:cs="Arial"/>
          <w:b/>
          <w:bCs/>
          <w:sz w:val="22"/>
          <w:szCs w:val="22"/>
        </w:rPr>
        <w:br/>
        <w:t>37-48 months</w:t>
      </w:r>
      <w:r w:rsidRPr="00801E65">
        <w:rPr>
          <w:rFonts w:ascii="Arial" w:hAnsi="Arial" w:cs="Arial"/>
          <w:b/>
          <w:bCs/>
          <w:sz w:val="22"/>
          <w:szCs w:val="22"/>
        </w:rPr>
        <w:br/>
        <w:t>49-60 months</w:t>
      </w:r>
      <w:r w:rsidRPr="00801E65">
        <w:rPr>
          <w:rFonts w:ascii="Arial" w:hAnsi="Arial" w:cs="Arial"/>
          <w:b/>
          <w:bCs/>
          <w:sz w:val="22"/>
          <w:szCs w:val="22"/>
        </w:rPr>
        <w:br/>
        <w:t>&gt; 60 months</w:t>
      </w:r>
      <w:r w:rsidRPr="00801E65">
        <w:rPr>
          <w:rFonts w:ascii="Arial" w:hAnsi="Arial" w:cs="Arial"/>
          <w:b/>
          <w:bCs/>
          <w:sz w:val="22"/>
          <w:szCs w:val="22"/>
        </w:rPr>
        <w:br/>
        <w:t>Continues to Smoke</w:t>
      </w:r>
      <w:r w:rsidRPr="00801E65">
        <w:rPr>
          <w:rFonts w:ascii="Arial" w:hAnsi="Arial" w:cs="Arial"/>
          <w:b/>
          <w:bCs/>
          <w:sz w:val="22"/>
          <w:szCs w:val="22"/>
        </w:rPr>
        <w:br/>
        <w:t>Unknown duration</w:t>
      </w:r>
    </w:p>
    <w:p w:rsidR="00C82225" w:rsidRPr="00801E65" w:rsidP="00C82225" w14:paraId="660921E9" w14:textId="77777777">
      <w:pPr>
        <w:pStyle w:val="NormalWeb"/>
        <w:spacing w:before="120" w:after="120"/>
        <w:ind w:left="180" w:right="0"/>
        <w:rPr>
          <w:rFonts w:ascii="Arial" w:hAnsi="Arial" w:cs="Arial"/>
          <w:sz w:val="22"/>
          <w:szCs w:val="22"/>
        </w:rPr>
      </w:pPr>
      <w:r w:rsidRPr="00801E65">
        <w:rPr>
          <w:rFonts w:ascii="Arial" w:hAnsi="Arial" w:cs="Arial"/>
          <w:b/>
          <w:bCs/>
          <w:sz w:val="22"/>
          <w:szCs w:val="22"/>
        </w:rPr>
        <w:t>Other Tobacco Used:</w:t>
      </w:r>
      <w:r w:rsidRPr="00801E65">
        <w:rPr>
          <w:rFonts w:ascii="Arial" w:hAnsi="Arial" w:cs="Arial"/>
          <w:sz w:val="22"/>
          <w:szCs w:val="22"/>
        </w:rPr>
        <w:t xml:space="preserve"> If the donor has a history of other tobacco use,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If unknown, select </w:t>
      </w:r>
      <w:r w:rsidRPr="00801E65">
        <w:rPr>
          <w:rFonts w:ascii="Arial" w:hAnsi="Arial" w:cs="Arial"/>
          <w:b/>
          <w:bCs/>
          <w:sz w:val="22"/>
          <w:szCs w:val="22"/>
        </w:rPr>
        <w:t>UNK</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1D022C" w14:paraId="0766CD2D" w14:textId="77777777">
      <w:pPr>
        <w:pStyle w:val="NormalWeb"/>
        <w:spacing w:before="120" w:after="120"/>
        <w:ind w:left="0" w:right="0"/>
        <w:rPr>
          <w:rFonts w:ascii="Arial" w:hAnsi="Arial" w:cs="Arial"/>
          <w:sz w:val="22"/>
          <w:szCs w:val="22"/>
        </w:rPr>
      </w:pPr>
      <w:r w:rsidRPr="001D022C">
        <w:rPr>
          <w:rFonts w:ascii="Arial" w:hAnsi="Arial" w:cs="Arial"/>
          <w:b/>
          <w:bCs/>
          <w:sz w:val="22"/>
          <w:szCs w:val="22"/>
          <w:u w:val="single"/>
        </w:rPr>
        <w:t>Diabetes</w:t>
      </w:r>
      <w:r w:rsidRPr="00801E65">
        <w:rPr>
          <w:rFonts w:ascii="Arial" w:hAnsi="Arial" w:cs="Arial"/>
          <w:b/>
          <w:bCs/>
          <w:sz w:val="22"/>
          <w:szCs w:val="22"/>
        </w:rPr>
        <w:t>:</w:t>
      </w:r>
      <w:r w:rsidRPr="00801E65">
        <w:rPr>
          <w:rFonts w:ascii="Arial" w:hAnsi="Arial" w:cs="Arial"/>
          <w:sz w:val="22"/>
          <w:szCs w:val="22"/>
        </w:rPr>
        <w:t xml:space="preserve"> If the donor had diabetes prior to the donation,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If unknown, select </w:t>
      </w:r>
      <w:r w:rsidRPr="00801E65">
        <w:rPr>
          <w:rFonts w:ascii="Arial" w:hAnsi="Arial" w:cs="Arial"/>
          <w:b/>
          <w:bCs/>
          <w:sz w:val="22"/>
          <w:szCs w:val="22"/>
        </w:rPr>
        <w:t>UNK</w:t>
      </w:r>
      <w:r w:rsidRPr="00801E65">
        <w:rPr>
          <w:rFonts w:ascii="Arial" w:hAnsi="Arial" w:cs="Arial"/>
          <w:sz w:val="22"/>
          <w:szCs w:val="22"/>
        </w:rPr>
        <w:t xml:space="preserve">. A patient should </w:t>
      </w:r>
      <w:r w:rsidRPr="00801E65">
        <w:rPr>
          <w:rFonts w:ascii="Arial" w:hAnsi="Arial" w:cs="Arial"/>
          <w:i/>
          <w:iCs/>
          <w:sz w:val="22"/>
          <w:szCs w:val="22"/>
        </w:rPr>
        <w:t>not</w:t>
      </w:r>
      <w:r w:rsidRPr="00801E65">
        <w:rPr>
          <w:rFonts w:ascii="Arial" w:hAnsi="Arial" w:cs="Arial"/>
          <w:sz w:val="22"/>
          <w:szCs w:val="22"/>
        </w:rPr>
        <w:t xml:space="preserve"> be considered as having diabetes based on gestational diabetes only.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0DD9EF8C" w14:textId="634205F7">
      <w:pPr>
        <w:pStyle w:val="NormalWeb"/>
        <w:spacing w:before="120" w:after="120"/>
        <w:ind w:left="540" w:right="0"/>
        <w:rPr>
          <w:rFonts w:ascii="Arial" w:hAnsi="Arial" w:cs="Arial"/>
          <w:sz w:val="22"/>
          <w:szCs w:val="22"/>
        </w:rPr>
      </w:pPr>
      <w:r w:rsidRPr="00801E65">
        <w:rPr>
          <w:rFonts w:ascii="Arial" w:hAnsi="Arial" w:cs="Arial"/>
          <w:sz w:val="22"/>
          <w:szCs w:val="22"/>
        </w:rPr>
        <w:t xml:space="preserve">If </w:t>
      </w:r>
      <w:r w:rsidRPr="00801E65">
        <w:rPr>
          <w:rFonts w:ascii="Arial" w:hAnsi="Arial" w:cs="Arial"/>
          <w:b/>
          <w:sz w:val="22"/>
          <w:szCs w:val="22"/>
        </w:rPr>
        <w:t>Yes</w:t>
      </w:r>
      <w:r w:rsidRPr="00801E65">
        <w:rPr>
          <w:rFonts w:ascii="Arial" w:hAnsi="Arial" w:cs="Arial"/>
          <w:sz w:val="22"/>
          <w:szCs w:val="22"/>
        </w:rPr>
        <w:t xml:space="preserve"> is selected, </w:t>
      </w:r>
      <w:r w:rsidRPr="00801E65">
        <w:rPr>
          <w:rFonts w:ascii="Arial" w:hAnsi="Arial" w:cs="Arial"/>
          <w:b/>
          <w:bCs/>
          <w:sz w:val="22"/>
          <w:szCs w:val="22"/>
        </w:rPr>
        <w:t>Treatment:</w:t>
      </w:r>
      <w:r w:rsidRPr="00801E65">
        <w:rPr>
          <w:rFonts w:ascii="Arial" w:hAnsi="Arial" w:cs="Arial"/>
          <w:sz w:val="22"/>
          <w:szCs w:val="22"/>
        </w:rPr>
        <w:t xml:space="preserve"> Select the type of treatment from the drop-down list. </w:t>
      </w:r>
    </w:p>
    <w:p w:rsidR="00C82225" w:rsidRPr="00801E65" w:rsidP="00C82225" w14:paraId="7CC78A2C" w14:textId="3042A24F">
      <w:pPr>
        <w:pStyle w:val="NormalWeb"/>
        <w:spacing w:before="120" w:after="120"/>
        <w:ind w:left="900" w:right="0"/>
        <w:rPr>
          <w:rFonts w:ascii="Arial" w:hAnsi="Arial" w:cs="Arial"/>
          <w:b/>
          <w:bCs/>
          <w:sz w:val="22"/>
          <w:szCs w:val="22"/>
        </w:rPr>
      </w:pPr>
      <w:r w:rsidRPr="00801E65">
        <w:rPr>
          <w:rFonts w:ascii="Arial" w:hAnsi="Arial" w:cs="Arial"/>
          <w:b/>
          <w:bCs/>
          <w:sz w:val="22"/>
          <w:szCs w:val="22"/>
        </w:rPr>
        <w:t>Insulin</w:t>
      </w:r>
      <w:r w:rsidRPr="00801E65">
        <w:rPr>
          <w:rFonts w:ascii="Arial" w:hAnsi="Arial" w:cs="Arial"/>
          <w:b/>
          <w:bCs/>
          <w:sz w:val="22"/>
          <w:szCs w:val="22"/>
        </w:rPr>
        <w:br/>
        <w:t>Oral Hypoglycemic Agent</w:t>
      </w:r>
      <w:r w:rsidRPr="00801E65">
        <w:rPr>
          <w:rFonts w:ascii="Arial" w:hAnsi="Arial" w:cs="Arial"/>
          <w:b/>
          <w:bCs/>
          <w:sz w:val="22"/>
          <w:szCs w:val="22"/>
        </w:rPr>
        <w:br/>
        <w:t>Diet</w:t>
      </w:r>
    </w:p>
    <w:p w:rsidR="00D303A1" w:rsidP="00C82225" w14:paraId="075976C3" w14:textId="0E2DC3F3">
      <w:pPr>
        <w:pStyle w:val="NormalWeb"/>
        <w:spacing w:before="120" w:after="120"/>
        <w:ind w:left="900" w:right="0"/>
        <w:rPr>
          <w:rFonts w:ascii="Arial" w:hAnsi="Arial" w:cs="Arial"/>
          <w:b/>
          <w:bCs/>
        </w:rPr>
      </w:pPr>
    </w:p>
    <w:p w:rsidR="00D303A1" w:rsidRPr="00943BFF" w:rsidP="00C82225" w14:paraId="0CC30218" w14:textId="77777777">
      <w:pPr>
        <w:pStyle w:val="NormalWeb"/>
        <w:spacing w:before="120" w:after="120"/>
        <w:ind w:left="900" w:right="0"/>
        <w:rPr>
          <w:rFonts w:ascii="Arial" w:hAnsi="Arial" w:cs="Arial"/>
        </w:rPr>
      </w:pPr>
    </w:p>
    <w:p w:rsidR="00C82225" w:rsidRPr="00EC5ED2" w:rsidP="00EC5ED2" w14:paraId="0E0CC2A8" w14:textId="77777777">
      <w:pPr>
        <w:pStyle w:val="Heading2"/>
      </w:pPr>
      <w:r w:rsidRPr="00EC5ED2">
        <w:t>Pre-Donation Liver Clinical Information</w:t>
      </w:r>
    </w:p>
    <w:p w:rsidR="00C82225" w:rsidRPr="00801E65" w:rsidP="00C82225" w14:paraId="1A946680" w14:textId="77777777">
      <w:pPr>
        <w:pStyle w:val="NormalWeb"/>
        <w:spacing w:before="120" w:after="120"/>
        <w:ind w:left="0" w:right="0"/>
        <w:rPr>
          <w:rFonts w:ascii="Arial" w:hAnsi="Arial" w:cs="Arial"/>
          <w:bCs/>
          <w:i/>
          <w:iCs/>
          <w:sz w:val="22"/>
          <w:szCs w:val="22"/>
        </w:rPr>
      </w:pPr>
      <w:r w:rsidRPr="00801E65">
        <w:rPr>
          <w:rFonts w:ascii="Arial" w:hAnsi="Arial" w:cs="Arial"/>
          <w:bCs/>
          <w:i/>
          <w:iCs/>
          <w:sz w:val="22"/>
          <w:szCs w:val="22"/>
        </w:rPr>
        <w:t xml:space="preserve">This section displays if a </w:t>
      </w:r>
      <w:r w:rsidRPr="00801E65">
        <w:rPr>
          <w:rFonts w:ascii="Arial" w:hAnsi="Arial" w:cs="Arial"/>
          <w:bCs/>
          <w:i/>
          <w:iCs/>
          <w:sz w:val="22"/>
          <w:szCs w:val="22"/>
          <w:u w:val="single"/>
        </w:rPr>
        <w:t>liver</w:t>
      </w:r>
      <w:r w:rsidRPr="00801E65">
        <w:rPr>
          <w:rFonts w:ascii="Arial" w:hAnsi="Arial" w:cs="Arial"/>
          <w:bCs/>
          <w:i/>
          <w:iCs/>
          <w:sz w:val="22"/>
          <w:szCs w:val="22"/>
        </w:rPr>
        <w:t xml:space="preserve"> was recovered from the donor or the procedure was aborted.</w:t>
      </w:r>
    </w:p>
    <w:p w:rsidR="00C82225" w:rsidRPr="00801E65" w:rsidP="001D022C" w14:paraId="4A2CEA35" w14:textId="76EBC86B">
      <w:pPr>
        <w:pStyle w:val="NormalWeb"/>
        <w:spacing w:before="120" w:after="120"/>
        <w:ind w:left="0" w:right="0"/>
        <w:rPr>
          <w:rFonts w:ascii="Arial" w:hAnsi="Arial" w:cs="Arial"/>
          <w:sz w:val="22"/>
          <w:szCs w:val="22"/>
        </w:rPr>
      </w:pPr>
      <w:r w:rsidRPr="00801E65">
        <w:rPr>
          <w:rFonts w:ascii="Arial" w:hAnsi="Arial" w:cs="Arial"/>
          <w:b/>
          <w:bCs/>
          <w:sz w:val="22"/>
          <w:szCs w:val="22"/>
          <w:u w:val="single"/>
        </w:rPr>
        <w:t>Total Bilirubin</w:t>
      </w:r>
      <w:r w:rsidRPr="00801E65">
        <w:rPr>
          <w:rFonts w:ascii="Arial" w:hAnsi="Arial" w:cs="Arial"/>
          <w:b/>
          <w:bCs/>
          <w:sz w:val="22"/>
          <w:szCs w:val="22"/>
        </w:rPr>
        <w:t>:</w:t>
      </w:r>
      <w:r w:rsidRPr="00801E65">
        <w:rPr>
          <w:rFonts w:ascii="Arial" w:hAnsi="Arial" w:cs="Arial"/>
          <w:sz w:val="22"/>
          <w:szCs w:val="22"/>
        </w:rPr>
        <w:t xml:space="preserve"> Enter the most recent lab value prior to donation for total serum bilirubin in mg/dl.  If any of the data values are unavailable,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 xml:space="preserve">. </w:t>
      </w:r>
    </w:p>
    <w:p w:rsidR="00C82225" w:rsidRPr="00801E65" w:rsidP="001D022C" w14:paraId="3821C573" w14:textId="4E749C18">
      <w:pPr>
        <w:pStyle w:val="NormalWeb"/>
        <w:spacing w:before="120" w:after="120"/>
        <w:ind w:left="0" w:right="0"/>
        <w:rPr>
          <w:rFonts w:ascii="Arial" w:hAnsi="Arial" w:cs="Arial"/>
          <w:sz w:val="22"/>
          <w:szCs w:val="22"/>
        </w:rPr>
      </w:pPr>
      <w:r w:rsidRPr="00801E65">
        <w:rPr>
          <w:rFonts w:ascii="Arial" w:hAnsi="Arial" w:cs="Arial"/>
          <w:b/>
          <w:bCs/>
          <w:sz w:val="22"/>
          <w:szCs w:val="22"/>
          <w:u w:val="single"/>
        </w:rPr>
        <w:t>SGOT/AST</w:t>
      </w:r>
      <w:r w:rsidRPr="00801E65">
        <w:rPr>
          <w:rFonts w:ascii="Arial" w:hAnsi="Arial" w:cs="Arial"/>
          <w:b/>
          <w:bCs/>
          <w:sz w:val="22"/>
          <w:szCs w:val="22"/>
        </w:rPr>
        <w:t>:</w:t>
      </w:r>
      <w:r w:rsidRPr="00801E65">
        <w:rPr>
          <w:rFonts w:ascii="Arial" w:hAnsi="Arial" w:cs="Arial"/>
          <w:sz w:val="22"/>
          <w:szCs w:val="22"/>
        </w:rPr>
        <w:t xml:space="preserve"> Enter the most recent lab value prior to donation for the serum glutamic oxaloacetic transaminase or aspartate transaminase in U/L. If any of the data values are unavailable,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 xml:space="preserve">. </w:t>
      </w:r>
    </w:p>
    <w:p w:rsidR="00C82225" w:rsidRPr="00801E65" w:rsidP="001D022C" w14:paraId="02A0B096" w14:textId="6A951BDC">
      <w:pPr>
        <w:pStyle w:val="NormalWeb"/>
        <w:spacing w:before="120" w:after="120"/>
        <w:ind w:left="0" w:right="0"/>
        <w:rPr>
          <w:rFonts w:ascii="Arial" w:hAnsi="Arial" w:cs="Arial"/>
          <w:sz w:val="22"/>
          <w:szCs w:val="22"/>
        </w:rPr>
      </w:pPr>
      <w:r w:rsidRPr="00801E65">
        <w:rPr>
          <w:rFonts w:ascii="Arial" w:hAnsi="Arial" w:cs="Arial"/>
          <w:b/>
          <w:bCs/>
          <w:sz w:val="22"/>
          <w:szCs w:val="22"/>
          <w:u w:val="single"/>
        </w:rPr>
        <w:t>SGPT/ALT</w:t>
      </w:r>
      <w:r w:rsidRPr="00801E65">
        <w:rPr>
          <w:rFonts w:ascii="Arial" w:hAnsi="Arial" w:cs="Arial"/>
          <w:b/>
          <w:bCs/>
          <w:sz w:val="22"/>
          <w:szCs w:val="22"/>
        </w:rPr>
        <w:t>:</w:t>
      </w:r>
      <w:r w:rsidRPr="00801E65">
        <w:rPr>
          <w:rFonts w:ascii="Arial" w:hAnsi="Arial" w:cs="Arial"/>
          <w:sz w:val="22"/>
          <w:szCs w:val="22"/>
        </w:rPr>
        <w:t xml:space="preserve"> Enter the most recent lab value prior to donation for the Serum Glutamic Pyruvic Transaminase/Alanine Aminotransferase in U/L. If any of the data values are unavailable,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 xml:space="preserve">. </w:t>
      </w:r>
    </w:p>
    <w:p w:rsidR="00C82225" w:rsidRPr="00801E65" w:rsidP="001D022C" w14:paraId="69A31BDE" w14:textId="755AAA46">
      <w:pPr>
        <w:pStyle w:val="NormalWeb"/>
        <w:spacing w:before="120" w:after="120"/>
        <w:ind w:left="0" w:right="0"/>
        <w:rPr>
          <w:rFonts w:ascii="Arial" w:hAnsi="Arial" w:cs="Arial"/>
          <w:sz w:val="22"/>
          <w:szCs w:val="22"/>
        </w:rPr>
      </w:pPr>
      <w:r w:rsidRPr="00801E65">
        <w:rPr>
          <w:rFonts w:ascii="Arial" w:hAnsi="Arial" w:cs="Arial"/>
          <w:b/>
          <w:bCs/>
          <w:sz w:val="22"/>
          <w:szCs w:val="22"/>
          <w:u w:val="single"/>
        </w:rPr>
        <w:t>Alkaline Phosphatase</w:t>
      </w:r>
      <w:r w:rsidRPr="00801E65">
        <w:rPr>
          <w:rFonts w:ascii="Arial" w:hAnsi="Arial" w:cs="Arial"/>
          <w:b/>
          <w:bCs/>
          <w:sz w:val="22"/>
          <w:szCs w:val="22"/>
        </w:rPr>
        <w:t>:</w:t>
      </w:r>
      <w:r w:rsidRPr="00801E65">
        <w:rPr>
          <w:rFonts w:ascii="Arial" w:hAnsi="Arial" w:cs="Arial"/>
          <w:sz w:val="22"/>
          <w:szCs w:val="22"/>
        </w:rPr>
        <w:t xml:space="preserve"> Enter the most recent lab value prior to donation for the serum alkaline phosphatase value in units/L. If any of the data values are unavailable,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 xml:space="preserve">. </w:t>
      </w:r>
    </w:p>
    <w:p w:rsidR="00C82225" w:rsidRPr="00801E65" w:rsidP="001D022C" w14:paraId="31710864" w14:textId="32433A17">
      <w:pPr>
        <w:pStyle w:val="NormalWeb"/>
        <w:spacing w:before="120" w:after="120"/>
        <w:ind w:left="0" w:right="0"/>
        <w:rPr>
          <w:rFonts w:ascii="Arial" w:hAnsi="Arial" w:cs="Arial"/>
          <w:sz w:val="22"/>
          <w:szCs w:val="22"/>
        </w:rPr>
      </w:pPr>
      <w:r w:rsidRPr="00801E65">
        <w:rPr>
          <w:rFonts w:ascii="Arial" w:hAnsi="Arial" w:cs="Arial"/>
          <w:b/>
          <w:bCs/>
          <w:sz w:val="22"/>
          <w:szCs w:val="22"/>
          <w:u w:val="single"/>
        </w:rPr>
        <w:t>Serum Albumin</w:t>
      </w:r>
      <w:r w:rsidRPr="00801E65">
        <w:rPr>
          <w:rFonts w:ascii="Arial" w:hAnsi="Arial" w:cs="Arial"/>
          <w:b/>
          <w:bCs/>
          <w:sz w:val="22"/>
          <w:szCs w:val="22"/>
        </w:rPr>
        <w:t>:</w:t>
      </w:r>
      <w:r w:rsidRPr="00801E65">
        <w:rPr>
          <w:rFonts w:ascii="Arial" w:hAnsi="Arial" w:cs="Arial"/>
          <w:sz w:val="22"/>
          <w:szCs w:val="22"/>
        </w:rPr>
        <w:t xml:space="preserve"> Enter the most recent lab value prior to donation for the serum albumin value in g/dl. If any of the data values are unavailable,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 xml:space="preserve">. </w:t>
      </w:r>
    </w:p>
    <w:p w:rsidR="00C82225" w:rsidRPr="00801E65" w:rsidP="001D022C" w14:paraId="585BAEA8" w14:textId="36226108">
      <w:pPr>
        <w:pStyle w:val="NormalWeb"/>
        <w:spacing w:before="120" w:after="120"/>
        <w:ind w:left="0" w:right="0"/>
        <w:rPr>
          <w:rFonts w:ascii="Arial" w:hAnsi="Arial" w:cs="Arial"/>
          <w:sz w:val="22"/>
          <w:szCs w:val="22"/>
        </w:rPr>
      </w:pPr>
      <w:r w:rsidRPr="00801E65">
        <w:rPr>
          <w:rFonts w:ascii="Arial" w:hAnsi="Arial" w:cs="Arial"/>
          <w:b/>
          <w:bCs/>
          <w:sz w:val="22"/>
          <w:szCs w:val="22"/>
          <w:u w:val="single"/>
        </w:rPr>
        <w:t>Serum Creatinine</w:t>
      </w:r>
      <w:r w:rsidRPr="00801E65">
        <w:rPr>
          <w:rFonts w:ascii="Arial" w:hAnsi="Arial" w:cs="Arial"/>
          <w:b/>
          <w:bCs/>
          <w:sz w:val="22"/>
          <w:szCs w:val="22"/>
        </w:rPr>
        <w:t>:</w:t>
      </w:r>
      <w:r w:rsidRPr="00801E65">
        <w:rPr>
          <w:rFonts w:ascii="Arial" w:hAnsi="Arial" w:cs="Arial"/>
          <w:sz w:val="22"/>
          <w:szCs w:val="22"/>
        </w:rPr>
        <w:t xml:space="preserve"> Enter the most recent lab value prior to donation for the serum creatinine value in mg/dl. If any of the data values are unavailable,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1D022C" w14:paraId="50484410" w14:textId="45E37EDA">
      <w:pPr>
        <w:pStyle w:val="NormalWeb"/>
        <w:spacing w:before="120" w:after="120"/>
        <w:ind w:left="0" w:right="0"/>
        <w:rPr>
          <w:rFonts w:ascii="Arial" w:hAnsi="Arial" w:cs="Arial"/>
          <w:sz w:val="22"/>
          <w:szCs w:val="22"/>
        </w:rPr>
      </w:pPr>
      <w:r w:rsidRPr="00801E65">
        <w:rPr>
          <w:rFonts w:ascii="Arial" w:hAnsi="Arial" w:cs="Arial"/>
          <w:b/>
          <w:bCs/>
          <w:sz w:val="22"/>
          <w:szCs w:val="22"/>
          <w:u w:val="single"/>
        </w:rPr>
        <w:t>INR</w:t>
      </w:r>
      <w:r w:rsidRPr="00801E65">
        <w:rPr>
          <w:rFonts w:ascii="Arial" w:hAnsi="Arial" w:cs="Arial"/>
          <w:b/>
          <w:bCs/>
          <w:sz w:val="22"/>
          <w:szCs w:val="22"/>
        </w:rPr>
        <w:t>:</w:t>
      </w:r>
      <w:r w:rsidRPr="00801E65">
        <w:rPr>
          <w:rFonts w:ascii="Arial" w:hAnsi="Arial" w:cs="Arial"/>
          <w:sz w:val="22"/>
          <w:szCs w:val="22"/>
        </w:rPr>
        <w:t xml:space="preserve"> International Normalized Ratio. Enter the most recent prior to donation ratio of the prothrombin time (in seconds) to the control prothrombin time (in seconds).  If any of the data values are unavailable,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1D022C" w14:paraId="7F67FC44"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Liver Biopsy</w:t>
      </w:r>
      <w:r w:rsidRPr="00801E65">
        <w:rPr>
          <w:rFonts w:ascii="Arial" w:hAnsi="Arial" w:cs="Arial"/>
          <w:b/>
          <w:bCs/>
          <w:sz w:val="22"/>
          <w:szCs w:val="22"/>
        </w:rPr>
        <w:t>:</w:t>
      </w:r>
      <w:r w:rsidRPr="00801E65">
        <w:rPr>
          <w:rFonts w:ascii="Arial" w:hAnsi="Arial" w:cs="Arial"/>
          <w:sz w:val="22"/>
          <w:szCs w:val="22"/>
        </w:rPr>
        <w:t xml:space="preserve"> If the donor had a liver biopsy prior to donation,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5345B077" w14:textId="43865646">
      <w:pPr>
        <w:pStyle w:val="NormalWeb"/>
        <w:spacing w:before="120" w:after="120"/>
        <w:ind w:left="540" w:right="0"/>
        <w:rPr>
          <w:rFonts w:ascii="Arial" w:hAnsi="Arial" w:cs="Arial"/>
          <w:sz w:val="22"/>
          <w:szCs w:val="22"/>
        </w:rPr>
      </w:pPr>
      <w:r w:rsidRPr="00801E65">
        <w:rPr>
          <w:rFonts w:ascii="Arial" w:hAnsi="Arial" w:cs="Arial"/>
          <w:sz w:val="22"/>
          <w:szCs w:val="22"/>
        </w:rPr>
        <w:t xml:space="preserve">If </w:t>
      </w:r>
      <w:r w:rsidRPr="00801E65">
        <w:rPr>
          <w:rFonts w:ascii="Arial" w:hAnsi="Arial" w:cs="Arial"/>
          <w:b/>
          <w:bCs/>
          <w:sz w:val="22"/>
          <w:szCs w:val="22"/>
        </w:rPr>
        <w:t>Yes</w:t>
      </w:r>
      <w:r w:rsidRPr="00801E65">
        <w:rPr>
          <w:rFonts w:ascii="Arial" w:hAnsi="Arial" w:cs="Arial"/>
          <w:sz w:val="22"/>
          <w:szCs w:val="22"/>
        </w:rPr>
        <w:t xml:space="preserve"> is selected, </w:t>
      </w:r>
      <w:r w:rsidRPr="00801E65">
        <w:rPr>
          <w:rFonts w:ascii="Arial" w:hAnsi="Arial" w:cs="Arial"/>
          <w:b/>
          <w:bCs/>
          <w:sz w:val="22"/>
          <w:szCs w:val="22"/>
        </w:rPr>
        <w:t>% Macro vesicular fat:</w:t>
      </w:r>
      <w:r w:rsidRPr="00801E65">
        <w:rPr>
          <w:rFonts w:ascii="Arial" w:hAnsi="Arial" w:cs="Arial"/>
          <w:sz w:val="22"/>
          <w:szCs w:val="22"/>
        </w:rPr>
        <w:t xml:space="preserve"> Enter the percentage of macro vesicular fat. If the value is not available,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xml:space="preserve">). </w:t>
      </w:r>
    </w:p>
    <w:p w:rsidR="00C82225" w:rsidRPr="00801E65" w:rsidP="00C82225" w14:paraId="338FB77F" w14:textId="77777777">
      <w:pPr>
        <w:pStyle w:val="NormalWeb"/>
        <w:spacing w:before="120" w:after="120"/>
        <w:ind w:left="1260" w:right="0"/>
        <w:rPr>
          <w:rFonts w:ascii="Arial" w:hAnsi="Arial" w:cs="Arial"/>
          <w:sz w:val="22"/>
          <w:szCs w:val="22"/>
        </w:rPr>
      </w:pPr>
      <w:r w:rsidRPr="00801E65">
        <w:rPr>
          <w:rFonts w:ascii="Arial" w:hAnsi="Arial" w:cs="Arial"/>
          <w:bCs/>
          <w:sz w:val="22"/>
          <w:szCs w:val="22"/>
        </w:rPr>
        <w:t>Macrovesicular</w:t>
      </w:r>
      <w:r w:rsidRPr="00801E65">
        <w:rPr>
          <w:rFonts w:ascii="Arial" w:hAnsi="Arial" w:cs="Arial"/>
          <w:sz w:val="22"/>
          <w:szCs w:val="22"/>
        </w:rPr>
        <w:t xml:space="preserve"> type </w:t>
      </w:r>
      <w:r w:rsidRPr="00801E65">
        <w:rPr>
          <w:rFonts w:ascii="Arial" w:hAnsi="Arial" w:cs="Arial"/>
          <w:b/>
          <w:bCs/>
          <w:sz w:val="22"/>
          <w:szCs w:val="22"/>
        </w:rPr>
        <w:t>-</w:t>
      </w:r>
      <w:r w:rsidRPr="00801E65">
        <w:rPr>
          <w:rFonts w:ascii="Arial" w:hAnsi="Arial" w:cs="Arial"/>
          <w:sz w:val="22"/>
          <w:szCs w:val="22"/>
        </w:rPr>
        <w:t xml:space="preserve"> Large fat droplets balloon the liver cell, displacing the nucleus to the periphery of the cell, like an adipocyte. Triglyceride accumulates most commonly because it has the highest turnover rate of all hepatic fatty acid esters. Liver uptake of FFA from adipose tissue and the diet is unrestrained, whereas FFA disposition by oxidation, esterification, and VLDL secretion is limited.</w:t>
      </w:r>
    </w:p>
    <w:p w:rsidR="00C82225" w:rsidRPr="00801E65" w:rsidP="00C82225" w14:paraId="2B7F5D0D" w14:textId="13A8968C">
      <w:pPr>
        <w:pStyle w:val="NormalWeb"/>
        <w:spacing w:before="120" w:after="120"/>
        <w:ind w:left="540" w:right="0"/>
        <w:rPr>
          <w:rFonts w:ascii="Arial" w:hAnsi="Arial" w:cs="Arial"/>
          <w:sz w:val="22"/>
          <w:szCs w:val="22"/>
        </w:rPr>
      </w:pPr>
      <w:r w:rsidRPr="00801E65">
        <w:rPr>
          <w:rFonts w:ascii="Arial" w:hAnsi="Arial" w:cs="Arial"/>
          <w:sz w:val="22"/>
          <w:szCs w:val="22"/>
        </w:rPr>
        <w:t xml:space="preserve">If </w:t>
      </w:r>
      <w:r w:rsidRPr="00801E65">
        <w:rPr>
          <w:rFonts w:ascii="Arial" w:hAnsi="Arial" w:cs="Arial"/>
          <w:b/>
          <w:bCs/>
          <w:sz w:val="22"/>
          <w:szCs w:val="22"/>
        </w:rPr>
        <w:t>Yes</w:t>
      </w:r>
      <w:r w:rsidRPr="00801E65">
        <w:rPr>
          <w:rFonts w:ascii="Arial" w:hAnsi="Arial" w:cs="Arial"/>
          <w:sz w:val="22"/>
          <w:szCs w:val="22"/>
        </w:rPr>
        <w:t xml:space="preserve"> is selected, </w:t>
      </w:r>
      <w:r w:rsidRPr="00801E65">
        <w:rPr>
          <w:rFonts w:ascii="Arial" w:hAnsi="Arial" w:cs="Arial"/>
          <w:b/>
          <w:bCs/>
          <w:sz w:val="22"/>
          <w:szCs w:val="22"/>
        </w:rPr>
        <w:t>% Micro vesicular fat:</w:t>
      </w:r>
      <w:r w:rsidRPr="00801E65">
        <w:rPr>
          <w:rFonts w:ascii="Arial" w:hAnsi="Arial" w:cs="Arial"/>
          <w:sz w:val="22"/>
          <w:szCs w:val="22"/>
        </w:rPr>
        <w:t xml:space="preserve"> Enter the percentage of micro vesicular fat. If the value is not available,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xml:space="preserve">). </w:t>
      </w:r>
    </w:p>
    <w:p w:rsidR="00C82225" w:rsidRPr="00801E65" w:rsidP="00C82225" w14:paraId="5021945D" w14:textId="30340AC4">
      <w:pPr>
        <w:pStyle w:val="NormalWeb"/>
        <w:spacing w:before="120" w:after="120"/>
        <w:ind w:left="1260" w:right="0"/>
        <w:rPr>
          <w:rFonts w:ascii="Arial" w:hAnsi="Arial" w:cs="Arial"/>
          <w:sz w:val="22"/>
          <w:szCs w:val="22"/>
        </w:rPr>
      </w:pPr>
      <w:r w:rsidRPr="00801E65">
        <w:rPr>
          <w:rFonts w:ascii="Arial" w:hAnsi="Arial" w:cs="Arial"/>
          <w:bCs/>
          <w:sz w:val="22"/>
          <w:szCs w:val="22"/>
        </w:rPr>
        <w:t xml:space="preserve">Microvesicular </w:t>
      </w:r>
      <w:r w:rsidRPr="00801E65">
        <w:rPr>
          <w:rFonts w:ascii="Arial" w:hAnsi="Arial" w:cs="Arial"/>
          <w:b/>
          <w:bCs/>
          <w:sz w:val="22"/>
          <w:szCs w:val="22"/>
        </w:rPr>
        <w:t>-</w:t>
      </w:r>
      <w:r w:rsidRPr="00801E65">
        <w:rPr>
          <w:rFonts w:ascii="Arial" w:hAnsi="Arial" w:cs="Arial"/>
          <w:sz w:val="22"/>
          <w:szCs w:val="22"/>
        </w:rPr>
        <w:t xml:space="preserve"> Fatty liver, small fat droplets accumulate, cells appear foamy, and nuclei are central. Triglycerides collect in subcellular organelles (i.e. endoplasmic reticulum), reflecting widespread metabolic disturbance. Mitochondrial injury limits FFA oxidation, while apoprotein synthesis necessary for VLDL secretion is depressed, leading to triglyceride accumulation.</w:t>
      </w:r>
    </w:p>
    <w:p w:rsidR="00D303A1" w:rsidRPr="00943BFF" w:rsidP="00C82225" w14:paraId="578DD5F2" w14:textId="77777777">
      <w:pPr>
        <w:pStyle w:val="NormalWeb"/>
        <w:spacing w:before="120" w:after="120"/>
        <w:ind w:left="1260" w:right="0"/>
        <w:rPr>
          <w:rFonts w:ascii="Arial" w:hAnsi="Arial" w:cs="Arial"/>
        </w:rPr>
      </w:pPr>
    </w:p>
    <w:p w:rsidR="00C82225" w:rsidRPr="00943BFF" w:rsidP="00EC5ED2" w14:paraId="3345890E" w14:textId="77777777">
      <w:pPr>
        <w:pStyle w:val="Heading2"/>
      </w:pPr>
      <w:r w:rsidRPr="00943BFF">
        <w:t>Pre-Donation Kidney Clinical Information</w:t>
      </w:r>
    </w:p>
    <w:p w:rsidR="00C82225" w:rsidRPr="00801E65" w:rsidP="00C82225" w14:paraId="0DA7ACB0" w14:textId="77777777">
      <w:pPr>
        <w:pStyle w:val="NormalWeb"/>
        <w:spacing w:before="120" w:after="120"/>
        <w:ind w:left="0" w:right="0"/>
        <w:rPr>
          <w:rFonts w:ascii="Arial" w:hAnsi="Arial" w:cs="Arial"/>
          <w:bCs/>
          <w:i/>
          <w:iCs/>
          <w:sz w:val="22"/>
          <w:szCs w:val="22"/>
        </w:rPr>
      </w:pPr>
      <w:r w:rsidRPr="00801E65">
        <w:rPr>
          <w:rFonts w:ascii="Arial" w:hAnsi="Arial" w:cs="Arial"/>
          <w:bCs/>
          <w:i/>
          <w:iCs/>
          <w:sz w:val="22"/>
          <w:szCs w:val="22"/>
        </w:rPr>
        <w:t xml:space="preserve">This section displays if a </w:t>
      </w:r>
      <w:r w:rsidRPr="00801E65">
        <w:rPr>
          <w:rFonts w:ascii="Arial" w:hAnsi="Arial" w:cs="Arial"/>
          <w:bCs/>
          <w:i/>
          <w:iCs/>
          <w:sz w:val="22"/>
          <w:szCs w:val="22"/>
          <w:u w:val="single"/>
        </w:rPr>
        <w:t>kidney</w:t>
      </w:r>
      <w:r w:rsidRPr="00801E65">
        <w:rPr>
          <w:rFonts w:ascii="Arial" w:hAnsi="Arial" w:cs="Arial"/>
          <w:bCs/>
          <w:i/>
          <w:iCs/>
          <w:sz w:val="22"/>
          <w:szCs w:val="22"/>
        </w:rPr>
        <w:t xml:space="preserve"> was recovered from the donor or the procedure was aborted.</w:t>
      </w:r>
    </w:p>
    <w:p w:rsidR="00C82225" w:rsidRPr="00801E65" w:rsidP="001D022C" w14:paraId="7498A42A" w14:textId="45A4278A">
      <w:pPr>
        <w:pStyle w:val="NormalWeb"/>
        <w:spacing w:before="120" w:after="120"/>
        <w:ind w:left="0" w:right="0"/>
        <w:rPr>
          <w:rFonts w:ascii="Arial" w:hAnsi="Arial" w:cs="Arial"/>
          <w:sz w:val="22"/>
          <w:szCs w:val="22"/>
        </w:rPr>
      </w:pPr>
      <w:r w:rsidRPr="00801E65">
        <w:rPr>
          <w:rFonts w:ascii="Arial" w:hAnsi="Arial" w:cs="Arial"/>
          <w:b/>
          <w:bCs/>
          <w:sz w:val="22"/>
          <w:szCs w:val="22"/>
          <w:u w:val="single"/>
        </w:rPr>
        <w:t>History of Hypertension</w:t>
      </w:r>
      <w:r w:rsidRPr="00801E65">
        <w:rPr>
          <w:rFonts w:ascii="Arial" w:hAnsi="Arial" w:cs="Arial"/>
          <w:b/>
          <w:bCs/>
          <w:sz w:val="22"/>
          <w:szCs w:val="22"/>
        </w:rPr>
        <w:t>:</w:t>
      </w:r>
      <w:r w:rsidRPr="00801E65">
        <w:rPr>
          <w:rFonts w:ascii="Arial" w:hAnsi="Arial" w:cs="Arial"/>
          <w:sz w:val="22"/>
          <w:szCs w:val="22"/>
        </w:rPr>
        <w:t xml:space="preserve"> If the donor had a history of hypertension prior to donation, select </w:t>
      </w:r>
      <w:r w:rsidRPr="00801E65">
        <w:rPr>
          <w:rFonts w:ascii="Arial" w:hAnsi="Arial" w:cs="Arial"/>
          <w:b/>
          <w:bCs/>
          <w:sz w:val="22"/>
          <w:szCs w:val="22"/>
        </w:rPr>
        <w:t>Yes</w:t>
      </w:r>
      <w:r w:rsidRPr="00801E65">
        <w:rPr>
          <w:rFonts w:ascii="Arial" w:hAnsi="Arial" w:cs="Arial"/>
          <w:sz w:val="22"/>
          <w:szCs w:val="22"/>
        </w:rPr>
        <w:t xml:space="preserve"> </w:t>
      </w:r>
      <w:r w:rsidRPr="00801E65">
        <w:rPr>
          <w:rFonts w:ascii="Arial" w:hAnsi="Arial" w:cs="Arial"/>
          <w:bCs/>
          <w:sz w:val="22"/>
          <w:szCs w:val="22"/>
        </w:rPr>
        <w:t>and the duration from the drop-down list</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If unknown, select </w:t>
      </w:r>
      <w:r w:rsidRPr="00801E65">
        <w:rPr>
          <w:rFonts w:ascii="Arial" w:hAnsi="Arial" w:cs="Arial"/>
          <w:b/>
          <w:bCs/>
          <w:sz w:val="22"/>
          <w:szCs w:val="22"/>
        </w:rPr>
        <w:t>Unknown</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 xml:space="preserve">. </w:t>
      </w:r>
    </w:p>
    <w:p w:rsidR="00C82225" w:rsidRPr="00801E65" w:rsidP="00C82225" w14:paraId="1EDEE35C" w14:textId="77777777">
      <w:pPr>
        <w:pStyle w:val="NormalWeb"/>
        <w:spacing w:before="120" w:after="120"/>
        <w:ind w:left="540" w:right="0"/>
        <w:rPr>
          <w:rFonts w:ascii="Arial" w:hAnsi="Arial" w:cs="Arial"/>
          <w:sz w:val="22"/>
          <w:szCs w:val="22"/>
        </w:rPr>
      </w:pPr>
      <w:r w:rsidRPr="00801E65">
        <w:rPr>
          <w:rFonts w:ascii="Arial" w:hAnsi="Arial" w:cs="Arial"/>
          <w:b/>
          <w:bCs/>
          <w:sz w:val="22"/>
          <w:szCs w:val="22"/>
        </w:rPr>
        <w:t>No</w:t>
      </w:r>
      <w:r w:rsidRPr="00801E65">
        <w:rPr>
          <w:rFonts w:ascii="Arial" w:hAnsi="Arial" w:cs="Arial"/>
          <w:b/>
          <w:bCs/>
          <w:sz w:val="22"/>
          <w:szCs w:val="22"/>
        </w:rPr>
        <w:br/>
        <w:t>Yes, 0 - 5 Years</w:t>
      </w:r>
      <w:r w:rsidRPr="00801E65">
        <w:rPr>
          <w:rFonts w:ascii="Arial" w:hAnsi="Arial" w:cs="Arial"/>
          <w:b/>
          <w:bCs/>
          <w:sz w:val="22"/>
          <w:szCs w:val="22"/>
        </w:rPr>
        <w:br/>
        <w:t>Yes, 6 - 10 Years</w:t>
      </w:r>
      <w:r w:rsidRPr="00801E65">
        <w:rPr>
          <w:rFonts w:ascii="Arial" w:hAnsi="Arial" w:cs="Arial"/>
          <w:b/>
          <w:bCs/>
          <w:sz w:val="22"/>
          <w:szCs w:val="22"/>
        </w:rPr>
        <w:br/>
        <w:t>Yes, &gt; 10 Years</w:t>
      </w:r>
      <w:r w:rsidRPr="00801E65">
        <w:rPr>
          <w:rFonts w:ascii="Arial" w:hAnsi="Arial" w:cs="Arial"/>
          <w:b/>
          <w:bCs/>
          <w:sz w:val="22"/>
          <w:szCs w:val="22"/>
        </w:rPr>
        <w:br/>
        <w:t>Yes, Unknown Duration</w:t>
      </w:r>
      <w:r w:rsidRPr="00801E65">
        <w:rPr>
          <w:rFonts w:ascii="Arial" w:hAnsi="Arial" w:cs="Arial"/>
          <w:b/>
          <w:bCs/>
          <w:sz w:val="22"/>
          <w:szCs w:val="22"/>
        </w:rPr>
        <w:br/>
        <w:t>Unknown</w:t>
      </w:r>
    </w:p>
    <w:p w:rsidR="00C82225" w:rsidRPr="00801E65" w:rsidP="00C82225" w14:paraId="67C4FCE3" w14:textId="77777777">
      <w:pPr>
        <w:pStyle w:val="NormalWeb"/>
        <w:spacing w:before="120" w:after="120"/>
        <w:ind w:left="547" w:right="0"/>
        <w:rPr>
          <w:rFonts w:ascii="Arial" w:hAnsi="Arial" w:cs="Arial"/>
          <w:sz w:val="22"/>
          <w:szCs w:val="22"/>
        </w:rPr>
      </w:pPr>
      <w:r w:rsidRPr="00801E65">
        <w:rPr>
          <w:rFonts w:ascii="Arial" w:hAnsi="Arial" w:cs="Arial"/>
          <w:b/>
          <w:bCs/>
          <w:sz w:val="22"/>
          <w:szCs w:val="22"/>
        </w:rPr>
        <w:t>If Yes, Method of Control:</w:t>
      </w:r>
      <w:r w:rsidRPr="00801E65">
        <w:rPr>
          <w:rFonts w:ascii="Arial" w:hAnsi="Arial" w:cs="Arial"/>
          <w:sz w:val="22"/>
          <w:szCs w:val="22"/>
        </w:rPr>
        <w:t xml:space="preserve"> If the donor had a history of hypertension, indicate what the method of control was by selecting </w:t>
      </w:r>
      <w:r w:rsidRPr="00801E65">
        <w:rPr>
          <w:rFonts w:ascii="Arial" w:hAnsi="Arial" w:cs="Arial"/>
          <w:b/>
          <w:bCs/>
          <w:sz w:val="22"/>
          <w:szCs w:val="22"/>
        </w:rPr>
        <w:t>Yes,</w:t>
      </w:r>
      <w:r w:rsidRPr="00801E65">
        <w:rPr>
          <w:rFonts w:ascii="Arial" w:hAnsi="Arial" w:cs="Arial"/>
          <w:sz w:val="22"/>
          <w:szCs w:val="22"/>
        </w:rPr>
        <w:t xml:space="preserve"> </w:t>
      </w:r>
      <w:r w:rsidRPr="00801E65">
        <w:rPr>
          <w:rFonts w:ascii="Arial" w:hAnsi="Arial" w:cs="Arial"/>
          <w:b/>
          <w:bCs/>
          <w:sz w:val="22"/>
          <w:szCs w:val="22"/>
        </w:rPr>
        <w:t>No</w:t>
      </w:r>
      <w:r w:rsidRPr="00801E65">
        <w:rPr>
          <w:rFonts w:ascii="Arial" w:hAnsi="Arial" w:cs="Arial"/>
          <w:sz w:val="22"/>
          <w:szCs w:val="22"/>
        </w:rPr>
        <w:t xml:space="preserve"> or </w:t>
      </w:r>
      <w:r w:rsidRPr="00801E65">
        <w:rPr>
          <w:rFonts w:ascii="Arial" w:hAnsi="Arial" w:cs="Arial"/>
          <w:b/>
          <w:bCs/>
          <w:sz w:val="22"/>
          <w:szCs w:val="22"/>
        </w:rPr>
        <w:t>UNK</w:t>
      </w:r>
      <w:r w:rsidRPr="00801E65">
        <w:rPr>
          <w:rFonts w:ascii="Arial" w:hAnsi="Arial" w:cs="Arial"/>
          <w:sz w:val="22"/>
          <w:szCs w:val="22"/>
        </w:rPr>
        <w:t xml:space="preserve"> for the following methods.</w:t>
      </w:r>
    </w:p>
    <w:p w:rsidR="00C82225" w:rsidRPr="00801E65" w:rsidP="00C82225" w14:paraId="0B2680B6" w14:textId="77777777">
      <w:pPr>
        <w:pStyle w:val="NormalWeb"/>
        <w:spacing w:before="120" w:after="120"/>
        <w:ind w:left="900" w:right="0"/>
        <w:rPr>
          <w:rFonts w:ascii="Arial" w:hAnsi="Arial" w:cs="Arial"/>
          <w:sz w:val="22"/>
          <w:szCs w:val="22"/>
        </w:rPr>
      </w:pPr>
      <w:r w:rsidRPr="00801E65">
        <w:rPr>
          <w:rFonts w:ascii="Arial" w:hAnsi="Arial" w:cs="Arial"/>
          <w:b/>
          <w:bCs/>
          <w:sz w:val="22"/>
          <w:szCs w:val="22"/>
        </w:rPr>
        <w:t>Diet</w:t>
      </w:r>
      <w:r w:rsidRPr="00801E65">
        <w:rPr>
          <w:rFonts w:ascii="Arial" w:hAnsi="Arial" w:cs="Arial"/>
          <w:b/>
          <w:bCs/>
          <w:sz w:val="22"/>
          <w:szCs w:val="22"/>
        </w:rPr>
        <w:br/>
        <w:t>Diuretics</w:t>
      </w:r>
      <w:r w:rsidRPr="00801E65">
        <w:rPr>
          <w:rFonts w:ascii="Arial" w:hAnsi="Arial" w:cs="Arial"/>
          <w:b/>
          <w:bCs/>
          <w:sz w:val="22"/>
          <w:szCs w:val="22"/>
        </w:rPr>
        <w:br/>
        <w:t>Other Hypertensive Medication</w:t>
      </w:r>
    </w:p>
    <w:p w:rsidR="00C82225" w:rsidRPr="00801E65" w:rsidP="001D022C" w14:paraId="5F247D56"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Serum Creatinine</w:t>
      </w:r>
      <w:r w:rsidRPr="00801E65">
        <w:rPr>
          <w:rFonts w:ascii="Arial" w:hAnsi="Arial" w:cs="Arial"/>
          <w:b/>
          <w:bCs/>
          <w:sz w:val="22"/>
          <w:szCs w:val="22"/>
        </w:rPr>
        <w:t>:</w:t>
      </w:r>
      <w:r w:rsidRPr="00801E65">
        <w:rPr>
          <w:rFonts w:ascii="Arial" w:hAnsi="Arial" w:cs="Arial"/>
          <w:sz w:val="22"/>
          <w:szCs w:val="22"/>
        </w:rPr>
        <w:t xml:space="preserve"> Enter the lab value for the kidney donor's serum creatinine value in mg/dl taken prior to donation. If the value is not available, select the appropriate (</w:t>
      </w:r>
      <w:r w:rsidRPr="00801E65">
        <w:rPr>
          <w:rFonts w:ascii="Arial" w:hAnsi="Arial" w:cs="Arial"/>
          <w:b/>
          <w:bCs/>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1D022C" w14:paraId="15E9476D"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Preoperative Blood Pressure Systolic</w:t>
      </w:r>
      <w:r w:rsidRPr="00801E65">
        <w:rPr>
          <w:rFonts w:ascii="Arial" w:hAnsi="Arial" w:cs="Arial"/>
          <w:b/>
          <w:bCs/>
          <w:sz w:val="22"/>
          <w:szCs w:val="22"/>
        </w:rPr>
        <w:t>:</w:t>
      </w:r>
      <w:r w:rsidRPr="00801E65">
        <w:rPr>
          <w:rFonts w:ascii="Arial" w:hAnsi="Arial" w:cs="Arial"/>
          <w:sz w:val="22"/>
          <w:szCs w:val="22"/>
        </w:rPr>
        <w:t xml:space="preserve"> Enter the living donor's systolic blood pressure value in mm/Hg. If the value is not available,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1D022C" w14:paraId="3165EBC0"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Preoperative Blood Pressure Diastolic</w:t>
      </w:r>
      <w:r w:rsidRPr="00801E65">
        <w:rPr>
          <w:rFonts w:ascii="Arial" w:hAnsi="Arial" w:cs="Arial"/>
          <w:b/>
          <w:bCs/>
          <w:sz w:val="22"/>
          <w:szCs w:val="22"/>
        </w:rPr>
        <w:t>:</w:t>
      </w:r>
      <w:r w:rsidRPr="00801E65">
        <w:rPr>
          <w:rFonts w:ascii="Arial" w:hAnsi="Arial" w:cs="Arial"/>
          <w:sz w:val="22"/>
          <w:szCs w:val="22"/>
        </w:rPr>
        <w:t xml:space="preserve"> Enter the living donor's diastolic blood pressure value in mm/Hg. If the value is not available,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1D022C" w14:paraId="2E1205B5"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Urinalysis</w:t>
      </w:r>
      <w:r w:rsidRPr="00801E65">
        <w:rPr>
          <w:rFonts w:ascii="Arial" w:hAnsi="Arial" w:cs="Arial"/>
          <w:b/>
          <w:bCs/>
          <w:sz w:val="22"/>
          <w:szCs w:val="22"/>
        </w:rPr>
        <w:t>:</w:t>
      </w:r>
      <w:r w:rsidRPr="00801E65">
        <w:rPr>
          <w:rFonts w:ascii="Arial" w:hAnsi="Arial" w:cs="Arial"/>
          <w:sz w:val="22"/>
          <w:szCs w:val="22"/>
        </w:rPr>
        <w:t xml:space="preserve"> Enter the donor's </w:t>
      </w:r>
      <w:r w:rsidRPr="00801E65">
        <w:rPr>
          <w:rFonts w:ascii="Arial" w:hAnsi="Arial" w:cs="Arial"/>
          <w:b/>
          <w:bCs/>
          <w:sz w:val="22"/>
          <w:szCs w:val="22"/>
        </w:rPr>
        <w:t>Urine Protein</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0471CC3F" w14:textId="77777777">
      <w:pPr>
        <w:pStyle w:val="NormalWeb"/>
        <w:spacing w:before="120" w:after="120"/>
        <w:ind w:left="540" w:right="0"/>
        <w:rPr>
          <w:rFonts w:ascii="Arial" w:hAnsi="Arial" w:cs="Arial"/>
          <w:b/>
          <w:bCs/>
          <w:sz w:val="22"/>
          <w:szCs w:val="22"/>
        </w:rPr>
      </w:pPr>
      <w:r w:rsidRPr="00801E65">
        <w:rPr>
          <w:rFonts w:ascii="Arial" w:hAnsi="Arial" w:cs="Arial"/>
          <w:b/>
          <w:bCs/>
          <w:sz w:val="22"/>
          <w:szCs w:val="22"/>
        </w:rPr>
        <w:t>Positive</w:t>
      </w:r>
    </w:p>
    <w:p w:rsidR="00C82225" w:rsidRPr="00801E65" w:rsidP="00C82225" w14:paraId="1CB5380C" w14:textId="77777777">
      <w:pPr>
        <w:pStyle w:val="NormalWeb"/>
        <w:spacing w:before="120" w:after="120"/>
        <w:ind w:left="540" w:right="0"/>
        <w:rPr>
          <w:rFonts w:ascii="Arial" w:hAnsi="Arial" w:cs="Arial"/>
          <w:b/>
          <w:bCs/>
          <w:sz w:val="22"/>
          <w:szCs w:val="22"/>
        </w:rPr>
      </w:pPr>
      <w:r w:rsidRPr="00801E65">
        <w:rPr>
          <w:rFonts w:ascii="Arial" w:hAnsi="Arial" w:cs="Arial"/>
          <w:b/>
          <w:bCs/>
          <w:sz w:val="22"/>
          <w:szCs w:val="22"/>
        </w:rPr>
        <w:t>Negative</w:t>
      </w:r>
    </w:p>
    <w:p w:rsidR="00C82225" w:rsidRPr="00801E65" w:rsidP="00C82225" w14:paraId="6F33EFCF" w14:textId="77777777">
      <w:pPr>
        <w:pStyle w:val="NormalWeb"/>
        <w:spacing w:before="120" w:after="120"/>
        <w:ind w:left="540" w:right="0"/>
        <w:rPr>
          <w:rFonts w:ascii="Arial" w:hAnsi="Arial" w:cs="Arial"/>
          <w:b/>
          <w:bCs/>
          <w:sz w:val="22"/>
          <w:szCs w:val="22"/>
        </w:rPr>
      </w:pPr>
      <w:r w:rsidRPr="00801E65">
        <w:rPr>
          <w:rFonts w:ascii="Arial" w:hAnsi="Arial" w:cs="Arial"/>
          <w:b/>
          <w:bCs/>
          <w:sz w:val="22"/>
          <w:szCs w:val="22"/>
        </w:rPr>
        <w:t>Not Done</w:t>
      </w:r>
    </w:p>
    <w:p w:rsidR="00C82225" w:rsidRPr="00801E65" w:rsidP="00C82225" w14:paraId="3683D508" w14:textId="77777777">
      <w:pPr>
        <w:pStyle w:val="NormalWeb"/>
        <w:spacing w:before="120" w:after="120"/>
        <w:ind w:left="540" w:right="0"/>
        <w:rPr>
          <w:rFonts w:ascii="Arial" w:hAnsi="Arial" w:cs="Arial"/>
          <w:b/>
          <w:bCs/>
          <w:sz w:val="22"/>
          <w:szCs w:val="22"/>
        </w:rPr>
      </w:pPr>
      <w:r w:rsidRPr="00801E65">
        <w:rPr>
          <w:rFonts w:ascii="Arial" w:hAnsi="Arial" w:cs="Arial"/>
          <w:b/>
          <w:bCs/>
          <w:sz w:val="22"/>
          <w:szCs w:val="22"/>
        </w:rPr>
        <w:t>Unknown</w:t>
      </w:r>
    </w:p>
    <w:p w:rsidR="00C82225" w:rsidRPr="00801E65" w:rsidP="00C82225" w14:paraId="7A905F0E" w14:textId="77777777">
      <w:pPr>
        <w:pStyle w:val="NormalWeb"/>
        <w:spacing w:before="120" w:after="120"/>
        <w:ind w:left="180" w:right="0"/>
        <w:rPr>
          <w:rFonts w:ascii="Arial" w:hAnsi="Arial" w:cs="Arial"/>
          <w:sz w:val="22"/>
          <w:szCs w:val="22"/>
        </w:rPr>
      </w:pPr>
      <w:r w:rsidRPr="00801E65">
        <w:rPr>
          <w:rFonts w:ascii="Arial" w:hAnsi="Arial" w:cs="Arial"/>
          <w:sz w:val="22"/>
          <w:szCs w:val="22"/>
        </w:rPr>
        <w:t xml:space="preserve">OR enter the donor's ratio (GM/GM) in the </w:t>
      </w:r>
      <w:r w:rsidRPr="00801E65">
        <w:rPr>
          <w:rFonts w:ascii="Arial" w:hAnsi="Arial" w:cs="Arial"/>
          <w:b/>
          <w:bCs/>
          <w:sz w:val="22"/>
          <w:szCs w:val="22"/>
        </w:rPr>
        <w:t>Protein - Creatinine Ratio</w:t>
      </w:r>
      <w:r w:rsidRPr="00801E65">
        <w:rPr>
          <w:rFonts w:ascii="Arial" w:hAnsi="Arial" w:cs="Arial"/>
          <w:sz w:val="22"/>
          <w:szCs w:val="22"/>
        </w:rPr>
        <w:t>* field. If the lab result does not include a specific value, and instead reports a value that is less than the lowest detectable limit, enter 0. Results for an Albumin-Creatinine Ratio or Microalbumin-Creatinine Ratio may be entered in the Protein-Creatinine Ratio field.</w:t>
      </w:r>
    </w:p>
    <w:p w:rsidR="00C82225" w:rsidRPr="00801E65" w:rsidP="00C82225" w14:paraId="0F9BA369" w14:textId="77558F76">
      <w:pPr>
        <w:pStyle w:val="NormalWeb"/>
        <w:spacing w:before="120" w:after="120"/>
        <w:ind w:left="180" w:right="0"/>
        <w:rPr>
          <w:rFonts w:ascii="Arial" w:hAnsi="Arial" w:cs="Arial"/>
          <w:i/>
          <w:iCs/>
          <w:sz w:val="22"/>
          <w:szCs w:val="22"/>
        </w:rPr>
      </w:pPr>
      <w:r w:rsidRPr="00801E65">
        <w:rPr>
          <w:rFonts w:ascii="Arial" w:hAnsi="Arial" w:cs="Arial"/>
          <w:i/>
          <w:iCs/>
          <w:sz w:val="22"/>
          <w:szCs w:val="22"/>
        </w:rPr>
        <w:t>*If the lab result is not measured in GM/GM, use the appropriate conversion method: 1000 mg = 1gm  (example: 114mg/gm = 0.114 gm/gm) for accurate data entry.</w:t>
      </w:r>
    </w:p>
    <w:p w:rsidR="00D303A1" w:rsidP="00C82225" w14:paraId="286D86F2" w14:textId="0CDECD1B">
      <w:pPr>
        <w:pStyle w:val="NormalWeb"/>
        <w:spacing w:before="120" w:after="120"/>
        <w:ind w:left="180" w:right="0"/>
        <w:rPr>
          <w:rFonts w:ascii="Arial" w:hAnsi="Arial" w:cs="Arial"/>
          <w:i/>
          <w:iCs/>
        </w:rPr>
      </w:pPr>
    </w:p>
    <w:p w:rsidR="00D303A1" w:rsidRPr="00943BFF" w:rsidP="00C82225" w14:paraId="5A6F3A75" w14:textId="77777777">
      <w:pPr>
        <w:pStyle w:val="NormalWeb"/>
        <w:spacing w:before="120" w:after="120"/>
        <w:ind w:left="180" w:right="0"/>
        <w:rPr>
          <w:rFonts w:ascii="Arial" w:hAnsi="Arial" w:cs="Arial"/>
          <w:i/>
          <w:iCs/>
        </w:rPr>
      </w:pPr>
    </w:p>
    <w:p w:rsidR="00C82225" w:rsidRPr="00943BFF" w:rsidP="00EC5ED2" w14:paraId="60D8A86B" w14:textId="77777777">
      <w:pPr>
        <w:pStyle w:val="Heading2"/>
      </w:pPr>
      <w:r w:rsidRPr="00943BFF">
        <w:t>Pre-Donation Lung Clinical Information</w:t>
      </w:r>
    </w:p>
    <w:p w:rsidR="00C82225" w:rsidRPr="00801E65" w:rsidP="00C82225" w14:paraId="72C1F054" w14:textId="77777777">
      <w:pPr>
        <w:pStyle w:val="NormalWeb"/>
        <w:spacing w:before="120" w:after="120"/>
        <w:ind w:left="0" w:right="0"/>
        <w:rPr>
          <w:rFonts w:ascii="Arial" w:hAnsi="Arial" w:cs="Arial"/>
          <w:bCs/>
          <w:i/>
          <w:iCs/>
          <w:sz w:val="22"/>
          <w:szCs w:val="22"/>
        </w:rPr>
      </w:pPr>
      <w:r w:rsidRPr="00801E65">
        <w:rPr>
          <w:rFonts w:ascii="Arial" w:hAnsi="Arial" w:cs="Arial"/>
          <w:bCs/>
          <w:i/>
          <w:iCs/>
          <w:sz w:val="22"/>
          <w:szCs w:val="22"/>
        </w:rPr>
        <w:t xml:space="preserve">This section displays if a </w:t>
      </w:r>
      <w:r w:rsidRPr="00801E65">
        <w:rPr>
          <w:rFonts w:ascii="Arial" w:hAnsi="Arial" w:cs="Arial"/>
          <w:bCs/>
          <w:i/>
          <w:iCs/>
          <w:sz w:val="22"/>
          <w:szCs w:val="22"/>
          <w:u w:val="single"/>
        </w:rPr>
        <w:t>lung</w:t>
      </w:r>
      <w:r w:rsidRPr="00801E65">
        <w:rPr>
          <w:rFonts w:ascii="Arial" w:hAnsi="Arial" w:cs="Arial"/>
          <w:bCs/>
          <w:i/>
          <w:iCs/>
          <w:sz w:val="22"/>
          <w:szCs w:val="22"/>
        </w:rPr>
        <w:t xml:space="preserve"> was recovered from the donor or the procedure was aborted.</w:t>
      </w:r>
    </w:p>
    <w:p w:rsidR="00C82225" w:rsidRPr="00801E65" w:rsidP="001D022C" w14:paraId="152DB018" w14:textId="458DB931">
      <w:pPr>
        <w:pStyle w:val="NormalWeb"/>
        <w:spacing w:before="120" w:after="120"/>
        <w:ind w:left="0" w:right="0"/>
        <w:rPr>
          <w:rFonts w:ascii="Arial" w:hAnsi="Arial" w:cs="Arial"/>
          <w:sz w:val="22"/>
          <w:szCs w:val="22"/>
        </w:rPr>
      </w:pPr>
      <w:r w:rsidRPr="00801E65">
        <w:rPr>
          <w:rFonts w:ascii="Arial" w:hAnsi="Arial" w:cs="Arial"/>
          <w:b/>
          <w:bCs/>
          <w:sz w:val="22"/>
          <w:szCs w:val="22"/>
          <w:u w:val="single"/>
        </w:rPr>
        <w:t>FVC% predicted</w:t>
      </w:r>
      <w:r w:rsidRPr="00801E65">
        <w:rPr>
          <w:rFonts w:ascii="Arial" w:hAnsi="Arial" w:cs="Arial"/>
          <w:sz w:val="22"/>
          <w:szCs w:val="22"/>
        </w:rPr>
        <w:t xml:space="preserve"> </w:t>
      </w:r>
      <w:r w:rsidRPr="00801E65">
        <w:rPr>
          <w:rFonts w:ascii="Arial" w:hAnsi="Arial" w:cs="Arial"/>
          <w:bCs/>
          <w:sz w:val="22"/>
          <w:szCs w:val="22"/>
        </w:rPr>
        <w:t>(</w:t>
      </w:r>
      <w:r w:rsidRPr="00801E65">
        <w:rPr>
          <w:rFonts w:ascii="Arial" w:hAnsi="Arial" w:cs="Arial"/>
          <w:b/>
          <w:bCs/>
          <w:sz w:val="22"/>
          <w:szCs w:val="22"/>
        </w:rPr>
        <w:t>Before Bronchodilators</w:t>
      </w:r>
      <w:r w:rsidRPr="00801E65">
        <w:rPr>
          <w:rFonts w:ascii="Arial" w:hAnsi="Arial" w:cs="Arial"/>
          <w:bCs/>
          <w:sz w:val="22"/>
          <w:szCs w:val="22"/>
        </w:rPr>
        <w:t xml:space="preserve"> and </w:t>
      </w:r>
      <w:r w:rsidRPr="00801E65">
        <w:rPr>
          <w:rFonts w:ascii="Arial" w:hAnsi="Arial" w:cs="Arial"/>
          <w:b/>
          <w:bCs/>
          <w:sz w:val="22"/>
          <w:szCs w:val="22"/>
        </w:rPr>
        <w:t>After Bronchodilators</w:t>
      </w:r>
      <w:r w:rsidRPr="00801E65">
        <w:rPr>
          <w:rFonts w:ascii="Arial" w:hAnsi="Arial" w:cs="Arial"/>
          <w:bCs/>
          <w:sz w:val="22"/>
          <w:szCs w:val="22"/>
        </w:rPr>
        <w:t>)</w:t>
      </w:r>
      <w:r w:rsidRPr="00801E65">
        <w:rPr>
          <w:rFonts w:ascii="Arial" w:hAnsi="Arial" w:cs="Arial"/>
          <w:b/>
          <w:bCs/>
          <w:sz w:val="22"/>
          <w:szCs w:val="22"/>
        </w:rPr>
        <w:t>:</w:t>
      </w:r>
      <w:r w:rsidRPr="00801E65">
        <w:rPr>
          <w:rFonts w:ascii="Arial" w:hAnsi="Arial" w:cs="Arial"/>
          <w:sz w:val="22"/>
          <w:szCs w:val="22"/>
        </w:rPr>
        <w:t xml:space="preserve"> Enter the donor's FVC% predicted value before bronchodilators and FVC% predicted value after bronchodilators. If the value is not available,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 xml:space="preserve">. </w:t>
      </w:r>
    </w:p>
    <w:p w:rsidR="00C82225" w:rsidRPr="00801E65" w:rsidP="001D022C" w14:paraId="14C939A6" w14:textId="69066165">
      <w:pPr>
        <w:pStyle w:val="NormalWeb"/>
        <w:spacing w:before="120" w:after="120"/>
        <w:ind w:left="0" w:right="0"/>
        <w:rPr>
          <w:rFonts w:ascii="Arial" w:hAnsi="Arial" w:cs="Arial"/>
          <w:sz w:val="22"/>
          <w:szCs w:val="22"/>
        </w:rPr>
      </w:pPr>
      <w:r w:rsidRPr="00801E65">
        <w:rPr>
          <w:rFonts w:ascii="Arial" w:hAnsi="Arial" w:cs="Arial"/>
          <w:b/>
          <w:bCs/>
          <w:sz w:val="22"/>
          <w:szCs w:val="22"/>
          <w:u w:val="single"/>
        </w:rPr>
        <w:t>FEV 1% predicted</w:t>
      </w:r>
      <w:r w:rsidRPr="00801E65">
        <w:rPr>
          <w:rFonts w:ascii="Arial" w:hAnsi="Arial" w:cs="Arial"/>
          <w:sz w:val="22"/>
          <w:szCs w:val="22"/>
        </w:rPr>
        <w:t xml:space="preserve"> </w:t>
      </w:r>
      <w:r w:rsidRPr="00801E65">
        <w:rPr>
          <w:rFonts w:ascii="Arial" w:hAnsi="Arial" w:cs="Arial"/>
          <w:bCs/>
          <w:sz w:val="22"/>
          <w:szCs w:val="22"/>
        </w:rPr>
        <w:t>(</w:t>
      </w:r>
      <w:r w:rsidRPr="00801E65">
        <w:rPr>
          <w:rFonts w:ascii="Arial" w:hAnsi="Arial" w:cs="Arial"/>
          <w:b/>
          <w:bCs/>
          <w:sz w:val="22"/>
          <w:szCs w:val="22"/>
        </w:rPr>
        <w:t>Before Bronchodilators</w:t>
      </w:r>
      <w:r w:rsidRPr="00801E65">
        <w:rPr>
          <w:rFonts w:ascii="Arial" w:hAnsi="Arial" w:cs="Arial"/>
          <w:bCs/>
          <w:sz w:val="22"/>
          <w:szCs w:val="22"/>
        </w:rPr>
        <w:t xml:space="preserve"> and </w:t>
      </w:r>
      <w:r w:rsidRPr="00801E65">
        <w:rPr>
          <w:rFonts w:ascii="Arial" w:hAnsi="Arial" w:cs="Arial"/>
          <w:b/>
          <w:bCs/>
          <w:sz w:val="22"/>
          <w:szCs w:val="22"/>
        </w:rPr>
        <w:t>After Bronchodilators</w:t>
      </w:r>
      <w:r w:rsidRPr="00801E65">
        <w:rPr>
          <w:rFonts w:ascii="Arial" w:hAnsi="Arial" w:cs="Arial"/>
          <w:bCs/>
          <w:sz w:val="22"/>
          <w:szCs w:val="22"/>
        </w:rPr>
        <w:t>)</w:t>
      </w:r>
      <w:r w:rsidRPr="00801E65">
        <w:rPr>
          <w:rFonts w:ascii="Arial" w:hAnsi="Arial" w:cs="Arial"/>
          <w:b/>
          <w:bCs/>
          <w:sz w:val="22"/>
          <w:szCs w:val="22"/>
        </w:rPr>
        <w:t>:</w:t>
      </w:r>
      <w:r w:rsidRPr="00801E65">
        <w:rPr>
          <w:rFonts w:ascii="Arial" w:hAnsi="Arial" w:cs="Arial"/>
          <w:sz w:val="22"/>
          <w:szCs w:val="22"/>
        </w:rPr>
        <w:t xml:space="preserve"> Enter the donor's FEV 1% predicted value before bronchodilators and FEV 1% predicted value after bronchodilators. If the value is not available,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 xml:space="preserve">. </w:t>
      </w:r>
    </w:p>
    <w:p w:rsidR="00C82225" w:rsidRPr="00801E65" w:rsidP="001D022C" w14:paraId="06B5603D" w14:textId="34D33C4E">
      <w:pPr>
        <w:pStyle w:val="NormalWeb"/>
        <w:spacing w:before="120" w:after="120"/>
        <w:ind w:left="0" w:right="0"/>
        <w:rPr>
          <w:rFonts w:ascii="Arial" w:hAnsi="Arial" w:cs="Arial"/>
          <w:sz w:val="22"/>
          <w:szCs w:val="22"/>
        </w:rPr>
      </w:pPr>
      <w:r w:rsidRPr="00801E65">
        <w:rPr>
          <w:rFonts w:ascii="Arial" w:hAnsi="Arial" w:cs="Arial"/>
          <w:b/>
          <w:bCs/>
          <w:sz w:val="22"/>
          <w:szCs w:val="22"/>
          <w:u w:val="single"/>
        </w:rPr>
        <w:t>FEF (25</w:t>
      </w:r>
      <w:r w:rsidR="001D022C">
        <w:rPr>
          <w:rFonts w:ascii="Arial" w:hAnsi="Arial" w:cs="Arial"/>
          <w:b/>
          <w:bCs/>
          <w:sz w:val="22"/>
          <w:szCs w:val="22"/>
          <w:u w:val="single"/>
        </w:rPr>
        <w:t>–</w:t>
      </w:r>
      <w:r w:rsidRPr="00801E65">
        <w:rPr>
          <w:rFonts w:ascii="Arial" w:hAnsi="Arial" w:cs="Arial"/>
          <w:b/>
          <w:bCs/>
          <w:sz w:val="22"/>
          <w:szCs w:val="22"/>
          <w:u w:val="single"/>
        </w:rPr>
        <w:t>75%)% predicted</w:t>
      </w:r>
      <w:r w:rsidRPr="00801E65">
        <w:rPr>
          <w:rFonts w:ascii="Arial" w:hAnsi="Arial" w:cs="Arial"/>
          <w:sz w:val="22"/>
          <w:szCs w:val="22"/>
        </w:rPr>
        <w:t xml:space="preserve"> </w:t>
      </w:r>
      <w:r w:rsidRPr="00801E65">
        <w:rPr>
          <w:rFonts w:ascii="Arial" w:hAnsi="Arial" w:cs="Arial"/>
          <w:bCs/>
          <w:sz w:val="22"/>
          <w:szCs w:val="22"/>
        </w:rPr>
        <w:t>(</w:t>
      </w:r>
      <w:r w:rsidRPr="00801E65">
        <w:rPr>
          <w:rFonts w:ascii="Arial" w:hAnsi="Arial" w:cs="Arial"/>
          <w:b/>
          <w:bCs/>
          <w:sz w:val="22"/>
          <w:szCs w:val="22"/>
        </w:rPr>
        <w:t>Before Bronchodilators</w:t>
      </w:r>
      <w:r w:rsidRPr="00801E65">
        <w:rPr>
          <w:rFonts w:ascii="Arial" w:hAnsi="Arial" w:cs="Arial"/>
          <w:bCs/>
          <w:sz w:val="22"/>
          <w:szCs w:val="22"/>
        </w:rPr>
        <w:t xml:space="preserve"> and </w:t>
      </w:r>
      <w:r w:rsidRPr="00801E65">
        <w:rPr>
          <w:rFonts w:ascii="Arial" w:hAnsi="Arial" w:cs="Arial"/>
          <w:b/>
          <w:bCs/>
          <w:sz w:val="22"/>
          <w:szCs w:val="22"/>
        </w:rPr>
        <w:t>After Bronchodilators</w:t>
      </w:r>
      <w:r w:rsidRPr="00801E65">
        <w:rPr>
          <w:rFonts w:ascii="Arial" w:hAnsi="Arial" w:cs="Arial"/>
          <w:bCs/>
          <w:sz w:val="22"/>
          <w:szCs w:val="22"/>
        </w:rPr>
        <w:t>)</w:t>
      </w:r>
      <w:r w:rsidRPr="00801E65">
        <w:rPr>
          <w:rFonts w:ascii="Arial" w:hAnsi="Arial" w:cs="Arial"/>
          <w:b/>
          <w:bCs/>
          <w:sz w:val="22"/>
          <w:szCs w:val="22"/>
        </w:rPr>
        <w:t>:</w:t>
      </w:r>
      <w:r w:rsidRPr="00801E65">
        <w:rPr>
          <w:rFonts w:ascii="Arial" w:hAnsi="Arial" w:cs="Arial"/>
          <w:sz w:val="22"/>
          <w:szCs w:val="22"/>
        </w:rPr>
        <w:t xml:space="preserve"> Enter the donor's FEF (25-75%)% predicted value before bronchodilators and FEF (25-75%)% predicted value after bronchodilators. If the value is not available,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 xml:space="preserve">. </w:t>
      </w:r>
    </w:p>
    <w:p w:rsidR="00C82225" w:rsidRPr="00801E65" w:rsidP="001D022C" w14:paraId="7739A9D9" w14:textId="26BD434B">
      <w:pPr>
        <w:pStyle w:val="NormalWeb"/>
        <w:spacing w:before="120" w:after="120"/>
        <w:ind w:left="0" w:right="0"/>
        <w:rPr>
          <w:rFonts w:ascii="Arial" w:hAnsi="Arial" w:cs="Arial"/>
          <w:sz w:val="22"/>
          <w:szCs w:val="22"/>
        </w:rPr>
      </w:pPr>
      <w:r w:rsidRPr="00801E65">
        <w:rPr>
          <w:rFonts w:ascii="Arial" w:hAnsi="Arial" w:cs="Arial"/>
          <w:b/>
          <w:bCs/>
          <w:sz w:val="22"/>
          <w:szCs w:val="22"/>
          <w:u w:val="single"/>
        </w:rPr>
        <w:t>TLC % predicted</w:t>
      </w:r>
      <w:r w:rsidRPr="00801E65">
        <w:rPr>
          <w:rFonts w:ascii="Arial" w:hAnsi="Arial" w:cs="Arial"/>
          <w:sz w:val="22"/>
          <w:szCs w:val="22"/>
        </w:rPr>
        <w:t xml:space="preserve"> </w:t>
      </w:r>
      <w:r w:rsidRPr="00801E65">
        <w:rPr>
          <w:rFonts w:ascii="Arial" w:hAnsi="Arial" w:cs="Arial"/>
          <w:bCs/>
          <w:sz w:val="22"/>
          <w:szCs w:val="22"/>
        </w:rPr>
        <w:t>(</w:t>
      </w:r>
      <w:r w:rsidRPr="00801E65">
        <w:rPr>
          <w:rFonts w:ascii="Arial" w:hAnsi="Arial" w:cs="Arial"/>
          <w:b/>
          <w:bCs/>
          <w:sz w:val="22"/>
          <w:szCs w:val="22"/>
        </w:rPr>
        <w:t>Before Bronchodilators</w:t>
      </w:r>
      <w:r w:rsidRPr="00801E65">
        <w:rPr>
          <w:rFonts w:ascii="Arial" w:hAnsi="Arial" w:cs="Arial"/>
          <w:bCs/>
          <w:sz w:val="22"/>
          <w:szCs w:val="22"/>
        </w:rPr>
        <w:t xml:space="preserve"> and </w:t>
      </w:r>
      <w:r w:rsidRPr="00801E65">
        <w:rPr>
          <w:rFonts w:ascii="Arial" w:hAnsi="Arial" w:cs="Arial"/>
          <w:b/>
          <w:bCs/>
          <w:sz w:val="22"/>
          <w:szCs w:val="22"/>
        </w:rPr>
        <w:t>After Bronchodilators</w:t>
      </w:r>
      <w:r w:rsidRPr="00801E65">
        <w:rPr>
          <w:rFonts w:ascii="Arial" w:hAnsi="Arial" w:cs="Arial"/>
          <w:bCs/>
          <w:sz w:val="22"/>
          <w:szCs w:val="22"/>
        </w:rPr>
        <w:t>)</w:t>
      </w:r>
      <w:r w:rsidRPr="00801E65">
        <w:rPr>
          <w:rFonts w:ascii="Arial" w:hAnsi="Arial" w:cs="Arial"/>
          <w:b/>
          <w:bCs/>
          <w:sz w:val="22"/>
          <w:szCs w:val="22"/>
        </w:rPr>
        <w:t>:</w:t>
      </w:r>
      <w:r w:rsidRPr="00801E65">
        <w:rPr>
          <w:rFonts w:ascii="Arial" w:hAnsi="Arial" w:cs="Arial"/>
          <w:sz w:val="22"/>
          <w:szCs w:val="22"/>
        </w:rPr>
        <w:t xml:space="preserve"> Enter the donor's TLC% predicted value before bronchodilators and TLC% predicted value after bronchodilators. If the value is not available,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 xml:space="preserve">. </w:t>
      </w:r>
    </w:p>
    <w:p w:rsidR="00C82225" w:rsidRPr="00801E65" w:rsidP="001D022C" w14:paraId="7A35D1AE" w14:textId="45CB6E9C">
      <w:pPr>
        <w:pStyle w:val="NormalWeb"/>
        <w:spacing w:before="120" w:after="120"/>
        <w:ind w:left="0" w:right="0"/>
        <w:rPr>
          <w:rFonts w:ascii="Arial" w:hAnsi="Arial" w:cs="Arial"/>
          <w:sz w:val="22"/>
          <w:szCs w:val="22"/>
        </w:rPr>
      </w:pPr>
      <w:r w:rsidRPr="00801E65">
        <w:rPr>
          <w:rFonts w:ascii="Arial" w:hAnsi="Arial" w:cs="Arial"/>
          <w:b/>
          <w:bCs/>
          <w:sz w:val="22"/>
          <w:szCs w:val="22"/>
          <w:u w:val="single"/>
        </w:rPr>
        <w:t>Diffusing lung capacity corrected for alveolar volume % predicted</w:t>
      </w:r>
      <w:r w:rsidRPr="00801E65">
        <w:rPr>
          <w:rFonts w:ascii="Arial" w:hAnsi="Arial" w:cs="Arial"/>
          <w:b/>
          <w:bCs/>
          <w:sz w:val="22"/>
          <w:szCs w:val="22"/>
        </w:rPr>
        <w:t>:</w:t>
      </w:r>
      <w:r w:rsidRPr="00801E65">
        <w:rPr>
          <w:rFonts w:ascii="Arial" w:hAnsi="Arial" w:cs="Arial"/>
          <w:sz w:val="22"/>
          <w:szCs w:val="22"/>
        </w:rPr>
        <w:t xml:space="preserve"> Enter the % predicted value. This field is </w:t>
      </w:r>
      <w:r w:rsidRPr="00801E65">
        <w:rPr>
          <w:rFonts w:ascii="Arial" w:hAnsi="Arial" w:cs="Arial"/>
          <w:b/>
          <w:bCs/>
          <w:sz w:val="22"/>
          <w:szCs w:val="22"/>
        </w:rPr>
        <w:t>required</w:t>
      </w:r>
      <w:r w:rsidRPr="00801E65">
        <w:rPr>
          <w:rFonts w:ascii="Arial" w:hAnsi="Arial" w:cs="Arial"/>
          <w:sz w:val="22"/>
          <w:szCs w:val="22"/>
        </w:rPr>
        <w:t>. If the value is not available,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xml:space="preserve">). </w:t>
      </w:r>
    </w:p>
    <w:p w:rsidR="009777B7" w:rsidRPr="00801E65" w:rsidP="001D022C" w14:paraId="713A227A" w14:textId="285F32C3">
      <w:pPr>
        <w:pStyle w:val="NormalWeb"/>
        <w:spacing w:before="120" w:after="120"/>
        <w:ind w:left="0" w:right="0"/>
        <w:rPr>
          <w:rFonts w:ascii="Arial" w:hAnsi="Arial" w:cs="Arial"/>
          <w:sz w:val="22"/>
          <w:szCs w:val="22"/>
        </w:rPr>
      </w:pPr>
      <w:r w:rsidRPr="00801E65">
        <w:rPr>
          <w:rFonts w:ascii="Arial" w:hAnsi="Arial" w:cs="Arial"/>
          <w:b/>
          <w:bCs/>
          <w:sz w:val="22"/>
          <w:szCs w:val="22"/>
          <w:u w:val="single"/>
        </w:rPr>
        <w:t>Pa</w:t>
      </w:r>
      <w:r w:rsidR="001D022C">
        <w:rPr>
          <w:rFonts w:ascii="Arial" w:hAnsi="Arial" w:cs="Arial"/>
          <w:b/>
          <w:bCs/>
          <w:sz w:val="22"/>
          <w:szCs w:val="22"/>
          <w:u w:val="single"/>
        </w:rPr>
        <w:t>O</w:t>
      </w:r>
      <w:r w:rsidRPr="00801E65">
        <w:rPr>
          <w:rFonts w:ascii="Arial" w:hAnsi="Arial" w:cs="Arial"/>
          <w:b/>
          <w:bCs/>
          <w:sz w:val="22"/>
          <w:szCs w:val="22"/>
          <w:u w:val="single"/>
          <w:vertAlign w:val="subscript"/>
        </w:rPr>
        <w:t>2</w:t>
      </w:r>
      <w:r w:rsidRPr="00801E65">
        <w:rPr>
          <w:rFonts w:ascii="Arial" w:hAnsi="Arial" w:cs="Arial"/>
          <w:b/>
          <w:bCs/>
          <w:sz w:val="22"/>
          <w:szCs w:val="22"/>
          <w:u w:val="single"/>
        </w:rPr>
        <w:t xml:space="preserve"> on room air</w:t>
      </w:r>
      <w:r w:rsidRPr="00801E65">
        <w:rPr>
          <w:rFonts w:ascii="Arial" w:hAnsi="Arial" w:cs="Arial"/>
          <w:b/>
          <w:bCs/>
          <w:sz w:val="22"/>
          <w:szCs w:val="22"/>
        </w:rPr>
        <w:t>:</w:t>
      </w:r>
      <w:r w:rsidRPr="00801E65">
        <w:rPr>
          <w:rFonts w:ascii="Arial" w:hAnsi="Arial" w:cs="Arial"/>
          <w:sz w:val="22"/>
          <w:szCs w:val="22"/>
        </w:rPr>
        <w:t xml:space="preserve"> Enter the value for Pa0</w:t>
      </w:r>
      <w:r w:rsidRPr="00801E65">
        <w:rPr>
          <w:rFonts w:ascii="Arial" w:hAnsi="Arial" w:cs="Arial"/>
          <w:sz w:val="22"/>
          <w:szCs w:val="22"/>
          <w:vertAlign w:val="subscript"/>
        </w:rPr>
        <w:t>2</w:t>
      </w:r>
      <w:r w:rsidRPr="00801E65">
        <w:rPr>
          <w:rFonts w:ascii="Arial" w:hAnsi="Arial" w:cs="Arial"/>
          <w:sz w:val="22"/>
          <w:szCs w:val="22"/>
        </w:rPr>
        <w:t xml:space="preserve"> on room air for the donor in mm/Hg. This field is </w:t>
      </w:r>
      <w:r w:rsidRPr="00801E65">
        <w:rPr>
          <w:rFonts w:ascii="Arial" w:hAnsi="Arial" w:cs="Arial"/>
          <w:b/>
          <w:bCs/>
          <w:sz w:val="22"/>
          <w:szCs w:val="22"/>
        </w:rPr>
        <w:t>required</w:t>
      </w:r>
      <w:r w:rsidRPr="00801E65">
        <w:rPr>
          <w:rFonts w:ascii="Arial" w:hAnsi="Arial" w:cs="Arial"/>
          <w:sz w:val="22"/>
          <w:szCs w:val="22"/>
        </w:rPr>
        <w:t>. If the value is not available,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xml:space="preserve">). </w:t>
      </w:r>
    </w:p>
    <w:p w:rsidR="00D303A1" w:rsidP="009777B7" w14:paraId="5D26A205" w14:textId="77777777">
      <w:pPr>
        <w:pStyle w:val="NormalWeb"/>
        <w:spacing w:before="120" w:after="120"/>
        <w:ind w:left="180" w:right="0"/>
        <w:rPr>
          <w:rFonts w:ascii="Arial" w:hAnsi="Arial" w:cs="Arial"/>
        </w:rPr>
      </w:pPr>
    </w:p>
    <w:p w:rsidR="00D303A1" w:rsidP="009777B7" w14:paraId="187B8BB3" w14:textId="77777777">
      <w:pPr>
        <w:pStyle w:val="NormalWeb"/>
        <w:spacing w:before="120" w:after="120"/>
        <w:ind w:left="180" w:right="0"/>
        <w:rPr>
          <w:rFonts w:ascii="Arial" w:hAnsi="Arial" w:cs="Arial"/>
        </w:rPr>
      </w:pPr>
    </w:p>
    <w:p w:rsidR="009777B7" w:rsidRPr="00943BFF" w:rsidP="00EC5ED2" w14:paraId="14DCB7A9" w14:textId="727E8F5B">
      <w:pPr>
        <w:pStyle w:val="Heading2"/>
      </w:pPr>
      <w:r w:rsidRPr="00943BFF">
        <w:t xml:space="preserve">Pre-Donation </w:t>
      </w:r>
      <w:r>
        <w:t>All VCA</w:t>
      </w:r>
      <w:r w:rsidRPr="00943BFF">
        <w:t xml:space="preserve"> Clinical Information</w:t>
      </w:r>
    </w:p>
    <w:p w:rsidR="00727B92" w:rsidRPr="00801E65" w:rsidP="00D303A1" w14:paraId="09ADBB6A" w14:textId="29F3521C">
      <w:pPr>
        <w:pStyle w:val="NormalWeb"/>
        <w:spacing w:before="120" w:after="120"/>
        <w:ind w:left="0"/>
        <w:rPr>
          <w:rFonts w:ascii="Arial" w:hAnsi="Arial" w:cs="Arial"/>
          <w:b/>
          <w:bCs/>
          <w:sz w:val="22"/>
          <w:szCs w:val="22"/>
          <w:u w:val="single"/>
        </w:rPr>
      </w:pPr>
      <w:r w:rsidRPr="00801E65">
        <w:rPr>
          <w:rFonts w:ascii="Arial" w:hAnsi="Arial" w:cs="Arial"/>
          <w:bCs/>
          <w:i/>
          <w:iCs/>
          <w:sz w:val="22"/>
          <w:szCs w:val="22"/>
        </w:rPr>
        <w:t xml:space="preserve">This section displays if a </w:t>
      </w:r>
      <w:r w:rsidRPr="00801E65">
        <w:rPr>
          <w:rFonts w:ascii="Arial" w:hAnsi="Arial" w:cs="Arial"/>
          <w:bCs/>
          <w:i/>
          <w:iCs/>
          <w:sz w:val="22"/>
          <w:szCs w:val="22"/>
          <w:u w:val="single"/>
        </w:rPr>
        <w:t>VCA organ</w:t>
      </w:r>
      <w:r w:rsidRPr="00801E65">
        <w:rPr>
          <w:rFonts w:ascii="Arial" w:hAnsi="Arial" w:cs="Arial"/>
          <w:bCs/>
          <w:i/>
          <w:iCs/>
          <w:sz w:val="22"/>
          <w:szCs w:val="22"/>
        </w:rPr>
        <w:t xml:space="preserve"> was recovered from the donor or the procedure was aborted.</w:t>
      </w:r>
    </w:p>
    <w:p w:rsidR="009777B7" w:rsidRPr="00801E65" w:rsidP="001D022C" w14:paraId="59F96BA8" w14:textId="59BED993">
      <w:pPr>
        <w:pStyle w:val="NormalWeb"/>
        <w:spacing w:before="120" w:after="120"/>
        <w:ind w:left="0"/>
        <w:rPr>
          <w:rFonts w:ascii="Arial" w:hAnsi="Arial" w:cs="Arial"/>
          <w:sz w:val="22"/>
          <w:szCs w:val="22"/>
        </w:rPr>
      </w:pPr>
      <w:r w:rsidRPr="00801E65">
        <w:rPr>
          <w:rFonts w:ascii="Arial" w:hAnsi="Arial" w:cs="Arial"/>
          <w:b/>
          <w:bCs/>
          <w:sz w:val="22"/>
          <w:szCs w:val="22"/>
          <w:u w:val="single"/>
        </w:rPr>
        <w:t>Toxoplasma IgG</w:t>
      </w:r>
      <w:r w:rsidRPr="00801E65">
        <w:rPr>
          <w:rFonts w:ascii="Arial" w:hAnsi="Arial" w:cs="Arial"/>
          <w:b/>
          <w:bCs/>
          <w:sz w:val="22"/>
          <w:szCs w:val="22"/>
        </w:rPr>
        <w:t>:</w:t>
      </w:r>
      <w:r w:rsidRPr="00801E65">
        <w:rPr>
          <w:rFonts w:ascii="Arial" w:hAnsi="Arial" w:cs="Arial"/>
          <w:sz w:val="22"/>
          <w:szCs w:val="22"/>
        </w:rPr>
        <w:t xml:space="preserve"> Screening for toxoplasma is a way to increase transplant recipient safety by potentially decreasing the number of unexpected transmissions of toxoplasma gondii. Select the result of the test:</w:t>
      </w:r>
    </w:p>
    <w:p w:rsidR="009777B7" w:rsidRPr="00801E65" w:rsidP="00D303A1" w14:paraId="50A3E93E" w14:textId="77777777">
      <w:pPr>
        <w:pStyle w:val="NormalWeb"/>
        <w:spacing w:before="0" w:after="0" w:line="240" w:lineRule="exact"/>
        <w:ind w:left="720"/>
        <w:rPr>
          <w:rFonts w:ascii="Arial" w:hAnsi="Arial" w:cs="Arial"/>
          <w:b/>
          <w:bCs/>
          <w:sz w:val="22"/>
          <w:szCs w:val="22"/>
        </w:rPr>
      </w:pPr>
      <w:r w:rsidRPr="00801E65">
        <w:rPr>
          <w:rFonts w:ascii="Arial" w:hAnsi="Arial" w:cs="Arial"/>
          <w:b/>
          <w:bCs/>
          <w:sz w:val="22"/>
          <w:szCs w:val="22"/>
        </w:rPr>
        <w:t>Positive</w:t>
      </w:r>
    </w:p>
    <w:p w:rsidR="009777B7" w:rsidRPr="00801E65" w:rsidP="00D303A1" w14:paraId="3B37C7DD" w14:textId="77777777">
      <w:pPr>
        <w:pStyle w:val="NormalWeb"/>
        <w:spacing w:before="0" w:after="0" w:line="240" w:lineRule="exact"/>
        <w:ind w:left="720"/>
        <w:rPr>
          <w:rFonts w:ascii="Arial" w:hAnsi="Arial" w:cs="Arial"/>
          <w:b/>
          <w:bCs/>
          <w:sz w:val="22"/>
          <w:szCs w:val="22"/>
        </w:rPr>
      </w:pPr>
      <w:r w:rsidRPr="00801E65">
        <w:rPr>
          <w:rFonts w:ascii="Arial" w:hAnsi="Arial" w:cs="Arial"/>
          <w:b/>
          <w:bCs/>
          <w:sz w:val="22"/>
          <w:szCs w:val="22"/>
        </w:rPr>
        <w:t>Negative</w:t>
      </w:r>
    </w:p>
    <w:p w:rsidR="009777B7" w:rsidRPr="00801E65" w:rsidP="00D303A1" w14:paraId="65FB490B" w14:textId="77777777">
      <w:pPr>
        <w:pStyle w:val="NormalWeb"/>
        <w:spacing w:before="0" w:after="0" w:line="240" w:lineRule="exact"/>
        <w:ind w:left="720"/>
        <w:rPr>
          <w:rFonts w:ascii="Arial" w:hAnsi="Arial" w:cs="Arial"/>
          <w:b/>
          <w:bCs/>
          <w:sz w:val="22"/>
          <w:szCs w:val="22"/>
        </w:rPr>
      </w:pPr>
      <w:r w:rsidRPr="00801E65">
        <w:rPr>
          <w:rFonts w:ascii="Arial" w:hAnsi="Arial" w:cs="Arial"/>
          <w:b/>
          <w:bCs/>
          <w:sz w:val="22"/>
          <w:szCs w:val="22"/>
        </w:rPr>
        <w:t>Not Done</w:t>
      </w:r>
    </w:p>
    <w:p w:rsidR="005C256A" w:rsidRPr="00801E65" w:rsidP="00D303A1" w14:paraId="700AEC25" w14:textId="2E22730F">
      <w:pPr>
        <w:pStyle w:val="NormalWeb"/>
        <w:spacing w:before="120" w:after="120"/>
        <w:ind w:left="720" w:right="0"/>
        <w:contextualSpacing/>
        <w:rPr>
          <w:rFonts w:ascii="Arial" w:hAnsi="Arial" w:cs="Arial"/>
          <w:b/>
          <w:bCs/>
          <w:sz w:val="22"/>
          <w:szCs w:val="22"/>
        </w:rPr>
      </w:pPr>
      <w:r w:rsidRPr="00801E65">
        <w:rPr>
          <w:rFonts w:ascii="Arial" w:hAnsi="Arial" w:cs="Arial"/>
          <w:b/>
          <w:bCs/>
          <w:sz w:val="22"/>
          <w:szCs w:val="22"/>
        </w:rPr>
        <w:t>UNK/Cannot Disclose</w:t>
      </w:r>
    </w:p>
    <w:p w:rsidR="00D303A1" w:rsidP="00D303A1" w14:paraId="7AA4C6BC" w14:textId="1E6914A8">
      <w:pPr>
        <w:pStyle w:val="NormalWeb"/>
        <w:spacing w:before="120" w:after="120"/>
        <w:ind w:left="720" w:right="0"/>
        <w:contextualSpacing/>
        <w:rPr>
          <w:rFonts w:ascii="Arial" w:hAnsi="Arial" w:cs="Arial"/>
          <w:b/>
          <w:bCs/>
        </w:rPr>
      </w:pPr>
    </w:p>
    <w:p w:rsidR="00D303A1" w:rsidP="00D303A1" w14:paraId="404A3C56" w14:textId="77777777">
      <w:pPr>
        <w:pStyle w:val="NormalWeb"/>
        <w:spacing w:before="120" w:after="120"/>
        <w:ind w:left="720" w:right="0"/>
        <w:contextualSpacing/>
        <w:rPr>
          <w:rFonts w:ascii="Arial" w:hAnsi="Arial" w:cs="Arial"/>
          <w:b/>
          <w:bCs/>
        </w:rPr>
      </w:pPr>
    </w:p>
    <w:p w:rsidR="005C256A" w:rsidP="00EC5ED2" w14:paraId="4A9621D4" w14:textId="3B68803A">
      <w:pPr>
        <w:pStyle w:val="Heading2"/>
      </w:pPr>
      <w:r w:rsidRPr="00943BFF">
        <w:t xml:space="preserve">Pre-Donation </w:t>
      </w:r>
      <w:r>
        <w:t>Uterus</w:t>
      </w:r>
      <w:r w:rsidRPr="00943BFF">
        <w:t xml:space="preserve"> Clinical Information</w:t>
      </w:r>
    </w:p>
    <w:p w:rsidR="00727B92" w:rsidRPr="00801E65" w:rsidP="00D303A1" w14:paraId="10D08620" w14:textId="5258C666">
      <w:pPr>
        <w:pStyle w:val="NormalWeb"/>
        <w:spacing w:before="120" w:after="120"/>
        <w:ind w:left="0"/>
        <w:rPr>
          <w:rFonts w:ascii="Arial" w:hAnsi="Arial" w:cs="Arial"/>
          <w:b/>
          <w:bCs/>
          <w:sz w:val="22"/>
          <w:szCs w:val="22"/>
          <w:u w:val="single"/>
        </w:rPr>
      </w:pPr>
      <w:r w:rsidRPr="00801E65">
        <w:rPr>
          <w:rFonts w:ascii="Arial" w:hAnsi="Arial" w:cs="Arial"/>
          <w:bCs/>
          <w:i/>
          <w:iCs/>
          <w:sz w:val="22"/>
          <w:szCs w:val="22"/>
        </w:rPr>
        <w:t xml:space="preserve">This section displays if a </w:t>
      </w:r>
      <w:r w:rsidRPr="00801E65">
        <w:rPr>
          <w:rFonts w:ascii="Arial" w:hAnsi="Arial" w:cs="Arial"/>
          <w:bCs/>
          <w:i/>
          <w:iCs/>
          <w:sz w:val="22"/>
          <w:szCs w:val="22"/>
          <w:u w:val="single"/>
        </w:rPr>
        <w:t>uterus</w:t>
      </w:r>
      <w:r w:rsidRPr="00801E65">
        <w:rPr>
          <w:rFonts w:ascii="Arial" w:hAnsi="Arial" w:cs="Arial"/>
          <w:bCs/>
          <w:i/>
          <w:iCs/>
          <w:sz w:val="22"/>
          <w:szCs w:val="22"/>
        </w:rPr>
        <w:t xml:space="preserve"> was recovered from the donor or the procedure was aborted.</w:t>
      </w:r>
    </w:p>
    <w:p w:rsidR="00335BB2" w:rsidRPr="00801E65" w:rsidP="001D022C" w14:paraId="5640C3C2" w14:textId="330C09F0">
      <w:pPr>
        <w:pStyle w:val="NormalWeb"/>
        <w:spacing w:before="120" w:after="120"/>
        <w:ind w:left="0"/>
        <w:rPr>
          <w:rFonts w:ascii="Arial" w:hAnsi="Arial" w:cs="Arial"/>
          <w:b/>
          <w:bCs/>
          <w:sz w:val="22"/>
          <w:szCs w:val="22"/>
        </w:rPr>
      </w:pPr>
      <w:r w:rsidRPr="00801E65">
        <w:rPr>
          <w:rFonts w:ascii="Arial" w:hAnsi="Arial" w:cs="Arial"/>
          <w:b/>
          <w:bCs/>
          <w:sz w:val="22"/>
          <w:szCs w:val="22"/>
          <w:u w:val="single"/>
        </w:rPr>
        <w:t>Human Papillomavirus (HPV) cervical specimen only by DNA or mRNA</w:t>
      </w:r>
      <w:r w:rsidRPr="00801E65">
        <w:rPr>
          <w:rFonts w:ascii="Arial" w:hAnsi="Arial" w:cs="Arial"/>
          <w:b/>
          <w:bCs/>
          <w:sz w:val="22"/>
          <w:szCs w:val="22"/>
        </w:rPr>
        <w:t xml:space="preserve">: </w:t>
      </w:r>
      <w:r w:rsidRPr="00801E65">
        <w:rPr>
          <w:rFonts w:ascii="Arial" w:hAnsi="Arial" w:cs="Arial"/>
          <w:sz w:val="22"/>
          <w:szCs w:val="22"/>
        </w:rPr>
        <w:t>HPV (Human papillomavirus) is a sexually transmitted infection that can cause health problems like genital warts and cancer. There are several types of HPV, and most do not lead to cancer, but certain types of genital HPV can cause cancer in the lower part of the uterus that connects to the vagina (cervix). Select the result of the test:</w:t>
      </w:r>
    </w:p>
    <w:p w:rsidR="00335BB2" w:rsidRPr="00801E65" w:rsidP="00D303A1" w14:paraId="5768B70A"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 xml:space="preserve">Positive </w:t>
      </w:r>
    </w:p>
    <w:p w:rsidR="00335BB2" w:rsidRPr="00801E65" w:rsidP="00D303A1" w14:paraId="09F4F699"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 xml:space="preserve">Negative </w:t>
      </w:r>
    </w:p>
    <w:p w:rsidR="00335BB2" w:rsidRPr="00801E65" w:rsidP="00D303A1" w14:paraId="117F9381" w14:textId="6742D512">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Not Done</w:t>
      </w:r>
    </w:p>
    <w:p w:rsidR="00335BB2" w:rsidRPr="00801E65" w:rsidP="00D303A1" w14:paraId="4F173FDD" w14:textId="6FE5FFFF">
      <w:pPr>
        <w:pStyle w:val="NormalWeb"/>
        <w:spacing w:before="120" w:after="120"/>
        <w:ind w:left="720" w:right="158"/>
        <w:rPr>
          <w:rFonts w:ascii="Arial" w:hAnsi="Arial" w:cs="Arial"/>
          <w:b/>
          <w:bCs/>
          <w:sz w:val="22"/>
          <w:szCs w:val="22"/>
        </w:rPr>
      </w:pPr>
      <w:r w:rsidRPr="00801E65">
        <w:rPr>
          <w:rFonts w:ascii="Arial" w:hAnsi="Arial" w:cs="Arial"/>
          <w:b/>
          <w:bCs/>
          <w:sz w:val="22"/>
          <w:szCs w:val="22"/>
        </w:rPr>
        <w:t>UNK/Cannot Disclose</w:t>
      </w:r>
    </w:p>
    <w:p w:rsidR="00335BB2" w:rsidRPr="00801E65" w:rsidP="001D022C" w14:paraId="14C7C4BA" w14:textId="659AC23C">
      <w:pPr>
        <w:pStyle w:val="NormalWeb"/>
        <w:spacing w:before="120" w:after="120"/>
        <w:ind w:left="0"/>
        <w:rPr>
          <w:rFonts w:ascii="Arial" w:hAnsi="Arial" w:cs="Arial"/>
          <w:b/>
          <w:bCs/>
          <w:sz w:val="22"/>
          <w:szCs w:val="22"/>
        </w:rPr>
      </w:pPr>
      <w:r w:rsidRPr="00801E65">
        <w:rPr>
          <w:rFonts w:ascii="Arial" w:hAnsi="Arial" w:cs="Arial"/>
          <w:b/>
          <w:bCs/>
          <w:sz w:val="22"/>
          <w:szCs w:val="22"/>
          <w:u w:val="single"/>
        </w:rPr>
        <w:t>Herpes Simplex Virus (HSV) 1/2 (IgG antibody test)</w:t>
      </w:r>
      <w:r w:rsidRPr="00801E65">
        <w:rPr>
          <w:rFonts w:ascii="Arial" w:hAnsi="Arial" w:cs="Arial"/>
          <w:b/>
          <w:bCs/>
          <w:sz w:val="22"/>
          <w:szCs w:val="22"/>
        </w:rPr>
        <w:t xml:space="preserve">: </w:t>
      </w:r>
      <w:r w:rsidRPr="00801E65">
        <w:rPr>
          <w:rFonts w:ascii="Arial" w:hAnsi="Arial" w:cs="Arial"/>
          <w:sz w:val="22"/>
          <w:szCs w:val="22"/>
        </w:rPr>
        <w:t>Herpes simplex virus (HSV) is a sexually transmitted disease. There is some research that suggests that genital herpes infection may lead to miscarriage or increase the likelihood of preterm birth. Genital herpes can cause painful genital sores and can be severe in people with suppressed immune systems. Select the result of the test:</w:t>
      </w:r>
    </w:p>
    <w:p w:rsidR="002C1605" w:rsidRPr="00801E65" w:rsidP="00D303A1" w14:paraId="6164BA90"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 xml:space="preserve">Positive </w:t>
      </w:r>
    </w:p>
    <w:p w:rsidR="002C1605" w:rsidRPr="00801E65" w:rsidP="00D303A1" w14:paraId="3227BD9D"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 xml:space="preserve">Negative </w:t>
      </w:r>
    </w:p>
    <w:p w:rsidR="00335BB2" w:rsidRPr="00801E65" w:rsidP="00D303A1" w14:paraId="4ED2CB8B" w14:textId="705619C6">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Not Done</w:t>
      </w:r>
    </w:p>
    <w:p w:rsidR="00335BB2" w:rsidRPr="00801E65" w:rsidP="00D303A1" w14:paraId="6CBB82BC" w14:textId="7D1A6783">
      <w:pPr>
        <w:pStyle w:val="NormalWeb"/>
        <w:spacing w:before="120" w:after="120"/>
        <w:ind w:left="720" w:right="158"/>
        <w:rPr>
          <w:rFonts w:ascii="Arial" w:hAnsi="Arial" w:cs="Arial"/>
          <w:b/>
          <w:bCs/>
          <w:sz w:val="22"/>
          <w:szCs w:val="22"/>
        </w:rPr>
      </w:pPr>
      <w:r w:rsidRPr="00801E65">
        <w:rPr>
          <w:rFonts w:ascii="Arial" w:hAnsi="Arial" w:cs="Arial"/>
          <w:b/>
          <w:bCs/>
          <w:sz w:val="22"/>
          <w:szCs w:val="22"/>
        </w:rPr>
        <w:t>UNK/Cannot Disclose</w:t>
      </w:r>
    </w:p>
    <w:p w:rsidR="00335BB2" w:rsidRPr="00801E65" w:rsidP="001D022C" w14:paraId="5DB11DA2" w14:textId="7902061F">
      <w:pPr>
        <w:pStyle w:val="NormalWeb"/>
        <w:spacing w:before="120" w:after="120"/>
        <w:ind w:left="0"/>
        <w:rPr>
          <w:rFonts w:ascii="Arial" w:hAnsi="Arial" w:cs="Arial"/>
          <w:b/>
          <w:bCs/>
          <w:sz w:val="22"/>
          <w:szCs w:val="22"/>
        </w:rPr>
      </w:pPr>
      <w:r w:rsidRPr="00801E65">
        <w:rPr>
          <w:rFonts w:ascii="Arial" w:hAnsi="Arial" w:cs="Arial"/>
          <w:b/>
          <w:bCs/>
          <w:sz w:val="22"/>
          <w:szCs w:val="22"/>
          <w:u w:val="single"/>
        </w:rPr>
        <w:t>Gonorrhea (NAT)</w:t>
      </w:r>
      <w:r w:rsidRPr="00801E65">
        <w:rPr>
          <w:rFonts w:ascii="Arial" w:hAnsi="Arial" w:cs="Arial"/>
          <w:b/>
          <w:bCs/>
          <w:sz w:val="22"/>
          <w:szCs w:val="22"/>
        </w:rPr>
        <w:t xml:space="preserve">: </w:t>
      </w:r>
      <w:r w:rsidRPr="00801E65">
        <w:rPr>
          <w:rFonts w:ascii="Arial" w:hAnsi="Arial" w:cs="Arial"/>
          <w:sz w:val="22"/>
          <w:szCs w:val="22"/>
        </w:rPr>
        <w:t xml:space="preserve">Gonorrhea is a sexually transmitted bacterial infection that can cause pelvic inflammatory disease and damage reproductive organs. Gonorrhea can also be transmitted congenitally and cause serious health problems for a newborn child. Select the result of the test. If positive, select </w:t>
      </w:r>
      <w:r w:rsidRPr="00801E65">
        <w:rPr>
          <w:rFonts w:ascii="Arial" w:hAnsi="Arial" w:cs="Arial"/>
          <w:b/>
          <w:bCs/>
          <w:sz w:val="22"/>
          <w:szCs w:val="22"/>
        </w:rPr>
        <w:t>Yes</w:t>
      </w:r>
      <w:r w:rsidRPr="00801E65">
        <w:rPr>
          <w:rFonts w:ascii="Arial" w:hAnsi="Arial" w:cs="Arial"/>
          <w:sz w:val="22"/>
          <w:szCs w:val="22"/>
        </w:rPr>
        <w:t xml:space="preserve"> if the patient was treated for gonorrhea and </w:t>
      </w:r>
      <w:r w:rsidRPr="00801E65">
        <w:rPr>
          <w:rFonts w:ascii="Arial" w:hAnsi="Arial" w:cs="Arial"/>
          <w:b/>
          <w:bCs/>
          <w:sz w:val="22"/>
          <w:szCs w:val="22"/>
        </w:rPr>
        <w:t>No</w:t>
      </w:r>
      <w:r w:rsidRPr="00801E65">
        <w:rPr>
          <w:rFonts w:ascii="Arial" w:hAnsi="Arial" w:cs="Arial"/>
          <w:sz w:val="22"/>
          <w:szCs w:val="22"/>
        </w:rPr>
        <w:t xml:space="preserve"> if the patient was not treated for gonorrhea.</w:t>
      </w:r>
    </w:p>
    <w:p w:rsidR="00EA4DC3" w:rsidRPr="00801E65" w:rsidP="00D303A1" w14:paraId="7307707E"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 xml:space="preserve">Positive </w:t>
      </w:r>
    </w:p>
    <w:p w:rsidR="00EA4DC3" w:rsidRPr="00801E65" w:rsidP="00D303A1" w14:paraId="0B69E6F9"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 xml:space="preserve">Negative </w:t>
      </w:r>
    </w:p>
    <w:p w:rsidR="00335BB2" w:rsidRPr="00801E65" w:rsidP="00D303A1" w14:paraId="6ECAB993" w14:textId="7F737559">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Not Done</w:t>
      </w:r>
    </w:p>
    <w:p w:rsidR="00335BB2" w:rsidRPr="00801E65" w:rsidP="00D303A1" w14:paraId="549A26D1" w14:textId="5DB1C514">
      <w:pPr>
        <w:pStyle w:val="NormalWeb"/>
        <w:spacing w:before="120" w:after="120"/>
        <w:ind w:left="720"/>
        <w:rPr>
          <w:rFonts w:ascii="Arial" w:hAnsi="Arial" w:cs="Arial"/>
          <w:b/>
          <w:bCs/>
          <w:sz w:val="22"/>
          <w:szCs w:val="22"/>
        </w:rPr>
      </w:pPr>
      <w:r w:rsidRPr="00801E65">
        <w:rPr>
          <w:rFonts w:ascii="Arial" w:hAnsi="Arial" w:cs="Arial"/>
          <w:b/>
          <w:bCs/>
          <w:sz w:val="22"/>
          <w:szCs w:val="22"/>
        </w:rPr>
        <w:t>UNK/Cannot Disclose</w:t>
      </w:r>
    </w:p>
    <w:p w:rsidR="00364E43" w:rsidRPr="00801E65" w:rsidP="00D303A1" w14:paraId="6D234BA5" w14:textId="07E266D0">
      <w:pPr>
        <w:pStyle w:val="NormalWeb"/>
        <w:spacing w:before="120" w:after="120"/>
        <w:ind w:left="720" w:right="0"/>
        <w:rPr>
          <w:rFonts w:ascii="Arial" w:hAnsi="Arial" w:cs="Arial"/>
          <w:b/>
          <w:bCs/>
          <w:sz w:val="22"/>
          <w:szCs w:val="22"/>
        </w:rPr>
      </w:pPr>
      <w:r w:rsidRPr="00801E65">
        <w:rPr>
          <w:rFonts w:ascii="Arial" w:hAnsi="Arial" w:cs="Arial"/>
          <w:b/>
          <w:bCs/>
          <w:sz w:val="22"/>
          <w:szCs w:val="22"/>
        </w:rPr>
        <w:t xml:space="preserve">If positive, was the patient treated? </w:t>
      </w:r>
      <w:r w:rsidRPr="00801E65" w:rsidR="00E46722">
        <w:rPr>
          <w:rFonts w:ascii="Arial" w:hAnsi="Arial" w:cs="Arial"/>
          <w:sz w:val="22"/>
          <w:szCs w:val="22"/>
        </w:rPr>
        <w:t>Select</w:t>
      </w:r>
      <w:r w:rsidRPr="00801E65" w:rsidR="00E46722">
        <w:rPr>
          <w:rFonts w:ascii="Arial" w:hAnsi="Arial" w:cs="Arial"/>
          <w:b/>
          <w:bCs/>
          <w:sz w:val="22"/>
          <w:szCs w:val="22"/>
        </w:rPr>
        <w:t xml:space="preserve"> </w:t>
      </w:r>
      <w:r w:rsidRPr="00801E65">
        <w:rPr>
          <w:rFonts w:ascii="Arial" w:hAnsi="Arial" w:cs="Arial"/>
          <w:b/>
          <w:bCs/>
          <w:sz w:val="22"/>
          <w:szCs w:val="22"/>
        </w:rPr>
        <w:t>Yes</w:t>
      </w:r>
      <w:r w:rsidRPr="00801E65" w:rsidR="00E46722">
        <w:rPr>
          <w:rFonts w:ascii="Arial" w:hAnsi="Arial" w:cs="Arial"/>
          <w:b/>
          <w:bCs/>
          <w:sz w:val="22"/>
          <w:szCs w:val="22"/>
        </w:rPr>
        <w:t xml:space="preserve"> </w:t>
      </w:r>
      <w:r w:rsidRPr="00801E65" w:rsidR="00E46722">
        <w:rPr>
          <w:rFonts w:ascii="Arial" w:hAnsi="Arial" w:cs="Arial"/>
          <w:sz w:val="22"/>
          <w:szCs w:val="22"/>
        </w:rPr>
        <w:t>or</w:t>
      </w:r>
      <w:r w:rsidRPr="00801E65" w:rsidR="00E46722">
        <w:rPr>
          <w:rFonts w:ascii="Arial" w:hAnsi="Arial" w:cs="Arial"/>
          <w:b/>
          <w:bCs/>
          <w:sz w:val="22"/>
          <w:szCs w:val="22"/>
        </w:rPr>
        <w:t xml:space="preserve"> </w:t>
      </w:r>
      <w:r w:rsidRPr="00801E65">
        <w:rPr>
          <w:rFonts w:ascii="Arial" w:hAnsi="Arial" w:cs="Arial"/>
          <w:b/>
          <w:bCs/>
          <w:sz w:val="22"/>
          <w:szCs w:val="22"/>
        </w:rPr>
        <w:t>No</w:t>
      </w:r>
      <w:r w:rsidRPr="00801E65" w:rsidR="00E46722">
        <w:rPr>
          <w:rFonts w:ascii="Arial" w:hAnsi="Arial" w:cs="Arial"/>
          <w:bCs/>
          <w:sz w:val="22"/>
          <w:szCs w:val="22"/>
        </w:rPr>
        <w:t>.</w:t>
      </w:r>
    </w:p>
    <w:p w:rsidR="00364E43" w:rsidRPr="00801E65" w:rsidP="001D022C" w14:paraId="0E415950" w14:textId="138EE52C">
      <w:pPr>
        <w:pStyle w:val="NormalWeb"/>
        <w:spacing w:before="120" w:after="120"/>
        <w:ind w:left="0"/>
        <w:rPr>
          <w:rFonts w:ascii="Arial" w:hAnsi="Arial" w:cs="Arial"/>
          <w:b/>
          <w:bCs/>
          <w:sz w:val="22"/>
          <w:szCs w:val="22"/>
        </w:rPr>
      </w:pPr>
      <w:r w:rsidRPr="00801E65">
        <w:rPr>
          <w:rFonts w:ascii="Arial" w:hAnsi="Arial" w:cs="Arial"/>
          <w:b/>
          <w:bCs/>
          <w:sz w:val="22"/>
          <w:szCs w:val="22"/>
          <w:u w:val="single"/>
        </w:rPr>
        <w:t>Chlamydia (NAT)</w:t>
      </w:r>
      <w:r w:rsidRPr="00801E65">
        <w:rPr>
          <w:rFonts w:ascii="Arial" w:hAnsi="Arial" w:cs="Arial"/>
          <w:b/>
          <w:bCs/>
          <w:sz w:val="22"/>
          <w:szCs w:val="22"/>
        </w:rPr>
        <w:t xml:space="preserve">: </w:t>
      </w:r>
      <w:r w:rsidRPr="00801E65">
        <w:rPr>
          <w:rFonts w:ascii="Arial" w:hAnsi="Arial" w:cs="Arial"/>
          <w:sz w:val="22"/>
          <w:szCs w:val="22"/>
        </w:rPr>
        <w:t xml:space="preserve">Chlamydia is a sexually transmitted bacterial infection that can cause pelvic inflammatory disease and damage reproductive organs. Chlamydia can also be transmitted congenitally and cause health problems for a newborn child. Select the result of the test. If positive, select </w:t>
      </w:r>
      <w:r w:rsidRPr="00801E65">
        <w:rPr>
          <w:rFonts w:ascii="Arial" w:hAnsi="Arial" w:cs="Arial"/>
          <w:b/>
          <w:bCs/>
          <w:sz w:val="22"/>
          <w:szCs w:val="22"/>
        </w:rPr>
        <w:t>Yes</w:t>
      </w:r>
      <w:r w:rsidRPr="00801E65">
        <w:rPr>
          <w:rFonts w:ascii="Arial" w:hAnsi="Arial" w:cs="Arial"/>
          <w:sz w:val="22"/>
          <w:szCs w:val="22"/>
        </w:rPr>
        <w:t xml:space="preserve"> if the patient was treated for chlamydia and </w:t>
      </w:r>
      <w:r w:rsidRPr="00801E65">
        <w:rPr>
          <w:rFonts w:ascii="Arial" w:hAnsi="Arial" w:cs="Arial"/>
          <w:b/>
          <w:bCs/>
          <w:sz w:val="22"/>
          <w:szCs w:val="22"/>
        </w:rPr>
        <w:t>No</w:t>
      </w:r>
      <w:r w:rsidRPr="00801E65">
        <w:rPr>
          <w:rFonts w:ascii="Arial" w:hAnsi="Arial" w:cs="Arial"/>
          <w:sz w:val="22"/>
          <w:szCs w:val="22"/>
        </w:rPr>
        <w:t xml:space="preserve"> if the patient was not treated for chlamydia.</w:t>
      </w:r>
    </w:p>
    <w:p w:rsidR="003068D6" w:rsidRPr="00801E65" w:rsidP="00D303A1" w14:paraId="65C5C52E"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 xml:space="preserve">Positive </w:t>
      </w:r>
    </w:p>
    <w:p w:rsidR="003068D6" w:rsidRPr="00801E65" w:rsidP="00D303A1" w14:paraId="458282A9"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 xml:space="preserve">Negative </w:t>
      </w:r>
    </w:p>
    <w:p w:rsidR="00364E43" w:rsidRPr="00801E65" w:rsidP="00D303A1" w14:paraId="7C0C0B4E" w14:textId="6F2A516C">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Not Done</w:t>
      </w:r>
    </w:p>
    <w:p w:rsidR="00364E43" w:rsidRPr="00801E65" w:rsidP="00D303A1" w14:paraId="1A7FA1E2" w14:textId="6BFA97E2">
      <w:pPr>
        <w:pStyle w:val="NormalWeb"/>
        <w:spacing w:before="120" w:after="120"/>
        <w:ind w:left="720" w:right="158"/>
        <w:rPr>
          <w:rFonts w:ascii="Arial" w:hAnsi="Arial" w:cs="Arial"/>
          <w:b/>
          <w:bCs/>
          <w:sz w:val="22"/>
          <w:szCs w:val="22"/>
        </w:rPr>
      </w:pPr>
      <w:r w:rsidRPr="00801E65">
        <w:rPr>
          <w:rFonts w:ascii="Arial" w:hAnsi="Arial" w:cs="Arial"/>
          <w:b/>
          <w:bCs/>
          <w:sz w:val="22"/>
          <w:szCs w:val="22"/>
        </w:rPr>
        <w:t>UNK/Cannot Disclose</w:t>
      </w:r>
    </w:p>
    <w:p w:rsidR="00364E43" w:rsidRPr="00801E65" w:rsidP="00D303A1" w14:paraId="0F496B8A" w14:textId="07A19D36">
      <w:pPr>
        <w:pStyle w:val="NormalWeb"/>
        <w:spacing w:before="120" w:after="120"/>
        <w:ind w:left="720" w:right="158"/>
        <w:rPr>
          <w:rFonts w:ascii="Arial" w:hAnsi="Arial" w:cs="Arial"/>
          <w:b/>
          <w:bCs/>
          <w:sz w:val="22"/>
          <w:szCs w:val="22"/>
        </w:rPr>
      </w:pPr>
      <w:r w:rsidRPr="00801E65">
        <w:rPr>
          <w:rFonts w:ascii="Arial" w:hAnsi="Arial" w:cs="Arial"/>
          <w:b/>
          <w:bCs/>
          <w:sz w:val="22"/>
          <w:szCs w:val="22"/>
        </w:rPr>
        <w:t xml:space="preserve">If positive, was the patient treated? </w:t>
      </w:r>
      <w:r w:rsidRPr="00801E65" w:rsidR="00E46722">
        <w:rPr>
          <w:rFonts w:ascii="Arial" w:hAnsi="Arial" w:cs="Arial"/>
          <w:sz w:val="22"/>
          <w:szCs w:val="22"/>
        </w:rPr>
        <w:t>Select</w:t>
      </w:r>
      <w:r w:rsidRPr="00801E65" w:rsidR="00E46722">
        <w:rPr>
          <w:rFonts w:ascii="Arial" w:hAnsi="Arial" w:cs="Arial"/>
          <w:b/>
          <w:bCs/>
          <w:sz w:val="22"/>
          <w:szCs w:val="22"/>
        </w:rPr>
        <w:t xml:space="preserve"> Yes </w:t>
      </w:r>
      <w:r w:rsidRPr="00801E65" w:rsidR="00E46722">
        <w:rPr>
          <w:rFonts w:ascii="Arial" w:hAnsi="Arial" w:cs="Arial"/>
          <w:sz w:val="22"/>
          <w:szCs w:val="22"/>
        </w:rPr>
        <w:t>or</w:t>
      </w:r>
      <w:r w:rsidRPr="00801E65" w:rsidR="00E46722">
        <w:rPr>
          <w:rFonts w:ascii="Arial" w:hAnsi="Arial" w:cs="Arial"/>
          <w:b/>
          <w:bCs/>
          <w:sz w:val="22"/>
          <w:szCs w:val="22"/>
        </w:rPr>
        <w:t xml:space="preserve"> No</w:t>
      </w:r>
      <w:r w:rsidRPr="00801E65" w:rsidR="00E46722">
        <w:rPr>
          <w:rFonts w:ascii="Arial" w:hAnsi="Arial" w:cs="Arial"/>
          <w:bCs/>
          <w:sz w:val="22"/>
          <w:szCs w:val="22"/>
        </w:rPr>
        <w:t>.</w:t>
      </w:r>
    </w:p>
    <w:p w:rsidR="00364E43" w:rsidRPr="00801E65" w:rsidP="001D022C" w14:paraId="755CA62F" w14:textId="5E18C781">
      <w:pPr>
        <w:pStyle w:val="NormalWeb"/>
        <w:spacing w:before="120" w:after="120"/>
        <w:ind w:left="0"/>
        <w:rPr>
          <w:rFonts w:ascii="Arial" w:hAnsi="Arial" w:cs="Arial"/>
          <w:b/>
          <w:bCs/>
          <w:sz w:val="22"/>
          <w:szCs w:val="22"/>
        </w:rPr>
      </w:pPr>
      <w:r w:rsidRPr="00801E65">
        <w:rPr>
          <w:rFonts w:ascii="Arial" w:hAnsi="Arial" w:cs="Arial"/>
          <w:b/>
          <w:bCs/>
          <w:sz w:val="22"/>
          <w:szCs w:val="22"/>
          <w:u w:val="single"/>
        </w:rPr>
        <w:t>Vaginal Candidiasis (collected at the time of evaluation)</w:t>
      </w:r>
      <w:r w:rsidRPr="00801E65">
        <w:rPr>
          <w:rFonts w:ascii="Arial" w:hAnsi="Arial" w:cs="Arial"/>
          <w:b/>
          <w:bCs/>
          <w:sz w:val="22"/>
          <w:szCs w:val="22"/>
        </w:rPr>
        <w:t xml:space="preserve">: </w:t>
      </w:r>
      <w:r w:rsidRPr="00801E65">
        <w:rPr>
          <w:rFonts w:ascii="Arial" w:hAnsi="Arial" w:cs="Arial"/>
          <w:sz w:val="22"/>
          <w:szCs w:val="22"/>
        </w:rPr>
        <w:t xml:space="preserve">Vaginal candidiasis is a fungal infection that is more likely to occur in immunocompromised individuals and may impact the outcome of a uterus transplant. Select the result of the test. If positive, select </w:t>
      </w:r>
      <w:r w:rsidRPr="00801E65">
        <w:rPr>
          <w:rFonts w:ascii="Arial" w:hAnsi="Arial" w:cs="Arial"/>
          <w:b/>
          <w:bCs/>
          <w:sz w:val="22"/>
          <w:szCs w:val="22"/>
        </w:rPr>
        <w:t>Yes</w:t>
      </w:r>
      <w:r w:rsidRPr="00801E65">
        <w:rPr>
          <w:rFonts w:ascii="Arial" w:hAnsi="Arial" w:cs="Arial"/>
          <w:sz w:val="22"/>
          <w:szCs w:val="22"/>
        </w:rPr>
        <w:t xml:space="preserve"> if the patient was treated for vaginal candidiasis and </w:t>
      </w:r>
      <w:r w:rsidRPr="00801E65">
        <w:rPr>
          <w:rFonts w:ascii="Arial" w:hAnsi="Arial" w:cs="Arial"/>
          <w:b/>
          <w:bCs/>
          <w:sz w:val="22"/>
          <w:szCs w:val="22"/>
        </w:rPr>
        <w:t>No</w:t>
      </w:r>
      <w:r w:rsidRPr="00801E65">
        <w:rPr>
          <w:rFonts w:ascii="Arial" w:hAnsi="Arial" w:cs="Arial"/>
          <w:sz w:val="22"/>
          <w:szCs w:val="22"/>
        </w:rPr>
        <w:t xml:space="preserve"> if the patient was not treated for vaginal</w:t>
      </w:r>
      <w:r w:rsidRPr="00801E65">
        <w:rPr>
          <w:rFonts w:ascii="Arial" w:hAnsi="Arial" w:cs="Arial"/>
          <w:b/>
          <w:bCs/>
          <w:sz w:val="22"/>
          <w:szCs w:val="22"/>
        </w:rPr>
        <w:t xml:space="preserve"> </w:t>
      </w:r>
      <w:r w:rsidRPr="00801E65">
        <w:rPr>
          <w:rFonts w:ascii="Arial" w:hAnsi="Arial" w:cs="Arial"/>
          <w:sz w:val="22"/>
          <w:szCs w:val="22"/>
        </w:rPr>
        <w:t>candidiasis.</w:t>
      </w:r>
    </w:p>
    <w:p w:rsidR="00D460C3" w:rsidRPr="00801E65" w:rsidP="00D303A1" w14:paraId="66A66D1F"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 xml:space="preserve">Positive </w:t>
      </w:r>
    </w:p>
    <w:p w:rsidR="00D460C3" w:rsidRPr="00801E65" w:rsidP="00D303A1" w14:paraId="55787773"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 xml:space="preserve">Negative </w:t>
      </w:r>
    </w:p>
    <w:p w:rsidR="00364E43" w:rsidRPr="00801E65" w:rsidP="00D303A1" w14:paraId="7E605514" w14:textId="19B525D1">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Not Done</w:t>
      </w:r>
    </w:p>
    <w:p w:rsidR="00364E43" w:rsidRPr="00801E65" w:rsidP="00D303A1" w14:paraId="10F8C6B1" w14:textId="77AA841D">
      <w:pPr>
        <w:pStyle w:val="NormalWeb"/>
        <w:spacing w:before="120" w:after="120"/>
        <w:ind w:left="720" w:right="158"/>
        <w:rPr>
          <w:rFonts w:ascii="Arial" w:hAnsi="Arial" w:cs="Arial"/>
          <w:b/>
          <w:bCs/>
          <w:sz w:val="22"/>
          <w:szCs w:val="22"/>
        </w:rPr>
      </w:pPr>
      <w:r w:rsidRPr="00801E65">
        <w:rPr>
          <w:rFonts w:ascii="Arial" w:hAnsi="Arial" w:cs="Arial"/>
          <w:b/>
          <w:bCs/>
          <w:sz w:val="22"/>
          <w:szCs w:val="22"/>
        </w:rPr>
        <w:t>UNK/Cannot Disclose</w:t>
      </w:r>
    </w:p>
    <w:p w:rsidR="00364E43" w:rsidRPr="00801E65" w:rsidP="00D303A1" w14:paraId="03AC6019" w14:textId="639B4E16">
      <w:pPr>
        <w:pStyle w:val="NormalWeb"/>
        <w:spacing w:before="120" w:after="120"/>
        <w:ind w:left="720" w:right="158"/>
        <w:rPr>
          <w:rFonts w:ascii="Arial" w:hAnsi="Arial" w:cs="Arial"/>
          <w:b/>
          <w:bCs/>
          <w:sz w:val="22"/>
          <w:szCs w:val="22"/>
        </w:rPr>
      </w:pPr>
      <w:r w:rsidRPr="00801E65">
        <w:rPr>
          <w:rFonts w:ascii="Arial" w:hAnsi="Arial" w:cs="Arial"/>
          <w:b/>
          <w:bCs/>
          <w:sz w:val="22"/>
          <w:szCs w:val="22"/>
        </w:rPr>
        <w:t xml:space="preserve">If positive, was the patient treated? </w:t>
      </w:r>
      <w:r w:rsidRPr="00801E65" w:rsidR="00E46722">
        <w:rPr>
          <w:rFonts w:ascii="Arial" w:hAnsi="Arial" w:cs="Arial"/>
          <w:sz w:val="22"/>
          <w:szCs w:val="22"/>
        </w:rPr>
        <w:t>Select</w:t>
      </w:r>
      <w:r w:rsidRPr="00801E65" w:rsidR="00E46722">
        <w:rPr>
          <w:rFonts w:ascii="Arial" w:hAnsi="Arial" w:cs="Arial"/>
          <w:b/>
          <w:bCs/>
          <w:sz w:val="22"/>
          <w:szCs w:val="22"/>
        </w:rPr>
        <w:t xml:space="preserve"> Yes </w:t>
      </w:r>
      <w:r w:rsidRPr="00801E65" w:rsidR="00E46722">
        <w:rPr>
          <w:rFonts w:ascii="Arial" w:hAnsi="Arial" w:cs="Arial"/>
          <w:sz w:val="22"/>
          <w:szCs w:val="22"/>
        </w:rPr>
        <w:t>or</w:t>
      </w:r>
      <w:r w:rsidRPr="00801E65" w:rsidR="00E46722">
        <w:rPr>
          <w:rFonts w:ascii="Arial" w:hAnsi="Arial" w:cs="Arial"/>
          <w:b/>
          <w:bCs/>
          <w:sz w:val="22"/>
          <w:szCs w:val="22"/>
        </w:rPr>
        <w:t xml:space="preserve"> No</w:t>
      </w:r>
      <w:r w:rsidRPr="00801E65" w:rsidR="00E46722">
        <w:rPr>
          <w:rFonts w:ascii="Arial" w:hAnsi="Arial" w:cs="Arial"/>
          <w:bCs/>
          <w:sz w:val="22"/>
          <w:szCs w:val="22"/>
        </w:rPr>
        <w:t>.</w:t>
      </w:r>
    </w:p>
    <w:p w:rsidR="00364E43" w:rsidRPr="00801E65" w:rsidP="001D022C" w14:paraId="242581CF" w14:textId="580F7E14">
      <w:pPr>
        <w:pStyle w:val="NormalWeb"/>
        <w:spacing w:before="120" w:after="120"/>
        <w:ind w:left="0"/>
        <w:rPr>
          <w:rFonts w:ascii="Arial" w:hAnsi="Arial" w:cs="Arial"/>
          <w:b/>
          <w:bCs/>
          <w:sz w:val="22"/>
          <w:szCs w:val="22"/>
        </w:rPr>
      </w:pPr>
      <w:r w:rsidRPr="00801E65">
        <w:rPr>
          <w:rFonts w:ascii="Arial" w:hAnsi="Arial" w:cs="Arial"/>
          <w:b/>
          <w:bCs/>
          <w:sz w:val="22"/>
          <w:szCs w:val="22"/>
          <w:u w:val="single"/>
        </w:rPr>
        <w:t>Vaginal Candidiasis (collected at the time of donation)</w:t>
      </w:r>
      <w:r w:rsidRPr="00801E65">
        <w:rPr>
          <w:rFonts w:ascii="Arial" w:hAnsi="Arial" w:cs="Arial"/>
          <w:b/>
          <w:bCs/>
          <w:sz w:val="22"/>
          <w:szCs w:val="22"/>
        </w:rPr>
        <w:t xml:space="preserve">: </w:t>
      </w:r>
      <w:r w:rsidRPr="00801E65">
        <w:rPr>
          <w:rFonts w:ascii="Arial" w:hAnsi="Arial" w:cs="Arial"/>
          <w:sz w:val="22"/>
          <w:szCs w:val="22"/>
        </w:rPr>
        <w:t xml:space="preserve">Vaginal candidiasis is a fungal infection that is more likely to occur in immunocompromised individuals and may impact the outcome of a uterus transplant. Select the result of the test. If positive, select </w:t>
      </w:r>
      <w:r w:rsidRPr="00801E65">
        <w:rPr>
          <w:rFonts w:ascii="Arial" w:hAnsi="Arial" w:cs="Arial"/>
          <w:b/>
          <w:bCs/>
          <w:sz w:val="22"/>
          <w:szCs w:val="22"/>
        </w:rPr>
        <w:t>Yes</w:t>
      </w:r>
      <w:r w:rsidRPr="00801E65">
        <w:rPr>
          <w:rFonts w:ascii="Arial" w:hAnsi="Arial" w:cs="Arial"/>
          <w:sz w:val="22"/>
          <w:szCs w:val="22"/>
        </w:rPr>
        <w:t xml:space="preserve"> if the patient was treated for vaginal candidiasis and </w:t>
      </w:r>
      <w:r w:rsidRPr="00801E65">
        <w:rPr>
          <w:rFonts w:ascii="Arial" w:hAnsi="Arial" w:cs="Arial"/>
          <w:b/>
          <w:bCs/>
          <w:sz w:val="22"/>
          <w:szCs w:val="22"/>
        </w:rPr>
        <w:t>No</w:t>
      </w:r>
      <w:r w:rsidRPr="00801E65">
        <w:rPr>
          <w:rFonts w:ascii="Arial" w:hAnsi="Arial" w:cs="Arial"/>
          <w:sz w:val="22"/>
          <w:szCs w:val="22"/>
        </w:rPr>
        <w:t xml:space="preserve"> if the patient was not treated for candidiasis.</w:t>
      </w:r>
    </w:p>
    <w:p w:rsidR="00D460C3" w:rsidRPr="00801E65" w:rsidP="00D303A1" w14:paraId="376FCA78"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 xml:space="preserve">Positive </w:t>
      </w:r>
    </w:p>
    <w:p w:rsidR="00D460C3" w:rsidRPr="00801E65" w:rsidP="00D303A1" w14:paraId="4A97B45F"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 xml:space="preserve">Negative </w:t>
      </w:r>
    </w:p>
    <w:p w:rsidR="00364E43" w:rsidRPr="00801E65" w:rsidP="00D303A1" w14:paraId="4DF19899" w14:textId="56B721C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Not Done</w:t>
      </w:r>
    </w:p>
    <w:p w:rsidR="00364E43" w:rsidRPr="00801E65" w:rsidP="00D303A1" w14:paraId="3DD0EC71" w14:textId="6564A82B">
      <w:pPr>
        <w:pStyle w:val="NormalWeb"/>
        <w:spacing w:before="120" w:after="120"/>
        <w:ind w:left="720" w:right="158"/>
        <w:rPr>
          <w:rFonts w:ascii="Arial" w:hAnsi="Arial" w:cs="Arial"/>
          <w:b/>
          <w:bCs/>
          <w:sz w:val="22"/>
          <w:szCs w:val="22"/>
        </w:rPr>
      </w:pPr>
      <w:r w:rsidRPr="00801E65">
        <w:rPr>
          <w:rFonts w:ascii="Arial" w:hAnsi="Arial" w:cs="Arial"/>
          <w:b/>
          <w:bCs/>
          <w:sz w:val="22"/>
          <w:szCs w:val="22"/>
        </w:rPr>
        <w:t>UNK/Cannot Disclose</w:t>
      </w:r>
    </w:p>
    <w:p w:rsidR="00E46722" w:rsidRPr="00801E65" w:rsidP="00D303A1" w14:paraId="09A34ADE" w14:textId="619470D5">
      <w:pPr>
        <w:pStyle w:val="NormalWeb"/>
        <w:spacing w:before="120" w:after="120"/>
        <w:ind w:left="720" w:right="158"/>
        <w:rPr>
          <w:rFonts w:ascii="Arial" w:hAnsi="Arial" w:cs="Arial"/>
          <w:b/>
          <w:bCs/>
          <w:sz w:val="22"/>
          <w:szCs w:val="22"/>
        </w:rPr>
      </w:pPr>
      <w:r w:rsidRPr="00801E65">
        <w:rPr>
          <w:rFonts w:ascii="Arial" w:hAnsi="Arial" w:cs="Arial"/>
          <w:b/>
          <w:bCs/>
          <w:sz w:val="22"/>
          <w:szCs w:val="22"/>
        </w:rPr>
        <w:t xml:space="preserve">If positive, was the patient treated? </w:t>
      </w:r>
      <w:r w:rsidRPr="00801E65">
        <w:rPr>
          <w:rFonts w:ascii="Arial" w:hAnsi="Arial" w:cs="Arial"/>
          <w:sz w:val="22"/>
          <w:szCs w:val="22"/>
        </w:rPr>
        <w:t>Select</w:t>
      </w:r>
      <w:r w:rsidRPr="00801E65">
        <w:rPr>
          <w:rFonts w:ascii="Arial" w:hAnsi="Arial" w:cs="Arial"/>
          <w:b/>
          <w:bCs/>
          <w:sz w:val="22"/>
          <w:szCs w:val="22"/>
        </w:rPr>
        <w:t xml:space="preserve"> Yes </w:t>
      </w:r>
      <w:r w:rsidRPr="00801E65">
        <w:rPr>
          <w:rFonts w:ascii="Arial" w:hAnsi="Arial" w:cs="Arial"/>
          <w:sz w:val="22"/>
          <w:szCs w:val="22"/>
        </w:rPr>
        <w:t>or</w:t>
      </w:r>
      <w:r w:rsidRPr="00801E65">
        <w:rPr>
          <w:rFonts w:ascii="Arial" w:hAnsi="Arial" w:cs="Arial"/>
          <w:b/>
          <w:bCs/>
          <w:sz w:val="22"/>
          <w:szCs w:val="22"/>
        </w:rPr>
        <w:t xml:space="preserve"> No</w:t>
      </w:r>
      <w:r w:rsidRPr="00801E65">
        <w:rPr>
          <w:rFonts w:ascii="Arial" w:hAnsi="Arial" w:cs="Arial"/>
          <w:bCs/>
          <w:sz w:val="22"/>
          <w:szCs w:val="22"/>
        </w:rPr>
        <w:t>.</w:t>
      </w:r>
    </w:p>
    <w:p w:rsidR="00364E43" w:rsidRPr="00801E65" w:rsidP="001D022C" w14:paraId="71117C29" w14:textId="16B974D9">
      <w:pPr>
        <w:pStyle w:val="NormalWeb"/>
        <w:spacing w:before="120" w:after="120"/>
        <w:ind w:left="0"/>
        <w:rPr>
          <w:rFonts w:ascii="Arial" w:hAnsi="Arial" w:cs="Arial"/>
          <w:b/>
          <w:bCs/>
          <w:sz w:val="22"/>
          <w:szCs w:val="22"/>
        </w:rPr>
      </w:pPr>
      <w:r w:rsidRPr="00801E65">
        <w:rPr>
          <w:rFonts w:ascii="Arial" w:hAnsi="Arial" w:cs="Arial"/>
          <w:b/>
          <w:bCs/>
          <w:sz w:val="22"/>
          <w:szCs w:val="22"/>
          <w:u w:val="single"/>
        </w:rPr>
        <w:t>Bacterial Vaginosis (Gardnerella vaginalis)</w:t>
      </w:r>
      <w:r w:rsidRPr="00801E65">
        <w:rPr>
          <w:rFonts w:ascii="Arial" w:hAnsi="Arial" w:cs="Arial"/>
          <w:b/>
          <w:bCs/>
          <w:sz w:val="22"/>
          <w:szCs w:val="22"/>
        </w:rPr>
        <w:t xml:space="preserve">: </w:t>
      </w:r>
      <w:r w:rsidRPr="00801E65">
        <w:rPr>
          <w:rFonts w:ascii="Arial" w:hAnsi="Arial" w:cs="Arial"/>
          <w:sz w:val="22"/>
          <w:szCs w:val="22"/>
        </w:rPr>
        <w:t xml:space="preserve">Bacterial vaginosis is a type of vaginal inflammation caused by the overgrowth of bacteria naturally found in the vagina. Bacterial vaginosis can increase the likelihood of preterm birth and low birth weight. Select the result of the test. If positive, select </w:t>
      </w:r>
      <w:r w:rsidRPr="00801E65">
        <w:rPr>
          <w:rFonts w:ascii="Arial" w:hAnsi="Arial" w:cs="Arial"/>
          <w:b/>
          <w:bCs/>
          <w:sz w:val="22"/>
          <w:szCs w:val="22"/>
        </w:rPr>
        <w:t>Yes</w:t>
      </w:r>
      <w:r w:rsidRPr="00801E65">
        <w:rPr>
          <w:rFonts w:ascii="Arial" w:hAnsi="Arial" w:cs="Arial"/>
          <w:sz w:val="22"/>
          <w:szCs w:val="22"/>
        </w:rPr>
        <w:t xml:space="preserve"> if the patient was treated for bacterial vaginosis and </w:t>
      </w:r>
      <w:r w:rsidRPr="00801E65">
        <w:rPr>
          <w:rFonts w:ascii="Arial" w:hAnsi="Arial" w:cs="Arial"/>
          <w:b/>
          <w:bCs/>
          <w:sz w:val="22"/>
          <w:szCs w:val="22"/>
        </w:rPr>
        <w:t>No</w:t>
      </w:r>
      <w:r w:rsidRPr="00801E65">
        <w:rPr>
          <w:rFonts w:ascii="Arial" w:hAnsi="Arial" w:cs="Arial"/>
          <w:sz w:val="22"/>
          <w:szCs w:val="22"/>
        </w:rPr>
        <w:t xml:space="preserve"> if the patient was not treated for bacterial vaginosis.</w:t>
      </w:r>
    </w:p>
    <w:p w:rsidR="00C17F60" w:rsidRPr="00801E65" w:rsidP="00D303A1" w14:paraId="1CA916B5"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 xml:space="preserve">Positive </w:t>
      </w:r>
    </w:p>
    <w:p w:rsidR="00C17F60" w:rsidRPr="00801E65" w:rsidP="00D303A1" w14:paraId="21D136C1"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 xml:space="preserve">Negative </w:t>
      </w:r>
    </w:p>
    <w:p w:rsidR="00364E43" w:rsidRPr="00801E65" w:rsidP="00D303A1" w14:paraId="46D52F99" w14:textId="1DD8D0DB">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Not Done</w:t>
      </w:r>
    </w:p>
    <w:p w:rsidR="00364E43" w:rsidRPr="00801E65" w:rsidP="00D303A1" w14:paraId="59A1288F" w14:textId="63C457A9">
      <w:pPr>
        <w:pStyle w:val="NormalWeb"/>
        <w:spacing w:before="120" w:after="120"/>
        <w:ind w:left="720"/>
        <w:rPr>
          <w:rFonts w:ascii="Arial" w:hAnsi="Arial" w:cs="Arial"/>
          <w:b/>
          <w:bCs/>
          <w:sz w:val="22"/>
          <w:szCs w:val="22"/>
        </w:rPr>
      </w:pPr>
      <w:r w:rsidRPr="00801E65">
        <w:rPr>
          <w:rFonts w:ascii="Arial" w:hAnsi="Arial" w:cs="Arial"/>
          <w:b/>
          <w:bCs/>
          <w:sz w:val="22"/>
          <w:szCs w:val="22"/>
        </w:rPr>
        <w:t>UNK/Cannot Disclose</w:t>
      </w:r>
    </w:p>
    <w:p w:rsidR="0095024C" w:rsidRPr="00801E65" w:rsidP="00D303A1" w14:paraId="5F1F037F" w14:textId="7E63DC63">
      <w:pPr>
        <w:pStyle w:val="NormalWeb"/>
        <w:spacing w:before="120" w:after="120"/>
        <w:ind w:left="720" w:right="0"/>
        <w:rPr>
          <w:rFonts w:ascii="Arial" w:hAnsi="Arial" w:cs="Arial"/>
          <w:b/>
          <w:bCs/>
          <w:sz w:val="22"/>
          <w:szCs w:val="22"/>
        </w:rPr>
      </w:pPr>
      <w:r w:rsidRPr="00801E65">
        <w:rPr>
          <w:rFonts w:ascii="Arial" w:hAnsi="Arial" w:cs="Arial"/>
          <w:b/>
          <w:bCs/>
          <w:sz w:val="22"/>
          <w:szCs w:val="22"/>
        </w:rPr>
        <w:t xml:space="preserve">If positive, was the patient treated? </w:t>
      </w:r>
      <w:r w:rsidRPr="00801E65" w:rsidR="00E46722">
        <w:rPr>
          <w:rFonts w:ascii="Arial" w:hAnsi="Arial" w:cs="Arial"/>
          <w:sz w:val="22"/>
          <w:szCs w:val="22"/>
        </w:rPr>
        <w:t>Select</w:t>
      </w:r>
      <w:r w:rsidRPr="00801E65" w:rsidR="00E46722">
        <w:rPr>
          <w:rFonts w:ascii="Arial" w:hAnsi="Arial" w:cs="Arial"/>
          <w:b/>
          <w:bCs/>
          <w:sz w:val="22"/>
          <w:szCs w:val="22"/>
        </w:rPr>
        <w:t xml:space="preserve"> Yes </w:t>
      </w:r>
      <w:r w:rsidRPr="00801E65" w:rsidR="00E46722">
        <w:rPr>
          <w:rFonts w:ascii="Arial" w:hAnsi="Arial" w:cs="Arial"/>
          <w:sz w:val="22"/>
          <w:szCs w:val="22"/>
        </w:rPr>
        <w:t>or</w:t>
      </w:r>
      <w:r w:rsidRPr="00801E65" w:rsidR="00E46722">
        <w:rPr>
          <w:rFonts w:ascii="Arial" w:hAnsi="Arial" w:cs="Arial"/>
          <w:b/>
          <w:bCs/>
          <w:sz w:val="22"/>
          <w:szCs w:val="22"/>
        </w:rPr>
        <w:t xml:space="preserve"> No</w:t>
      </w:r>
      <w:r w:rsidRPr="00801E65" w:rsidR="00E46722">
        <w:rPr>
          <w:rFonts w:ascii="Arial" w:hAnsi="Arial" w:cs="Arial"/>
          <w:bCs/>
          <w:sz w:val="22"/>
          <w:szCs w:val="22"/>
        </w:rPr>
        <w:t>.</w:t>
      </w:r>
    </w:p>
    <w:p w:rsidR="0095024C" w:rsidRPr="00801E65" w:rsidP="001D022C" w14:paraId="376BCC07" w14:textId="580AB4AE">
      <w:pPr>
        <w:pStyle w:val="NormalWeb"/>
        <w:spacing w:before="120" w:after="120"/>
        <w:ind w:left="0"/>
        <w:rPr>
          <w:rFonts w:ascii="Arial" w:hAnsi="Arial" w:cs="Arial"/>
          <w:b/>
          <w:bCs/>
          <w:sz w:val="22"/>
          <w:szCs w:val="22"/>
        </w:rPr>
      </w:pPr>
      <w:r w:rsidRPr="00801E65">
        <w:rPr>
          <w:rFonts w:ascii="Arial" w:hAnsi="Arial" w:cs="Arial"/>
          <w:b/>
          <w:bCs/>
          <w:sz w:val="22"/>
          <w:szCs w:val="22"/>
          <w:u w:val="single"/>
        </w:rPr>
        <w:t>Trichomoniasis</w:t>
      </w:r>
      <w:r w:rsidRPr="00801E65">
        <w:rPr>
          <w:rFonts w:ascii="Arial" w:hAnsi="Arial" w:cs="Arial"/>
          <w:b/>
          <w:bCs/>
          <w:sz w:val="22"/>
          <w:szCs w:val="22"/>
        </w:rPr>
        <w:t xml:space="preserve">: </w:t>
      </w:r>
      <w:r w:rsidRPr="00801E65">
        <w:rPr>
          <w:rFonts w:ascii="Arial" w:hAnsi="Arial" w:cs="Arial"/>
          <w:sz w:val="22"/>
          <w:szCs w:val="22"/>
        </w:rPr>
        <w:t xml:space="preserve">Trichomoniasis is a sexually transmitted disease caused by infection with a protozoan parasite. Trichomoniasis can increase the likelihood of preterm birth and low birth weight. Select the result of the test. If positive, select </w:t>
      </w:r>
      <w:r w:rsidRPr="00801E65">
        <w:rPr>
          <w:rFonts w:ascii="Arial" w:hAnsi="Arial" w:cs="Arial"/>
          <w:b/>
          <w:bCs/>
          <w:sz w:val="22"/>
          <w:szCs w:val="22"/>
        </w:rPr>
        <w:t>Yes</w:t>
      </w:r>
      <w:r w:rsidRPr="00801E65">
        <w:rPr>
          <w:rFonts w:ascii="Arial" w:hAnsi="Arial" w:cs="Arial"/>
          <w:sz w:val="22"/>
          <w:szCs w:val="22"/>
        </w:rPr>
        <w:t xml:space="preserve"> if the patient was treated for trichomoniasis and </w:t>
      </w:r>
      <w:r w:rsidRPr="00801E65">
        <w:rPr>
          <w:rFonts w:ascii="Arial" w:hAnsi="Arial" w:cs="Arial"/>
          <w:b/>
          <w:bCs/>
          <w:sz w:val="22"/>
          <w:szCs w:val="22"/>
        </w:rPr>
        <w:t>No</w:t>
      </w:r>
      <w:r w:rsidRPr="00801E65">
        <w:rPr>
          <w:rFonts w:ascii="Arial" w:hAnsi="Arial" w:cs="Arial"/>
          <w:sz w:val="22"/>
          <w:szCs w:val="22"/>
        </w:rPr>
        <w:t xml:space="preserve"> if the patient was not treated for trichomoniasis.</w:t>
      </w:r>
    </w:p>
    <w:p w:rsidR="0095024C" w:rsidRPr="00801E65" w:rsidP="00D303A1" w14:paraId="4FFB1C3E"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 xml:space="preserve">Positive </w:t>
      </w:r>
    </w:p>
    <w:p w:rsidR="0095024C" w:rsidRPr="00801E65" w:rsidP="00D303A1" w14:paraId="52E20876"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 xml:space="preserve">Negative </w:t>
      </w:r>
    </w:p>
    <w:p w:rsidR="0095024C" w:rsidRPr="00801E65" w:rsidP="00D303A1" w14:paraId="3D7EF199" w14:textId="6F77681D">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Not Done</w:t>
      </w:r>
    </w:p>
    <w:p w:rsidR="0095024C" w:rsidRPr="00801E65" w:rsidP="00D303A1" w14:paraId="16D11E50" w14:textId="2DC254A6">
      <w:pPr>
        <w:pStyle w:val="NormalWeb"/>
        <w:spacing w:before="120" w:after="120"/>
        <w:ind w:left="720" w:right="158"/>
        <w:rPr>
          <w:rFonts w:ascii="Arial" w:hAnsi="Arial" w:cs="Arial"/>
          <w:b/>
          <w:bCs/>
          <w:sz w:val="22"/>
          <w:szCs w:val="22"/>
        </w:rPr>
      </w:pPr>
      <w:r w:rsidRPr="00801E65">
        <w:rPr>
          <w:rFonts w:ascii="Arial" w:hAnsi="Arial" w:cs="Arial"/>
          <w:b/>
          <w:bCs/>
          <w:sz w:val="22"/>
          <w:szCs w:val="22"/>
        </w:rPr>
        <w:t>UNK/Cannot Disclose</w:t>
      </w:r>
    </w:p>
    <w:p w:rsidR="00E46722" w:rsidRPr="00801E65" w:rsidP="00D303A1" w14:paraId="1CA25EA4" w14:textId="13362B31">
      <w:pPr>
        <w:pStyle w:val="NormalWeb"/>
        <w:spacing w:before="120" w:after="120"/>
        <w:ind w:left="720" w:right="158"/>
        <w:rPr>
          <w:rFonts w:ascii="Arial" w:hAnsi="Arial" w:cs="Arial"/>
          <w:b/>
          <w:bCs/>
          <w:sz w:val="22"/>
          <w:szCs w:val="22"/>
        </w:rPr>
      </w:pPr>
      <w:r w:rsidRPr="00801E65">
        <w:rPr>
          <w:rFonts w:ascii="Arial" w:hAnsi="Arial" w:cs="Arial"/>
          <w:b/>
          <w:bCs/>
          <w:sz w:val="22"/>
          <w:szCs w:val="22"/>
        </w:rPr>
        <w:t xml:space="preserve">If positive, was the patient treated? </w:t>
      </w:r>
      <w:r w:rsidRPr="00801E65">
        <w:rPr>
          <w:rFonts w:ascii="Arial" w:hAnsi="Arial" w:cs="Arial"/>
          <w:sz w:val="22"/>
          <w:szCs w:val="22"/>
        </w:rPr>
        <w:t>Select</w:t>
      </w:r>
      <w:r w:rsidRPr="00801E65">
        <w:rPr>
          <w:rFonts w:ascii="Arial" w:hAnsi="Arial" w:cs="Arial"/>
          <w:b/>
          <w:bCs/>
          <w:sz w:val="22"/>
          <w:szCs w:val="22"/>
        </w:rPr>
        <w:t xml:space="preserve"> Yes </w:t>
      </w:r>
      <w:r w:rsidRPr="00801E65">
        <w:rPr>
          <w:rFonts w:ascii="Arial" w:hAnsi="Arial" w:cs="Arial"/>
          <w:sz w:val="22"/>
          <w:szCs w:val="22"/>
        </w:rPr>
        <w:t>or</w:t>
      </w:r>
      <w:r w:rsidRPr="00801E65">
        <w:rPr>
          <w:rFonts w:ascii="Arial" w:hAnsi="Arial" w:cs="Arial"/>
          <w:b/>
          <w:bCs/>
          <w:sz w:val="22"/>
          <w:szCs w:val="22"/>
        </w:rPr>
        <w:t xml:space="preserve"> No</w:t>
      </w:r>
      <w:r w:rsidRPr="00801E65">
        <w:rPr>
          <w:rFonts w:ascii="Arial" w:hAnsi="Arial" w:cs="Arial"/>
          <w:bCs/>
          <w:sz w:val="22"/>
          <w:szCs w:val="22"/>
        </w:rPr>
        <w:t>.</w:t>
      </w:r>
    </w:p>
    <w:p w:rsidR="0095024C" w:rsidRPr="00801E65" w:rsidP="001D022C" w14:paraId="01EEA118" w14:textId="2023A3D6">
      <w:pPr>
        <w:pStyle w:val="NormalWeb"/>
        <w:spacing w:before="120" w:after="120"/>
        <w:ind w:left="0"/>
        <w:rPr>
          <w:rFonts w:ascii="Arial" w:hAnsi="Arial" w:cs="Arial"/>
          <w:b/>
          <w:bCs/>
          <w:sz w:val="22"/>
          <w:szCs w:val="22"/>
        </w:rPr>
      </w:pPr>
      <w:r w:rsidRPr="00801E65">
        <w:rPr>
          <w:rFonts w:ascii="Arial" w:hAnsi="Arial" w:cs="Arial"/>
          <w:b/>
          <w:bCs/>
          <w:sz w:val="22"/>
          <w:szCs w:val="22"/>
          <w:u w:val="single"/>
        </w:rPr>
        <w:t>Other testing</w:t>
      </w:r>
      <w:r w:rsidRPr="00801E65">
        <w:rPr>
          <w:rFonts w:ascii="Arial" w:hAnsi="Arial" w:cs="Arial"/>
          <w:b/>
          <w:bCs/>
          <w:sz w:val="22"/>
          <w:szCs w:val="22"/>
        </w:rPr>
        <w:t xml:space="preserve">: </w:t>
      </w:r>
      <w:r w:rsidRPr="00801E65">
        <w:rPr>
          <w:rFonts w:ascii="Arial" w:hAnsi="Arial" w:cs="Arial"/>
          <w:sz w:val="22"/>
          <w:szCs w:val="22"/>
        </w:rPr>
        <w:t>Specify other testing conducted for infectious diseases. Select the result of the test.</w:t>
      </w:r>
    </w:p>
    <w:p w:rsidR="0095024C" w:rsidRPr="00801E65" w:rsidP="00D303A1" w14:paraId="2903318D" w14:textId="12510297">
      <w:pPr>
        <w:pStyle w:val="NormalWeb"/>
        <w:spacing w:before="120" w:after="120"/>
        <w:ind w:left="720" w:right="158"/>
        <w:rPr>
          <w:rFonts w:ascii="Arial" w:hAnsi="Arial" w:cs="Arial"/>
          <w:b/>
          <w:bCs/>
          <w:sz w:val="22"/>
          <w:szCs w:val="22"/>
        </w:rPr>
      </w:pPr>
      <w:r w:rsidRPr="00801E65">
        <w:rPr>
          <w:rFonts w:ascii="Arial" w:hAnsi="Arial" w:cs="Arial"/>
          <w:b/>
          <w:bCs/>
          <w:sz w:val="22"/>
          <w:szCs w:val="22"/>
        </w:rPr>
        <w:t>Type of test - specify:</w:t>
      </w:r>
    </w:p>
    <w:p w:rsidR="0095024C" w:rsidRPr="00801E65" w:rsidP="00D303A1" w14:paraId="1ED5DB91"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 xml:space="preserve">Positive </w:t>
      </w:r>
    </w:p>
    <w:p w:rsidR="0095024C" w:rsidRPr="00801E65" w:rsidP="00D303A1" w14:paraId="1412A9B8"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 xml:space="preserve">Negative </w:t>
      </w:r>
    </w:p>
    <w:p w:rsidR="0095024C" w:rsidRPr="00801E65" w:rsidP="00D303A1" w14:paraId="7A90B267" w14:textId="0D5514FB">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Not Done</w:t>
      </w:r>
    </w:p>
    <w:p w:rsidR="0095024C" w:rsidRPr="00801E65" w:rsidP="00D303A1" w14:paraId="0BA7E71D" w14:textId="48DD1706">
      <w:pPr>
        <w:pStyle w:val="NormalWeb"/>
        <w:spacing w:before="120" w:after="120"/>
        <w:ind w:left="720" w:right="158"/>
        <w:rPr>
          <w:rFonts w:ascii="Arial" w:hAnsi="Arial" w:cs="Arial"/>
          <w:b/>
          <w:bCs/>
          <w:sz w:val="22"/>
          <w:szCs w:val="22"/>
        </w:rPr>
      </w:pPr>
      <w:r w:rsidRPr="00801E65">
        <w:rPr>
          <w:rFonts w:ascii="Arial" w:hAnsi="Arial" w:cs="Arial"/>
          <w:b/>
          <w:bCs/>
          <w:sz w:val="22"/>
          <w:szCs w:val="22"/>
        </w:rPr>
        <w:t>UNK/Cannot Disclose</w:t>
      </w:r>
    </w:p>
    <w:p w:rsidR="00EC0CD9" w:rsidP="001D022C" w14:paraId="23AD0BA9" w14:textId="49484E63">
      <w:pPr>
        <w:pStyle w:val="NormalWeb"/>
        <w:spacing w:before="120" w:after="120"/>
        <w:ind w:left="0"/>
        <w:rPr>
          <w:rFonts w:ascii="Arial" w:hAnsi="Arial" w:cs="Arial"/>
          <w:sz w:val="22"/>
          <w:szCs w:val="22"/>
        </w:rPr>
      </w:pPr>
      <w:r w:rsidRPr="00EC0CD9">
        <w:rPr>
          <w:rFonts w:ascii="Arial" w:hAnsi="Arial" w:cs="Arial"/>
          <w:b/>
          <w:bCs/>
          <w:sz w:val="22"/>
          <w:szCs w:val="22"/>
          <w:u w:val="single"/>
        </w:rPr>
        <w:t>Was uterine imaging conducted?</w:t>
      </w:r>
      <w:r w:rsidRPr="00801E65" w:rsidR="0095024C">
        <w:rPr>
          <w:rFonts w:ascii="Arial" w:hAnsi="Arial" w:cs="Arial"/>
          <w:b/>
          <w:bCs/>
          <w:sz w:val="22"/>
          <w:szCs w:val="22"/>
        </w:rPr>
        <w:t xml:space="preserve">: </w:t>
      </w:r>
      <w:r w:rsidRPr="00801E65" w:rsidR="0095024C">
        <w:rPr>
          <w:rFonts w:ascii="Arial" w:hAnsi="Arial" w:cs="Arial"/>
          <w:sz w:val="22"/>
          <w:szCs w:val="22"/>
        </w:rPr>
        <w:t xml:space="preserve">Uterine imaging can be conducted via various tests including magnetic resonance imaging (MRI), magnetic resonance angiography (MRA), or computerized tomography (CT), among others. Abnormal findings may include retroverted uterus, double uterus, or other anatomical abnormalities. </w:t>
      </w:r>
      <w:r>
        <w:rPr>
          <w:rFonts w:ascii="Arial" w:hAnsi="Arial" w:cs="Arial"/>
          <w:sz w:val="22"/>
          <w:szCs w:val="22"/>
        </w:rPr>
        <w:t xml:space="preserve">Select </w:t>
      </w:r>
      <w:r w:rsidRPr="00EC0CD9">
        <w:rPr>
          <w:rFonts w:ascii="Arial" w:hAnsi="Arial" w:cs="Arial"/>
          <w:b/>
          <w:bCs/>
          <w:sz w:val="22"/>
          <w:szCs w:val="22"/>
        </w:rPr>
        <w:t>Yes</w:t>
      </w:r>
      <w:r>
        <w:rPr>
          <w:rFonts w:ascii="Arial" w:hAnsi="Arial" w:cs="Arial"/>
          <w:sz w:val="22"/>
          <w:szCs w:val="22"/>
        </w:rPr>
        <w:t xml:space="preserve">, </w:t>
      </w:r>
      <w:r w:rsidRPr="00EC0CD9">
        <w:rPr>
          <w:rFonts w:ascii="Arial" w:hAnsi="Arial" w:cs="Arial"/>
          <w:b/>
          <w:bCs/>
          <w:sz w:val="22"/>
          <w:szCs w:val="22"/>
        </w:rPr>
        <w:t>No</w:t>
      </w:r>
      <w:r>
        <w:rPr>
          <w:rFonts w:ascii="Arial" w:hAnsi="Arial" w:cs="Arial"/>
          <w:sz w:val="22"/>
          <w:szCs w:val="22"/>
        </w:rPr>
        <w:t xml:space="preserve">, or </w:t>
      </w:r>
      <w:r w:rsidRPr="00EC0CD9">
        <w:rPr>
          <w:rFonts w:ascii="Arial" w:hAnsi="Arial" w:cs="Arial"/>
          <w:b/>
          <w:bCs/>
          <w:sz w:val="22"/>
          <w:szCs w:val="22"/>
        </w:rPr>
        <w:t>Unknown</w:t>
      </w:r>
      <w:r>
        <w:rPr>
          <w:rFonts w:ascii="Arial" w:hAnsi="Arial" w:cs="Arial"/>
          <w:sz w:val="22"/>
          <w:szCs w:val="22"/>
        </w:rPr>
        <w:t>.</w:t>
      </w:r>
    </w:p>
    <w:p w:rsidR="0095024C" w:rsidRPr="00801E65" w:rsidP="001D022C" w14:paraId="6DB95C02" w14:textId="5EB301A0">
      <w:pPr>
        <w:pStyle w:val="NormalWeb"/>
        <w:spacing w:before="120" w:after="120"/>
        <w:ind w:left="0"/>
        <w:rPr>
          <w:rFonts w:ascii="Arial" w:hAnsi="Arial" w:cs="Arial"/>
          <w:sz w:val="22"/>
          <w:szCs w:val="22"/>
        </w:rPr>
      </w:pPr>
      <w:r>
        <w:rPr>
          <w:rFonts w:ascii="Arial" w:hAnsi="Arial" w:cs="Arial"/>
          <w:sz w:val="22"/>
          <w:szCs w:val="22"/>
        </w:rPr>
        <w:t xml:space="preserve">If </w:t>
      </w:r>
      <w:r w:rsidRPr="00EC0CD9">
        <w:rPr>
          <w:rFonts w:ascii="Arial" w:hAnsi="Arial" w:cs="Arial"/>
          <w:b/>
          <w:bCs/>
          <w:sz w:val="22"/>
          <w:szCs w:val="22"/>
        </w:rPr>
        <w:t>Yes</w:t>
      </w:r>
      <w:r>
        <w:rPr>
          <w:rFonts w:ascii="Arial" w:hAnsi="Arial" w:cs="Arial"/>
          <w:sz w:val="22"/>
          <w:szCs w:val="22"/>
        </w:rPr>
        <w:t xml:space="preserve">, </w:t>
      </w:r>
      <w:r w:rsidRPr="00801E65">
        <w:rPr>
          <w:rFonts w:ascii="Arial" w:hAnsi="Arial" w:cs="Arial"/>
          <w:sz w:val="22"/>
          <w:szCs w:val="22"/>
        </w:rPr>
        <w:t>Indicate the type of imaging used:</w:t>
      </w:r>
    </w:p>
    <w:p w:rsidR="00DA302E" w:rsidRPr="00801E65" w:rsidP="00D303A1" w14:paraId="3F8CBA2E"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 xml:space="preserve">MRI/MRA </w:t>
      </w:r>
    </w:p>
    <w:p w:rsidR="0095024C" w:rsidRPr="00801E65" w:rsidP="00D303A1" w14:paraId="7B0BB40E" w14:textId="1C15796B">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CT</w:t>
      </w:r>
    </w:p>
    <w:p w:rsidR="0095024C" w:rsidRPr="00801E65" w:rsidP="00D303A1" w14:paraId="394752AA" w14:textId="114C89EF">
      <w:pPr>
        <w:pStyle w:val="NormalWeb"/>
        <w:spacing w:before="120" w:after="120"/>
        <w:ind w:left="720" w:right="158"/>
        <w:rPr>
          <w:rFonts w:ascii="Arial" w:hAnsi="Arial" w:cs="Arial"/>
          <w:b/>
          <w:bCs/>
          <w:sz w:val="22"/>
          <w:szCs w:val="22"/>
        </w:rPr>
      </w:pPr>
      <w:r w:rsidRPr="00801E65">
        <w:rPr>
          <w:rFonts w:ascii="Arial" w:hAnsi="Arial" w:cs="Arial"/>
          <w:b/>
          <w:bCs/>
          <w:sz w:val="22"/>
          <w:szCs w:val="22"/>
        </w:rPr>
        <w:t>Other, specify:</w:t>
      </w:r>
    </w:p>
    <w:p w:rsidR="0095024C" w:rsidRPr="00801E65" w:rsidP="00D303A1" w14:paraId="77166650" w14:textId="6CC9C68D">
      <w:pPr>
        <w:pStyle w:val="NormalWeb"/>
        <w:spacing w:before="120" w:after="120"/>
        <w:ind w:left="720" w:right="158"/>
        <w:rPr>
          <w:rFonts w:ascii="Arial" w:hAnsi="Arial" w:cs="Arial"/>
          <w:b/>
          <w:bCs/>
          <w:sz w:val="22"/>
          <w:szCs w:val="22"/>
        </w:rPr>
      </w:pPr>
      <w:r w:rsidRPr="00801E65">
        <w:rPr>
          <w:rFonts w:ascii="Arial" w:hAnsi="Arial" w:cs="Arial"/>
          <w:sz w:val="22"/>
          <w:szCs w:val="22"/>
        </w:rPr>
        <w:t xml:space="preserve">If imaging was conducted, indicate </w:t>
      </w:r>
      <w:r w:rsidR="00EC0CD9">
        <w:rPr>
          <w:rFonts w:ascii="Arial" w:hAnsi="Arial" w:cs="Arial"/>
          <w:sz w:val="22"/>
          <w:szCs w:val="22"/>
        </w:rPr>
        <w:t xml:space="preserve">if the findings were </w:t>
      </w:r>
      <w:r w:rsidRPr="00EC0CD9" w:rsidR="00EC0CD9">
        <w:rPr>
          <w:rFonts w:ascii="Arial" w:hAnsi="Arial" w:cs="Arial"/>
          <w:b/>
          <w:bCs/>
          <w:sz w:val="22"/>
          <w:szCs w:val="22"/>
        </w:rPr>
        <w:t>Normal</w:t>
      </w:r>
      <w:r w:rsidR="00EC0CD9">
        <w:rPr>
          <w:rFonts w:ascii="Arial" w:hAnsi="Arial" w:cs="Arial"/>
          <w:sz w:val="22"/>
          <w:szCs w:val="22"/>
        </w:rPr>
        <w:t xml:space="preserve"> or</w:t>
      </w:r>
      <w:r w:rsidRPr="00801E65">
        <w:rPr>
          <w:rFonts w:ascii="Arial" w:hAnsi="Arial" w:cs="Arial"/>
          <w:sz w:val="22"/>
          <w:szCs w:val="22"/>
        </w:rPr>
        <w:t xml:space="preserve"> </w:t>
      </w:r>
      <w:r w:rsidRPr="00EC0CD9" w:rsidR="00EC0CD9">
        <w:rPr>
          <w:rFonts w:ascii="Arial" w:hAnsi="Arial" w:cs="Arial"/>
          <w:b/>
          <w:bCs/>
          <w:sz w:val="22"/>
          <w:szCs w:val="22"/>
        </w:rPr>
        <w:t>A</w:t>
      </w:r>
      <w:r w:rsidRPr="00EC0CD9">
        <w:rPr>
          <w:rFonts w:ascii="Arial" w:hAnsi="Arial" w:cs="Arial"/>
          <w:b/>
          <w:bCs/>
          <w:sz w:val="22"/>
          <w:szCs w:val="22"/>
        </w:rPr>
        <w:t>bnormal</w:t>
      </w:r>
      <w:r w:rsidRPr="00801E65" w:rsidR="0035177B">
        <w:rPr>
          <w:rFonts w:ascii="Arial" w:hAnsi="Arial" w:cs="Arial"/>
          <w:sz w:val="22"/>
          <w:szCs w:val="22"/>
        </w:rPr>
        <w:t>.</w:t>
      </w:r>
      <w:r w:rsidR="00EC0CD9">
        <w:rPr>
          <w:rFonts w:ascii="Arial" w:hAnsi="Arial" w:cs="Arial"/>
          <w:sz w:val="22"/>
          <w:szCs w:val="22"/>
        </w:rPr>
        <w:t xml:space="preserve"> If any of the findings were abnormal, enter a description in the </w:t>
      </w:r>
      <w:r w:rsidRPr="00EC0CD9" w:rsidR="00EC0CD9">
        <w:rPr>
          <w:rFonts w:ascii="Arial" w:hAnsi="Arial" w:cs="Arial"/>
          <w:b/>
          <w:bCs/>
          <w:sz w:val="22"/>
          <w:szCs w:val="22"/>
        </w:rPr>
        <w:t>Describe any abnormal findings</w:t>
      </w:r>
      <w:r w:rsidR="00EC0CD9">
        <w:rPr>
          <w:rFonts w:ascii="Arial" w:hAnsi="Arial" w:cs="Arial"/>
          <w:sz w:val="22"/>
          <w:szCs w:val="22"/>
        </w:rPr>
        <w:t xml:space="preserve"> field.</w:t>
      </w:r>
    </w:p>
    <w:p w:rsidR="00EC0CD9" w:rsidRPr="00801E65" w:rsidP="00EC0CD9" w14:paraId="65AB8142" w14:textId="448A228B">
      <w:pPr>
        <w:pStyle w:val="NormalWeb"/>
        <w:spacing w:before="120" w:after="120"/>
        <w:ind w:left="0"/>
        <w:rPr>
          <w:rFonts w:ascii="Arial" w:hAnsi="Arial" w:cs="Arial"/>
          <w:sz w:val="22"/>
          <w:szCs w:val="22"/>
        </w:rPr>
      </w:pPr>
      <w:r>
        <w:rPr>
          <w:rFonts w:ascii="Arial" w:hAnsi="Arial" w:cs="Arial"/>
          <w:b/>
          <w:bCs/>
          <w:sz w:val="22"/>
          <w:szCs w:val="22"/>
          <w:u w:val="single"/>
        </w:rPr>
        <w:t>History of pregnancy</w:t>
      </w:r>
      <w:r w:rsidRPr="00801E65">
        <w:rPr>
          <w:rFonts w:ascii="Arial" w:hAnsi="Arial" w:cs="Arial"/>
          <w:b/>
          <w:bCs/>
          <w:sz w:val="22"/>
          <w:szCs w:val="22"/>
        </w:rPr>
        <w:t xml:space="preserve">: </w:t>
      </w:r>
      <w:r w:rsidRPr="00801E65">
        <w:rPr>
          <w:rFonts w:ascii="Arial" w:hAnsi="Arial" w:cs="Arial"/>
          <w:sz w:val="22"/>
          <w:szCs w:val="22"/>
        </w:rPr>
        <w:t xml:space="preserve">Prior full term live births is the number of live births at 39 weeks gestation or later. </w:t>
      </w:r>
    </w:p>
    <w:p w:rsidR="0095024C" w:rsidRPr="00801E65" w:rsidP="00E041EB" w14:paraId="49081904" w14:textId="2EFAF310">
      <w:pPr>
        <w:pStyle w:val="NormalWeb"/>
        <w:spacing w:before="120" w:after="120"/>
        <w:ind w:left="0" w:firstLine="720"/>
        <w:rPr>
          <w:rFonts w:ascii="Arial" w:hAnsi="Arial" w:cs="Arial"/>
          <w:b/>
          <w:bCs/>
          <w:sz w:val="22"/>
          <w:szCs w:val="22"/>
        </w:rPr>
      </w:pPr>
      <w:r w:rsidRPr="00801E65">
        <w:rPr>
          <w:rFonts w:ascii="Arial" w:hAnsi="Arial" w:cs="Arial"/>
          <w:b/>
          <w:bCs/>
          <w:sz w:val="22"/>
          <w:szCs w:val="22"/>
          <w:u w:val="single"/>
        </w:rPr>
        <w:t>Gravidity</w:t>
      </w:r>
      <w:r w:rsidR="00E30FA9">
        <w:rPr>
          <w:rFonts w:ascii="Arial" w:hAnsi="Arial" w:cs="Arial"/>
          <w:b/>
          <w:bCs/>
          <w:sz w:val="22"/>
          <w:szCs w:val="22"/>
          <w:u w:val="single"/>
        </w:rPr>
        <w:t xml:space="preserve"> (number of pregnancies)</w:t>
      </w:r>
      <w:r w:rsidRPr="00801E65">
        <w:rPr>
          <w:rFonts w:ascii="Arial" w:hAnsi="Arial" w:cs="Arial"/>
          <w:b/>
          <w:bCs/>
          <w:sz w:val="22"/>
          <w:szCs w:val="22"/>
        </w:rPr>
        <w:t xml:space="preserve">: </w:t>
      </w:r>
      <w:r w:rsidRPr="00801E65">
        <w:rPr>
          <w:rFonts w:ascii="Arial" w:hAnsi="Arial" w:cs="Arial"/>
          <w:sz w:val="22"/>
          <w:szCs w:val="22"/>
        </w:rPr>
        <w:t>Gravidity is the number of times a patient has been pregnant, regardless of pregnancy outcome. Enter the gravidity.</w:t>
      </w:r>
    </w:p>
    <w:p w:rsidR="0095024C" w:rsidRPr="00801E65" w:rsidP="00E041EB" w14:paraId="679E0E40" w14:textId="076C5AEC">
      <w:pPr>
        <w:pStyle w:val="NormalWeb"/>
        <w:spacing w:before="120" w:after="120"/>
        <w:ind w:left="0" w:firstLine="720"/>
        <w:rPr>
          <w:rFonts w:ascii="Arial" w:hAnsi="Arial" w:cs="Arial"/>
          <w:b/>
          <w:bCs/>
          <w:sz w:val="22"/>
          <w:szCs w:val="22"/>
        </w:rPr>
      </w:pPr>
      <w:r w:rsidRPr="00801E65">
        <w:rPr>
          <w:rFonts w:ascii="Arial" w:hAnsi="Arial" w:cs="Arial"/>
          <w:b/>
          <w:bCs/>
          <w:sz w:val="22"/>
          <w:szCs w:val="22"/>
          <w:u w:val="single"/>
        </w:rPr>
        <w:t>Parity</w:t>
      </w:r>
      <w:r w:rsidR="00E30FA9">
        <w:rPr>
          <w:rFonts w:ascii="Arial" w:hAnsi="Arial" w:cs="Arial"/>
          <w:b/>
          <w:bCs/>
          <w:sz w:val="22"/>
          <w:szCs w:val="22"/>
          <w:u w:val="single"/>
        </w:rPr>
        <w:t xml:space="preserve"> </w:t>
      </w:r>
      <w:r w:rsidRPr="00E30FA9" w:rsidR="00E30FA9">
        <w:rPr>
          <w:rFonts w:ascii="Arial" w:hAnsi="Arial" w:cs="Arial"/>
          <w:b/>
          <w:bCs/>
          <w:sz w:val="22"/>
          <w:szCs w:val="22"/>
          <w:u w:val="single"/>
        </w:rPr>
        <w:t>(number of pregnancies that reached 20 weeks)</w:t>
      </w:r>
      <w:r w:rsidRPr="00801E65">
        <w:rPr>
          <w:rFonts w:ascii="Arial" w:hAnsi="Arial" w:cs="Arial"/>
          <w:b/>
          <w:bCs/>
          <w:sz w:val="22"/>
          <w:szCs w:val="22"/>
        </w:rPr>
        <w:t xml:space="preserve">: </w:t>
      </w:r>
      <w:r w:rsidRPr="00801E65">
        <w:rPr>
          <w:rFonts w:ascii="Arial" w:hAnsi="Arial" w:cs="Arial"/>
          <w:sz w:val="22"/>
          <w:szCs w:val="22"/>
        </w:rPr>
        <w:t>Parity is the number of pregnancies reaching 20 weeks and 0 days of gestation or beyond, regardless of the number of fetuses or outcomes. Enter the parity.</w:t>
      </w:r>
    </w:p>
    <w:p w:rsidR="0095024C" w:rsidRPr="00801E65" w:rsidP="00E041EB" w14:paraId="48F87AA6" w14:textId="060542FA">
      <w:pPr>
        <w:pStyle w:val="NormalWeb"/>
        <w:spacing w:before="120" w:after="120"/>
        <w:ind w:left="0" w:firstLine="720"/>
        <w:rPr>
          <w:rFonts w:ascii="Arial" w:hAnsi="Arial" w:cs="Arial"/>
          <w:b/>
          <w:bCs/>
          <w:sz w:val="22"/>
          <w:szCs w:val="22"/>
        </w:rPr>
      </w:pPr>
      <w:r w:rsidRPr="00E30FA9">
        <w:rPr>
          <w:rFonts w:ascii="Arial" w:hAnsi="Arial" w:cs="Arial"/>
          <w:b/>
          <w:bCs/>
          <w:sz w:val="22"/>
          <w:szCs w:val="22"/>
          <w:u w:val="single"/>
        </w:rPr>
        <w:t>Number of spontaneous abortions (before 20 weeks)</w:t>
      </w:r>
      <w:r w:rsidRPr="00801E65">
        <w:rPr>
          <w:rFonts w:ascii="Arial" w:hAnsi="Arial" w:cs="Arial"/>
          <w:b/>
          <w:bCs/>
          <w:sz w:val="22"/>
          <w:szCs w:val="22"/>
        </w:rPr>
        <w:t xml:space="preserve">: </w:t>
      </w:r>
      <w:r w:rsidRPr="00801E65">
        <w:rPr>
          <w:rFonts w:ascii="Arial" w:hAnsi="Arial" w:cs="Arial"/>
          <w:sz w:val="22"/>
          <w:szCs w:val="22"/>
        </w:rPr>
        <w:t>Spontaneous abortion is non-induced embryonic or fetal death or passage of products of conception before 20 weeks gestation (miscarriage). Enter the number of spontaneous abortions.</w:t>
      </w:r>
    </w:p>
    <w:p w:rsidR="0095024C" w:rsidP="00E041EB" w14:paraId="5752B92B" w14:textId="5C17E5F5">
      <w:pPr>
        <w:pStyle w:val="NormalWeb"/>
        <w:spacing w:before="120" w:after="120"/>
        <w:ind w:left="0" w:firstLine="720"/>
        <w:rPr>
          <w:rFonts w:ascii="Arial" w:hAnsi="Arial" w:cs="Arial"/>
          <w:sz w:val="22"/>
          <w:szCs w:val="22"/>
        </w:rPr>
      </w:pPr>
      <w:r>
        <w:rPr>
          <w:rFonts w:ascii="Arial" w:hAnsi="Arial" w:cs="Arial"/>
          <w:b/>
          <w:bCs/>
          <w:sz w:val="22"/>
          <w:szCs w:val="22"/>
          <w:u w:val="single"/>
        </w:rPr>
        <w:t>Number of i</w:t>
      </w:r>
      <w:r w:rsidRPr="00801E65">
        <w:rPr>
          <w:rFonts w:ascii="Arial" w:hAnsi="Arial" w:cs="Arial"/>
          <w:b/>
          <w:bCs/>
          <w:sz w:val="22"/>
          <w:szCs w:val="22"/>
          <w:u w:val="single"/>
        </w:rPr>
        <w:t xml:space="preserve">nduced </w:t>
      </w:r>
      <w:r>
        <w:rPr>
          <w:rFonts w:ascii="Arial" w:hAnsi="Arial" w:cs="Arial"/>
          <w:b/>
          <w:bCs/>
          <w:sz w:val="22"/>
          <w:szCs w:val="22"/>
          <w:u w:val="single"/>
        </w:rPr>
        <w:t>t</w:t>
      </w:r>
      <w:r w:rsidRPr="00801E65">
        <w:rPr>
          <w:rFonts w:ascii="Arial" w:hAnsi="Arial" w:cs="Arial"/>
          <w:b/>
          <w:bCs/>
          <w:sz w:val="22"/>
          <w:szCs w:val="22"/>
          <w:u w:val="single"/>
        </w:rPr>
        <w:t>ermination</w:t>
      </w:r>
      <w:r>
        <w:rPr>
          <w:rFonts w:ascii="Arial" w:hAnsi="Arial" w:cs="Arial"/>
          <w:b/>
          <w:bCs/>
          <w:sz w:val="22"/>
          <w:szCs w:val="22"/>
          <w:u w:val="single"/>
        </w:rPr>
        <w:t>s</w:t>
      </w:r>
      <w:r w:rsidRPr="00801E65">
        <w:rPr>
          <w:rFonts w:ascii="Arial" w:hAnsi="Arial" w:cs="Arial"/>
          <w:b/>
          <w:bCs/>
          <w:sz w:val="22"/>
          <w:szCs w:val="22"/>
        </w:rPr>
        <w:t xml:space="preserve">: </w:t>
      </w:r>
      <w:r w:rsidRPr="00801E65">
        <w:rPr>
          <w:rFonts w:ascii="Arial" w:hAnsi="Arial" w:cs="Arial"/>
          <w:sz w:val="22"/>
          <w:szCs w:val="22"/>
        </w:rPr>
        <w:t>Induced termination is termination of intrauterine pregnancy for medical or elective reasons. Enter the number of induced terminations.</w:t>
      </w:r>
    </w:p>
    <w:p w:rsidR="00CF3C1B" w:rsidP="00E041EB" w14:paraId="0D0BBDA6" w14:textId="1AE97D69">
      <w:pPr>
        <w:pStyle w:val="NormalWeb"/>
        <w:spacing w:before="120" w:after="120"/>
        <w:ind w:left="0" w:firstLine="720"/>
        <w:rPr>
          <w:rFonts w:ascii="Arial" w:hAnsi="Arial" w:cs="Arial"/>
          <w:sz w:val="22"/>
          <w:szCs w:val="22"/>
        </w:rPr>
      </w:pPr>
      <w:r>
        <w:rPr>
          <w:rFonts w:ascii="Arial" w:hAnsi="Arial" w:cs="Arial"/>
          <w:b/>
          <w:bCs/>
          <w:sz w:val="22"/>
          <w:szCs w:val="22"/>
          <w:u w:val="single"/>
        </w:rPr>
        <w:t>Prior full term live births</w:t>
      </w:r>
      <w:r w:rsidRPr="00CF3C1B">
        <w:rPr>
          <w:rFonts w:ascii="Arial" w:hAnsi="Arial" w:cs="Arial"/>
          <w:b/>
          <w:bCs/>
          <w:sz w:val="22"/>
          <w:szCs w:val="22"/>
        </w:rPr>
        <w:t>:</w:t>
      </w:r>
      <w:r w:rsidR="001B2E15">
        <w:rPr>
          <w:rFonts w:ascii="Arial" w:hAnsi="Arial" w:cs="Arial"/>
          <w:b/>
          <w:bCs/>
          <w:sz w:val="22"/>
          <w:szCs w:val="22"/>
        </w:rPr>
        <w:t xml:space="preserve"> </w:t>
      </w:r>
    </w:p>
    <w:p w:rsidR="00B1732A" w:rsidRPr="00B1732A" w:rsidP="00E041EB" w14:paraId="71F1048B" w14:textId="5CBAF46B">
      <w:pPr>
        <w:pStyle w:val="NormalWeb"/>
        <w:spacing w:before="120" w:after="120"/>
        <w:ind w:left="720"/>
        <w:rPr>
          <w:rFonts w:ascii="Arial" w:hAnsi="Arial" w:cs="Arial"/>
          <w:b/>
          <w:bCs/>
          <w:sz w:val="22"/>
          <w:szCs w:val="22"/>
        </w:rPr>
      </w:pPr>
      <w:r>
        <w:rPr>
          <w:rFonts w:ascii="Arial" w:hAnsi="Arial" w:cs="Arial"/>
          <w:sz w:val="22"/>
          <w:szCs w:val="22"/>
        </w:rPr>
        <w:tab/>
      </w:r>
      <w:r w:rsidRPr="00B1732A">
        <w:rPr>
          <w:rFonts w:ascii="Arial" w:hAnsi="Arial" w:cs="Arial"/>
          <w:b/>
          <w:bCs/>
          <w:sz w:val="22"/>
          <w:szCs w:val="22"/>
        </w:rPr>
        <w:t>Yes</w:t>
      </w:r>
    </w:p>
    <w:p w:rsidR="00B1732A" w:rsidRPr="00B1732A" w:rsidP="00E041EB" w14:paraId="21504C93" w14:textId="4E2021C6">
      <w:pPr>
        <w:pStyle w:val="NormalWeb"/>
        <w:spacing w:before="120" w:after="120"/>
        <w:ind w:left="720" w:firstLine="720"/>
        <w:rPr>
          <w:rFonts w:ascii="Arial" w:hAnsi="Arial" w:cs="Arial"/>
          <w:b/>
          <w:bCs/>
          <w:sz w:val="22"/>
          <w:szCs w:val="22"/>
        </w:rPr>
      </w:pPr>
      <w:r w:rsidRPr="00B1732A">
        <w:rPr>
          <w:rFonts w:ascii="Arial" w:hAnsi="Arial" w:cs="Arial"/>
          <w:b/>
          <w:bCs/>
          <w:sz w:val="22"/>
          <w:szCs w:val="22"/>
        </w:rPr>
        <w:t>No</w:t>
      </w:r>
    </w:p>
    <w:p w:rsidR="00B1732A" w:rsidP="00E041EB" w14:paraId="7A2D9780" w14:textId="0A81E663">
      <w:pPr>
        <w:pStyle w:val="NormalWeb"/>
        <w:spacing w:before="120" w:after="120"/>
        <w:ind w:left="720" w:firstLine="720"/>
        <w:rPr>
          <w:rFonts w:ascii="Arial" w:hAnsi="Arial" w:cs="Arial"/>
          <w:b/>
          <w:bCs/>
          <w:sz w:val="22"/>
          <w:szCs w:val="22"/>
        </w:rPr>
      </w:pPr>
      <w:r w:rsidRPr="00B1732A">
        <w:rPr>
          <w:rFonts w:ascii="Arial" w:hAnsi="Arial" w:cs="Arial"/>
          <w:b/>
          <w:bCs/>
          <w:sz w:val="22"/>
          <w:szCs w:val="22"/>
        </w:rPr>
        <w:t>Unknown</w:t>
      </w:r>
    </w:p>
    <w:p w:rsidR="00E041EB" w:rsidRPr="00801E65" w:rsidP="00E041EB" w14:paraId="3B148692" w14:textId="77777777">
      <w:pPr>
        <w:pStyle w:val="NormalWeb"/>
        <w:spacing w:before="120" w:after="120"/>
        <w:ind w:firstLine="560"/>
        <w:rPr>
          <w:rFonts w:ascii="Arial" w:hAnsi="Arial" w:cs="Arial"/>
          <w:sz w:val="22"/>
          <w:szCs w:val="22"/>
        </w:rPr>
      </w:pPr>
      <w:r w:rsidRPr="00801E65">
        <w:rPr>
          <w:rFonts w:ascii="Arial" w:hAnsi="Arial" w:cs="Arial"/>
          <w:sz w:val="22"/>
          <w:szCs w:val="22"/>
        </w:rPr>
        <w:t>If Yes, enter the number of prior full term live births and indicate the type of delivery.</w:t>
      </w:r>
    </w:p>
    <w:p w:rsidR="00CF3C1B" w:rsidRPr="001B2E15" w:rsidP="00E041EB" w14:paraId="1E328A66" w14:textId="259C234A">
      <w:pPr>
        <w:pStyle w:val="NormalWeb"/>
        <w:spacing w:before="120" w:after="120"/>
        <w:ind w:left="0" w:firstLine="720"/>
        <w:rPr>
          <w:rFonts w:ascii="Arial" w:hAnsi="Arial" w:cs="Arial"/>
          <w:sz w:val="22"/>
          <w:szCs w:val="22"/>
        </w:rPr>
      </w:pPr>
      <w:r w:rsidRPr="00CF3C1B">
        <w:rPr>
          <w:rFonts w:ascii="Arial" w:hAnsi="Arial" w:cs="Arial"/>
          <w:b/>
          <w:bCs/>
          <w:sz w:val="22"/>
          <w:szCs w:val="22"/>
          <w:u w:val="single"/>
        </w:rPr>
        <w:t xml:space="preserve">Number of </w:t>
      </w:r>
      <w:r w:rsidR="00E041EB">
        <w:rPr>
          <w:rFonts w:ascii="Arial" w:hAnsi="Arial" w:cs="Arial"/>
          <w:b/>
          <w:bCs/>
          <w:sz w:val="22"/>
          <w:szCs w:val="22"/>
          <w:u w:val="single"/>
        </w:rPr>
        <w:t>prior full term live births</w:t>
      </w:r>
      <w:r>
        <w:rPr>
          <w:rFonts w:ascii="Arial" w:hAnsi="Arial" w:cs="Arial"/>
          <w:b/>
          <w:bCs/>
          <w:sz w:val="22"/>
          <w:szCs w:val="22"/>
        </w:rPr>
        <w:t>:</w:t>
      </w:r>
      <w:r w:rsidR="001B2E15">
        <w:rPr>
          <w:rFonts w:ascii="Arial" w:hAnsi="Arial" w:cs="Arial"/>
          <w:b/>
          <w:bCs/>
          <w:sz w:val="22"/>
          <w:szCs w:val="22"/>
        </w:rPr>
        <w:t xml:space="preserve"> </w:t>
      </w:r>
      <w:r w:rsidR="001B2E15">
        <w:rPr>
          <w:rFonts w:ascii="Arial" w:hAnsi="Arial" w:cs="Arial"/>
          <w:sz w:val="22"/>
          <w:szCs w:val="22"/>
        </w:rPr>
        <w:t xml:space="preserve">Enter the number of </w:t>
      </w:r>
      <w:r w:rsidR="00E041EB">
        <w:rPr>
          <w:rFonts w:ascii="Arial" w:hAnsi="Arial" w:cs="Arial"/>
          <w:sz w:val="22"/>
          <w:szCs w:val="22"/>
        </w:rPr>
        <w:t>prior full term live births.</w:t>
      </w:r>
    </w:p>
    <w:p w:rsidR="00E041EB" w:rsidP="001D022C" w14:paraId="668B082F" w14:textId="4812D312">
      <w:pPr>
        <w:pStyle w:val="NormalWeb"/>
        <w:spacing w:before="120" w:after="120"/>
        <w:ind w:left="0"/>
        <w:rPr>
          <w:rFonts w:ascii="Arial" w:hAnsi="Arial" w:cs="Arial"/>
          <w:sz w:val="22"/>
          <w:szCs w:val="22"/>
        </w:rPr>
      </w:pPr>
      <w:r w:rsidRPr="00E041EB">
        <w:rPr>
          <w:rFonts w:ascii="Arial" w:hAnsi="Arial" w:cs="Arial"/>
          <w:b/>
          <w:bCs/>
          <w:sz w:val="22"/>
          <w:szCs w:val="22"/>
        </w:rPr>
        <w:tab/>
      </w:r>
      <w:r w:rsidRPr="00E041EB">
        <w:rPr>
          <w:rFonts w:ascii="Arial" w:hAnsi="Arial" w:cs="Arial"/>
          <w:sz w:val="22"/>
          <w:szCs w:val="22"/>
        </w:rPr>
        <w:t xml:space="preserve">Indicate the </w:t>
      </w:r>
      <w:r>
        <w:rPr>
          <w:rFonts w:ascii="Arial" w:hAnsi="Arial" w:cs="Arial"/>
          <w:sz w:val="22"/>
          <w:szCs w:val="22"/>
        </w:rPr>
        <w:t>type</w:t>
      </w:r>
      <w:r w:rsidRPr="00E041EB">
        <w:rPr>
          <w:rFonts w:ascii="Arial" w:hAnsi="Arial" w:cs="Arial"/>
          <w:sz w:val="22"/>
          <w:szCs w:val="22"/>
        </w:rPr>
        <w:t xml:space="preserve"> of prior full term live births</w:t>
      </w:r>
    </w:p>
    <w:p w:rsidR="00E041EB" w:rsidRPr="001B2E15" w:rsidP="00147B98" w14:paraId="0E59EE60" w14:textId="12597036">
      <w:pPr>
        <w:pStyle w:val="NormalWeb"/>
        <w:spacing w:before="120" w:after="120"/>
        <w:ind w:left="720" w:firstLine="720"/>
        <w:rPr>
          <w:rFonts w:ascii="Arial" w:hAnsi="Arial" w:cs="Arial"/>
          <w:sz w:val="22"/>
          <w:szCs w:val="22"/>
        </w:rPr>
      </w:pPr>
      <w:r w:rsidRPr="00CF3C1B">
        <w:rPr>
          <w:rFonts w:ascii="Arial" w:hAnsi="Arial" w:cs="Arial"/>
          <w:b/>
          <w:bCs/>
          <w:sz w:val="22"/>
          <w:szCs w:val="22"/>
          <w:u w:val="single"/>
        </w:rPr>
        <w:t xml:space="preserve">Number of </w:t>
      </w:r>
      <w:r>
        <w:rPr>
          <w:rFonts w:ascii="Arial" w:hAnsi="Arial" w:cs="Arial"/>
          <w:b/>
          <w:bCs/>
          <w:sz w:val="22"/>
          <w:szCs w:val="22"/>
          <w:u w:val="single"/>
        </w:rPr>
        <w:t>vaginal deliveries</w:t>
      </w:r>
      <w:r>
        <w:rPr>
          <w:rFonts w:ascii="Arial" w:hAnsi="Arial" w:cs="Arial"/>
          <w:b/>
          <w:bCs/>
          <w:sz w:val="22"/>
          <w:szCs w:val="22"/>
        </w:rPr>
        <w:t xml:space="preserve">: </w:t>
      </w:r>
      <w:r>
        <w:rPr>
          <w:rFonts w:ascii="Arial" w:hAnsi="Arial" w:cs="Arial"/>
          <w:sz w:val="22"/>
          <w:szCs w:val="22"/>
        </w:rPr>
        <w:t>Enter the number of vaginal deliveries.</w:t>
      </w:r>
    </w:p>
    <w:p w:rsidR="00CF3C1B" w:rsidRPr="001B2E15" w:rsidP="00147B98" w14:paraId="0BD9F3E6" w14:textId="72028A92">
      <w:pPr>
        <w:pStyle w:val="NormalWeb"/>
        <w:spacing w:before="120" w:after="120"/>
        <w:ind w:left="720" w:firstLine="720"/>
        <w:rPr>
          <w:rFonts w:ascii="Arial" w:hAnsi="Arial" w:cs="Arial"/>
          <w:sz w:val="22"/>
          <w:szCs w:val="22"/>
        </w:rPr>
      </w:pPr>
      <w:r w:rsidRPr="00CF3C1B">
        <w:rPr>
          <w:rFonts w:ascii="Arial" w:hAnsi="Arial" w:cs="Arial"/>
          <w:b/>
          <w:bCs/>
          <w:sz w:val="22"/>
          <w:szCs w:val="22"/>
          <w:u w:val="single"/>
        </w:rPr>
        <w:t>Number of deliveries by C-section</w:t>
      </w:r>
      <w:r>
        <w:rPr>
          <w:rFonts w:ascii="Arial" w:hAnsi="Arial" w:cs="Arial"/>
          <w:b/>
          <w:bCs/>
          <w:sz w:val="22"/>
          <w:szCs w:val="22"/>
        </w:rPr>
        <w:t>:</w:t>
      </w:r>
      <w:r w:rsidR="001B2E15">
        <w:rPr>
          <w:rFonts w:ascii="Arial" w:hAnsi="Arial" w:cs="Arial"/>
          <w:b/>
          <w:bCs/>
          <w:sz w:val="22"/>
          <w:szCs w:val="22"/>
        </w:rPr>
        <w:t xml:space="preserve"> </w:t>
      </w:r>
      <w:r w:rsidR="001B2E15">
        <w:rPr>
          <w:rFonts w:ascii="Arial" w:hAnsi="Arial" w:cs="Arial"/>
          <w:sz w:val="22"/>
          <w:szCs w:val="22"/>
        </w:rPr>
        <w:t>Enter the number of deliveries by C-section.</w:t>
      </w:r>
    </w:p>
    <w:p w:rsidR="00D303A1" w:rsidRPr="00D303A1" w:rsidP="00D303A1" w14:paraId="4F74BA2D" w14:textId="77777777">
      <w:pPr>
        <w:pStyle w:val="NormalWeb"/>
        <w:spacing w:before="120" w:after="120"/>
        <w:ind w:left="720" w:right="0"/>
        <w:rPr>
          <w:rFonts w:ascii="Arial" w:hAnsi="Arial" w:cs="Arial"/>
          <w:b/>
          <w:bCs/>
        </w:rPr>
      </w:pPr>
    </w:p>
    <w:p w:rsidR="00C82225" w:rsidRPr="00943BFF" w:rsidP="00EC5ED2" w14:paraId="624A444A" w14:textId="77777777">
      <w:pPr>
        <w:pStyle w:val="Heading2"/>
      </w:pPr>
      <w:r w:rsidRPr="00943BFF">
        <w:t>Liver Surgical Information</w:t>
      </w:r>
    </w:p>
    <w:p w:rsidR="00C82225" w:rsidRPr="00801E65" w:rsidP="00C82225" w14:paraId="562AB79A" w14:textId="77777777">
      <w:pPr>
        <w:pStyle w:val="NormalWeb"/>
        <w:spacing w:before="120" w:after="120"/>
        <w:ind w:left="0" w:right="0"/>
        <w:rPr>
          <w:rFonts w:ascii="Arial" w:hAnsi="Arial" w:cs="Arial"/>
          <w:bCs/>
          <w:i/>
          <w:iCs/>
          <w:sz w:val="22"/>
          <w:szCs w:val="22"/>
        </w:rPr>
      </w:pPr>
      <w:r w:rsidRPr="00801E65">
        <w:rPr>
          <w:rFonts w:ascii="Arial" w:hAnsi="Arial" w:cs="Arial"/>
          <w:bCs/>
          <w:i/>
          <w:iCs/>
          <w:sz w:val="22"/>
          <w:szCs w:val="22"/>
        </w:rPr>
        <w:t xml:space="preserve">This section displays if a </w:t>
      </w:r>
      <w:r w:rsidRPr="00801E65">
        <w:rPr>
          <w:rFonts w:ascii="Arial" w:hAnsi="Arial" w:cs="Arial"/>
          <w:bCs/>
          <w:i/>
          <w:iCs/>
          <w:sz w:val="22"/>
          <w:szCs w:val="22"/>
          <w:u w:val="single"/>
        </w:rPr>
        <w:t>liver</w:t>
      </w:r>
      <w:r w:rsidRPr="00801E65">
        <w:rPr>
          <w:rFonts w:ascii="Arial" w:hAnsi="Arial" w:cs="Arial"/>
          <w:bCs/>
          <w:i/>
          <w:iCs/>
          <w:sz w:val="22"/>
          <w:szCs w:val="22"/>
        </w:rPr>
        <w:t xml:space="preserve"> was recovered from the donor or the procedure was aborted.</w:t>
      </w:r>
    </w:p>
    <w:p w:rsidR="00C82225" w:rsidRPr="00801E65" w:rsidP="001D022C" w14:paraId="3FD27E4A"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Type of Transplant Graft</w:t>
      </w:r>
      <w:r w:rsidRPr="00801E65">
        <w:rPr>
          <w:rFonts w:ascii="Arial" w:hAnsi="Arial" w:cs="Arial"/>
          <w:b/>
          <w:bCs/>
          <w:sz w:val="22"/>
          <w:szCs w:val="22"/>
        </w:rPr>
        <w:t>:</w:t>
      </w:r>
      <w:r w:rsidRPr="00801E65">
        <w:rPr>
          <w:rFonts w:ascii="Arial" w:hAnsi="Arial" w:cs="Arial"/>
          <w:sz w:val="22"/>
          <w:szCs w:val="22"/>
        </w:rPr>
        <w:t xml:space="preserve"> Select the type of transplant graft from the drop-down list. If the procedure was aborted and the organ was not recovered, select the intended type.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0943B394" w14:textId="4C1722B2">
      <w:pPr>
        <w:pStyle w:val="NormalWeb"/>
        <w:spacing w:before="120" w:after="120"/>
        <w:ind w:left="540" w:right="0"/>
        <w:rPr>
          <w:rFonts w:ascii="Arial" w:hAnsi="Arial" w:cs="Arial"/>
          <w:sz w:val="22"/>
          <w:szCs w:val="22"/>
        </w:rPr>
      </w:pPr>
      <w:r w:rsidRPr="00801E65">
        <w:rPr>
          <w:rFonts w:ascii="Arial" w:hAnsi="Arial" w:cs="Arial"/>
          <w:b/>
          <w:bCs/>
          <w:sz w:val="22"/>
          <w:szCs w:val="22"/>
        </w:rPr>
        <w:t>Left</w:t>
      </w:r>
      <w:r w:rsidRPr="00801E65">
        <w:rPr>
          <w:rFonts w:ascii="Arial" w:hAnsi="Arial" w:cs="Arial"/>
          <w:sz w:val="22"/>
          <w:szCs w:val="22"/>
        </w:rPr>
        <w:t xml:space="preserve"> </w:t>
      </w:r>
      <w:r w:rsidRPr="00801E65">
        <w:rPr>
          <w:rFonts w:ascii="Arial" w:hAnsi="Arial" w:cs="Arial"/>
          <w:b/>
          <w:bCs/>
          <w:sz w:val="22"/>
          <w:szCs w:val="22"/>
        </w:rPr>
        <w:t>Lateral Segment</w:t>
      </w:r>
      <w:r w:rsidRPr="00801E65">
        <w:rPr>
          <w:rFonts w:ascii="Arial" w:hAnsi="Arial" w:cs="Arial"/>
          <w:b/>
          <w:bCs/>
          <w:sz w:val="22"/>
          <w:szCs w:val="22"/>
        </w:rPr>
        <w:br/>
        <w:t>Left Lobe without MHV (Middle Hepatic Vein)</w:t>
      </w:r>
      <w:r w:rsidRPr="00801E65">
        <w:rPr>
          <w:rFonts w:ascii="Arial" w:hAnsi="Arial" w:cs="Arial"/>
          <w:b/>
          <w:bCs/>
          <w:sz w:val="22"/>
          <w:szCs w:val="22"/>
        </w:rPr>
        <w:br/>
        <w:t>Left Lobe with MHV</w:t>
      </w:r>
      <w:r w:rsidRPr="00801E65">
        <w:rPr>
          <w:rFonts w:ascii="Arial" w:hAnsi="Arial" w:cs="Arial"/>
          <w:b/>
          <w:bCs/>
          <w:sz w:val="22"/>
          <w:szCs w:val="22"/>
        </w:rPr>
        <w:br/>
        <w:t>Right Lobe without MHV</w:t>
      </w:r>
      <w:r w:rsidRPr="00801E65">
        <w:rPr>
          <w:rFonts w:ascii="Arial" w:hAnsi="Arial" w:cs="Arial"/>
          <w:b/>
          <w:bCs/>
          <w:sz w:val="22"/>
          <w:szCs w:val="22"/>
        </w:rPr>
        <w:br/>
        <w:t>Right Lobe with MHV</w:t>
      </w:r>
      <w:r w:rsidRPr="00801E65">
        <w:rPr>
          <w:rFonts w:ascii="Arial" w:hAnsi="Arial" w:cs="Arial"/>
          <w:b/>
          <w:bCs/>
          <w:sz w:val="22"/>
          <w:szCs w:val="22"/>
        </w:rPr>
        <w:br/>
        <w:t>Domino Whole Liver</w:t>
      </w:r>
      <w:r w:rsidRPr="00801E65">
        <w:rPr>
          <w:rFonts w:ascii="Arial" w:hAnsi="Arial" w:cs="Arial"/>
          <w:b/>
          <w:bCs/>
          <w:sz w:val="22"/>
          <w:szCs w:val="22"/>
        </w:rPr>
        <w:br/>
        <w:t>Domino Partial Liver</w:t>
      </w:r>
      <w:r w:rsidRPr="00801E65">
        <w:rPr>
          <w:rFonts w:ascii="Arial" w:hAnsi="Arial" w:cs="Arial"/>
          <w:sz w:val="22"/>
          <w:szCs w:val="22"/>
        </w:rPr>
        <w:t xml:space="preserve">  </w:t>
      </w:r>
    </w:p>
    <w:p w:rsidR="00D303A1" w:rsidRPr="00943BFF" w:rsidP="00C82225" w14:paraId="2E9AD20B" w14:textId="77777777">
      <w:pPr>
        <w:pStyle w:val="NormalWeb"/>
        <w:spacing w:before="120" w:after="120"/>
        <w:ind w:left="540" w:right="0"/>
        <w:rPr>
          <w:rFonts w:ascii="Arial" w:hAnsi="Arial" w:cs="Arial"/>
        </w:rPr>
      </w:pPr>
    </w:p>
    <w:p w:rsidR="00C82225" w:rsidRPr="00943BFF" w:rsidP="00EC5ED2" w14:paraId="054CEE51" w14:textId="77777777">
      <w:pPr>
        <w:pStyle w:val="Heading2"/>
      </w:pPr>
      <w:r w:rsidRPr="00943BFF">
        <w:t>Kidney Surgical Information</w:t>
      </w:r>
    </w:p>
    <w:p w:rsidR="00C82225" w:rsidRPr="00801E65" w:rsidP="00C82225" w14:paraId="735F39B8" w14:textId="77777777">
      <w:pPr>
        <w:pStyle w:val="NormalWeb"/>
        <w:spacing w:before="120" w:after="120"/>
        <w:ind w:left="0" w:right="0"/>
        <w:rPr>
          <w:rFonts w:ascii="Arial" w:hAnsi="Arial" w:cs="Arial"/>
          <w:sz w:val="22"/>
          <w:szCs w:val="22"/>
        </w:rPr>
      </w:pPr>
      <w:r w:rsidRPr="00801E65">
        <w:rPr>
          <w:rFonts w:ascii="Arial" w:hAnsi="Arial" w:cs="Arial"/>
          <w:bCs/>
          <w:i/>
          <w:sz w:val="22"/>
          <w:szCs w:val="22"/>
        </w:rPr>
        <w:t xml:space="preserve">This section displays if a </w:t>
      </w:r>
      <w:r w:rsidRPr="00801E65">
        <w:rPr>
          <w:rFonts w:ascii="Arial" w:hAnsi="Arial" w:cs="Arial"/>
          <w:bCs/>
          <w:i/>
          <w:sz w:val="22"/>
          <w:szCs w:val="22"/>
          <w:u w:val="single"/>
        </w:rPr>
        <w:t>kidney</w:t>
      </w:r>
      <w:r w:rsidRPr="00801E65">
        <w:rPr>
          <w:rFonts w:ascii="Arial" w:hAnsi="Arial" w:cs="Arial"/>
          <w:bCs/>
          <w:i/>
          <w:sz w:val="22"/>
          <w:szCs w:val="22"/>
        </w:rPr>
        <w:t xml:space="preserve"> was recovered from the donor</w:t>
      </w:r>
      <w:r w:rsidRPr="00801E65">
        <w:rPr>
          <w:rFonts w:ascii="Arial" w:hAnsi="Arial" w:cs="Arial"/>
          <w:sz w:val="22"/>
          <w:szCs w:val="22"/>
        </w:rPr>
        <w:t xml:space="preserve"> </w:t>
      </w:r>
      <w:r w:rsidRPr="00801E65">
        <w:rPr>
          <w:rFonts w:ascii="Arial" w:hAnsi="Arial" w:cs="Arial"/>
          <w:bCs/>
          <w:i/>
          <w:iCs/>
          <w:sz w:val="22"/>
          <w:szCs w:val="22"/>
        </w:rPr>
        <w:t>or the procedure was aborted.</w:t>
      </w:r>
    </w:p>
    <w:p w:rsidR="00C82225" w:rsidRPr="00801E65" w:rsidP="001D022C" w14:paraId="27362CB3"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Type of Transplant Graft</w:t>
      </w:r>
      <w:r w:rsidRPr="00801E65">
        <w:rPr>
          <w:rFonts w:ascii="Arial" w:hAnsi="Arial" w:cs="Arial"/>
          <w:b/>
          <w:bCs/>
          <w:sz w:val="22"/>
          <w:szCs w:val="22"/>
        </w:rPr>
        <w:t>:</w:t>
      </w:r>
      <w:r w:rsidRPr="00801E65">
        <w:rPr>
          <w:rFonts w:ascii="Arial" w:hAnsi="Arial" w:cs="Arial"/>
          <w:sz w:val="22"/>
          <w:szCs w:val="22"/>
        </w:rPr>
        <w:t xml:space="preserve"> The type of transplant will display from the Living Donor Feedback.</w:t>
      </w:r>
    </w:p>
    <w:p w:rsidR="00C82225" w:rsidRPr="00801E65" w:rsidP="00C82225" w14:paraId="645D9562" w14:textId="77777777">
      <w:pPr>
        <w:pStyle w:val="NormalWeb"/>
        <w:spacing w:before="120" w:after="120"/>
        <w:ind w:left="540" w:right="0"/>
        <w:rPr>
          <w:rFonts w:ascii="Arial" w:hAnsi="Arial" w:cs="Arial"/>
          <w:b/>
          <w:bCs/>
          <w:sz w:val="22"/>
          <w:szCs w:val="22"/>
        </w:rPr>
      </w:pPr>
      <w:r w:rsidRPr="00801E65">
        <w:rPr>
          <w:rFonts w:ascii="Arial" w:hAnsi="Arial" w:cs="Arial"/>
          <w:b/>
          <w:bCs/>
          <w:sz w:val="22"/>
          <w:szCs w:val="22"/>
        </w:rPr>
        <w:t>Left Kidney</w:t>
      </w:r>
      <w:r w:rsidRPr="00801E65">
        <w:rPr>
          <w:rFonts w:ascii="Arial" w:hAnsi="Arial" w:cs="Arial"/>
          <w:b/>
          <w:bCs/>
          <w:sz w:val="22"/>
          <w:szCs w:val="22"/>
        </w:rPr>
        <w:br/>
        <w:t>Right Kidney</w:t>
      </w:r>
      <w:r w:rsidRPr="00801E65">
        <w:rPr>
          <w:rFonts w:ascii="Arial" w:hAnsi="Arial" w:cs="Arial"/>
          <w:b/>
          <w:bCs/>
          <w:sz w:val="22"/>
          <w:szCs w:val="22"/>
        </w:rPr>
        <w:br/>
        <w:t>En-bloc</w:t>
      </w:r>
      <w:r w:rsidRPr="00801E65">
        <w:rPr>
          <w:rFonts w:ascii="Arial" w:hAnsi="Arial" w:cs="Arial"/>
          <w:b/>
          <w:bCs/>
          <w:sz w:val="22"/>
          <w:szCs w:val="22"/>
        </w:rPr>
        <w:br/>
        <w:t>Sequential Kidney</w:t>
      </w:r>
    </w:p>
    <w:p w:rsidR="00C82225" w:rsidRPr="00801E65" w:rsidP="001D022C" w14:paraId="7538BFF1"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Intended Procedure Type</w:t>
      </w:r>
      <w:r w:rsidRPr="00801E65">
        <w:rPr>
          <w:rFonts w:ascii="Arial" w:hAnsi="Arial" w:cs="Arial"/>
          <w:b/>
          <w:bCs/>
          <w:sz w:val="22"/>
          <w:szCs w:val="22"/>
        </w:rPr>
        <w:t>:</w:t>
      </w:r>
      <w:r w:rsidRPr="00801E65">
        <w:rPr>
          <w:rFonts w:ascii="Arial" w:hAnsi="Arial" w:cs="Arial"/>
          <w:sz w:val="22"/>
          <w:szCs w:val="22"/>
        </w:rPr>
        <w:t xml:space="preserve"> Select the procedure type from the drop-down list.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1D287D9C" w14:textId="77777777">
      <w:pPr>
        <w:pStyle w:val="NormalWeb"/>
        <w:spacing w:before="120" w:after="120"/>
        <w:ind w:left="540" w:right="0"/>
        <w:rPr>
          <w:rFonts w:ascii="Arial" w:hAnsi="Arial" w:cs="Arial"/>
          <w:sz w:val="22"/>
          <w:szCs w:val="22"/>
        </w:rPr>
      </w:pPr>
      <w:r w:rsidRPr="00801E65">
        <w:rPr>
          <w:rFonts w:ascii="Arial" w:hAnsi="Arial" w:cs="Arial"/>
          <w:b/>
          <w:sz w:val="22"/>
          <w:szCs w:val="22"/>
        </w:rPr>
        <w:t>Transabdominal</w:t>
      </w:r>
      <w:r w:rsidRPr="00801E65">
        <w:rPr>
          <w:rFonts w:ascii="Arial" w:hAnsi="Arial" w:cs="Arial"/>
          <w:b/>
          <w:sz w:val="22"/>
          <w:szCs w:val="22"/>
        </w:rPr>
        <w:br/>
        <w:t>Flank (retroperitoneal)</w:t>
      </w:r>
      <w:r w:rsidRPr="00801E65">
        <w:rPr>
          <w:rFonts w:ascii="Arial" w:hAnsi="Arial" w:cs="Arial"/>
          <w:b/>
          <w:sz w:val="22"/>
          <w:szCs w:val="22"/>
        </w:rPr>
        <w:br/>
        <w:t>Laparoscopic Not Hand-assisted</w:t>
      </w:r>
      <w:r w:rsidRPr="00801E65">
        <w:rPr>
          <w:rFonts w:ascii="Arial" w:hAnsi="Arial" w:cs="Arial"/>
          <w:b/>
          <w:sz w:val="22"/>
          <w:szCs w:val="22"/>
        </w:rPr>
        <w:br/>
        <w:t>Laparoscopic Hand-assisted</w:t>
      </w:r>
      <w:r w:rsidRPr="00801E65">
        <w:rPr>
          <w:rFonts w:ascii="Arial" w:hAnsi="Arial" w:cs="Arial"/>
          <w:sz w:val="22"/>
          <w:szCs w:val="22"/>
        </w:rPr>
        <w:br/>
      </w:r>
      <w:r w:rsidRPr="00801E65">
        <w:rPr>
          <w:rFonts w:ascii="Arial" w:hAnsi="Arial" w:cs="Arial"/>
          <w:b/>
          <w:bCs/>
          <w:sz w:val="22"/>
          <w:szCs w:val="22"/>
        </w:rPr>
        <w:t>Natural Orifice</w:t>
      </w:r>
    </w:p>
    <w:p w:rsidR="00C82225" w:rsidRPr="00801E65" w:rsidP="00C82225" w14:paraId="3567834B" w14:textId="0478BF80">
      <w:pPr>
        <w:pStyle w:val="NormalWeb"/>
        <w:spacing w:before="120" w:after="120"/>
        <w:ind w:left="180" w:right="0"/>
        <w:rPr>
          <w:rFonts w:ascii="Arial" w:hAnsi="Arial" w:cs="Arial"/>
          <w:sz w:val="22"/>
          <w:szCs w:val="22"/>
        </w:rPr>
      </w:pPr>
      <w:r w:rsidRPr="00801E65">
        <w:rPr>
          <w:rFonts w:ascii="Arial" w:hAnsi="Arial" w:cs="Arial"/>
          <w:b/>
          <w:bCs/>
          <w:sz w:val="22"/>
          <w:szCs w:val="22"/>
        </w:rPr>
        <w:t>Conversion from Laparoscopic to Open:</w:t>
      </w:r>
      <w:r w:rsidRPr="00801E65">
        <w:rPr>
          <w:rFonts w:ascii="Arial" w:hAnsi="Arial" w:cs="Arial"/>
          <w:sz w:val="22"/>
          <w:szCs w:val="22"/>
        </w:rPr>
        <w:t xml:space="preserve"> If </w:t>
      </w:r>
      <w:r w:rsidRPr="00801E65">
        <w:rPr>
          <w:rFonts w:ascii="Arial" w:hAnsi="Arial" w:cs="Arial"/>
          <w:b/>
          <w:bCs/>
          <w:sz w:val="22"/>
          <w:szCs w:val="22"/>
        </w:rPr>
        <w:t>Laparoscopic</w:t>
      </w:r>
      <w:r w:rsidRPr="00801E65">
        <w:rPr>
          <w:rFonts w:ascii="Arial" w:hAnsi="Arial" w:cs="Arial"/>
          <w:sz w:val="22"/>
          <w:szCs w:val="22"/>
        </w:rPr>
        <w:t xml:space="preserve"> was selected for </w:t>
      </w:r>
      <w:r w:rsidRPr="00801E65">
        <w:rPr>
          <w:rFonts w:ascii="Arial" w:hAnsi="Arial" w:cs="Arial"/>
          <w:b/>
          <w:bCs/>
          <w:sz w:val="22"/>
          <w:szCs w:val="22"/>
        </w:rPr>
        <w:t>Intended Procedure Type</w:t>
      </w:r>
      <w:r w:rsidRPr="00801E65">
        <w:rPr>
          <w:rFonts w:ascii="Arial" w:hAnsi="Arial" w:cs="Arial"/>
          <w:sz w:val="22"/>
          <w:szCs w:val="22"/>
        </w:rPr>
        <w:t xml:space="preserve">, and there was a conversion from laparoscopic to open procedure, select </w:t>
      </w:r>
      <w:r w:rsidRPr="00801E65">
        <w:rPr>
          <w:rFonts w:ascii="Arial" w:hAnsi="Arial" w:cs="Arial"/>
          <w:b/>
          <w:bCs/>
          <w:sz w:val="22"/>
          <w:szCs w:val="22"/>
        </w:rPr>
        <w:t>Yes</w:t>
      </w:r>
      <w:r w:rsidRPr="00801E65">
        <w:rPr>
          <w:rFonts w:ascii="Arial" w:hAnsi="Arial" w:cs="Arial"/>
          <w:bCs/>
          <w:sz w:val="22"/>
          <w:szCs w:val="22"/>
        </w:rPr>
        <w:t>. If there wasn’t a conversion, select</w:t>
      </w:r>
      <w:r w:rsidRPr="00801E65">
        <w:rPr>
          <w:rFonts w:ascii="Arial" w:hAnsi="Arial" w:cs="Arial"/>
          <w:sz w:val="22"/>
          <w:szCs w:val="22"/>
        </w:rPr>
        <w:t xml:space="preserve"> </w:t>
      </w:r>
      <w:r w:rsidRPr="00801E65">
        <w:rPr>
          <w:rFonts w:ascii="Arial" w:hAnsi="Arial" w:cs="Arial"/>
          <w:b/>
          <w:bCs/>
          <w:sz w:val="22"/>
          <w:szCs w:val="22"/>
        </w:rPr>
        <w:t>No</w:t>
      </w:r>
      <w:r w:rsidRPr="00801E65">
        <w:rPr>
          <w:rFonts w:ascii="Arial" w:hAnsi="Arial" w:cs="Arial"/>
          <w:sz w:val="22"/>
          <w:szCs w:val="22"/>
        </w:rPr>
        <w:t>.</w:t>
      </w:r>
    </w:p>
    <w:p w:rsidR="00D303A1" w:rsidRPr="00943BFF" w:rsidP="00C82225" w14:paraId="27573A43" w14:textId="77777777">
      <w:pPr>
        <w:pStyle w:val="NormalWeb"/>
        <w:spacing w:before="120" w:after="120"/>
        <w:ind w:left="180" w:right="0"/>
        <w:rPr>
          <w:rFonts w:ascii="Arial" w:hAnsi="Arial" w:cs="Arial"/>
        </w:rPr>
      </w:pPr>
    </w:p>
    <w:p w:rsidR="00C82225" w:rsidRPr="00D303A1" w:rsidP="00EC5ED2" w14:paraId="5F24A1DF" w14:textId="77777777">
      <w:pPr>
        <w:pStyle w:val="Heading2"/>
      </w:pPr>
      <w:r w:rsidRPr="00D303A1">
        <w:t>Lung Surgical Information</w:t>
      </w:r>
    </w:p>
    <w:p w:rsidR="00C82225" w:rsidRPr="00801E65" w:rsidP="00C82225" w14:paraId="1B62C8BF" w14:textId="77777777">
      <w:pPr>
        <w:pStyle w:val="NormalWeb"/>
        <w:spacing w:before="120" w:after="120"/>
        <w:ind w:left="0" w:right="0"/>
        <w:rPr>
          <w:rFonts w:ascii="Arial" w:hAnsi="Arial" w:cs="Arial"/>
          <w:bCs/>
          <w:i/>
          <w:iCs/>
          <w:sz w:val="22"/>
          <w:szCs w:val="22"/>
        </w:rPr>
      </w:pPr>
      <w:r w:rsidRPr="00801E65">
        <w:rPr>
          <w:rFonts w:ascii="Arial" w:hAnsi="Arial" w:cs="Arial"/>
          <w:bCs/>
          <w:i/>
          <w:iCs/>
          <w:sz w:val="22"/>
          <w:szCs w:val="22"/>
        </w:rPr>
        <w:t xml:space="preserve">This section displays if a </w:t>
      </w:r>
      <w:r w:rsidRPr="00801E65">
        <w:rPr>
          <w:rFonts w:ascii="Arial" w:hAnsi="Arial" w:cs="Arial"/>
          <w:bCs/>
          <w:i/>
          <w:iCs/>
          <w:sz w:val="22"/>
          <w:szCs w:val="22"/>
          <w:u w:val="single"/>
        </w:rPr>
        <w:t>lung</w:t>
      </w:r>
      <w:r w:rsidRPr="00801E65">
        <w:rPr>
          <w:rFonts w:ascii="Arial" w:hAnsi="Arial" w:cs="Arial"/>
          <w:bCs/>
          <w:i/>
          <w:iCs/>
          <w:sz w:val="22"/>
          <w:szCs w:val="22"/>
        </w:rPr>
        <w:t xml:space="preserve"> was recovered from the donor or the procedure was aborted.</w:t>
      </w:r>
    </w:p>
    <w:p w:rsidR="00C82225" w:rsidRPr="00801E65" w:rsidP="001D022C" w14:paraId="37BC0DF8"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Type of Transplant Graft</w:t>
      </w:r>
      <w:r w:rsidRPr="00801E65">
        <w:rPr>
          <w:rFonts w:ascii="Arial" w:hAnsi="Arial" w:cs="Arial"/>
          <w:b/>
          <w:bCs/>
          <w:sz w:val="22"/>
          <w:szCs w:val="22"/>
        </w:rPr>
        <w:t>:</w:t>
      </w:r>
      <w:r w:rsidRPr="00801E65">
        <w:rPr>
          <w:rFonts w:ascii="Arial" w:hAnsi="Arial" w:cs="Arial"/>
          <w:sz w:val="22"/>
          <w:szCs w:val="22"/>
        </w:rPr>
        <w:t xml:space="preserve"> The type of transplant (</w:t>
      </w:r>
      <w:r w:rsidRPr="00801E65">
        <w:rPr>
          <w:rFonts w:ascii="Arial" w:hAnsi="Arial" w:cs="Arial"/>
          <w:b/>
          <w:sz w:val="22"/>
          <w:szCs w:val="22"/>
        </w:rPr>
        <w:t>Lobe, Right</w:t>
      </w:r>
      <w:r w:rsidRPr="00801E65">
        <w:rPr>
          <w:rFonts w:ascii="Arial" w:hAnsi="Arial" w:cs="Arial"/>
          <w:sz w:val="22"/>
          <w:szCs w:val="22"/>
        </w:rPr>
        <w:t xml:space="preserve"> or </w:t>
      </w:r>
      <w:r w:rsidRPr="00801E65">
        <w:rPr>
          <w:rFonts w:ascii="Arial" w:hAnsi="Arial" w:cs="Arial"/>
          <w:b/>
          <w:sz w:val="22"/>
          <w:szCs w:val="22"/>
        </w:rPr>
        <w:t>Lobe, Left</w:t>
      </w:r>
      <w:r w:rsidRPr="00801E65">
        <w:rPr>
          <w:rFonts w:ascii="Arial" w:hAnsi="Arial" w:cs="Arial"/>
          <w:sz w:val="22"/>
          <w:szCs w:val="22"/>
        </w:rPr>
        <w:t>) entered on the Living Donor Feedback displays.</w:t>
      </w:r>
    </w:p>
    <w:p w:rsidR="00C82225" w:rsidRPr="00801E65" w:rsidP="001D022C" w14:paraId="4470C0FB" w14:textId="7C5FC372">
      <w:pPr>
        <w:pStyle w:val="NormalWeb"/>
        <w:spacing w:before="120" w:after="120"/>
        <w:ind w:left="0" w:right="0"/>
        <w:rPr>
          <w:rFonts w:ascii="Arial" w:hAnsi="Arial" w:cs="Arial"/>
          <w:sz w:val="22"/>
          <w:szCs w:val="22"/>
        </w:rPr>
      </w:pPr>
      <w:r w:rsidRPr="00801E65">
        <w:rPr>
          <w:rFonts w:ascii="Arial" w:hAnsi="Arial" w:cs="Arial"/>
          <w:b/>
          <w:bCs/>
          <w:sz w:val="22"/>
          <w:szCs w:val="22"/>
          <w:u w:val="single"/>
        </w:rPr>
        <w:t>Procedure Type</w:t>
      </w:r>
      <w:r w:rsidRPr="00801E65">
        <w:rPr>
          <w:rFonts w:ascii="Arial" w:hAnsi="Arial" w:cs="Arial"/>
          <w:b/>
          <w:bCs/>
          <w:sz w:val="22"/>
          <w:szCs w:val="22"/>
        </w:rPr>
        <w:t>:</w:t>
      </w:r>
      <w:r w:rsidRPr="00801E65">
        <w:rPr>
          <w:rFonts w:ascii="Arial" w:hAnsi="Arial" w:cs="Arial"/>
          <w:sz w:val="22"/>
          <w:szCs w:val="22"/>
        </w:rPr>
        <w:t xml:space="preserve"> Indicate whether the procedure type was </w:t>
      </w:r>
      <w:r w:rsidRPr="00801E65">
        <w:rPr>
          <w:rFonts w:ascii="Arial" w:hAnsi="Arial" w:cs="Arial"/>
          <w:b/>
          <w:bCs/>
          <w:sz w:val="22"/>
          <w:szCs w:val="22"/>
        </w:rPr>
        <w:t>Open</w:t>
      </w:r>
      <w:r w:rsidRPr="00801E65">
        <w:rPr>
          <w:rFonts w:ascii="Arial" w:hAnsi="Arial" w:cs="Arial"/>
          <w:sz w:val="22"/>
          <w:szCs w:val="22"/>
        </w:rPr>
        <w:t xml:space="preserve"> or </w:t>
      </w:r>
      <w:r w:rsidRPr="00801E65">
        <w:rPr>
          <w:rFonts w:ascii="Arial" w:hAnsi="Arial" w:cs="Arial"/>
          <w:b/>
          <w:bCs/>
          <w:sz w:val="22"/>
          <w:szCs w:val="22"/>
        </w:rPr>
        <w:t>Video Assisted Thoracoscopic</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r w:rsidRPr="00801E65" w:rsidR="006C5DA5">
        <w:rPr>
          <w:rFonts w:ascii="Arial" w:hAnsi="Arial" w:cs="Arial"/>
          <w:sz w:val="22"/>
          <w:szCs w:val="22"/>
        </w:rPr>
        <w:t xml:space="preserve"> </w:t>
      </w:r>
    </w:p>
    <w:p w:rsidR="00C82225" w:rsidRPr="00801E65" w:rsidP="00C82225" w14:paraId="34A82783" w14:textId="77777777">
      <w:pPr>
        <w:pStyle w:val="NormalWeb"/>
        <w:spacing w:before="120" w:after="120"/>
        <w:ind w:left="547" w:right="0"/>
        <w:rPr>
          <w:rFonts w:ascii="Arial" w:hAnsi="Arial" w:cs="Arial"/>
          <w:sz w:val="22"/>
          <w:szCs w:val="22"/>
        </w:rPr>
      </w:pPr>
      <w:r w:rsidRPr="00801E65">
        <w:rPr>
          <w:rFonts w:ascii="Arial" w:hAnsi="Arial" w:cs="Arial"/>
          <w:b/>
          <w:bCs/>
          <w:sz w:val="22"/>
          <w:szCs w:val="22"/>
        </w:rPr>
        <w:t>Conversion from Thoracoscopic to Open:</w:t>
      </w:r>
      <w:r w:rsidRPr="00801E65">
        <w:rPr>
          <w:rFonts w:ascii="Arial" w:hAnsi="Arial" w:cs="Arial"/>
          <w:sz w:val="22"/>
          <w:szCs w:val="22"/>
        </w:rPr>
        <w:t xml:space="preserve"> If </w:t>
      </w:r>
      <w:r w:rsidRPr="00801E65">
        <w:rPr>
          <w:rFonts w:ascii="Arial" w:hAnsi="Arial" w:cs="Arial"/>
          <w:b/>
          <w:bCs/>
          <w:sz w:val="22"/>
          <w:szCs w:val="22"/>
        </w:rPr>
        <w:t>Open</w:t>
      </w:r>
      <w:r w:rsidRPr="00801E65">
        <w:rPr>
          <w:rFonts w:ascii="Arial" w:hAnsi="Arial" w:cs="Arial"/>
          <w:sz w:val="22"/>
          <w:szCs w:val="22"/>
        </w:rPr>
        <w:t xml:space="preserve"> was selected for </w:t>
      </w:r>
      <w:r w:rsidRPr="00801E65">
        <w:rPr>
          <w:rFonts w:ascii="Arial" w:hAnsi="Arial" w:cs="Arial"/>
          <w:b/>
          <w:bCs/>
          <w:sz w:val="22"/>
          <w:szCs w:val="22"/>
        </w:rPr>
        <w:t>Procedure Type</w:t>
      </w:r>
      <w:r w:rsidRPr="00801E65">
        <w:rPr>
          <w:rFonts w:ascii="Arial" w:hAnsi="Arial" w:cs="Arial"/>
          <w:sz w:val="22"/>
          <w:szCs w:val="22"/>
        </w:rPr>
        <w:t xml:space="preserve">, and there was a conversion from thoracoscopic to an open procedure, select </w:t>
      </w:r>
      <w:r w:rsidRPr="00801E65">
        <w:rPr>
          <w:rFonts w:ascii="Arial" w:hAnsi="Arial" w:cs="Arial"/>
          <w:b/>
          <w:bCs/>
          <w:sz w:val="22"/>
          <w:szCs w:val="22"/>
        </w:rPr>
        <w:t>Yes</w:t>
      </w:r>
      <w:r w:rsidRPr="00801E65">
        <w:rPr>
          <w:rFonts w:ascii="Arial" w:hAnsi="Arial" w:cs="Arial"/>
          <w:bCs/>
          <w:sz w:val="22"/>
          <w:szCs w:val="22"/>
        </w:rPr>
        <w:t>. If there was no conversion, select</w:t>
      </w:r>
      <w:r w:rsidRPr="00801E65">
        <w:rPr>
          <w:rFonts w:ascii="Arial" w:hAnsi="Arial" w:cs="Arial"/>
          <w:sz w:val="22"/>
          <w:szCs w:val="22"/>
        </w:rPr>
        <w:t xml:space="preserve"> </w:t>
      </w:r>
      <w:r w:rsidRPr="00801E65">
        <w:rPr>
          <w:rFonts w:ascii="Arial" w:hAnsi="Arial" w:cs="Arial"/>
          <w:b/>
          <w:bCs/>
          <w:sz w:val="22"/>
          <w:szCs w:val="22"/>
        </w:rPr>
        <w:t>No</w:t>
      </w:r>
      <w:r w:rsidRPr="00801E65">
        <w:rPr>
          <w:rFonts w:ascii="Arial" w:hAnsi="Arial" w:cs="Arial"/>
          <w:sz w:val="22"/>
          <w:szCs w:val="22"/>
        </w:rPr>
        <w:t>.</w:t>
      </w:r>
    </w:p>
    <w:p w:rsidR="00C82225" w:rsidRPr="00801E65" w:rsidP="001D022C" w14:paraId="3200ADA0"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Intra-operative Complications</w:t>
      </w:r>
      <w:r w:rsidRPr="00801E65">
        <w:rPr>
          <w:rFonts w:ascii="Arial" w:hAnsi="Arial" w:cs="Arial"/>
          <w:b/>
          <w:bCs/>
          <w:sz w:val="22"/>
          <w:szCs w:val="22"/>
        </w:rPr>
        <w:t>:</w:t>
      </w:r>
      <w:r w:rsidRPr="00801E65">
        <w:rPr>
          <w:rFonts w:ascii="Arial" w:hAnsi="Arial" w:cs="Arial"/>
          <w:sz w:val="22"/>
          <w:szCs w:val="22"/>
        </w:rPr>
        <w:t xml:space="preserve"> If there were any intra-operative complications,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5F118F37" w14:textId="00D9EC3F">
      <w:pPr>
        <w:pStyle w:val="NormalWeb"/>
        <w:spacing w:before="120" w:after="120"/>
        <w:ind w:left="540" w:right="0"/>
        <w:rPr>
          <w:rFonts w:ascii="Arial" w:hAnsi="Arial" w:cs="Arial"/>
          <w:sz w:val="22"/>
          <w:szCs w:val="22"/>
        </w:rPr>
      </w:pPr>
      <w:r w:rsidRPr="00801E65">
        <w:rPr>
          <w:rFonts w:ascii="Arial" w:hAnsi="Arial" w:cs="Arial"/>
          <w:b/>
          <w:sz w:val="22"/>
          <w:szCs w:val="22"/>
        </w:rPr>
        <w:t>If Yes, Specify:</w:t>
      </w:r>
      <w:r w:rsidRPr="00801E65">
        <w:rPr>
          <w:rFonts w:ascii="Arial" w:hAnsi="Arial" w:cs="Arial"/>
          <w:sz w:val="22"/>
          <w:szCs w:val="22"/>
        </w:rPr>
        <w:t xml:space="preserve"> Select the complication(s) by clicking on the checkbox next to the complication. If </w:t>
      </w:r>
      <w:r w:rsidRPr="00801E65">
        <w:rPr>
          <w:rFonts w:ascii="Arial" w:hAnsi="Arial" w:cs="Arial"/>
          <w:b/>
          <w:bCs/>
          <w:sz w:val="22"/>
          <w:szCs w:val="22"/>
        </w:rPr>
        <w:t>Other Specify</w:t>
      </w:r>
      <w:r w:rsidRPr="00801E65">
        <w:rPr>
          <w:rFonts w:ascii="Arial" w:hAnsi="Arial" w:cs="Arial"/>
          <w:sz w:val="22"/>
          <w:szCs w:val="22"/>
        </w:rPr>
        <w:t xml:space="preserve"> is selected, enter the name of the other complication in the </w:t>
      </w:r>
      <w:r w:rsidRPr="00801E65">
        <w:rPr>
          <w:rFonts w:ascii="Arial" w:hAnsi="Arial" w:cs="Arial"/>
          <w:b/>
          <w:sz w:val="22"/>
          <w:szCs w:val="22"/>
        </w:rPr>
        <w:t>Other Specify</w:t>
      </w:r>
      <w:r w:rsidRPr="00801E65">
        <w:rPr>
          <w:rFonts w:ascii="Arial" w:hAnsi="Arial" w:cs="Arial"/>
          <w:sz w:val="22"/>
          <w:szCs w:val="22"/>
        </w:rPr>
        <w:t xml:space="preserve"> field. </w:t>
      </w:r>
    </w:p>
    <w:p w:rsidR="00C82225" w:rsidRPr="00801E65" w:rsidP="00C82225" w14:paraId="3FB024BF" w14:textId="77777777">
      <w:pPr>
        <w:pStyle w:val="NormalWeb"/>
        <w:spacing w:before="120" w:after="120"/>
        <w:ind w:left="900" w:right="0"/>
        <w:rPr>
          <w:rFonts w:ascii="Arial" w:hAnsi="Arial" w:cs="Arial"/>
          <w:sz w:val="22"/>
          <w:szCs w:val="22"/>
        </w:rPr>
      </w:pPr>
      <w:r w:rsidRPr="00801E65">
        <w:rPr>
          <w:rFonts w:ascii="Arial" w:hAnsi="Arial" w:cs="Arial"/>
          <w:b/>
          <w:bCs/>
          <w:sz w:val="22"/>
          <w:szCs w:val="22"/>
        </w:rPr>
        <w:t>Sacrifice of Second Lobe Specify</w:t>
      </w:r>
      <w:r w:rsidRPr="00801E65">
        <w:rPr>
          <w:rFonts w:ascii="Arial" w:hAnsi="Arial" w:cs="Arial"/>
          <w:b/>
          <w:bCs/>
          <w:sz w:val="22"/>
          <w:szCs w:val="22"/>
        </w:rPr>
        <w:br/>
        <w:t>Anesthetic Complication Specify</w:t>
      </w:r>
      <w:r w:rsidRPr="00801E65">
        <w:rPr>
          <w:rFonts w:ascii="Arial" w:hAnsi="Arial" w:cs="Arial"/>
          <w:sz w:val="22"/>
          <w:szCs w:val="22"/>
        </w:rPr>
        <w:t xml:space="preserve"> </w:t>
      </w:r>
      <w:r w:rsidRPr="00801E65">
        <w:rPr>
          <w:rFonts w:ascii="Arial" w:hAnsi="Arial" w:cs="Arial"/>
          <w:b/>
          <w:bCs/>
          <w:sz w:val="22"/>
          <w:szCs w:val="22"/>
        </w:rPr>
        <w:br/>
        <w:t>Arrhythmia Requiring Therapy</w:t>
      </w:r>
      <w:r w:rsidRPr="00801E65">
        <w:rPr>
          <w:rFonts w:ascii="Arial" w:hAnsi="Arial" w:cs="Arial"/>
          <w:b/>
          <w:bCs/>
          <w:sz w:val="22"/>
          <w:szCs w:val="22"/>
        </w:rPr>
        <w:br/>
        <w:t>Cerebrovasular Accident</w:t>
      </w:r>
      <w:r w:rsidRPr="00801E65">
        <w:rPr>
          <w:rFonts w:ascii="Arial" w:hAnsi="Arial" w:cs="Arial"/>
          <w:b/>
          <w:bCs/>
          <w:sz w:val="22"/>
          <w:szCs w:val="22"/>
        </w:rPr>
        <w:br/>
        <w:t>Phrenic Nerve Injury</w:t>
      </w:r>
      <w:r w:rsidRPr="00801E65">
        <w:rPr>
          <w:rFonts w:ascii="Arial" w:hAnsi="Arial" w:cs="Arial"/>
          <w:b/>
          <w:bCs/>
          <w:sz w:val="22"/>
          <w:szCs w:val="22"/>
        </w:rPr>
        <w:br/>
        <w:t>Brachial Plexus Injury</w:t>
      </w:r>
      <w:r w:rsidRPr="00801E65">
        <w:rPr>
          <w:rFonts w:ascii="Arial" w:hAnsi="Arial" w:cs="Arial"/>
          <w:b/>
          <w:bCs/>
          <w:sz w:val="22"/>
          <w:szCs w:val="22"/>
        </w:rPr>
        <w:br/>
        <w:t>Breast Implant Rupture</w:t>
      </w:r>
      <w:r w:rsidRPr="00801E65">
        <w:rPr>
          <w:rFonts w:ascii="Arial" w:hAnsi="Arial" w:cs="Arial"/>
          <w:b/>
          <w:bCs/>
          <w:sz w:val="22"/>
          <w:szCs w:val="22"/>
        </w:rPr>
        <w:br/>
        <w:t>Other Specify</w:t>
      </w:r>
    </w:p>
    <w:p w:rsidR="00C82225" w:rsidRPr="00801E65" w:rsidP="00C82225" w14:paraId="637E7F36" w14:textId="4348DBDE">
      <w:pPr>
        <w:pStyle w:val="NormalWeb"/>
        <w:spacing w:before="120" w:after="120"/>
        <w:ind w:left="1260" w:right="0"/>
        <w:rPr>
          <w:rFonts w:ascii="Arial" w:hAnsi="Arial" w:cs="Arial"/>
          <w:sz w:val="22"/>
          <w:szCs w:val="22"/>
        </w:rPr>
      </w:pPr>
      <w:r w:rsidRPr="00801E65">
        <w:rPr>
          <w:rFonts w:ascii="Arial" w:hAnsi="Arial" w:cs="Arial"/>
          <w:b/>
          <w:bCs/>
          <w:sz w:val="22"/>
          <w:szCs w:val="22"/>
        </w:rPr>
        <w:t>Sacrifice of Second Lobe, Specify:</w:t>
      </w:r>
      <w:r w:rsidRPr="00801E65">
        <w:rPr>
          <w:rFonts w:ascii="Arial" w:hAnsi="Arial" w:cs="Arial"/>
          <w:sz w:val="22"/>
          <w:szCs w:val="22"/>
        </w:rPr>
        <w:t xml:space="preserve"> If a second lobe was sacrificed, select the type from the drop-down list. </w:t>
      </w:r>
    </w:p>
    <w:p w:rsidR="00C82225" w:rsidRPr="00801E65" w:rsidP="00C82225" w14:paraId="06E333EE" w14:textId="77777777">
      <w:pPr>
        <w:pStyle w:val="NormalWeb"/>
        <w:spacing w:before="120" w:after="120"/>
        <w:ind w:left="1620" w:right="0"/>
        <w:rPr>
          <w:rFonts w:ascii="Arial" w:hAnsi="Arial" w:cs="Arial"/>
          <w:sz w:val="22"/>
          <w:szCs w:val="22"/>
        </w:rPr>
      </w:pPr>
      <w:r w:rsidRPr="00801E65">
        <w:rPr>
          <w:rFonts w:ascii="Arial" w:hAnsi="Arial" w:cs="Arial"/>
          <w:b/>
          <w:bCs/>
          <w:sz w:val="22"/>
          <w:szCs w:val="22"/>
        </w:rPr>
        <w:t>RML</w:t>
      </w:r>
      <w:r w:rsidRPr="00801E65">
        <w:rPr>
          <w:rFonts w:ascii="Arial" w:hAnsi="Arial" w:cs="Arial"/>
          <w:b/>
          <w:bCs/>
          <w:sz w:val="22"/>
          <w:szCs w:val="22"/>
        </w:rPr>
        <w:br/>
        <w:t>RUL</w:t>
      </w:r>
      <w:r w:rsidRPr="00801E65">
        <w:rPr>
          <w:rFonts w:ascii="Arial" w:hAnsi="Arial" w:cs="Arial"/>
          <w:b/>
          <w:bCs/>
          <w:sz w:val="22"/>
          <w:szCs w:val="22"/>
        </w:rPr>
        <w:br/>
        <w:t>LUL</w:t>
      </w:r>
      <w:r w:rsidRPr="00801E65">
        <w:rPr>
          <w:rFonts w:ascii="Arial" w:hAnsi="Arial" w:cs="Arial"/>
          <w:b/>
          <w:bCs/>
          <w:sz w:val="22"/>
          <w:szCs w:val="22"/>
        </w:rPr>
        <w:br/>
        <w:t>Lingular</w:t>
      </w:r>
    </w:p>
    <w:p w:rsidR="00C82225" w:rsidRPr="00801E65" w:rsidP="00C82225" w14:paraId="554BE7DC" w14:textId="77777777">
      <w:pPr>
        <w:pStyle w:val="NormalWeb"/>
        <w:spacing w:before="120" w:after="120"/>
        <w:ind w:left="1260" w:right="0"/>
        <w:rPr>
          <w:rFonts w:ascii="Arial" w:hAnsi="Arial" w:cs="Arial"/>
          <w:sz w:val="22"/>
          <w:szCs w:val="22"/>
        </w:rPr>
      </w:pPr>
      <w:r w:rsidRPr="00801E65">
        <w:rPr>
          <w:rFonts w:ascii="Arial" w:hAnsi="Arial" w:cs="Arial"/>
          <w:b/>
          <w:bCs/>
          <w:sz w:val="22"/>
          <w:szCs w:val="22"/>
        </w:rPr>
        <w:t>Anesthetic Complication Specify:</w:t>
      </w:r>
      <w:r w:rsidRPr="00801E65">
        <w:rPr>
          <w:rFonts w:ascii="Arial" w:hAnsi="Arial" w:cs="Arial"/>
          <w:sz w:val="22"/>
          <w:szCs w:val="22"/>
        </w:rPr>
        <w:t xml:space="preserve"> If anesthetic complication occurred, enter the complication.</w:t>
      </w:r>
    </w:p>
    <w:p w:rsidR="00C82225" w:rsidRPr="00801E65" w:rsidP="00C82225" w14:paraId="5C0AB7D0" w14:textId="5D27A937">
      <w:pPr>
        <w:pStyle w:val="NormalWeb"/>
        <w:spacing w:before="120" w:after="120"/>
        <w:ind w:left="1260" w:right="0"/>
        <w:rPr>
          <w:rFonts w:ascii="Arial" w:hAnsi="Arial" w:cs="Arial"/>
          <w:sz w:val="22"/>
          <w:szCs w:val="22"/>
        </w:rPr>
      </w:pPr>
      <w:r w:rsidRPr="00801E65">
        <w:rPr>
          <w:rFonts w:ascii="Arial" w:hAnsi="Arial" w:cs="Arial"/>
          <w:b/>
          <w:bCs/>
          <w:sz w:val="22"/>
          <w:szCs w:val="22"/>
        </w:rPr>
        <w:t>Arrhythmia requiring therapy:</w:t>
      </w:r>
      <w:r w:rsidRPr="00801E65">
        <w:rPr>
          <w:rFonts w:ascii="Arial" w:hAnsi="Arial" w:cs="Arial"/>
          <w:sz w:val="22"/>
          <w:szCs w:val="22"/>
        </w:rPr>
        <w:t xml:space="preserve"> If there was arrhythmia requiring therapy, select the therapy from the drop-down list. </w:t>
      </w:r>
    </w:p>
    <w:p w:rsidR="00C82225" w:rsidRPr="00801E65" w:rsidP="00C82225" w14:paraId="223A9F0D" w14:textId="5862EEFC">
      <w:pPr>
        <w:pStyle w:val="NormalWeb"/>
        <w:spacing w:before="120" w:after="120"/>
        <w:ind w:left="1620" w:right="0"/>
        <w:rPr>
          <w:rFonts w:ascii="Arial" w:hAnsi="Arial" w:cs="Arial"/>
          <w:b/>
          <w:bCs/>
          <w:sz w:val="22"/>
          <w:szCs w:val="22"/>
        </w:rPr>
      </w:pPr>
      <w:r w:rsidRPr="00801E65">
        <w:rPr>
          <w:rFonts w:ascii="Arial" w:hAnsi="Arial" w:cs="Arial"/>
          <w:b/>
          <w:bCs/>
          <w:sz w:val="22"/>
          <w:szCs w:val="22"/>
        </w:rPr>
        <w:t>Medical therapy</w:t>
      </w:r>
      <w:r w:rsidRPr="00801E65">
        <w:rPr>
          <w:rFonts w:ascii="Arial" w:hAnsi="Arial" w:cs="Arial"/>
          <w:b/>
          <w:bCs/>
          <w:sz w:val="22"/>
          <w:szCs w:val="22"/>
        </w:rPr>
        <w:br/>
        <w:t>Cardioversion</w:t>
      </w:r>
      <w:r w:rsidRPr="00801E65">
        <w:rPr>
          <w:rFonts w:ascii="Arial" w:hAnsi="Arial" w:cs="Arial"/>
          <w:sz w:val="22"/>
          <w:szCs w:val="22"/>
        </w:rPr>
        <w:br/>
      </w:r>
      <w:r w:rsidRPr="00801E65">
        <w:rPr>
          <w:rFonts w:ascii="Arial" w:hAnsi="Arial" w:cs="Arial"/>
          <w:b/>
          <w:bCs/>
          <w:sz w:val="22"/>
          <w:szCs w:val="22"/>
        </w:rPr>
        <w:t>Other Specify</w:t>
      </w:r>
    </w:p>
    <w:p w:rsidR="00D303A1" w:rsidP="00C82225" w14:paraId="667720CC" w14:textId="77777777">
      <w:pPr>
        <w:pStyle w:val="NormalWeb"/>
        <w:spacing w:before="120" w:after="120"/>
        <w:ind w:left="1620" w:right="0"/>
        <w:rPr>
          <w:rFonts w:ascii="Arial" w:hAnsi="Arial" w:cs="Arial"/>
          <w:b/>
          <w:bCs/>
        </w:rPr>
      </w:pPr>
    </w:p>
    <w:p w:rsidR="00FF5DDF" w:rsidRPr="00532079" w:rsidP="00EC5ED2" w14:paraId="6FB028D1" w14:textId="05F1E630">
      <w:pPr>
        <w:pStyle w:val="Heading2"/>
      </w:pPr>
      <w:r>
        <w:t>Uterus</w:t>
      </w:r>
      <w:r w:rsidRPr="00532079">
        <w:t xml:space="preserve"> Surgical Information</w:t>
      </w:r>
    </w:p>
    <w:p w:rsidR="00727B92" w:rsidRPr="00801E65" w:rsidP="00D303A1" w14:paraId="0BEDA308" w14:textId="30A37F40">
      <w:pPr>
        <w:pStyle w:val="NormalWeb"/>
        <w:spacing w:before="120" w:after="120"/>
        <w:ind w:left="0"/>
        <w:rPr>
          <w:rFonts w:ascii="Arial" w:hAnsi="Arial" w:cs="Arial"/>
          <w:b/>
          <w:bCs/>
          <w:sz w:val="22"/>
          <w:szCs w:val="22"/>
          <w:u w:val="single"/>
        </w:rPr>
      </w:pPr>
      <w:r w:rsidRPr="00801E65">
        <w:rPr>
          <w:rFonts w:ascii="Arial" w:hAnsi="Arial" w:cs="Arial"/>
          <w:bCs/>
          <w:i/>
          <w:iCs/>
          <w:sz w:val="22"/>
          <w:szCs w:val="22"/>
        </w:rPr>
        <w:t xml:space="preserve">This section displays if a </w:t>
      </w:r>
      <w:r w:rsidRPr="00801E65">
        <w:rPr>
          <w:rFonts w:ascii="Arial" w:hAnsi="Arial" w:cs="Arial"/>
          <w:bCs/>
          <w:i/>
          <w:iCs/>
          <w:sz w:val="22"/>
          <w:szCs w:val="22"/>
          <w:u w:val="single"/>
        </w:rPr>
        <w:t>uterus</w:t>
      </w:r>
      <w:r w:rsidRPr="00801E65">
        <w:rPr>
          <w:rFonts w:ascii="Arial" w:hAnsi="Arial" w:cs="Arial"/>
          <w:bCs/>
          <w:i/>
          <w:iCs/>
          <w:sz w:val="22"/>
          <w:szCs w:val="22"/>
        </w:rPr>
        <w:t xml:space="preserve"> was recovered from the donor or the procedure was aborted.</w:t>
      </w:r>
    </w:p>
    <w:p w:rsidR="00FF5DDF" w:rsidRPr="00801E65" w:rsidP="00801E65" w14:paraId="4D646D26" w14:textId="152D8CBC">
      <w:pPr>
        <w:pStyle w:val="NormalWeb"/>
        <w:spacing w:before="120" w:after="120"/>
        <w:ind w:left="0" w:right="158"/>
        <w:rPr>
          <w:rFonts w:ascii="Arial" w:hAnsi="Arial" w:cs="Arial"/>
          <w:sz w:val="22"/>
          <w:szCs w:val="22"/>
        </w:rPr>
      </w:pPr>
      <w:r w:rsidRPr="00801E65">
        <w:rPr>
          <w:rFonts w:ascii="Arial" w:hAnsi="Arial" w:cs="Arial"/>
          <w:b/>
          <w:bCs/>
          <w:sz w:val="22"/>
          <w:szCs w:val="22"/>
          <w:u w:val="single"/>
        </w:rPr>
        <w:t>Intended Procedure Type</w:t>
      </w:r>
      <w:r w:rsidRPr="00801E65">
        <w:rPr>
          <w:rFonts w:ascii="Arial" w:hAnsi="Arial" w:cs="Arial"/>
          <w:b/>
          <w:bCs/>
          <w:sz w:val="22"/>
          <w:szCs w:val="22"/>
        </w:rPr>
        <w:t>:</w:t>
      </w:r>
      <w:r w:rsidRPr="00801E65">
        <w:rPr>
          <w:rFonts w:ascii="Arial" w:hAnsi="Arial" w:cs="Arial"/>
          <w:sz w:val="22"/>
          <w:szCs w:val="22"/>
        </w:rPr>
        <w:t xml:space="preserve"> Select the intended procedure type.</w:t>
      </w:r>
    </w:p>
    <w:p w:rsidR="00FF5DDF" w:rsidRPr="00801E65" w:rsidP="00D303A1" w14:paraId="4F0C9541"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 xml:space="preserve">Robotic </w:t>
      </w:r>
    </w:p>
    <w:p w:rsidR="00FF5DDF" w:rsidRPr="00801E65" w:rsidP="00D303A1" w14:paraId="545C97C4"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 xml:space="preserve">Open </w:t>
      </w:r>
    </w:p>
    <w:p w:rsidR="00FF5DDF" w:rsidRPr="00801E65" w:rsidP="00D303A1" w14:paraId="3ECED161" w14:textId="0F7CBB7A">
      <w:pPr>
        <w:pStyle w:val="NormalWeb"/>
        <w:spacing w:before="120" w:after="120"/>
        <w:ind w:left="720" w:right="158"/>
        <w:rPr>
          <w:rFonts w:ascii="Arial" w:hAnsi="Arial" w:cs="Arial"/>
          <w:sz w:val="22"/>
          <w:szCs w:val="22"/>
        </w:rPr>
      </w:pPr>
      <w:r w:rsidRPr="00801E65">
        <w:rPr>
          <w:rFonts w:ascii="Arial" w:hAnsi="Arial" w:cs="Arial"/>
          <w:b/>
          <w:bCs/>
          <w:sz w:val="22"/>
          <w:szCs w:val="22"/>
        </w:rPr>
        <w:t>Hybrid</w:t>
      </w:r>
    </w:p>
    <w:p w:rsidR="00FF5DDF" w:rsidRPr="00801E65" w:rsidP="00801E65" w14:paraId="74E81AFC" w14:textId="3F30ED1F">
      <w:pPr>
        <w:pStyle w:val="NormalWeb"/>
        <w:spacing w:before="120" w:after="120"/>
        <w:ind w:left="0"/>
        <w:rPr>
          <w:rFonts w:ascii="Arial" w:hAnsi="Arial" w:cs="Arial"/>
          <w:sz w:val="22"/>
          <w:szCs w:val="22"/>
        </w:rPr>
      </w:pPr>
      <w:r w:rsidRPr="00801E65">
        <w:rPr>
          <w:rFonts w:ascii="Arial" w:hAnsi="Arial" w:cs="Arial"/>
          <w:b/>
          <w:bCs/>
          <w:sz w:val="22"/>
          <w:szCs w:val="22"/>
          <w:u w:val="single"/>
        </w:rPr>
        <w:t>Conversion from Robotic to Open</w:t>
      </w:r>
      <w:r w:rsidRPr="00801E65">
        <w:rPr>
          <w:rFonts w:ascii="Arial" w:hAnsi="Arial" w:cs="Arial"/>
          <w:b/>
          <w:bCs/>
          <w:sz w:val="22"/>
          <w:szCs w:val="22"/>
        </w:rPr>
        <w:t>:</w:t>
      </w:r>
      <w:r w:rsidRPr="00801E65">
        <w:rPr>
          <w:rFonts w:ascii="Arial" w:hAnsi="Arial" w:cs="Arial"/>
          <w:sz w:val="22"/>
          <w:szCs w:val="22"/>
        </w:rPr>
        <w:t xml:space="preserve"> If Robotic was selected for Intended Procedure Type, and there was a conversion from robotic to open procedure, select </w:t>
      </w:r>
      <w:r w:rsidRPr="00801E65">
        <w:rPr>
          <w:rFonts w:ascii="Arial" w:hAnsi="Arial" w:cs="Arial"/>
          <w:b/>
          <w:bCs/>
          <w:sz w:val="22"/>
          <w:szCs w:val="22"/>
        </w:rPr>
        <w:t>Yes</w:t>
      </w:r>
      <w:r w:rsidRPr="00801E65">
        <w:rPr>
          <w:rFonts w:ascii="Arial" w:hAnsi="Arial" w:cs="Arial"/>
          <w:sz w:val="22"/>
          <w:szCs w:val="22"/>
        </w:rPr>
        <w:t xml:space="preserve">. If there wasn't a conversion, select </w:t>
      </w:r>
      <w:r w:rsidRPr="00801E65">
        <w:rPr>
          <w:rFonts w:ascii="Arial" w:hAnsi="Arial" w:cs="Arial"/>
          <w:b/>
          <w:bCs/>
          <w:sz w:val="22"/>
          <w:szCs w:val="22"/>
        </w:rPr>
        <w:t>No</w:t>
      </w:r>
      <w:r w:rsidRPr="00801E65">
        <w:rPr>
          <w:rFonts w:ascii="Arial" w:hAnsi="Arial" w:cs="Arial"/>
          <w:sz w:val="22"/>
          <w:szCs w:val="22"/>
        </w:rPr>
        <w:t>.</w:t>
      </w:r>
    </w:p>
    <w:p w:rsidR="00FF5DDF" w:rsidRPr="00801E65" w:rsidP="00801E65" w14:paraId="113FD565" w14:textId="3D2B1DDD">
      <w:pPr>
        <w:pStyle w:val="NormalWeb"/>
        <w:spacing w:before="120" w:after="120"/>
        <w:ind w:left="0"/>
        <w:rPr>
          <w:rFonts w:ascii="Arial" w:hAnsi="Arial" w:cs="Arial"/>
          <w:sz w:val="22"/>
          <w:szCs w:val="22"/>
        </w:rPr>
      </w:pPr>
      <w:r w:rsidRPr="00801E65">
        <w:rPr>
          <w:rFonts w:ascii="Arial" w:hAnsi="Arial" w:cs="Arial"/>
          <w:b/>
          <w:bCs/>
          <w:sz w:val="22"/>
          <w:szCs w:val="22"/>
          <w:u w:val="single"/>
        </w:rPr>
        <w:t>Operative Time (surgical time from skin to skin)</w:t>
      </w:r>
      <w:r w:rsidRPr="00801E65">
        <w:rPr>
          <w:rFonts w:ascii="Arial" w:hAnsi="Arial" w:cs="Arial"/>
          <w:b/>
          <w:bCs/>
          <w:sz w:val="22"/>
          <w:szCs w:val="22"/>
        </w:rPr>
        <w:t>:</w:t>
      </w:r>
      <w:r w:rsidRPr="00801E65">
        <w:rPr>
          <w:rFonts w:ascii="Arial" w:hAnsi="Arial" w:cs="Arial"/>
          <w:sz w:val="22"/>
          <w:szCs w:val="22"/>
        </w:rPr>
        <w:t xml:space="preserve"> Operative time is the time taken from skin incision to completion of skin closure. Enter the start</w:t>
      </w:r>
      <w:r w:rsidR="00F23FC7">
        <w:rPr>
          <w:rFonts w:ascii="Arial" w:hAnsi="Arial" w:cs="Arial"/>
          <w:sz w:val="22"/>
          <w:szCs w:val="22"/>
        </w:rPr>
        <w:t xml:space="preserve"> date and</w:t>
      </w:r>
      <w:r w:rsidRPr="00801E65">
        <w:rPr>
          <w:rFonts w:ascii="Arial" w:hAnsi="Arial" w:cs="Arial"/>
          <w:sz w:val="22"/>
          <w:szCs w:val="22"/>
        </w:rPr>
        <w:t xml:space="preserve"> time and end</w:t>
      </w:r>
      <w:r w:rsidR="00F23FC7">
        <w:rPr>
          <w:rFonts w:ascii="Arial" w:hAnsi="Arial" w:cs="Arial"/>
          <w:sz w:val="22"/>
          <w:szCs w:val="22"/>
        </w:rPr>
        <w:t xml:space="preserve"> date and</w:t>
      </w:r>
      <w:r w:rsidRPr="00801E65">
        <w:rPr>
          <w:rFonts w:ascii="Arial" w:hAnsi="Arial" w:cs="Arial"/>
          <w:sz w:val="22"/>
          <w:szCs w:val="22"/>
        </w:rPr>
        <w:t xml:space="preserve"> time.</w:t>
      </w:r>
    </w:p>
    <w:p w:rsidR="00FF5DDF" w:rsidRPr="00801E65" w:rsidP="00801E65" w14:paraId="2FBA371C" w14:textId="155055A9">
      <w:pPr>
        <w:pStyle w:val="NormalWeb"/>
        <w:spacing w:before="120" w:after="120"/>
        <w:ind w:left="0"/>
        <w:rPr>
          <w:rFonts w:ascii="Arial" w:hAnsi="Arial" w:cs="Arial"/>
          <w:sz w:val="22"/>
          <w:szCs w:val="22"/>
        </w:rPr>
      </w:pPr>
      <w:r w:rsidRPr="00801E65">
        <w:rPr>
          <w:rFonts w:ascii="Arial" w:hAnsi="Arial" w:cs="Arial"/>
          <w:b/>
          <w:bCs/>
          <w:sz w:val="22"/>
          <w:szCs w:val="22"/>
          <w:u w:val="single"/>
        </w:rPr>
        <w:t>Ovaries Removed</w:t>
      </w:r>
      <w:r w:rsidRPr="00801E65">
        <w:rPr>
          <w:rFonts w:ascii="Arial" w:hAnsi="Arial" w:cs="Arial"/>
          <w:b/>
          <w:bCs/>
          <w:sz w:val="22"/>
          <w:szCs w:val="22"/>
        </w:rPr>
        <w:t>:</w:t>
      </w:r>
      <w:r w:rsidRPr="00801E65">
        <w:rPr>
          <w:rFonts w:ascii="Arial" w:hAnsi="Arial" w:cs="Arial"/>
          <w:sz w:val="22"/>
          <w:szCs w:val="22"/>
        </w:rPr>
        <w:t xml:space="preserve"> If ovaries were removed during uterus donation, select </w:t>
      </w:r>
      <w:r w:rsidRPr="00801E65">
        <w:rPr>
          <w:rFonts w:ascii="Arial" w:hAnsi="Arial" w:cs="Arial"/>
          <w:b/>
          <w:bCs/>
          <w:sz w:val="22"/>
          <w:szCs w:val="22"/>
        </w:rPr>
        <w:t>Yes</w:t>
      </w:r>
      <w:r w:rsidRPr="00801E65">
        <w:rPr>
          <w:rFonts w:ascii="Arial" w:hAnsi="Arial" w:cs="Arial"/>
          <w:sz w:val="22"/>
          <w:szCs w:val="22"/>
        </w:rPr>
        <w:t xml:space="preserve">. If the donor’s ovaries were not removed, select </w:t>
      </w:r>
      <w:r w:rsidRPr="00801E65">
        <w:rPr>
          <w:rFonts w:ascii="Arial" w:hAnsi="Arial" w:cs="Arial"/>
          <w:b/>
          <w:bCs/>
          <w:sz w:val="22"/>
          <w:szCs w:val="22"/>
        </w:rPr>
        <w:t>No</w:t>
      </w:r>
      <w:r w:rsidRPr="00801E65">
        <w:rPr>
          <w:rFonts w:ascii="Arial" w:hAnsi="Arial" w:cs="Arial"/>
          <w:sz w:val="22"/>
          <w:szCs w:val="22"/>
        </w:rPr>
        <w:t xml:space="preserve">. If the donor's ovaries were absent at the time of uterus donation, select </w:t>
      </w:r>
      <w:r w:rsidRPr="00801E65">
        <w:rPr>
          <w:rFonts w:ascii="Arial" w:hAnsi="Arial" w:cs="Arial"/>
          <w:b/>
          <w:bCs/>
          <w:sz w:val="22"/>
          <w:szCs w:val="22"/>
        </w:rPr>
        <w:t>Not applicable – ovaries not present at donation</w:t>
      </w:r>
      <w:r w:rsidRPr="00801E65">
        <w:rPr>
          <w:rFonts w:ascii="Arial" w:hAnsi="Arial" w:cs="Arial"/>
          <w:sz w:val="22"/>
          <w:szCs w:val="22"/>
        </w:rPr>
        <w:t>.</w:t>
      </w:r>
    </w:p>
    <w:p w:rsidR="00A22963" w:rsidRPr="00801E65" w:rsidP="00801E65" w14:paraId="067EC97D" w14:textId="45F2E7DF">
      <w:pPr>
        <w:pStyle w:val="NormalWeb"/>
        <w:spacing w:before="120" w:after="120"/>
        <w:ind w:left="0" w:right="158"/>
        <w:rPr>
          <w:rFonts w:ascii="Arial" w:hAnsi="Arial" w:cs="Arial"/>
          <w:sz w:val="22"/>
          <w:szCs w:val="22"/>
        </w:rPr>
      </w:pPr>
      <w:r w:rsidRPr="00801E65">
        <w:rPr>
          <w:rFonts w:ascii="Arial" w:hAnsi="Arial" w:cs="Arial"/>
          <w:b/>
          <w:bCs/>
          <w:sz w:val="22"/>
          <w:szCs w:val="22"/>
          <w:u w:val="single"/>
        </w:rPr>
        <w:t>Intra-Operative Complications</w:t>
      </w:r>
      <w:r w:rsidRPr="00801E65">
        <w:rPr>
          <w:rFonts w:ascii="Arial" w:hAnsi="Arial" w:cs="Arial"/>
          <w:b/>
          <w:bCs/>
          <w:sz w:val="22"/>
          <w:szCs w:val="22"/>
        </w:rPr>
        <w:t>:</w:t>
      </w:r>
      <w:r w:rsidRPr="00801E65">
        <w:rPr>
          <w:rFonts w:ascii="Arial" w:hAnsi="Arial" w:cs="Arial"/>
          <w:sz w:val="22"/>
          <w:szCs w:val="22"/>
        </w:rPr>
        <w:t xml:space="preserve"> Intra-operative complications refer to complications occurring during operative time. If the donor experienced intra-operative complications,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w:t>
      </w:r>
      <w:r w:rsidRPr="00801E65">
        <w:rPr>
          <w:rFonts w:ascii="Arial" w:hAnsi="Arial" w:cs="Arial"/>
          <w:sz w:val="22"/>
          <w:szCs w:val="22"/>
        </w:rPr>
        <w:t xml:space="preserve"> </w:t>
      </w:r>
      <w:r w:rsidRPr="00801E65" w:rsidR="00406691">
        <w:rPr>
          <w:rFonts w:ascii="Arial" w:hAnsi="Arial" w:cs="Arial"/>
          <w:sz w:val="22"/>
          <w:szCs w:val="22"/>
        </w:rPr>
        <w:t>If Yes, indicate the complication</w:t>
      </w:r>
      <w:r w:rsidRPr="00801E65">
        <w:rPr>
          <w:rFonts w:ascii="Arial" w:hAnsi="Arial" w:cs="Arial"/>
          <w:sz w:val="22"/>
          <w:szCs w:val="22"/>
        </w:rPr>
        <w:t>(</w:t>
      </w:r>
      <w:r w:rsidRPr="00801E65" w:rsidR="00406691">
        <w:rPr>
          <w:rFonts w:ascii="Arial" w:hAnsi="Arial" w:cs="Arial"/>
          <w:sz w:val="22"/>
          <w:szCs w:val="22"/>
        </w:rPr>
        <w:t>s</w:t>
      </w:r>
      <w:r w:rsidRPr="00801E65">
        <w:rPr>
          <w:rFonts w:ascii="Arial" w:hAnsi="Arial" w:cs="Arial"/>
          <w:sz w:val="22"/>
          <w:szCs w:val="22"/>
        </w:rPr>
        <w:t>)</w:t>
      </w:r>
      <w:r w:rsidRPr="00801E65" w:rsidR="00406691">
        <w:rPr>
          <w:rFonts w:ascii="Arial" w:hAnsi="Arial" w:cs="Arial"/>
          <w:sz w:val="22"/>
          <w:szCs w:val="22"/>
        </w:rPr>
        <w:t xml:space="preserve"> experienced by the donor.</w:t>
      </w:r>
    </w:p>
    <w:p w:rsidR="00FF5DDF" w:rsidRPr="00801E65" w:rsidP="00D303A1" w14:paraId="49F7CC9D" w14:textId="12B627B0">
      <w:pPr>
        <w:pStyle w:val="NormalWeb"/>
        <w:spacing w:before="120" w:after="120"/>
        <w:ind w:left="720" w:right="158"/>
        <w:rPr>
          <w:rFonts w:ascii="Arial" w:hAnsi="Arial" w:cs="Arial"/>
          <w:sz w:val="22"/>
          <w:szCs w:val="22"/>
        </w:rPr>
      </w:pPr>
      <w:r w:rsidRPr="00801E65">
        <w:rPr>
          <w:rFonts w:ascii="Arial" w:hAnsi="Arial" w:cs="Arial"/>
          <w:b/>
          <w:bCs/>
          <w:sz w:val="22"/>
          <w:szCs w:val="22"/>
          <w:u w:val="single"/>
        </w:rPr>
        <w:t>Ureter Injury</w:t>
      </w:r>
      <w:r w:rsidRPr="00801E65">
        <w:rPr>
          <w:rFonts w:ascii="Arial" w:hAnsi="Arial" w:cs="Arial"/>
          <w:b/>
          <w:bCs/>
          <w:sz w:val="22"/>
          <w:szCs w:val="22"/>
        </w:rPr>
        <w:t>:</w:t>
      </w:r>
      <w:r w:rsidRPr="00801E65">
        <w:rPr>
          <w:rFonts w:ascii="Arial" w:hAnsi="Arial" w:cs="Arial"/>
          <w:sz w:val="22"/>
          <w:szCs w:val="22"/>
        </w:rPr>
        <w:t xml:space="preserve"> Ureter injury refers to damage to the ureter.</w:t>
      </w:r>
    </w:p>
    <w:p w:rsidR="00406691" w:rsidRPr="00801E65" w:rsidP="00D303A1" w14:paraId="6ECB03D0" w14:textId="6C410219">
      <w:pPr>
        <w:pStyle w:val="NormalWeb"/>
        <w:spacing w:before="120" w:after="120"/>
        <w:ind w:left="1440" w:right="158"/>
        <w:contextualSpacing/>
        <w:rPr>
          <w:rFonts w:ascii="Arial" w:hAnsi="Arial" w:cs="Arial"/>
          <w:sz w:val="22"/>
          <w:szCs w:val="22"/>
        </w:rPr>
      </w:pPr>
      <w:r w:rsidRPr="00801E65">
        <w:rPr>
          <w:rFonts w:ascii="Arial" w:hAnsi="Arial" w:cs="Arial"/>
          <w:sz w:val="22"/>
          <w:szCs w:val="22"/>
        </w:rPr>
        <w:t xml:space="preserve">If a ureter injury occurred, </w:t>
      </w:r>
      <w:r w:rsidRPr="00801E65" w:rsidR="00E70B43">
        <w:rPr>
          <w:rFonts w:ascii="Arial" w:hAnsi="Arial" w:cs="Arial"/>
          <w:sz w:val="22"/>
          <w:szCs w:val="22"/>
        </w:rPr>
        <w:t>select</w:t>
      </w:r>
      <w:r w:rsidRPr="00801E65">
        <w:rPr>
          <w:rFonts w:ascii="Arial" w:hAnsi="Arial" w:cs="Arial"/>
          <w:sz w:val="22"/>
          <w:szCs w:val="22"/>
        </w:rPr>
        <w:t xml:space="preserve"> </w:t>
      </w:r>
      <w:r w:rsidRPr="00801E65" w:rsidR="00E70B43">
        <w:rPr>
          <w:rFonts w:ascii="Arial" w:hAnsi="Arial" w:cs="Arial"/>
          <w:b/>
          <w:bCs/>
          <w:sz w:val="22"/>
          <w:szCs w:val="22"/>
        </w:rPr>
        <w:t>Unilateral</w:t>
      </w:r>
      <w:r w:rsidRPr="00801E65" w:rsidR="00E70B43">
        <w:rPr>
          <w:rFonts w:ascii="Arial" w:hAnsi="Arial" w:cs="Arial"/>
          <w:sz w:val="22"/>
          <w:szCs w:val="22"/>
        </w:rPr>
        <w:t xml:space="preserve">, </w:t>
      </w:r>
      <w:r w:rsidRPr="00801E65" w:rsidR="00E70B43">
        <w:rPr>
          <w:rFonts w:ascii="Arial" w:hAnsi="Arial" w:cs="Arial"/>
          <w:b/>
          <w:bCs/>
          <w:sz w:val="22"/>
          <w:szCs w:val="22"/>
        </w:rPr>
        <w:t>Bilateral</w:t>
      </w:r>
      <w:r w:rsidRPr="00801E65" w:rsidR="00E70B43">
        <w:rPr>
          <w:rFonts w:ascii="Arial" w:hAnsi="Arial" w:cs="Arial"/>
          <w:sz w:val="22"/>
          <w:szCs w:val="22"/>
        </w:rPr>
        <w:t xml:space="preserve">, or </w:t>
      </w:r>
      <w:r w:rsidRPr="00801E65" w:rsidR="00E70B43">
        <w:rPr>
          <w:rFonts w:ascii="Arial" w:hAnsi="Arial" w:cs="Arial"/>
          <w:b/>
          <w:bCs/>
          <w:sz w:val="22"/>
          <w:szCs w:val="22"/>
        </w:rPr>
        <w:t>Other</w:t>
      </w:r>
      <w:r w:rsidRPr="00801E65">
        <w:rPr>
          <w:rFonts w:ascii="Arial" w:hAnsi="Arial" w:cs="Arial"/>
          <w:sz w:val="22"/>
          <w:szCs w:val="22"/>
        </w:rPr>
        <w:t xml:space="preserve">. </w:t>
      </w:r>
    </w:p>
    <w:p w:rsidR="00FF5DDF" w:rsidRPr="00801E65" w:rsidP="00D303A1" w14:paraId="37635B9E" w14:textId="3A258A57">
      <w:pPr>
        <w:pStyle w:val="NormalWeb"/>
        <w:spacing w:before="0" w:after="120"/>
        <w:ind w:left="1440" w:right="158"/>
        <w:rPr>
          <w:rFonts w:ascii="Arial" w:hAnsi="Arial" w:cs="Arial"/>
          <w:sz w:val="22"/>
          <w:szCs w:val="22"/>
        </w:rPr>
      </w:pPr>
      <w:r w:rsidRPr="00F23FC7">
        <w:rPr>
          <w:rFonts w:ascii="Arial" w:hAnsi="Arial" w:cs="Arial"/>
          <w:b/>
          <w:bCs/>
          <w:sz w:val="22"/>
          <w:szCs w:val="22"/>
          <w:u w:val="single"/>
        </w:rPr>
        <w:t>Was the injury corrected?</w:t>
      </w:r>
      <w:r w:rsidR="00F23FC7">
        <w:rPr>
          <w:rFonts w:ascii="Arial" w:hAnsi="Arial" w:cs="Arial"/>
          <w:b/>
          <w:bCs/>
          <w:sz w:val="22"/>
          <w:szCs w:val="22"/>
        </w:rPr>
        <w:t>:</w:t>
      </w:r>
      <w:r w:rsidRPr="00801E65">
        <w:rPr>
          <w:rFonts w:ascii="Arial" w:hAnsi="Arial" w:cs="Arial"/>
          <w:sz w:val="22"/>
          <w:szCs w:val="22"/>
        </w:rPr>
        <w:t xml:space="preserve"> Select </w:t>
      </w:r>
      <w:r w:rsidRPr="00801E65">
        <w:rPr>
          <w:rFonts w:ascii="Arial" w:hAnsi="Arial" w:cs="Arial"/>
          <w:b/>
          <w:bCs/>
          <w:sz w:val="22"/>
          <w:szCs w:val="22"/>
        </w:rPr>
        <w:t>Yes</w:t>
      </w:r>
      <w:r w:rsidRPr="00801E65" w:rsidR="00406691">
        <w:rPr>
          <w:rFonts w:ascii="Arial" w:hAnsi="Arial" w:cs="Arial"/>
          <w:sz w:val="22"/>
          <w:szCs w:val="22"/>
        </w:rPr>
        <w:t xml:space="preserve"> or </w:t>
      </w:r>
      <w:r w:rsidRPr="00801E65">
        <w:rPr>
          <w:rFonts w:ascii="Arial" w:hAnsi="Arial" w:cs="Arial"/>
          <w:b/>
          <w:bCs/>
          <w:sz w:val="22"/>
          <w:szCs w:val="22"/>
        </w:rPr>
        <w:t>No</w:t>
      </w:r>
      <w:r w:rsidRPr="00801E65">
        <w:rPr>
          <w:rFonts w:ascii="Arial" w:hAnsi="Arial" w:cs="Arial"/>
          <w:sz w:val="22"/>
          <w:szCs w:val="22"/>
        </w:rPr>
        <w:t>.</w:t>
      </w:r>
    </w:p>
    <w:p w:rsidR="00FF5DDF" w:rsidRPr="00801E65" w:rsidP="00D303A1" w14:paraId="1C2C9B26" w14:textId="09DEFAF6">
      <w:pPr>
        <w:pStyle w:val="NormalWeb"/>
        <w:spacing w:before="120" w:after="120"/>
        <w:ind w:left="720"/>
        <w:rPr>
          <w:rFonts w:ascii="Arial" w:hAnsi="Arial" w:cs="Arial"/>
          <w:sz w:val="22"/>
          <w:szCs w:val="22"/>
        </w:rPr>
      </w:pPr>
      <w:r w:rsidRPr="00801E65">
        <w:rPr>
          <w:rFonts w:ascii="Arial" w:hAnsi="Arial" w:cs="Arial"/>
          <w:b/>
          <w:bCs/>
          <w:sz w:val="22"/>
          <w:szCs w:val="22"/>
          <w:u w:val="single"/>
        </w:rPr>
        <w:t>Anesthetic Complications</w:t>
      </w:r>
      <w:r w:rsidRPr="00801E65">
        <w:rPr>
          <w:rFonts w:ascii="Arial" w:hAnsi="Arial" w:cs="Arial"/>
          <w:b/>
          <w:bCs/>
          <w:sz w:val="22"/>
          <w:szCs w:val="22"/>
        </w:rPr>
        <w:t>:</w:t>
      </w:r>
      <w:r w:rsidRPr="00801E65">
        <w:rPr>
          <w:rFonts w:ascii="Arial" w:hAnsi="Arial" w:cs="Arial"/>
          <w:sz w:val="22"/>
          <w:szCs w:val="22"/>
        </w:rPr>
        <w:t xml:space="preserve"> If anesthetic complication occurred, enter the complication.</w:t>
      </w:r>
    </w:p>
    <w:p w:rsidR="00716F45" w:rsidRPr="00801E65" w:rsidP="00D303A1" w14:paraId="79A279D6" w14:textId="0332177E">
      <w:pPr>
        <w:pStyle w:val="NormalWeb"/>
        <w:spacing w:before="120" w:after="120"/>
        <w:ind w:left="720" w:right="0"/>
        <w:rPr>
          <w:rFonts w:ascii="Arial" w:hAnsi="Arial" w:cs="Arial"/>
          <w:sz w:val="22"/>
          <w:szCs w:val="22"/>
        </w:rPr>
      </w:pPr>
      <w:r w:rsidRPr="00801E65">
        <w:rPr>
          <w:rFonts w:ascii="Arial" w:hAnsi="Arial" w:cs="Arial"/>
          <w:b/>
          <w:bCs/>
          <w:sz w:val="22"/>
          <w:szCs w:val="22"/>
          <w:u w:val="single"/>
        </w:rPr>
        <w:t>Other Complications</w:t>
      </w:r>
      <w:r w:rsidRPr="00801E65">
        <w:rPr>
          <w:rFonts w:ascii="Arial" w:hAnsi="Arial" w:cs="Arial"/>
          <w:b/>
          <w:bCs/>
          <w:sz w:val="22"/>
          <w:szCs w:val="22"/>
        </w:rPr>
        <w:t>:</w:t>
      </w:r>
      <w:r w:rsidRPr="00801E65">
        <w:rPr>
          <w:rFonts w:ascii="Arial" w:hAnsi="Arial" w:cs="Arial"/>
          <w:sz w:val="22"/>
          <w:szCs w:val="22"/>
        </w:rPr>
        <w:t xml:space="preserve"> If other complications occurred during surgery, enter the complication.</w:t>
      </w:r>
    </w:p>
    <w:p w:rsidR="00D303A1" w:rsidP="00D303A1" w14:paraId="33BBE709" w14:textId="77777777">
      <w:pPr>
        <w:pStyle w:val="NormalWeb"/>
        <w:spacing w:before="120" w:after="120"/>
        <w:ind w:left="720" w:right="0"/>
        <w:rPr>
          <w:rFonts w:ascii="Arial" w:hAnsi="Arial" w:cs="Arial"/>
        </w:rPr>
      </w:pPr>
    </w:p>
    <w:p w:rsidR="00716F45" w:rsidRPr="00532079" w:rsidP="00EC5ED2" w14:paraId="6AE00626" w14:textId="57D4D234">
      <w:pPr>
        <w:pStyle w:val="Heading2"/>
      </w:pPr>
      <w:r>
        <w:t>Other VCA</w:t>
      </w:r>
      <w:r w:rsidRPr="00532079">
        <w:t xml:space="preserve"> Surgical Information</w:t>
      </w:r>
    </w:p>
    <w:p w:rsidR="00727B92" w:rsidRPr="00801E65" w:rsidP="00D303A1" w14:paraId="6AFFC078" w14:textId="749B02E8">
      <w:pPr>
        <w:pStyle w:val="NormalWeb"/>
        <w:spacing w:before="120" w:after="120"/>
        <w:ind w:left="0"/>
        <w:rPr>
          <w:rFonts w:ascii="Arial" w:hAnsi="Arial" w:cs="Arial"/>
          <w:b/>
          <w:bCs/>
          <w:sz w:val="22"/>
          <w:szCs w:val="22"/>
          <w:u w:val="single"/>
        </w:rPr>
      </w:pPr>
      <w:r w:rsidRPr="00801E65">
        <w:rPr>
          <w:rFonts w:ascii="Arial" w:hAnsi="Arial" w:cs="Arial"/>
          <w:bCs/>
          <w:i/>
          <w:iCs/>
          <w:sz w:val="22"/>
          <w:szCs w:val="22"/>
        </w:rPr>
        <w:t xml:space="preserve">This section displays if a </w:t>
      </w:r>
      <w:r w:rsidRPr="00801E65">
        <w:rPr>
          <w:rFonts w:ascii="Arial" w:hAnsi="Arial" w:cs="Arial"/>
          <w:bCs/>
          <w:i/>
          <w:iCs/>
          <w:sz w:val="22"/>
          <w:szCs w:val="22"/>
          <w:u w:val="single"/>
        </w:rPr>
        <w:t>VCA organ other than uterus</w:t>
      </w:r>
      <w:r w:rsidRPr="00801E65">
        <w:rPr>
          <w:rFonts w:ascii="Arial" w:hAnsi="Arial" w:cs="Arial"/>
          <w:bCs/>
          <w:i/>
          <w:iCs/>
          <w:sz w:val="22"/>
          <w:szCs w:val="22"/>
        </w:rPr>
        <w:t xml:space="preserve"> was recovered from the donor or the procedure was aborted.</w:t>
      </w:r>
    </w:p>
    <w:p w:rsidR="00A22963" w:rsidRPr="00801E65" w:rsidP="00801E65" w14:paraId="625869CD" w14:textId="3A166274">
      <w:pPr>
        <w:pStyle w:val="NormalWeb"/>
        <w:spacing w:before="120" w:after="120"/>
        <w:ind w:left="0"/>
        <w:rPr>
          <w:rFonts w:ascii="Arial" w:hAnsi="Arial" w:cs="Arial"/>
          <w:b/>
          <w:bCs/>
          <w:sz w:val="22"/>
          <w:szCs w:val="22"/>
          <w:u w:val="single"/>
        </w:rPr>
      </w:pPr>
      <w:r w:rsidRPr="00801E65">
        <w:rPr>
          <w:rFonts w:ascii="Arial" w:hAnsi="Arial" w:cs="Arial"/>
          <w:b/>
          <w:bCs/>
          <w:sz w:val="22"/>
          <w:szCs w:val="22"/>
          <w:u w:val="single"/>
        </w:rPr>
        <w:t>Intra-Operative Complications</w:t>
      </w:r>
      <w:r w:rsidRPr="00801E65">
        <w:rPr>
          <w:rFonts w:ascii="Arial" w:hAnsi="Arial" w:cs="Arial"/>
          <w:b/>
          <w:bCs/>
          <w:sz w:val="22"/>
          <w:szCs w:val="22"/>
        </w:rPr>
        <w:t>:</w:t>
      </w:r>
      <w:r w:rsidRPr="00801E65">
        <w:rPr>
          <w:rFonts w:ascii="Arial" w:hAnsi="Arial" w:cs="Arial"/>
          <w:sz w:val="22"/>
          <w:szCs w:val="22"/>
        </w:rPr>
        <w:t xml:space="preserve"> Intra-operative complications refer to complications occurring during operative time. If the donor experienced intra-operative complications,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If Yes, indicate the complication</w:t>
      </w:r>
      <w:r w:rsidRPr="00801E65">
        <w:rPr>
          <w:rFonts w:ascii="Arial" w:hAnsi="Arial" w:cs="Arial"/>
          <w:sz w:val="22"/>
          <w:szCs w:val="22"/>
        </w:rPr>
        <w:t>(</w:t>
      </w:r>
      <w:r w:rsidRPr="00801E65">
        <w:rPr>
          <w:rFonts w:ascii="Arial" w:hAnsi="Arial" w:cs="Arial"/>
          <w:sz w:val="22"/>
          <w:szCs w:val="22"/>
        </w:rPr>
        <w:t>s</w:t>
      </w:r>
      <w:r w:rsidRPr="00801E65">
        <w:rPr>
          <w:rFonts w:ascii="Arial" w:hAnsi="Arial" w:cs="Arial"/>
          <w:sz w:val="22"/>
          <w:szCs w:val="22"/>
        </w:rPr>
        <w:t>)</w:t>
      </w:r>
      <w:r w:rsidRPr="00801E65">
        <w:rPr>
          <w:rFonts w:ascii="Arial" w:hAnsi="Arial" w:cs="Arial"/>
          <w:sz w:val="22"/>
          <w:szCs w:val="22"/>
        </w:rPr>
        <w:t xml:space="preserve"> experienced by the donor.</w:t>
      </w:r>
    </w:p>
    <w:p w:rsidR="00743412" w:rsidRPr="00801E65" w:rsidP="00D303A1" w14:paraId="25598526" w14:textId="07CBDD07">
      <w:pPr>
        <w:pStyle w:val="NormalWeb"/>
        <w:spacing w:before="120" w:after="120"/>
        <w:ind w:left="720" w:right="0"/>
        <w:rPr>
          <w:rFonts w:ascii="Arial" w:hAnsi="Arial" w:cs="Arial"/>
          <w:sz w:val="22"/>
          <w:szCs w:val="22"/>
        </w:rPr>
      </w:pPr>
      <w:r w:rsidRPr="00801E65">
        <w:rPr>
          <w:rFonts w:ascii="Arial" w:hAnsi="Arial" w:cs="Arial"/>
          <w:b/>
          <w:bCs/>
          <w:sz w:val="22"/>
          <w:szCs w:val="22"/>
          <w:u w:val="single"/>
        </w:rPr>
        <w:t>Anesthetic Complications</w:t>
      </w:r>
      <w:r w:rsidRPr="00801E65">
        <w:rPr>
          <w:rFonts w:ascii="Arial" w:hAnsi="Arial" w:cs="Arial"/>
          <w:b/>
          <w:bCs/>
          <w:sz w:val="22"/>
          <w:szCs w:val="22"/>
        </w:rPr>
        <w:t>:</w:t>
      </w:r>
      <w:r w:rsidRPr="00801E65">
        <w:rPr>
          <w:rFonts w:ascii="Arial" w:hAnsi="Arial" w:cs="Arial"/>
          <w:sz w:val="22"/>
          <w:szCs w:val="22"/>
        </w:rPr>
        <w:t xml:space="preserve"> If anesthetic complication occurred, enter the complication.</w:t>
      </w:r>
    </w:p>
    <w:p w:rsidR="00BC0AC1" w:rsidRPr="00801E65" w:rsidP="00D303A1" w14:paraId="25594CB1" w14:textId="4A9B08D5">
      <w:pPr>
        <w:pStyle w:val="NormalWeb"/>
        <w:spacing w:before="120" w:after="120"/>
        <w:ind w:left="720" w:right="0"/>
        <w:rPr>
          <w:rFonts w:ascii="Arial" w:hAnsi="Arial" w:cs="Arial"/>
          <w:sz w:val="22"/>
          <w:szCs w:val="22"/>
        </w:rPr>
      </w:pPr>
      <w:r w:rsidRPr="00801E65">
        <w:rPr>
          <w:rFonts w:ascii="Arial" w:hAnsi="Arial" w:cs="Arial"/>
          <w:b/>
          <w:bCs/>
          <w:sz w:val="22"/>
          <w:szCs w:val="22"/>
          <w:u w:val="single"/>
        </w:rPr>
        <w:t>Other Complications</w:t>
      </w:r>
      <w:r w:rsidRPr="00801E65">
        <w:rPr>
          <w:rFonts w:ascii="Arial" w:hAnsi="Arial" w:cs="Arial"/>
          <w:b/>
          <w:bCs/>
          <w:sz w:val="22"/>
          <w:szCs w:val="22"/>
        </w:rPr>
        <w:t>:</w:t>
      </w:r>
      <w:r w:rsidRPr="00801E65">
        <w:rPr>
          <w:rFonts w:ascii="Arial" w:hAnsi="Arial" w:cs="Arial"/>
          <w:sz w:val="22"/>
          <w:szCs w:val="22"/>
        </w:rPr>
        <w:t xml:space="preserve"> If other complications occurred during surgery, enter the complication.</w:t>
      </w:r>
    </w:p>
    <w:p w:rsidR="00D303A1" w:rsidRPr="00943BFF" w:rsidP="00D303A1" w14:paraId="38AEA593" w14:textId="77777777">
      <w:pPr>
        <w:pStyle w:val="NormalWeb"/>
        <w:spacing w:before="120" w:after="120"/>
        <w:ind w:left="720" w:right="0"/>
        <w:rPr>
          <w:rFonts w:ascii="Arial" w:hAnsi="Arial" w:cs="Arial"/>
        </w:rPr>
      </w:pPr>
    </w:p>
    <w:p w:rsidR="00C82225" w:rsidRPr="00943BFF" w:rsidP="00EC5ED2" w14:paraId="3DF46C32" w14:textId="77777777">
      <w:pPr>
        <w:pStyle w:val="Heading2"/>
      </w:pPr>
      <w:r w:rsidRPr="00943BFF">
        <w:t>Post-Operative Information</w:t>
      </w:r>
    </w:p>
    <w:p w:rsidR="00C82225" w:rsidRPr="00801E65" w:rsidP="00C82225" w14:paraId="64E79606" w14:textId="77777777">
      <w:pPr>
        <w:pStyle w:val="NormalWeb"/>
        <w:spacing w:before="120" w:after="120"/>
        <w:ind w:left="0" w:right="0"/>
        <w:rPr>
          <w:rFonts w:ascii="Arial" w:hAnsi="Arial" w:cs="Arial"/>
          <w:bCs/>
          <w:i/>
          <w:iCs/>
          <w:sz w:val="22"/>
          <w:szCs w:val="22"/>
        </w:rPr>
      </w:pPr>
      <w:r w:rsidRPr="00801E65">
        <w:rPr>
          <w:rFonts w:ascii="Arial" w:hAnsi="Arial" w:cs="Arial"/>
          <w:bCs/>
          <w:i/>
          <w:iCs/>
          <w:sz w:val="22"/>
          <w:szCs w:val="22"/>
        </w:rPr>
        <w:t>This section displays for all organ types.</w:t>
      </w:r>
    </w:p>
    <w:p w:rsidR="00C82225" w:rsidRPr="00801E65" w:rsidP="00801E65" w14:paraId="2373588C"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Date of Initial Discharge</w:t>
      </w:r>
      <w:r w:rsidRPr="00801E65">
        <w:rPr>
          <w:rFonts w:ascii="Arial" w:hAnsi="Arial" w:cs="Arial"/>
          <w:b/>
          <w:bCs/>
          <w:sz w:val="22"/>
          <w:szCs w:val="22"/>
        </w:rPr>
        <w:t>:</w:t>
      </w:r>
      <w:r w:rsidRPr="00801E65">
        <w:rPr>
          <w:rFonts w:ascii="Arial" w:hAnsi="Arial" w:cs="Arial"/>
          <w:sz w:val="22"/>
          <w:szCs w:val="22"/>
        </w:rPr>
        <w:t xml:space="preserve"> Enter the date the donor was initially released to go home. Use the standard 8-digit format of MM/DD/YYYY. The donor's hospital stay includes total time spent in different units of the hospital, including medical and rehab.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801E65" w14:paraId="1B18A9B6"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Donor Status</w:t>
      </w:r>
      <w:r w:rsidRPr="00801E65">
        <w:rPr>
          <w:rFonts w:ascii="Arial" w:hAnsi="Arial" w:cs="Arial"/>
          <w:b/>
          <w:bCs/>
          <w:sz w:val="22"/>
          <w:szCs w:val="22"/>
        </w:rPr>
        <w:t>:</w:t>
      </w:r>
      <w:r w:rsidRPr="00801E65">
        <w:rPr>
          <w:rFonts w:ascii="Arial" w:hAnsi="Arial" w:cs="Arial"/>
          <w:sz w:val="22"/>
          <w:szCs w:val="22"/>
        </w:rPr>
        <w:t xml:space="preserve"> </w:t>
      </w:r>
      <w:r w:rsidRPr="00801E65">
        <w:rPr>
          <w:rFonts w:ascii="Arial" w:hAnsi="Arial" w:cs="Arial"/>
          <w:bCs/>
          <w:sz w:val="22"/>
          <w:szCs w:val="22"/>
        </w:rPr>
        <w:t>Select the status of the donor from the drop-down list.</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1C335D19" w14:textId="77777777">
      <w:pPr>
        <w:pStyle w:val="NormalWeb"/>
        <w:spacing w:before="120" w:after="120"/>
        <w:ind w:left="540" w:right="0"/>
        <w:rPr>
          <w:rFonts w:ascii="Arial" w:hAnsi="Arial" w:cs="Arial"/>
          <w:sz w:val="22"/>
          <w:szCs w:val="22"/>
        </w:rPr>
      </w:pPr>
      <w:r w:rsidRPr="00801E65">
        <w:rPr>
          <w:rFonts w:ascii="Arial" w:hAnsi="Arial" w:cs="Arial"/>
          <w:b/>
          <w:bCs/>
          <w:sz w:val="22"/>
          <w:szCs w:val="22"/>
        </w:rPr>
        <w:t>Living</w:t>
      </w:r>
      <w:r w:rsidRPr="00801E65">
        <w:rPr>
          <w:rFonts w:ascii="Arial" w:hAnsi="Arial" w:cs="Arial"/>
          <w:b/>
          <w:bCs/>
          <w:sz w:val="22"/>
          <w:szCs w:val="22"/>
        </w:rPr>
        <w:br/>
        <w:t>Dead</w:t>
      </w:r>
    </w:p>
    <w:p w:rsidR="00C82225" w:rsidRPr="00801E65" w:rsidP="00801E65" w14:paraId="79874179"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Date Last Seen or Death</w:t>
      </w:r>
      <w:r w:rsidRPr="00801E65">
        <w:rPr>
          <w:rFonts w:ascii="Arial" w:hAnsi="Arial" w:cs="Arial"/>
          <w:b/>
          <w:bCs/>
          <w:sz w:val="22"/>
          <w:szCs w:val="22"/>
        </w:rPr>
        <w:t>:</w:t>
      </w:r>
      <w:r w:rsidRPr="00801E65">
        <w:rPr>
          <w:rFonts w:ascii="Arial" w:hAnsi="Arial" w:cs="Arial"/>
          <w:sz w:val="22"/>
          <w:szCs w:val="22"/>
        </w:rPr>
        <w:t xml:space="preserve"> Enter the date the living donor was last seen. If the living donor died, enter the date of death. Use the standard 8-digit format of MM/DD/YYYY.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801E65" w14:paraId="54E7C467" w14:textId="559398EB">
      <w:pPr>
        <w:pStyle w:val="NormalWeb"/>
        <w:spacing w:before="120" w:after="120"/>
        <w:ind w:left="0" w:right="0"/>
        <w:rPr>
          <w:rFonts w:ascii="Arial" w:hAnsi="Arial" w:cs="Arial"/>
          <w:sz w:val="22"/>
          <w:szCs w:val="22"/>
        </w:rPr>
      </w:pPr>
      <w:r w:rsidRPr="00801E65">
        <w:rPr>
          <w:rFonts w:ascii="Arial" w:hAnsi="Arial" w:cs="Arial"/>
          <w:b/>
          <w:bCs/>
          <w:sz w:val="22"/>
          <w:szCs w:val="22"/>
          <w:u w:val="single"/>
        </w:rPr>
        <w:t>Cause of Death</w:t>
      </w:r>
      <w:r w:rsidRPr="00801E65">
        <w:rPr>
          <w:rFonts w:ascii="Arial" w:hAnsi="Arial" w:cs="Arial"/>
          <w:b/>
          <w:bCs/>
          <w:sz w:val="22"/>
          <w:szCs w:val="22"/>
        </w:rPr>
        <w:t>:</w:t>
      </w:r>
      <w:r w:rsidRPr="00801E65">
        <w:rPr>
          <w:rFonts w:ascii="Arial" w:hAnsi="Arial" w:cs="Arial"/>
          <w:sz w:val="22"/>
          <w:szCs w:val="22"/>
        </w:rPr>
        <w:t xml:space="preserve"> If the living donor died, indicate the cause of death. If the cause of death is not listed, select </w:t>
      </w:r>
      <w:r w:rsidRPr="00801E65">
        <w:rPr>
          <w:rFonts w:ascii="Arial" w:hAnsi="Arial" w:cs="Arial"/>
          <w:b/>
          <w:bCs/>
          <w:sz w:val="22"/>
          <w:szCs w:val="22"/>
        </w:rPr>
        <w:t>Other, specify</w:t>
      </w:r>
      <w:r w:rsidRPr="00801E65">
        <w:rPr>
          <w:rFonts w:ascii="Arial" w:hAnsi="Arial" w:cs="Arial"/>
          <w:sz w:val="22"/>
          <w:szCs w:val="22"/>
        </w:rPr>
        <w:t xml:space="preserve"> and enter the cause of death in the </w:t>
      </w:r>
      <w:r w:rsidRPr="00801E65">
        <w:rPr>
          <w:rFonts w:ascii="Arial" w:hAnsi="Arial" w:cs="Arial"/>
          <w:b/>
          <w:sz w:val="22"/>
          <w:szCs w:val="22"/>
        </w:rPr>
        <w:t>Other specify</w:t>
      </w:r>
      <w:r w:rsidRPr="00801E65">
        <w:rPr>
          <w:rFonts w:ascii="Arial" w:hAnsi="Arial" w:cs="Arial"/>
          <w:sz w:val="22"/>
          <w:szCs w:val="22"/>
        </w:rPr>
        <w:t xml:space="preserve"> field. </w:t>
      </w:r>
    </w:p>
    <w:p w:rsidR="00C82225" w:rsidRPr="00801E65" w:rsidP="00C82225" w14:paraId="5A669096" w14:textId="77777777">
      <w:pPr>
        <w:pStyle w:val="NormalWeb"/>
        <w:spacing w:before="120" w:after="120"/>
        <w:ind w:left="540" w:right="0"/>
        <w:rPr>
          <w:rFonts w:ascii="Arial" w:hAnsi="Arial" w:cs="Arial"/>
          <w:b/>
          <w:bCs/>
          <w:sz w:val="22"/>
          <w:szCs w:val="22"/>
        </w:rPr>
      </w:pPr>
      <w:r w:rsidRPr="00801E65">
        <w:rPr>
          <w:rFonts w:ascii="Arial" w:hAnsi="Arial" w:cs="Arial"/>
          <w:b/>
          <w:bCs/>
          <w:sz w:val="22"/>
          <w:szCs w:val="22"/>
        </w:rPr>
        <w:t>Infection: Donation/Surgery Related</w:t>
      </w:r>
      <w:r w:rsidRPr="00801E65">
        <w:rPr>
          <w:rFonts w:ascii="Arial" w:hAnsi="Arial" w:cs="Arial"/>
          <w:b/>
          <w:bCs/>
          <w:sz w:val="22"/>
          <w:szCs w:val="22"/>
        </w:rPr>
        <w:br/>
        <w:t>Infection: Not Donation/Surgery Related</w:t>
      </w:r>
      <w:r w:rsidRPr="00801E65">
        <w:rPr>
          <w:rFonts w:ascii="Arial" w:hAnsi="Arial" w:cs="Arial"/>
          <w:b/>
          <w:bCs/>
          <w:sz w:val="22"/>
          <w:szCs w:val="22"/>
        </w:rPr>
        <w:br/>
        <w:t>Pulmonary Embolism</w:t>
      </w:r>
      <w:r w:rsidRPr="00801E65">
        <w:rPr>
          <w:rFonts w:ascii="Arial" w:hAnsi="Arial" w:cs="Arial"/>
          <w:b/>
          <w:bCs/>
          <w:sz w:val="22"/>
          <w:szCs w:val="22"/>
        </w:rPr>
        <w:br/>
        <w:t>Malignancy</w:t>
      </w:r>
      <w:r w:rsidRPr="00801E65">
        <w:rPr>
          <w:rFonts w:ascii="Arial" w:hAnsi="Arial" w:cs="Arial"/>
          <w:b/>
          <w:bCs/>
          <w:sz w:val="22"/>
          <w:szCs w:val="22"/>
        </w:rPr>
        <w:br/>
        <w:t>Domino Liver Donor-Transplant Related Death (Liver donors only)</w:t>
      </w:r>
      <w:r w:rsidRPr="00801E65">
        <w:rPr>
          <w:rFonts w:ascii="Arial" w:hAnsi="Arial" w:cs="Arial"/>
          <w:b/>
          <w:bCs/>
          <w:sz w:val="22"/>
          <w:szCs w:val="22"/>
        </w:rPr>
        <w:br/>
        <w:t>Cardiovascular</w:t>
      </w:r>
      <w:r w:rsidRPr="00801E65">
        <w:rPr>
          <w:rFonts w:ascii="Arial" w:hAnsi="Arial" w:cs="Arial"/>
          <w:b/>
          <w:bCs/>
          <w:sz w:val="22"/>
          <w:szCs w:val="22"/>
        </w:rPr>
        <w:br/>
        <w:t>CVA</w:t>
      </w:r>
      <w:r w:rsidRPr="00801E65">
        <w:rPr>
          <w:rFonts w:ascii="Arial" w:hAnsi="Arial" w:cs="Arial"/>
          <w:b/>
          <w:bCs/>
          <w:sz w:val="22"/>
          <w:szCs w:val="22"/>
        </w:rPr>
        <w:br/>
        <w:t>Hemorrhage: Donation/Surgery Related</w:t>
      </w:r>
      <w:r w:rsidRPr="00801E65">
        <w:rPr>
          <w:rFonts w:ascii="Arial" w:hAnsi="Arial" w:cs="Arial"/>
          <w:b/>
          <w:bCs/>
          <w:sz w:val="22"/>
          <w:szCs w:val="22"/>
        </w:rPr>
        <w:br/>
        <w:t>Hemorrhage: Not Donation/Surgery Related</w:t>
      </w:r>
      <w:r w:rsidRPr="00801E65">
        <w:rPr>
          <w:rFonts w:ascii="Arial" w:hAnsi="Arial" w:cs="Arial"/>
          <w:b/>
          <w:bCs/>
          <w:sz w:val="22"/>
          <w:szCs w:val="22"/>
        </w:rPr>
        <w:br/>
        <w:t>Homicide</w:t>
      </w:r>
      <w:r w:rsidRPr="00801E65">
        <w:rPr>
          <w:rFonts w:ascii="Arial" w:hAnsi="Arial" w:cs="Arial"/>
          <w:b/>
          <w:bCs/>
          <w:sz w:val="22"/>
          <w:szCs w:val="22"/>
        </w:rPr>
        <w:br/>
        <w:t>Suicide</w:t>
      </w:r>
      <w:r w:rsidRPr="00801E65">
        <w:rPr>
          <w:rFonts w:ascii="Arial" w:hAnsi="Arial" w:cs="Arial"/>
          <w:b/>
          <w:bCs/>
          <w:sz w:val="22"/>
          <w:szCs w:val="22"/>
        </w:rPr>
        <w:br/>
        <w:t>Accidental</w:t>
      </w:r>
      <w:r w:rsidRPr="00801E65">
        <w:rPr>
          <w:rFonts w:ascii="Arial" w:hAnsi="Arial" w:cs="Arial"/>
          <w:b/>
          <w:bCs/>
          <w:sz w:val="22"/>
          <w:szCs w:val="22"/>
        </w:rPr>
        <w:br/>
        <w:t>Other, specify</w:t>
      </w:r>
    </w:p>
    <w:p w:rsidR="00C82225" w:rsidRPr="00801E65" w:rsidP="00801E65" w14:paraId="2BC5BD49"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Non-Autologous Blood Administration</w:t>
      </w:r>
      <w:r w:rsidRPr="00801E65">
        <w:rPr>
          <w:rFonts w:ascii="Arial" w:hAnsi="Arial" w:cs="Arial"/>
          <w:b/>
          <w:bCs/>
          <w:sz w:val="22"/>
          <w:szCs w:val="22"/>
        </w:rPr>
        <w:t>:</w:t>
      </w:r>
      <w:r w:rsidRPr="00801E65">
        <w:rPr>
          <w:rFonts w:ascii="Arial" w:hAnsi="Arial" w:cs="Arial"/>
          <w:sz w:val="22"/>
          <w:szCs w:val="22"/>
        </w:rPr>
        <w:t xml:space="preserve"> If non-autologous blood was administered to the donor,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 Please include any blood products given from post-op through initial discharge.</w:t>
      </w:r>
    </w:p>
    <w:p w:rsidR="00C82225" w:rsidRPr="00801E65" w:rsidP="00C82225" w14:paraId="5BFB577C" w14:textId="77777777">
      <w:pPr>
        <w:pStyle w:val="NormalWeb"/>
        <w:spacing w:before="120" w:after="120"/>
        <w:ind w:left="547" w:right="0"/>
        <w:rPr>
          <w:rFonts w:ascii="Arial" w:hAnsi="Arial" w:cs="Arial"/>
          <w:sz w:val="22"/>
          <w:szCs w:val="22"/>
        </w:rPr>
      </w:pPr>
      <w:r w:rsidRPr="00801E65">
        <w:rPr>
          <w:rFonts w:ascii="Arial" w:hAnsi="Arial" w:cs="Arial"/>
          <w:b/>
          <w:bCs/>
          <w:sz w:val="22"/>
          <w:szCs w:val="22"/>
        </w:rPr>
        <w:t>If Yes, Number of Units:</w:t>
      </w:r>
      <w:r w:rsidRPr="00801E65">
        <w:rPr>
          <w:rFonts w:ascii="Arial" w:hAnsi="Arial" w:cs="Arial"/>
          <w:sz w:val="22"/>
          <w:szCs w:val="22"/>
        </w:rPr>
        <w:t xml:space="preserve"> If non-autologous blood was administered to the donor, enter the number of units the donor received for the following types:</w:t>
      </w:r>
    </w:p>
    <w:p w:rsidR="00A41563" w:rsidRPr="00801E65" w14:paraId="1DD2EE24" w14:textId="1F12DC36">
      <w:pPr>
        <w:pStyle w:val="NormalWeb"/>
        <w:spacing w:before="120" w:after="120"/>
        <w:ind w:left="900" w:right="0"/>
        <w:rPr>
          <w:rFonts w:ascii="Arial" w:hAnsi="Arial" w:cs="Arial"/>
          <w:b/>
          <w:bCs/>
          <w:sz w:val="22"/>
          <w:szCs w:val="22"/>
        </w:rPr>
      </w:pPr>
      <w:r w:rsidRPr="00801E65">
        <w:rPr>
          <w:rFonts w:ascii="Arial" w:hAnsi="Arial" w:cs="Arial"/>
          <w:b/>
          <w:bCs/>
          <w:sz w:val="22"/>
          <w:szCs w:val="22"/>
        </w:rPr>
        <w:t>PRBC</w:t>
      </w:r>
      <w:r w:rsidRPr="00801E65">
        <w:rPr>
          <w:rFonts w:ascii="Arial" w:hAnsi="Arial" w:cs="Arial"/>
          <w:b/>
          <w:bCs/>
          <w:sz w:val="22"/>
          <w:szCs w:val="22"/>
        </w:rPr>
        <w:br/>
        <w:t>Platelets</w:t>
      </w:r>
      <w:r w:rsidRPr="00801E65">
        <w:rPr>
          <w:rFonts w:ascii="Arial" w:hAnsi="Arial" w:cs="Arial"/>
          <w:b/>
          <w:bCs/>
          <w:sz w:val="22"/>
          <w:szCs w:val="22"/>
        </w:rPr>
        <w:br/>
        <w:t>FFP</w:t>
      </w:r>
    </w:p>
    <w:p w:rsidR="00D303A1" w:rsidRPr="00801E65" w14:paraId="3196B4FF" w14:textId="77777777">
      <w:pPr>
        <w:pStyle w:val="NormalWeb"/>
        <w:spacing w:before="120" w:after="120"/>
        <w:ind w:left="900" w:right="0"/>
        <w:rPr>
          <w:rFonts w:ascii="Arial" w:hAnsi="Arial" w:cs="Arial"/>
          <w:b/>
          <w:bCs/>
          <w:sz w:val="22"/>
          <w:szCs w:val="22"/>
        </w:rPr>
      </w:pPr>
    </w:p>
    <w:p w:rsidR="00A41563" w:rsidRPr="00943BFF" w:rsidP="00EC5ED2" w14:paraId="1818359A" w14:textId="06D48615">
      <w:pPr>
        <w:pStyle w:val="Heading2"/>
      </w:pPr>
      <w:r>
        <w:t xml:space="preserve">Uterus </w:t>
      </w:r>
      <w:r w:rsidRPr="00943BFF">
        <w:t>Post-Operative Information</w:t>
      </w:r>
    </w:p>
    <w:p w:rsidR="00727B92" w:rsidRPr="00801E65" w:rsidP="00D303A1" w14:paraId="0DAC3936" w14:textId="49A4F673">
      <w:pPr>
        <w:pStyle w:val="NormalWeb"/>
        <w:spacing w:before="120" w:after="120"/>
        <w:ind w:left="0"/>
        <w:rPr>
          <w:rFonts w:ascii="Arial" w:hAnsi="Arial" w:cs="Arial"/>
          <w:b/>
          <w:bCs/>
          <w:sz w:val="22"/>
          <w:szCs w:val="22"/>
          <w:u w:val="single"/>
        </w:rPr>
      </w:pPr>
      <w:r w:rsidRPr="00801E65">
        <w:rPr>
          <w:rFonts w:ascii="Arial" w:hAnsi="Arial" w:cs="Arial"/>
          <w:bCs/>
          <w:i/>
          <w:iCs/>
          <w:sz w:val="22"/>
          <w:szCs w:val="22"/>
        </w:rPr>
        <w:t xml:space="preserve">This section displays if a </w:t>
      </w:r>
      <w:r w:rsidRPr="00801E65">
        <w:rPr>
          <w:rFonts w:ascii="Arial" w:hAnsi="Arial" w:cs="Arial"/>
          <w:bCs/>
          <w:i/>
          <w:iCs/>
          <w:sz w:val="22"/>
          <w:szCs w:val="22"/>
          <w:u w:val="single"/>
        </w:rPr>
        <w:t>uterus</w:t>
      </w:r>
      <w:r w:rsidRPr="00801E65">
        <w:rPr>
          <w:rFonts w:ascii="Arial" w:hAnsi="Arial" w:cs="Arial"/>
          <w:bCs/>
          <w:i/>
          <w:iCs/>
          <w:sz w:val="22"/>
          <w:szCs w:val="22"/>
        </w:rPr>
        <w:t xml:space="preserve"> was recovered from the donor or the procedure was aborted.</w:t>
      </w:r>
    </w:p>
    <w:p w:rsidR="00A41563" w:rsidRPr="00801E65" w:rsidP="00801E65" w14:paraId="56ABCE5A" w14:textId="7DAA6902">
      <w:pPr>
        <w:pStyle w:val="NormalWeb"/>
        <w:spacing w:before="120" w:after="120"/>
        <w:ind w:left="0" w:right="0"/>
        <w:rPr>
          <w:rFonts w:ascii="Arial" w:hAnsi="Arial" w:cs="Arial"/>
          <w:sz w:val="22"/>
          <w:szCs w:val="22"/>
        </w:rPr>
      </w:pPr>
      <w:r w:rsidRPr="00801E65">
        <w:rPr>
          <w:rFonts w:ascii="Arial" w:hAnsi="Arial" w:cs="Arial"/>
          <w:b/>
          <w:bCs/>
          <w:sz w:val="22"/>
          <w:szCs w:val="22"/>
          <w:u w:val="single"/>
        </w:rPr>
        <w:t>Length of ICU Stay (days)</w:t>
      </w:r>
      <w:r w:rsidRPr="00801E65">
        <w:rPr>
          <w:rFonts w:ascii="Arial" w:hAnsi="Arial" w:cs="Arial"/>
          <w:b/>
          <w:bCs/>
          <w:sz w:val="22"/>
          <w:szCs w:val="22"/>
        </w:rPr>
        <w:t>:</w:t>
      </w:r>
      <w:r w:rsidRPr="00801E65">
        <w:rPr>
          <w:rFonts w:ascii="Arial" w:hAnsi="Arial" w:cs="Arial"/>
          <w:sz w:val="22"/>
          <w:szCs w:val="22"/>
        </w:rPr>
        <w:t xml:space="preserve"> The length of stay in the intensive care unit (ICU) is measured from the day that the patient entered the ICU to the day that the patient exited the ICU, counting both the day of entry and the day of exit. Enter the number of days spent in the ICU.</w:t>
      </w:r>
    </w:p>
    <w:p w:rsidR="00D303A1" w:rsidRPr="00943BFF" w:rsidP="00D303A1" w14:paraId="0D8B71C8" w14:textId="77777777">
      <w:pPr>
        <w:pStyle w:val="NormalWeb"/>
        <w:spacing w:before="120" w:after="120"/>
        <w:ind w:right="0"/>
        <w:rPr>
          <w:rFonts w:ascii="Arial" w:hAnsi="Arial" w:cs="Arial"/>
        </w:rPr>
      </w:pPr>
    </w:p>
    <w:p w:rsidR="00C82225" w:rsidRPr="00943BFF" w:rsidP="00C82225" w14:paraId="51BF2CC8"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rFonts w:ascii="Arial" w:hAnsi="Arial" w:cs="Arial"/>
          <w:b/>
          <w:bCs/>
        </w:rPr>
      </w:pPr>
      <w:r w:rsidRPr="00943BFF">
        <w:rPr>
          <w:rFonts w:ascii="Arial" w:hAnsi="Arial" w:cs="Arial"/>
          <w:b/>
          <w:bCs/>
          <w:shd w:val="clear" w:color="auto" w:fill="D4DBDF"/>
        </w:rPr>
        <w:t>L</w:t>
      </w:r>
      <w:r w:rsidRPr="00EC5ED2">
        <w:rPr>
          <w:rStyle w:val="Heading2Char"/>
        </w:rPr>
        <w:t>iver Related Post-Operative Complications (At discharge or 6 weeks, whichever comes first)</w:t>
      </w:r>
    </w:p>
    <w:p w:rsidR="00C82225" w:rsidRPr="00801E65" w:rsidP="00C82225" w14:paraId="2E25D0F8" w14:textId="77777777">
      <w:pPr>
        <w:pStyle w:val="NormalWeb"/>
        <w:spacing w:before="120" w:after="120"/>
        <w:ind w:left="0" w:right="0"/>
        <w:rPr>
          <w:rFonts w:ascii="Arial" w:hAnsi="Arial" w:cs="Arial"/>
          <w:bCs/>
          <w:i/>
          <w:iCs/>
          <w:sz w:val="22"/>
          <w:szCs w:val="22"/>
        </w:rPr>
      </w:pPr>
      <w:r w:rsidRPr="00801E65">
        <w:rPr>
          <w:rFonts w:ascii="Arial" w:hAnsi="Arial" w:cs="Arial"/>
          <w:bCs/>
          <w:i/>
          <w:iCs/>
          <w:sz w:val="22"/>
          <w:szCs w:val="22"/>
        </w:rPr>
        <w:t xml:space="preserve">This section displays if a </w:t>
      </w:r>
      <w:r w:rsidRPr="00801E65">
        <w:rPr>
          <w:rFonts w:ascii="Arial" w:hAnsi="Arial" w:cs="Arial"/>
          <w:bCs/>
          <w:i/>
          <w:iCs/>
          <w:sz w:val="22"/>
          <w:szCs w:val="22"/>
          <w:u w:val="single"/>
        </w:rPr>
        <w:t>liver</w:t>
      </w:r>
      <w:r w:rsidRPr="00801E65">
        <w:rPr>
          <w:rFonts w:ascii="Arial" w:hAnsi="Arial" w:cs="Arial"/>
          <w:bCs/>
          <w:i/>
          <w:iCs/>
          <w:sz w:val="22"/>
          <w:szCs w:val="22"/>
        </w:rPr>
        <w:t xml:space="preserve"> was recovered from the donor or the procedure was aborted.</w:t>
      </w:r>
    </w:p>
    <w:p w:rsidR="00C82225" w:rsidRPr="00801E65" w:rsidP="00801E65" w14:paraId="7BCE8B8A"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Biliary Complications</w:t>
      </w:r>
      <w:r w:rsidRPr="00801E65">
        <w:rPr>
          <w:rFonts w:ascii="Arial" w:hAnsi="Arial" w:cs="Arial"/>
          <w:b/>
          <w:bCs/>
          <w:sz w:val="22"/>
          <w:szCs w:val="22"/>
        </w:rPr>
        <w:t>:</w:t>
      </w:r>
      <w:r w:rsidRPr="00801E65">
        <w:rPr>
          <w:rFonts w:ascii="Arial" w:hAnsi="Arial" w:cs="Arial"/>
          <w:sz w:val="22"/>
          <w:szCs w:val="22"/>
        </w:rPr>
        <w:t xml:space="preserve"> If the donor experienced biliary complications </w:t>
      </w:r>
      <w:r w:rsidRPr="00801E65">
        <w:rPr>
          <w:rFonts w:ascii="Arial" w:hAnsi="Arial" w:eastAsiaTheme="minorHAnsi" w:cs="Arial"/>
          <w:sz w:val="22"/>
          <w:szCs w:val="22"/>
        </w:rPr>
        <w:t>at discharge or 6 weeks, whichever comes first</w:t>
      </w:r>
      <w:r w:rsidRPr="00801E65">
        <w:rPr>
          <w:rFonts w:ascii="Arial" w:hAnsi="Arial" w:cs="Arial"/>
          <w:sz w:val="22"/>
          <w:szCs w:val="22"/>
        </w:rPr>
        <w:t xml:space="preserve">,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3DCC17FB" w14:textId="1A5E4577">
      <w:pPr>
        <w:pStyle w:val="NormalWeb"/>
        <w:spacing w:before="120" w:after="120"/>
        <w:ind w:left="540" w:right="0"/>
        <w:rPr>
          <w:rFonts w:ascii="Arial" w:hAnsi="Arial" w:cs="Arial"/>
          <w:sz w:val="22"/>
          <w:szCs w:val="22"/>
        </w:rPr>
      </w:pPr>
      <w:r w:rsidRPr="00801E65">
        <w:rPr>
          <w:rFonts w:ascii="Arial" w:hAnsi="Arial" w:cs="Arial"/>
          <w:sz w:val="22"/>
          <w:szCs w:val="22"/>
        </w:rPr>
        <w:t xml:space="preserve"> </w:t>
      </w:r>
      <w:r w:rsidRPr="00801E65">
        <w:rPr>
          <w:rFonts w:ascii="Arial" w:hAnsi="Arial" w:cs="Arial"/>
          <w:b/>
          <w:sz w:val="22"/>
          <w:szCs w:val="22"/>
        </w:rPr>
        <w:t>If</w:t>
      </w:r>
      <w:r w:rsidRPr="00801E65">
        <w:rPr>
          <w:rFonts w:ascii="Arial" w:hAnsi="Arial" w:cs="Arial"/>
          <w:sz w:val="22"/>
          <w:szCs w:val="22"/>
        </w:rPr>
        <w:t xml:space="preserve"> </w:t>
      </w:r>
      <w:r w:rsidRPr="00801E65">
        <w:rPr>
          <w:rFonts w:ascii="Arial" w:hAnsi="Arial" w:cs="Arial"/>
          <w:b/>
          <w:bCs/>
          <w:sz w:val="22"/>
          <w:szCs w:val="22"/>
        </w:rPr>
        <w:t>Yes</w:t>
      </w:r>
      <w:r w:rsidRPr="00801E65">
        <w:rPr>
          <w:rFonts w:ascii="Arial" w:hAnsi="Arial" w:cs="Arial"/>
          <w:b/>
          <w:sz w:val="22"/>
          <w:szCs w:val="22"/>
        </w:rPr>
        <w:t xml:space="preserve"> specify:</w:t>
      </w:r>
      <w:r w:rsidRPr="00801E65">
        <w:rPr>
          <w:rFonts w:ascii="Arial" w:hAnsi="Arial" w:cs="Arial"/>
          <w:sz w:val="22"/>
          <w:szCs w:val="22"/>
        </w:rPr>
        <w:t xml:space="preserve"> Select the grade of complication by clicking on the circle next to the grade. </w:t>
      </w:r>
    </w:p>
    <w:p w:rsidR="00C82225" w:rsidRPr="00801E65" w:rsidP="00C82225" w14:paraId="59C0D2EC" w14:textId="77777777">
      <w:pPr>
        <w:pStyle w:val="NormalWeb"/>
        <w:spacing w:before="120" w:after="120"/>
        <w:ind w:left="900" w:right="0"/>
        <w:rPr>
          <w:rFonts w:ascii="Arial" w:hAnsi="Arial" w:cs="Arial"/>
          <w:sz w:val="22"/>
          <w:szCs w:val="22"/>
        </w:rPr>
      </w:pPr>
      <w:r w:rsidRPr="00801E65">
        <w:rPr>
          <w:rFonts w:ascii="Arial" w:hAnsi="Arial" w:cs="Arial"/>
          <w:b/>
          <w:bCs/>
          <w:sz w:val="22"/>
          <w:szCs w:val="22"/>
        </w:rPr>
        <w:t>Grade 1 -</w:t>
      </w:r>
      <w:r w:rsidRPr="00801E65">
        <w:rPr>
          <w:rFonts w:ascii="Arial" w:hAnsi="Arial" w:cs="Arial"/>
          <w:sz w:val="22"/>
          <w:szCs w:val="22"/>
        </w:rPr>
        <w:t xml:space="preserve"> </w:t>
      </w:r>
      <w:r w:rsidRPr="00801E65">
        <w:rPr>
          <w:rFonts w:ascii="Arial" w:hAnsi="Arial" w:cs="Arial"/>
          <w:b/>
          <w:sz w:val="22"/>
          <w:szCs w:val="22"/>
        </w:rPr>
        <w:t>Bilious JP drainage more than 10 days</w:t>
      </w:r>
      <w:r w:rsidRPr="00801E65">
        <w:rPr>
          <w:rFonts w:ascii="Arial" w:hAnsi="Arial" w:cs="Arial"/>
          <w:b/>
          <w:bCs/>
          <w:sz w:val="22"/>
          <w:szCs w:val="22"/>
        </w:rPr>
        <w:br/>
        <w:t>Grade 2 -</w:t>
      </w:r>
      <w:r w:rsidRPr="00801E65">
        <w:rPr>
          <w:rFonts w:ascii="Arial" w:hAnsi="Arial" w:cs="Arial"/>
          <w:b/>
          <w:sz w:val="22"/>
          <w:szCs w:val="22"/>
        </w:rPr>
        <w:t xml:space="preserve"> Interventional procedure (ERCP, PTC, percutaneous drainage, etc.)</w:t>
      </w:r>
      <w:r w:rsidRPr="00801E65">
        <w:rPr>
          <w:rFonts w:ascii="Arial" w:hAnsi="Arial" w:cs="Arial"/>
          <w:b/>
          <w:bCs/>
          <w:sz w:val="22"/>
          <w:szCs w:val="22"/>
        </w:rPr>
        <w:br/>
        <w:t>Grade 3 -</w:t>
      </w:r>
      <w:r w:rsidRPr="00801E65">
        <w:rPr>
          <w:rFonts w:ascii="Arial" w:hAnsi="Arial" w:cs="Arial"/>
          <w:b/>
          <w:sz w:val="22"/>
          <w:szCs w:val="22"/>
        </w:rPr>
        <w:t xml:space="preserve"> Surgical intervention</w:t>
      </w:r>
    </w:p>
    <w:p w:rsidR="00C82225" w:rsidRPr="00801E65" w:rsidP="00C82225" w14:paraId="5568804C" w14:textId="77777777">
      <w:pPr>
        <w:pStyle w:val="NormalWeb"/>
        <w:spacing w:before="120" w:after="120"/>
        <w:ind w:left="900" w:right="0"/>
        <w:rPr>
          <w:rFonts w:ascii="Arial" w:hAnsi="Arial" w:cs="Arial"/>
          <w:sz w:val="22"/>
          <w:szCs w:val="22"/>
        </w:rPr>
      </w:pPr>
      <w:r w:rsidRPr="00801E65">
        <w:rPr>
          <w:rFonts w:ascii="Arial" w:hAnsi="Arial" w:cs="Arial"/>
          <w:sz w:val="22"/>
          <w:szCs w:val="22"/>
        </w:rPr>
        <w:t xml:space="preserve">If Grade 3 is selected, enter the </w:t>
      </w:r>
      <w:r w:rsidRPr="00801E65">
        <w:rPr>
          <w:rFonts w:ascii="Arial" w:hAnsi="Arial" w:cs="Arial"/>
          <w:b/>
          <w:bCs/>
          <w:sz w:val="22"/>
          <w:szCs w:val="22"/>
        </w:rPr>
        <w:t>Date of Surgery</w:t>
      </w:r>
      <w:r w:rsidRPr="00801E65">
        <w:rPr>
          <w:rFonts w:ascii="Arial" w:hAnsi="Arial" w:cs="Arial"/>
          <w:sz w:val="22"/>
          <w:szCs w:val="22"/>
        </w:rPr>
        <w:t xml:space="preserve"> using the standard 8-digit format of MM/DD/YYYY.</w:t>
      </w:r>
    </w:p>
    <w:p w:rsidR="00C82225" w:rsidRPr="00801E65" w:rsidP="00801E65" w14:paraId="250ED846"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Vascular Complications Requiring Intervention:</w:t>
      </w:r>
      <w:r w:rsidRPr="00801E65">
        <w:rPr>
          <w:rFonts w:ascii="Arial" w:hAnsi="Arial" w:cs="Arial"/>
          <w:sz w:val="22"/>
          <w:szCs w:val="22"/>
        </w:rPr>
        <w:t xml:space="preserve"> If the donor experienced vascular complications requiring intervention </w:t>
      </w:r>
      <w:r w:rsidRPr="00801E65">
        <w:rPr>
          <w:rFonts w:ascii="Arial" w:hAnsi="Arial" w:eastAsiaTheme="minorHAnsi" w:cs="Arial"/>
          <w:sz w:val="22"/>
          <w:szCs w:val="22"/>
        </w:rPr>
        <w:t>at discharge or 6 weeks, whichever comes first</w:t>
      </w:r>
      <w:r w:rsidRPr="00801E65">
        <w:rPr>
          <w:rFonts w:ascii="Arial" w:hAnsi="Arial" w:cs="Arial"/>
          <w:sz w:val="22"/>
          <w:szCs w:val="22"/>
        </w:rPr>
        <w:t xml:space="preserve">,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458BC827" w14:textId="2D9BB4C2">
      <w:pPr>
        <w:pStyle w:val="NormalWeb"/>
        <w:spacing w:before="120" w:after="120"/>
        <w:ind w:left="540" w:right="0"/>
        <w:rPr>
          <w:rFonts w:ascii="Arial" w:hAnsi="Arial" w:cs="Arial"/>
          <w:sz w:val="22"/>
          <w:szCs w:val="22"/>
        </w:rPr>
      </w:pPr>
      <w:r w:rsidRPr="00801E65">
        <w:rPr>
          <w:rFonts w:ascii="Arial" w:hAnsi="Arial" w:cs="Arial"/>
          <w:b/>
          <w:sz w:val="22"/>
          <w:szCs w:val="22"/>
        </w:rPr>
        <w:t>If</w:t>
      </w:r>
      <w:r w:rsidRPr="00801E65">
        <w:rPr>
          <w:rFonts w:ascii="Arial" w:hAnsi="Arial" w:cs="Arial"/>
          <w:sz w:val="22"/>
          <w:szCs w:val="22"/>
        </w:rPr>
        <w:t xml:space="preserve"> </w:t>
      </w:r>
      <w:r w:rsidRPr="00801E65">
        <w:rPr>
          <w:rFonts w:ascii="Arial" w:hAnsi="Arial" w:cs="Arial"/>
          <w:b/>
          <w:bCs/>
          <w:sz w:val="22"/>
          <w:szCs w:val="22"/>
        </w:rPr>
        <w:t>Yes</w:t>
      </w:r>
      <w:r w:rsidRPr="00801E65">
        <w:rPr>
          <w:rFonts w:ascii="Arial" w:hAnsi="Arial" w:cs="Arial"/>
          <w:b/>
          <w:sz w:val="22"/>
          <w:szCs w:val="22"/>
        </w:rPr>
        <w:t>, Specify:</w:t>
      </w:r>
      <w:r w:rsidRPr="00801E65">
        <w:rPr>
          <w:rFonts w:ascii="Arial" w:hAnsi="Arial" w:cs="Arial"/>
          <w:sz w:val="22"/>
          <w:szCs w:val="22"/>
        </w:rPr>
        <w:t xml:space="preserve"> Select the complication(s) by clicking on the checkbox next to the complication. If </w:t>
      </w:r>
      <w:r w:rsidRPr="00801E65">
        <w:rPr>
          <w:rFonts w:ascii="Arial" w:hAnsi="Arial" w:cs="Arial"/>
          <w:b/>
          <w:bCs/>
          <w:sz w:val="22"/>
          <w:szCs w:val="22"/>
        </w:rPr>
        <w:t>Other, specify</w:t>
      </w:r>
      <w:r w:rsidRPr="00801E65">
        <w:rPr>
          <w:rFonts w:ascii="Arial" w:hAnsi="Arial" w:cs="Arial"/>
          <w:sz w:val="22"/>
          <w:szCs w:val="22"/>
        </w:rPr>
        <w:t xml:space="preserve"> is selected, enter the name of the other complication in the </w:t>
      </w:r>
      <w:r w:rsidRPr="00801E65">
        <w:rPr>
          <w:rFonts w:ascii="Arial" w:hAnsi="Arial" w:cs="Arial"/>
          <w:b/>
          <w:sz w:val="22"/>
          <w:szCs w:val="22"/>
        </w:rPr>
        <w:t>Other Specify</w:t>
      </w:r>
      <w:r w:rsidRPr="00801E65">
        <w:rPr>
          <w:rFonts w:ascii="Arial" w:hAnsi="Arial" w:cs="Arial"/>
          <w:sz w:val="22"/>
          <w:szCs w:val="22"/>
        </w:rPr>
        <w:t xml:space="preserve"> field. </w:t>
      </w:r>
    </w:p>
    <w:p w:rsidR="00C82225" w:rsidRPr="00801E65" w:rsidP="00C82225" w14:paraId="1E8A4807" w14:textId="77777777">
      <w:pPr>
        <w:pStyle w:val="NormalWeb"/>
        <w:spacing w:before="120" w:after="120"/>
        <w:ind w:left="900" w:right="0"/>
        <w:rPr>
          <w:rFonts w:ascii="Arial" w:hAnsi="Arial" w:cs="Arial"/>
          <w:sz w:val="22"/>
          <w:szCs w:val="22"/>
        </w:rPr>
      </w:pPr>
      <w:r w:rsidRPr="00801E65">
        <w:rPr>
          <w:rFonts w:ascii="Arial" w:hAnsi="Arial" w:cs="Arial"/>
          <w:b/>
          <w:bCs/>
          <w:sz w:val="22"/>
          <w:szCs w:val="22"/>
        </w:rPr>
        <w:t>Portal Vein</w:t>
      </w:r>
      <w:r w:rsidRPr="00801E65">
        <w:rPr>
          <w:rFonts w:ascii="Arial" w:hAnsi="Arial" w:cs="Arial"/>
          <w:b/>
          <w:bCs/>
          <w:sz w:val="22"/>
          <w:szCs w:val="22"/>
        </w:rPr>
        <w:br/>
        <w:t>Hepatic Vein</w:t>
      </w:r>
      <w:r w:rsidRPr="00801E65">
        <w:rPr>
          <w:rFonts w:ascii="Arial" w:hAnsi="Arial" w:cs="Arial"/>
          <w:b/>
          <w:bCs/>
          <w:sz w:val="22"/>
          <w:szCs w:val="22"/>
        </w:rPr>
        <w:br/>
        <w:t>Hepatic Artery</w:t>
      </w:r>
      <w:r w:rsidRPr="00801E65">
        <w:rPr>
          <w:rFonts w:ascii="Arial" w:hAnsi="Arial" w:cs="Arial"/>
          <w:b/>
          <w:bCs/>
          <w:sz w:val="22"/>
          <w:szCs w:val="22"/>
        </w:rPr>
        <w:br/>
        <w:t>Pulmonary Embolus</w:t>
      </w:r>
      <w:r w:rsidRPr="00801E65">
        <w:rPr>
          <w:rFonts w:ascii="Arial" w:hAnsi="Arial" w:cs="Arial"/>
          <w:b/>
          <w:bCs/>
          <w:sz w:val="22"/>
          <w:szCs w:val="22"/>
        </w:rPr>
        <w:br/>
        <w:t>Deep Vein Thrombosis</w:t>
      </w:r>
      <w:r w:rsidRPr="00801E65">
        <w:rPr>
          <w:rFonts w:ascii="Arial" w:hAnsi="Arial" w:cs="Arial"/>
          <w:b/>
          <w:bCs/>
          <w:sz w:val="22"/>
          <w:szCs w:val="22"/>
        </w:rPr>
        <w:br/>
        <w:t>Other, Specify</w:t>
      </w:r>
    </w:p>
    <w:p w:rsidR="00C82225" w:rsidRPr="00801E65" w:rsidP="00801E65" w14:paraId="39F9EF70"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Other Complications Requiring Intervention</w:t>
      </w:r>
      <w:r w:rsidRPr="00801E65">
        <w:rPr>
          <w:rFonts w:ascii="Arial" w:hAnsi="Arial" w:cs="Arial"/>
          <w:b/>
          <w:bCs/>
          <w:sz w:val="22"/>
          <w:szCs w:val="22"/>
        </w:rPr>
        <w:t>:</w:t>
      </w:r>
      <w:r w:rsidRPr="00801E65">
        <w:rPr>
          <w:rFonts w:ascii="Arial" w:hAnsi="Arial" w:cs="Arial"/>
          <w:sz w:val="22"/>
          <w:szCs w:val="22"/>
        </w:rPr>
        <w:t xml:space="preserve"> If the donor experienced other complications requiring intervention </w:t>
      </w:r>
      <w:r w:rsidRPr="00801E65">
        <w:rPr>
          <w:rFonts w:ascii="Arial" w:hAnsi="Arial" w:eastAsiaTheme="minorHAnsi" w:cs="Arial"/>
          <w:sz w:val="22"/>
          <w:szCs w:val="22"/>
        </w:rPr>
        <w:t>at discharge or 6 weeks, whichever comes first</w:t>
      </w:r>
      <w:r w:rsidRPr="00801E65">
        <w:rPr>
          <w:rFonts w:ascii="Arial" w:hAnsi="Arial" w:cs="Arial"/>
          <w:sz w:val="22"/>
          <w:szCs w:val="22"/>
        </w:rPr>
        <w:t xml:space="preserve">,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44636CAF" w14:textId="497237BD">
      <w:pPr>
        <w:pStyle w:val="NormalWeb"/>
        <w:spacing w:before="120" w:after="120"/>
        <w:ind w:left="540" w:right="0"/>
        <w:rPr>
          <w:rFonts w:ascii="Arial" w:hAnsi="Arial" w:cs="Arial"/>
          <w:sz w:val="22"/>
          <w:szCs w:val="22"/>
        </w:rPr>
      </w:pPr>
      <w:r w:rsidRPr="00801E65">
        <w:rPr>
          <w:rFonts w:ascii="Arial" w:hAnsi="Arial" w:cs="Arial"/>
          <w:b/>
          <w:sz w:val="22"/>
          <w:szCs w:val="22"/>
        </w:rPr>
        <w:t>If</w:t>
      </w:r>
      <w:r w:rsidRPr="00801E65">
        <w:rPr>
          <w:rFonts w:ascii="Arial" w:hAnsi="Arial" w:cs="Arial"/>
          <w:sz w:val="22"/>
          <w:szCs w:val="22"/>
        </w:rPr>
        <w:t xml:space="preserve"> </w:t>
      </w:r>
      <w:r w:rsidRPr="00801E65">
        <w:rPr>
          <w:rFonts w:ascii="Arial" w:hAnsi="Arial" w:cs="Arial"/>
          <w:b/>
          <w:bCs/>
          <w:sz w:val="22"/>
          <w:szCs w:val="22"/>
        </w:rPr>
        <w:t>Yes</w:t>
      </w:r>
      <w:r w:rsidRPr="00801E65">
        <w:rPr>
          <w:rFonts w:ascii="Arial" w:hAnsi="Arial" w:cs="Arial"/>
          <w:b/>
          <w:sz w:val="22"/>
          <w:szCs w:val="22"/>
        </w:rPr>
        <w:t>, Specify:</w:t>
      </w:r>
      <w:r w:rsidRPr="00801E65">
        <w:rPr>
          <w:rFonts w:ascii="Arial" w:hAnsi="Arial" w:cs="Arial"/>
          <w:sz w:val="22"/>
          <w:szCs w:val="22"/>
        </w:rPr>
        <w:t xml:space="preserve"> Select the complication(s) by clicking on the checkbox next to the complication. If </w:t>
      </w:r>
      <w:r w:rsidRPr="00801E65">
        <w:rPr>
          <w:rFonts w:ascii="Arial" w:hAnsi="Arial" w:cs="Arial"/>
          <w:b/>
          <w:bCs/>
          <w:sz w:val="22"/>
          <w:szCs w:val="22"/>
        </w:rPr>
        <w:t>Other, specify</w:t>
      </w:r>
      <w:r w:rsidRPr="00801E65">
        <w:rPr>
          <w:rFonts w:ascii="Arial" w:hAnsi="Arial" w:cs="Arial"/>
          <w:sz w:val="22"/>
          <w:szCs w:val="22"/>
        </w:rPr>
        <w:t xml:space="preserve"> is selected, enter the name of the other complication in the </w:t>
      </w:r>
      <w:r w:rsidRPr="00801E65">
        <w:rPr>
          <w:rFonts w:ascii="Arial" w:hAnsi="Arial" w:cs="Arial"/>
          <w:b/>
          <w:sz w:val="22"/>
          <w:szCs w:val="22"/>
        </w:rPr>
        <w:t>Other Specify</w:t>
      </w:r>
      <w:r w:rsidRPr="00801E65">
        <w:rPr>
          <w:rFonts w:ascii="Arial" w:hAnsi="Arial" w:cs="Arial"/>
          <w:sz w:val="22"/>
          <w:szCs w:val="22"/>
        </w:rPr>
        <w:t xml:space="preserve"> field.</w:t>
      </w:r>
    </w:p>
    <w:p w:rsidR="00C82225" w:rsidRPr="00801E65" w:rsidP="00C82225" w14:paraId="354D5CFA" w14:textId="77777777">
      <w:pPr>
        <w:pStyle w:val="NormalWeb"/>
        <w:spacing w:before="120" w:after="120"/>
        <w:ind w:left="900" w:right="0"/>
        <w:rPr>
          <w:rFonts w:ascii="Arial" w:hAnsi="Arial" w:cs="Arial"/>
          <w:sz w:val="22"/>
          <w:szCs w:val="22"/>
        </w:rPr>
      </w:pPr>
      <w:r w:rsidRPr="00801E65">
        <w:rPr>
          <w:rFonts w:ascii="Arial" w:hAnsi="Arial" w:cs="Arial"/>
          <w:b/>
          <w:bCs/>
          <w:sz w:val="22"/>
          <w:szCs w:val="22"/>
        </w:rPr>
        <w:t>Renal insufficiency requiring dialysis</w:t>
      </w:r>
      <w:r w:rsidRPr="00801E65">
        <w:rPr>
          <w:rFonts w:ascii="Arial" w:hAnsi="Arial" w:cs="Arial"/>
          <w:b/>
          <w:bCs/>
          <w:sz w:val="22"/>
          <w:szCs w:val="22"/>
        </w:rPr>
        <w:br/>
        <w:t>Ascites</w:t>
      </w:r>
      <w:r w:rsidRPr="00801E65">
        <w:rPr>
          <w:rFonts w:ascii="Arial" w:hAnsi="Arial" w:cs="Arial"/>
          <w:b/>
          <w:bCs/>
          <w:sz w:val="22"/>
          <w:szCs w:val="22"/>
        </w:rPr>
        <w:br/>
        <w:t>Line or IV complication</w:t>
      </w:r>
      <w:r w:rsidRPr="00801E65">
        <w:rPr>
          <w:rFonts w:ascii="Arial" w:hAnsi="Arial" w:cs="Arial"/>
          <w:b/>
          <w:bCs/>
          <w:sz w:val="22"/>
          <w:szCs w:val="22"/>
        </w:rPr>
        <w:br/>
        <w:t>Pneumothorax</w:t>
      </w:r>
      <w:r w:rsidRPr="00801E65">
        <w:rPr>
          <w:rFonts w:ascii="Arial" w:hAnsi="Arial" w:cs="Arial"/>
          <w:b/>
          <w:bCs/>
          <w:sz w:val="22"/>
          <w:szCs w:val="22"/>
        </w:rPr>
        <w:br/>
        <w:t>Pneumonia</w:t>
      </w:r>
      <w:r w:rsidRPr="00801E65">
        <w:rPr>
          <w:rFonts w:ascii="Arial" w:hAnsi="Arial" w:cs="Arial"/>
          <w:b/>
          <w:bCs/>
          <w:sz w:val="22"/>
          <w:szCs w:val="22"/>
        </w:rPr>
        <w:br/>
        <w:t>Wound Complication</w:t>
      </w:r>
      <w:r w:rsidRPr="00801E65">
        <w:rPr>
          <w:rFonts w:ascii="Arial" w:hAnsi="Arial" w:cs="Arial"/>
          <w:b/>
          <w:bCs/>
          <w:sz w:val="22"/>
          <w:szCs w:val="22"/>
        </w:rPr>
        <w:br/>
        <w:t>Brachial Nerve Injury</w:t>
      </w:r>
      <w:r w:rsidRPr="00801E65">
        <w:rPr>
          <w:rFonts w:ascii="Arial" w:hAnsi="Arial" w:cs="Arial"/>
          <w:b/>
          <w:bCs/>
          <w:sz w:val="22"/>
          <w:szCs w:val="22"/>
        </w:rPr>
        <w:br/>
        <w:t>Other, specify</w:t>
      </w:r>
    </w:p>
    <w:p w:rsidR="00C82225" w:rsidRPr="00801E65" w:rsidP="00801E65" w14:paraId="73F4AFC5"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Reoperation</w:t>
      </w:r>
      <w:r w:rsidRPr="00801E65">
        <w:rPr>
          <w:rFonts w:ascii="Arial" w:hAnsi="Arial" w:cs="Arial"/>
          <w:b/>
          <w:bCs/>
          <w:sz w:val="22"/>
          <w:szCs w:val="22"/>
        </w:rPr>
        <w:t>:</w:t>
      </w:r>
      <w:r w:rsidRPr="00801E65">
        <w:rPr>
          <w:rFonts w:ascii="Arial" w:hAnsi="Arial" w:cs="Arial"/>
          <w:sz w:val="22"/>
          <w:szCs w:val="22"/>
        </w:rPr>
        <w:t xml:space="preserve"> If the donor required reoperation </w:t>
      </w:r>
      <w:r w:rsidRPr="00801E65">
        <w:rPr>
          <w:rFonts w:ascii="Arial" w:hAnsi="Arial" w:eastAsiaTheme="minorHAnsi" w:cs="Arial"/>
          <w:sz w:val="22"/>
          <w:szCs w:val="22"/>
        </w:rPr>
        <w:t>at discharge or 6 weeks, whichever comes first</w:t>
      </w:r>
      <w:r w:rsidRPr="00801E65">
        <w:rPr>
          <w:rFonts w:ascii="Arial" w:hAnsi="Arial" w:cs="Arial"/>
          <w:sz w:val="22"/>
          <w:szCs w:val="22"/>
        </w:rPr>
        <w:t xml:space="preserve">,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If unknown, select </w:t>
      </w:r>
      <w:r w:rsidRPr="00801E65">
        <w:rPr>
          <w:rFonts w:ascii="Arial" w:hAnsi="Arial" w:cs="Arial"/>
          <w:b/>
          <w:bCs/>
          <w:sz w:val="22"/>
          <w:szCs w:val="22"/>
        </w:rPr>
        <w:t>UNK</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0D080750" w14:textId="77777777">
      <w:pPr>
        <w:pStyle w:val="NormalWeb"/>
        <w:spacing w:before="120" w:after="120"/>
        <w:ind w:left="540" w:right="0"/>
        <w:rPr>
          <w:rFonts w:ascii="Arial" w:hAnsi="Arial" w:cs="Arial"/>
          <w:sz w:val="22"/>
          <w:szCs w:val="22"/>
        </w:rPr>
      </w:pPr>
      <w:r w:rsidRPr="00801E65">
        <w:rPr>
          <w:rFonts w:ascii="Arial" w:hAnsi="Arial" w:cs="Arial"/>
          <w:b/>
          <w:sz w:val="22"/>
          <w:szCs w:val="22"/>
        </w:rPr>
        <w:t>If Yes, specify reason for reoperation (during first six weeks):</w:t>
      </w:r>
      <w:r w:rsidRPr="00801E65">
        <w:rPr>
          <w:rFonts w:ascii="Arial" w:hAnsi="Arial" w:cs="Arial"/>
          <w:sz w:val="22"/>
          <w:szCs w:val="22"/>
        </w:rPr>
        <w:t xml:space="preserve"> Specify the reason(s) by clicking on the checkbox next to the reason. Enter the </w:t>
      </w:r>
      <w:r w:rsidRPr="00801E65">
        <w:rPr>
          <w:rFonts w:ascii="Arial" w:hAnsi="Arial" w:cs="Arial"/>
          <w:b/>
          <w:bCs/>
          <w:sz w:val="22"/>
          <w:szCs w:val="22"/>
        </w:rPr>
        <w:t>Date</w:t>
      </w:r>
      <w:r w:rsidRPr="00801E65">
        <w:rPr>
          <w:rFonts w:ascii="Arial" w:hAnsi="Arial" w:cs="Arial"/>
          <w:sz w:val="22"/>
          <w:szCs w:val="22"/>
        </w:rPr>
        <w:t xml:space="preserve"> for each reason selected </w:t>
      </w:r>
      <w:r w:rsidRPr="00801E65">
        <w:rPr>
          <w:rFonts w:ascii="Arial" w:hAnsi="Arial" w:cs="Arial"/>
          <w:bCs/>
          <w:sz w:val="22"/>
          <w:szCs w:val="22"/>
        </w:rPr>
        <w:t>using the standard 8-digit format of MM/DD/YYYY</w:t>
      </w:r>
      <w:r w:rsidRPr="00801E65">
        <w:rPr>
          <w:rFonts w:ascii="Arial" w:hAnsi="Arial" w:cs="Arial"/>
          <w:sz w:val="22"/>
          <w:szCs w:val="22"/>
        </w:rPr>
        <w:t xml:space="preserve">. If </w:t>
      </w:r>
      <w:r w:rsidRPr="00801E65">
        <w:rPr>
          <w:rFonts w:ascii="Arial" w:hAnsi="Arial" w:cs="Arial"/>
          <w:b/>
          <w:bCs/>
          <w:sz w:val="22"/>
          <w:szCs w:val="22"/>
        </w:rPr>
        <w:t>Other Specify</w:t>
      </w:r>
      <w:r w:rsidRPr="00801E65">
        <w:rPr>
          <w:rFonts w:ascii="Arial" w:hAnsi="Arial" w:cs="Arial"/>
          <w:sz w:val="22"/>
          <w:szCs w:val="22"/>
        </w:rPr>
        <w:t xml:space="preserve"> is selected, enter the reason and the </w:t>
      </w:r>
      <w:r w:rsidRPr="00801E65">
        <w:rPr>
          <w:rFonts w:ascii="Arial" w:hAnsi="Arial" w:cs="Arial"/>
          <w:b/>
          <w:bCs/>
          <w:sz w:val="22"/>
          <w:szCs w:val="22"/>
        </w:rPr>
        <w:t>Date</w:t>
      </w:r>
      <w:r w:rsidRPr="00801E65">
        <w:rPr>
          <w:rFonts w:ascii="Arial" w:hAnsi="Arial" w:cs="Arial"/>
          <w:sz w:val="22"/>
          <w:szCs w:val="22"/>
        </w:rPr>
        <w:t>.</w:t>
      </w:r>
    </w:p>
    <w:p w:rsidR="00C82225" w:rsidRPr="00801E65" w:rsidP="00C82225" w14:paraId="080D4D86" w14:textId="77777777">
      <w:pPr>
        <w:pStyle w:val="NormalWeb"/>
        <w:spacing w:before="120" w:after="120"/>
        <w:ind w:left="900" w:right="0"/>
        <w:rPr>
          <w:rFonts w:ascii="Arial" w:hAnsi="Arial" w:cs="Arial"/>
          <w:sz w:val="22"/>
          <w:szCs w:val="22"/>
        </w:rPr>
      </w:pPr>
      <w:r w:rsidRPr="00801E65">
        <w:rPr>
          <w:rFonts w:ascii="Arial" w:hAnsi="Arial" w:cs="Arial"/>
          <w:b/>
          <w:bCs/>
          <w:sz w:val="22"/>
          <w:szCs w:val="22"/>
        </w:rPr>
        <w:t>Liver Failure Requiring Transplant</w:t>
      </w:r>
      <w:r w:rsidRPr="00801E65">
        <w:rPr>
          <w:rFonts w:ascii="Arial" w:hAnsi="Arial" w:cs="Arial"/>
          <w:b/>
          <w:bCs/>
          <w:sz w:val="22"/>
          <w:szCs w:val="22"/>
        </w:rPr>
        <w:br/>
        <w:t>Bleeding Complications</w:t>
      </w:r>
      <w:r w:rsidRPr="00801E65">
        <w:rPr>
          <w:rFonts w:ascii="Arial" w:hAnsi="Arial" w:cs="Arial"/>
          <w:b/>
          <w:bCs/>
          <w:sz w:val="22"/>
          <w:szCs w:val="22"/>
        </w:rPr>
        <w:br/>
        <w:t>Hernia Repair</w:t>
      </w:r>
      <w:r w:rsidRPr="00801E65">
        <w:rPr>
          <w:rFonts w:ascii="Arial" w:hAnsi="Arial" w:cs="Arial"/>
          <w:b/>
          <w:bCs/>
          <w:sz w:val="22"/>
          <w:szCs w:val="22"/>
        </w:rPr>
        <w:br/>
        <w:t>Bowel Obstruction</w:t>
      </w:r>
      <w:r w:rsidRPr="00801E65">
        <w:rPr>
          <w:rFonts w:ascii="Arial" w:hAnsi="Arial" w:cs="Arial"/>
          <w:b/>
          <w:bCs/>
          <w:sz w:val="22"/>
          <w:szCs w:val="22"/>
        </w:rPr>
        <w:br/>
        <w:t>Vascular Complications</w:t>
      </w:r>
      <w:r w:rsidRPr="00801E65">
        <w:rPr>
          <w:rFonts w:ascii="Arial" w:hAnsi="Arial" w:cs="Arial"/>
          <w:b/>
          <w:bCs/>
          <w:sz w:val="22"/>
          <w:szCs w:val="22"/>
        </w:rPr>
        <w:br/>
        <w:t>Other Specify</w:t>
      </w:r>
    </w:p>
    <w:p w:rsidR="00C82225" w:rsidRPr="00801E65" w:rsidP="00801E65" w14:paraId="0163CFC5"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Any Readmission After Initial Discharge</w:t>
      </w:r>
      <w:r w:rsidRPr="00801E65">
        <w:rPr>
          <w:rFonts w:ascii="Arial" w:hAnsi="Arial" w:cs="Arial"/>
          <w:b/>
          <w:bCs/>
          <w:sz w:val="22"/>
          <w:szCs w:val="22"/>
        </w:rPr>
        <w:t>:</w:t>
      </w:r>
      <w:r w:rsidRPr="00801E65">
        <w:rPr>
          <w:rFonts w:ascii="Arial" w:hAnsi="Arial" w:cs="Arial"/>
          <w:sz w:val="22"/>
          <w:szCs w:val="22"/>
        </w:rPr>
        <w:t xml:space="preserve"> If the donor required any readmission after the initial discharge </w:t>
      </w:r>
      <w:r w:rsidRPr="00801E65">
        <w:rPr>
          <w:rFonts w:ascii="Arial" w:hAnsi="Arial" w:eastAsiaTheme="minorHAnsi" w:cs="Arial"/>
          <w:sz w:val="22"/>
          <w:szCs w:val="22"/>
        </w:rPr>
        <w:t>at discharge or 6 weeks, whichever comes first</w:t>
      </w:r>
      <w:r w:rsidRPr="00801E65">
        <w:rPr>
          <w:rFonts w:ascii="Arial" w:hAnsi="Arial" w:cs="Arial"/>
          <w:sz w:val="22"/>
          <w:szCs w:val="22"/>
        </w:rPr>
        <w:t xml:space="preserve">,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If unknown, select </w:t>
      </w:r>
      <w:r w:rsidRPr="00801E65">
        <w:rPr>
          <w:rFonts w:ascii="Arial" w:hAnsi="Arial" w:cs="Arial"/>
          <w:b/>
          <w:bCs/>
          <w:sz w:val="22"/>
          <w:szCs w:val="22"/>
        </w:rPr>
        <w:t>UNK</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6D2673FB" w14:textId="77777777">
      <w:pPr>
        <w:pStyle w:val="NormalWeb"/>
        <w:spacing w:before="120" w:after="120"/>
        <w:ind w:left="540" w:right="0"/>
        <w:rPr>
          <w:rFonts w:ascii="Arial" w:hAnsi="Arial" w:cs="Arial"/>
          <w:sz w:val="22"/>
          <w:szCs w:val="22"/>
        </w:rPr>
      </w:pPr>
      <w:r w:rsidRPr="00801E65">
        <w:rPr>
          <w:rFonts w:ascii="Arial" w:hAnsi="Arial" w:cs="Arial"/>
          <w:b/>
          <w:sz w:val="22"/>
          <w:szCs w:val="22"/>
        </w:rPr>
        <w:t>If yes, specify reason for readmission (during first six weeks):</w:t>
      </w:r>
      <w:r w:rsidRPr="00801E65">
        <w:rPr>
          <w:rFonts w:ascii="Arial" w:hAnsi="Arial" w:cs="Arial"/>
          <w:sz w:val="22"/>
          <w:szCs w:val="22"/>
        </w:rPr>
        <w:t xml:space="preserve"> Select the reason from the drop-down list. If </w:t>
      </w:r>
      <w:r w:rsidRPr="00801E65">
        <w:rPr>
          <w:rFonts w:ascii="Arial" w:hAnsi="Arial" w:cs="Arial"/>
          <w:b/>
          <w:sz w:val="22"/>
          <w:szCs w:val="22"/>
        </w:rPr>
        <w:t>Other, specify</w:t>
      </w:r>
      <w:r w:rsidRPr="00801E65">
        <w:rPr>
          <w:rFonts w:ascii="Arial" w:hAnsi="Arial" w:cs="Arial"/>
          <w:sz w:val="22"/>
          <w:szCs w:val="22"/>
        </w:rPr>
        <w:t xml:space="preserve"> is selected, enter the reason in the </w:t>
      </w:r>
      <w:r w:rsidRPr="00801E65">
        <w:rPr>
          <w:rFonts w:ascii="Arial" w:hAnsi="Arial" w:cs="Arial"/>
          <w:b/>
          <w:sz w:val="22"/>
          <w:szCs w:val="22"/>
        </w:rPr>
        <w:t>Specify</w:t>
      </w:r>
      <w:r w:rsidRPr="00801E65">
        <w:rPr>
          <w:rFonts w:ascii="Arial" w:hAnsi="Arial" w:cs="Arial"/>
          <w:sz w:val="22"/>
          <w:szCs w:val="22"/>
        </w:rPr>
        <w:t xml:space="preserve"> field.</w:t>
      </w:r>
    </w:p>
    <w:p w:rsidR="00C82225" w:rsidRPr="00801E65" w:rsidP="00C82225" w14:paraId="773C65F5" w14:textId="77777777">
      <w:pPr>
        <w:pStyle w:val="NormalWeb"/>
        <w:spacing w:before="120" w:after="120"/>
        <w:ind w:left="900" w:right="0"/>
        <w:rPr>
          <w:rFonts w:ascii="Arial" w:hAnsi="Arial" w:cs="Arial"/>
          <w:sz w:val="22"/>
          <w:szCs w:val="22"/>
        </w:rPr>
      </w:pPr>
      <w:r w:rsidRPr="00801E65">
        <w:rPr>
          <w:rFonts w:ascii="Arial" w:hAnsi="Arial" w:cs="Arial"/>
          <w:b/>
          <w:bCs/>
          <w:sz w:val="22"/>
          <w:szCs w:val="22"/>
        </w:rPr>
        <w:t>Wound infection</w:t>
      </w:r>
      <w:r w:rsidRPr="00801E65">
        <w:rPr>
          <w:rFonts w:ascii="Arial" w:hAnsi="Arial" w:cs="Arial"/>
          <w:b/>
          <w:bCs/>
          <w:sz w:val="22"/>
          <w:szCs w:val="22"/>
        </w:rPr>
        <w:br/>
        <w:t>Fever</w:t>
      </w:r>
      <w:r w:rsidRPr="00801E65">
        <w:rPr>
          <w:rFonts w:ascii="Arial" w:hAnsi="Arial" w:cs="Arial"/>
          <w:b/>
          <w:bCs/>
          <w:sz w:val="22"/>
          <w:szCs w:val="22"/>
        </w:rPr>
        <w:br/>
        <w:t>Bowel Obstruction</w:t>
      </w:r>
      <w:r w:rsidRPr="00801E65">
        <w:rPr>
          <w:rFonts w:ascii="Arial" w:hAnsi="Arial" w:cs="Arial"/>
          <w:b/>
          <w:bCs/>
          <w:sz w:val="22"/>
          <w:szCs w:val="22"/>
        </w:rPr>
        <w:br/>
        <w:t>Pleural Effusion</w:t>
      </w:r>
      <w:r w:rsidRPr="00801E65">
        <w:rPr>
          <w:rFonts w:ascii="Arial" w:hAnsi="Arial" w:cs="Arial"/>
          <w:b/>
          <w:bCs/>
          <w:sz w:val="22"/>
          <w:szCs w:val="22"/>
        </w:rPr>
        <w:br/>
        <w:t>Biliary Complications</w:t>
      </w:r>
      <w:r w:rsidRPr="00801E65">
        <w:rPr>
          <w:rFonts w:ascii="Arial" w:hAnsi="Arial" w:cs="Arial"/>
          <w:b/>
          <w:bCs/>
          <w:sz w:val="22"/>
          <w:szCs w:val="22"/>
        </w:rPr>
        <w:br/>
        <w:t>Vascular Complications</w:t>
      </w:r>
      <w:r w:rsidRPr="00801E65">
        <w:rPr>
          <w:rFonts w:ascii="Arial" w:hAnsi="Arial" w:cs="Arial"/>
          <w:b/>
          <w:bCs/>
          <w:sz w:val="22"/>
          <w:szCs w:val="22"/>
        </w:rPr>
        <w:br/>
        <w:t>Other, specify</w:t>
      </w:r>
    </w:p>
    <w:p w:rsidR="00C82225" w:rsidRPr="00801E65" w:rsidP="00C82225" w14:paraId="63206475" w14:textId="77777777">
      <w:pPr>
        <w:pStyle w:val="NormalWeb"/>
        <w:spacing w:before="120" w:after="120"/>
        <w:ind w:left="540" w:right="0"/>
        <w:rPr>
          <w:rFonts w:ascii="Arial" w:hAnsi="Arial" w:cs="Arial"/>
          <w:sz w:val="22"/>
          <w:szCs w:val="22"/>
        </w:rPr>
      </w:pPr>
      <w:r w:rsidRPr="00801E65">
        <w:rPr>
          <w:rFonts w:ascii="Arial" w:hAnsi="Arial" w:cs="Arial"/>
          <w:b/>
          <w:sz w:val="22"/>
          <w:szCs w:val="22"/>
        </w:rPr>
        <w:t xml:space="preserve">If Yes, </w:t>
      </w:r>
      <w:r w:rsidRPr="00801E65">
        <w:rPr>
          <w:rFonts w:ascii="Arial" w:hAnsi="Arial" w:cs="Arial"/>
          <w:b/>
          <w:bCs/>
          <w:sz w:val="22"/>
          <w:szCs w:val="22"/>
        </w:rPr>
        <w:t>Date of First Readmission</w:t>
      </w:r>
      <w:r w:rsidRPr="00801E65">
        <w:rPr>
          <w:rFonts w:ascii="Arial" w:hAnsi="Arial" w:cs="Arial"/>
          <w:b/>
          <w:sz w:val="22"/>
          <w:szCs w:val="22"/>
        </w:rPr>
        <w:t>:</w:t>
      </w:r>
      <w:r w:rsidRPr="00801E65">
        <w:rPr>
          <w:rFonts w:ascii="Arial" w:hAnsi="Arial" w:cs="Arial"/>
          <w:sz w:val="22"/>
          <w:szCs w:val="22"/>
        </w:rPr>
        <w:t xml:space="preserve"> Enter the date of the first readmission using the standard 8-digit format of MM/DD/YYYY.</w:t>
      </w:r>
    </w:p>
    <w:p w:rsidR="00C82225" w:rsidRPr="00801E65" w:rsidP="00801E65" w14:paraId="6CBAD177"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Other Interventional Procedures</w:t>
      </w:r>
      <w:r w:rsidRPr="00801E65">
        <w:rPr>
          <w:rFonts w:ascii="Arial" w:hAnsi="Arial" w:cs="Arial"/>
          <w:b/>
          <w:bCs/>
          <w:sz w:val="22"/>
          <w:szCs w:val="22"/>
        </w:rPr>
        <w:t>:</w:t>
      </w:r>
      <w:r w:rsidRPr="00801E65">
        <w:rPr>
          <w:rFonts w:ascii="Arial" w:hAnsi="Arial" w:cs="Arial"/>
          <w:sz w:val="22"/>
          <w:szCs w:val="22"/>
        </w:rPr>
        <w:t xml:space="preserve"> If the donor required other interventional procedures </w:t>
      </w:r>
      <w:r w:rsidRPr="00801E65">
        <w:rPr>
          <w:rFonts w:ascii="Arial" w:hAnsi="Arial" w:eastAsiaTheme="minorHAnsi" w:cs="Arial"/>
          <w:sz w:val="22"/>
          <w:szCs w:val="22"/>
        </w:rPr>
        <w:t>at discharge or 6 weeks, whichever comes first</w:t>
      </w:r>
      <w:r w:rsidRPr="00801E65">
        <w:rPr>
          <w:rFonts w:ascii="Arial" w:hAnsi="Arial" w:cs="Arial"/>
          <w:sz w:val="22"/>
          <w:szCs w:val="22"/>
        </w:rPr>
        <w:t xml:space="preserve">,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If unknown, select </w:t>
      </w:r>
      <w:r w:rsidRPr="00801E65">
        <w:rPr>
          <w:rFonts w:ascii="Arial" w:hAnsi="Arial" w:cs="Arial"/>
          <w:b/>
          <w:bCs/>
          <w:sz w:val="22"/>
          <w:szCs w:val="22"/>
        </w:rPr>
        <w:t>UNK</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5602B0D3" w14:textId="3998C978">
      <w:pPr>
        <w:pStyle w:val="NormalWeb"/>
        <w:spacing w:before="120" w:after="120"/>
        <w:ind w:left="540" w:right="0"/>
        <w:rPr>
          <w:rFonts w:ascii="Arial" w:hAnsi="Arial" w:cs="Arial"/>
          <w:bCs/>
          <w:sz w:val="22"/>
          <w:szCs w:val="22"/>
        </w:rPr>
      </w:pPr>
      <w:r w:rsidRPr="00801E65">
        <w:rPr>
          <w:rFonts w:ascii="Arial" w:hAnsi="Arial" w:cs="Arial"/>
          <w:b/>
          <w:sz w:val="22"/>
          <w:szCs w:val="22"/>
        </w:rPr>
        <w:t>If Yes, Specify Procedure:</w:t>
      </w:r>
      <w:r w:rsidRPr="00801E65">
        <w:rPr>
          <w:rFonts w:ascii="Arial" w:hAnsi="Arial" w:cs="Arial"/>
          <w:sz w:val="22"/>
          <w:szCs w:val="22"/>
        </w:rPr>
        <w:t xml:space="preserve"> Enter the procedure.</w:t>
      </w:r>
      <w:r w:rsidRPr="00801E65">
        <w:rPr>
          <w:rFonts w:ascii="Arial" w:hAnsi="Arial" w:cs="Arial"/>
          <w:b/>
          <w:bCs/>
          <w:sz w:val="22"/>
          <w:szCs w:val="22"/>
        </w:rPr>
        <w:br/>
        <w:t>Date of Procedure:</w:t>
      </w:r>
      <w:r w:rsidRPr="00801E65">
        <w:rPr>
          <w:rFonts w:ascii="Arial" w:hAnsi="Arial" w:cs="Arial"/>
          <w:sz w:val="22"/>
          <w:szCs w:val="22"/>
        </w:rPr>
        <w:t xml:space="preserve"> </w:t>
      </w:r>
      <w:bookmarkStart w:id="1" w:name="KIDNEY_RELATED_POST-OPERATIVE_COMPLICATI"/>
      <w:r w:rsidRPr="00801E65">
        <w:rPr>
          <w:rFonts w:ascii="Arial" w:hAnsi="Arial" w:cs="Arial"/>
          <w:bCs/>
          <w:sz w:val="22"/>
          <w:szCs w:val="22"/>
        </w:rPr>
        <w:t>Enter the date of the procedure using the standard 8-digit format of MM/DD/YYYY.</w:t>
      </w:r>
      <w:bookmarkEnd w:id="1"/>
    </w:p>
    <w:p w:rsidR="00D303A1" w:rsidRPr="00943BFF" w:rsidP="00C82225" w14:paraId="3575C2D5" w14:textId="77777777">
      <w:pPr>
        <w:pStyle w:val="NormalWeb"/>
        <w:spacing w:before="120" w:after="120"/>
        <w:ind w:left="540" w:right="0"/>
        <w:rPr>
          <w:rFonts w:ascii="Arial" w:hAnsi="Arial" w:cs="Arial"/>
        </w:rPr>
      </w:pPr>
    </w:p>
    <w:p w:rsidR="00C82225" w:rsidRPr="00943BFF" w:rsidP="00EC5ED2" w14:paraId="40466C63" w14:textId="77777777">
      <w:pPr>
        <w:pStyle w:val="Heading2"/>
      </w:pPr>
      <w:r w:rsidRPr="00943BFF">
        <w:t>Kidney Related Post-Operative Complications (At discharge or 6 weeks, whichever comes first)</w:t>
      </w:r>
    </w:p>
    <w:p w:rsidR="00C82225" w:rsidRPr="00801E65" w:rsidP="00C82225" w14:paraId="68B8F4B8" w14:textId="77777777">
      <w:pPr>
        <w:pStyle w:val="NormalWeb"/>
        <w:spacing w:before="120" w:after="120"/>
        <w:ind w:left="0" w:right="0"/>
        <w:rPr>
          <w:rFonts w:ascii="Arial" w:hAnsi="Arial" w:cs="Arial"/>
          <w:bCs/>
          <w:i/>
          <w:iCs/>
          <w:sz w:val="22"/>
          <w:szCs w:val="22"/>
        </w:rPr>
      </w:pPr>
      <w:r w:rsidRPr="00801E65">
        <w:rPr>
          <w:rFonts w:ascii="Arial" w:hAnsi="Arial" w:cs="Arial"/>
          <w:bCs/>
          <w:i/>
          <w:iCs/>
          <w:sz w:val="22"/>
          <w:szCs w:val="22"/>
        </w:rPr>
        <w:t xml:space="preserve">This section displays if a </w:t>
      </w:r>
      <w:r w:rsidRPr="00801E65">
        <w:rPr>
          <w:rFonts w:ascii="Arial" w:hAnsi="Arial" w:cs="Arial"/>
          <w:bCs/>
          <w:i/>
          <w:iCs/>
          <w:sz w:val="22"/>
          <w:szCs w:val="22"/>
          <w:u w:val="single"/>
        </w:rPr>
        <w:t>kidney</w:t>
      </w:r>
      <w:r w:rsidRPr="00801E65">
        <w:rPr>
          <w:rFonts w:ascii="Arial" w:hAnsi="Arial" w:cs="Arial"/>
          <w:bCs/>
          <w:i/>
          <w:iCs/>
          <w:sz w:val="22"/>
          <w:szCs w:val="22"/>
        </w:rPr>
        <w:t xml:space="preserve"> was recovered from the donor or the procedure was aborted.</w:t>
      </w:r>
    </w:p>
    <w:p w:rsidR="00C82225" w:rsidRPr="00801E65" w:rsidP="00801E65" w14:paraId="1A91201F"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Vascular Complications Requiring Intervention:</w:t>
      </w:r>
      <w:r w:rsidRPr="00801E65">
        <w:rPr>
          <w:rFonts w:ascii="Arial" w:hAnsi="Arial" w:cs="Arial"/>
          <w:sz w:val="22"/>
          <w:szCs w:val="22"/>
        </w:rPr>
        <w:t xml:space="preserve"> If the donor experienced vascular complications requiring intervention </w:t>
      </w:r>
      <w:r w:rsidRPr="00801E65">
        <w:rPr>
          <w:rFonts w:ascii="Arial" w:hAnsi="Arial" w:eastAsiaTheme="minorHAnsi" w:cs="Arial"/>
          <w:sz w:val="22"/>
          <w:szCs w:val="22"/>
        </w:rPr>
        <w:t>at discharge or 6 weeks, whichever comes first</w:t>
      </w:r>
      <w:r w:rsidRPr="00801E65">
        <w:rPr>
          <w:rFonts w:ascii="Arial" w:hAnsi="Arial" w:cs="Arial"/>
          <w:sz w:val="22"/>
          <w:szCs w:val="22"/>
        </w:rPr>
        <w:t xml:space="preserve">,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4C8A009B" w14:textId="1D18BD56">
      <w:pPr>
        <w:pStyle w:val="NormalWeb"/>
        <w:spacing w:before="120" w:after="120"/>
        <w:ind w:left="540" w:right="0"/>
        <w:rPr>
          <w:rFonts w:ascii="Arial" w:hAnsi="Arial" w:cs="Arial"/>
          <w:sz w:val="22"/>
          <w:szCs w:val="22"/>
        </w:rPr>
      </w:pPr>
      <w:r w:rsidRPr="00801E65">
        <w:rPr>
          <w:rFonts w:ascii="Arial" w:hAnsi="Arial" w:cs="Arial"/>
          <w:b/>
          <w:sz w:val="22"/>
          <w:szCs w:val="22"/>
        </w:rPr>
        <w:t>If</w:t>
      </w:r>
      <w:r w:rsidRPr="00801E65">
        <w:rPr>
          <w:rFonts w:ascii="Arial" w:hAnsi="Arial" w:cs="Arial"/>
          <w:sz w:val="22"/>
          <w:szCs w:val="22"/>
        </w:rPr>
        <w:t xml:space="preserve"> </w:t>
      </w:r>
      <w:r w:rsidRPr="00801E65">
        <w:rPr>
          <w:rFonts w:ascii="Arial" w:hAnsi="Arial" w:cs="Arial"/>
          <w:b/>
          <w:bCs/>
          <w:sz w:val="22"/>
          <w:szCs w:val="22"/>
        </w:rPr>
        <w:t>Yes</w:t>
      </w:r>
      <w:r w:rsidRPr="00801E65">
        <w:rPr>
          <w:rFonts w:ascii="Arial" w:hAnsi="Arial" w:cs="Arial"/>
          <w:b/>
          <w:sz w:val="22"/>
          <w:szCs w:val="22"/>
        </w:rPr>
        <w:t>, Specify:</w:t>
      </w:r>
      <w:r w:rsidRPr="00801E65">
        <w:rPr>
          <w:rFonts w:ascii="Arial" w:hAnsi="Arial" w:cs="Arial"/>
          <w:sz w:val="22"/>
          <w:szCs w:val="22"/>
        </w:rPr>
        <w:t xml:space="preserve"> Select the complication(s) by clicking on the checkbox next to the complication. If </w:t>
      </w:r>
      <w:r w:rsidRPr="00801E65">
        <w:rPr>
          <w:rFonts w:ascii="Arial" w:hAnsi="Arial" w:cs="Arial"/>
          <w:b/>
          <w:bCs/>
          <w:sz w:val="22"/>
          <w:szCs w:val="22"/>
        </w:rPr>
        <w:t>Other, specify</w:t>
      </w:r>
      <w:r w:rsidRPr="00801E65">
        <w:rPr>
          <w:rFonts w:ascii="Arial" w:hAnsi="Arial" w:cs="Arial"/>
          <w:sz w:val="22"/>
          <w:szCs w:val="22"/>
        </w:rPr>
        <w:t xml:space="preserve"> is selected, enter the name of the other complication in the </w:t>
      </w:r>
      <w:r w:rsidRPr="00801E65">
        <w:rPr>
          <w:rFonts w:ascii="Arial" w:hAnsi="Arial" w:cs="Arial"/>
          <w:b/>
          <w:sz w:val="22"/>
          <w:szCs w:val="22"/>
        </w:rPr>
        <w:t>Other Specify</w:t>
      </w:r>
      <w:r w:rsidRPr="00801E65">
        <w:rPr>
          <w:rFonts w:ascii="Arial" w:hAnsi="Arial" w:cs="Arial"/>
          <w:sz w:val="22"/>
          <w:szCs w:val="22"/>
        </w:rPr>
        <w:t xml:space="preserve"> field.</w:t>
      </w:r>
      <w:r w:rsidRPr="00801E65" w:rsidR="006C5DA5">
        <w:rPr>
          <w:rFonts w:ascii="Arial" w:hAnsi="Arial" w:cs="Arial"/>
          <w:sz w:val="22"/>
          <w:szCs w:val="22"/>
        </w:rPr>
        <w:t xml:space="preserve"> </w:t>
      </w:r>
    </w:p>
    <w:p w:rsidR="00C82225" w:rsidRPr="00801E65" w:rsidP="00C82225" w14:paraId="65460EC0" w14:textId="77777777">
      <w:pPr>
        <w:pStyle w:val="NormalWeb"/>
        <w:spacing w:before="120" w:after="120"/>
        <w:ind w:left="900" w:right="0"/>
        <w:rPr>
          <w:rFonts w:ascii="Arial" w:hAnsi="Arial" w:cs="Arial"/>
          <w:sz w:val="22"/>
          <w:szCs w:val="22"/>
        </w:rPr>
      </w:pPr>
      <w:r w:rsidRPr="00801E65">
        <w:rPr>
          <w:rFonts w:ascii="Arial" w:hAnsi="Arial" w:cs="Arial"/>
          <w:b/>
          <w:bCs/>
          <w:sz w:val="22"/>
          <w:szCs w:val="22"/>
        </w:rPr>
        <w:t>Renal Vein</w:t>
      </w:r>
      <w:r w:rsidRPr="00801E65">
        <w:rPr>
          <w:rFonts w:ascii="Arial" w:hAnsi="Arial" w:cs="Arial"/>
          <w:b/>
          <w:bCs/>
          <w:sz w:val="22"/>
          <w:szCs w:val="22"/>
        </w:rPr>
        <w:br/>
        <w:t>Renal Artery</w:t>
      </w:r>
      <w:r w:rsidRPr="00801E65">
        <w:rPr>
          <w:rFonts w:ascii="Arial" w:hAnsi="Arial" w:cs="Arial"/>
          <w:b/>
          <w:bCs/>
          <w:sz w:val="22"/>
          <w:szCs w:val="22"/>
        </w:rPr>
        <w:br/>
        <w:t>Aorta</w:t>
      </w:r>
      <w:r w:rsidRPr="00801E65">
        <w:rPr>
          <w:rFonts w:ascii="Arial" w:hAnsi="Arial" w:cs="Arial"/>
          <w:b/>
          <w:bCs/>
          <w:sz w:val="22"/>
          <w:szCs w:val="22"/>
        </w:rPr>
        <w:br/>
        <w:t>Vena Cava</w:t>
      </w:r>
      <w:r w:rsidRPr="00801E65">
        <w:rPr>
          <w:rFonts w:ascii="Arial" w:hAnsi="Arial" w:cs="Arial"/>
          <w:b/>
          <w:bCs/>
          <w:sz w:val="22"/>
          <w:szCs w:val="22"/>
        </w:rPr>
        <w:br/>
        <w:t>Pulmonary Embolus</w:t>
      </w:r>
      <w:r w:rsidRPr="00801E65">
        <w:rPr>
          <w:rFonts w:ascii="Arial" w:hAnsi="Arial" w:cs="Arial"/>
          <w:b/>
          <w:bCs/>
          <w:sz w:val="22"/>
          <w:szCs w:val="22"/>
        </w:rPr>
        <w:br/>
        <w:t>Deep Vein Thrombosis</w:t>
      </w:r>
      <w:r w:rsidRPr="00801E65">
        <w:rPr>
          <w:rFonts w:ascii="Arial" w:hAnsi="Arial" w:cs="Arial"/>
          <w:b/>
          <w:bCs/>
          <w:sz w:val="22"/>
          <w:szCs w:val="22"/>
        </w:rPr>
        <w:br/>
        <w:t>Other, specify</w:t>
      </w:r>
    </w:p>
    <w:p w:rsidR="00C82225" w:rsidRPr="00801E65" w:rsidP="00801E65" w14:paraId="4BB0D0CA"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Other Complications Requiring Intervention</w:t>
      </w:r>
      <w:r w:rsidRPr="00801E65">
        <w:rPr>
          <w:rFonts w:ascii="Arial" w:hAnsi="Arial" w:cs="Arial"/>
          <w:b/>
          <w:bCs/>
          <w:sz w:val="22"/>
          <w:szCs w:val="22"/>
        </w:rPr>
        <w:t>:</w:t>
      </w:r>
      <w:r w:rsidRPr="00801E65">
        <w:rPr>
          <w:rFonts w:ascii="Arial" w:hAnsi="Arial" w:cs="Arial"/>
          <w:sz w:val="22"/>
          <w:szCs w:val="22"/>
        </w:rPr>
        <w:t xml:space="preserve"> If the donor experienced other complications requiring intervention </w:t>
      </w:r>
      <w:r w:rsidRPr="00801E65">
        <w:rPr>
          <w:rFonts w:ascii="Arial" w:hAnsi="Arial" w:eastAsiaTheme="minorHAnsi" w:cs="Arial"/>
          <w:sz w:val="22"/>
          <w:szCs w:val="22"/>
        </w:rPr>
        <w:t>at discharge or 6 weeks, whichever comes first</w:t>
      </w:r>
      <w:r w:rsidRPr="00801E65">
        <w:rPr>
          <w:rFonts w:ascii="Arial" w:hAnsi="Arial" w:cs="Arial"/>
          <w:sz w:val="22"/>
          <w:szCs w:val="22"/>
        </w:rPr>
        <w:t xml:space="preserve">,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5946A495" w14:textId="592452AC">
      <w:pPr>
        <w:pStyle w:val="NormalWeb"/>
        <w:spacing w:before="120" w:after="120"/>
        <w:ind w:left="540" w:right="0"/>
        <w:rPr>
          <w:rFonts w:ascii="Arial" w:hAnsi="Arial" w:cs="Arial"/>
          <w:sz w:val="22"/>
          <w:szCs w:val="22"/>
        </w:rPr>
      </w:pPr>
      <w:r w:rsidRPr="00801E65">
        <w:rPr>
          <w:rFonts w:ascii="Arial" w:hAnsi="Arial" w:cs="Arial"/>
          <w:b/>
          <w:sz w:val="22"/>
          <w:szCs w:val="22"/>
        </w:rPr>
        <w:t>If</w:t>
      </w:r>
      <w:r w:rsidRPr="00801E65">
        <w:rPr>
          <w:rFonts w:ascii="Arial" w:hAnsi="Arial" w:cs="Arial"/>
          <w:sz w:val="22"/>
          <w:szCs w:val="22"/>
        </w:rPr>
        <w:t xml:space="preserve"> </w:t>
      </w:r>
      <w:r w:rsidRPr="00801E65">
        <w:rPr>
          <w:rFonts w:ascii="Arial" w:hAnsi="Arial" w:cs="Arial"/>
          <w:b/>
          <w:bCs/>
          <w:sz w:val="22"/>
          <w:szCs w:val="22"/>
        </w:rPr>
        <w:t>Yes</w:t>
      </w:r>
      <w:r w:rsidRPr="00801E65">
        <w:rPr>
          <w:rFonts w:ascii="Arial" w:hAnsi="Arial" w:cs="Arial"/>
          <w:b/>
          <w:sz w:val="22"/>
          <w:szCs w:val="22"/>
        </w:rPr>
        <w:t>, Specify:</w:t>
      </w:r>
      <w:r w:rsidRPr="00801E65">
        <w:rPr>
          <w:rFonts w:ascii="Arial" w:hAnsi="Arial" w:cs="Arial"/>
          <w:sz w:val="22"/>
          <w:szCs w:val="22"/>
        </w:rPr>
        <w:t xml:space="preserve"> Select the complication(s) by clicking on the checkbox next to the complication. If </w:t>
      </w:r>
      <w:r w:rsidRPr="00801E65">
        <w:rPr>
          <w:rFonts w:ascii="Arial" w:hAnsi="Arial" w:cs="Arial"/>
          <w:b/>
          <w:bCs/>
          <w:sz w:val="22"/>
          <w:szCs w:val="22"/>
        </w:rPr>
        <w:t>Other, specify</w:t>
      </w:r>
      <w:r w:rsidRPr="00801E65">
        <w:rPr>
          <w:rFonts w:ascii="Arial" w:hAnsi="Arial" w:cs="Arial"/>
          <w:sz w:val="22"/>
          <w:szCs w:val="22"/>
        </w:rPr>
        <w:t xml:space="preserve"> is selected, enter the name of the other complication in the </w:t>
      </w:r>
      <w:r w:rsidRPr="00801E65">
        <w:rPr>
          <w:rFonts w:ascii="Arial" w:hAnsi="Arial" w:cs="Arial"/>
          <w:b/>
          <w:sz w:val="22"/>
          <w:szCs w:val="22"/>
        </w:rPr>
        <w:t>Other Specify</w:t>
      </w:r>
      <w:r w:rsidRPr="00801E65">
        <w:rPr>
          <w:rFonts w:ascii="Arial" w:hAnsi="Arial" w:cs="Arial"/>
          <w:sz w:val="22"/>
          <w:szCs w:val="22"/>
        </w:rPr>
        <w:t xml:space="preserve"> field. </w:t>
      </w:r>
    </w:p>
    <w:p w:rsidR="00C82225" w:rsidRPr="00801E65" w:rsidP="00C82225" w14:paraId="0624C1BF" w14:textId="77777777">
      <w:pPr>
        <w:pStyle w:val="NormalWeb"/>
        <w:spacing w:before="120" w:after="120"/>
        <w:ind w:left="900" w:right="0"/>
        <w:rPr>
          <w:rFonts w:ascii="Arial" w:hAnsi="Arial" w:cs="Arial"/>
          <w:sz w:val="22"/>
          <w:szCs w:val="22"/>
        </w:rPr>
      </w:pPr>
      <w:r w:rsidRPr="00801E65">
        <w:rPr>
          <w:rFonts w:ascii="Arial" w:hAnsi="Arial" w:cs="Arial"/>
          <w:b/>
          <w:bCs/>
          <w:sz w:val="22"/>
          <w:szCs w:val="22"/>
        </w:rPr>
        <w:t>Renal insufficiency requiring dialysis</w:t>
      </w:r>
      <w:r w:rsidRPr="00801E65">
        <w:rPr>
          <w:rFonts w:ascii="Arial" w:hAnsi="Arial" w:cs="Arial"/>
          <w:b/>
          <w:bCs/>
          <w:sz w:val="22"/>
          <w:szCs w:val="22"/>
        </w:rPr>
        <w:br/>
        <w:t>Ascites</w:t>
      </w:r>
      <w:r w:rsidRPr="00801E65">
        <w:rPr>
          <w:rFonts w:ascii="Arial" w:hAnsi="Arial" w:cs="Arial"/>
          <w:b/>
          <w:bCs/>
          <w:sz w:val="22"/>
          <w:szCs w:val="22"/>
        </w:rPr>
        <w:br/>
        <w:t>Line or IV complication</w:t>
      </w:r>
      <w:r w:rsidRPr="00801E65">
        <w:rPr>
          <w:rFonts w:ascii="Arial" w:hAnsi="Arial" w:cs="Arial"/>
          <w:b/>
          <w:bCs/>
          <w:sz w:val="22"/>
          <w:szCs w:val="22"/>
        </w:rPr>
        <w:br/>
        <w:t>Pneumothorax</w:t>
      </w:r>
      <w:r w:rsidRPr="00801E65">
        <w:rPr>
          <w:rFonts w:ascii="Arial" w:hAnsi="Arial" w:cs="Arial"/>
          <w:b/>
          <w:bCs/>
          <w:sz w:val="22"/>
          <w:szCs w:val="22"/>
        </w:rPr>
        <w:br/>
        <w:t>Pneumonia</w:t>
      </w:r>
      <w:r w:rsidRPr="00801E65">
        <w:rPr>
          <w:rFonts w:ascii="Arial" w:hAnsi="Arial" w:cs="Arial"/>
          <w:b/>
          <w:bCs/>
          <w:sz w:val="22"/>
          <w:szCs w:val="22"/>
        </w:rPr>
        <w:br/>
        <w:t>Wound Complication</w:t>
      </w:r>
      <w:r w:rsidRPr="00801E65">
        <w:rPr>
          <w:rFonts w:ascii="Arial" w:hAnsi="Arial" w:cs="Arial"/>
          <w:b/>
          <w:bCs/>
          <w:sz w:val="22"/>
          <w:szCs w:val="22"/>
        </w:rPr>
        <w:br/>
        <w:t>Brachial Nerve Injury</w:t>
      </w:r>
      <w:r w:rsidRPr="00801E65">
        <w:rPr>
          <w:rFonts w:ascii="Arial" w:hAnsi="Arial" w:cs="Arial"/>
          <w:b/>
          <w:bCs/>
          <w:sz w:val="22"/>
          <w:szCs w:val="22"/>
        </w:rPr>
        <w:br/>
        <w:t>Other, specify</w:t>
      </w:r>
    </w:p>
    <w:p w:rsidR="00C82225" w:rsidRPr="00801E65" w:rsidP="00801E65" w14:paraId="4B297927"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Reoperation</w:t>
      </w:r>
      <w:r w:rsidRPr="00801E65">
        <w:rPr>
          <w:rFonts w:ascii="Arial" w:hAnsi="Arial" w:cs="Arial"/>
          <w:b/>
          <w:bCs/>
          <w:sz w:val="22"/>
          <w:szCs w:val="22"/>
        </w:rPr>
        <w:t>:</w:t>
      </w:r>
      <w:r w:rsidRPr="00801E65">
        <w:rPr>
          <w:rFonts w:ascii="Arial" w:hAnsi="Arial" w:cs="Arial"/>
          <w:sz w:val="22"/>
          <w:szCs w:val="22"/>
        </w:rPr>
        <w:t xml:space="preserve"> If the donor required reoperation </w:t>
      </w:r>
      <w:r w:rsidRPr="00801E65">
        <w:rPr>
          <w:rFonts w:ascii="Arial" w:hAnsi="Arial" w:eastAsiaTheme="minorHAnsi" w:cs="Arial"/>
          <w:sz w:val="22"/>
          <w:szCs w:val="22"/>
        </w:rPr>
        <w:t>at discharge or 6 weeks, whichever comes first</w:t>
      </w:r>
      <w:r w:rsidRPr="00801E65">
        <w:rPr>
          <w:rFonts w:ascii="Arial" w:hAnsi="Arial" w:cs="Arial"/>
          <w:sz w:val="22"/>
          <w:szCs w:val="22"/>
        </w:rPr>
        <w:t xml:space="preserve">,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If unknown, select </w:t>
      </w:r>
      <w:r w:rsidRPr="00801E65">
        <w:rPr>
          <w:rFonts w:ascii="Arial" w:hAnsi="Arial" w:cs="Arial"/>
          <w:b/>
          <w:bCs/>
          <w:sz w:val="22"/>
          <w:szCs w:val="22"/>
        </w:rPr>
        <w:t>UNK</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1119B2EC" w14:textId="77777777">
      <w:pPr>
        <w:pStyle w:val="NormalWeb"/>
        <w:spacing w:before="120" w:after="120"/>
        <w:ind w:left="540" w:right="0"/>
        <w:rPr>
          <w:rFonts w:ascii="Arial" w:hAnsi="Arial" w:cs="Arial"/>
          <w:sz w:val="22"/>
          <w:szCs w:val="22"/>
        </w:rPr>
      </w:pPr>
      <w:r w:rsidRPr="00801E65">
        <w:rPr>
          <w:rFonts w:ascii="Arial" w:hAnsi="Arial" w:cs="Arial"/>
          <w:b/>
          <w:sz w:val="22"/>
          <w:szCs w:val="22"/>
        </w:rPr>
        <w:t xml:space="preserve">If </w:t>
      </w:r>
      <w:r w:rsidRPr="00801E65">
        <w:rPr>
          <w:rFonts w:ascii="Arial" w:hAnsi="Arial" w:cs="Arial"/>
          <w:b/>
          <w:bCs/>
          <w:sz w:val="22"/>
          <w:szCs w:val="22"/>
        </w:rPr>
        <w:t>Yes, specify</w:t>
      </w:r>
      <w:r w:rsidRPr="00801E65">
        <w:rPr>
          <w:rFonts w:ascii="Arial" w:hAnsi="Arial" w:cs="Arial"/>
          <w:b/>
          <w:sz w:val="22"/>
          <w:szCs w:val="22"/>
        </w:rPr>
        <w:t xml:space="preserve"> reason for reoperation (during first six weeks):</w:t>
      </w:r>
      <w:r w:rsidRPr="00801E65">
        <w:rPr>
          <w:rFonts w:ascii="Arial" w:hAnsi="Arial" w:cs="Arial"/>
          <w:sz w:val="22"/>
          <w:szCs w:val="22"/>
        </w:rPr>
        <w:t xml:space="preserve"> Specify the reason(s) by clicking on the checkbox next to the reason. Enter the </w:t>
      </w:r>
      <w:r w:rsidRPr="00801E65">
        <w:rPr>
          <w:rFonts w:ascii="Arial" w:hAnsi="Arial" w:cs="Arial"/>
          <w:b/>
          <w:bCs/>
          <w:sz w:val="22"/>
          <w:szCs w:val="22"/>
        </w:rPr>
        <w:t>Date</w:t>
      </w:r>
      <w:r w:rsidRPr="00801E65">
        <w:rPr>
          <w:rFonts w:ascii="Arial" w:hAnsi="Arial" w:cs="Arial"/>
          <w:sz w:val="22"/>
          <w:szCs w:val="22"/>
        </w:rPr>
        <w:t xml:space="preserve"> for each reason selected. If </w:t>
      </w:r>
      <w:r w:rsidRPr="00801E65">
        <w:rPr>
          <w:rFonts w:ascii="Arial" w:hAnsi="Arial" w:cs="Arial"/>
          <w:b/>
          <w:bCs/>
          <w:sz w:val="22"/>
          <w:szCs w:val="22"/>
        </w:rPr>
        <w:t>Other Specify</w:t>
      </w:r>
      <w:r w:rsidRPr="00801E65">
        <w:rPr>
          <w:rFonts w:ascii="Arial" w:hAnsi="Arial" w:cs="Arial"/>
          <w:sz w:val="22"/>
          <w:szCs w:val="22"/>
        </w:rPr>
        <w:t xml:space="preserve"> is selected, enter the reason and the </w:t>
      </w:r>
      <w:r w:rsidRPr="00801E65">
        <w:rPr>
          <w:rFonts w:ascii="Arial" w:hAnsi="Arial" w:cs="Arial"/>
          <w:b/>
          <w:bCs/>
          <w:sz w:val="22"/>
          <w:szCs w:val="22"/>
        </w:rPr>
        <w:t>Date</w:t>
      </w:r>
      <w:r w:rsidRPr="00801E65">
        <w:rPr>
          <w:rFonts w:ascii="Arial" w:hAnsi="Arial" w:cs="Arial"/>
          <w:sz w:val="22"/>
          <w:szCs w:val="22"/>
        </w:rPr>
        <w:t>.</w:t>
      </w:r>
    </w:p>
    <w:p w:rsidR="00C82225" w:rsidRPr="00801E65" w:rsidP="00C82225" w14:paraId="21F1D4D6" w14:textId="77777777">
      <w:pPr>
        <w:pStyle w:val="NormalWeb"/>
        <w:spacing w:before="120" w:after="120"/>
        <w:ind w:left="900" w:right="0"/>
        <w:rPr>
          <w:rFonts w:ascii="Arial" w:hAnsi="Arial" w:cs="Arial"/>
          <w:sz w:val="22"/>
          <w:szCs w:val="22"/>
        </w:rPr>
      </w:pPr>
      <w:r w:rsidRPr="00801E65">
        <w:rPr>
          <w:rFonts w:ascii="Arial" w:hAnsi="Arial" w:cs="Arial"/>
          <w:b/>
          <w:bCs/>
          <w:sz w:val="22"/>
          <w:szCs w:val="22"/>
        </w:rPr>
        <w:t>Bleeding</w:t>
      </w:r>
      <w:r w:rsidRPr="00801E65">
        <w:rPr>
          <w:rFonts w:ascii="Arial" w:hAnsi="Arial" w:cs="Arial"/>
          <w:b/>
          <w:bCs/>
          <w:sz w:val="22"/>
          <w:szCs w:val="22"/>
        </w:rPr>
        <w:br/>
        <w:t>Hernia Repair</w:t>
      </w:r>
      <w:r w:rsidRPr="00801E65">
        <w:rPr>
          <w:rFonts w:ascii="Arial" w:hAnsi="Arial" w:cs="Arial"/>
          <w:b/>
          <w:bCs/>
          <w:sz w:val="22"/>
          <w:szCs w:val="22"/>
        </w:rPr>
        <w:br/>
        <w:t>Bowel Obstruction</w:t>
      </w:r>
      <w:r w:rsidRPr="00801E65">
        <w:rPr>
          <w:rFonts w:ascii="Arial" w:hAnsi="Arial" w:cs="Arial"/>
          <w:b/>
          <w:bCs/>
          <w:sz w:val="22"/>
          <w:szCs w:val="22"/>
        </w:rPr>
        <w:br/>
        <w:t>Vascular</w:t>
      </w:r>
      <w:r w:rsidRPr="00801E65">
        <w:rPr>
          <w:rFonts w:ascii="Arial" w:hAnsi="Arial" w:cs="Arial"/>
          <w:b/>
          <w:bCs/>
          <w:sz w:val="22"/>
          <w:szCs w:val="22"/>
        </w:rPr>
        <w:br/>
        <w:t>Other Specify</w:t>
      </w:r>
    </w:p>
    <w:p w:rsidR="00C82225" w:rsidRPr="00801E65" w:rsidP="00801E65" w14:paraId="557EEC0F"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Any Readmission After Initial Discharge</w:t>
      </w:r>
      <w:r w:rsidRPr="00801E65">
        <w:rPr>
          <w:rFonts w:ascii="Arial" w:hAnsi="Arial" w:cs="Arial"/>
          <w:b/>
          <w:bCs/>
          <w:sz w:val="22"/>
          <w:szCs w:val="22"/>
        </w:rPr>
        <w:t>:</w:t>
      </w:r>
      <w:r w:rsidRPr="00801E65">
        <w:rPr>
          <w:rFonts w:ascii="Arial" w:hAnsi="Arial" w:cs="Arial"/>
          <w:sz w:val="22"/>
          <w:szCs w:val="22"/>
        </w:rPr>
        <w:t xml:space="preserve"> If the donor required any readmission after the initial discharge </w:t>
      </w:r>
      <w:r w:rsidRPr="00801E65">
        <w:rPr>
          <w:rFonts w:ascii="Arial" w:hAnsi="Arial" w:eastAsiaTheme="minorHAnsi" w:cs="Arial"/>
          <w:sz w:val="22"/>
          <w:szCs w:val="22"/>
        </w:rPr>
        <w:t>or 6 weeks, whichever comes first</w:t>
      </w:r>
      <w:r w:rsidRPr="00801E65">
        <w:rPr>
          <w:rFonts w:ascii="Arial" w:hAnsi="Arial" w:cs="Arial"/>
          <w:sz w:val="22"/>
          <w:szCs w:val="22"/>
        </w:rPr>
        <w:t xml:space="preserve">,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If unknown, select </w:t>
      </w:r>
      <w:r w:rsidRPr="00801E65">
        <w:rPr>
          <w:rFonts w:ascii="Arial" w:hAnsi="Arial" w:cs="Arial"/>
          <w:b/>
          <w:bCs/>
          <w:sz w:val="22"/>
          <w:szCs w:val="22"/>
        </w:rPr>
        <w:t>UNK</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0132DEE2" w14:textId="618486CB">
      <w:pPr>
        <w:pStyle w:val="NormalWeb"/>
        <w:spacing w:before="120" w:after="120"/>
        <w:ind w:left="540" w:right="0"/>
        <w:rPr>
          <w:rFonts w:ascii="Arial" w:hAnsi="Arial" w:cs="Arial"/>
          <w:sz w:val="22"/>
          <w:szCs w:val="22"/>
        </w:rPr>
      </w:pPr>
      <w:r w:rsidRPr="00801E65">
        <w:rPr>
          <w:rFonts w:ascii="Arial" w:hAnsi="Arial" w:cs="Arial"/>
          <w:b/>
          <w:sz w:val="22"/>
          <w:szCs w:val="22"/>
        </w:rPr>
        <w:t>If yes, specify reason for readmission (during first six weeks):</w:t>
      </w:r>
      <w:r w:rsidRPr="00801E65">
        <w:rPr>
          <w:rFonts w:ascii="Arial" w:hAnsi="Arial" w:cs="Arial"/>
          <w:sz w:val="22"/>
          <w:szCs w:val="22"/>
        </w:rPr>
        <w:t xml:space="preserve"> Select the reason from the drop-down list. If </w:t>
      </w:r>
      <w:r w:rsidRPr="00801E65">
        <w:rPr>
          <w:rFonts w:ascii="Arial" w:hAnsi="Arial" w:cs="Arial"/>
          <w:b/>
          <w:sz w:val="22"/>
          <w:szCs w:val="22"/>
        </w:rPr>
        <w:t>Other, specify</w:t>
      </w:r>
      <w:r w:rsidRPr="00801E65">
        <w:rPr>
          <w:rFonts w:ascii="Arial" w:hAnsi="Arial" w:cs="Arial"/>
          <w:sz w:val="22"/>
          <w:szCs w:val="22"/>
        </w:rPr>
        <w:t xml:space="preserve"> is selected, enter the reason in the </w:t>
      </w:r>
      <w:r w:rsidRPr="00801E65">
        <w:rPr>
          <w:rFonts w:ascii="Arial" w:hAnsi="Arial" w:cs="Arial"/>
          <w:b/>
          <w:sz w:val="22"/>
          <w:szCs w:val="22"/>
        </w:rPr>
        <w:t>Specify</w:t>
      </w:r>
      <w:r w:rsidRPr="00801E65">
        <w:rPr>
          <w:rFonts w:ascii="Arial" w:hAnsi="Arial" w:cs="Arial"/>
          <w:sz w:val="22"/>
          <w:szCs w:val="22"/>
        </w:rPr>
        <w:t xml:space="preserve"> field.</w:t>
      </w:r>
    </w:p>
    <w:p w:rsidR="00C82225" w:rsidRPr="00801E65" w:rsidP="00C82225" w14:paraId="179D3901" w14:textId="77777777">
      <w:pPr>
        <w:pStyle w:val="NormalWeb"/>
        <w:spacing w:before="120" w:after="120"/>
        <w:ind w:left="900" w:right="0"/>
        <w:rPr>
          <w:rFonts w:ascii="Arial" w:hAnsi="Arial" w:cs="Arial"/>
          <w:sz w:val="22"/>
          <w:szCs w:val="22"/>
        </w:rPr>
      </w:pPr>
      <w:r w:rsidRPr="00801E65">
        <w:rPr>
          <w:rFonts w:ascii="Arial" w:hAnsi="Arial" w:cs="Arial"/>
          <w:b/>
          <w:bCs/>
          <w:sz w:val="22"/>
          <w:szCs w:val="22"/>
        </w:rPr>
        <w:t>Wound infection</w:t>
      </w:r>
      <w:r w:rsidRPr="00801E65">
        <w:rPr>
          <w:rFonts w:ascii="Arial" w:hAnsi="Arial" w:cs="Arial"/>
          <w:b/>
          <w:bCs/>
          <w:sz w:val="22"/>
          <w:szCs w:val="22"/>
        </w:rPr>
        <w:br/>
        <w:t>Fever</w:t>
      </w:r>
      <w:r w:rsidRPr="00801E65">
        <w:rPr>
          <w:rFonts w:ascii="Arial" w:hAnsi="Arial" w:cs="Arial"/>
          <w:b/>
          <w:bCs/>
          <w:sz w:val="22"/>
          <w:szCs w:val="22"/>
        </w:rPr>
        <w:br/>
        <w:t>Bowel Obstruction</w:t>
      </w:r>
      <w:r w:rsidRPr="00801E65">
        <w:rPr>
          <w:rFonts w:ascii="Arial" w:hAnsi="Arial" w:cs="Arial"/>
          <w:b/>
          <w:bCs/>
          <w:sz w:val="22"/>
          <w:szCs w:val="22"/>
        </w:rPr>
        <w:br/>
        <w:t>Pleural Effusion</w:t>
      </w:r>
      <w:r w:rsidRPr="00801E65">
        <w:rPr>
          <w:rFonts w:ascii="Arial" w:hAnsi="Arial" w:cs="Arial"/>
          <w:b/>
          <w:bCs/>
          <w:sz w:val="22"/>
          <w:szCs w:val="22"/>
        </w:rPr>
        <w:br/>
        <w:t>Vascular Complications</w:t>
      </w:r>
      <w:r w:rsidRPr="00801E65">
        <w:rPr>
          <w:rFonts w:ascii="Arial" w:hAnsi="Arial" w:cs="Arial"/>
          <w:b/>
          <w:bCs/>
          <w:sz w:val="22"/>
          <w:szCs w:val="22"/>
        </w:rPr>
        <w:br/>
        <w:t>Other, specify</w:t>
      </w:r>
    </w:p>
    <w:p w:rsidR="00C82225" w:rsidRPr="00801E65" w:rsidP="00C82225" w14:paraId="05A097FC" w14:textId="77777777">
      <w:pPr>
        <w:pStyle w:val="NormalWeb"/>
        <w:spacing w:before="120" w:after="120"/>
        <w:ind w:left="540" w:right="0"/>
        <w:rPr>
          <w:rFonts w:ascii="Arial" w:hAnsi="Arial" w:cs="Arial"/>
          <w:sz w:val="22"/>
          <w:szCs w:val="22"/>
        </w:rPr>
      </w:pPr>
      <w:r w:rsidRPr="00801E65">
        <w:rPr>
          <w:rFonts w:ascii="Arial" w:hAnsi="Arial" w:cs="Arial"/>
          <w:b/>
          <w:sz w:val="22"/>
          <w:szCs w:val="22"/>
        </w:rPr>
        <w:t>If Yes,</w:t>
      </w:r>
      <w:r w:rsidRPr="00801E65">
        <w:rPr>
          <w:rFonts w:ascii="Arial" w:hAnsi="Arial" w:cs="Arial"/>
          <w:sz w:val="22"/>
          <w:szCs w:val="22"/>
        </w:rPr>
        <w:t xml:space="preserve"> </w:t>
      </w:r>
      <w:r w:rsidRPr="00801E65">
        <w:rPr>
          <w:rFonts w:ascii="Arial" w:hAnsi="Arial" w:cs="Arial"/>
          <w:b/>
          <w:bCs/>
          <w:sz w:val="22"/>
          <w:szCs w:val="22"/>
        </w:rPr>
        <w:t>Date of First Readmission</w:t>
      </w:r>
      <w:r w:rsidRPr="00801E65">
        <w:rPr>
          <w:rFonts w:ascii="Arial" w:hAnsi="Arial" w:cs="Arial"/>
          <w:b/>
          <w:sz w:val="22"/>
          <w:szCs w:val="22"/>
        </w:rPr>
        <w:t>:</w:t>
      </w:r>
      <w:r w:rsidRPr="00801E65">
        <w:rPr>
          <w:rFonts w:ascii="Arial" w:hAnsi="Arial" w:cs="Arial"/>
          <w:sz w:val="22"/>
          <w:szCs w:val="22"/>
        </w:rPr>
        <w:t xml:space="preserve"> Enter the date of the first readmission using the standard 8-digit format of MM/DD/YYYY.</w:t>
      </w:r>
    </w:p>
    <w:p w:rsidR="00C82225" w:rsidRPr="00801E65" w:rsidP="00801E65" w14:paraId="7CF35B7F"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Other Interventional Procedures</w:t>
      </w:r>
      <w:r w:rsidRPr="00801E65">
        <w:rPr>
          <w:rFonts w:ascii="Arial" w:hAnsi="Arial" w:cs="Arial"/>
          <w:b/>
          <w:bCs/>
          <w:sz w:val="22"/>
          <w:szCs w:val="22"/>
        </w:rPr>
        <w:t>:</w:t>
      </w:r>
      <w:r w:rsidRPr="00801E65">
        <w:rPr>
          <w:rFonts w:ascii="Arial" w:hAnsi="Arial" w:cs="Arial"/>
          <w:sz w:val="22"/>
          <w:szCs w:val="22"/>
        </w:rPr>
        <w:t xml:space="preserve"> If the donor required other interventional procedures </w:t>
      </w:r>
      <w:r w:rsidRPr="00801E65">
        <w:rPr>
          <w:rFonts w:ascii="Arial" w:hAnsi="Arial" w:eastAsiaTheme="minorHAnsi" w:cs="Arial"/>
          <w:sz w:val="22"/>
          <w:szCs w:val="22"/>
        </w:rPr>
        <w:t>at discharge or 6 weeks, whichever comes first</w:t>
      </w:r>
      <w:r w:rsidRPr="00801E65">
        <w:rPr>
          <w:rFonts w:ascii="Arial" w:hAnsi="Arial" w:cs="Arial"/>
          <w:sz w:val="22"/>
          <w:szCs w:val="22"/>
        </w:rPr>
        <w:t xml:space="preserve">,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If unknown, select </w:t>
      </w:r>
      <w:r w:rsidRPr="00801E65">
        <w:rPr>
          <w:rFonts w:ascii="Arial" w:hAnsi="Arial" w:cs="Arial"/>
          <w:b/>
          <w:bCs/>
          <w:sz w:val="22"/>
          <w:szCs w:val="22"/>
        </w:rPr>
        <w:t>UNK</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1F0A217F" w14:textId="77777777">
      <w:pPr>
        <w:pStyle w:val="NormalWeb"/>
        <w:spacing w:before="120" w:after="120"/>
        <w:ind w:left="540" w:right="0"/>
        <w:rPr>
          <w:rFonts w:ascii="Arial" w:hAnsi="Arial" w:cs="Arial"/>
          <w:sz w:val="22"/>
          <w:szCs w:val="22"/>
        </w:rPr>
      </w:pPr>
      <w:r w:rsidRPr="00801E65">
        <w:rPr>
          <w:rFonts w:ascii="Arial" w:hAnsi="Arial" w:cs="Arial"/>
          <w:b/>
          <w:sz w:val="22"/>
          <w:szCs w:val="22"/>
        </w:rPr>
        <w:t>If Yes, Specify Procedure:</w:t>
      </w:r>
      <w:r w:rsidRPr="00801E65">
        <w:rPr>
          <w:rFonts w:ascii="Arial" w:hAnsi="Arial" w:cs="Arial"/>
          <w:sz w:val="22"/>
          <w:szCs w:val="22"/>
        </w:rPr>
        <w:t xml:space="preserve"> Enter the procedure.</w:t>
      </w:r>
    </w:p>
    <w:p w:rsidR="00C82225" w:rsidRPr="00801E65" w:rsidP="00C82225" w14:paraId="62B3B4DD" w14:textId="01C02EBD">
      <w:pPr>
        <w:pStyle w:val="NormalWeb"/>
        <w:spacing w:before="120" w:after="120"/>
        <w:ind w:left="540" w:right="0"/>
        <w:rPr>
          <w:rFonts w:ascii="Arial" w:hAnsi="Arial" w:cs="Arial"/>
          <w:bCs/>
          <w:sz w:val="22"/>
          <w:szCs w:val="22"/>
        </w:rPr>
      </w:pPr>
      <w:r w:rsidRPr="00801E65">
        <w:rPr>
          <w:rFonts w:ascii="Arial" w:hAnsi="Arial" w:cs="Arial"/>
          <w:b/>
          <w:bCs/>
          <w:sz w:val="22"/>
          <w:szCs w:val="22"/>
        </w:rPr>
        <w:t>Date of Procedure:</w:t>
      </w:r>
      <w:r w:rsidRPr="00801E65">
        <w:rPr>
          <w:rFonts w:ascii="Arial" w:hAnsi="Arial" w:cs="Arial"/>
          <w:sz w:val="22"/>
          <w:szCs w:val="22"/>
        </w:rPr>
        <w:t xml:space="preserve"> </w:t>
      </w:r>
      <w:r w:rsidRPr="00801E65">
        <w:rPr>
          <w:rFonts w:ascii="Arial" w:hAnsi="Arial" w:cs="Arial"/>
          <w:bCs/>
          <w:sz w:val="22"/>
          <w:szCs w:val="22"/>
        </w:rPr>
        <w:t>Enter the date of the procedure using the standard 8-digit format of MM/DD/YYYY.</w:t>
      </w:r>
    </w:p>
    <w:p w:rsidR="00D303A1" w:rsidRPr="00943BFF" w:rsidP="00C82225" w14:paraId="44CDB578" w14:textId="77777777">
      <w:pPr>
        <w:pStyle w:val="NormalWeb"/>
        <w:spacing w:before="120" w:after="120"/>
        <w:ind w:left="540" w:right="0"/>
        <w:rPr>
          <w:rFonts w:ascii="Arial" w:hAnsi="Arial" w:cs="Arial"/>
        </w:rPr>
      </w:pPr>
    </w:p>
    <w:p w:rsidR="00C82225" w:rsidRPr="00943BFF" w:rsidP="00EC5ED2" w14:paraId="232E772D" w14:textId="77777777">
      <w:pPr>
        <w:pStyle w:val="Heading2"/>
      </w:pPr>
      <w:r w:rsidRPr="00943BFF">
        <w:t>Lung Related Post-Operative Complications (At discharge or 6 weeks, whichever comes first)</w:t>
      </w:r>
    </w:p>
    <w:p w:rsidR="00C82225" w:rsidRPr="00801E65" w:rsidP="00C82225" w14:paraId="489EBA9C" w14:textId="77777777">
      <w:pPr>
        <w:pStyle w:val="NormalWeb"/>
        <w:spacing w:before="120" w:after="120"/>
        <w:ind w:left="0" w:right="0"/>
        <w:rPr>
          <w:rFonts w:ascii="Arial" w:hAnsi="Arial" w:cs="Arial"/>
          <w:bCs/>
          <w:i/>
          <w:iCs/>
          <w:sz w:val="22"/>
          <w:szCs w:val="22"/>
        </w:rPr>
      </w:pPr>
      <w:r w:rsidRPr="00801E65">
        <w:rPr>
          <w:rFonts w:ascii="Arial" w:hAnsi="Arial" w:cs="Arial"/>
          <w:bCs/>
          <w:i/>
          <w:iCs/>
          <w:sz w:val="22"/>
          <w:szCs w:val="22"/>
        </w:rPr>
        <w:t xml:space="preserve">This section displays if a </w:t>
      </w:r>
      <w:r w:rsidRPr="00801E65">
        <w:rPr>
          <w:rFonts w:ascii="Arial" w:hAnsi="Arial" w:cs="Arial"/>
          <w:bCs/>
          <w:i/>
          <w:iCs/>
          <w:sz w:val="22"/>
          <w:szCs w:val="22"/>
          <w:u w:val="single"/>
        </w:rPr>
        <w:t>lung</w:t>
      </w:r>
      <w:r w:rsidRPr="00801E65">
        <w:rPr>
          <w:rFonts w:ascii="Arial" w:hAnsi="Arial" w:cs="Arial"/>
          <w:bCs/>
          <w:i/>
          <w:iCs/>
          <w:sz w:val="22"/>
          <w:szCs w:val="22"/>
        </w:rPr>
        <w:t xml:space="preserve"> was recovered from the donor or the procedure was aborted.</w:t>
      </w:r>
    </w:p>
    <w:p w:rsidR="00C82225" w:rsidRPr="00801E65" w:rsidP="00801E65" w14:paraId="0C69D488"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Post-operative complications during the initial hospitalization</w:t>
      </w:r>
      <w:r w:rsidRPr="00801E65">
        <w:rPr>
          <w:rFonts w:ascii="Arial" w:hAnsi="Arial" w:cs="Arial"/>
          <w:b/>
          <w:bCs/>
          <w:sz w:val="22"/>
          <w:szCs w:val="22"/>
        </w:rPr>
        <w:t>:</w:t>
      </w:r>
      <w:r w:rsidRPr="00801E65">
        <w:rPr>
          <w:rFonts w:ascii="Arial" w:hAnsi="Arial" w:cs="Arial"/>
          <w:sz w:val="22"/>
          <w:szCs w:val="22"/>
        </w:rPr>
        <w:t xml:space="preserve"> If the donor experienced any post-operative complications during the initial hospitalization,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530B216C" w14:textId="343412AE">
      <w:pPr>
        <w:pStyle w:val="NormalWeb"/>
        <w:spacing w:before="120" w:after="120"/>
        <w:ind w:left="540" w:right="0"/>
        <w:rPr>
          <w:rFonts w:ascii="Arial" w:hAnsi="Arial" w:cs="Arial"/>
          <w:sz w:val="22"/>
          <w:szCs w:val="22"/>
        </w:rPr>
      </w:pPr>
      <w:r w:rsidRPr="00801E65">
        <w:rPr>
          <w:rFonts w:ascii="Arial" w:hAnsi="Arial" w:cs="Arial"/>
          <w:sz w:val="22"/>
          <w:szCs w:val="22"/>
        </w:rPr>
        <w:t xml:space="preserve">If </w:t>
      </w:r>
      <w:r w:rsidRPr="00801E65">
        <w:rPr>
          <w:rFonts w:ascii="Arial" w:hAnsi="Arial" w:cs="Arial"/>
          <w:b/>
          <w:bCs/>
          <w:sz w:val="22"/>
          <w:szCs w:val="22"/>
        </w:rPr>
        <w:t>Yes</w:t>
      </w:r>
      <w:r w:rsidRPr="00801E65">
        <w:rPr>
          <w:rFonts w:ascii="Arial" w:hAnsi="Arial" w:cs="Arial"/>
          <w:sz w:val="22"/>
          <w:szCs w:val="22"/>
        </w:rPr>
        <w:t xml:space="preserve"> is selected, select the type of post-operative complications from the drop-down list. </w:t>
      </w:r>
    </w:p>
    <w:p w:rsidR="00C82225" w:rsidRPr="00801E65" w:rsidP="00C82225" w14:paraId="6D0E1907" w14:textId="77777777">
      <w:pPr>
        <w:pStyle w:val="NormalWeb"/>
        <w:spacing w:before="120" w:after="120"/>
        <w:ind w:left="900" w:right="0"/>
        <w:rPr>
          <w:rFonts w:ascii="Arial" w:hAnsi="Arial" w:cs="Arial"/>
          <w:sz w:val="22"/>
          <w:szCs w:val="22"/>
        </w:rPr>
      </w:pPr>
      <w:r w:rsidRPr="00801E65">
        <w:rPr>
          <w:rFonts w:ascii="Arial" w:hAnsi="Arial" w:cs="Arial"/>
          <w:b/>
          <w:bCs/>
          <w:sz w:val="22"/>
          <w:szCs w:val="22"/>
        </w:rPr>
        <w:t>Arrhythmia requiring therapy</w:t>
      </w:r>
      <w:r w:rsidRPr="00801E65">
        <w:rPr>
          <w:rFonts w:ascii="Arial" w:hAnsi="Arial" w:cs="Arial"/>
          <w:b/>
          <w:bCs/>
          <w:sz w:val="22"/>
          <w:szCs w:val="22"/>
        </w:rPr>
        <w:br/>
        <w:t>Bleeding requiring surgical or therapeutic bronchoscopic intervention</w:t>
      </w:r>
      <w:r w:rsidRPr="00801E65">
        <w:rPr>
          <w:rFonts w:ascii="Arial" w:hAnsi="Arial" w:cs="Arial"/>
          <w:b/>
          <w:bCs/>
          <w:sz w:val="22"/>
          <w:szCs w:val="22"/>
        </w:rPr>
        <w:br/>
        <w:t>Bowel obstruction or ileus not requiring surgical intervention</w:t>
      </w:r>
      <w:r w:rsidRPr="00801E65">
        <w:rPr>
          <w:rFonts w:ascii="Arial" w:hAnsi="Arial" w:cs="Arial"/>
          <w:b/>
          <w:bCs/>
          <w:sz w:val="22"/>
          <w:szCs w:val="22"/>
        </w:rPr>
        <w:br/>
        <w:t>Bowel obstruction or ileus requiring surgical intervention</w:t>
      </w:r>
      <w:r w:rsidRPr="00801E65">
        <w:rPr>
          <w:rFonts w:ascii="Arial" w:hAnsi="Arial" w:cs="Arial"/>
          <w:b/>
          <w:bCs/>
          <w:sz w:val="22"/>
          <w:szCs w:val="22"/>
        </w:rPr>
        <w:br/>
        <w:t>Bronchial Stenosis/Stricture not requiring surgical or therapeutic bronchoscopic intervention</w:t>
      </w:r>
      <w:r w:rsidRPr="00801E65">
        <w:rPr>
          <w:rFonts w:ascii="Arial" w:hAnsi="Arial" w:cs="Arial"/>
          <w:b/>
          <w:bCs/>
          <w:sz w:val="22"/>
          <w:szCs w:val="22"/>
        </w:rPr>
        <w:br/>
        <w:t>Bronchial Stenosis/Stricture requiring surgical or therapeutic bronchoscopic intervention</w:t>
      </w:r>
      <w:r w:rsidRPr="00801E65">
        <w:rPr>
          <w:rFonts w:ascii="Arial" w:hAnsi="Arial" w:cs="Arial"/>
          <w:b/>
          <w:bCs/>
          <w:sz w:val="22"/>
          <w:szCs w:val="22"/>
        </w:rPr>
        <w:br/>
        <w:t>Bronchopleural Fistula requiring surgical or therapeutic bronchoscopic intervention</w:t>
      </w:r>
      <w:r w:rsidRPr="00801E65">
        <w:rPr>
          <w:rFonts w:ascii="Arial" w:hAnsi="Arial" w:cs="Arial"/>
          <w:b/>
          <w:bCs/>
          <w:sz w:val="22"/>
          <w:szCs w:val="22"/>
        </w:rPr>
        <w:br/>
        <w:t>Cerebrovascular Accident</w:t>
      </w:r>
      <w:r w:rsidRPr="00801E65">
        <w:rPr>
          <w:rFonts w:ascii="Arial" w:hAnsi="Arial" w:cs="Arial"/>
          <w:b/>
          <w:bCs/>
          <w:sz w:val="22"/>
          <w:szCs w:val="22"/>
        </w:rPr>
        <w:br/>
        <w:t>Deep Vein Thrombosis</w:t>
      </w:r>
      <w:r w:rsidRPr="00801E65">
        <w:rPr>
          <w:rFonts w:ascii="Arial" w:hAnsi="Arial" w:cs="Arial"/>
          <w:b/>
          <w:bCs/>
          <w:sz w:val="22"/>
          <w:szCs w:val="22"/>
        </w:rPr>
        <w:br/>
        <w:t>Empyema requiring therapeutic surgical intervention</w:t>
      </w:r>
      <w:r w:rsidRPr="00801E65">
        <w:rPr>
          <w:rFonts w:ascii="Arial" w:hAnsi="Arial" w:cs="Arial"/>
          <w:b/>
          <w:bCs/>
          <w:sz w:val="22"/>
          <w:szCs w:val="22"/>
        </w:rPr>
        <w:br/>
        <w:t>Epidural-Related Complication</w:t>
      </w:r>
      <w:r w:rsidRPr="00801E65">
        <w:rPr>
          <w:rFonts w:ascii="Arial" w:hAnsi="Arial" w:cs="Arial"/>
          <w:b/>
          <w:bCs/>
          <w:sz w:val="22"/>
          <w:szCs w:val="22"/>
        </w:rPr>
        <w:br/>
        <w:t>Line or IV Complication</w:t>
      </w:r>
      <w:r w:rsidRPr="00801E65">
        <w:rPr>
          <w:rFonts w:ascii="Arial" w:hAnsi="Arial" w:cs="Arial"/>
          <w:b/>
          <w:bCs/>
          <w:sz w:val="22"/>
          <w:szCs w:val="22"/>
        </w:rPr>
        <w:br/>
        <w:t>Loculated pleural effusion requiring surgical intervention</w:t>
      </w:r>
      <w:r w:rsidRPr="00801E65">
        <w:rPr>
          <w:rFonts w:ascii="Arial" w:hAnsi="Arial" w:cs="Arial"/>
          <w:b/>
          <w:bCs/>
          <w:sz w:val="22"/>
          <w:szCs w:val="22"/>
        </w:rPr>
        <w:br/>
        <w:t>Pericardial tamponade or pericarditis requiring surgical intervention</w:t>
      </w:r>
      <w:r w:rsidRPr="00801E65">
        <w:rPr>
          <w:rFonts w:ascii="Arial" w:hAnsi="Arial" w:cs="Arial"/>
          <w:b/>
          <w:bCs/>
          <w:sz w:val="22"/>
          <w:szCs w:val="22"/>
        </w:rPr>
        <w:br/>
        <w:t>Pericarditis not requiring surgical intervention</w:t>
      </w:r>
      <w:r w:rsidRPr="00801E65">
        <w:rPr>
          <w:rFonts w:ascii="Arial" w:hAnsi="Arial" w:cs="Arial"/>
          <w:b/>
          <w:bCs/>
          <w:sz w:val="22"/>
          <w:szCs w:val="22"/>
        </w:rPr>
        <w:br/>
        <w:t>Peripheral Nerve Injury</w:t>
      </w:r>
      <w:r w:rsidRPr="00801E65">
        <w:rPr>
          <w:rFonts w:ascii="Arial" w:hAnsi="Arial" w:cs="Arial"/>
          <w:b/>
          <w:bCs/>
          <w:sz w:val="22"/>
          <w:szCs w:val="22"/>
        </w:rPr>
        <w:br/>
        <w:t>Phrenic Nerve Injury</w:t>
      </w:r>
      <w:r w:rsidRPr="00801E65">
        <w:rPr>
          <w:rFonts w:ascii="Arial" w:hAnsi="Arial" w:cs="Arial"/>
          <w:b/>
          <w:bCs/>
          <w:sz w:val="22"/>
          <w:szCs w:val="22"/>
        </w:rPr>
        <w:br/>
        <w:t>Placement of Additional Thoracostomy Tube(s), Specify Indication</w:t>
      </w:r>
      <w:r w:rsidRPr="00801E65">
        <w:rPr>
          <w:rFonts w:ascii="Arial" w:hAnsi="Arial" w:cs="Arial"/>
          <w:b/>
          <w:bCs/>
          <w:sz w:val="22"/>
          <w:szCs w:val="22"/>
        </w:rPr>
        <w:br/>
        <w:t>Pneumonia/Atelectasis</w:t>
      </w:r>
      <w:r w:rsidRPr="00801E65">
        <w:rPr>
          <w:rFonts w:ascii="Arial" w:hAnsi="Arial" w:cs="Arial"/>
          <w:b/>
          <w:bCs/>
          <w:sz w:val="22"/>
          <w:szCs w:val="22"/>
        </w:rPr>
        <w:br/>
        <w:t>Prolonged (&gt;14 days) Thoracostomy Tube Requirement</w:t>
      </w:r>
      <w:r w:rsidRPr="00801E65">
        <w:rPr>
          <w:rFonts w:ascii="Arial" w:hAnsi="Arial" w:cs="Arial"/>
          <w:b/>
          <w:bCs/>
          <w:sz w:val="22"/>
          <w:szCs w:val="22"/>
        </w:rPr>
        <w:br/>
        <w:t>Pulmonary Artery Embolus or Thrombosis</w:t>
      </w:r>
      <w:r w:rsidRPr="00801E65">
        <w:rPr>
          <w:rFonts w:ascii="Arial" w:hAnsi="Arial" w:cs="Arial"/>
          <w:b/>
          <w:bCs/>
          <w:sz w:val="22"/>
          <w:szCs w:val="22"/>
        </w:rPr>
        <w:br/>
        <w:t>Pulmonary Vein or Left Atrial Thrombosis</w:t>
      </w:r>
      <w:r w:rsidRPr="00801E65">
        <w:rPr>
          <w:rFonts w:ascii="Arial" w:hAnsi="Arial" w:cs="Arial"/>
          <w:b/>
          <w:bCs/>
          <w:sz w:val="22"/>
          <w:szCs w:val="22"/>
        </w:rPr>
        <w:br/>
        <w:t>Wound Complication</w:t>
      </w:r>
      <w:r w:rsidRPr="00801E65">
        <w:rPr>
          <w:rFonts w:ascii="Arial" w:hAnsi="Arial" w:cs="Arial"/>
          <w:b/>
          <w:bCs/>
          <w:sz w:val="22"/>
          <w:szCs w:val="22"/>
        </w:rPr>
        <w:br/>
        <w:t>Wound infection requiring surgical intervention</w:t>
      </w:r>
      <w:r w:rsidRPr="00801E65">
        <w:rPr>
          <w:rFonts w:ascii="Arial" w:hAnsi="Arial" w:cs="Arial"/>
          <w:b/>
          <w:bCs/>
          <w:sz w:val="22"/>
          <w:szCs w:val="22"/>
        </w:rPr>
        <w:br/>
        <w:t>Other Specify</w:t>
      </w:r>
    </w:p>
    <w:p w:rsidR="00C82225" w:rsidRPr="00801E65" w:rsidP="00C82225" w14:paraId="50E317DB" w14:textId="77777777">
      <w:pPr>
        <w:pStyle w:val="NormalWeb"/>
        <w:spacing w:before="120" w:after="120"/>
        <w:ind w:left="1260" w:right="0"/>
        <w:rPr>
          <w:rFonts w:ascii="Arial" w:hAnsi="Arial" w:cs="Arial"/>
          <w:sz w:val="22"/>
          <w:szCs w:val="22"/>
        </w:rPr>
      </w:pPr>
      <w:r w:rsidRPr="00801E65">
        <w:rPr>
          <w:rFonts w:ascii="Arial" w:hAnsi="Arial" w:cs="Arial"/>
          <w:b/>
          <w:bCs/>
          <w:sz w:val="22"/>
          <w:szCs w:val="22"/>
        </w:rPr>
        <w:t>Arrhythmia requiring therapy:</w:t>
      </w:r>
      <w:r w:rsidRPr="00801E65">
        <w:rPr>
          <w:rFonts w:ascii="Arial" w:hAnsi="Arial" w:cs="Arial"/>
          <w:sz w:val="22"/>
          <w:szCs w:val="22"/>
        </w:rPr>
        <w:t xml:space="preserve"> Indicate if the donor received </w:t>
      </w:r>
      <w:r w:rsidRPr="00801E65">
        <w:rPr>
          <w:rFonts w:ascii="Arial" w:hAnsi="Arial" w:cs="Arial"/>
          <w:b/>
          <w:bCs/>
          <w:sz w:val="22"/>
          <w:szCs w:val="22"/>
        </w:rPr>
        <w:t>Medical therapy</w:t>
      </w:r>
      <w:r w:rsidRPr="00801E65">
        <w:rPr>
          <w:rFonts w:ascii="Arial" w:hAnsi="Arial" w:cs="Arial"/>
          <w:sz w:val="22"/>
          <w:szCs w:val="22"/>
        </w:rPr>
        <w:t xml:space="preserve">, </w:t>
      </w:r>
      <w:r w:rsidRPr="00801E65">
        <w:rPr>
          <w:rFonts w:ascii="Arial" w:hAnsi="Arial" w:cs="Arial"/>
          <w:b/>
          <w:bCs/>
          <w:sz w:val="22"/>
          <w:szCs w:val="22"/>
        </w:rPr>
        <w:t>Cardioversion</w:t>
      </w:r>
      <w:r w:rsidRPr="00801E65">
        <w:rPr>
          <w:rFonts w:ascii="Arial" w:hAnsi="Arial" w:cs="Arial"/>
          <w:sz w:val="22"/>
          <w:szCs w:val="22"/>
        </w:rPr>
        <w:t xml:space="preserve"> or </w:t>
      </w:r>
      <w:r w:rsidRPr="00801E65">
        <w:rPr>
          <w:rFonts w:ascii="Arial" w:hAnsi="Arial" w:cs="Arial"/>
          <w:b/>
          <w:bCs/>
          <w:sz w:val="22"/>
          <w:szCs w:val="22"/>
        </w:rPr>
        <w:t>Electrophysiologic Ablation</w:t>
      </w:r>
      <w:r w:rsidRPr="00801E65">
        <w:rPr>
          <w:rFonts w:ascii="Arial" w:hAnsi="Arial" w:cs="Arial"/>
          <w:sz w:val="22"/>
          <w:szCs w:val="22"/>
        </w:rPr>
        <w:t>.</w:t>
      </w:r>
    </w:p>
    <w:p w:rsidR="00C82225" w:rsidRPr="00801E65" w:rsidP="00C82225" w14:paraId="3316FF35" w14:textId="77777777">
      <w:pPr>
        <w:pStyle w:val="NormalWeb"/>
        <w:spacing w:before="120" w:after="120"/>
        <w:ind w:left="1260" w:right="0"/>
        <w:rPr>
          <w:rFonts w:ascii="Arial" w:hAnsi="Arial" w:cs="Arial"/>
          <w:sz w:val="22"/>
          <w:szCs w:val="22"/>
        </w:rPr>
      </w:pPr>
      <w:r w:rsidRPr="00801E65">
        <w:rPr>
          <w:rFonts w:ascii="Arial" w:hAnsi="Arial" w:cs="Arial"/>
          <w:b/>
          <w:bCs/>
          <w:sz w:val="22"/>
          <w:szCs w:val="22"/>
        </w:rPr>
        <w:t>Placement of Additional Thoracostomy Tube(s), Indication:</w:t>
      </w:r>
      <w:r w:rsidRPr="00801E65">
        <w:rPr>
          <w:rFonts w:ascii="Arial" w:hAnsi="Arial" w:cs="Arial"/>
          <w:sz w:val="22"/>
          <w:szCs w:val="22"/>
        </w:rPr>
        <w:t xml:space="preserve"> Select the placement of the tubes from the drop-down list.</w:t>
      </w:r>
    </w:p>
    <w:p w:rsidR="00C82225" w:rsidRPr="00801E65" w:rsidP="00C82225" w14:paraId="14495525" w14:textId="77777777">
      <w:pPr>
        <w:pStyle w:val="NormalWeb"/>
        <w:spacing w:before="120" w:after="120"/>
        <w:ind w:left="1620" w:right="0"/>
        <w:rPr>
          <w:rFonts w:ascii="Arial" w:hAnsi="Arial" w:cs="Arial"/>
          <w:sz w:val="22"/>
          <w:szCs w:val="22"/>
        </w:rPr>
      </w:pPr>
      <w:r w:rsidRPr="00801E65">
        <w:rPr>
          <w:rFonts w:ascii="Arial" w:hAnsi="Arial" w:cs="Arial"/>
          <w:b/>
          <w:bCs/>
          <w:sz w:val="22"/>
          <w:szCs w:val="22"/>
        </w:rPr>
        <w:t>Pneumothorax</w:t>
      </w:r>
      <w:r w:rsidRPr="00801E65">
        <w:rPr>
          <w:rFonts w:ascii="Arial" w:hAnsi="Arial" w:cs="Arial"/>
          <w:b/>
          <w:bCs/>
          <w:sz w:val="22"/>
          <w:szCs w:val="22"/>
        </w:rPr>
        <w:br/>
        <w:t>Pleural effusion</w:t>
      </w:r>
      <w:r w:rsidRPr="00801E65">
        <w:rPr>
          <w:rFonts w:ascii="Arial" w:hAnsi="Arial" w:cs="Arial"/>
          <w:b/>
          <w:bCs/>
          <w:sz w:val="22"/>
          <w:szCs w:val="22"/>
        </w:rPr>
        <w:br/>
        <w:t>Empyema</w:t>
      </w:r>
    </w:p>
    <w:p w:rsidR="00C82225" w:rsidRPr="00801E65" w:rsidP="00C82225" w14:paraId="5C542B74" w14:textId="77777777">
      <w:pPr>
        <w:pStyle w:val="NormalWeb"/>
        <w:spacing w:before="120" w:after="120"/>
        <w:ind w:left="900" w:right="0"/>
        <w:rPr>
          <w:rFonts w:ascii="Arial" w:hAnsi="Arial" w:cs="Arial"/>
          <w:sz w:val="22"/>
          <w:szCs w:val="22"/>
        </w:rPr>
      </w:pPr>
      <w:r w:rsidRPr="00801E65">
        <w:rPr>
          <w:rFonts w:ascii="Arial" w:hAnsi="Arial" w:cs="Arial"/>
          <w:b/>
          <w:bCs/>
          <w:sz w:val="22"/>
          <w:szCs w:val="22"/>
        </w:rPr>
        <w:t>Other Specify:</w:t>
      </w:r>
      <w:r w:rsidRPr="00801E65">
        <w:rPr>
          <w:rFonts w:ascii="Arial" w:hAnsi="Arial" w:cs="Arial"/>
          <w:sz w:val="22"/>
          <w:szCs w:val="22"/>
        </w:rPr>
        <w:t xml:space="preserve"> Enter the therapy.</w:t>
      </w:r>
    </w:p>
    <w:p w:rsidR="00C82225" w:rsidRPr="00801E65" w:rsidP="00801E65" w14:paraId="2413F821"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Any Readmission After Initial Discharge</w:t>
      </w:r>
      <w:r w:rsidRPr="00801E65">
        <w:rPr>
          <w:rFonts w:ascii="Arial" w:hAnsi="Arial" w:cs="Arial"/>
          <w:b/>
          <w:bCs/>
          <w:sz w:val="22"/>
          <w:szCs w:val="22"/>
        </w:rPr>
        <w:t>:</w:t>
      </w:r>
      <w:r w:rsidRPr="00801E65">
        <w:rPr>
          <w:rFonts w:ascii="Arial" w:hAnsi="Arial" w:cs="Arial"/>
          <w:sz w:val="22"/>
          <w:szCs w:val="22"/>
        </w:rPr>
        <w:t xml:space="preserve"> If the donor required any readmission after the initial discharge </w:t>
      </w:r>
      <w:r w:rsidRPr="00801E65">
        <w:rPr>
          <w:rFonts w:ascii="Arial" w:hAnsi="Arial" w:eastAsiaTheme="minorHAnsi" w:cs="Arial"/>
          <w:sz w:val="22"/>
          <w:szCs w:val="22"/>
        </w:rPr>
        <w:t>at discharge or 6 weeks, whichever comes first</w:t>
      </w:r>
      <w:r w:rsidRPr="00801E65">
        <w:rPr>
          <w:rFonts w:ascii="Arial" w:hAnsi="Arial" w:cs="Arial"/>
          <w:sz w:val="22"/>
          <w:szCs w:val="22"/>
        </w:rPr>
        <w:t xml:space="preserve">,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If unknown, select </w:t>
      </w:r>
      <w:r w:rsidRPr="00801E65">
        <w:rPr>
          <w:rFonts w:ascii="Arial" w:hAnsi="Arial" w:cs="Arial"/>
          <w:b/>
          <w:bCs/>
          <w:sz w:val="22"/>
          <w:szCs w:val="22"/>
        </w:rPr>
        <w:t>UNK</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2D22CE8D" w14:textId="4CBD7D7E">
      <w:pPr>
        <w:pStyle w:val="NormalWeb"/>
        <w:spacing w:before="120" w:after="120"/>
        <w:ind w:left="540" w:right="0"/>
        <w:rPr>
          <w:rFonts w:ascii="Arial" w:hAnsi="Arial" w:cs="Arial"/>
          <w:sz w:val="22"/>
          <w:szCs w:val="22"/>
        </w:rPr>
      </w:pPr>
      <w:r w:rsidRPr="00801E65">
        <w:rPr>
          <w:rFonts w:ascii="Arial" w:hAnsi="Arial" w:cs="Arial"/>
          <w:b/>
          <w:sz w:val="22"/>
          <w:szCs w:val="22"/>
        </w:rPr>
        <w:t>If yes, specify reason for readmission (at discharge or six weeks, whichever comes first):</w:t>
      </w:r>
      <w:r w:rsidRPr="00801E65">
        <w:rPr>
          <w:rFonts w:ascii="Arial" w:hAnsi="Arial" w:cs="Arial"/>
          <w:sz w:val="22"/>
          <w:szCs w:val="22"/>
        </w:rPr>
        <w:t xml:space="preserve"> Select the reason from the drop-down list. If </w:t>
      </w:r>
      <w:r w:rsidRPr="00801E65">
        <w:rPr>
          <w:rFonts w:ascii="Arial" w:hAnsi="Arial" w:cs="Arial"/>
          <w:b/>
          <w:sz w:val="22"/>
          <w:szCs w:val="22"/>
        </w:rPr>
        <w:t>Other, specify</w:t>
      </w:r>
      <w:r w:rsidRPr="00801E65">
        <w:rPr>
          <w:rFonts w:ascii="Arial" w:hAnsi="Arial" w:cs="Arial"/>
          <w:sz w:val="22"/>
          <w:szCs w:val="22"/>
        </w:rPr>
        <w:t xml:space="preserve"> is selected, enter the reason in the </w:t>
      </w:r>
      <w:r w:rsidRPr="00801E65">
        <w:rPr>
          <w:rFonts w:ascii="Arial" w:hAnsi="Arial" w:cs="Arial"/>
          <w:b/>
          <w:sz w:val="22"/>
          <w:szCs w:val="22"/>
        </w:rPr>
        <w:t>Specify</w:t>
      </w:r>
      <w:r w:rsidRPr="00801E65">
        <w:rPr>
          <w:rFonts w:ascii="Arial" w:hAnsi="Arial" w:cs="Arial"/>
          <w:sz w:val="22"/>
          <w:szCs w:val="22"/>
        </w:rPr>
        <w:t xml:space="preserve"> field. </w:t>
      </w:r>
    </w:p>
    <w:p w:rsidR="00C82225" w:rsidRPr="00801E65" w:rsidP="00C82225" w14:paraId="2B5AB26B" w14:textId="77777777">
      <w:pPr>
        <w:pStyle w:val="NormalWeb"/>
        <w:spacing w:before="120" w:after="120"/>
        <w:ind w:left="900" w:right="0"/>
        <w:rPr>
          <w:rFonts w:ascii="Arial" w:hAnsi="Arial" w:cs="Arial"/>
          <w:sz w:val="22"/>
          <w:szCs w:val="22"/>
        </w:rPr>
      </w:pPr>
      <w:r w:rsidRPr="00801E65">
        <w:rPr>
          <w:rFonts w:ascii="Arial" w:hAnsi="Arial" w:cs="Arial"/>
          <w:b/>
          <w:bCs/>
          <w:sz w:val="22"/>
          <w:szCs w:val="22"/>
        </w:rPr>
        <w:t>Wound infection</w:t>
      </w:r>
      <w:r w:rsidRPr="00801E65">
        <w:rPr>
          <w:rFonts w:ascii="Arial" w:hAnsi="Arial" w:cs="Arial"/>
          <w:b/>
          <w:bCs/>
          <w:sz w:val="22"/>
          <w:szCs w:val="22"/>
        </w:rPr>
        <w:br/>
        <w:t>Fever</w:t>
      </w:r>
      <w:r w:rsidRPr="00801E65">
        <w:rPr>
          <w:rFonts w:ascii="Arial" w:hAnsi="Arial" w:cs="Arial"/>
          <w:b/>
          <w:bCs/>
          <w:sz w:val="22"/>
          <w:szCs w:val="22"/>
        </w:rPr>
        <w:br/>
        <w:t>Bowel Obstruction</w:t>
      </w:r>
      <w:r w:rsidRPr="00801E65">
        <w:rPr>
          <w:rFonts w:ascii="Arial" w:hAnsi="Arial" w:cs="Arial"/>
          <w:b/>
          <w:bCs/>
          <w:sz w:val="22"/>
          <w:szCs w:val="22"/>
        </w:rPr>
        <w:br/>
        <w:t>Pleural Effusion</w:t>
      </w:r>
      <w:r w:rsidRPr="00801E65">
        <w:rPr>
          <w:rFonts w:ascii="Arial" w:hAnsi="Arial" w:cs="Arial"/>
          <w:b/>
          <w:bCs/>
          <w:sz w:val="22"/>
          <w:szCs w:val="22"/>
        </w:rPr>
        <w:br/>
        <w:t>Vascular Complications</w:t>
      </w:r>
      <w:r w:rsidRPr="00801E65">
        <w:rPr>
          <w:rFonts w:ascii="Arial" w:hAnsi="Arial" w:cs="Arial"/>
          <w:b/>
          <w:bCs/>
          <w:sz w:val="22"/>
          <w:szCs w:val="22"/>
        </w:rPr>
        <w:br/>
        <w:t>Other, specify</w:t>
      </w:r>
    </w:p>
    <w:p w:rsidR="003A4999" w14:paraId="4B04105A" w14:textId="35EC2C4A">
      <w:pPr>
        <w:pStyle w:val="NormalWeb"/>
        <w:spacing w:before="120" w:after="120"/>
        <w:ind w:left="540" w:right="0"/>
        <w:rPr>
          <w:rFonts w:ascii="Arial" w:hAnsi="Arial" w:cs="Arial"/>
          <w:sz w:val="22"/>
          <w:szCs w:val="22"/>
        </w:rPr>
      </w:pPr>
      <w:r w:rsidRPr="00801E65">
        <w:rPr>
          <w:rFonts w:ascii="Arial" w:hAnsi="Arial" w:cs="Arial"/>
          <w:b/>
          <w:sz w:val="22"/>
          <w:szCs w:val="22"/>
        </w:rPr>
        <w:t>If Yes,</w:t>
      </w:r>
      <w:r w:rsidRPr="00801E65">
        <w:rPr>
          <w:rFonts w:ascii="Arial" w:hAnsi="Arial" w:cs="Arial"/>
          <w:sz w:val="22"/>
          <w:szCs w:val="22"/>
        </w:rPr>
        <w:t xml:space="preserve"> </w:t>
      </w:r>
      <w:r w:rsidRPr="00801E65">
        <w:rPr>
          <w:rFonts w:ascii="Arial" w:hAnsi="Arial" w:cs="Arial"/>
          <w:b/>
          <w:bCs/>
          <w:sz w:val="22"/>
          <w:szCs w:val="22"/>
        </w:rPr>
        <w:t>Date of First Readmission</w:t>
      </w:r>
      <w:r w:rsidRPr="00801E65">
        <w:rPr>
          <w:rFonts w:ascii="Arial" w:hAnsi="Arial" w:cs="Arial"/>
          <w:b/>
          <w:sz w:val="22"/>
          <w:szCs w:val="22"/>
        </w:rPr>
        <w:t>:</w:t>
      </w:r>
      <w:r w:rsidRPr="00801E65">
        <w:rPr>
          <w:rFonts w:ascii="Arial" w:hAnsi="Arial" w:cs="Arial"/>
          <w:sz w:val="22"/>
          <w:szCs w:val="22"/>
        </w:rPr>
        <w:t xml:space="preserve"> Enter the date of the first readmission using the standard 8-digit format of MM/DD/YYYY.</w:t>
      </w:r>
    </w:p>
    <w:p w:rsidR="00801E65" w:rsidRPr="00801E65" w14:paraId="406BDB0A" w14:textId="77777777">
      <w:pPr>
        <w:pStyle w:val="NormalWeb"/>
        <w:spacing w:before="120" w:after="120"/>
        <w:ind w:left="540" w:right="0"/>
        <w:rPr>
          <w:rFonts w:ascii="Arial" w:hAnsi="Arial" w:cs="Arial"/>
          <w:sz w:val="22"/>
          <w:szCs w:val="22"/>
        </w:rPr>
      </w:pPr>
    </w:p>
    <w:p w:rsidR="003A4999" w:rsidRPr="00943BFF" w:rsidP="00EC5ED2" w14:paraId="1DC69646" w14:textId="31E3D99B">
      <w:pPr>
        <w:pStyle w:val="Heading2"/>
      </w:pPr>
      <w:r>
        <w:t>Uterus</w:t>
      </w:r>
      <w:r w:rsidRPr="00943BFF">
        <w:t xml:space="preserve"> Related Post-Operative Complications </w:t>
      </w:r>
    </w:p>
    <w:p w:rsidR="00A3013C" w:rsidRPr="00801E65" w:rsidP="00D303A1" w14:paraId="71261FE9" w14:textId="66E62CEE">
      <w:pPr>
        <w:pStyle w:val="NormalWeb"/>
        <w:spacing w:before="120" w:after="120"/>
        <w:ind w:left="0"/>
        <w:rPr>
          <w:rFonts w:ascii="Arial" w:hAnsi="Arial" w:cs="Arial"/>
          <w:b/>
          <w:bCs/>
          <w:sz w:val="22"/>
          <w:szCs w:val="22"/>
          <w:u w:val="single"/>
        </w:rPr>
      </w:pPr>
      <w:r w:rsidRPr="00801E65">
        <w:rPr>
          <w:rFonts w:ascii="Arial" w:hAnsi="Arial" w:cs="Arial"/>
          <w:bCs/>
          <w:i/>
          <w:iCs/>
          <w:sz w:val="22"/>
          <w:szCs w:val="22"/>
        </w:rPr>
        <w:t xml:space="preserve">This section displays if a </w:t>
      </w:r>
      <w:r w:rsidRPr="00801E65">
        <w:rPr>
          <w:rFonts w:ascii="Arial" w:hAnsi="Arial" w:cs="Arial"/>
          <w:bCs/>
          <w:i/>
          <w:iCs/>
          <w:sz w:val="22"/>
          <w:szCs w:val="22"/>
          <w:u w:val="single"/>
        </w:rPr>
        <w:t>uterus</w:t>
      </w:r>
      <w:r w:rsidRPr="00801E65">
        <w:rPr>
          <w:rFonts w:ascii="Arial" w:hAnsi="Arial" w:cs="Arial"/>
          <w:bCs/>
          <w:i/>
          <w:iCs/>
          <w:sz w:val="22"/>
          <w:szCs w:val="22"/>
        </w:rPr>
        <w:t xml:space="preserve"> was recovered from the donor or the procedure was aborted.</w:t>
      </w:r>
    </w:p>
    <w:p w:rsidR="003A4999" w:rsidRPr="00801E65" w:rsidP="00801E65" w14:paraId="111EB2DB" w14:textId="34C51274">
      <w:pPr>
        <w:pStyle w:val="NormalWeb"/>
        <w:spacing w:before="120" w:after="120"/>
        <w:ind w:left="0" w:right="158"/>
        <w:rPr>
          <w:rFonts w:ascii="Arial" w:hAnsi="Arial" w:cs="Arial"/>
          <w:sz w:val="22"/>
          <w:szCs w:val="22"/>
        </w:rPr>
      </w:pPr>
      <w:r w:rsidRPr="00801E65">
        <w:rPr>
          <w:rFonts w:ascii="Arial" w:hAnsi="Arial" w:cs="Arial"/>
          <w:b/>
          <w:bCs/>
          <w:sz w:val="22"/>
          <w:szCs w:val="22"/>
          <w:u w:val="single"/>
        </w:rPr>
        <w:t>Post-Operative Complications</w:t>
      </w:r>
      <w:r w:rsidRPr="00801E65">
        <w:rPr>
          <w:rFonts w:ascii="Arial" w:hAnsi="Arial" w:cs="Arial"/>
          <w:b/>
          <w:bCs/>
          <w:sz w:val="22"/>
          <w:szCs w:val="22"/>
        </w:rPr>
        <w:t xml:space="preserve">: </w:t>
      </w:r>
      <w:r w:rsidRPr="00801E65">
        <w:rPr>
          <w:rFonts w:ascii="Arial" w:hAnsi="Arial" w:cs="Arial"/>
          <w:sz w:val="22"/>
          <w:szCs w:val="22"/>
        </w:rPr>
        <w:t xml:space="preserve">If the donor experienced complications requiring intervention following donation but prior to discharge or 6 weeks post-donation, whichever comes first,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If unknown, select </w:t>
      </w:r>
      <w:r w:rsidRPr="00801E65">
        <w:rPr>
          <w:rFonts w:ascii="Arial" w:hAnsi="Arial" w:cs="Arial"/>
          <w:b/>
          <w:bCs/>
          <w:sz w:val="22"/>
          <w:szCs w:val="22"/>
        </w:rPr>
        <w:t>UNK</w:t>
      </w:r>
      <w:r w:rsidRPr="00801E65">
        <w:rPr>
          <w:rFonts w:ascii="Arial" w:hAnsi="Arial" w:cs="Arial"/>
          <w:sz w:val="22"/>
          <w:szCs w:val="22"/>
        </w:rPr>
        <w:t xml:space="preserve">. If Yes, indicate the complications experienced by the donor. If the donor experienced complications that are not listed, select </w:t>
      </w:r>
      <w:r w:rsidRPr="00801E65">
        <w:rPr>
          <w:rFonts w:ascii="Arial" w:hAnsi="Arial" w:cs="Arial"/>
          <w:b/>
          <w:bCs/>
          <w:sz w:val="22"/>
          <w:szCs w:val="22"/>
        </w:rPr>
        <w:t>Other</w:t>
      </w:r>
      <w:r w:rsidRPr="00801E65">
        <w:rPr>
          <w:rFonts w:ascii="Arial" w:hAnsi="Arial" w:cs="Arial"/>
          <w:sz w:val="22"/>
          <w:szCs w:val="22"/>
        </w:rPr>
        <w:t xml:space="preserve"> and enter the complication(s).</w:t>
      </w:r>
    </w:p>
    <w:p w:rsidR="003A4999" w:rsidRPr="00801E65" w:rsidP="00D303A1" w14:paraId="4B5E11A7" w14:textId="77777777">
      <w:pPr>
        <w:pStyle w:val="NormalWeb"/>
        <w:spacing w:before="0" w:after="0" w:line="240" w:lineRule="exact"/>
        <w:ind w:left="547" w:right="158"/>
        <w:rPr>
          <w:rFonts w:ascii="Arial" w:hAnsi="Arial" w:cs="Arial"/>
          <w:b/>
          <w:bCs/>
          <w:sz w:val="22"/>
          <w:szCs w:val="22"/>
        </w:rPr>
      </w:pPr>
      <w:r w:rsidRPr="00801E65">
        <w:rPr>
          <w:rFonts w:ascii="Arial" w:hAnsi="Arial" w:cs="Arial"/>
          <w:b/>
          <w:bCs/>
          <w:sz w:val="22"/>
          <w:szCs w:val="22"/>
        </w:rPr>
        <w:t xml:space="preserve">Wound Infection </w:t>
      </w:r>
    </w:p>
    <w:p w:rsidR="003A4999" w:rsidRPr="00801E65" w:rsidP="00D303A1" w14:paraId="64A5103E" w14:textId="77777777">
      <w:pPr>
        <w:pStyle w:val="NormalWeb"/>
        <w:spacing w:before="0" w:after="0" w:line="240" w:lineRule="exact"/>
        <w:ind w:left="547" w:right="158"/>
        <w:rPr>
          <w:rFonts w:ascii="Arial" w:hAnsi="Arial" w:cs="Arial"/>
          <w:b/>
          <w:bCs/>
          <w:sz w:val="22"/>
          <w:szCs w:val="22"/>
        </w:rPr>
      </w:pPr>
      <w:r w:rsidRPr="00801E65">
        <w:rPr>
          <w:rFonts w:ascii="Arial" w:hAnsi="Arial" w:cs="Arial"/>
          <w:b/>
          <w:bCs/>
          <w:sz w:val="22"/>
          <w:szCs w:val="22"/>
        </w:rPr>
        <w:t xml:space="preserve">Ureterovaginal Fistula </w:t>
      </w:r>
    </w:p>
    <w:p w:rsidR="003A4999" w:rsidRPr="00801E65" w:rsidP="00D303A1" w14:paraId="61C03BEC" w14:textId="72D80783">
      <w:pPr>
        <w:pStyle w:val="NormalWeb"/>
        <w:spacing w:before="0" w:after="0" w:line="240" w:lineRule="exact"/>
        <w:ind w:left="547" w:right="158"/>
        <w:rPr>
          <w:rFonts w:ascii="Arial" w:hAnsi="Arial" w:cs="Arial"/>
          <w:b/>
          <w:bCs/>
          <w:sz w:val="22"/>
          <w:szCs w:val="22"/>
        </w:rPr>
      </w:pPr>
      <w:r w:rsidRPr="00801E65">
        <w:rPr>
          <w:rFonts w:ascii="Arial" w:hAnsi="Arial" w:cs="Arial"/>
          <w:b/>
          <w:bCs/>
          <w:sz w:val="22"/>
          <w:szCs w:val="22"/>
        </w:rPr>
        <w:t>Nocturia</w:t>
      </w:r>
    </w:p>
    <w:p w:rsidR="003A4999" w:rsidRPr="00801E65" w:rsidP="00D303A1" w14:paraId="1145BEAA" w14:textId="77777777">
      <w:pPr>
        <w:pStyle w:val="NormalWeb"/>
        <w:spacing w:before="0" w:after="0" w:line="240" w:lineRule="exact"/>
        <w:ind w:left="547" w:right="158"/>
        <w:rPr>
          <w:rFonts w:ascii="Arial" w:hAnsi="Arial" w:cs="Arial"/>
          <w:b/>
          <w:bCs/>
          <w:sz w:val="22"/>
          <w:szCs w:val="22"/>
        </w:rPr>
      </w:pPr>
      <w:r w:rsidRPr="00801E65">
        <w:rPr>
          <w:rFonts w:ascii="Arial" w:hAnsi="Arial" w:cs="Arial"/>
          <w:b/>
          <w:bCs/>
          <w:sz w:val="22"/>
          <w:szCs w:val="22"/>
        </w:rPr>
        <w:t xml:space="preserve">Meralgia Paresthetica </w:t>
      </w:r>
    </w:p>
    <w:p w:rsidR="003A4999" w:rsidRPr="00801E65" w:rsidP="00D303A1" w14:paraId="704BA63E" w14:textId="77777777">
      <w:pPr>
        <w:pStyle w:val="NormalWeb"/>
        <w:spacing w:before="0" w:after="0" w:line="240" w:lineRule="exact"/>
        <w:ind w:left="547" w:right="158"/>
        <w:rPr>
          <w:rFonts w:ascii="Arial" w:hAnsi="Arial" w:cs="Arial"/>
          <w:b/>
          <w:bCs/>
          <w:sz w:val="22"/>
          <w:szCs w:val="22"/>
        </w:rPr>
      </w:pPr>
      <w:r w:rsidRPr="00801E65">
        <w:rPr>
          <w:rFonts w:ascii="Arial" w:hAnsi="Arial" w:cs="Arial"/>
          <w:b/>
          <w:bCs/>
          <w:sz w:val="22"/>
          <w:szCs w:val="22"/>
        </w:rPr>
        <w:t xml:space="preserve">Bladder Hypotonia </w:t>
      </w:r>
    </w:p>
    <w:p w:rsidR="00630E3E" w:rsidRPr="00801E65" w:rsidP="00D303A1" w14:paraId="00DC8398" w14:textId="22B787E7">
      <w:pPr>
        <w:pStyle w:val="NormalWeb"/>
        <w:spacing w:before="0" w:after="120"/>
        <w:ind w:left="547" w:right="158"/>
        <w:rPr>
          <w:rFonts w:ascii="Arial" w:hAnsi="Arial" w:cs="Arial"/>
          <w:b/>
          <w:bCs/>
          <w:sz w:val="22"/>
          <w:szCs w:val="22"/>
        </w:rPr>
      </w:pPr>
      <w:r w:rsidRPr="00801E65">
        <w:rPr>
          <w:rFonts w:ascii="Arial" w:hAnsi="Arial" w:cs="Arial"/>
          <w:b/>
          <w:bCs/>
          <w:sz w:val="22"/>
          <w:szCs w:val="22"/>
        </w:rPr>
        <w:t>Other – Specify:</w:t>
      </w:r>
    </w:p>
    <w:p w:rsidR="00D303A1" w:rsidP="00D303A1" w14:paraId="75E56216" w14:textId="77777777">
      <w:pPr>
        <w:pStyle w:val="NormalWeb"/>
        <w:spacing w:before="0" w:after="120"/>
        <w:ind w:left="547" w:right="158"/>
        <w:rPr>
          <w:rFonts w:ascii="Arial" w:hAnsi="Arial" w:cs="Arial"/>
          <w:b/>
          <w:bCs/>
        </w:rPr>
      </w:pPr>
    </w:p>
    <w:p w:rsidR="000307CD" w:rsidRPr="00943BFF" w:rsidP="00EC5ED2" w14:paraId="662011F7" w14:textId="3C920F2F">
      <w:pPr>
        <w:pStyle w:val="Heading2"/>
      </w:pPr>
      <w:r>
        <w:t>Other VCA</w:t>
      </w:r>
      <w:r w:rsidRPr="00943BFF">
        <w:t xml:space="preserve"> Related Post-Operative Complications </w:t>
      </w:r>
    </w:p>
    <w:p w:rsidR="00A3013C" w:rsidRPr="00801E65" w:rsidP="00D303A1" w14:paraId="41C33F40" w14:textId="46719E78">
      <w:pPr>
        <w:pStyle w:val="NormalWeb"/>
        <w:spacing w:before="120" w:after="120"/>
        <w:ind w:left="0"/>
        <w:rPr>
          <w:rFonts w:ascii="Arial" w:hAnsi="Arial" w:cs="Arial"/>
          <w:b/>
          <w:bCs/>
          <w:sz w:val="22"/>
          <w:szCs w:val="22"/>
          <w:u w:val="single"/>
        </w:rPr>
      </w:pPr>
      <w:r w:rsidRPr="00801E65">
        <w:rPr>
          <w:rFonts w:ascii="Arial" w:hAnsi="Arial" w:cs="Arial"/>
          <w:bCs/>
          <w:i/>
          <w:iCs/>
          <w:sz w:val="22"/>
          <w:szCs w:val="22"/>
        </w:rPr>
        <w:t xml:space="preserve">This section displays if a </w:t>
      </w:r>
      <w:r w:rsidRPr="00801E65">
        <w:rPr>
          <w:rFonts w:ascii="Arial" w:hAnsi="Arial" w:cs="Arial"/>
          <w:bCs/>
          <w:i/>
          <w:iCs/>
          <w:sz w:val="22"/>
          <w:szCs w:val="22"/>
          <w:u w:val="single"/>
        </w:rPr>
        <w:t>VCA organ other than uterus</w:t>
      </w:r>
      <w:r w:rsidRPr="00801E65">
        <w:rPr>
          <w:rFonts w:ascii="Arial" w:hAnsi="Arial" w:cs="Arial"/>
          <w:bCs/>
          <w:i/>
          <w:iCs/>
          <w:sz w:val="22"/>
          <w:szCs w:val="22"/>
        </w:rPr>
        <w:t xml:space="preserve"> was recovered from the donor or the procedure was aborted.</w:t>
      </w:r>
    </w:p>
    <w:p w:rsidR="000307CD" w:rsidRPr="00801E65" w:rsidP="00801E65" w14:paraId="02E304A6" w14:textId="7BF0D688">
      <w:pPr>
        <w:pStyle w:val="NormalWeb"/>
        <w:spacing w:before="0" w:after="120"/>
        <w:ind w:left="0" w:right="158"/>
        <w:rPr>
          <w:rFonts w:ascii="Arial" w:hAnsi="Arial" w:cs="Arial"/>
          <w:sz w:val="22"/>
          <w:szCs w:val="22"/>
        </w:rPr>
      </w:pPr>
      <w:r w:rsidRPr="00801E65">
        <w:rPr>
          <w:rFonts w:ascii="Arial" w:hAnsi="Arial" w:cs="Arial"/>
          <w:b/>
          <w:bCs/>
          <w:sz w:val="22"/>
          <w:szCs w:val="22"/>
          <w:u w:val="single"/>
        </w:rPr>
        <w:t>Post-operative complications</w:t>
      </w:r>
      <w:r w:rsidRPr="00801E65">
        <w:rPr>
          <w:rFonts w:ascii="Arial" w:hAnsi="Arial" w:cs="Arial"/>
          <w:b/>
          <w:bCs/>
          <w:sz w:val="22"/>
          <w:szCs w:val="22"/>
        </w:rPr>
        <w:t xml:space="preserve">: </w:t>
      </w:r>
      <w:r w:rsidRPr="00801E65">
        <w:rPr>
          <w:rFonts w:ascii="Arial" w:hAnsi="Arial" w:cs="Arial"/>
          <w:sz w:val="22"/>
          <w:szCs w:val="22"/>
        </w:rPr>
        <w:t xml:space="preserve">If the donor experienced complications requiring intervention following donation but prior to discharge or 6 weeks post-donation, whichever comes first,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If unknown, select </w:t>
      </w:r>
      <w:r w:rsidRPr="00801E65">
        <w:rPr>
          <w:rFonts w:ascii="Arial" w:hAnsi="Arial" w:cs="Arial"/>
          <w:b/>
          <w:bCs/>
          <w:sz w:val="22"/>
          <w:szCs w:val="22"/>
        </w:rPr>
        <w:t>UNK</w:t>
      </w:r>
      <w:r w:rsidRPr="00801E65">
        <w:rPr>
          <w:rFonts w:ascii="Arial" w:hAnsi="Arial" w:cs="Arial"/>
          <w:sz w:val="22"/>
          <w:szCs w:val="22"/>
        </w:rPr>
        <w:t>. If Yes, indicate the complication</w:t>
      </w:r>
      <w:r w:rsidRPr="00801E65" w:rsidR="006502E9">
        <w:rPr>
          <w:rFonts w:ascii="Arial" w:hAnsi="Arial" w:cs="Arial"/>
          <w:sz w:val="22"/>
          <w:szCs w:val="22"/>
        </w:rPr>
        <w:t>(</w:t>
      </w:r>
      <w:r w:rsidRPr="00801E65">
        <w:rPr>
          <w:rFonts w:ascii="Arial" w:hAnsi="Arial" w:cs="Arial"/>
          <w:sz w:val="22"/>
          <w:szCs w:val="22"/>
        </w:rPr>
        <w:t>s</w:t>
      </w:r>
      <w:r w:rsidRPr="00801E65" w:rsidR="006502E9">
        <w:rPr>
          <w:rFonts w:ascii="Arial" w:hAnsi="Arial" w:cs="Arial"/>
          <w:sz w:val="22"/>
          <w:szCs w:val="22"/>
        </w:rPr>
        <w:t>)</w:t>
      </w:r>
      <w:r w:rsidRPr="00801E65">
        <w:rPr>
          <w:rFonts w:ascii="Arial" w:hAnsi="Arial" w:cs="Arial"/>
          <w:sz w:val="22"/>
          <w:szCs w:val="22"/>
        </w:rPr>
        <w:t xml:space="preserve"> experienced by the donor.</w:t>
      </w:r>
    </w:p>
    <w:p w:rsidR="00D303A1" w:rsidRPr="00D303A1" w:rsidP="00D303A1" w14:paraId="61631903" w14:textId="77777777">
      <w:pPr>
        <w:pStyle w:val="NormalWeb"/>
        <w:spacing w:before="0" w:after="120"/>
        <w:ind w:left="187" w:right="158"/>
        <w:rPr>
          <w:rFonts w:ascii="Arial" w:hAnsi="Arial" w:cs="Arial"/>
          <w:b/>
          <w:bCs/>
        </w:rPr>
      </w:pPr>
    </w:p>
    <w:p w:rsidR="00630E3E" w:rsidRPr="00943BFF" w:rsidP="00EC5ED2" w14:paraId="21012EF8" w14:textId="54759089">
      <w:pPr>
        <w:pStyle w:val="Heading2"/>
      </w:pPr>
      <w:r>
        <w:t>All</w:t>
      </w:r>
      <w:r>
        <w:t xml:space="preserve"> VCA</w:t>
      </w:r>
      <w:r w:rsidRPr="00943BFF">
        <w:t xml:space="preserve"> Related Post-Operative Complications </w:t>
      </w:r>
    </w:p>
    <w:p w:rsidR="00A3013C" w:rsidRPr="00801E65" w:rsidP="00D303A1" w14:paraId="1B654786" w14:textId="1CFA0B68">
      <w:pPr>
        <w:pStyle w:val="NormalWeb"/>
        <w:spacing w:before="120" w:after="120"/>
        <w:ind w:left="0"/>
        <w:rPr>
          <w:rFonts w:ascii="Arial" w:hAnsi="Arial" w:cs="Arial"/>
          <w:b/>
          <w:bCs/>
          <w:sz w:val="22"/>
          <w:szCs w:val="22"/>
          <w:u w:val="single"/>
        </w:rPr>
      </w:pPr>
      <w:r w:rsidRPr="00801E65">
        <w:rPr>
          <w:rFonts w:ascii="Arial" w:hAnsi="Arial" w:cs="Arial"/>
          <w:bCs/>
          <w:i/>
          <w:iCs/>
          <w:sz w:val="22"/>
          <w:szCs w:val="22"/>
        </w:rPr>
        <w:t xml:space="preserve">This section displays if a </w:t>
      </w:r>
      <w:r w:rsidRPr="00801E65">
        <w:rPr>
          <w:rFonts w:ascii="Arial" w:hAnsi="Arial" w:cs="Arial"/>
          <w:bCs/>
          <w:i/>
          <w:iCs/>
          <w:sz w:val="22"/>
          <w:szCs w:val="22"/>
          <w:u w:val="single"/>
        </w:rPr>
        <w:t>VCA organ</w:t>
      </w:r>
      <w:r w:rsidRPr="00801E65">
        <w:rPr>
          <w:rFonts w:ascii="Arial" w:hAnsi="Arial" w:cs="Arial"/>
          <w:bCs/>
          <w:i/>
          <w:iCs/>
          <w:sz w:val="22"/>
          <w:szCs w:val="22"/>
        </w:rPr>
        <w:t xml:space="preserve"> was recovered from the donor or the procedure was aborted.</w:t>
      </w:r>
    </w:p>
    <w:p w:rsidR="00630E3E" w:rsidRPr="00801E65" w:rsidP="00801E65" w14:paraId="70B1A05B" w14:textId="5DFF4CFA">
      <w:pPr>
        <w:pStyle w:val="NormalWeb"/>
        <w:spacing w:before="120" w:after="120"/>
        <w:ind w:left="0" w:right="158"/>
        <w:rPr>
          <w:rFonts w:ascii="Arial" w:hAnsi="Arial" w:cs="Arial"/>
          <w:sz w:val="22"/>
          <w:szCs w:val="22"/>
        </w:rPr>
      </w:pPr>
      <w:r w:rsidRPr="00801E65">
        <w:rPr>
          <w:rFonts w:ascii="Arial" w:hAnsi="Arial" w:cs="Arial"/>
          <w:b/>
          <w:bCs/>
          <w:sz w:val="22"/>
          <w:szCs w:val="22"/>
          <w:u w:val="single"/>
        </w:rPr>
        <w:t>Reoperation</w:t>
      </w:r>
      <w:r w:rsidR="00F23FC7">
        <w:rPr>
          <w:rFonts w:ascii="Arial" w:hAnsi="Arial" w:cs="Arial"/>
          <w:b/>
          <w:bCs/>
          <w:sz w:val="22"/>
          <w:szCs w:val="22"/>
          <w:u w:val="single"/>
        </w:rPr>
        <w:t xml:space="preserve"> (</w:t>
      </w:r>
      <w:r w:rsidRPr="00F23FC7" w:rsidR="00F23FC7">
        <w:rPr>
          <w:rFonts w:ascii="Arial" w:hAnsi="Arial" w:cs="Arial"/>
          <w:b/>
          <w:bCs/>
          <w:sz w:val="22"/>
          <w:szCs w:val="22"/>
          <w:u w:val="single"/>
        </w:rPr>
        <w:t>within six weeks of donation</w:t>
      </w:r>
      <w:r w:rsidR="00F23FC7">
        <w:rPr>
          <w:rFonts w:ascii="Arial" w:hAnsi="Arial" w:cs="Arial"/>
          <w:b/>
          <w:bCs/>
          <w:sz w:val="22"/>
          <w:szCs w:val="22"/>
          <w:u w:val="single"/>
        </w:rPr>
        <w:t>)</w:t>
      </w:r>
      <w:r w:rsidRPr="00801E65">
        <w:rPr>
          <w:rFonts w:ascii="Arial" w:hAnsi="Arial" w:cs="Arial"/>
          <w:b/>
          <w:bCs/>
          <w:sz w:val="22"/>
          <w:szCs w:val="22"/>
        </w:rPr>
        <w:t>:</w:t>
      </w:r>
      <w:r w:rsidRPr="00801E65">
        <w:rPr>
          <w:rFonts w:ascii="Arial" w:hAnsi="Arial" w:cs="Arial"/>
          <w:sz w:val="22"/>
          <w:szCs w:val="22"/>
        </w:rPr>
        <w:t xml:space="preserve"> If the donor required reoperation following donation but prior to discharge or 6 weeks post-donation, whichever comes first,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If unknown, select </w:t>
      </w:r>
      <w:r w:rsidRPr="00801E65">
        <w:rPr>
          <w:rFonts w:ascii="Arial" w:hAnsi="Arial" w:cs="Arial"/>
          <w:b/>
          <w:bCs/>
          <w:sz w:val="22"/>
          <w:szCs w:val="22"/>
        </w:rPr>
        <w:t>UNK</w:t>
      </w:r>
      <w:r w:rsidRPr="00801E65">
        <w:rPr>
          <w:rFonts w:ascii="Arial" w:hAnsi="Arial" w:cs="Arial"/>
          <w:sz w:val="22"/>
          <w:szCs w:val="22"/>
        </w:rPr>
        <w:t>.</w:t>
      </w:r>
    </w:p>
    <w:p w:rsidR="00F23FC7" w:rsidP="00F23FC7" w14:paraId="16742501" w14:textId="77777777">
      <w:pPr>
        <w:pStyle w:val="NormalWeb"/>
        <w:spacing w:before="0" w:after="0" w:line="240" w:lineRule="exact"/>
        <w:ind w:left="0"/>
        <w:rPr>
          <w:rFonts w:ascii="Arial" w:hAnsi="Arial" w:cs="Arial"/>
          <w:sz w:val="22"/>
          <w:szCs w:val="22"/>
        </w:rPr>
      </w:pPr>
      <w:r w:rsidRPr="00801E65">
        <w:rPr>
          <w:rFonts w:ascii="Arial" w:hAnsi="Arial" w:cs="Arial"/>
          <w:sz w:val="22"/>
          <w:szCs w:val="22"/>
        </w:rPr>
        <w:t xml:space="preserve">If Yes, </w:t>
      </w:r>
      <w:r>
        <w:rPr>
          <w:rFonts w:ascii="Arial" w:hAnsi="Arial" w:cs="Arial"/>
          <w:sz w:val="22"/>
          <w:szCs w:val="22"/>
        </w:rPr>
        <w:t>select</w:t>
      </w:r>
      <w:r w:rsidRPr="00801E65">
        <w:rPr>
          <w:rFonts w:ascii="Arial" w:hAnsi="Arial" w:cs="Arial"/>
          <w:sz w:val="22"/>
          <w:szCs w:val="22"/>
        </w:rPr>
        <w:t xml:space="preserve"> reason for reoperation (during first six weeks)</w:t>
      </w:r>
      <w:r>
        <w:rPr>
          <w:rFonts w:ascii="Arial" w:hAnsi="Arial" w:cs="Arial"/>
          <w:sz w:val="22"/>
          <w:szCs w:val="22"/>
        </w:rPr>
        <w:t xml:space="preserve">. </w:t>
      </w:r>
      <w:r w:rsidRPr="00801E65">
        <w:rPr>
          <w:rFonts w:ascii="Arial" w:hAnsi="Arial" w:cs="Arial"/>
          <w:sz w:val="22"/>
          <w:szCs w:val="22"/>
        </w:rPr>
        <w:t>Enter the date for each reason using the standard 8-digit format of MM/DD/YYYY.</w:t>
      </w:r>
    </w:p>
    <w:p w:rsidR="00F23FC7" w:rsidP="00F23FC7" w14:paraId="53B7FE75" w14:textId="77777777">
      <w:pPr>
        <w:pStyle w:val="NormalWeb"/>
        <w:spacing w:before="0" w:after="0" w:line="240" w:lineRule="exact"/>
        <w:ind w:left="0"/>
        <w:rPr>
          <w:rFonts w:ascii="Arial" w:hAnsi="Arial" w:cs="Arial"/>
          <w:sz w:val="22"/>
          <w:szCs w:val="22"/>
        </w:rPr>
      </w:pPr>
    </w:p>
    <w:p w:rsidR="00F23FC7" w:rsidRPr="00F23FC7" w:rsidP="00F23FC7" w14:paraId="7FC16412" w14:textId="00BC5290">
      <w:pPr>
        <w:pStyle w:val="NormalWeb"/>
        <w:spacing w:before="0" w:after="0" w:line="240" w:lineRule="exact"/>
        <w:ind w:left="540"/>
        <w:rPr>
          <w:rFonts w:ascii="Arial" w:hAnsi="Arial" w:cs="Arial"/>
          <w:b/>
          <w:bCs/>
          <w:sz w:val="22"/>
          <w:szCs w:val="22"/>
        </w:rPr>
      </w:pPr>
      <w:r w:rsidRPr="00F23FC7">
        <w:rPr>
          <w:rFonts w:ascii="Arial" w:hAnsi="Arial" w:cs="Arial"/>
          <w:b/>
          <w:bCs/>
          <w:sz w:val="22"/>
          <w:szCs w:val="22"/>
        </w:rPr>
        <w:t>Bleeding</w:t>
      </w:r>
      <w:r w:rsidRPr="00F23FC7">
        <w:rPr>
          <w:rFonts w:ascii="Arial" w:hAnsi="Arial" w:cs="Arial"/>
          <w:b/>
          <w:bCs/>
          <w:sz w:val="22"/>
          <w:szCs w:val="22"/>
        </w:rPr>
        <w:br/>
        <w:t>Hernia Repair</w:t>
      </w:r>
      <w:r w:rsidRPr="00F23FC7">
        <w:rPr>
          <w:rFonts w:ascii="Arial" w:hAnsi="Arial" w:cs="Arial"/>
          <w:b/>
          <w:bCs/>
          <w:sz w:val="22"/>
          <w:szCs w:val="22"/>
        </w:rPr>
        <w:br/>
        <w:t>Bowel Obstruction</w:t>
      </w:r>
      <w:r w:rsidRPr="00F23FC7">
        <w:rPr>
          <w:rFonts w:ascii="Arial" w:hAnsi="Arial" w:cs="Arial"/>
          <w:b/>
          <w:bCs/>
          <w:sz w:val="22"/>
          <w:szCs w:val="22"/>
        </w:rPr>
        <w:br/>
        <w:t>Vascular</w:t>
      </w:r>
      <w:r w:rsidRPr="00F23FC7">
        <w:rPr>
          <w:rFonts w:ascii="Arial" w:hAnsi="Arial" w:cs="Arial"/>
          <w:b/>
          <w:bCs/>
          <w:sz w:val="22"/>
          <w:szCs w:val="22"/>
        </w:rPr>
        <w:br/>
        <w:t>Other, specify</w:t>
      </w:r>
    </w:p>
    <w:p w:rsidR="00D303A1" w:rsidRPr="00943BFF" w:rsidP="00D303A1" w14:paraId="343103DA" w14:textId="77777777">
      <w:pPr>
        <w:pStyle w:val="NormalWeb"/>
        <w:spacing w:before="0" w:after="120"/>
        <w:ind w:left="720" w:right="0"/>
        <w:rPr>
          <w:rFonts w:ascii="Arial" w:hAnsi="Arial" w:cs="Arial"/>
        </w:rPr>
      </w:pPr>
    </w:p>
    <w:p w:rsidR="00C82225" w:rsidRPr="00943BFF" w:rsidP="00EC5ED2" w14:paraId="08EC5529" w14:textId="77777777">
      <w:pPr>
        <w:pStyle w:val="Heading2"/>
      </w:pPr>
      <w:r w:rsidRPr="00943BFF">
        <w:t>Post-Operative Clinical Information (At discharge or 6 weeks, whichever comes first)</w:t>
      </w:r>
    </w:p>
    <w:p w:rsidR="00C82225" w:rsidRPr="00801E65" w:rsidP="00C82225" w14:paraId="6D8BADFB" w14:textId="77777777">
      <w:pPr>
        <w:pStyle w:val="NormalWeb"/>
        <w:spacing w:before="120" w:after="120"/>
        <w:ind w:left="0" w:right="0"/>
        <w:rPr>
          <w:rFonts w:ascii="Arial" w:hAnsi="Arial" w:cs="Arial"/>
          <w:sz w:val="22"/>
          <w:szCs w:val="22"/>
        </w:rPr>
      </w:pPr>
      <w:r w:rsidRPr="00801E65">
        <w:rPr>
          <w:rFonts w:ascii="Arial" w:hAnsi="Arial" w:cs="Arial"/>
          <w:i/>
          <w:iCs/>
          <w:sz w:val="22"/>
          <w:szCs w:val="22"/>
        </w:rPr>
        <w:t>The following questions display for all donated organs:</w:t>
      </w:r>
    </w:p>
    <w:p w:rsidR="00C82225" w:rsidRPr="00801E65" w:rsidP="00801E65" w14:paraId="229E56D8"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Most Recent Date of Tests</w:t>
      </w:r>
      <w:r w:rsidRPr="00801E65">
        <w:rPr>
          <w:rFonts w:ascii="Arial" w:hAnsi="Arial" w:cs="Arial"/>
          <w:b/>
          <w:bCs/>
          <w:sz w:val="22"/>
          <w:szCs w:val="22"/>
        </w:rPr>
        <w:t>:</w:t>
      </w:r>
      <w:r w:rsidRPr="00801E65">
        <w:rPr>
          <w:rFonts w:ascii="Arial" w:hAnsi="Arial" w:cs="Arial"/>
          <w:sz w:val="22"/>
          <w:szCs w:val="22"/>
        </w:rPr>
        <w:t xml:space="preserve"> Enter the date of the donor's most recent tests in the space provided </w:t>
      </w:r>
      <w:r w:rsidRPr="00801E65">
        <w:rPr>
          <w:rFonts w:ascii="Arial" w:hAnsi="Arial" w:eastAsiaTheme="minorHAnsi" w:cs="Arial"/>
          <w:sz w:val="22"/>
          <w:szCs w:val="22"/>
        </w:rPr>
        <w:t>at discharge or 6 weeks, whichever comes first</w:t>
      </w:r>
      <w:r w:rsidRPr="00801E65">
        <w:rPr>
          <w:rFonts w:ascii="Arial" w:hAnsi="Arial" w:cs="Arial"/>
          <w:sz w:val="22"/>
          <w:szCs w:val="22"/>
        </w:rPr>
        <w:t>, using the standard 8-digit numeric format of MM/DD/YYYY. The tests should reflect an individual’s clinical characteristics at the time of discharge or six-weeks after the transplant date, whichever is first.</w:t>
      </w:r>
    </w:p>
    <w:p w:rsidR="00C82225" w:rsidRPr="00801E65" w:rsidP="00801E65" w14:paraId="2F765C3C" w14:textId="63964A5A">
      <w:pPr>
        <w:pStyle w:val="NormalWeb"/>
        <w:spacing w:before="120" w:after="120"/>
        <w:ind w:left="0" w:right="0"/>
        <w:rPr>
          <w:rFonts w:ascii="Arial" w:hAnsi="Arial" w:cs="Arial"/>
          <w:sz w:val="22"/>
          <w:szCs w:val="22"/>
        </w:rPr>
      </w:pPr>
      <w:r w:rsidRPr="00801E65">
        <w:rPr>
          <w:rFonts w:ascii="Arial" w:hAnsi="Arial" w:cs="Arial"/>
          <w:b/>
          <w:bCs/>
          <w:sz w:val="22"/>
          <w:szCs w:val="22"/>
          <w:u w:val="single"/>
        </w:rPr>
        <w:t>Weight</w:t>
      </w:r>
      <w:r w:rsidRPr="00801E65">
        <w:rPr>
          <w:rFonts w:ascii="Arial" w:hAnsi="Arial" w:cs="Arial"/>
          <w:b/>
          <w:bCs/>
          <w:sz w:val="22"/>
          <w:szCs w:val="22"/>
        </w:rPr>
        <w:t>:</w:t>
      </w:r>
      <w:r w:rsidRPr="00801E65">
        <w:rPr>
          <w:rFonts w:ascii="Arial" w:hAnsi="Arial" w:cs="Arial"/>
          <w:sz w:val="22"/>
          <w:szCs w:val="22"/>
        </w:rPr>
        <w:t xml:space="preserve"> Enter the weight of the donor in </w:t>
      </w:r>
      <w:r w:rsidRPr="00801E65">
        <w:rPr>
          <w:rFonts w:ascii="Arial" w:hAnsi="Arial" w:cs="Arial"/>
          <w:b/>
          <w:sz w:val="22"/>
          <w:szCs w:val="22"/>
        </w:rPr>
        <w:t>lb</w:t>
      </w:r>
      <w:r w:rsidRPr="00801E65">
        <w:rPr>
          <w:rFonts w:ascii="Arial" w:hAnsi="Arial" w:cs="Arial"/>
          <w:sz w:val="22"/>
          <w:szCs w:val="22"/>
        </w:rPr>
        <w:t xml:space="preserve"> (pounds) or </w:t>
      </w:r>
      <w:r w:rsidRPr="00801E65">
        <w:rPr>
          <w:rFonts w:ascii="Arial" w:hAnsi="Arial" w:cs="Arial"/>
          <w:b/>
          <w:sz w:val="22"/>
          <w:szCs w:val="22"/>
        </w:rPr>
        <w:t>kg</w:t>
      </w:r>
      <w:r w:rsidRPr="00801E65">
        <w:rPr>
          <w:rFonts w:ascii="Arial" w:hAnsi="Arial" w:cs="Arial"/>
          <w:sz w:val="22"/>
          <w:szCs w:val="22"/>
        </w:rPr>
        <w:t xml:space="preserve"> (kilograms). This field is </w:t>
      </w:r>
      <w:r w:rsidRPr="00801E65">
        <w:rPr>
          <w:rFonts w:ascii="Arial" w:hAnsi="Arial" w:cs="Arial"/>
          <w:b/>
          <w:bCs/>
          <w:sz w:val="22"/>
          <w:szCs w:val="22"/>
        </w:rPr>
        <w:t>required</w:t>
      </w:r>
      <w:r w:rsidRPr="00801E65">
        <w:rPr>
          <w:rFonts w:ascii="Arial" w:hAnsi="Arial" w:cs="Arial"/>
          <w:sz w:val="22"/>
          <w:szCs w:val="22"/>
        </w:rPr>
        <w:t>. If the donor's weight is not available,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w:t>
      </w:r>
    </w:p>
    <w:p w:rsidR="00801E65" w:rsidRPr="00943BFF" w:rsidP="00C82225" w14:paraId="17AF51DD" w14:textId="77777777">
      <w:pPr>
        <w:pStyle w:val="NormalWeb"/>
        <w:spacing w:before="120" w:after="120"/>
        <w:ind w:left="180" w:right="0"/>
        <w:rPr>
          <w:rFonts w:ascii="Arial" w:hAnsi="Arial" w:cs="Arial"/>
        </w:rPr>
      </w:pPr>
    </w:p>
    <w:p w:rsidR="00C82225" w:rsidRPr="00EC5ED2" w:rsidP="00EC5ED2" w14:paraId="6ABD3360" w14:textId="77777777">
      <w:pPr>
        <w:pStyle w:val="Heading2"/>
      </w:pPr>
      <w:r w:rsidRPr="00EC5ED2">
        <w:rPr>
          <w:rStyle w:val="Strong"/>
          <w:b/>
          <w:bCs/>
        </w:rPr>
        <w:t>Kidney Post-Operative Clinical Information</w:t>
      </w:r>
      <w:r w:rsidRPr="00EC5ED2">
        <w:t xml:space="preserve"> </w:t>
      </w:r>
    </w:p>
    <w:p w:rsidR="00C82225" w:rsidRPr="00801E65" w:rsidP="00C82225" w14:paraId="7768D1F3" w14:textId="77777777">
      <w:pPr>
        <w:pStyle w:val="NormalWeb"/>
        <w:spacing w:before="120" w:after="120"/>
        <w:ind w:left="0" w:right="0"/>
        <w:rPr>
          <w:rFonts w:ascii="Arial" w:hAnsi="Arial" w:cs="Arial"/>
          <w:sz w:val="22"/>
          <w:szCs w:val="22"/>
        </w:rPr>
      </w:pPr>
      <w:r w:rsidRPr="00801E65">
        <w:rPr>
          <w:rFonts w:ascii="Arial" w:hAnsi="Arial" w:cs="Arial"/>
          <w:i/>
          <w:iCs/>
          <w:sz w:val="22"/>
          <w:szCs w:val="22"/>
        </w:rPr>
        <w:t xml:space="preserve">The following questions display for donated </w:t>
      </w:r>
      <w:r w:rsidRPr="00801E65">
        <w:rPr>
          <w:rFonts w:ascii="Arial" w:hAnsi="Arial" w:cs="Arial"/>
          <w:i/>
          <w:iCs/>
          <w:sz w:val="22"/>
          <w:szCs w:val="22"/>
          <w:u w:val="single"/>
        </w:rPr>
        <w:t>kidney</w:t>
      </w:r>
      <w:r w:rsidRPr="00801E65">
        <w:rPr>
          <w:rFonts w:ascii="Arial" w:hAnsi="Arial" w:cs="Arial"/>
          <w:i/>
          <w:iCs/>
          <w:sz w:val="22"/>
          <w:szCs w:val="22"/>
        </w:rPr>
        <w:t xml:space="preserve"> organs only.</w:t>
      </w:r>
    </w:p>
    <w:p w:rsidR="00C82225" w:rsidRPr="00801E65" w:rsidP="00801E65" w14:paraId="0B4B3C95" w14:textId="1C843446">
      <w:pPr>
        <w:pStyle w:val="NormalWeb"/>
        <w:spacing w:before="120" w:after="120"/>
        <w:ind w:left="0" w:right="0"/>
        <w:rPr>
          <w:rFonts w:ascii="Arial" w:hAnsi="Arial" w:cs="Arial"/>
          <w:sz w:val="22"/>
          <w:szCs w:val="22"/>
        </w:rPr>
      </w:pPr>
      <w:r w:rsidRPr="00801E65">
        <w:rPr>
          <w:rFonts w:ascii="Arial" w:hAnsi="Arial" w:cs="Arial"/>
          <w:b/>
          <w:bCs/>
          <w:sz w:val="22"/>
          <w:szCs w:val="22"/>
          <w:u w:val="single"/>
        </w:rPr>
        <w:t>Serum Creatinine</w:t>
      </w:r>
      <w:r w:rsidRPr="00801E65">
        <w:rPr>
          <w:rFonts w:ascii="Arial" w:hAnsi="Arial" w:cs="Arial"/>
          <w:b/>
          <w:bCs/>
          <w:sz w:val="22"/>
          <w:szCs w:val="22"/>
        </w:rPr>
        <w:t>:</w:t>
      </w:r>
      <w:r w:rsidRPr="00801E65">
        <w:rPr>
          <w:rFonts w:ascii="Arial" w:hAnsi="Arial" w:cs="Arial"/>
          <w:sz w:val="22"/>
          <w:szCs w:val="22"/>
        </w:rPr>
        <w:t xml:space="preserve"> Enter the lab value for the kidney donor's serum creatinine value in mg/dl taken </w:t>
      </w:r>
      <w:r w:rsidRPr="00801E65">
        <w:rPr>
          <w:rFonts w:ascii="Arial" w:hAnsi="Arial" w:eastAsiaTheme="minorHAnsi" w:cs="Arial"/>
          <w:sz w:val="22"/>
          <w:szCs w:val="22"/>
        </w:rPr>
        <w:t>at discharge or 6 weeks, whichever comes first</w:t>
      </w:r>
      <w:r w:rsidRPr="00801E65">
        <w:rPr>
          <w:rFonts w:ascii="Arial" w:hAnsi="Arial" w:cs="Arial"/>
          <w:sz w:val="22"/>
          <w:szCs w:val="22"/>
        </w:rPr>
        <w:t xml:space="preserve">. The tests should reflect an individual’s clinical characteristics at the time of discharge or six-weeks after the transplant date, whichever is first. This field is </w:t>
      </w:r>
      <w:r w:rsidRPr="00801E65">
        <w:rPr>
          <w:rFonts w:ascii="Arial" w:hAnsi="Arial" w:cs="Arial"/>
          <w:b/>
          <w:bCs/>
          <w:sz w:val="22"/>
          <w:szCs w:val="22"/>
        </w:rPr>
        <w:t>required</w:t>
      </w:r>
      <w:r w:rsidRPr="00801E65">
        <w:rPr>
          <w:rFonts w:ascii="Arial" w:hAnsi="Arial" w:cs="Arial"/>
          <w:sz w:val="22"/>
          <w:szCs w:val="22"/>
        </w:rPr>
        <w:t>. If the value is not available, select the reason from the status (</w:t>
      </w:r>
      <w:r w:rsidRPr="00801E65">
        <w:rPr>
          <w:rFonts w:ascii="Arial" w:hAnsi="Arial" w:cs="Arial"/>
          <w:b/>
          <w:bCs/>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xml:space="preserve">). </w:t>
      </w:r>
    </w:p>
    <w:p w:rsidR="00C82225" w:rsidRPr="00801E65" w:rsidP="00801E65" w14:paraId="605FE9C8" w14:textId="16D631AE">
      <w:pPr>
        <w:pStyle w:val="NormalWeb"/>
        <w:spacing w:before="120" w:after="120"/>
        <w:ind w:left="0" w:right="0"/>
        <w:rPr>
          <w:rFonts w:ascii="Arial" w:hAnsi="Arial" w:cs="Arial"/>
          <w:sz w:val="22"/>
          <w:szCs w:val="22"/>
        </w:rPr>
      </w:pPr>
      <w:r w:rsidRPr="00801E65">
        <w:rPr>
          <w:rFonts w:ascii="Arial" w:hAnsi="Arial" w:cs="Arial"/>
          <w:b/>
          <w:bCs/>
          <w:sz w:val="22"/>
          <w:szCs w:val="22"/>
          <w:u w:val="single"/>
        </w:rPr>
        <w:t>Post-Op Blood Pressure Systolic</w:t>
      </w:r>
      <w:r w:rsidRPr="00801E65">
        <w:rPr>
          <w:rFonts w:ascii="Arial" w:hAnsi="Arial" w:cs="Arial"/>
          <w:b/>
          <w:bCs/>
          <w:sz w:val="22"/>
          <w:szCs w:val="22"/>
        </w:rPr>
        <w:t>:</w:t>
      </w:r>
      <w:r w:rsidRPr="00801E65">
        <w:rPr>
          <w:rFonts w:ascii="Arial" w:hAnsi="Arial" w:cs="Arial"/>
          <w:sz w:val="22"/>
          <w:szCs w:val="22"/>
        </w:rPr>
        <w:t xml:space="preserve"> Enter the donor's systolic blood pressure taken </w:t>
      </w:r>
      <w:r w:rsidRPr="00801E65">
        <w:rPr>
          <w:rFonts w:ascii="Arial" w:hAnsi="Arial" w:eastAsiaTheme="minorHAnsi" w:cs="Arial"/>
          <w:sz w:val="22"/>
          <w:szCs w:val="22"/>
        </w:rPr>
        <w:t>at discharge or 6 weeks, whichever comes first</w:t>
      </w:r>
      <w:r w:rsidRPr="00801E65">
        <w:rPr>
          <w:rFonts w:ascii="Arial" w:hAnsi="Arial" w:cs="Arial"/>
          <w:sz w:val="22"/>
          <w:szCs w:val="22"/>
        </w:rPr>
        <w:t xml:space="preserve">, in the space provided. The tests should reflect an individual’s clinical characteristics at the time of discharge or six-weeks after the transplant date, whichever is first. This field is </w:t>
      </w:r>
      <w:r w:rsidRPr="00801E65">
        <w:rPr>
          <w:rFonts w:ascii="Arial" w:hAnsi="Arial" w:cs="Arial"/>
          <w:b/>
          <w:bCs/>
          <w:sz w:val="22"/>
          <w:szCs w:val="22"/>
        </w:rPr>
        <w:t>required</w:t>
      </w:r>
      <w:r w:rsidRPr="00801E65">
        <w:rPr>
          <w:rFonts w:ascii="Arial" w:hAnsi="Arial" w:cs="Arial"/>
          <w:sz w:val="22"/>
          <w:szCs w:val="22"/>
        </w:rPr>
        <w:t>. If the value is not available,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xml:space="preserve">). </w:t>
      </w:r>
    </w:p>
    <w:p w:rsidR="00C82225" w:rsidRPr="00801E65" w:rsidP="00801E65" w14:paraId="5A988CB3" w14:textId="323CA84B">
      <w:pPr>
        <w:pStyle w:val="NormalWeb"/>
        <w:spacing w:before="120" w:after="120"/>
        <w:ind w:left="0" w:right="0"/>
        <w:rPr>
          <w:rFonts w:ascii="Arial" w:hAnsi="Arial" w:cs="Arial"/>
          <w:sz w:val="22"/>
          <w:szCs w:val="22"/>
        </w:rPr>
      </w:pPr>
      <w:r w:rsidRPr="00801E65">
        <w:rPr>
          <w:rFonts w:ascii="Arial" w:hAnsi="Arial" w:cs="Arial"/>
          <w:b/>
          <w:bCs/>
          <w:sz w:val="22"/>
          <w:szCs w:val="22"/>
          <w:u w:val="single"/>
        </w:rPr>
        <w:t>Post-Op Blood Pressure Diastolic</w:t>
      </w:r>
      <w:r w:rsidRPr="00801E65">
        <w:rPr>
          <w:rFonts w:ascii="Arial" w:hAnsi="Arial" w:cs="Arial"/>
          <w:b/>
          <w:bCs/>
          <w:sz w:val="22"/>
          <w:szCs w:val="22"/>
        </w:rPr>
        <w:t>:</w:t>
      </w:r>
      <w:r w:rsidRPr="00801E65">
        <w:rPr>
          <w:rFonts w:ascii="Arial" w:hAnsi="Arial" w:cs="Arial"/>
          <w:sz w:val="22"/>
          <w:szCs w:val="22"/>
        </w:rPr>
        <w:t xml:space="preserve"> Enter the donor's diastolic blood pressure taken </w:t>
      </w:r>
      <w:r w:rsidRPr="00801E65">
        <w:rPr>
          <w:rFonts w:ascii="Arial" w:hAnsi="Arial" w:eastAsiaTheme="minorHAnsi" w:cs="Arial"/>
          <w:sz w:val="22"/>
          <w:szCs w:val="22"/>
        </w:rPr>
        <w:t>at discharge or 6 weeks, whichever comes first</w:t>
      </w:r>
      <w:r w:rsidRPr="00801E65">
        <w:rPr>
          <w:rFonts w:ascii="Arial" w:hAnsi="Arial" w:cs="Arial"/>
          <w:sz w:val="22"/>
          <w:szCs w:val="22"/>
        </w:rPr>
        <w:t xml:space="preserve">, in the space provided. The tests should reflect an individual’s clinical characteristics at the time of discharge or six-weeks after the transplant date, whichever is first. This field is </w:t>
      </w:r>
      <w:r w:rsidRPr="00801E65">
        <w:rPr>
          <w:rFonts w:ascii="Arial" w:hAnsi="Arial" w:cs="Arial"/>
          <w:b/>
          <w:bCs/>
          <w:sz w:val="22"/>
          <w:szCs w:val="22"/>
        </w:rPr>
        <w:t>required</w:t>
      </w:r>
      <w:r w:rsidRPr="00801E65">
        <w:rPr>
          <w:rFonts w:ascii="Arial" w:hAnsi="Arial" w:cs="Arial"/>
          <w:sz w:val="22"/>
          <w:szCs w:val="22"/>
        </w:rPr>
        <w:t>. If the value is not available,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xml:space="preserve">). </w:t>
      </w:r>
    </w:p>
    <w:p w:rsidR="00C82225" w:rsidRPr="00801E65" w:rsidP="00801E65" w14:paraId="295A9036"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Urinalysis</w:t>
      </w:r>
      <w:r w:rsidRPr="00801E65">
        <w:rPr>
          <w:rFonts w:ascii="Arial" w:hAnsi="Arial" w:cs="Arial"/>
          <w:b/>
          <w:bCs/>
          <w:sz w:val="22"/>
          <w:szCs w:val="22"/>
        </w:rPr>
        <w:t>:</w:t>
      </w:r>
      <w:r w:rsidRPr="00801E65">
        <w:rPr>
          <w:rFonts w:ascii="Arial" w:hAnsi="Arial" w:cs="Arial"/>
          <w:sz w:val="22"/>
          <w:szCs w:val="22"/>
        </w:rPr>
        <w:t xml:space="preserve"> Enter the donor's </w:t>
      </w:r>
      <w:r w:rsidRPr="00801E65">
        <w:rPr>
          <w:rFonts w:ascii="Arial" w:hAnsi="Arial" w:cs="Arial"/>
          <w:b/>
          <w:bCs/>
          <w:sz w:val="22"/>
          <w:szCs w:val="22"/>
        </w:rPr>
        <w:t>Protein-Creatinine Ratio</w:t>
      </w:r>
      <w:r w:rsidRPr="00801E65">
        <w:rPr>
          <w:rFonts w:ascii="Arial" w:hAnsi="Arial" w:cs="Arial"/>
          <w:sz w:val="22"/>
          <w:szCs w:val="22"/>
        </w:rPr>
        <w:t xml:space="preserve"> or </w:t>
      </w:r>
      <w:r w:rsidRPr="00801E65">
        <w:rPr>
          <w:rFonts w:ascii="Arial" w:hAnsi="Arial" w:cs="Arial"/>
          <w:b/>
          <w:bCs/>
          <w:sz w:val="22"/>
          <w:szCs w:val="22"/>
        </w:rPr>
        <w:t>Urine Protein</w:t>
      </w:r>
      <w:r w:rsidRPr="00801E65">
        <w:rPr>
          <w:rFonts w:ascii="Arial" w:hAnsi="Arial" w:cs="Arial"/>
          <w:sz w:val="22"/>
          <w:szCs w:val="22"/>
        </w:rPr>
        <w:t xml:space="preserve">. This field is </w:t>
      </w:r>
      <w:r w:rsidRPr="00801E65">
        <w:rPr>
          <w:rFonts w:ascii="Arial" w:hAnsi="Arial" w:cs="Arial"/>
          <w:b/>
          <w:bCs/>
          <w:sz w:val="22"/>
          <w:szCs w:val="22"/>
        </w:rPr>
        <w:t>required</w:t>
      </w:r>
    </w:p>
    <w:p w:rsidR="00C82225" w:rsidRPr="00801E65" w:rsidP="00C82225" w14:paraId="125B31A6" w14:textId="5C11150B">
      <w:pPr>
        <w:pStyle w:val="NormalWeb"/>
        <w:spacing w:before="120" w:after="120"/>
        <w:ind w:left="540" w:right="0"/>
        <w:rPr>
          <w:rFonts w:ascii="Arial" w:hAnsi="Arial" w:cs="Arial"/>
          <w:sz w:val="22"/>
          <w:szCs w:val="22"/>
        </w:rPr>
      </w:pPr>
      <w:r w:rsidRPr="00801E65">
        <w:rPr>
          <w:rFonts w:ascii="Arial" w:hAnsi="Arial" w:cs="Arial"/>
          <w:sz w:val="22"/>
          <w:szCs w:val="22"/>
        </w:rPr>
        <w:t xml:space="preserve">If </w:t>
      </w:r>
      <w:r w:rsidRPr="00801E65">
        <w:rPr>
          <w:rFonts w:ascii="Arial" w:hAnsi="Arial" w:cs="Arial"/>
          <w:b/>
          <w:bCs/>
          <w:sz w:val="22"/>
          <w:szCs w:val="22"/>
        </w:rPr>
        <w:t>Urine Protein</w:t>
      </w:r>
      <w:r w:rsidRPr="00801E65">
        <w:rPr>
          <w:rFonts w:ascii="Arial" w:hAnsi="Arial" w:cs="Arial"/>
          <w:sz w:val="22"/>
          <w:szCs w:val="22"/>
        </w:rPr>
        <w:t xml:space="preserve"> is selected, select the result from the drop-down list. </w:t>
      </w:r>
    </w:p>
    <w:p w:rsidR="00C82225" w:rsidRPr="00801E65" w:rsidP="00C82225" w14:paraId="4F8C7276" w14:textId="77777777">
      <w:pPr>
        <w:pStyle w:val="NormalWeb"/>
        <w:spacing w:before="120" w:after="120"/>
        <w:ind w:left="900" w:right="0"/>
        <w:rPr>
          <w:rFonts w:ascii="Arial" w:hAnsi="Arial" w:cs="Arial"/>
          <w:sz w:val="22"/>
          <w:szCs w:val="22"/>
        </w:rPr>
      </w:pPr>
      <w:r w:rsidRPr="00801E65">
        <w:rPr>
          <w:rFonts w:ascii="Arial" w:hAnsi="Arial" w:cs="Arial"/>
          <w:b/>
          <w:bCs/>
          <w:sz w:val="22"/>
          <w:szCs w:val="22"/>
        </w:rPr>
        <w:t>Positive</w:t>
      </w:r>
      <w:r w:rsidRPr="00801E65">
        <w:rPr>
          <w:rFonts w:ascii="Arial" w:hAnsi="Arial" w:cs="Arial"/>
          <w:b/>
          <w:bCs/>
          <w:sz w:val="22"/>
          <w:szCs w:val="22"/>
        </w:rPr>
        <w:br/>
        <w:t>Negative</w:t>
      </w:r>
      <w:r w:rsidRPr="00801E65">
        <w:rPr>
          <w:rFonts w:ascii="Arial" w:hAnsi="Arial" w:cs="Arial"/>
          <w:b/>
          <w:bCs/>
          <w:sz w:val="22"/>
          <w:szCs w:val="22"/>
        </w:rPr>
        <w:br/>
        <w:t>Unknown</w:t>
      </w:r>
      <w:r w:rsidRPr="00801E65">
        <w:rPr>
          <w:rFonts w:ascii="Arial" w:hAnsi="Arial" w:cs="Arial"/>
          <w:b/>
          <w:bCs/>
          <w:sz w:val="22"/>
          <w:szCs w:val="22"/>
        </w:rPr>
        <w:br/>
        <w:t>Not Done</w:t>
      </w:r>
    </w:p>
    <w:p w:rsidR="00C82225" w:rsidP="00801E65" w14:paraId="5A100BCE" w14:textId="28F0DB7F">
      <w:pPr>
        <w:pStyle w:val="NormalWeb"/>
        <w:spacing w:before="120" w:after="120"/>
        <w:ind w:left="0" w:right="0"/>
        <w:rPr>
          <w:rFonts w:ascii="Arial" w:hAnsi="Arial" w:cs="Arial"/>
          <w:sz w:val="22"/>
          <w:szCs w:val="22"/>
        </w:rPr>
      </w:pPr>
      <w:r w:rsidRPr="00801E65">
        <w:rPr>
          <w:rFonts w:ascii="Arial" w:hAnsi="Arial" w:cs="Arial"/>
          <w:b/>
          <w:bCs/>
          <w:sz w:val="22"/>
          <w:szCs w:val="22"/>
          <w:u w:val="single"/>
        </w:rPr>
        <w:t>Donor Developed Hypertension Requiring Medication</w:t>
      </w:r>
      <w:r w:rsidRPr="00801E65">
        <w:rPr>
          <w:rFonts w:ascii="Arial" w:hAnsi="Arial" w:cs="Arial"/>
          <w:b/>
          <w:bCs/>
          <w:sz w:val="22"/>
          <w:szCs w:val="22"/>
        </w:rPr>
        <w:t>:</w:t>
      </w:r>
      <w:r w:rsidRPr="00801E65">
        <w:rPr>
          <w:rFonts w:ascii="Arial" w:hAnsi="Arial" w:cs="Arial"/>
          <w:sz w:val="22"/>
          <w:szCs w:val="22"/>
        </w:rPr>
        <w:t xml:space="preserve"> If the donor developed hypertension </w:t>
      </w:r>
      <w:r w:rsidRPr="00801E65">
        <w:rPr>
          <w:rFonts w:ascii="Arial" w:hAnsi="Arial" w:eastAsiaTheme="minorHAnsi" w:cs="Arial"/>
          <w:sz w:val="22"/>
          <w:szCs w:val="22"/>
        </w:rPr>
        <w:t>at discharge or 6 weeks, whichever comes first</w:t>
      </w:r>
      <w:r w:rsidRPr="00801E65">
        <w:rPr>
          <w:rFonts w:ascii="Arial" w:hAnsi="Arial" w:cs="Arial"/>
          <w:sz w:val="22"/>
          <w:szCs w:val="22"/>
        </w:rPr>
        <w:t xml:space="preserve">, that required medication,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If unknown, select </w:t>
      </w:r>
      <w:r w:rsidRPr="00801E65">
        <w:rPr>
          <w:rFonts w:ascii="Arial" w:hAnsi="Arial" w:cs="Arial"/>
          <w:b/>
          <w:bCs/>
          <w:sz w:val="22"/>
          <w:szCs w:val="22"/>
        </w:rPr>
        <w:t>UNK.</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801E65" w:rsidRPr="00801E65" w:rsidP="00C82225" w14:paraId="3B214E0F" w14:textId="77777777">
      <w:pPr>
        <w:pStyle w:val="NormalWeb"/>
        <w:spacing w:before="120" w:after="120"/>
        <w:ind w:left="180" w:right="0"/>
        <w:rPr>
          <w:rFonts w:ascii="Arial" w:hAnsi="Arial" w:cs="Arial"/>
          <w:sz w:val="22"/>
          <w:szCs w:val="22"/>
        </w:rPr>
      </w:pPr>
    </w:p>
    <w:p w:rsidR="00C82225" w:rsidRPr="00801E65" w:rsidP="00801E65" w14:paraId="34A1D01A" w14:textId="77777777">
      <w:pPr>
        <w:pStyle w:val="Heading2"/>
      </w:pPr>
      <w:r w:rsidRPr="00801E65">
        <w:rPr>
          <w:rStyle w:val="Strong"/>
          <w:b/>
          <w:bCs/>
        </w:rPr>
        <w:t>Liver Post-Operative Clinical Information</w:t>
      </w:r>
      <w:r w:rsidRPr="00801E65">
        <w:t xml:space="preserve"> </w:t>
      </w:r>
    </w:p>
    <w:p w:rsidR="00C82225" w:rsidRPr="00801E65" w:rsidP="00801E65" w14:paraId="3EB94F5C" w14:textId="77777777">
      <w:pPr>
        <w:pStyle w:val="NormalWeb"/>
        <w:spacing w:before="120" w:after="120"/>
        <w:ind w:left="0" w:right="0"/>
        <w:rPr>
          <w:rFonts w:ascii="Arial" w:hAnsi="Arial" w:cs="Arial"/>
          <w:sz w:val="22"/>
          <w:szCs w:val="22"/>
        </w:rPr>
      </w:pPr>
      <w:r w:rsidRPr="00801E65">
        <w:rPr>
          <w:rFonts w:ascii="Arial" w:hAnsi="Arial" w:cs="Arial"/>
          <w:i/>
          <w:iCs/>
          <w:sz w:val="22"/>
          <w:szCs w:val="22"/>
        </w:rPr>
        <w:t xml:space="preserve">The following questions display for donated </w:t>
      </w:r>
      <w:r w:rsidRPr="00801E65">
        <w:rPr>
          <w:rFonts w:ascii="Arial" w:hAnsi="Arial" w:cs="Arial"/>
          <w:i/>
          <w:iCs/>
          <w:sz w:val="22"/>
          <w:szCs w:val="22"/>
          <w:u w:val="single"/>
        </w:rPr>
        <w:t>liver</w:t>
      </w:r>
      <w:r w:rsidRPr="00801E65">
        <w:rPr>
          <w:rFonts w:ascii="Arial" w:hAnsi="Arial" w:cs="Arial"/>
          <w:i/>
          <w:iCs/>
          <w:sz w:val="22"/>
          <w:szCs w:val="22"/>
        </w:rPr>
        <w:t xml:space="preserve"> organs only:</w:t>
      </w:r>
    </w:p>
    <w:p w:rsidR="00C82225" w:rsidRPr="00801E65" w:rsidP="00801E65" w14:paraId="6626550F" w14:textId="166131FF">
      <w:pPr>
        <w:pStyle w:val="NormalWeb"/>
        <w:spacing w:before="120" w:after="120"/>
        <w:ind w:left="0" w:right="0"/>
        <w:rPr>
          <w:rFonts w:ascii="Arial" w:hAnsi="Arial" w:cs="Arial"/>
          <w:sz w:val="22"/>
          <w:szCs w:val="22"/>
        </w:rPr>
      </w:pPr>
      <w:r w:rsidRPr="00801E65">
        <w:rPr>
          <w:rFonts w:ascii="Arial" w:hAnsi="Arial" w:cs="Arial"/>
          <w:b/>
          <w:bCs/>
          <w:sz w:val="22"/>
          <w:szCs w:val="22"/>
          <w:u w:val="single"/>
        </w:rPr>
        <w:t>Total Bilirubin</w:t>
      </w:r>
      <w:r w:rsidRPr="00801E65">
        <w:rPr>
          <w:rFonts w:ascii="Arial" w:hAnsi="Arial" w:cs="Arial"/>
          <w:b/>
          <w:bCs/>
          <w:sz w:val="22"/>
          <w:szCs w:val="22"/>
        </w:rPr>
        <w:t>:</w:t>
      </w:r>
      <w:r w:rsidRPr="00801E65">
        <w:rPr>
          <w:rFonts w:ascii="Arial" w:hAnsi="Arial" w:cs="Arial"/>
          <w:sz w:val="22"/>
          <w:szCs w:val="22"/>
        </w:rPr>
        <w:t xml:space="preserve"> Enter the lab value for total serum bilirubin in mg/dl. This field is </w:t>
      </w:r>
      <w:r w:rsidRPr="00801E65">
        <w:rPr>
          <w:rFonts w:ascii="Arial" w:hAnsi="Arial" w:cs="Arial"/>
          <w:b/>
          <w:bCs/>
          <w:sz w:val="22"/>
          <w:szCs w:val="22"/>
        </w:rPr>
        <w:t>required</w:t>
      </w:r>
      <w:r w:rsidRPr="00801E65">
        <w:rPr>
          <w:rFonts w:ascii="Arial" w:hAnsi="Arial" w:cs="Arial"/>
          <w:sz w:val="22"/>
          <w:szCs w:val="22"/>
        </w:rPr>
        <w:t>. If the value is not available, select the reason from the status (</w:t>
      </w:r>
      <w:r w:rsidRPr="00801E65">
        <w:rPr>
          <w:rFonts w:ascii="Arial" w:hAnsi="Arial" w:cs="Arial"/>
          <w:b/>
          <w:bCs/>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xml:space="preserve">). </w:t>
      </w:r>
    </w:p>
    <w:p w:rsidR="00C82225" w:rsidRPr="00801E65" w:rsidP="00801E65" w14:paraId="679A1C14" w14:textId="29C7C5CD">
      <w:pPr>
        <w:pStyle w:val="NormalWeb"/>
        <w:spacing w:before="120" w:after="120"/>
        <w:ind w:left="0" w:right="0"/>
        <w:rPr>
          <w:rFonts w:ascii="Arial" w:hAnsi="Arial" w:cs="Arial"/>
          <w:sz w:val="22"/>
          <w:szCs w:val="22"/>
        </w:rPr>
      </w:pPr>
      <w:r w:rsidRPr="00801E65">
        <w:rPr>
          <w:rFonts w:ascii="Arial" w:hAnsi="Arial" w:cs="Arial"/>
          <w:b/>
          <w:bCs/>
          <w:sz w:val="22"/>
          <w:szCs w:val="22"/>
          <w:u w:val="single"/>
        </w:rPr>
        <w:t>SGOT/AST</w:t>
      </w:r>
      <w:r w:rsidRPr="00801E65">
        <w:rPr>
          <w:rFonts w:ascii="Arial" w:hAnsi="Arial" w:cs="Arial"/>
          <w:b/>
          <w:bCs/>
          <w:sz w:val="22"/>
          <w:szCs w:val="22"/>
        </w:rPr>
        <w:t>:</w:t>
      </w:r>
      <w:r w:rsidRPr="00801E65">
        <w:rPr>
          <w:rFonts w:ascii="Arial" w:hAnsi="Arial" w:cs="Arial"/>
          <w:sz w:val="22"/>
          <w:szCs w:val="22"/>
        </w:rPr>
        <w:t xml:space="preserve"> Enter the lab value for the serum glutamic oxaloacetic transaminase or aspartate transaminase in U/L. This field is </w:t>
      </w:r>
      <w:r w:rsidRPr="00801E65">
        <w:rPr>
          <w:rFonts w:ascii="Arial" w:hAnsi="Arial" w:cs="Arial"/>
          <w:b/>
          <w:bCs/>
          <w:sz w:val="22"/>
          <w:szCs w:val="22"/>
        </w:rPr>
        <w:t>required</w:t>
      </w:r>
      <w:r w:rsidRPr="00801E65">
        <w:rPr>
          <w:rFonts w:ascii="Arial" w:hAnsi="Arial" w:cs="Arial"/>
          <w:sz w:val="22"/>
          <w:szCs w:val="22"/>
        </w:rPr>
        <w:t>. If the value is not available, select the reason from the status (</w:t>
      </w:r>
      <w:r w:rsidRPr="00801E65">
        <w:rPr>
          <w:rFonts w:ascii="Arial" w:hAnsi="Arial" w:cs="Arial"/>
          <w:b/>
          <w:bCs/>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xml:space="preserve">). </w:t>
      </w:r>
    </w:p>
    <w:p w:rsidR="00C82225" w:rsidRPr="00801E65" w:rsidP="00801E65" w14:paraId="1E34203B" w14:textId="6FFC0BDB">
      <w:pPr>
        <w:pStyle w:val="NormalWeb"/>
        <w:spacing w:before="120" w:after="120"/>
        <w:ind w:left="0" w:right="0"/>
        <w:rPr>
          <w:rFonts w:ascii="Arial" w:hAnsi="Arial" w:cs="Arial"/>
          <w:sz w:val="22"/>
          <w:szCs w:val="22"/>
        </w:rPr>
      </w:pPr>
      <w:r w:rsidRPr="00801E65">
        <w:rPr>
          <w:rFonts w:ascii="Arial" w:hAnsi="Arial" w:cs="Arial"/>
          <w:b/>
          <w:bCs/>
          <w:sz w:val="22"/>
          <w:szCs w:val="22"/>
          <w:u w:val="single"/>
        </w:rPr>
        <w:t>SGPT/ALT</w:t>
      </w:r>
      <w:r w:rsidRPr="00801E65">
        <w:rPr>
          <w:rFonts w:ascii="Arial" w:hAnsi="Arial" w:cs="Arial"/>
          <w:b/>
          <w:bCs/>
          <w:sz w:val="22"/>
          <w:szCs w:val="22"/>
        </w:rPr>
        <w:t>:</w:t>
      </w:r>
      <w:r w:rsidRPr="00801E65">
        <w:rPr>
          <w:rFonts w:ascii="Arial" w:hAnsi="Arial" w:cs="Arial"/>
          <w:sz w:val="22"/>
          <w:szCs w:val="22"/>
        </w:rPr>
        <w:t xml:space="preserve"> Enter the lab value for Serum Glutamic Pyruvic Transaminase/Alanine Aminotransferase in U/L. This is a </w:t>
      </w:r>
      <w:r w:rsidRPr="00801E65">
        <w:rPr>
          <w:rFonts w:ascii="Arial" w:hAnsi="Arial" w:cs="Arial"/>
          <w:b/>
          <w:bCs/>
          <w:sz w:val="22"/>
          <w:szCs w:val="22"/>
        </w:rPr>
        <w:t>required</w:t>
      </w:r>
      <w:r w:rsidRPr="00801E65">
        <w:rPr>
          <w:rFonts w:ascii="Arial" w:hAnsi="Arial" w:cs="Arial"/>
          <w:sz w:val="22"/>
          <w:szCs w:val="22"/>
        </w:rPr>
        <w:t xml:space="preserve"> field. If the value is not available, select the reason from the status (</w:t>
      </w:r>
      <w:r w:rsidRPr="00801E65">
        <w:rPr>
          <w:rFonts w:ascii="Arial" w:hAnsi="Arial" w:cs="Arial"/>
          <w:b/>
          <w:bCs/>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xml:space="preserve">). </w:t>
      </w:r>
    </w:p>
    <w:p w:rsidR="00C82225" w:rsidRPr="00801E65" w:rsidP="00801E65" w14:paraId="50C53FAA" w14:textId="335FCE37">
      <w:pPr>
        <w:pStyle w:val="NormalWeb"/>
        <w:spacing w:before="120" w:after="120"/>
        <w:ind w:left="0" w:right="0"/>
        <w:rPr>
          <w:rFonts w:ascii="Arial" w:hAnsi="Arial" w:cs="Arial"/>
          <w:sz w:val="22"/>
          <w:szCs w:val="22"/>
        </w:rPr>
      </w:pPr>
      <w:r w:rsidRPr="00801E65">
        <w:rPr>
          <w:rFonts w:ascii="Arial" w:hAnsi="Arial" w:cs="Arial"/>
          <w:b/>
          <w:bCs/>
          <w:sz w:val="22"/>
          <w:szCs w:val="22"/>
          <w:u w:val="single"/>
        </w:rPr>
        <w:t>Alkaline Phosphatase</w:t>
      </w:r>
      <w:r w:rsidRPr="00801E65">
        <w:rPr>
          <w:rFonts w:ascii="Arial" w:hAnsi="Arial" w:cs="Arial"/>
          <w:b/>
          <w:bCs/>
          <w:sz w:val="22"/>
          <w:szCs w:val="22"/>
        </w:rPr>
        <w:t>:</w:t>
      </w:r>
      <w:r w:rsidRPr="00801E65">
        <w:rPr>
          <w:rFonts w:ascii="Arial" w:hAnsi="Arial" w:cs="Arial"/>
          <w:sz w:val="22"/>
          <w:szCs w:val="22"/>
        </w:rPr>
        <w:t xml:space="preserve"> Enter the lab value for the serum alkaline phosphatase value in units/L. This field is </w:t>
      </w:r>
      <w:r w:rsidRPr="00801E65">
        <w:rPr>
          <w:rFonts w:ascii="Arial" w:hAnsi="Arial" w:cs="Arial"/>
          <w:b/>
          <w:bCs/>
          <w:sz w:val="22"/>
          <w:szCs w:val="22"/>
        </w:rPr>
        <w:t>required</w:t>
      </w:r>
      <w:r w:rsidRPr="00801E65">
        <w:rPr>
          <w:rFonts w:ascii="Arial" w:hAnsi="Arial" w:cs="Arial"/>
          <w:sz w:val="22"/>
          <w:szCs w:val="22"/>
        </w:rPr>
        <w:t>. If the value is not available, select the reason from the status (</w:t>
      </w:r>
      <w:r w:rsidRPr="00801E65">
        <w:rPr>
          <w:rFonts w:ascii="Arial" w:hAnsi="Arial" w:cs="Arial"/>
          <w:b/>
          <w:bCs/>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xml:space="preserve">). </w:t>
      </w:r>
    </w:p>
    <w:p w:rsidR="00C82225" w:rsidRPr="00801E65" w:rsidP="00801E65" w14:paraId="3A283A7E" w14:textId="7D76DEFB">
      <w:pPr>
        <w:pStyle w:val="NormalWeb"/>
        <w:spacing w:before="120" w:after="120"/>
        <w:ind w:left="0" w:right="0"/>
        <w:rPr>
          <w:rFonts w:ascii="Arial" w:hAnsi="Arial" w:cs="Arial"/>
          <w:sz w:val="22"/>
          <w:szCs w:val="22"/>
        </w:rPr>
      </w:pPr>
      <w:r w:rsidRPr="00801E65">
        <w:rPr>
          <w:rFonts w:ascii="Arial" w:hAnsi="Arial" w:cs="Arial"/>
          <w:b/>
          <w:bCs/>
          <w:sz w:val="22"/>
          <w:szCs w:val="22"/>
          <w:u w:val="single"/>
        </w:rPr>
        <w:t>Serum Albumin</w:t>
      </w:r>
      <w:r w:rsidRPr="00801E65">
        <w:rPr>
          <w:rFonts w:ascii="Arial" w:hAnsi="Arial" w:cs="Arial"/>
          <w:b/>
          <w:bCs/>
          <w:sz w:val="22"/>
          <w:szCs w:val="22"/>
        </w:rPr>
        <w:t>:</w:t>
      </w:r>
      <w:r w:rsidRPr="00801E65">
        <w:rPr>
          <w:rFonts w:ascii="Arial" w:hAnsi="Arial" w:cs="Arial"/>
          <w:sz w:val="22"/>
          <w:szCs w:val="22"/>
        </w:rPr>
        <w:t xml:space="preserve"> Enter the lab value for the serum albumin value in g/dl. This field is </w:t>
      </w:r>
      <w:r w:rsidRPr="00801E65">
        <w:rPr>
          <w:rFonts w:ascii="Arial" w:hAnsi="Arial" w:cs="Arial"/>
          <w:b/>
          <w:bCs/>
          <w:sz w:val="22"/>
          <w:szCs w:val="22"/>
        </w:rPr>
        <w:t>required</w:t>
      </w:r>
      <w:r w:rsidRPr="00801E65">
        <w:rPr>
          <w:rFonts w:ascii="Arial" w:hAnsi="Arial" w:cs="Arial"/>
          <w:sz w:val="22"/>
          <w:szCs w:val="22"/>
        </w:rPr>
        <w:t>. If the value is not available, select the reason from the status (</w:t>
      </w:r>
      <w:r w:rsidRPr="00801E65">
        <w:rPr>
          <w:rFonts w:ascii="Arial" w:hAnsi="Arial" w:cs="Arial"/>
          <w:b/>
          <w:bCs/>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xml:space="preserve">). </w:t>
      </w:r>
    </w:p>
    <w:p w:rsidR="00C82225" w:rsidRPr="00801E65" w:rsidP="00801E65" w14:paraId="3458D688" w14:textId="54553C91">
      <w:pPr>
        <w:pStyle w:val="NormalWeb"/>
        <w:spacing w:before="120" w:after="120"/>
        <w:ind w:left="0" w:right="0"/>
        <w:rPr>
          <w:rFonts w:ascii="Arial" w:hAnsi="Arial" w:cs="Arial"/>
          <w:sz w:val="22"/>
          <w:szCs w:val="22"/>
        </w:rPr>
      </w:pPr>
      <w:r w:rsidRPr="00801E65">
        <w:rPr>
          <w:rFonts w:ascii="Arial" w:hAnsi="Arial" w:cs="Arial"/>
          <w:b/>
          <w:bCs/>
          <w:sz w:val="22"/>
          <w:szCs w:val="22"/>
          <w:u w:val="single"/>
        </w:rPr>
        <w:t>Serum Creatinine</w:t>
      </w:r>
      <w:r w:rsidRPr="00801E65">
        <w:rPr>
          <w:rFonts w:ascii="Arial" w:hAnsi="Arial" w:cs="Arial"/>
          <w:b/>
          <w:bCs/>
          <w:sz w:val="22"/>
          <w:szCs w:val="22"/>
        </w:rPr>
        <w:t>:</w:t>
      </w:r>
      <w:r w:rsidRPr="00801E65">
        <w:rPr>
          <w:rFonts w:ascii="Arial" w:hAnsi="Arial" w:cs="Arial"/>
          <w:sz w:val="22"/>
          <w:szCs w:val="22"/>
        </w:rPr>
        <w:t xml:space="preserve"> Enter the lab value for the serum creatinine value in mg/dl. This field is </w:t>
      </w:r>
      <w:r w:rsidRPr="00801E65">
        <w:rPr>
          <w:rFonts w:ascii="Arial" w:hAnsi="Arial" w:cs="Arial"/>
          <w:b/>
          <w:bCs/>
          <w:sz w:val="22"/>
          <w:szCs w:val="22"/>
        </w:rPr>
        <w:t>required</w:t>
      </w:r>
      <w:r w:rsidRPr="00801E65">
        <w:rPr>
          <w:rFonts w:ascii="Arial" w:hAnsi="Arial" w:cs="Arial"/>
          <w:sz w:val="22"/>
          <w:szCs w:val="22"/>
        </w:rPr>
        <w:t>. If the value is not available, select the reason from the status (</w:t>
      </w:r>
      <w:r w:rsidRPr="00801E65">
        <w:rPr>
          <w:rFonts w:ascii="Arial" w:hAnsi="Arial" w:cs="Arial"/>
          <w:b/>
          <w:bCs/>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xml:space="preserve">). </w:t>
      </w:r>
    </w:p>
    <w:p w:rsidR="00C82225" w:rsidRPr="00801E65" w:rsidP="00801E65" w14:paraId="4F2AE251" w14:textId="65016A67">
      <w:pPr>
        <w:pStyle w:val="NormalWeb"/>
        <w:spacing w:before="120" w:after="120"/>
        <w:ind w:left="0" w:right="0"/>
        <w:rPr>
          <w:rFonts w:ascii="Arial" w:hAnsi="Arial" w:cs="Arial"/>
          <w:sz w:val="22"/>
          <w:szCs w:val="22"/>
        </w:rPr>
      </w:pPr>
      <w:r w:rsidRPr="00801E65">
        <w:rPr>
          <w:rFonts w:ascii="Arial" w:hAnsi="Arial" w:cs="Arial"/>
          <w:b/>
          <w:bCs/>
          <w:sz w:val="22"/>
          <w:szCs w:val="22"/>
          <w:u w:val="single"/>
        </w:rPr>
        <w:t>INR</w:t>
      </w:r>
      <w:r w:rsidRPr="00801E65">
        <w:rPr>
          <w:rFonts w:ascii="Arial" w:hAnsi="Arial" w:cs="Arial"/>
          <w:b/>
          <w:bCs/>
          <w:sz w:val="22"/>
          <w:szCs w:val="22"/>
        </w:rPr>
        <w:t>:</w:t>
      </w:r>
      <w:r w:rsidRPr="00801E65">
        <w:rPr>
          <w:rFonts w:ascii="Arial" w:hAnsi="Arial" w:cs="Arial"/>
          <w:sz w:val="22"/>
          <w:szCs w:val="22"/>
        </w:rPr>
        <w:t xml:space="preserve"> International Normalized Ratio. Enter the ratio of the prothrombin time (in seconds) to the control prothrombin time (in seconds). This field is </w:t>
      </w:r>
      <w:r w:rsidRPr="00801E65">
        <w:rPr>
          <w:rFonts w:ascii="Arial" w:hAnsi="Arial" w:cs="Arial"/>
          <w:b/>
          <w:bCs/>
          <w:sz w:val="22"/>
          <w:szCs w:val="22"/>
        </w:rPr>
        <w:t>required</w:t>
      </w:r>
      <w:r w:rsidRPr="00801E65">
        <w:rPr>
          <w:rFonts w:ascii="Arial" w:hAnsi="Arial" w:cs="Arial"/>
          <w:sz w:val="22"/>
          <w:szCs w:val="22"/>
        </w:rPr>
        <w:t>. If the value is not available, select the reason from the status (</w:t>
      </w:r>
      <w:r w:rsidRPr="00801E65">
        <w:rPr>
          <w:rFonts w:ascii="Arial" w:hAnsi="Arial" w:cs="Arial"/>
          <w:b/>
          <w:bCs/>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xml:space="preserve">). </w:t>
      </w:r>
    </w:p>
    <w:p w:rsidR="00D303A1" w:rsidRPr="00943BFF" w:rsidP="00C82225" w14:paraId="217B28CA" w14:textId="77777777">
      <w:pPr>
        <w:pStyle w:val="NormalWeb"/>
        <w:spacing w:before="120" w:after="120"/>
        <w:ind w:left="180" w:right="0"/>
        <w:rPr>
          <w:rFonts w:ascii="Arial" w:hAnsi="Arial" w:cs="Arial"/>
        </w:rPr>
      </w:pPr>
    </w:p>
    <w:p w:rsidR="00C82225" w:rsidRPr="00943BFF" w:rsidP="00EC5ED2" w14:paraId="3B391F22" w14:textId="77777777">
      <w:pPr>
        <w:pStyle w:val="Heading2"/>
      </w:pPr>
      <w:r w:rsidRPr="00943BFF">
        <w:t>Organ Recovery</w:t>
      </w:r>
    </w:p>
    <w:p w:rsidR="00C82225" w:rsidRPr="00801E65" w:rsidP="00801E65" w14:paraId="196C2FCC"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Organ Recovery Date</w:t>
      </w:r>
      <w:r w:rsidRPr="00801E65">
        <w:rPr>
          <w:rFonts w:ascii="Arial" w:hAnsi="Arial" w:cs="Arial"/>
          <w:b/>
          <w:bCs/>
          <w:sz w:val="22"/>
          <w:szCs w:val="22"/>
        </w:rPr>
        <w:t>:</w:t>
      </w:r>
      <w:r w:rsidRPr="00801E65">
        <w:rPr>
          <w:rFonts w:ascii="Arial" w:hAnsi="Arial" w:cs="Arial"/>
          <w:sz w:val="22"/>
          <w:szCs w:val="22"/>
        </w:rPr>
        <w:t xml:space="preserve"> The date of the donor's recovered organ reported in the Living Donor Feedback will display. Verify that the displayed date is the date the organ(s) was recovered from this donor. If the date is blank or incorrect, use the standard 8-digit numeric format of MM/DD/YYYY to enter the correct date. If the operation was started in the evening and concluded the next day, enter the date the operation began.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801E65" w14:paraId="667273C8"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Organ(s) Recovered</w:t>
      </w:r>
      <w:r w:rsidRPr="00801E65">
        <w:rPr>
          <w:rFonts w:ascii="Arial" w:hAnsi="Arial" w:cs="Arial"/>
          <w:b/>
          <w:bCs/>
          <w:sz w:val="22"/>
          <w:szCs w:val="22"/>
        </w:rPr>
        <w:t>:</w:t>
      </w:r>
      <w:r w:rsidRPr="00801E65">
        <w:rPr>
          <w:rFonts w:ascii="Arial" w:hAnsi="Arial" w:cs="Arial"/>
          <w:sz w:val="22"/>
          <w:szCs w:val="22"/>
        </w:rPr>
        <w:t xml:space="preserve"> The donor's organ(s) reported as being recovered in the Living Donor Feedback will display. Verify the organ(s) displayed in the record are the organs recovered from this donor. Verify that the correct organ modifier (right or left) is displayed in the record.</w:t>
      </w:r>
    </w:p>
    <w:p w:rsidR="00C82225" w:rsidRPr="00801E65" w:rsidP="00C82225" w14:paraId="4FD0B538" w14:textId="77777777">
      <w:pPr>
        <w:pStyle w:val="NormalWeb"/>
        <w:spacing w:before="120" w:after="120"/>
        <w:ind w:left="540" w:right="0"/>
        <w:rPr>
          <w:rFonts w:ascii="Arial" w:hAnsi="Arial" w:cs="Arial"/>
          <w:sz w:val="22"/>
          <w:szCs w:val="22"/>
        </w:rPr>
      </w:pPr>
      <w:r w:rsidRPr="00801E65">
        <w:rPr>
          <w:rFonts w:ascii="Arial" w:hAnsi="Arial" w:cs="Arial"/>
          <w:b/>
          <w:bCs/>
          <w:sz w:val="22"/>
          <w:szCs w:val="22"/>
        </w:rPr>
        <w:t>Right Kidney</w:t>
      </w:r>
      <w:r w:rsidRPr="00801E65">
        <w:rPr>
          <w:rFonts w:ascii="Arial" w:hAnsi="Arial" w:cs="Arial"/>
          <w:b/>
          <w:bCs/>
          <w:sz w:val="22"/>
          <w:szCs w:val="22"/>
        </w:rPr>
        <w:br/>
        <w:t>Left Kidney</w:t>
      </w:r>
      <w:r w:rsidRPr="00801E65">
        <w:rPr>
          <w:rFonts w:ascii="Arial" w:hAnsi="Arial" w:cs="Arial"/>
          <w:b/>
          <w:bCs/>
          <w:sz w:val="22"/>
          <w:szCs w:val="22"/>
        </w:rPr>
        <w:br/>
        <w:t>Pancreas Segment</w:t>
      </w:r>
      <w:r w:rsidRPr="00801E65">
        <w:rPr>
          <w:rFonts w:ascii="Arial" w:hAnsi="Arial" w:cs="Arial"/>
          <w:b/>
          <w:bCs/>
          <w:sz w:val="22"/>
          <w:szCs w:val="22"/>
        </w:rPr>
        <w:br/>
        <w:t>Liver Segment</w:t>
      </w:r>
      <w:r w:rsidRPr="00801E65">
        <w:rPr>
          <w:rFonts w:ascii="Arial" w:hAnsi="Arial" w:cs="Arial"/>
          <w:b/>
          <w:bCs/>
          <w:sz w:val="22"/>
          <w:szCs w:val="22"/>
        </w:rPr>
        <w:br/>
        <w:t>Intestine Segment</w:t>
      </w:r>
      <w:r w:rsidRPr="00801E65">
        <w:rPr>
          <w:rFonts w:ascii="Arial" w:hAnsi="Arial" w:cs="Arial"/>
          <w:b/>
          <w:bCs/>
          <w:sz w:val="22"/>
          <w:szCs w:val="22"/>
        </w:rPr>
        <w:br/>
        <w:t>Living Donor Heart Transplant</w:t>
      </w:r>
      <w:r w:rsidRPr="00801E65">
        <w:rPr>
          <w:rFonts w:ascii="Arial" w:hAnsi="Arial" w:cs="Arial"/>
          <w:b/>
          <w:bCs/>
          <w:sz w:val="22"/>
          <w:szCs w:val="22"/>
        </w:rPr>
        <w:br/>
        <w:t>Right Single Lung</w:t>
      </w:r>
      <w:r w:rsidRPr="00801E65">
        <w:rPr>
          <w:rFonts w:ascii="Arial" w:hAnsi="Arial" w:cs="Arial"/>
          <w:b/>
          <w:bCs/>
          <w:sz w:val="22"/>
          <w:szCs w:val="22"/>
        </w:rPr>
        <w:br/>
        <w:t>Left Single Lung</w:t>
      </w:r>
      <w:r w:rsidRPr="00801E65">
        <w:rPr>
          <w:rFonts w:ascii="Arial" w:hAnsi="Arial" w:cs="Arial"/>
          <w:b/>
          <w:bCs/>
          <w:sz w:val="22"/>
          <w:szCs w:val="22"/>
        </w:rPr>
        <w:br/>
        <w:t>Left Lung Lobe</w:t>
      </w:r>
      <w:r w:rsidRPr="00801E65">
        <w:rPr>
          <w:rFonts w:ascii="Arial" w:hAnsi="Arial" w:cs="Arial"/>
          <w:b/>
          <w:bCs/>
          <w:sz w:val="22"/>
          <w:szCs w:val="22"/>
        </w:rPr>
        <w:br/>
        <w:t>Right Lung Lobe</w:t>
      </w:r>
      <w:r w:rsidRPr="00801E65">
        <w:rPr>
          <w:rFonts w:ascii="Arial" w:hAnsi="Arial" w:cs="Arial"/>
          <w:b/>
          <w:bCs/>
          <w:sz w:val="22"/>
          <w:szCs w:val="22"/>
        </w:rPr>
        <w:br/>
        <w:t>Domino Whole Liver</w:t>
      </w:r>
    </w:p>
    <w:p w:rsidR="00C82225" w:rsidRPr="00801E65" w:rsidP="00801E65" w14:paraId="14C4FEF6"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Recipient Name (Last, First)</w:t>
      </w:r>
      <w:r w:rsidRPr="00801E65">
        <w:rPr>
          <w:rFonts w:ascii="Arial" w:hAnsi="Arial" w:cs="Arial"/>
          <w:b/>
          <w:bCs/>
          <w:sz w:val="22"/>
          <w:szCs w:val="22"/>
        </w:rPr>
        <w:t>:</w:t>
      </w:r>
      <w:r w:rsidRPr="00801E65">
        <w:rPr>
          <w:rFonts w:ascii="Arial" w:hAnsi="Arial" w:cs="Arial"/>
          <w:sz w:val="22"/>
          <w:szCs w:val="22"/>
        </w:rPr>
        <w:t xml:space="preserve"> The recipient's name reported in the Recipient and Living Donor Feedback will display. Verify that the displayed name is the name of the recipient who received this organ.</w:t>
      </w:r>
    </w:p>
    <w:p w:rsidR="00C82225" w:rsidRPr="00801E65" w:rsidP="00801E65" w14:paraId="6475E022"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Recipient SSN#</w:t>
      </w:r>
      <w:r w:rsidRPr="00801E65">
        <w:rPr>
          <w:rFonts w:ascii="Arial" w:hAnsi="Arial" w:cs="Arial"/>
          <w:b/>
          <w:bCs/>
          <w:sz w:val="22"/>
          <w:szCs w:val="22"/>
        </w:rPr>
        <w:t>:</w:t>
      </w:r>
      <w:r w:rsidRPr="00801E65">
        <w:rPr>
          <w:rFonts w:ascii="Arial" w:hAnsi="Arial" w:cs="Arial"/>
          <w:sz w:val="22"/>
          <w:szCs w:val="22"/>
        </w:rPr>
        <w:t xml:space="preserve"> The recipient's social security number reported in the Recipient and Living Donor Feedback will display. Verify the social security number of the recipient.</w:t>
      </w:r>
    </w:p>
    <w:p w:rsidR="00C82225" w:rsidRPr="00801E65" w:rsidP="00801E65" w14:paraId="19245E1B"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Donor Recovery Facility</w:t>
      </w:r>
      <w:r w:rsidRPr="00801E65">
        <w:rPr>
          <w:rFonts w:ascii="Arial" w:hAnsi="Arial" w:cs="Arial"/>
          <w:b/>
          <w:bCs/>
          <w:sz w:val="22"/>
          <w:szCs w:val="22"/>
        </w:rPr>
        <w:t>:</w:t>
      </w:r>
      <w:r w:rsidRPr="00801E65">
        <w:rPr>
          <w:rFonts w:ascii="Arial" w:hAnsi="Arial" w:cs="Arial"/>
          <w:sz w:val="22"/>
          <w:szCs w:val="22"/>
        </w:rPr>
        <w:t xml:space="preserve"> This will default with the same center as Donor Workup Facility, but can be changed if the organ was recovered at a different center. The drop-down list contains the names of all national Transplant Centers. This field is </w:t>
      </w:r>
      <w:r w:rsidRPr="00801E65">
        <w:rPr>
          <w:rFonts w:ascii="Arial" w:hAnsi="Arial" w:cs="Arial"/>
          <w:b/>
          <w:bCs/>
          <w:sz w:val="22"/>
          <w:szCs w:val="22"/>
        </w:rPr>
        <w:t>required</w:t>
      </w:r>
      <w:r w:rsidRPr="00801E65">
        <w:rPr>
          <w:rFonts w:ascii="Arial" w:hAnsi="Arial" w:cs="Arial"/>
          <w:sz w:val="22"/>
          <w:szCs w:val="22"/>
        </w:rPr>
        <w:t>.</w:t>
      </w:r>
    </w:p>
    <w:p w:rsidR="00EB5CE2" w:rsidP="00801E65" w14:paraId="6410983E" w14:textId="3E8E496C">
      <w:pPr>
        <w:pStyle w:val="NormalWeb"/>
        <w:spacing w:before="120" w:after="120"/>
        <w:ind w:left="0" w:right="0"/>
        <w:rPr>
          <w:rFonts w:ascii="Arial" w:hAnsi="Arial" w:cs="Arial"/>
          <w:sz w:val="22"/>
          <w:szCs w:val="22"/>
        </w:rPr>
      </w:pPr>
      <w:r w:rsidRPr="00801E65">
        <w:rPr>
          <w:rFonts w:ascii="Arial" w:hAnsi="Arial" w:cs="Arial"/>
          <w:b/>
          <w:bCs/>
          <w:sz w:val="22"/>
          <w:szCs w:val="22"/>
          <w:u w:val="single"/>
        </w:rPr>
        <w:t>Donor Workup Facility</w:t>
      </w:r>
      <w:r w:rsidRPr="00801E65">
        <w:rPr>
          <w:rFonts w:ascii="Arial" w:hAnsi="Arial" w:cs="Arial"/>
          <w:b/>
          <w:bCs/>
          <w:sz w:val="22"/>
          <w:szCs w:val="22"/>
        </w:rPr>
        <w:t>:</w:t>
      </w:r>
      <w:r w:rsidRPr="00801E65">
        <w:rPr>
          <w:rFonts w:ascii="Arial" w:hAnsi="Arial" w:cs="Arial"/>
          <w:sz w:val="22"/>
          <w:szCs w:val="22"/>
        </w:rPr>
        <w:t xml:space="preserve"> This is the name of the center that entered the Living Donor information into UNet</w:t>
      </w:r>
      <w:r w:rsidRPr="00801E65">
        <w:rPr>
          <w:rFonts w:ascii="Arial" w:hAnsi="Arial" w:cs="Arial"/>
          <w:sz w:val="22"/>
          <w:szCs w:val="22"/>
          <w:vertAlign w:val="superscript"/>
        </w:rPr>
        <w:t>SM</w:t>
      </w:r>
      <w:r w:rsidRPr="00801E65" w:rsidR="00943BFF">
        <w:rPr>
          <w:rFonts w:ascii="Arial" w:hAnsi="Arial" w:cs="Arial"/>
          <w:sz w:val="22"/>
          <w:szCs w:val="22"/>
        </w:rPr>
        <w:t>.</w:t>
      </w:r>
      <w:r w:rsidRPr="00801E65">
        <w:rPr>
          <w:rFonts w:ascii="Arial" w:hAnsi="Arial" w:cs="Arial"/>
          <w:sz w:val="22"/>
          <w:szCs w:val="22"/>
        </w:rPr>
        <w:t xml:space="preserve"> This cannot be modified.</w:t>
      </w:r>
    </w:p>
    <w:p w:rsidR="00EE24FE" w:rsidP="00801E65" w14:paraId="73A38095" w14:textId="6288D7DA">
      <w:pPr>
        <w:pStyle w:val="NormalWeb"/>
        <w:spacing w:before="120" w:after="120"/>
        <w:ind w:left="0" w:right="0"/>
        <w:rPr>
          <w:rFonts w:ascii="Arial" w:hAnsi="Arial" w:cs="Arial"/>
          <w:sz w:val="22"/>
          <w:szCs w:val="22"/>
        </w:rPr>
      </w:pPr>
    </w:p>
    <w:p w:rsidR="00EE24FE" w:rsidP="00EE24FE" w14:paraId="0B643538" w14:textId="4E9725F3">
      <w:pPr>
        <w:rPr>
          <w:rStyle w:val="eop"/>
          <w:rFonts w:ascii="Calibri" w:hAnsi="Calibri" w:cs="Calibri"/>
          <w:shd w:val="clear" w:color="auto" w:fill="FFFFFF"/>
        </w:rPr>
      </w:pPr>
      <w:r>
        <w:rPr>
          <w:b/>
          <w:bCs/>
        </w:rPr>
        <w:t xml:space="preserve">Public Burden Statement:  </w:t>
      </w:r>
      <w:r w:rsidRPr="00295C4A">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304075">
        <w:t>XX</w:t>
      </w:r>
      <w:r w:rsidRPr="00295C4A">
        <w:t>/</w:t>
      </w:r>
      <w:r w:rsidR="00304075">
        <w:t>XX</w:t>
      </w:r>
      <w:r w:rsidRPr="00295C4A">
        <w:t>/202</w:t>
      </w:r>
      <w:r w:rsidR="00304075">
        <w:t>X</w:t>
      </w:r>
      <w:r w:rsidRPr="00295C4A">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002971">
        <w:t>average 0.27</w:t>
      </w:r>
      <w:r w:rsidR="00EE69C0">
        <w:t xml:space="preserve"> hours</w:t>
      </w:r>
      <w:r w:rsidRPr="00295C4A">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Pr>
          <w:rStyle w:val="normaltextrun"/>
          <w:rFonts w:ascii="Calibri" w:hAnsi="Calibri" w:cs="Calibri"/>
          <w:shd w:val="clear" w:color="auto" w:fill="FFFFFF"/>
        </w:rPr>
        <w:t xml:space="preserve">HRSA Information Collection Clearance Officer, 5600 Fishers Lane, Room 14N39, Rockville, Maryland, 20857 or </w:t>
      </w:r>
      <w:hyperlink r:id="rId11" w:tgtFrame="_blank" w:history="1">
        <w:r>
          <w:rPr>
            <w:rStyle w:val="normaltextrun"/>
            <w:rFonts w:ascii="Calibri" w:hAnsi="Calibri" w:cs="Calibri"/>
            <w:u w:val="single"/>
            <w:shd w:val="clear" w:color="auto" w:fill="FFFFFF"/>
          </w:rPr>
          <w:t>paperwork@hrsa.gov</w:t>
        </w:r>
      </w:hyperlink>
      <w:r>
        <w:rPr>
          <w:rStyle w:val="normaltextrun"/>
          <w:rFonts w:ascii="Calibri" w:hAnsi="Calibri" w:cs="Calibri"/>
          <w:shd w:val="clear" w:color="auto" w:fill="FFFFFF"/>
        </w:rPr>
        <w:t>.  </w:t>
      </w:r>
      <w:r>
        <w:rPr>
          <w:rStyle w:val="eop"/>
          <w:rFonts w:ascii="Calibri" w:hAnsi="Calibri" w:cs="Calibri"/>
          <w:color w:val="000000"/>
          <w:shd w:val="clear" w:color="auto" w:fill="FFFFFF"/>
        </w:rPr>
        <w:t> </w:t>
      </w:r>
    </w:p>
    <w:p w:rsidR="00EE24FE" w:rsidRPr="00801E65" w:rsidP="00801E65" w14:paraId="36CDACA0" w14:textId="77777777">
      <w:pPr>
        <w:pStyle w:val="NormalWeb"/>
        <w:spacing w:before="120" w:after="120"/>
        <w:ind w:left="0" w:right="0"/>
        <w:rPr>
          <w:rFonts w:ascii="Arial" w:hAnsi="Arial" w:cs="Arial"/>
          <w:sz w:val="22"/>
          <w:szCs w:val="22"/>
        </w:rPr>
      </w:pPr>
    </w:p>
    <w:sectPr>
      <w:headerReference w:type="default" r:id="rId12"/>
      <w:footerReference w:type="even" r:id="rId13"/>
      <w:footerReference w:type="default" r:id="rId14"/>
      <w:footerReference w:type="firs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0A7F" w14:paraId="7F0F4E1E" w14:textId="469EB8CA">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319365718"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C70A7F" w:rsidRPr="00C70A7F" w:rsidP="00C70A7F" w14:textId="47D4AA88">
                          <w:pPr>
                            <w:spacing w:after="0"/>
                            <w:rPr>
                              <w:rFonts w:ascii="Calibri" w:eastAsia="Calibri" w:hAnsi="Calibri" w:cs="Calibri"/>
                              <w:noProof/>
                              <w:color w:val="000000"/>
                              <w:sz w:val="20"/>
                              <w:szCs w:val="20"/>
                            </w:rPr>
                          </w:pPr>
                          <w:r w:rsidRPr="00C70A7F">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C70A7F" w:rsidRPr="00C70A7F" w:rsidP="00C70A7F" w14:paraId="182468C9" w14:textId="47D4AA88">
                    <w:pPr>
                      <w:spacing w:after="0"/>
                      <w:rPr>
                        <w:rFonts w:ascii="Calibri" w:eastAsia="Calibri" w:hAnsi="Calibri" w:cs="Calibri"/>
                        <w:noProof/>
                        <w:color w:val="000000"/>
                        <w:sz w:val="20"/>
                        <w:szCs w:val="20"/>
                      </w:rPr>
                    </w:pPr>
                    <w:r w:rsidRPr="00C70A7F">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0A7F" w14:paraId="480E9894" w14:textId="71EA2F07">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1554697667"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C70A7F" w:rsidRPr="00C70A7F" w:rsidP="00C70A7F" w14:textId="4909172D">
                          <w:pPr>
                            <w:spacing w:after="0"/>
                            <w:rPr>
                              <w:rFonts w:ascii="Calibri" w:eastAsia="Calibri" w:hAnsi="Calibri" w:cs="Calibri"/>
                              <w:noProof/>
                              <w:color w:val="000000"/>
                              <w:sz w:val="20"/>
                              <w:szCs w:val="20"/>
                            </w:rPr>
                          </w:pPr>
                          <w:r w:rsidRPr="00C70A7F">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C70A7F" w:rsidRPr="00C70A7F" w:rsidP="00C70A7F" w14:paraId="7BC4D415" w14:textId="4909172D">
                    <w:pPr>
                      <w:spacing w:after="0"/>
                      <w:rPr>
                        <w:rFonts w:ascii="Calibri" w:eastAsia="Calibri" w:hAnsi="Calibri" w:cs="Calibri"/>
                        <w:noProof/>
                        <w:color w:val="000000"/>
                        <w:sz w:val="20"/>
                        <w:szCs w:val="20"/>
                      </w:rPr>
                    </w:pPr>
                    <w:r w:rsidRPr="00C70A7F">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0A7F" w14:paraId="1AFC5E71" w14:textId="06C09563">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132512647"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C70A7F" w:rsidRPr="00C70A7F" w:rsidP="00C70A7F" w14:textId="77957177">
                          <w:pPr>
                            <w:spacing w:after="0"/>
                            <w:rPr>
                              <w:rFonts w:ascii="Calibri" w:eastAsia="Calibri" w:hAnsi="Calibri" w:cs="Calibri"/>
                              <w:noProof/>
                              <w:color w:val="000000"/>
                              <w:sz w:val="20"/>
                              <w:szCs w:val="20"/>
                            </w:rPr>
                          </w:pPr>
                          <w:r w:rsidRPr="00C70A7F">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C70A7F" w:rsidRPr="00C70A7F" w:rsidP="00C70A7F" w14:paraId="2EF49218" w14:textId="77957177">
                    <w:pPr>
                      <w:spacing w:after="0"/>
                      <w:rPr>
                        <w:rFonts w:ascii="Calibri" w:eastAsia="Calibri" w:hAnsi="Calibri" w:cs="Calibri"/>
                        <w:noProof/>
                        <w:color w:val="000000"/>
                        <w:sz w:val="20"/>
                        <w:szCs w:val="20"/>
                      </w:rPr>
                    </w:pPr>
                    <w:r w:rsidRPr="00C70A7F">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1878" w:rsidRPr="002936A5" w:rsidP="00CC1878" w14:paraId="12A19839" w14:textId="3AC8B9A6">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sidR="00304075">
      <w:rPr>
        <w:rFonts w:ascii="Calibri" w:eastAsia="Times New Roman" w:hAnsi="Calibri" w:cs="Calibri"/>
        <w:color w:val="000000"/>
      </w:rPr>
      <w:t>XX</w:t>
    </w:r>
    <w:r w:rsidRPr="002936A5">
      <w:rPr>
        <w:rFonts w:ascii="Calibri" w:eastAsia="Times New Roman" w:hAnsi="Calibri" w:cs="Calibri"/>
        <w:color w:val="000000"/>
      </w:rPr>
      <w:t>/</w:t>
    </w:r>
    <w:r w:rsidR="00304075">
      <w:rPr>
        <w:rFonts w:ascii="Calibri" w:eastAsia="Times New Roman" w:hAnsi="Calibri" w:cs="Calibri"/>
        <w:color w:val="000000"/>
      </w:rPr>
      <w:t>XX</w:t>
    </w:r>
    <w:r w:rsidRPr="002936A5">
      <w:rPr>
        <w:rFonts w:ascii="Calibri" w:eastAsia="Times New Roman" w:hAnsi="Calibri" w:cs="Calibri"/>
        <w:color w:val="000000"/>
      </w:rPr>
      <w:t>/202</w:t>
    </w:r>
    <w:r w:rsidR="00304075">
      <w:rPr>
        <w:rFonts w:ascii="Calibri" w:eastAsia="Times New Roman" w:hAnsi="Calibri" w:cs="Calibri"/>
        <w:color w:val="000000"/>
      </w:rPr>
      <w:t>X</w:t>
    </w:r>
  </w:p>
  <w:p w:rsidR="00CC1878" w14:paraId="0C289B6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BBE4B6B"/>
    <w:multiLevelType w:val="hybridMultilevel"/>
    <w:tmpl w:val="60120E9C"/>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num w:numId="1" w16cid:durableId="1758943969">
    <w:abstractNumId w:val="0"/>
  </w:num>
  <w:num w:numId="2" w16cid:durableId="1096830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02971"/>
    <w:rsid w:val="000307CD"/>
    <w:rsid w:val="00082E66"/>
    <w:rsid w:val="000B1EE1"/>
    <w:rsid w:val="000E6E5F"/>
    <w:rsid w:val="00147B98"/>
    <w:rsid w:val="00153207"/>
    <w:rsid w:val="001A539B"/>
    <w:rsid w:val="001B2E15"/>
    <w:rsid w:val="001D022C"/>
    <w:rsid w:val="00202EDF"/>
    <w:rsid w:val="00215E77"/>
    <w:rsid w:val="002324B5"/>
    <w:rsid w:val="00285B66"/>
    <w:rsid w:val="00286ECD"/>
    <w:rsid w:val="002936A5"/>
    <w:rsid w:val="00295C4A"/>
    <w:rsid w:val="002C1605"/>
    <w:rsid w:val="002E4720"/>
    <w:rsid w:val="002F2DE7"/>
    <w:rsid w:val="00304075"/>
    <w:rsid w:val="003068D6"/>
    <w:rsid w:val="00335BB2"/>
    <w:rsid w:val="0034354B"/>
    <w:rsid w:val="0035177B"/>
    <w:rsid w:val="00364E43"/>
    <w:rsid w:val="003658A6"/>
    <w:rsid w:val="003A4999"/>
    <w:rsid w:val="003A7568"/>
    <w:rsid w:val="003D40C8"/>
    <w:rsid w:val="003F1747"/>
    <w:rsid w:val="003F52A7"/>
    <w:rsid w:val="00406691"/>
    <w:rsid w:val="00413F2E"/>
    <w:rsid w:val="00440FE7"/>
    <w:rsid w:val="004A353B"/>
    <w:rsid w:val="004D03DC"/>
    <w:rsid w:val="004E211E"/>
    <w:rsid w:val="004F6BF6"/>
    <w:rsid w:val="00501DF0"/>
    <w:rsid w:val="00532079"/>
    <w:rsid w:val="005565AE"/>
    <w:rsid w:val="00595095"/>
    <w:rsid w:val="005B0EC7"/>
    <w:rsid w:val="005C256A"/>
    <w:rsid w:val="00630E3E"/>
    <w:rsid w:val="006502E9"/>
    <w:rsid w:val="00652FCD"/>
    <w:rsid w:val="006668F7"/>
    <w:rsid w:val="006C1976"/>
    <w:rsid w:val="006C5DA5"/>
    <w:rsid w:val="006E454B"/>
    <w:rsid w:val="0070558F"/>
    <w:rsid w:val="00716F45"/>
    <w:rsid w:val="00727B92"/>
    <w:rsid w:val="00743412"/>
    <w:rsid w:val="00754079"/>
    <w:rsid w:val="007A2084"/>
    <w:rsid w:val="007D0970"/>
    <w:rsid w:val="00801E65"/>
    <w:rsid w:val="00803A25"/>
    <w:rsid w:val="00811D5E"/>
    <w:rsid w:val="00815AE3"/>
    <w:rsid w:val="00845EDC"/>
    <w:rsid w:val="00860B38"/>
    <w:rsid w:val="00882E38"/>
    <w:rsid w:val="00890370"/>
    <w:rsid w:val="008A7A1F"/>
    <w:rsid w:val="008E1D08"/>
    <w:rsid w:val="008E2A75"/>
    <w:rsid w:val="00943BFF"/>
    <w:rsid w:val="0095024C"/>
    <w:rsid w:val="009777B7"/>
    <w:rsid w:val="009D4896"/>
    <w:rsid w:val="009E4125"/>
    <w:rsid w:val="00A22963"/>
    <w:rsid w:val="00A3013C"/>
    <w:rsid w:val="00A41563"/>
    <w:rsid w:val="00A941C7"/>
    <w:rsid w:val="00AE71A1"/>
    <w:rsid w:val="00B1732A"/>
    <w:rsid w:val="00B641A8"/>
    <w:rsid w:val="00B719A5"/>
    <w:rsid w:val="00BC0AC1"/>
    <w:rsid w:val="00BC22E0"/>
    <w:rsid w:val="00BE57E7"/>
    <w:rsid w:val="00C02A27"/>
    <w:rsid w:val="00C17F60"/>
    <w:rsid w:val="00C70A7F"/>
    <w:rsid w:val="00C82225"/>
    <w:rsid w:val="00C94B37"/>
    <w:rsid w:val="00C9791F"/>
    <w:rsid w:val="00CA29B6"/>
    <w:rsid w:val="00CC1878"/>
    <w:rsid w:val="00CF3C1B"/>
    <w:rsid w:val="00D303A1"/>
    <w:rsid w:val="00D460C3"/>
    <w:rsid w:val="00D91D0D"/>
    <w:rsid w:val="00DA302E"/>
    <w:rsid w:val="00DB28E2"/>
    <w:rsid w:val="00DC104C"/>
    <w:rsid w:val="00DC7F4C"/>
    <w:rsid w:val="00E041EB"/>
    <w:rsid w:val="00E30FA9"/>
    <w:rsid w:val="00E46722"/>
    <w:rsid w:val="00E656B1"/>
    <w:rsid w:val="00E70B43"/>
    <w:rsid w:val="00E92937"/>
    <w:rsid w:val="00E9440B"/>
    <w:rsid w:val="00EA4DC3"/>
    <w:rsid w:val="00EB5CE2"/>
    <w:rsid w:val="00EC0CD9"/>
    <w:rsid w:val="00EC5ED2"/>
    <w:rsid w:val="00ED2A92"/>
    <w:rsid w:val="00EE24FE"/>
    <w:rsid w:val="00EE69C0"/>
    <w:rsid w:val="00F15A57"/>
    <w:rsid w:val="00F23FC7"/>
    <w:rsid w:val="00F85FB6"/>
    <w:rsid w:val="00FE7633"/>
    <w:rsid w:val="00FF5DDF"/>
  </w:rsids>
  <w:docVars>
    <w:docVar w:name="__Grammarly_42___1" w:val="H4sIAAAAAAAEAKtWcslP9kxRslIyNDYyNzOytDQ2NrQwMDCxNDFR0lEKTi0uzszPAymwrAUA4PJcaiw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15:docId w15:val="{CF1FD908-F10B-42CF-824C-CDFE1767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C22E0"/>
    <w:pPr>
      <w:spacing w:before="80" w:line="240" w:lineRule="auto"/>
      <w:outlineLvl w:val="0"/>
    </w:pPr>
    <w:rPr>
      <w:rFonts w:ascii="Times New Roman" w:eastAsia="Times New Roman" w:hAnsi="Times New Roman" w:cs="Times New Roman"/>
      <w:b/>
      <w:bCs/>
      <w:color w:val="335577"/>
      <w:kern w:val="36"/>
      <w:sz w:val="28"/>
      <w:szCs w:val="28"/>
    </w:rPr>
  </w:style>
  <w:style w:type="paragraph" w:styleId="Heading2">
    <w:name w:val="heading 2"/>
    <w:basedOn w:val="NormalWeb"/>
    <w:link w:val="Heading2Char"/>
    <w:uiPriority w:val="9"/>
    <w:qFormat/>
    <w:rsid w:val="00EC5ED2"/>
    <w:pPr>
      <w:pBdr>
        <w:top w:val="single" w:sz="6" w:space="4" w:color="auto"/>
        <w:left w:val="single" w:sz="6" w:space="4" w:color="auto"/>
        <w:bottom w:val="single" w:sz="6" w:space="4" w:color="auto"/>
        <w:right w:val="single" w:sz="6" w:space="4" w:color="auto"/>
      </w:pBdr>
      <w:shd w:val="clear" w:color="auto" w:fill="D4DBDF"/>
      <w:ind w:left="0"/>
      <w:outlineLvl w:val="1"/>
    </w:pPr>
    <w:rPr>
      <w:rFonts w:ascii="Arial" w:hAnsi="Arial" w:cs="Arial"/>
      <w:b/>
      <w:bCs/>
      <w:sz w:val="22"/>
      <w:szCs w:val="22"/>
      <w:shd w:val="clear" w:color="auto" w:fill="D4DBDF"/>
    </w:rPr>
  </w:style>
  <w:style w:type="paragraph" w:styleId="Heading3">
    <w:name w:val="heading 3"/>
    <w:basedOn w:val="sectionheader"/>
    <w:link w:val="Heading3Char"/>
    <w:uiPriority w:val="9"/>
    <w:qFormat/>
    <w:rsid w:val="00EC5ED2"/>
    <w:pPr>
      <w:ind w:left="0"/>
      <w:outlineLvl w:val="2"/>
    </w:pPr>
    <w:rPr>
      <w:rFonts w:ascii="Arial" w:hAnsi="Arial" w:cs="Arial"/>
      <w:sz w:val="22"/>
      <w:szCs w:val="22"/>
    </w:rPr>
  </w:style>
  <w:style w:type="paragraph" w:styleId="Heading4">
    <w:name w:val="heading 4"/>
    <w:basedOn w:val="Normal"/>
    <w:link w:val="Heading4Char"/>
    <w:uiPriority w:val="9"/>
    <w:qFormat/>
    <w:rsid w:val="00BC22E0"/>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2E0"/>
    <w:rPr>
      <w:rFonts w:ascii="Times New Roman" w:eastAsia="Times New Roman" w:hAnsi="Times New Roman" w:cs="Times New Roman"/>
      <w:b/>
      <w:bCs/>
      <w:color w:val="335577"/>
      <w:kern w:val="36"/>
      <w:sz w:val="28"/>
      <w:szCs w:val="28"/>
    </w:rPr>
  </w:style>
  <w:style w:type="character" w:customStyle="1" w:styleId="Heading2Char">
    <w:name w:val="Heading 2 Char"/>
    <w:basedOn w:val="DefaultParagraphFont"/>
    <w:link w:val="Heading2"/>
    <w:uiPriority w:val="9"/>
    <w:rsid w:val="00EC5ED2"/>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EC5ED2"/>
    <w:rPr>
      <w:rFonts w:ascii="Arial" w:eastAsia="Times New Roman" w:hAnsi="Arial" w:cs="Arial"/>
      <w:b/>
      <w:b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pPr>
      <w:spacing w:line="240" w:lineRule="auto"/>
    </w:pPr>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spacing w:before="80" w:after="80" w:line="240" w:lineRule="auto"/>
      <w:ind w:left="160" w:right="160"/>
    </w:pPr>
    <w:rPr>
      <w:rFonts w:ascii="Tahoma" w:eastAsia="Times New Roman" w:hAnsi="Tahoma" w:cs="Tahoma"/>
      <w:color w:val="000000"/>
      <w:sz w:val="20"/>
      <w:szCs w:val="20"/>
    </w:rPr>
  </w:style>
  <w:style w:type="paragraph" w:customStyle="1" w:styleId="breadcrumbs">
    <w:name w:val="breadcrumbs"/>
    <w:basedOn w:val="Normal"/>
    <w:rsid w:val="00C82225"/>
    <w:pPr>
      <w:spacing w:before="80" w:after="80" w:line="240" w:lineRule="auto"/>
      <w:ind w:left="160" w:right="160"/>
    </w:pPr>
    <w:rPr>
      <w:rFonts w:ascii="Tahoma" w:eastAsia="Times New Roman" w:hAnsi="Tahoma" w:cs="Tahoma"/>
      <w:color w:val="000000"/>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Header">
    <w:name w:val="header"/>
    <w:basedOn w:val="Normal"/>
    <w:link w:val="HeaderChar"/>
    <w:uiPriority w:val="99"/>
    <w:unhideWhenUsed/>
    <w:rsid w:val="00CC18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878"/>
  </w:style>
  <w:style w:type="paragraph" w:styleId="Footer">
    <w:name w:val="footer"/>
    <w:basedOn w:val="Normal"/>
    <w:link w:val="FooterChar"/>
    <w:uiPriority w:val="99"/>
    <w:unhideWhenUsed/>
    <w:rsid w:val="00CC18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878"/>
  </w:style>
  <w:style w:type="character" w:customStyle="1" w:styleId="normaltextrun">
    <w:name w:val="normaltextrun"/>
    <w:basedOn w:val="DefaultParagraphFont"/>
    <w:rsid w:val="00EE24FE"/>
  </w:style>
  <w:style w:type="character" w:customStyle="1" w:styleId="eop">
    <w:name w:val="eop"/>
    <w:basedOn w:val="DefaultParagraphFont"/>
    <w:rsid w:val="00EE2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ortal.unos.org/help/secure_enterprise/redirect_secure_filelayout.html?name=lkup_histcancer_site&amp;CTXT=YJP9Oo2MwSzgHfO9Aw84WZWP6cFQJlbA080Pi8m3n%2FFiFRH0HZNriA%3D%3D" TargetMode="External" /><Relationship Id="rId11" Type="http://schemas.openxmlformats.org/officeDocument/2006/relationships/hyperlink" Target="mailto:paperwork@hrsa.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govinfo.gov/content/pkg/FR-1997-10-30/pdf/97-28653.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SharedWithUsers xmlns="dae0f925-a78b-4f93-b0e5-451dcac5f217">
      <UserInfo>
        <DisplayName>Lucinda Ewing</DisplayName>
        <AccountId>53</AccountId>
        <AccountType/>
      </UserInfo>
    </SharedWithUsers>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QPVJESM53SK4-1767020924-73292</_dlc_DocId>
    <_dlc_DocIdUrl xmlns="dae0f925-a78b-4f93-b0e5-451dcac5f217">
      <Url>https://nih.sharepoint.com/sites/HRSA-HSB/Team/dot/_layouts/15/DocIdRedir.aspx?ID=QPVJESM53SK4-1767020924-73292</Url>
      <Description>QPVJESM53SK4-1767020924-73292</Description>
    </_dlc_DocIdUrl>
  </documentManagement>
</p:properties>
</file>

<file path=customXml/itemProps1.xml><?xml version="1.0" encoding="utf-8"?>
<ds:datastoreItem xmlns:ds="http://schemas.openxmlformats.org/officeDocument/2006/customXml" ds:itemID="{0F0EF936-F48C-4AE8-BD5A-4EF3D2E5FFEB}">
  <ds:schemaRefs>
    <ds:schemaRef ds:uri="http://schemas.microsoft.com/sharepoint/v3/contenttype/forms"/>
  </ds:schemaRefs>
</ds:datastoreItem>
</file>

<file path=customXml/itemProps2.xml><?xml version="1.0" encoding="utf-8"?>
<ds:datastoreItem xmlns:ds="http://schemas.openxmlformats.org/officeDocument/2006/customXml" ds:itemID="{E4DC38EF-C107-430E-80C4-74EE2460C105}">
  <ds:schemaRefs>
    <ds:schemaRef ds:uri="http://schemas.openxmlformats.org/officeDocument/2006/bibliography"/>
  </ds:schemaRefs>
</ds:datastoreItem>
</file>

<file path=customXml/itemProps3.xml><?xml version="1.0" encoding="utf-8"?>
<ds:datastoreItem xmlns:ds="http://schemas.openxmlformats.org/officeDocument/2006/customXml" ds:itemID="{94DC241F-FBD1-49E2-A9F7-4DDF1A7547EF}">
  <ds:schemaRefs/>
</ds:datastoreItem>
</file>

<file path=customXml/itemProps4.xml><?xml version="1.0" encoding="utf-8"?>
<ds:datastoreItem xmlns:ds="http://schemas.openxmlformats.org/officeDocument/2006/customXml" ds:itemID="{6DD04BC2-877F-46F7-8576-3F670B9AF638}">
  <ds:schemaRefs/>
</ds:datastoreItem>
</file>

<file path=customXml/itemProps5.xml><?xml version="1.0" encoding="utf-8"?>
<ds:datastoreItem xmlns:ds="http://schemas.openxmlformats.org/officeDocument/2006/customXml" ds:itemID="{B55163D3-ACE4-49C6-A9E8-17CD7C1F9A30}">
  <ds:schemaRefs>
    <ds:schemaRef ds:uri="http://schemas.microsoft.com/office/2006/metadata/properties"/>
    <ds:schemaRef ds:uri="b04ce533-1a45-4a7d-8bc7-752494ed3240"/>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Pages>
  <Words>9305</Words>
  <Characters>53044</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Living Donor Registration LDR Instructions</vt:lpstr>
    </vt:vector>
  </TitlesOfParts>
  <Company>UNOS</Company>
  <LinksUpToDate>false</LinksUpToDate>
  <CharactersWithSpaces>62225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Donor Registration LDR Instructions</dc:title>
  <dc:creator>Tara Taylor</dc:creator>
  <cp:lastModifiedBy>Jonathan Chiep</cp:lastModifiedBy>
  <cp:revision>30</cp:revision>
  <dcterms:created xsi:type="dcterms:W3CDTF">2022-07-01T14:15:00Z</dcterms:created>
  <dcterms:modified xsi:type="dcterms:W3CDTF">2025-05-22T14:20:00Z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4380c587,13092256,5caacdc3</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1144ac0d-e143-45a0-b2e0-4b8938523165</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2024-11-19T22:38:03Z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048d7ac3-25f5-45c2-93f8-656642729658</vt:lpwstr>
  </property>
</Properties>
</file>