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D4FC8" w:rsidRPr="00107C69" w:rsidP="009D4FC8" w14:paraId="4ED6F601" w14:textId="39952E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C69"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F66289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107C69" w:rsidR="00526C3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07C69" w:rsidR="00107C69">
        <w:rPr>
          <w:rFonts w:ascii="Times New Roman" w:hAnsi="Times New Roman" w:cs="Times New Roman"/>
          <w:b/>
          <w:bCs/>
          <w:sz w:val="24"/>
          <w:szCs w:val="24"/>
        </w:rPr>
        <w:t>Virtual Reality Sickness Questionnaire</w:t>
      </w:r>
    </w:p>
    <w:p w:rsidR="00E61E40" w:rsidRPr="0004100A" w:rsidP="00E61E40" w14:paraId="5CD7645D" w14:textId="77777777">
      <w:pPr>
        <w:pStyle w:val="Default"/>
        <w:jc w:val="center"/>
        <w:rPr>
          <w:sz w:val="28"/>
          <w:szCs w:val="28"/>
        </w:rPr>
      </w:pPr>
      <w:r w:rsidRPr="0004100A">
        <w:rPr>
          <w:b/>
          <w:bCs/>
          <w:sz w:val="28"/>
          <w:szCs w:val="28"/>
        </w:rPr>
        <w:t>VIRTUAL REALITY SICKNESS QUESTIONNAIRE</w:t>
      </w:r>
    </w:p>
    <w:p w:rsidR="00E61E40" w:rsidRPr="0004100A" w:rsidP="00E61E40" w14:paraId="4E322138" w14:textId="77777777">
      <w:pPr>
        <w:pStyle w:val="Default"/>
        <w:rPr>
          <w:sz w:val="20"/>
          <w:szCs w:val="20"/>
        </w:rPr>
      </w:pPr>
    </w:p>
    <w:p w:rsidR="00E61E40" w:rsidRPr="0004100A" w:rsidP="00E61E40" w14:paraId="22A0CA41" w14:textId="77777777">
      <w:pPr>
        <w:pStyle w:val="Default"/>
        <w:rPr>
          <w:sz w:val="20"/>
          <w:szCs w:val="20"/>
        </w:rPr>
      </w:pPr>
    </w:p>
    <w:p w:rsidR="00E61E40" w:rsidRPr="0004100A" w:rsidP="00E61E40" w14:paraId="0D7BD989" w14:textId="77777777">
      <w:pPr>
        <w:pStyle w:val="Default"/>
        <w:rPr>
          <w:color w:val="auto"/>
        </w:rPr>
      </w:pPr>
      <w:r w:rsidRPr="0004100A">
        <w:t xml:space="preserve">Instructions: Circle how much each symptom below is affecting you right now. </w:t>
      </w:r>
    </w:p>
    <w:p w:rsidR="00E61E40" w:rsidRPr="0004100A" w:rsidP="00E61E40" w14:paraId="53B5D787" w14:textId="77777777">
      <w:pPr>
        <w:pStyle w:val="Default"/>
        <w:rPr>
          <w:sz w:val="20"/>
          <w:szCs w:val="20"/>
        </w:rPr>
      </w:pPr>
    </w:p>
    <w:p w:rsidR="00E61E40" w:rsidRPr="0004100A" w:rsidP="00E61E40" w14:paraId="021A447E" w14:textId="77777777">
      <w:pPr>
        <w:pStyle w:val="Default"/>
        <w:rPr>
          <w:sz w:val="20"/>
          <w:szCs w:val="2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978"/>
        <w:gridCol w:w="1170"/>
        <w:gridCol w:w="1260"/>
        <w:gridCol w:w="1486"/>
        <w:gridCol w:w="1156"/>
      </w:tblGrid>
      <w:tr w14:paraId="4774EB87" w14:textId="77777777" w:rsidTr="00F27515">
        <w:tblPrEx>
          <w:tblW w:w="0" w:type="auto"/>
          <w:tblInd w:w="-108" w:type="dxa"/>
          <w:tblBorders>
            <w:top w:val="nil"/>
            <w:left w:val="nil"/>
            <w:bottom w:val="nil"/>
            <w:right w:val="nil"/>
          </w:tblBorders>
          <w:tblLayout w:type="fixed"/>
          <w:tblLook w:val="0000"/>
        </w:tblPrEx>
        <w:trPr>
          <w:trHeight w:val="109"/>
        </w:trPr>
        <w:tc>
          <w:tcPr>
            <w:tcW w:w="3978" w:type="dxa"/>
          </w:tcPr>
          <w:p w:rsidR="00E61E40" w:rsidRPr="0004100A" w:rsidP="00F27515" w14:paraId="44C23F35" w14:textId="77777777">
            <w:pPr>
              <w:pStyle w:val="Default"/>
              <w:rPr>
                <w:sz w:val="23"/>
                <w:szCs w:val="23"/>
              </w:rPr>
            </w:pPr>
            <w:r w:rsidRPr="0004100A">
              <w:rPr>
                <w:sz w:val="23"/>
                <w:szCs w:val="23"/>
              </w:rPr>
              <w:t xml:space="preserve">1. General discomfort </w:t>
            </w:r>
          </w:p>
          <w:p w:rsidR="00E61E40" w:rsidRPr="0004100A" w:rsidP="00F27515" w14:paraId="6AFFBF40" w14:textId="7777777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70" w:type="dxa"/>
          </w:tcPr>
          <w:p w:rsidR="00E61E40" w:rsidRPr="0004100A" w:rsidP="00F27515" w14:paraId="7058F9C6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None </w:t>
            </w:r>
          </w:p>
        </w:tc>
        <w:tc>
          <w:tcPr>
            <w:tcW w:w="1260" w:type="dxa"/>
          </w:tcPr>
          <w:p w:rsidR="00E61E40" w:rsidRPr="0004100A" w:rsidP="00F27515" w14:paraId="20732721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Slight </w:t>
            </w:r>
          </w:p>
        </w:tc>
        <w:tc>
          <w:tcPr>
            <w:tcW w:w="1486" w:type="dxa"/>
          </w:tcPr>
          <w:p w:rsidR="00E61E40" w:rsidRPr="0004100A" w:rsidP="00F27515" w14:paraId="7CB0DCC0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Moderate </w:t>
            </w:r>
          </w:p>
        </w:tc>
        <w:tc>
          <w:tcPr>
            <w:tcW w:w="1156" w:type="dxa"/>
          </w:tcPr>
          <w:p w:rsidR="00E61E40" w:rsidRPr="0004100A" w:rsidP="00F27515" w14:paraId="2811A1B2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Severe </w:t>
            </w:r>
          </w:p>
        </w:tc>
      </w:tr>
      <w:tr w14:paraId="6F26F5F6" w14:textId="77777777" w:rsidTr="00F27515">
        <w:tblPrEx>
          <w:tblW w:w="0" w:type="auto"/>
          <w:tblInd w:w="-108" w:type="dxa"/>
          <w:tblLayout w:type="fixed"/>
          <w:tblLook w:val="0000"/>
        </w:tblPrEx>
        <w:trPr>
          <w:trHeight w:val="109"/>
        </w:trPr>
        <w:tc>
          <w:tcPr>
            <w:tcW w:w="3978" w:type="dxa"/>
          </w:tcPr>
          <w:p w:rsidR="00E61E40" w:rsidRPr="0004100A" w:rsidP="00F27515" w14:paraId="6B7C66EB" w14:textId="77777777">
            <w:pPr>
              <w:pStyle w:val="Default"/>
              <w:rPr>
                <w:sz w:val="23"/>
                <w:szCs w:val="23"/>
              </w:rPr>
            </w:pPr>
            <w:r w:rsidRPr="0004100A">
              <w:rPr>
                <w:sz w:val="23"/>
                <w:szCs w:val="23"/>
              </w:rPr>
              <w:t xml:space="preserve">2. Fatigue </w:t>
            </w:r>
          </w:p>
          <w:p w:rsidR="00E61E40" w:rsidRPr="0004100A" w:rsidP="00F27515" w14:paraId="1E852D26" w14:textId="7777777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70" w:type="dxa"/>
          </w:tcPr>
          <w:p w:rsidR="00E61E40" w:rsidRPr="0004100A" w:rsidP="00F27515" w14:paraId="7621D44E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None </w:t>
            </w:r>
          </w:p>
        </w:tc>
        <w:tc>
          <w:tcPr>
            <w:tcW w:w="1260" w:type="dxa"/>
          </w:tcPr>
          <w:p w:rsidR="00E61E40" w:rsidRPr="0004100A" w:rsidP="00F27515" w14:paraId="0ADABBCF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Slight </w:t>
            </w:r>
          </w:p>
        </w:tc>
        <w:tc>
          <w:tcPr>
            <w:tcW w:w="1486" w:type="dxa"/>
          </w:tcPr>
          <w:p w:rsidR="00E61E40" w:rsidRPr="0004100A" w:rsidP="00F27515" w14:paraId="0463B744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Moderate </w:t>
            </w:r>
          </w:p>
        </w:tc>
        <w:tc>
          <w:tcPr>
            <w:tcW w:w="1156" w:type="dxa"/>
          </w:tcPr>
          <w:p w:rsidR="00E61E40" w:rsidRPr="0004100A" w:rsidP="00F27515" w14:paraId="007A4EA0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Severe </w:t>
            </w:r>
          </w:p>
        </w:tc>
      </w:tr>
      <w:tr w14:paraId="299F4EB4" w14:textId="77777777" w:rsidTr="00F27515">
        <w:tblPrEx>
          <w:tblW w:w="0" w:type="auto"/>
          <w:tblInd w:w="-108" w:type="dxa"/>
          <w:tblLayout w:type="fixed"/>
          <w:tblLook w:val="0000"/>
        </w:tblPrEx>
        <w:trPr>
          <w:trHeight w:val="109"/>
        </w:trPr>
        <w:tc>
          <w:tcPr>
            <w:tcW w:w="3978" w:type="dxa"/>
          </w:tcPr>
          <w:p w:rsidR="00E61E40" w:rsidRPr="0004100A" w:rsidP="00F27515" w14:paraId="44B6D428" w14:textId="77777777">
            <w:pPr>
              <w:pStyle w:val="Default"/>
              <w:rPr>
                <w:sz w:val="23"/>
                <w:szCs w:val="23"/>
              </w:rPr>
            </w:pPr>
            <w:r w:rsidRPr="0004100A">
              <w:rPr>
                <w:sz w:val="23"/>
                <w:szCs w:val="23"/>
              </w:rPr>
              <w:t xml:space="preserve">3. Headache </w:t>
            </w:r>
          </w:p>
          <w:p w:rsidR="00E61E40" w:rsidRPr="0004100A" w:rsidP="00F27515" w14:paraId="34F5D63A" w14:textId="7777777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70" w:type="dxa"/>
          </w:tcPr>
          <w:p w:rsidR="00E61E40" w:rsidRPr="0004100A" w:rsidP="00F27515" w14:paraId="562844CA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None </w:t>
            </w:r>
          </w:p>
        </w:tc>
        <w:tc>
          <w:tcPr>
            <w:tcW w:w="1260" w:type="dxa"/>
          </w:tcPr>
          <w:p w:rsidR="00E61E40" w:rsidRPr="0004100A" w:rsidP="00F27515" w14:paraId="61E3CB6D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Slight </w:t>
            </w:r>
          </w:p>
        </w:tc>
        <w:tc>
          <w:tcPr>
            <w:tcW w:w="1486" w:type="dxa"/>
          </w:tcPr>
          <w:p w:rsidR="00E61E40" w:rsidRPr="0004100A" w:rsidP="00F27515" w14:paraId="7B0010D3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Moderate </w:t>
            </w:r>
          </w:p>
        </w:tc>
        <w:tc>
          <w:tcPr>
            <w:tcW w:w="1156" w:type="dxa"/>
          </w:tcPr>
          <w:p w:rsidR="00E61E40" w:rsidRPr="0004100A" w:rsidP="00F27515" w14:paraId="4C927500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Severe </w:t>
            </w:r>
          </w:p>
        </w:tc>
      </w:tr>
      <w:tr w14:paraId="4F14E4BE" w14:textId="77777777" w:rsidTr="00F27515">
        <w:tblPrEx>
          <w:tblW w:w="0" w:type="auto"/>
          <w:tblInd w:w="-108" w:type="dxa"/>
          <w:tblLayout w:type="fixed"/>
          <w:tblLook w:val="0000"/>
        </w:tblPrEx>
        <w:trPr>
          <w:trHeight w:val="109"/>
        </w:trPr>
        <w:tc>
          <w:tcPr>
            <w:tcW w:w="3978" w:type="dxa"/>
          </w:tcPr>
          <w:p w:rsidR="00E61E40" w:rsidRPr="0004100A" w:rsidP="00F27515" w14:paraId="5F9B10BA" w14:textId="77777777">
            <w:pPr>
              <w:pStyle w:val="Default"/>
              <w:rPr>
                <w:sz w:val="23"/>
                <w:szCs w:val="23"/>
              </w:rPr>
            </w:pPr>
            <w:r w:rsidRPr="0004100A">
              <w:rPr>
                <w:sz w:val="23"/>
                <w:szCs w:val="23"/>
              </w:rPr>
              <w:t xml:space="preserve">4. Eye strain </w:t>
            </w:r>
          </w:p>
          <w:p w:rsidR="00E61E40" w:rsidRPr="0004100A" w:rsidP="00F27515" w14:paraId="5ADD9865" w14:textId="7777777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70" w:type="dxa"/>
          </w:tcPr>
          <w:p w:rsidR="00E61E40" w:rsidRPr="0004100A" w:rsidP="00F27515" w14:paraId="022C38F5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None </w:t>
            </w:r>
          </w:p>
        </w:tc>
        <w:tc>
          <w:tcPr>
            <w:tcW w:w="1260" w:type="dxa"/>
          </w:tcPr>
          <w:p w:rsidR="00E61E40" w:rsidRPr="0004100A" w:rsidP="00F27515" w14:paraId="7591AF72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Slight </w:t>
            </w:r>
          </w:p>
        </w:tc>
        <w:tc>
          <w:tcPr>
            <w:tcW w:w="1486" w:type="dxa"/>
          </w:tcPr>
          <w:p w:rsidR="00E61E40" w:rsidRPr="0004100A" w:rsidP="00F27515" w14:paraId="71049B34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Moderate </w:t>
            </w:r>
          </w:p>
        </w:tc>
        <w:tc>
          <w:tcPr>
            <w:tcW w:w="1156" w:type="dxa"/>
          </w:tcPr>
          <w:p w:rsidR="00E61E40" w:rsidRPr="0004100A" w:rsidP="00F27515" w14:paraId="58C3154C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Severe </w:t>
            </w:r>
          </w:p>
        </w:tc>
      </w:tr>
      <w:tr w14:paraId="154ABAF0" w14:textId="77777777" w:rsidTr="00F27515">
        <w:tblPrEx>
          <w:tblW w:w="0" w:type="auto"/>
          <w:tblInd w:w="-108" w:type="dxa"/>
          <w:tblLayout w:type="fixed"/>
          <w:tblLook w:val="0000"/>
        </w:tblPrEx>
        <w:trPr>
          <w:trHeight w:val="109"/>
        </w:trPr>
        <w:tc>
          <w:tcPr>
            <w:tcW w:w="3978" w:type="dxa"/>
          </w:tcPr>
          <w:p w:rsidR="00E61E40" w:rsidRPr="0004100A" w:rsidP="00F27515" w14:paraId="6F982895" w14:textId="77777777">
            <w:pPr>
              <w:pStyle w:val="Default"/>
              <w:rPr>
                <w:sz w:val="23"/>
                <w:szCs w:val="23"/>
              </w:rPr>
            </w:pPr>
            <w:r w:rsidRPr="0004100A">
              <w:rPr>
                <w:sz w:val="23"/>
                <w:szCs w:val="23"/>
              </w:rPr>
              <w:t xml:space="preserve">5. Difficulty focusing </w:t>
            </w:r>
          </w:p>
          <w:p w:rsidR="00E61E40" w:rsidRPr="0004100A" w:rsidP="00F27515" w14:paraId="3B59DAFC" w14:textId="7777777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70" w:type="dxa"/>
          </w:tcPr>
          <w:p w:rsidR="00E61E40" w:rsidRPr="0004100A" w:rsidP="00F27515" w14:paraId="0132BCF5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None </w:t>
            </w:r>
          </w:p>
        </w:tc>
        <w:tc>
          <w:tcPr>
            <w:tcW w:w="1260" w:type="dxa"/>
          </w:tcPr>
          <w:p w:rsidR="00E61E40" w:rsidRPr="0004100A" w:rsidP="00F27515" w14:paraId="1287BA74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Slight </w:t>
            </w:r>
          </w:p>
        </w:tc>
        <w:tc>
          <w:tcPr>
            <w:tcW w:w="1486" w:type="dxa"/>
          </w:tcPr>
          <w:p w:rsidR="00E61E40" w:rsidRPr="0004100A" w:rsidP="00F27515" w14:paraId="7C08B780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Moderate </w:t>
            </w:r>
          </w:p>
        </w:tc>
        <w:tc>
          <w:tcPr>
            <w:tcW w:w="1156" w:type="dxa"/>
          </w:tcPr>
          <w:p w:rsidR="00E61E40" w:rsidRPr="0004100A" w:rsidP="00F27515" w14:paraId="75749A27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Severe </w:t>
            </w:r>
          </w:p>
        </w:tc>
      </w:tr>
      <w:tr w14:paraId="287DB232" w14:textId="77777777" w:rsidTr="00F27515">
        <w:tblPrEx>
          <w:tblW w:w="0" w:type="auto"/>
          <w:tblInd w:w="-108" w:type="dxa"/>
          <w:tblLayout w:type="fixed"/>
          <w:tblLook w:val="0000"/>
        </w:tblPrEx>
        <w:trPr>
          <w:trHeight w:val="109"/>
        </w:trPr>
        <w:tc>
          <w:tcPr>
            <w:tcW w:w="3978" w:type="dxa"/>
          </w:tcPr>
          <w:p w:rsidR="00E61E40" w:rsidRPr="0004100A" w:rsidP="00F27515" w14:paraId="6EF24AE6" w14:textId="77777777">
            <w:pPr>
              <w:pStyle w:val="Default"/>
              <w:rPr>
                <w:sz w:val="23"/>
                <w:szCs w:val="23"/>
              </w:rPr>
            </w:pPr>
            <w:r w:rsidRPr="0004100A">
              <w:rPr>
                <w:sz w:val="23"/>
                <w:szCs w:val="23"/>
              </w:rPr>
              <w:t xml:space="preserve">6.  Fullness of the Head </w:t>
            </w:r>
          </w:p>
          <w:p w:rsidR="00E61E40" w:rsidRPr="0004100A" w:rsidP="00F27515" w14:paraId="60303EDB" w14:textId="7777777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70" w:type="dxa"/>
          </w:tcPr>
          <w:p w:rsidR="00E61E40" w:rsidRPr="0004100A" w:rsidP="00F27515" w14:paraId="35E84794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None </w:t>
            </w:r>
          </w:p>
        </w:tc>
        <w:tc>
          <w:tcPr>
            <w:tcW w:w="1260" w:type="dxa"/>
          </w:tcPr>
          <w:p w:rsidR="00E61E40" w:rsidRPr="0004100A" w:rsidP="00F27515" w14:paraId="2B0EC173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Slight </w:t>
            </w:r>
          </w:p>
        </w:tc>
        <w:tc>
          <w:tcPr>
            <w:tcW w:w="1486" w:type="dxa"/>
          </w:tcPr>
          <w:p w:rsidR="00E61E40" w:rsidRPr="0004100A" w:rsidP="00F27515" w14:paraId="70201398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Moderate </w:t>
            </w:r>
          </w:p>
        </w:tc>
        <w:tc>
          <w:tcPr>
            <w:tcW w:w="1156" w:type="dxa"/>
          </w:tcPr>
          <w:p w:rsidR="00E61E40" w:rsidRPr="0004100A" w:rsidP="00F27515" w14:paraId="199C9E9D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Severe </w:t>
            </w:r>
          </w:p>
        </w:tc>
      </w:tr>
      <w:tr w14:paraId="665DE63E" w14:textId="77777777" w:rsidTr="00F27515">
        <w:tblPrEx>
          <w:tblW w:w="0" w:type="auto"/>
          <w:tblInd w:w="-108" w:type="dxa"/>
          <w:tblLayout w:type="fixed"/>
          <w:tblLook w:val="0000"/>
        </w:tblPrEx>
        <w:trPr>
          <w:trHeight w:val="109"/>
        </w:trPr>
        <w:tc>
          <w:tcPr>
            <w:tcW w:w="3978" w:type="dxa"/>
          </w:tcPr>
          <w:p w:rsidR="00E61E40" w:rsidRPr="0004100A" w:rsidP="00F27515" w14:paraId="7929F4BD" w14:textId="77777777">
            <w:pPr>
              <w:pStyle w:val="Default"/>
              <w:rPr>
                <w:sz w:val="23"/>
                <w:szCs w:val="23"/>
              </w:rPr>
            </w:pPr>
            <w:r w:rsidRPr="0004100A">
              <w:rPr>
                <w:sz w:val="23"/>
                <w:szCs w:val="23"/>
              </w:rPr>
              <w:t xml:space="preserve">7. Blurred vision </w:t>
            </w:r>
          </w:p>
          <w:p w:rsidR="00E61E40" w:rsidRPr="0004100A" w:rsidP="00F27515" w14:paraId="599EE8ED" w14:textId="7777777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70" w:type="dxa"/>
          </w:tcPr>
          <w:p w:rsidR="00E61E40" w:rsidRPr="0004100A" w:rsidP="00F27515" w14:paraId="405AA616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None </w:t>
            </w:r>
          </w:p>
        </w:tc>
        <w:tc>
          <w:tcPr>
            <w:tcW w:w="1260" w:type="dxa"/>
          </w:tcPr>
          <w:p w:rsidR="00E61E40" w:rsidRPr="0004100A" w:rsidP="00F27515" w14:paraId="70A27999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Slight </w:t>
            </w:r>
          </w:p>
        </w:tc>
        <w:tc>
          <w:tcPr>
            <w:tcW w:w="1486" w:type="dxa"/>
          </w:tcPr>
          <w:p w:rsidR="00E61E40" w:rsidRPr="0004100A" w:rsidP="00F27515" w14:paraId="241FDA18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Moderate </w:t>
            </w:r>
          </w:p>
        </w:tc>
        <w:tc>
          <w:tcPr>
            <w:tcW w:w="1156" w:type="dxa"/>
          </w:tcPr>
          <w:p w:rsidR="00E61E40" w:rsidRPr="0004100A" w:rsidP="00F27515" w14:paraId="74FE99C4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Severe </w:t>
            </w:r>
          </w:p>
        </w:tc>
      </w:tr>
      <w:tr w14:paraId="25A827C8" w14:textId="77777777" w:rsidTr="00F27515">
        <w:tblPrEx>
          <w:tblW w:w="0" w:type="auto"/>
          <w:tblInd w:w="-108" w:type="dxa"/>
          <w:tblLayout w:type="fixed"/>
          <w:tblLook w:val="0000"/>
        </w:tblPrEx>
        <w:trPr>
          <w:trHeight w:val="109"/>
        </w:trPr>
        <w:tc>
          <w:tcPr>
            <w:tcW w:w="3978" w:type="dxa"/>
          </w:tcPr>
          <w:p w:rsidR="00E61E40" w:rsidRPr="0004100A" w:rsidP="00F27515" w14:paraId="3B56C40C" w14:textId="77777777">
            <w:pPr>
              <w:pStyle w:val="Default"/>
              <w:rPr>
                <w:sz w:val="23"/>
                <w:szCs w:val="23"/>
              </w:rPr>
            </w:pPr>
            <w:r w:rsidRPr="0004100A">
              <w:rPr>
                <w:sz w:val="23"/>
                <w:szCs w:val="23"/>
              </w:rPr>
              <w:t xml:space="preserve">8. Dizziness with eyes closed </w:t>
            </w:r>
          </w:p>
          <w:p w:rsidR="00E61E40" w:rsidRPr="0004100A" w:rsidP="00F27515" w14:paraId="0AABCCF1" w14:textId="7777777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70" w:type="dxa"/>
          </w:tcPr>
          <w:p w:rsidR="00E61E40" w:rsidRPr="0004100A" w:rsidP="00F27515" w14:paraId="7BE1DF16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None </w:t>
            </w:r>
          </w:p>
        </w:tc>
        <w:tc>
          <w:tcPr>
            <w:tcW w:w="1260" w:type="dxa"/>
          </w:tcPr>
          <w:p w:rsidR="00E61E40" w:rsidRPr="0004100A" w:rsidP="00F27515" w14:paraId="23384F46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Slight </w:t>
            </w:r>
          </w:p>
        </w:tc>
        <w:tc>
          <w:tcPr>
            <w:tcW w:w="1486" w:type="dxa"/>
          </w:tcPr>
          <w:p w:rsidR="00E61E40" w:rsidRPr="0004100A" w:rsidP="00F27515" w14:paraId="4245E2B5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Moderate </w:t>
            </w:r>
          </w:p>
        </w:tc>
        <w:tc>
          <w:tcPr>
            <w:tcW w:w="1156" w:type="dxa"/>
          </w:tcPr>
          <w:p w:rsidR="00E61E40" w:rsidRPr="0004100A" w:rsidP="00F27515" w14:paraId="0E170F07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Severe </w:t>
            </w:r>
          </w:p>
        </w:tc>
      </w:tr>
      <w:tr w14:paraId="2CCB955A" w14:textId="77777777" w:rsidTr="00F27515">
        <w:tblPrEx>
          <w:tblW w:w="0" w:type="auto"/>
          <w:tblInd w:w="-108" w:type="dxa"/>
          <w:tblLayout w:type="fixed"/>
          <w:tblLook w:val="0000"/>
        </w:tblPrEx>
        <w:trPr>
          <w:trHeight w:val="109"/>
        </w:trPr>
        <w:tc>
          <w:tcPr>
            <w:tcW w:w="3978" w:type="dxa"/>
          </w:tcPr>
          <w:p w:rsidR="00E61E40" w:rsidRPr="0004100A" w:rsidP="00F27515" w14:paraId="3F0AEBE3" w14:textId="77777777">
            <w:pPr>
              <w:pStyle w:val="Default"/>
              <w:rPr>
                <w:sz w:val="23"/>
                <w:szCs w:val="23"/>
              </w:rPr>
            </w:pPr>
            <w:r w:rsidRPr="0004100A">
              <w:rPr>
                <w:sz w:val="23"/>
                <w:szCs w:val="23"/>
              </w:rPr>
              <w:t xml:space="preserve">9. *Vertigo </w:t>
            </w:r>
          </w:p>
          <w:p w:rsidR="00E61E40" w:rsidRPr="0004100A" w:rsidP="00F27515" w14:paraId="21084134" w14:textId="7777777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70" w:type="dxa"/>
          </w:tcPr>
          <w:p w:rsidR="00E61E40" w:rsidRPr="0004100A" w:rsidP="00F27515" w14:paraId="54BA2448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None </w:t>
            </w:r>
          </w:p>
        </w:tc>
        <w:tc>
          <w:tcPr>
            <w:tcW w:w="1260" w:type="dxa"/>
          </w:tcPr>
          <w:p w:rsidR="00E61E40" w:rsidRPr="0004100A" w:rsidP="00F27515" w14:paraId="040EC76F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Slight </w:t>
            </w:r>
          </w:p>
        </w:tc>
        <w:tc>
          <w:tcPr>
            <w:tcW w:w="1486" w:type="dxa"/>
          </w:tcPr>
          <w:p w:rsidR="00E61E40" w:rsidRPr="0004100A" w:rsidP="00F27515" w14:paraId="4605A8AB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Moderate </w:t>
            </w:r>
          </w:p>
        </w:tc>
        <w:tc>
          <w:tcPr>
            <w:tcW w:w="1156" w:type="dxa"/>
          </w:tcPr>
          <w:p w:rsidR="00E61E40" w:rsidRPr="0004100A" w:rsidP="00F27515" w14:paraId="62247C90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Severe </w:t>
            </w:r>
          </w:p>
        </w:tc>
      </w:tr>
    </w:tbl>
    <w:p w:rsidR="00E61E40" w:rsidRPr="0004100A" w:rsidP="00E61E40" w14:paraId="192D6CE6" w14:textId="77777777">
      <w:pPr>
        <w:spacing w:line="240" w:lineRule="auto"/>
        <w:rPr>
          <w:rFonts w:eastAsia="Times New Roman" w:cs="Times New Roman"/>
          <w:sz w:val="20"/>
          <w:szCs w:val="20"/>
        </w:rPr>
      </w:pPr>
    </w:p>
    <w:p w:rsidR="00E61E40" w:rsidRPr="0004100A" w:rsidP="00E61E40" w14:paraId="7EB766CD" w14:textId="77777777">
      <w:p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 = Sum of questions 1-4: __________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C = A/12 x 100: __________</w:t>
      </w:r>
    </w:p>
    <w:p w:rsidR="00E61E40" w:rsidP="00E61E40" w14:paraId="5CEFCFF7" w14:textId="77777777">
      <w:pPr>
        <w:tabs>
          <w:tab w:val="center" w:pos="468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B = Sum of questions 5-9: __________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D = B/15 x 100: __________</w:t>
      </w:r>
    </w:p>
    <w:p w:rsidR="00E61E40" w:rsidRPr="0004100A" w:rsidP="00E61E40" w14:paraId="770A1C8E" w14:textId="77777777">
      <w:pPr>
        <w:tabs>
          <w:tab w:val="center" w:pos="4680"/>
        </w:tabs>
        <w:spacing w:line="240" w:lineRule="auto"/>
        <w:rPr>
          <w:rFonts w:eastAsia="Times New Roman" w:cs="Times New Roman"/>
        </w:rPr>
      </w:pPr>
      <w:r w:rsidRPr="75E9C787">
        <w:rPr>
          <w:rFonts w:eastAsia="Times New Roman" w:cs="Times New Roman"/>
        </w:rPr>
        <w:t xml:space="preserve">                                                                             </w:t>
      </w:r>
      <w:r w:rsidRPr="75E9C787">
        <w:rPr>
          <w:rFonts w:eastAsia="Times New Roman" w:cs="Times New Roman"/>
          <w:b/>
          <w:bCs/>
        </w:rPr>
        <w:t>VRSQ</w:t>
      </w:r>
      <w:r w:rsidRPr="75E9C787">
        <w:rPr>
          <w:rFonts w:eastAsia="Times New Roman" w:cs="Times New Roman"/>
        </w:rPr>
        <w:t xml:space="preserve"> </w:t>
      </w:r>
      <w:r w:rsidRPr="75E9C787">
        <w:rPr>
          <w:rFonts w:eastAsia="Times New Roman" w:cs="Times New Roman"/>
          <w:b/>
          <w:bCs/>
        </w:rPr>
        <w:t>Score</w:t>
      </w:r>
      <w:r w:rsidRPr="75E9C787">
        <w:rPr>
          <w:rFonts w:eastAsia="Times New Roman" w:cs="Times New Roman"/>
        </w:rPr>
        <w:t xml:space="preserve"> = (C + D)/ 2: __________</w:t>
      </w:r>
    </w:p>
    <w:p w:rsidR="00E61E40" w:rsidP="00E61E40" w14:paraId="59F66E04" w14:textId="77777777">
      <w:pPr>
        <w:spacing w:line="240" w:lineRule="auto"/>
        <w:rPr>
          <w:rFonts w:eastAsia="Times New Roman" w:cs="Times New Roman"/>
          <w:sz w:val="20"/>
          <w:szCs w:val="20"/>
        </w:rPr>
      </w:pPr>
    </w:p>
    <w:p w:rsidR="00E61E40" w:rsidRPr="0004100A" w:rsidP="00E61E40" w14:paraId="5DE78829" w14:textId="77777777">
      <w:pPr>
        <w:spacing w:line="240" w:lineRule="auto"/>
        <w:rPr>
          <w:rFonts w:eastAsia="Times New Roman" w:cs="Times New Roman"/>
          <w:sz w:val="20"/>
          <w:szCs w:val="20"/>
        </w:rPr>
      </w:pPr>
      <w:r w:rsidRPr="0004100A">
        <w:rPr>
          <w:rFonts w:eastAsia="Times New Roman" w:cs="Times New Roman"/>
          <w:sz w:val="20"/>
          <w:szCs w:val="20"/>
        </w:rPr>
        <w:t xml:space="preserve">Virtual Reality Sickness Questionnaire (VRSQ) is modified from the Simulator Sickness Questionnaire (SSQ). </w:t>
      </w:r>
    </w:p>
    <w:p w:rsidR="00E61E40" w:rsidRPr="0004100A" w:rsidP="00E61E40" w14:paraId="165F7EA3" w14:textId="77777777">
      <w:pPr>
        <w:spacing w:line="240" w:lineRule="auto"/>
        <w:rPr>
          <w:rFonts w:eastAsia="Times New Roman" w:cs="Times New Roman"/>
          <w:sz w:val="20"/>
          <w:szCs w:val="20"/>
        </w:rPr>
      </w:pPr>
      <w:r w:rsidRPr="0004100A">
        <w:rPr>
          <w:rFonts w:eastAsia="Times New Roman" w:cs="Times New Roman"/>
          <w:sz w:val="20"/>
          <w:szCs w:val="20"/>
        </w:rPr>
        <w:t xml:space="preserve">Kim, H. K., Park, J., Choi, Y., &amp; Choe, M. (2018). Virtual reality sickness questionnaire (VRSQ): Motion sickness measurement index in a virtual reality environment. </w:t>
      </w:r>
      <w:r w:rsidRPr="0004100A">
        <w:rPr>
          <w:rFonts w:eastAsia="Times New Roman" w:cs="Times New Roman"/>
          <w:i/>
          <w:iCs/>
          <w:sz w:val="20"/>
          <w:szCs w:val="20"/>
        </w:rPr>
        <w:t>Applied ergonomics</w:t>
      </w:r>
      <w:r w:rsidRPr="0004100A">
        <w:rPr>
          <w:rFonts w:eastAsia="Times New Roman" w:cs="Times New Roman"/>
          <w:sz w:val="20"/>
          <w:szCs w:val="20"/>
        </w:rPr>
        <w:t xml:space="preserve">, </w:t>
      </w:r>
      <w:r w:rsidRPr="0004100A">
        <w:rPr>
          <w:rFonts w:eastAsia="Times New Roman" w:cs="Times New Roman"/>
          <w:i/>
          <w:iCs/>
          <w:sz w:val="20"/>
          <w:szCs w:val="20"/>
        </w:rPr>
        <w:t>69</w:t>
      </w:r>
      <w:r w:rsidRPr="0004100A">
        <w:rPr>
          <w:rFonts w:eastAsia="Times New Roman" w:cs="Times New Roman"/>
          <w:sz w:val="20"/>
          <w:szCs w:val="20"/>
        </w:rPr>
        <w:t>, 66-73.</w:t>
      </w:r>
    </w:p>
    <w:p w:rsidR="00E61E40" w:rsidP="00E61E40" w14:paraId="688A02B6" w14:textId="77777777">
      <w:pPr>
        <w:rPr>
          <w:sz w:val="20"/>
          <w:szCs w:val="20"/>
        </w:rPr>
      </w:pPr>
      <w:r w:rsidRPr="334A3303">
        <w:rPr>
          <w:sz w:val="20"/>
          <w:szCs w:val="20"/>
        </w:rPr>
        <w:t xml:space="preserve">Original version of Simulator Sickness Questionnaire (SSQ): Kennedy, R.S., Lane, N.E., </w:t>
      </w:r>
      <w:r w:rsidRPr="334A3303">
        <w:rPr>
          <w:sz w:val="20"/>
          <w:szCs w:val="20"/>
        </w:rPr>
        <w:t>Berbaum</w:t>
      </w:r>
      <w:r w:rsidRPr="334A3303">
        <w:rPr>
          <w:sz w:val="20"/>
          <w:szCs w:val="20"/>
        </w:rPr>
        <w:t xml:space="preserve">, K.S., &amp; Lilienthal, M.G. (1993). Simulator Sickness Questionnaire: An enhanced method for quantifying simulator sickness. </w:t>
      </w:r>
      <w:r w:rsidRPr="334A3303">
        <w:rPr>
          <w:i/>
          <w:iCs/>
          <w:sz w:val="20"/>
          <w:szCs w:val="20"/>
        </w:rPr>
        <w:t>International Journal of Aviation Psychology, 3</w:t>
      </w:r>
      <w:r w:rsidRPr="334A3303">
        <w:rPr>
          <w:sz w:val="20"/>
          <w:szCs w:val="20"/>
        </w:rPr>
        <w:t xml:space="preserve">(3), 203-220. </w:t>
      </w:r>
    </w:p>
    <w:p w:rsidR="00E61E40" w:rsidRPr="00E61E40" w:rsidP="00E61E40" w14:paraId="7C03198D" w14:textId="0F20615B">
      <w:r w:rsidRPr="00526556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Public reporting burden of this collection of information is estimated to average 1 minute per response, including the time for reviewing instructions, searching existing data sources, </w:t>
      </w:r>
      <w:r w:rsidRPr="00526556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gathering</w:t>
      </w:r>
      <w:r w:rsidRPr="00526556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</w:t>
      </w:r>
      <w:r w:rsidRPr="00FD4843" w:rsidR="00615F4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CDC/ATSDR Reports Clearance Officer; 1600 Clifton Road NE, MS H21-8, Atlanta, Georgia 30333</w:t>
      </w:r>
      <w:r w:rsidRPr="00526556" w:rsidR="00615F4C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526556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ATTN: PRA (0920-1441)</w:t>
      </w:r>
      <w:r w:rsidRPr="00526556">
        <w:rPr>
          <w:rStyle w:val="eop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</w:p>
    <w:sectPr w:rsidSect="00107C69">
      <w:headerReference w:type="default" r:id="rId4"/>
      <w:footerReference w:type="default" r:id="rId5"/>
      <w:head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2B9375FA" w14:textId="77777777" w:rsidTr="185564BF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185564BF" w:rsidP="185564BF" w14:paraId="45316317" w14:textId="411A195F">
          <w:pPr>
            <w:pStyle w:val="Header"/>
            <w:ind w:left="-115"/>
          </w:pPr>
        </w:p>
      </w:tc>
      <w:tc>
        <w:tcPr>
          <w:tcW w:w="3120" w:type="dxa"/>
        </w:tcPr>
        <w:p w:rsidR="185564BF" w:rsidP="185564BF" w14:paraId="18C72E92" w14:textId="63B4F7D5">
          <w:pPr>
            <w:pStyle w:val="Header"/>
            <w:jc w:val="center"/>
          </w:pPr>
        </w:p>
      </w:tc>
      <w:tc>
        <w:tcPr>
          <w:tcW w:w="3120" w:type="dxa"/>
        </w:tcPr>
        <w:p w:rsidR="185564BF" w:rsidP="185564BF" w14:paraId="56C91BF5" w14:textId="56470F9F">
          <w:pPr>
            <w:pStyle w:val="Header"/>
            <w:ind w:right="-115"/>
            <w:jc w:val="right"/>
          </w:pPr>
        </w:p>
      </w:tc>
    </w:tr>
  </w:tbl>
  <w:p w:rsidR="185564BF" w:rsidP="185564BF" w14:paraId="5CA41774" w14:textId="481D904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2E6F206D" w14:textId="77777777" w:rsidTr="185564BF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185564BF" w:rsidP="185564BF" w14:paraId="2E791E65" w14:textId="5E9665BD">
          <w:pPr>
            <w:pStyle w:val="Header"/>
            <w:ind w:left="-115"/>
          </w:pPr>
        </w:p>
      </w:tc>
      <w:tc>
        <w:tcPr>
          <w:tcW w:w="3120" w:type="dxa"/>
        </w:tcPr>
        <w:p w:rsidR="185564BF" w:rsidP="185564BF" w14:paraId="29A86CEF" w14:textId="4832D1C4">
          <w:pPr>
            <w:pStyle w:val="Header"/>
            <w:jc w:val="center"/>
          </w:pPr>
        </w:p>
      </w:tc>
      <w:tc>
        <w:tcPr>
          <w:tcW w:w="3120" w:type="dxa"/>
        </w:tcPr>
        <w:p w:rsidR="185564BF" w:rsidP="185564BF" w14:paraId="31EA9192" w14:textId="2F0DA060">
          <w:pPr>
            <w:pStyle w:val="Header"/>
            <w:ind w:right="-115"/>
            <w:jc w:val="right"/>
          </w:pPr>
        </w:p>
      </w:tc>
    </w:tr>
  </w:tbl>
  <w:p w:rsidR="185564BF" w:rsidP="185564BF" w14:paraId="66012BEA" w14:textId="32D6D0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B4F20" w:rsidRPr="002E56F8" w:rsidP="008B4F20" w14:paraId="42BE0D89" w14:textId="77777777">
    <w:pPr>
      <w:pStyle w:val="paragraph"/>
      <w:spacing w:before="0" w:beforeAutospacing="0" w:after="0" w:afterAutospacing="0"/>
      <w:jc w:val="right"/>
      <w:textAlignment w:val="baseline"/>
      <w:rPr>
        <w:sz w:val="20"/>
        <w:szCs w:val="20"/>
      </w:rPr>
    </w:pPr>
    <w:r w:rsidRPr="002E56F8">
      <w:rPr>
        <w:rStyle w:val="normaltextrun"/>
        <w:rFonts w:eastAsiaTheme="majorEastAsia"/>
        <w:color w:val="000000"/>
        <w:sz w:val="20"/>
        <w:szCs w:val="20"/>
      </w:rPr>
      <w:t>Form Approved</w:t>
    </w:r>
    <w:r w:rsidRPr="002E56F8">
      <w:rPr>
        <w:rStyle w:val="eop"/>
        <w:rFonts w:eastAsiaTheme="majorEastAsia"/>
        <w:color w:val="000000"/>
        <w:sz w:val="20"/>
        <w:szCs w:val="20"/>
      </w:rPr>
      <w:t> </w:t>
    </w:r>
  </w:p>
  <w:p w:rsidR="008B4F20" w:rsidRPr="002E56F8" w:rsidP="008B4F20" w14:paraId="101A076E" w14:textId="77777777">
    <w:pPr>
      <w:pStyle w:val="paragraph"/>
      <w:spacing w:before="0" w:beforeAutospacing="0" w:after="0" w:afterAutospacing="0"/>
      <w:jc w:val="right"/>
      <w:textAlignment w:val="baseline"/>
      <w:rPr>
        <w:sz w:val="20"/>
        <w:szCs w:val="20"/>
      </w:rPr>
    </w:pPr>
    <w:r w:rsidRPr="002E56F8">
      <w:rPr>
        <w:rStyle w:val="normaltextrun"/>
        <w:rFonts w:eastAsiaTheme="majorEastAsia"/>
        <w:color w:val="000000"/>
        <w:sz w:val="20"/>
        <w:szCs w:val="20"/>
      </w:rPr>
      <w:t>OMB No. 0920-1441</w:t>
    </w:r>
    <w:r w:rsidRPr="002E56F8">
      <w:rPr>
        <w:rStyle w:val="eop"/>
        <w:rFonts w:eastAsiaTheme="majorEastAsia"/>
        <w:color w:val="000000"/>
        <w:sz w:val="20"/>
        <w:szCs w:val="20"/>
      </w:rPr>
      <w:t> </w:t>
    </w:r>
  </w:p>
  <w:p w:rsidR="008B4F20" w:rsidRPr="002E56F8" w:rsidP="008B4F20" w14:paraId="519BC573" w14:textId="77777777">
    <w:pPr>
      <w:pStyle w:val="Header"/>
      <w:jc w:val="right"/>
      <w:rPr>
        <w:rFonts w:ascii="Times New Roman" w:hAnsi="Times New Roman" w:cs="Times New Roman"/>
      </w:rPr>
    </w:pPr>
    <w:r w:rsidRPr="002E56F8">
      <w:rPr>
        <w:rStyle w:val="normaltextrun"/>
        <w:rFonts w:ascii="Times New Roman" w:hAnsi="Times New Roman" w:eastAsiaTheme="majorEastAsia" w:cs="Times New Roman"/>
        <w:color w:val="000000"/>
        <w:sz w:val="20"/>
        <w:szCs w:val="20"/>
      </w:rPr>
      <w:t>Exp. Date 09/30/2027</w:t>
    </w:r>
    <w:r w:rsidRPr="002E56F8">
      <w:rPr>
        <w:rStyle w:val="eop"/>
        <w:rFonts w:ascii="Times New Roman" w:hAnsi="Times New Roman" w:eastAsiaTheme="majorEastAsia" w:cs="Times New Roman"/>
        <w:color w:val="000000"/>
        <w:sz w:val="20"/>
        <w:szCs w:val="20"/>
      </w:rPr>
      <w:t> </w:t>
    </w:r>
  </w:p>
  <w:p w:rsidR="008B4F20" w:rsidP="008B4F20" w14:paraId="0F215C40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DF178E"/>
    <w:multiLevelType w:val="hybridMultilevel"/>
    <w:tmpl w:val="058AE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551B0C"/>
    <w:multiLevelType w:val="hybridMultilevel"/>
    <w:tmpl w:val="FAA2A3B2"/>
    <w:lvl w:ilvl="0">
      <w:start w:val="1"/>
      <w:numFmt w:val="bullet"/>
      <w:pStyle w:val="Bulletlist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E3E0AC6"/>
    <w:multiLevelType w:val="multilevel"/>
    <w:tmpl w:val="9CAA9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3A02054"/>
    <w:multiLevelType w:val="hybridMultilevel"/>
    <w:tmpl w:val="C91004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22816"/>
    <w:multiLevelType w:val="hybridMultilevel"/>
    <w:tmpl w:val="3500CDC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856D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9E06C01"/>
    <w:multiLevelType w:val="hybridMultilevel"/>
    <w:tmpl w:val="C6A8D43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53CD0"/>
    <w:multiLevelType w:val="hybridMultilevel"/>
    <w:tmpl w:val="F558F7FC"/>
    <w:lvl w:ilvl="0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eastAsiaTheme="minorHAnsi" w:cs="Times New Roman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 w:tentative="1">
      <w:start w:val="1"/>
      <w:numFmt w:val="decimal"/>
      <w:lvlText w:val="%4."/>
      <w:lvlJc w:val="left"/>
      <w:pPr>
        <w:ind w:left="2790" w:hanging="360"/>
      </w:pPr>
    </w:lvl>
    <w:lvl w:ilvl="4" w:tentative="1">
      <w:start w:val="1"/>
      <w:numFmt w:val="lowerLetter"/>
      <w:lvlText w:val="%5."/>
      <w:lvlJc w:val="left"/>
      <w:pPr>
        <w:ind w:left="3510" w:hanging="360"/>
      </w:pPr>
    </w:lvl>
    <w:lvl w:ilvl="5" w:tentative="1">
      <w:start w:val="1"/>
      <w:numFmt w:val="lowerRoman"/>
      <w:lvlText w:val="%6."/>
      <w:lvlJc w:val="right"/>
      <w:pPr>
        <w:ind w:left="4230" w:hanging="180"/>
      </w:pPr>
    </w:lvl>
    <w:lvl w:ilvl="6" w:tentative="1">
      <w:start w:val="1"/>
      <w:numFmt w:val="decimal"/>
      <w:lvlText w:val="%7."/>
      <w:lvlJc w:val="left"/>
      <w:pPr>
        <w:ind w:left="4950" w:hanging="360"/>
      </w:pPr>
    </w:lvl>
    <w:lvl w:ilvl="7" w:tentative="1">
      <w:start w:val="1"/>
      <w:numFmt w:val="lowerLetter"/>
      <w:lvlText w:val="%8."/>
      <w:lvlJc w:val="left"/>
      <w:pPr>
        <w:ind w:left="5670" w:hanging="360"/>
      </w:pPr>
    </w:lvl>
    <w:lvl w:ilvl="8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1D58719A"/>
    <w:multiLevelType w:val="hybridMultilevel"/>
    <w:tmpl w:val="CA4A2F66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1F343FDB"/>
    <w:multiLevelType w:val="hybridMultilevel"/>
    <w:tmpl w:val="0268BB0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B2270"/>
    <w:multiLevelType w:val="hybridMultilevel"/>
    <w:tmpl w:val="C88E6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67B7A"/>
    <w:multiLevelType w:val="hybridMultilevel"/>
    <w:tmpl w:val="BAEEB9C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904F4"/>
    <w:multiLevelType w:val="hybridMultilevel"/>
    <w:tmpl w:val="F01AD538"/>
    <w:lvl w:ilvl="0">
      <w:start w:val="1"/>
      <w:numFmt w:val="decimal"/>
      <w:lvlText w:val="%1"/>
      <w:lvlJc w:val="center"/>
      <w:pPr>
        <w:ind w:left="612" w:hanging="324"/>
      </w:pPr>
      <w:rPr>
        <w:rFonts w:asciiTheme="minorHAnsi" w:hAnsiTheme="minorHAnsi" w:cstheme="minorHAnsi" w:hint="default"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B2F12"/>
    <w:multiLevelType w:val="hybridMultilevel"/>
    <w:tmpl w:val="E3DA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7A1316"/>
    <w:multiLevelType w:val="hybridMultilevel"/>
    <w:tmpl w:val="D9B0C5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95BF7"/>
    <w:multiLevelType w:val="hybridMultilevel"/>
    <w:tmpl w:val="8D3A7A10"/>
    <w:lvl w:ilvl="0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90" w:hanging="360"/>
      </w:pPr>
    </w:lvl>
    <w:lvl w:ilvl="2" w:tentative="1">
      <w:start w:val="1"/>
      <w:numFmt w:val="lowerRoman"/>
      <w:lvlText w:val="%3."/>
      <w:lvlJc w:val="right"/>
      <w:pPr>
        <w:ind w:left="2210" w:hanging="180"/>
      </w:pPr>
    </w:lvl>
    <w:lvl w:ilvl="3" w:tentative="1">
      <w:start w:val="1"/>
      <w:numFmt w:val="decimal"/>
      <w:lvlText w:val="%4."/>
      <w:lvlJc w:val="left"/>
      <w:pPr>
        <w:ind w:left="2930" w:hanging="360"/>
      </w:pPr>
    </w:lvl>
    <w:lvl w:ilvl="4" w:tentative="1">
      <w:start w:val="1"/>
      <w:numFmt w:val="lowerLetter"/>
      <w:lvlText w:val="%5."/>
      <w:lvlJc w:val="left"/>
      <w:pPr>
        <w:ind w:left="3650" w:hanging="360"/>
      </w:pPr>
    </w:lvl>
    <w:lvl w:ilvl="5" w:tentative="1">
      <w:start w:val="1"/>
      <w:numFmt w:val="lowerRoman"/>
      <w:lvlText w:val="%6."/>
      <w:lvlJc w:val="right"/>
      <w:pPr>
        <w:ind w:left="4370" w:hanging="180"/>
      </w:pPr>
    </w:lvl>
    <w:lvl w:ilvl="6" w:tentative="1">
      <w:start w:val="1"/>
      <w:numFmt w:val="decimal"/>
      <w:lvlText w:val="%7."/>
      <w:lvlJc w:val="left"/>
      <w:pPr>
        <w:ind w:left="5090" w:hanging="360"/>
      </w:pPr>
    </w:lvl>
    <w:lvl w:ilvl="7" w:tentative="1">
      <w:start w:val="1"/>
      <w:numFmt w:val="lowerLetter"/>
      <w:lvlText w:val="%8."/>
      <w:lvlJc w:val="left"/>
      <w:pPr>
        <w:ind w:left="5810" w:hanging="360"/>
      </w:pPr>
    </w:lvl>
    <w:lvl w:ilvl="8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>
    <w:nsid w:val="3107170A"/>
    <w:multiLevelType w:val="hybridMultilevel"/>
    <w:tmpl w:val="D7C67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71BFA"/>
    <w:multiLevelType w:val="hybridMultilevel"/>
    <w:tmpl w:val="9F9471D0"/>
    <w:lvl w:ilvl="0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A127647"/>
    <w:multiLevelType w:val="hybridMultilevel"/>
    <w:tmpl w:val="B2EC852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0637E"/>
    <w:multiLevelType w:val="hybridMultilevel"/>
    <w:tmpl w:val="6DEED8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43900"/>
    <w:multiLevelType w:val="hybridMultilevel"/>
    <w:tmpl w:val="0CE61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C6654"/>
    <w:multiLevelType w:val="hybridMultilevel"/>
    <w:tmpl w:val="CDBAF4D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E944C2"/>
    <w:multiLevelType w:val="hybridMultilevel"/>
    <w:tmpl w:val="78E0A9C8"/>
    <w:lvl w:ilvl="0">
      <w:start w:val="1"/>
      <w:numFmt w:val="bullet"/>
      <w:pStyle w:val="CROMSInstructional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805A8D"/>
    <w:multiLevelType w:val="hybridMultilevel"/>
    <w:tmpl w:val="F914F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CF3C59"/>
    <w:multiLevelType w:val="hybridMultilevel"/>
    <w:tmpl w:val="B52A98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813F00"/>
    <w:multiLevelType w:val="hybridMultilevel"/>
    <w:tmpl w:val="5E66F3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F62F71"/>
    <w:multiLevelType w:val="hybridMultilevel"/>
    <w:tmpl w:val="804C525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0875C57"/>
    <w:multiLevelType w:val="hybridMultilevel"/>
    <w:tmpl w:val="82AC7612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660F1F31"/>
    <w:multiLevelType w:val="hybridMultilevel"/>
    <w:tmpl w:val="4F1C43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A0F3D"/>
    <w:multiLevelType w:val="hybridMultilevel"/>
    <w:tmpl w:val="D97E59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AD71A0"/>
    <w:multiLevelType w:val="hybridMultilevel"/>
    <w:tmpl w:val="9382688A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BEB61F6"/>
    <w:multiLevelType w:val="hybridMultilevel"/>
    <w:tmpl w:val="B2B2DD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D94917"/>
    <w:multiLevelType w:val="hybridMultilevel"/>
    <w:tmpl w:val="5A3C04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361AC0"/>
    <w:multiLevelType w:val="hybridMultilevel"/>
    <w:tmpl w:val="F4085A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540FD"/>
    <w:multiLevelType w:val="hybridMultilevel"/>
    <w:tmpl w:val="96049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322246">
    <w:abstractNumId w:val="27"/>
  </w:num>
  <w:num w:numId="2" w16cid:durableId="1506045250">
    <w:abstractNumId w:val="19"/>
  </w:num>
  <w:num w:numId="3" w16cid:durableId="1511867151">
    <w:abstractNumId w:val="25"/>
  </w:num>
  <w:num w:numId="4" w16cid:durableId="1100829979">
    <w:abstractNumId w:val="5"/>
  </w:num>
  <w:num w:numId="5" w16cid:durableId="1996297285">
    <w:abstractNumId w:val="11"/>
  </w:num>
  <w:num w:numId="6" w16cid:durableId="608700741">
    <w:abstractNumId w:val="21"/>
  </w:num>
  <w:num w:numId="7" w16cid:durableId="677120824">
    <w:abstractNumId w:val="9"/>
  </w:num>
  <w:num w:numId="8" w16cid:durableId="1449272642">
    <w:abstractNumId w:val="10"/>
  </w:num>
  <w:num w:numId="9" w16cid:durableId="535503658">
    <w:abstractNumId w:val="32"/>
  </w:num>
  <w:num w:numId="10" w16cid:durableId="355473622">
    <w:abstractNumId w:val="29"/>
  </w:num>
  <w:num w:numId="11" w16cid:durableId="418717075">
    <w:abstractNumId w:val="0"/>
  </w:num>
  <w:num w:numId="12" w16cid:durableId="319311622">
    <w:abstractNumId w:val="14"/>
  </w:num>
  <w:num w:numId="13" w16cid:durableId="185753422">
    <w:abstractNumId w:val="2"/>
  </w:num>
  <w:num w:numId="14" w16cid:durableId="1347171701">
    <w:abstractNumId w:val="22"/>
  </w:num>
  <w:num w:numId="15" w16cid:durableId="384374014">
    <w:abstractNumId w:val="1"/>
  </w:num>
  <w:num w:numId="16" w16cid:durableId="2023319923">
    <w:abstractNumId w:val="34"/>
  </w:num>
  <w:num w:numId="17" w16cid:durableId="1273980358">
    <w:abstractNumId w:val="13"/>
  </w:num>
  <w:num w:numId="18" w16cid:durableId="2100177166">
    <w:abstractNumId w:val="24"/>
  </w:num>
  <w:num w:numId="19" w16cid:durableId="1220704654">
    <w:abstractNumId w:val="15"/>
  </w:num>
  <w:num w:numId="20" w16cid:durableId="1920867888">
    <w:abstractNumId w:val="33"/>
  </w:num>
  <w:num w:numId="21" w16cid:durableId="2103143891">
    <w:abstractNumId w:val="4"/>
  </w:num>
  <w:num w:numId="22" w16cid:durableId="1490900665">
    <w:abstractNumId w:val="12"/>
  </w:num>
  <w:num w:numId="23" w16cid:durableId="220096173">
    <w:abstractNumId w:val="8"/>
  </w:num>
  <w:num w:numId="24" w16cid:durableId="1372611766">
    <w:abstractNumId w:val="17"/>
  </w:num>
  <w:num w:numId="25" w16cid:durableId="400105299">
    <w:abstractNumId w:val="23"/>
  </w:num>
  <w:num w:numId="26" w16cid:durableId="758214311">
    <w:abstractNumId w:val="20"/>
  </w:num>
  <w:num w:numId="27" w16cid:durableId="1361591231">
    <w:abstractNumId w:val="26"/>
  </w:num>
  <w:num w:numId="28" w16cid:durableId="712996375">
    <w:abstractNumId w:val="28"/>
  </w:num>
  <w:num w:numId="29" w16cid:durableId="1982728139">
    <w:abstractNumId w:val="18"/>
  </w:num>
  <w:num w:numId="30" w16cid:durableId="1586184915">
    <w:abstractNumId w:val="6"/>
  </w:num>
  <w:num w:numId="31" w16cid:durableId="1914661413">
    <w:abstractNumId w:val="31"/>
  </w:num>
  <w:num w:numId="32" w16cid:durableId="454518540">
    <w:abstractNumId w:val="3"/>
  </w:num>
  <w:num w:numId="33" w16cid:durableId="257101599">
    <w:abstractNumId w:val="16"/>
  </w:num>
  <w:num w:numId="34" w16cid:durableId="1634752237">
    <w:abstractNumId w:val="7"/>
  </w:num>
  <w:num w:numId="35" w16cid:durableId="39682788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7D"/>
    <w:rsid w:val="0004100A"/>
    <w:rsid w:val="00092A68"/>
    <w:rsid w:val="00107C69"/>
    <w:rsid w:val="001612AC"/>
    <w:rsid w:val="001D1FCF"/>
    <w:rsid w:val="0024168E"/>
    <w:rsid w:val="00280A73"/>
    <w:rsid w:val="002B1CE4"/>
    <w:rsid w:val="002C457F"/>
    <w:rsid w:val="002E56F8"/>
    <w:rsid w:val="004B750E"/>
    <w:rsid w:val="00526556"/>
    <w:rsid w:val="00526C36"/>
    <w:rsid w:val="0056747D"/>
    <w:rsid w:val="005677E8"/>
    <w:rsid w:val="00615F4C"/>
    <w:rsid w:val="006234CC"/>
    <w:rsid w:val="0064385A"/>
    <w:rsid w:val="008B4F20"/>
    <w:rsid w:val="00986872"/>
    <w:rsid w:val="009D4FC8"/>
    <w:rsid w:val="00E61E40"/>
    <w:rsid w:val="00F27515"/>
    <w:rsid w:val="00F66289"/>
    <w:rsid w:val="00FC00E2"/>
    <w:rsid w:val="00FD4843"/>
    <w:rsid w:val="185564BF"/>
    <w:rsid w:val="334A3303"/>
    <w:rsid w:val="61C68613"/>
    <w:rsid w:val="75E9C78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3007DC"/>
  <w15:chartTrackingRefBased/>
  <w15:docId w15:val="{824D006D-F6E2-44C6-84EC-F0E7C3A1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E40"/>
    <w:pPr>
      <w:keepNext/>
      <w:keepLines/>
      <w:shd w:val="clear" w:color="auto" w:fill="2F5496" w:themeFill="accent1" w:themeFillShade="BF"/>
      <w:spacing w:before="240" w:after="0" w:line="240" w:lineRule="auto"/>
      <w:outlineLvl w:val="0"/>
    </w:pPr>
    <w:rPr>
      <w:rFonts w:ascii="Arial Narrow" w:hAnsi="Arial Narrow" w:eastAsiaTheme="majorEastAsia" w:cstheme="majorBidi"/>
      <w:color w:val="FFFFFF" w:themeColor="background1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1E40"/>
    <w:pPr>
      <w:keepNext/>
      <w:keepLines/>
      <w:shd w:val="clear" w:color="auto" w:fill="D9E2F3" w:themeFill="accent1" w:themeFillTint="33"/>
      <w:spacing w:before="40" w:after="0" w:line="240" w:lineRule="auto"/>
      <w:outlineLvl w:val="1"/>
    </w:pPr>
    <w:rPr>
      <w:rFonts w:ascii="Arial Narrow" w:hAnsi="Arial Narrow" w:eastAsiaTheme="majorEastAsia" w:cstheme="majorBidi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1E40"/>
    <w:pPr>
      <w:keepNext/>
      <w:keepLines/>
      <w:spacing w:before="40" w:after="0" w:line="240" w:lineRule="auto"/>
      <w:outlineLvl w:val="2"/>
    </w:pPr>
    <w:rPr>
      <w:rFonts w:ascii="Arial Narrow" w:hAnsi="Arial Narrow" w:eastAsiaTheme="majorEastAsia" w:cstheme="majorBidi"/>
      <w:color w:val="1F3864" w:themeColor="accent1" w:themeShade="80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3,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rsid w:val="002B1CE4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Bullet List Char,Bulletr List Paragraph Char,Colorful List - Accent 11 Char,Colorful List Accent 1 Char,FooterText Char,List Paragraph1 Char,List Paragraph2 Char,Paragraphe de liste1 Char,Plan Char,numbered Char,列出段落 Char,列出段落1 Char"/>
    <w:basedOn w:val="DefaultParagraphFont"/>
    <w:link w:val="ListParagraph"/>
    <w:uiPriority w:val="34"/>
    <w:locked/>
    <w:rsid w:val="002B1CE4"/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61E40"/>
    <w:rPr>
      <w:rFonts w:ascii="Arial Narrow" w:hAnsi="Arial Narrow" w:eastAsiaTheme="majorEastAsia" w:cstheme="majorBidi"/>
      <w:color w:val="FFFFFF" w:themeColor="background1"/>
      <w:kern w:val="0"/>
      <w:sz w:val="32"/>
      <w:szCs w:val="32"/>
      <w:shd w:val="clear" w:color="auto" w:fill="2F5496" w:themeFill="accent1" w:themeFillShade="BF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61E40"/>
    <w:rPr>
      <w:rFonts w:ascii="Arial Narrow" w:hAnsi="Arial Narrow" w:eastAsiaTheme="majorEastAsia" w:cstheme="majorBidi"/>
      <w:kern w:val="0"/>
      <w:sz w:val="26"/>
      <w:szCs w:val="26"/>
      <w:shd w:val="clear" w:color="auto" w:fill="D9E2F3" w:themeFill="accent1" w:themeFillTint="33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61E40"/>
    <w:rPr>
      <w:rFonts w:ascii="Arial Narrow" w:hAnsi="Arial Narrow" w:eastAsiaTheme="majorEastAsia" w:cstheme="majorBidi"/>
      <w:color w:val="1F3864" w:themeColor="accent1" w:themeShade="80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E40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E40"/>
    <w:rPr>
      <w:rFonts w:ascii="Segoe UI" w:hAnsi="Segoe UI" w:cs="Segoe UI"/>
      <w:kern w:val="0"/>
      <w:sz w:val="18"/>
      <w:szCs w:val="18"/>
      <w14:ligatures w14:val="none"/>
    </w:rPr>
  </w:style>
  <w:style w:type="table" w:styleId="TableGrid">
    <w:name w:val="Table Grid"/>
    <w:basedOn w:val="TableNormal"/>
    <w:uiPriority w:val="39"/>
    <w:rsid w:val="00E61E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1E40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E61E40"/>
    <w:pPr>
      <w:outlineLvl w:val="9"/>
    </w:pPr>
  </w:style>
  <w:style w:type="table" w:styleId="PlainTable1">
    <w:name w:val="Plain Table 1"/>
    <w:basedOn w:val="TableNormal"/>
    <w:uiPriority w:val="41"/>
    <w:rsid w:val="00E61E4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Accent1">
    <w:name w:val="Grid Table 2 Accent 1"/>
    <w:basedOn w:val="TableNormal"/>
    <w:uiPriority w:val="47"/>
    <w:rsid w:val="00E61E4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C-Table">
    <w:name w:val="C-Table"/>
    <w:basedOn w:val="TableNormal"/>
    <w:rsid w:val="00E61E4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rPr>
      <w:cantSplit/>
    </w:trPr>
  </w:style>
  <w:style w:type="paragraph" w:styleId="BodyText">
    <w:name w:val="Body Text"/>
    <w:basedOn w:val="Normal"/>
    <w:link w:val="BodyTextChar"/>
    <w:uiPriority w:val="99"/>
    <w:rsid w:val="00E61E40"/>
    <w:pPr>
      <w:spacing w:before="240" w:after="0" w:line="274" w:lineRule="auto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E61E40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Normal-text">
    <w:name w:val="Normal-text"/>
    <w:basedOn w:val="Normal"/>
    <w:rsid w:val="00E61E40"/>
    <w:pPr>
      <w:tabs>
        <w:tab w:val="left" w:pos="0"/>
      </w:tabs>
      <w:suppressAutoHyphens/>
      <w:spacing w:before="60" w:after="12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table" w:customStyle="1" w:styleId="TableGrid0">
    <w:name w:val="TableGrid"/>
    <w:rsid w:val="00E61E40"/>
    <w:pPr>
      <w:spacing w:after="0" w:line="240" w:lineRule="auto"/>
      <w:jc w:val="both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ROMSInstruction">
    <w:name w:val="CROMS_Instruction"/>
    <w:basedOn w:val="BodyText"/>
    <w:uiPriority w:val="17"/>
    <w:qFormat/>
    <w:rsid w:val="00E61E40"/>
    <w:pPr>
      <w:spacing w:before="120" w:after="120" w:line="240" w:lineRule="auto"/>
    </w:pPr>
    <w:rPr>
      <w:i/>
      <w:iCs/>
      <w:color w:val="44546A" w:themeColor="text2"/>
      <w:sz w:val="24"/>
    </w:rPr>
  </w:style>
  <w:style w:type="paragraph" w:customStyle="1" w:styleId="CROMSInstructionalTextBullets">
    <w:name w:val="CROMS_Instructional Text_Bullets"/>
    <w:basedOn w:val="CROMSInstruction"/>
    <w:qFormat/>
    <w:rsid w:val="00E61E40"/>
    <w:pPr>
      <w:numPr>
        <w:numId w:val="14"/>
      </w:numPr>
    </w:pPr>
  </w:style>
  <w:style w:type="character" w:styleId="CommentReference">
    <w:name w:val="annotation reference"/>
    <w:basedOn w:val="DefaultParagraphFont"/>
    <w:uiPriority w:val="99"/>
    <w:unhideWhenUsed/>
    <w:rsid w:val="00E61E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1E40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1E40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61E4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1E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61E40"/>
    <w:pPr>
      <w:spacing w:after="0" w:line="240" w:lineRule="auto"/>
      <w:jc w:val="both"/>
    </w:pPr>
    <w:rPr>
      <w:rFonts w:ascii="Times New Roman" w:eastAsia="Cambria" w:hAnsi="Times New Roman" w:cs="Times New Roman"/>
      <w:color w:val="000000"/>
      <w:kern w:val="0"/>
      <w:sz w:val="24"/>
      <w:szCs w:val="24"/>
      <w14:ligatures w14:val="none"/>
    </w:rPr>
  </w:style>
  <w:style w:type="paragraph" w:styleId="ListBullet">
    <w:name w:val="List Bullet"/>
    <w:basedOn w:val="Normal"/>
    <w:unhideWhenUsed/>
    <w:rsid w:val="00E61E40"/>
    <w:pPr>
      <w:spacing w:after="120" w:line="276" w:lineRule="auto"/>
      <w:contextualSpacing/>
      <w:jc w:val="both"/>
    </w:pPr>
    <w:rPr>
      <w:rFonts w:eastAsiaTheme="minorEastAsia"/>
      <w:kern w:val="0"/>
      <w:sz w:val="20"/>
      <w:szCs w:val="20"/>
      <w14:ligatures w14:val="none"/>
    </w:rPr>
  </w:style>
  <w:style w:type="paragraph" w:customStyle="1" w:styleId="Default">
    <w:name w:val="Default"/>
    <w:rsid w:val="00E61E4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eastAsiaTheme="minorEastAsia" w:cs="Arial"/>
      <w:color w:val="000000"/>
      <w:kern w:val="0"/>
      <w:sz w:val="24"/>
      <w:szCs w:val="24"/>
      <w14:ligatures w14:val="none"/>
    </w:rPr>
  </w:style>
  <w:style w:type="table" w:styleId="PlainTable4">
    <w:name w:val="Plain Table 4"/>
    <w:basedOn w:val="TableNormal"/>
    <w:uiPriority w:val="44"/>
    <w:rsid w:val="00E61E4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E61E40"/>
    <w:pPr>
      <w:tabs>
        <w:tab w:val="left" w:pos="440"/>
        <w:tab w:val="right" w:leader="dot" w:pos="10070"/>
      </w:tabs>
      <w:spacing w:after="100" w:line="252" w:lineRule="auto"/>
    </w:pPr>
    <w:rPr>
      <w:kern w:val="0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E61E40"/>
    <w:pPr>
      <w:tabs>
        <w:tab w:val="left" w:pos="880"/>
        <w:tab w:val="right" w:leader="dot" w:pos="10070"/>
      </w:tabs>
      <w:spacing w:after="100" w:line="240" w:lineRule="auto"/>
      <w:ind w:left="216"/>
    </w:pPr>
    <w:rPr>
      <w:kern w:val="0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E61E40"/>
    <w:pPr>
      <w:tabs>
        <w:tab w:val="left" w:pos="1320"/>
        <w:tab w:val="right" w:leader="dot" w:pos="10070"/>
      </w:tabs>
      <w:spacing w:after="100"/>
      <w:ind w:left="440"/>
    </w:pPr>
    <w:rPr>
      <w:rFonts w:cs="Arial"/>
      <w:noProof/>
      <w:kern w:val="0"/>
      <w14:ligatures w14:val="none"/>
    </w:rPr>
  </w:style>
  <w:style w:type="paragraph" w:styleId="NoSpacing">
    <w:name w:val="No Spacing"/>
    <w:basedOn w:val="Normal"/>
    <w:link w:val="NoSpacingChar"/>
    <w:uiPriority w:val="1"/>
    <w:qFormat/>
    <w:rsid w:val="00E61E40"/>
    <w:pPr>
      <w:spacing w:after="0" w:line="240" w:lineRule="auto"/>
      <w:jc w:val="both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61E40"/>
    <w:rPr>
      <w:rFonts w:eastAsiaTheme="minorEastAsia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nhideWhenUsed/>
    <w:rsid w:val="00E61E40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rsid w:val="00E61E4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61E40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61E40"/>
    <w:rPr>
      <w:kern w:val="0"/>
      <w14:ligatures w14:val="none"/>
    </w:rPr>
  </w:style>
  <w:style w:type="table" w:styleId="GridTable2Accent3">
    <w:name w:val="Grid Table 2 Accent 3"/>
    <w:basedOn w:val="TableNormal"/>
    <w:uiPriority w:val="47"/>
    <w:rsid w:val="00E61E4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61E40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E40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E40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E61E40"/>
    <w:pPr>
      <w:spacing w:after="0" w:line="240" w:lineRule="auto"/>
    </w:pPr>
    <w:rPr>
      <w:kern w:val="0"/>
      <w14:ligatures w14:val="none"/>
    </w:rPr>
  </w:style>
  <w:style w:type="paragraph" w:customStyle="1" w:styleId="Bulletlisting">
    <w:name w:val="Bullet (listing)"/>
    <w:basedOn w:val="Normal"/>
    <w:rsid w:val="00E61E40"/>
    <w:pPr>
      <w:numPr>
        <w:numId w:val="15"/>
      </w:numPr>
      <w:spacing w:before="120" w:after="0" w:line="274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character" w:customStyle="1" w:styleId="mobilelink">
    <w:name w:val="mobilelink"/>
    <w:basedOn w:val="DefaultParagraphFont"/>
    <w:rsid w:val="00E61E40"/>
  </w:style>
  <w:style w:type="character" w:customStyle="1" w:styleId="tooltip-ct">
    <w:name w:val="tooltip-ct"/>
    <w:basedOn w:val="DefaultParagraphFont"/>
    <w:rsid w:val="00E61E40"/>
  </w:style>
  <w:style w:type="character" w:customStyle="1" w:styleId="tooltiptext-ct">
    <w:name w:val="tooltiptext-ct"/>
    <w:basedOn w:val="DefaultParagraphFont"/>
    <w:rsid w:val="00E61E40"/>
  </w:style>
  <w:style w:type="paragraph" w:styleId="Title">
    <w:name w:val="Title"/>
    <w:basedOn w:val="Normal"/>
    <w:next w:val="Normal"/>
    <w:link w:val="TitleChar"/>
    <w:uiPriority w:val="10"/>
    <w:qFormat/>
    <w:rsid w:val="00E61E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E61E4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customStyle="1" w:styleId="paragraph">
    <w:name w:val="paragraph"/>
    <w:basedOn w:val="Normal"/>
    <w:rsid w:val="00E6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61E40"/>
  </w:style>
  <w:style w:type="character" w:customStyle="1" w:styleId="eop">
    <w:name w:val="eop"/>
    <w:basedOn w:val="DefaultParagraphFont"/>
    <w:rsid w:val="00E61E40"/>
  </w:style>
  <w:style w:type="character" w:styleId="Strong">
    <w:name w:val="Strong"/>
    <w:basedOn w:val="DefaultParagraphFont"/>
    <w:qFormat/>
    <w:rsid w:val="00E61E4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61E4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E40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E40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E61E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Haney, Justin (CDC/NIOSH/DSR/PTB)</dc:creator>
  <cp:lastModifiedBy>Fitzgerald, Emily (CDC/NIOSH/OD/ODDM)</cp:lastModifiedBy>
  <cp:revision>12</cp:revision>
  <dcterms:created xsi:type="dcterms:W3CDTF">2024-10-24T14:28:00Z</dcterms:created>
  <dcterms:modified xsi:type="dcterms:W3CDTF">2024-12-19T19:55:00Z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4a100f1a-5a14-4543-b9db-b9826fac8bba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2024-10-24T14:22:54Z</vt:lpwstr>
  </property>
  <property fmtid="{D5CDD505-2E9C-101B-9397-08002B2CF9AE}" pid="8" name="MSIP_Label_7b94a7b8-f06c-4dfe-bdcc-9b548fd58c31_SiteId">
    <vt:lpwstr>9ce70869-60db-44fd-abe8-d2767077fc8f</vt:lpwstr>
  </property>
</Properties>
</file>