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2AF3" w:rsidRPr="00F70A7C" w:rsidP="00F70A7C" w14:paraId="58542EA7" w14:textId="1A717CB7">
      <w:pPr>
        <w:tabs>
          <w:tab w:val="num" w:pos="720"/>
        </w:tabs>
        <w:ind w:left="720" w:hanging="360"/>
        <w:jc w:val="center"/>
        <w:rPr>
          <w:b/>
          <w:bCs/>
        </w:rPr>
      </w:pPr>
      <w:r w:rsidRPr="00F70A7C">
        <w:rPr>
          <w:b/>
          <w:bCs/>
        </w:rPr>
        <w:t>Electronic Federal Select Agent Program (</w:t>
      </w:r>
      <w:r w:rsidRPr="00F70A7C">
        <w:rPr>
          <w:b/>
          <w:bCs/>
        </w:rPr>
        <w:t>eFSAP</w:t>
      </w:r>
      <w:r w:rsidRPr="00F70A7C">
        <w:rPr>
          <w:b/>
          <w:bCs/>
        </w:rPr>
        <w:t>) Information System Survey</w:t>
      </w:r>
    </w:p>
    <w:p w:rsidR="00DE51CC" w:rsidRPr="00DE51CC" w:rsidP="00DE51CC" w14:paraId="0C157AA1" w14:textId="7D35AC6C">
      <w:pPr>
        <w:numPr>
          <w:ilvl w:val="0"/>
          <w:numId w:val="1"/>
        </w:numPr>
      </w:pPr>
      <w:r w:rsidRPr="00F70A7C">
        <w:rPr>
          <w:b/>
          <w:bCs/>
          <w:noProof/>
        </w:rPr>
        <mc:AlternateContent>
          <mc:Choice Requires="wps">
            <w:drawing>
              <wp:anchor distT="45720" distB="45720" distL="114300" distR="114300" simplePos="0" relativeHeight="251660288" behindDoc="0" locked="0" layoutInCell="1" allowOverlap="1">
                <wp:simplePos x="0" y="0"/>
                <wp:positionH relativeFrom="margin">
                  <wp:posOffset>4295775</wp:posOffset>
                </wp:positionH>
                <wp:positionV relativeFrom="paragraph">
                  <wp:posOffset>9525</wp:posOffset>
                </wp:positionV>
                <wp:extent cx="2133600" cy="866775"/>
                <wp:effectExtent l="0" t="0" r="19050"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3600" cy="866775"/>
                        </a:xfrm>
                        <a:prstGeom prst="rect">
                          <a:avLst/>
                        </a:prstGeom>
                        <a:solidFill>
                          <a:srgbClr val="FFFFFF"/>
                        </a:solidFill>
                        <a:ln w="9525">
                          <a:solidFill>
                            <a:srgbClr val="000000"/>
                          </a:solidFill>
                          <a:miter lim="800000"/>
                          <a:headEnd/>
                          <a:tailEnd/>
                        </a:ln>
                      </wps:spPr>
                      <wps:txbx>
                        <w:txbxContent>
                          <w:p w:rsidR="00F92AF3" w:rsidP="00F92AF3" w14:textId="77777777">
                            <w:r>
                              <w:t>Form Approved</w:t>
                            </w:r>
                          </w:p>
                          <w:p w:rsidR="00F92AF3" w:rsidP="00F92AF3" w14:textId="77777777">
                            <w:r>
                              <w:t>OMB Approval No. 0920-1050</w:t>
                            </w:r>
                          </w:p>
                          <w:p w:rsidR="00F92AF3" w:rsidP="00F92AF3" w14:textId="2F1C70FD">
                            <w:r>
                              <w:t>Expiration Date: 0</w:t>
                            </w:r>
                            <w:r>
                              <w:t>6</w:t>
                            </w:r>
                            <w:r>
                              <w:t>/3</w:t>
                            </w:r>
                            <w:r>
                              <w:t>0</w:t>
                            </w:r>
                            <w:r>
                              <w:t>/2025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8pt;height:68.25pt;margin-top:0.75pt;margin-left:338.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F92AF3" w:rsidP="00F92AF3" w14:paraId="397C0C8A" w14:textId="77777777">
                      <w:r>
                        <w:t>Form Approved</w:t>
                      </w:r>
                    </w:p>
                    <w:p w:rsidR="00F92AF3" w:rsidP="00F92AF3" w14:paraId="66F9EB17" w14:textId="77777777">
                      <w:r>
                        <w:t>OMB Approval No. 0920-1050</w:t>
                      </w:r>
                    </w:p>
                    <w:p w:rsidR="00F92AF3" w:rsidP="00F92AF3" w14:paraId="1CBCACD8" w14:textId="2F1C70FD">
                      <w:r>
                        <w:t>Expiration Date: 0</w:t>
                      </w:r>
                      <w:r>
                        <w:t>6</w:t>
                      </w:r>
                      <w:r>
                        <w:t>/3</w:t>
                      </w:r>
                      <w:r>
                        <w:t>0</w:t>
                      </w:r>
                      <w:r>
                        <w:t>/2025</w:t>
                      </w:r>
                    </w:p>
                  </w:txbxContent>
                </v:textbox>
                <w10:wrap type="square"/>
              </v:shape>
            </w:pict>
          </mc:Fallback>
        </mc:AlternateContent>
      </w:r>
      <w:r w:rsidR="00DE51CC">
        <w:t xml:space="preserve">How often do use </w:t>
      </w:r>
      <w:r w:rsidR="00DE51CC">
        <w:t>eFSAP</w:t>
      </w:r>
      <w:r w:rsidR="00DE51CC">
        <w:t>? </w:t>
      </w:r>
    </w:p>
    <w:p w:rsidR="00DE51CC" w:rsidRPr="00DE51CC" w:rsidP="005E5295" w14:paraId="2F0E26DD" w14:textId="089953EF">
      <w:pPr>
        <w:numPr>
          <w:ilvl w:val="0"/>
          <w:numId w:val="16"/>
        </w:numPr>
      </w:pPr>
      <w:r w:rsidRPr="00DE51CC">
        <w:t>Daily </w:t>
      </w:r>
    </w:p>
    <w:p w:rsidR="00DE51CC" w:rsidRPr="00DE51CC" w:rsidP="005E5295" w14:paraId="4CF5C4DA" w14:textId="6CE3DDB2">
      <w:pPr>
        <w:numPr>
          <w:ilvl w:val="0"/>
          <w:numId w:val="16"/>
        </w:numPr>
      </w:pPr>
      <w:r w:rsidRPr="00DE51CC">
        <w:t>Multiple times per week </w:t>
      </w:r>
    </w:p>
    <w:p w:rsidR="00DE51CC" w:rsidRPr="00DE51CC" w:rsidP="005E5295" w14:paraId="0B8DAD80" w14:textId="77777777">
      <w:pPr>
        <w:numPr>
          <w:ilvl w:val="0"/>
          <w:numId w:val="16"/>
        </w:numPr>
      </w:pPr>
      <w:r w:rsidRPr="00DE51CC">
        <w:t>Multiple times per month </w:t>
      </w:r>
    </w:p>
    <w:p w:rsidR="00DE51CC" w:rsidRPr="00DE51CC" w:rsidP="005E5295" w14:paraId="5545B3DB" w14:textId="77777777">
      <w:pPr>
        <w:numPr>
          <w:ilvl w:val="0"/>
          <w:numId w:val="16"/>
        </w:numPr>
      </w:pPr>
      <w:r w:rsidRPr="00DE51CC">
        <w:t>Once per month </w:t>
      </w:r>
    </w:p>
    <w:p w:rsidR="00DE51CC" w:rsidRPr="00DE51CC" w:rsidP="005E5295" w14:paraId="6E11C6C7" w14:textId="3C899B35">
      <w:pPr>
        <w:numPr>
          <w:ilvl w:val="0"/>
          <w:numId w:val="16"/>
        </w:numPr>
      </w:pPr>
      <w:r w:rsidRPr="00DE51CC">
        <w:t>Less than once per month </w:t>
      </w:r>
    </w:p>
    <w:p w:rsidR="00DE51CC" w:rsidRPr="00DE51CC" w:rsidP="00DE51CC" w14:paraId="3B03A18D" w14:textId="77777777">
      <w:r w:rsidRPr="00DE51CC">
        <w:t> </w:t>
      </w:r>
    </w:p>
    <w:p w:rsidR="00DE51CC" w:rsidRPr="00DE51CC" w:rsidP="00DE51CC" w14:paraId="15596F5F" w14:textId="414FC105">
      <w:pPr>
        <w:numPr>
          <w:ilvl w:val="0"/>
          <w:numId w:val="7"/>
        </w:numPr>
      </w:pPr>
      <w:r>
        <w:t>How satisfied are you with your overall experience using eFSAP?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1545"/>
        <w:gridCol w:w="1545"/>
        <w:gridCol w:w="1545"/>
        <w:gridCol w:w="1545"/>
      </w:tblGrid>
      <w:tr w14:paraId="4E05AFE4" w14:textId="77777777" w:rsidTr="00DE51C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23125E7D" w14:textId="77777777">
            <w:r w:rsidRPr="00DE51CC">
              <w:rPr>
                <w:b/>
                <w:bCs/>
              </w:rPr>
              <w:t>Dissatisfied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12BFA61F" w14:textId="77777777">
            <w:r w:rsidRPr="00DE51CC">
              <w:rPr>
                <w:b/>
                <w:bCs/>
              </w:rPr>
              <w:t>Somewhat Dissatisfied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5D54BC64" w14:textId="77777777">
            <w:r w:rsidRPr="00DE51CC">
              <w:rPr>
                <w:b/>
                <w:bCs/>
              </w:rPr>
              <w:t>Neutral</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16CC2CF6" w14:textId="18BA0372">
            <w:r w:rsidRPr="00DE51CC">
              <w:rPr>
                <w:b/>
                <w:bCs/>
              </w:rPr>
              <w:t>Somewhat 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31E58AAC" w14:textId="77777777">
            <w:r w:rsidRPr="00DE51CC">
              <w:rPr>
                <w:b/>
                <w:bCs/>
              </w:rPr>
              <w:t>Satisfied</w:t>
            </w:r>
            <w:r w:rsidRPr="00DE51CC">
              <w:t> </w:t>
            </w:r>
          </w:p>
        </w:tc>
      </w:tr>
      <w:tr w14:paraId="56A34F9A" w14:textId="77777777" w:rsidTr="00DE51CC">
        <w:tblPrEx>
          <w:tblW w:w="0" w:type="dxa"/>
          <w:tblCellMar>
            <w:left w:w="0" w:type="dxa"/>
            <w:right w:w="0" w:type="dxa"/>
          </w:tblCellMar>
          <w:tblLook w:val="04A0"/>
        </w:tblPrEx>
        <w:trPr>
          <w:trHeight w:val="300"/>
        </w:trPr>
        <w:tc>
          <w:tcPr>
            <w:tcW w:w="1545" w:type="dxa"/>
            <w:tcBorders>
              <w:top w:val="nil"/>
              <w:left w:val="nil"/>
              <w:bottom w:val="single" w:sz="6" w:space="0" w:color="7F7F7F"/>
              <w:right w:val="nil"/>
            </w:tcBorders>
            <w:shd w:val="clear" w:color="auto" w:fill="auto"/>
            <w:hideMark/>
          </w:tcPr>
          <w:p w:rsidR="00DE51CC" w:rsidRPr="00DE51CC" w:rsidP="00DE51CC" w14:paraId="4B399BA3" w14:textId="77777777">
            <w:r w:rsidRPr="00DE51CC">
              <w:t> </w:t>
            </w:r>
          </w:p>
          <w:p w:rsidR="00DE51CC" w:rsidRPr="00DE51CC" w:rsidP="00DE51CC" w14:paraId="7C14A5EF"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3F2ECD57" w14:textId="77777777">
            <w:r w:rsidRPr="00DE51CC">
              <w:t> </w:t>
            </w:r>
          </w:p>
          <w:p w:rsidR="00DE51CC" w:rsidRPr="00DE51CC" w:rsidP="00DE51CC" w14:paraId="018864D7"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68914499" w14:textId="77777777">
            <w:r w:rsidRPr="00DE51CC">
              <w:t> </w:t>
            </w:r>
          </w:p>
          <w:p w:rsidR="00DE51CC" w:rsidRPr="00DE51CC" w:rsidP="00DE51CC" w14:paraId="2801A024"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61693C00" w14:textId="77777777">
            <w:r w:rsidRPr="00DE51CC">
              <w:t> </w:t>
            </w:r>
          </w:p>
          <w:p w:rsidR="00DE51CC" w:rsidRPr="00DE51CC" w:rsidP="00DE51CC" w14:paraId="1D2FAB50"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48CBD156" w14:textId="77777777">
            <w:r w:rsidRPr="00DE51CC">
              <w:t> </w:t>
            </w:r>
          </w:p>
          <w:p w:rsidR="00DE51CC" w:rsidRPr="00DE51CC" w:rsidP="00DE51CC" w14:paraId="4E2AAFB3" w14:textId="77777777">
            <w:r w:rsidRPr="00DE51CC">
              <w:rPr>
                <w:b/>
                <w:bCs/>
              </w:rPr>
              <w:t>      O</w:t>
            </w:r>
            <w:r w:rsidRPr="00DE51CC">
              <w:t> </w:t>
            </w:r>
          </w:p>
        </w:tc>
      </w:tr>
    </w:tbl>
    <w:p w:rsidR="00DE51CC" w:rsidRPr="00DE51CC" w:rsidP="00DE51CC" w14:paraId="52319E29" w14:textId="2DD29899">
      <w:r w:rsidRPr="00DE51CC">
        <w:t> </w:t>
      </w:r>
    </w:p>
    <w:p w:rsidR="00DE51CC" w:rsidRPr="00DE51CC" w:rsidP="00DE51CC" w14:paraId="548D7538" w14:textId="77777777">
      <w:r w:rsidRPr="00DE51CC">
        <w:t> </w:t>
      </w:r>
    </w:p>
    <w:p w:rsidR="00DE51CC" w:rsidRPr="00DE51CC" w:rsidP="00DE51CC" w14:paraId="51D6B584" w14:textId="08A9397A">
      <w:pPr>
        <w:numPr>
          <w:ilvl w:val="0"/>
          <w:numId w:val="8"/>
        </w:numPr>
      </w:pPr>
      <w:r>
        <w:t>How easy is it to navigate through eFSAP?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1545"/>
        <w:gridCol w:w="1545"/>
        <w:gridCol w:w="1545"/>
        <w:gridCol w:w="1545"/>
      </w:tblGrid>
      <w:tr w14:paraId="67180FE9" w14:textId="77777777" w:rsidTr="00DE51C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34FE706E" w14:textId="77777777">
            <w:r w:rsidRPr="00DE51CC">
              <w:rPr>
                <w:b/>
                <w:bCs/>
              </w:rPr>
              <w:t>Difficult</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202BFFE2" w14:textId="77777777">
            <w:r w:rsidRPr="00DE51CC">
              <w:rPr>
                <w:b/>
                <w:bCs/>
              </w:rPr>
              <w:t>Somewhat Difficult</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5304455C" w14:textId="77777777">
            <w:r w:rsidRPr="00DE51CC">
              <w:rPr>
                <w:b/>
                <w:bCs/>
              </w:rPr>
              <w:t>Neutral</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65E5C677" w14:textId="41B52AB1">
            <w:r w:rsidRPr="00DE51CC">
              <w:rPr>
                <w:b/>
                <w:bCs/>
              </w:rPr>
              <w:t>Somewhat Easy</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3AFBC096" w14:textId="77777777">
            <w:r w:rsidRPr="00DE51CC">
              <w:rPr>
                <w:b/>
                <w:bCs/>
              </w:rPr>
              <w:t>Easy</w:t>
            </w:r>
            <w:r w:rsidRPr="00DE51CC">
              <w:t> </w:t>
            </w:r>
          </w:p>
        </w:tc>
      </w:tr>
      <w:tr w14:paraId="134BF1D8" w14:textId="77777777" w:rsidTr="00DE51CC">
        <w:tblPrEx>
          <w:tblW w:w="0" w:type="dxa"/>
          <w:tblCellMar>
            <w:left w:w="0" w:type="dxa"/>
            <w:right w:w="0" w:type="dxa"/>
          </w:tblCellMar>
          <w:tblLook w:val="04A0"/>
        </w:tblPrEx>
        <w:trPr>
          <w:trHeight w:val="300"/>
        </w:trPr>
        <w:tc>
          <w:tcPr>
            <w:tcW w:w="1545" w:type="dxa"/>
            <w:tcBorders>
              <w:top w:val="nil"/>
              <w:left w:val="nil"/>
              <w:bottom w:val="single" w:sz="6" w:space="0" w:color="7F7F7F"/>
              <w:right w:val="nil"/>
            </w:tcBorders>
            <w:shd w:val="clear" w:color="auto" w:fill="auto"/>
            <w:hideMark/>
          </w:tcPr>
          <w:p w:rsidR="00DE51CC" w:rsidRPr="00DE51CC" w:rsidP="00DE51CC" w14:paraId="21273A2F" w14:textId="77777777">
            <w:r w:rsidRPr="00DE51CC">
              <w:t> </w:t>
            </w:r>
          </w:p>
          <w:p w:rsidR="00DE51CC" w:rsidRPr="00DE51CC" w:rsidP="00DE51CC" w14:paraId="78EFDD0F"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25008D4D" w14:textId="77777777">
            <w:r w:rsidRPr="00DE51CC">
              <w:t> </w:t>
            </w:r>
          </w:p>
          <w:p w:rsidR="00DE51CC" w:rsidRPr="00DE51CC" w:rsidP="00DE51CC" w14:paraId="21397866"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34CCA816" w14:textId="77777777">
            <w:r w:rsidRPr="00DE51CC">
              <w:t> </w:t>
            </w:r>
          </w:p>
          <w:p w:rsidR="00DE51CC" w:rsidRPr="00DE51CC" w:rsidP="00DE51CC" w14:paraId="2A593553"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3B5F891E" w14:textId="2BE94EB9">
            <w:r w:rsidRPr="00DE51CC">
              <w:t> </w:t>
            </w:r>
          </w:p>
          <w:p w:rsidR="00DE51CC" w:rsidRPr="00DE51CC" w:rsidP="00DE51CC" w14:paraId="5B1C272D"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6217DD09" w14:textId="77777777">
            <w:r w:rsidRPr="00DE51CC">
              <w:t> </w:t>
            </w:r>
          </w:p>
          <w:p w:rsidR="00DE51CC" w:rsidRPr="00DE51CC" w:rsidP="00DE51CC" w14:paraId="48878D7E" w14:textId="77777777">
            <w:r w:rsidRPr="00DE51CC">
              <w:rPr>
                <w:b/>
                <w:bCs/>
              </w:rPr>
              <w:t>      O</w:t>
            </w:r>
            <w:r w:rsidRPr="00DE51CC">
              <w:t> </w:t>
            </w:r>
          </w:p>
        </w:tc>
      </w:tr>
    </w:tbl>
    <w:p w:rsidR="00DE51CC" w:rsidRPr="00DE51CC" w:rsidP="00DE51CC" w14:paraId="6389A17D" w14:textId="4948F9C6">
      <w:r w:rsidRPr="00DE51CC">
        <w:t> </w:t>
      </w:r>
    </w:p>
    <w:p w:rsidR="00DE51CC" w:rsidRPr="00DE51CC" w:rsidP="00DE51CC" w14:paraId="32053731" w14:textId="2699146B">
      <w:r w:rsidRPr="00DE51CC">
        <w:t> </w:t>
      </w:r>
    </w:p>
    <w:p w:rsidR="00DE51CC" w:rsidRPr="00DE51CC" w:rsidP="00DE51CC" w14:paraId="0D23132B" w14:textId="3B8057FF">
      <w:pPr>
        <w:numPr>
          <w:ilvl w:val="0"/>
          <w:numId w:val="9"/>
        </w:numPr>
      </w:pPr>
      <w:r w:rsidRPr="00DE51CC">
        <w:t xml:space="preserve">Are you able to consistently complete your tasks in </w:t>
      </w:r>
      <w:r>
        <w:t>eFSAP</w:t>
      </w:r>
      <w:r w:rsidRPr="00DE51CC">
        <w:t xml:space="preserve"> without any issues? </w:t>
      </w:r>
    </w:p>
    <w:p w:rsidR="00DE51CC" w:rsidRPr="00DE51CC" w:rsidP="005E5295" w14:paraId="15A30D39" w14:textId="3863230F">
      <w:pPr>
        <w:numPr>
          <w:ilvl w:val="0"/>
          <w:numId w:val="17"/>
        </w:numPr>
      </w:pPr>
      <w:r w:rsidRPr="00DE51CC">
        <w:t>Yes </w:t>
      </w:r>
    </w:p>
    <w:p w:rsidR="00DE51CC" w:rsidRPr="00DE51CC" w:rsidP="005E5295" w14:paraId="2B3F0AD1" w14:textId="6FFE0033">
      <w:pPr>
        <w:numPr>
          <w:ilvl w:val="0"/>
          <w:numId w:val="17"/>
        </w:numPr>
      </w:pPr>
      <w:r w:rsidRPr="00DE51CC">
        <w:t>No </w:t>
      </w:r>
    </w:p>
    <w:p w:rsidR="00DE51CC" w:rsidRPr="00DE51CC" w:rsidP="00DE51CC" w14:paraId="2C8EB5DD" w14:textId="5CC4D74B">
      <w:r w:rsidRPr="00DE51CC">
        <w:t xml:space="preserve">If no, </w:t>
      </w:r>
      <w:r w:rsidR="00F77241">
        <w:t xml:space="preserve">please </w:t>
      </w:r>
      <w:r w:rsidRPr="00DE51CC">
        <w:t>explain what issues you encounter</w:t>
      </w:r>
      <w:r w:rsidR="00F77241">
        <w:t>:</w:t>
      </w:r>
    </w:p>
    <w:p w:rsidR="00DE51CC" w:rsidRPr="00DE51CC" w:rsidP="00DE51CC" w14:paraId="79E3B320" w14:textId="4FCB77A3">
      <w:r w:rsidRPr="00DE51CC">
        <w:t> </w:t>
      </w:r>
    </w:p>
    <w:p w:rsidR="00DE51CC" w:rsidRPr="00DE51CC" w:rsidP="00DE51CC" w14:paraId="0414C298" w14:textId="06844C9D">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121920</wp:posOffset>
                </wp:positionV>
                <wp:extent cx="6979285" cy="518160"/>
                <wp:effectExtent l="0" t="0" r="12065" b="1524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518160"/>
                        </a:xfrm>
                        <a:prstGeom prst="rect">
                          <a:avLst/>
                        </a:prstGeom>
                        <a:solidFill>
                          <a:srgbClr val="FFFFFF"/>
                        </a:solidFill>
                        <a:ln w="9525">
                          <a:solidFill>
                            <a:srgbClr val="000000"/>
                          </a:solidFill>
                          <a:miter lim="800000"/>
                          <a:headEnd/>
                          <a:tailEnd/>
                        </a:ln>
                      </wps:spPr>
                      <wps:txbx>
                        <w:txbxContent>
                          <w:p w:rsidR="00F92AF3" w:rsidP="00F92AF3" w14:textId="0962B146">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15</w:t>
                            </w:r>
                            <w:r>
                              <w:rPr>
                                <w:rFonts w:eastAsia="Arial Unicode MS" w:cstheme="minorBidi"/>
                                <w:sz w:val="14"/>
                                <w:szCs w:val="14"/>
                              </w:rPr>
                              <w:t xml:space="preserve"> </w:t>
                            </w:r>
                            <w:r>
                              <w:rPr>
                                <w:rFonts w:eastAsia="Arial Unicode MS" w:cstheme="minorBidi"/>
                                <w:sz w:val="14"/>
                                <w:szCs w:val="1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3B5CBF">
                              <w:rPr>
                                <w:rFonts w:eastAsia="Arial Unicode MS" w:cstheme="minorBidi"/>
                                <w:sz w:val="14"/>
                                <w:szCs w:val="14"/>
                              </w:rPr>
                              <w:t>H21-8</w:t>
                            </w:r>
                            <w:r>
                              <w:rPr>
                                <w:rFonts w:eastAsia="Arial Unicode MS" w:cstheme="minorBidi"/>
                                <w:sz w:val="14"/>
                                <w:szCs w:val="14"/>
                              </w:rPr>
                              <w:t>, Atlanta, Georgia 30333; ATTN: PRA (0920-1050).</w:t>
                            </w:r>
                          </w:p>
                          <w:p w:rsidR="00F92AF3" w:rsidP="00F92AF3" w14:textId="77777777">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49.55pt;height:40.8pt;margin-top:9.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F92AF3" w:rsidP="00F92AF3" w14:paraId="77593016" w14:textId="0962B146">
                      <w:pPr>
                        <w:pStyle w:val="NormalWeb"/>
                        <w:spacing w:before="0" w:beforeAutospacing="0" w:after="0" w:afterAutospacing="0"/>
                      </w:pPr>
                      <w:r>
                        <w:rPr>
                          <w:rFonts w:eastAsia="Arial Unicode MS" w:cstheme="minorBidi"/>
                          <w:sz w:val="14"/>
                          <w:szCs w:val="14"/>
                        </w:rPr>
                        <w:t xml:space="preserve">Public reporting burden of this collection of information is estimated to average </w:t>
                      </w:r>
                      <w:r>
                        <w:rPr>
                          <w:rFonts w:eastAsia="Arial Unicode MS" w:cstheme="minorBidi"/>
                          <w:sz w:val="14"/>
                          <w:szCs w:val="14"/>
                        </w:rPr>
                        <w:t>15</w:t>
                      </w:r>
                      <w:r>
                        <w:rPr>
                          <w:rFonts w:eastAsia="Arial Unicode MS" w:cstheme="minorBidi"/>
                          <w:sz w:val="14"/>
                          <w:szCs w:val="14"/>
                        </w:rPr>
                        <w:t xml:space="preserve"> </w:t>
                      </w:r>
                      <w:r>
                        <w:rPr>
                          <w:rFonts w:eastAsia="Arial Unicode MS" w:cstheme="minorBidi"/>
                          <w:sz w:val="14"/>
                          <w:szCs w:val="1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3B5CBF">
                        <w:rPr>
                          <w:rFonts w:eastAsia="Arial Unicode MS" w:cstheme="minorBidi"/>
                          <w:sz w:val="14"/>
                          <w:szCs w:val="14"/>
                        </w:rPr>
                        <w:t>H21-8</w:t>
                      </w:r>
                      <w:r>
                        <w:rPr>
                          <w:rFonts w:eastAsia="Arial Unicode MS" w:cstheme="minorBidi"/>
                          <w:sz w:val="14"/>
                          <w:szCs w:val="14"/>
                        </w:rPr>
                        <w:t>, Atlanta, Georgia 30333; ATTN: PRA (0920-1050).</w:t>
                      </w:r>
                    </w:p>
                    <w:p w:rsidR="00F92AF3" w:rsidP="00F92AF3" w14:paraId="3396B8AD" w14:textId="77777777">
                      <w:pPr>
                        <w:pStyle w:val="NormalWeb"/>
                        <w:spacing w:before="0" w:beforeAutospacing="0" w:after="0" w:afterAutospacing="0"/>
                      </w:pPr>
                      <w:r>
                        <w:rPr>
                          <w:rFonts w:eastAsia="Arial Unicode MS" w:cstheme="minorBidi"/>
                        </w:rPr>
                        <w:t> </w:t>
                      </w:r>
                    </w:p>
                  </w:txbxContent>
                </v:textbox>
                <w10:wrap anchorx="margin"/>
              </v:shape>
            </w:pict>
          </mc:Fallback>
        </mc:AlternateContent>
      </w:r>
      <w:r w:rsidRPr="00DE51CC" w:rsidR="00DE51CC">
        <w:t> </w:t>
      </w:r>
    </w:p>
    <w:p w:rsidR="00DE51CC" w:rsidRPr="00DE51CC" w:rsidP="00DE51CC" w14:paraId="2B79E38A" w14:textId="597D0FB1">
      <w:r w:rsidRPr="00DE51CC">
        <w:t> </w:t>
      </w:r>
    </w:p>
    <w:p w:rsidR="00DE51CC" w:rsidRPr="00DE51CC" w:rsidP="00DE51CC" w14:paraId="680E5DAB" w14:textId="2AE45FBD">
      <w:r w:rsidRPr="00DE51CC">
        <w:t> </w:t>
      </w:r>
    </w:p>
    <w:p w:rsidR="00DE51CC" w:rsidRPr="00DE51CC" w:rsidP="00DE51CC" w14:paraId="0A2C54A6" w14:textId="77777777">
      <w:r w:rsidRPr="00DE51CC">
        <w:t> </w:t>
      </w:r>
    </w:p>
    <w:p w:rsidR="00DE51CC" w:rsidRPr="00DE51CC" w:rsidP="00F77241" w14:paraId="61B80A84" w14:textId="79133F5C">
      <w:pPr>
        <w:pStyle w:val="ListParagraph"/>
        <w:numPr>
          <w:ilvl w:val="0"/>
          <w:numId w:val="9"/>
        </w:numPr>
      </w:pPr>
      <w:r>
        <w:t xml:space="preserve">How </w:t>
      </w:r>
      <w:r w:rsidR="001D317E">
        <w:t xml:space="preserve">satisfied are you with the speed of </w:t>
      </w:r>
      <w:r w:rsidR="001D317E">
        <w:t>eFSAP</w:t>
      </w:r>
      <w:r w:rsidR="001D317E">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1545"/>
        <w:gridCol w:w="1545"/>
        <w:gridCol w:w="1545"/>
        <w:gridCol w:w="1545"/>
      </w:tblGrid>
      <w:tr w14:paraId="6BAEFF70" w14:textId="77777777" w:rsidTr="00DE51C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6C785C37" w14:textId="26B41F0C">
            <w:bookmarkStart w:id="0" w:name="_Hlk192837379"/>
            <w:r>
              <w:rPr>
                <w:b/>
                <w:bCs/>
              </w:rPr>
              <w:t>Dissatisfied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6076AA42" w14:textId="3C578EE6">
            <w:r w:rsidRPr="00DE51CC">
              <w:rPr>
                <w:b/>
                <w:bCs/>
              </w:rPr>
              <w:t xml:space="preserve">Somewhat </w:t>
            </w:r>
            <w:r w:rsidR="0003564F">
              <w:rPr>
                <w:b/>
                <w:bCs/>
              </w:rPr>
              <w:t>Dissatisfied</w:t>
            </w:r>
            <w:r w:rsidRPr="00DE51CC" w:rsidR="0003564F">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436E7E9E" w14:textId="77777777">
            <w:r w:rsidRPr="00DE51CC">
              <w:rPr>
                <w:b/>
                <w:bCs/>
              </w:rPr>
              <w:t>Neutral</w:t>
            </w:r>
            <w:r w:rsidRPr="00DE51CC">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00FC48AC" w14:textId="3565FEF7">
            <w:r w:rsidRPr="00DE51CC">
              <w:rPr>
                <w:b/>
                <w:bCs/>
              </w:rPr>
              <w:t xml:space="preserve">Somewhat </w:t>
            </w:r>
            <w:r w:rsidR="0003564F">
              <w:rPr>
                <w:b/>
                <w:bCs/>
              </w:rPr>
              <w:t>Satisfied</w:t>
            </w:r>
            <w:r w:rsidRPr="00DE51CC" w:rsidR="0003564F">
              <w:t> </w:t>
            </w:r>
          </w:p>
        </w:tc>
        <w:tc>
          <w:tcPr>
            <w:tcW w:w="1545" w:type="dxa"/>
            <w:tcBorders>
              <w:top w:val="single" w:sz="6" w:space="0" w:color="7F7F7F"/>
              <w:left w:val="nil"/>
              <w:bottom w:val="single" w:sz="6" w:space="0" w:color="7F7F7F"/>
              <w:right w:val="nil"/>
            </w:tcBorders>
            <w:shd w:val="clear" w:color="auto" w:fill="auto"/>
            <w:hideMark/>
          </w:tcPr>
          <w:p w:rsidR="00DE51CC" w:rsidRPr="00DE51CC" w:rsidP="00DE51CC" w14:paraId="697C96B8" w14:textId="669525D1">
            <w:r>
              <w:rPr>
                <w:b/>
                <w:bCs/>
              </w:rPr>
              <w:t>Satisfied</w:t>
            </w:r>
          </w:p>
        </w:tc>
      </w:tr>
      <w:tr w14:paraId="6D9F3A77" w14:textId="77777777" w:rsidTr="00DE51CC">
        <w:tblPrEx>
          <w:tblW w:w="0" w:type="dxa"/>
          <w:tblCellMar>
            <w:left w:w="0" w:type="dxa"/>
            <w:right w:w="0" w:type="dxa"/>
          </w:tblCellMar>
          <w:tblLook w:val="04A0"/>
        </w:tblPrEx>
        <w:trPr>
          <w:trHeight w:val="300"/>
        </w:trPr>
        <w:tc>
          <w:tcPr>
            <w:tcW w:w="1545" w:type="dxa"/>
            <w:tcBorders>
              <w:top w:val="nil"/>
              <w:left w:val="nil"/>
              <w:bottom w:val="single" w:sz="6" w:space="0" w:color="7F7F7F"/>
              <w:right w:val="nil"/>
            </w:tcBorders>
            <w:shd w:val="clear" w:color="auto" w:fill="auto"/>
            <w:hideMark/>
          </w:tcPr>
          <w:p w:rsidR="00DE51CC" w:rsidRPr="00DE51CC" w:rsidP="00DE51CC" w14:paraId="338A54E3" w14:textId="77777777">
            <w:r w:rsidRPr="00DE51CC">
              <w:t> </w:t>
            </w:r>
          </w:p>
          <w:p w:rsidR="00DE51CC" w:rsidRPr="00DE51CC" w:rsidP="00DE51CC" w14:paraId="5CE76334"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33D59A75" w14:textId="77777777">
            <w:r w:rsidRPr="00DE51CC">
              <w:t> </w:t>
            </w:r>
          </w:p>
          <w:p w:rsidR="00DE51CC" w:rsidRPr="00DE51CC" w:rsidP="00DE51CC" w14:paraId="249348CE"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415CD98F" w14:textId="77777777">
            <w:r w:rsidRPr="00DE51CC">
              <w:t> </w:t>
            </w:r>
          </w:p>
          <w:p w:rsidR="00DE51CC" w:rsidRPr="00DE51CC" w:rsidP="00DE51CC" w14:paraId="22130ACF"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4F926218" w14:textId="77777777">
            <w:r w:rsidRPr="00DE51CC">
              <w:t> </w:t>
            </w:r>
          </w:p>
          <w:p w:rsidR="00DE51CC" w:rsidRPr="00DE51CC" w:rsidP="00DE51CC" w14:paraId="3DCA03B7"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DE51CC" w:rsidRPr="00DE51CC" w:rsidP="00DE51CC" w14:paraId="09FD6AE3" w14:textId="77777777">
            <w:r w:rsidRPr="00DE51CC">
              <w:t> </w:t>
            </w:r>
          </w:p>
          <w:p w:rsidR="00DE51CC" w:rsidRPr="00DE51CC" w:rsidP="00DE51CC" w14:paraId="59FA2D0D" w14:textId="77777777">
            <w:r w:rsidRPr="00DE51CC">
              <w:rPr>
                <w:b/>
                <w:bCs/>
              </w:rPr>
              <w:t>      O</w:t>
            </w:r>
            <w:r w:rsidRPr="00DE51CC">
              <w:t> </w:t>
            </w:r>
          </w:p>
        </w:tc>
      </w:tr>
    </w:tbl>
    <w:bookmarkEnd w:id="0"/>
    <w:p w:rsidR="00DE51CC" w:rsidP="00DE51CC" w14:paraId="1092D2E8" w14:textId="77777777">
      <w:r w:rsidRPr="00DE51CC">
        <w:t> </w:t>
      </w:r>
    </w:p>
    <w:p w:rsidR="001D317E" w:rsidP="001D317E" w14:paraId="2472EC0D" w14:textId="00E19F7E">
      <w:pPr>
        <w:pStyle w:val="ListParagraph"/>
        <w:numPr>
          <w:ilvl w:val="0"/>
          <w:numId w:val="9"/>
        </w:numPr>
      </w:pPr>
      <w:r>
        <w:t xml:space="preserve">How satisfied are you with the </w:t>
      </w:r>
      <w:r w:rsidR="0003564F">
        <w:t>reliability</w:t>
      </w:r>
      <w:r>
        <w:t xml:space="preserve"> of </w:t>
      </w:r>
      <w:r>
        <w:t>eFSAP</w:t>
      </w:r>
      <w: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1545"/>
        <w:gridCol w:w="1545"/>
        <w:gridCol w:w="1545"/>
        <w:gridCol w:w="1545"/>
      </w:tblGrid>
      <w:tr w14:paraId="2656DE8C" w14:textId="77777777" w:rsidTr="00EB205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45" w:type="dxa"/>
            <w:tcBorders>
              <w:top w:val="single" w:sz="6" w:space="0" w:color="7F7F7F"/>
              <w:left w:val="nil"/>
              <w:bottom w:val="single" w:sz="6" w:space="0" w:color="7F7F7F"/>
              <w:right w:val="nil"/>
            </w:tcBorders>
            <w:shd w:val="clear" w:color="auto" w:fill="auto"/>
            <w:hideMark/>
          </w:tcPr>
          <w:p w:rsidR="0003564F" w:rsidRPr="00DE51CC" w:rsidP="00EB2051" w14:paraId="57B780A4" w14:textId="77777777">
            <w:r w:rsidRPr="00DE51CC">
              <w:rPr>
                <w:b/>
                <w:bCs/>
              </w:rPr>
              <w:t>Dissatisfied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03564F" w:rsidRPr="00DE51CC" w:rsidP="00EB2051" w14:paraId="35CEE8D9" w14:textId="77777777">
            <w:r w:rsidRPr="00DE51CC">
              <w:rPr>
                <w:b/>
                <w:bCs/>
              </w:rPr>
              <w:t>Somewhat Dissatisfied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03564F" w:rsidRPr="00DE51CC" w:rsidP="00EB2051" w14:paraId="5DC79B6E" w14:textId="77777777">
            <w:r w:rsidRPr="00DE51CC">
              <w:rPr>
                <w:b/>
                <w:bCs/>
              </w:rPr>
              <w:t>Neutral</w:t>
            </w:r>
            <w:r w:rsidRPr="00DE51CC">
              <w:t> </w:t>
            </w:r>
          </w:p>
        </w:tc>
        <w:tc>
          <w:tcPr>
            <w:tcW w:w="1545" w:type="dxa"/>
            <w:tcBorders>
              <w:top w:val="single" w:sz="6" w:space="0" w:color="7F7F7F"/>
              <w:left w:val="nil"/>
              <w:bottom w:val="single" w:sz="6" w:space="0" w:color="7F7F7F"/>
              <w:right w:val="nil"/>
            </w:tcBorders>
            <w:shd w:val="clear" w:color="auto" w:fill="auto"/>
            <w:hideMark/>
          </w:tcPr>
          <w:p w:rsidR="0003564F" w:rsidRPr="00DE51CC" w:rsidP="00EB2051" w14:paraId="4DA2B98E" w14:textId="77777777">
            <w:r w:rsidRPr="00DE51CC">
              <w:rPr>
                <w:b/>
                <w:bCs/>
              </w:rPr>
              <w:t>Somewhat 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03564F" w:rsidRPr="00DE51CC" w:rsidP="00EB2051" w14:paraId="76B55A51" w14:textId="77777777">
            <w:r w:rsidRPr="00DE51CC">
              <w:rPr>
                <w:b/>
                <w:bCs/>
              </w:rPr>
              <w:t>Satisfied</w:t>
            </w:r>
            <w:r w:rsidRPr="00DE51CC">
              <w:t> </w:t>
            </w:r>
          </w:p>
        </w:tc>
      </w:tr>
      <w:tr w14:paraId="5EC3214A" w14:textId="77777777" w:rsidTr="00EB2051">
        <w:tblPrEx>
          <w:tblW w:w="0" w:type="dxa"/>
          <w:tblCellMar>
            <w:left w:w="0" w:type="dxa"/>
            <w:right w:w="0" w:type="dxa"/>
          </w:tblCellMar>
          <w:tblLook w:val="04A0"/>
        </w:tblPrEx>
        <w:trPr>
          <w:trHeight w:val="300"/>
        </w:trPr>
        <w:tc>
          <w:tcPr>
            <w:tcW w:w="1545" w:type="dxa"/>
            <w:tcBorders>
              <w:top w:val="nil"/>
              <w:left w:val="nil"/>
              <w:bottom w:val="single" w:sz="6" w:space="0" w:color="7F7F7F"/>
              <w:right w:val="nil"/>
            </w:tcBorders>
            <w:shd w:val="clear" w:color="auto" w:fill="auto"/>
            <w:hideMark/>
          </w:tcPr>
          <w:p w:rsidR="0003564F" w:rsidRPr="00DE51CC" w:rsidP="00EB2051" w14:paraId="6DA463EB" w14:textId="77777777">
            <w:r w:rsidRPr="00DE51CC">
              <w:t> </w:t>
            </w:r>
          </w:p>
          <w:p w:rsidR="0003564F" w:rsidRPr="00DE51CC" w:rsidP="00EB2051" w14:paraId="569A1E03"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03564F" w:rsidRPr="00DE51CC" w:rsidP="00EB2051" w14:paraId="717E4BCD" w14:textId="77777777">
            <w:r w:rsidRPr="00DE51CC">
              <w:t> </w:t>
            </w:r>
          </w:p>
          <w:p w:rsidR="0003564F" w:rsidRPr="00DE51CC" w:rsidP="00EB2051" w14:paraId="152EFB33"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03564F" w:rsidRPr="00DE51CC" w:rsidP="00EB2051" w14:paraId="46679397" w14:textId="77777777">
            <w:r w:rsidRPr="00DE51CC">
              <w:t> </w:t>
            </w:r>
          </w:p>
          <w:p w:rsidR="0003564F" w:rsidRPr="00DE51CC" w:rsidP="00EB2051" w14:paraId="0E95ED50"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03564F" w:rsidRPr="00DE51CC" w:rsidP="00EB2051" w14:paraId="28BDC74B" w14:textId="77777777">
            <w:r w:rsidRPr="00DE51CC">
              <w:t> </w:t>
            </w:r>
          </w:p>
          <w:p w:rsidR="0003564F" w:rsidRPr="00DE51CC" w:rsidP="00EB2051" w14:paraId="139348B0"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03564F" w:rsidRPr="00DE51CC" w:rsidP="00EB2051" w14:paraId="14584382" w14:textId="77777777">
            <w:r w:rsidRPr="00DE51CC">
              <w:t> </w:t>
            </w:r>
          </w:p>
          <w:p w:rsidR="0003564F" w:rsidRPr="00DE51CC" w:rsidP="00EB2051" w14:paraId="19229537" w14:textId="77777777">
            <w:r w:rsidRPr="00DE51CC">
              <w:rPr>
                <w:b/>
                <w:bCs/>
              </w:rPr>
              <w:t>      O</w:t>
            </w:r>
            <w:r w:rsidRPr="00DE51CC">
              <w:t> </w:t>
            </w:r>
          </w:p>
        </w:tc>
      </w:tr>
    </w:tbl>
    <w:p w:rsidR="0003564F" w:rsidRPr="00DE51CC" w:rsidP="005E5295" w14:paraId="737933A9" w14:textId="77777777">
      <w:pPr>
        <w:pStyle w:val="ListParagraph"/>
      </w:pPr>
    </w:p>
    <w:p w:rsidR="00DE51CC" w:rsidP="0003564F" w14:paraId="6BB1C281" w14:textId="74F3212C">
      <w:pPr>
        <w:pStyle w:val="ListParagraph"/>
        <w:numPr>
          <w:ilvl w:val="0"/>
          <w:numId w:val="9"/>
        </w:numPr>
      </w:pPr>
      <w:r>
        <w:t xml:space="preserve">How satisfied are you with </w:t>
      </w:r>
      <w:r w:rsidR="00491F89">
        <w:t>your</w:t>
      </w:r>
      <w:r>
        <w:t xml:space="preserve"> ability to accurately represent </w:t>
      </w:r>
      <w:r w:rsidR="00491F89">
        <w:t>the work at your facility in</w:t>
      </w:r>
      <w:r>
        <w:t xml:space="preserve"> </w:t>
      </w:r>
      <w:r>
        <w:t>eFSAP</w:t>
      </w:r>
      <w: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5"/>
        <w:gridCol w:w="1545"/>
        <w:gridCol w:w="1545"/>
        <w:gridCol w:w="1545"/>
        <w:gridCol w:w="1545"/>
      </w:tblGrid>
      <w:tr w14:paraId="1EF08896" w14:textId="77777777" w:rsidTr="00EB205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45" w:type="dxa"/>
            <w:tcBorders>
              <w:top w:val="single" w:sz="6" w:space="0" w:color="7F7F7F"/>
              <w:left w:val="nil"/>
              <w:bottom w:val="single" w:sz="6" w:space="0" w:color="7F7F7F"/>
              <w:right w:val="nil"/>
            </w:tcBorders>
            <w:shd w:val="clear" w:color="auto" w:fill="auto"/>
            <w:hideMark/>
          </w:tcPr>
          <w:p w:rsidR="00491F89" w:rsidRPr="00DE51CC" w:rsidP="00EB2051" w14:paraId="7D20B769" w14:textId="77777777">
            <w:r w:rsidRPr="00DE51CC">
              <w:rPr>
                <w:b/>
                <w:bCs/>
              </w:rPr>
              <w:t>Dissatisfied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491F89" w:rsidRPr="00DE51CC" w:rsidP="00EB2051" w14:paraId="6B29261C" w14:textId="77777777">
            <w:r w:rsidRPr="00DE51CC">
              <w:rPr>
                <w:b/>
                <w:bCs/>
              </w:rPr>
              <w:t>Somewhat Dissatisfied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491F89" w:rsidRPr="00DE51CC" w:rsidP="00EB2051" w14:paraId="24A800D3" w14:textId="77777777">
            <w:r w:rsidRPr="00DE51CC">
              <w:rPr>
                <w:b/>
                <w:bCs/>
              </w:rPr>
              <w:t>Neutral</w:t>
            </w:r>
            <w:r w:rsidRPr="00DE51CC">
              <w:t> </w:t>
            </w:r>
          </w:p>
        </w:tc>
        <w:tc>
          <w:tcPr>
            <w:tcW w:w="1545" w:type="dxa"/>
            <w:tcBorders>
              <w:top w:val="single" w:sz="6" w:space="0" w:color="7F7F7F"/>
              <w:left w:val="nil"/>
              <w:bottom w:val="single" w:sz="6" w:space="0" w:color="7F7F7F"/>
              <w:right w:val="nil"/>
            </w:tcBorders>
            <w:shd w:val="clear" w:color="auto" w:fill="auto"/>
            <w:hideMark/>
          </w:tcPr>
          <w:p w:rsidR="00491F89" w:rsidRPr="00DE51CC" w:rsidP="00EB2051" w14:paraId="5C3473D8" w14:textId="77777777">
            <w:r w:rsidRPr="00DE51CC">
              <w:rPr>
                <w:b/>
                <w:bCs/>
              </w:rPr>
              <w:t>Somewhat Satisfied</w:t>
            </w:r>
            <w:r w:rsidRPr="00DE51CC">
              <w:t> </w:t>
            </w:r>
          </w:p>
        </w:tc>
        <w:tc>
          <w:tcPr>
            <w:tcW w:w="1545" w:type="dxa"/>
            <w:tcBorders>
              <w:top w:val="single" w:sz="6" w:space="0" w:color="7F7F7F"/>
              <w:left w:val="nil"/>
              <w:bottom w:val="single" w:sz="6" w:space="0" w:color="7F7F7F"/>
              <w:right w:val="nil"/>
            </w:tcBorders>
            <w:shd w:val="clear" w:color="auto" w:fill="auto"/>
            <w:hideMark/>
          </w:tcPr>
          <w:p w:rsidR="00491F89" w:rsidRPr="00DE51CC" w:rsidP="00EB2051" w14:paraId="634D1376" w14:textId="77777777">
            <w:r w:rsidRPr="00DE51CC">
              <w:rPr>
                <w:b/>
                <w:bCs/>
              </w:rPr>
              <w:t>Satisfied</w:t>
            </w:r>
            <w:r w:rsidRPr="00DE51CC">
              <w:t> </w:t>
            </w:r>
          </w:p>
        </w:tc>
      </w:tr>
      <w:tr w14:paraId="7C299480" w14:textId="77777777" w:rsidTr="00EB2051">
        <w:tblPrEx>
          <w:tblW w:w="0" w:type="dxa"/>
          <w:tblCellMar>
            <w:left w:w="0" w:type="dxa"/>
            <w:right w:w="0" w:type="dxa"/>
          </w:tblCellMar>
          <w:tblLook w:val="04A0"/>
        </w:tblPrEx>
        <w:trPr>
          <w:trHeight w:val="300"/>
        </w:trPr>
        <w:tc>
          <w:tcPr>
            <w:tcW w:w="1545" w:type="dxa"/>
            <w:tcBorders>
              <w:top w:val="nil"/>
              <w:left w:val="nil"/>
              <w:bottom w:val="single" w:sz="6" w:space="0" w:color="7F7F7F"/>
              <w:right w:val="nil"/>
            </w:tcBorders>
            <w:shd w:val="clear" w:color="auto" w:fill="auto"/>
            <w:hideMark/>
          </w:tcPr>
          <w:p w:rsidR="00491F89" w:rsidRPr="00DE51CC" w:rsidP="00EB2051" w14:paraId="0CB4997E" w14:textId="77777777">
            <w:r w:rsidRPr="00DE51CC">
              <w:t> </w:t>
            </w:r>
          </w:p>
          <w:p w:rsidR="00491F89" w:rsidRPr="00DE51CC" w:rsidP="00EB2051" w14:paraId="077136B1"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491F89" w:rsidRPr="00DE51CC" w:rsidP="00EB2051" w14:paraId="1D4BD575" w14:textId="77777777">
            <w:r w:rsidRPr="00DE51CC">
              <w:t> </w:t>
            </w:r>
          </w:p>
          <w:p w:rsidR="00491F89" w:rsidRPr="00DE51CC" w:rsidP="00EB2051" w14:paraId="0148A2FA"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491F89" w:rsidRPr="00DE51CC" w:rsidP="00EB2051" w14:paraId="5AA11082" w14:textId="77777777">
            <w:r w:rsidRPr="00DE51CC">
              <w:t> </w:t>
            </w:r>
          </w:p>
          <w:p w:rsidR="00491F89" w:rsidRPr="00DE51CC" w:rsidP="00EB2051" w14:paraId="70033433"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491F89" w:rsidRPr="00DE51CC" w:rsidP="00EB2051" w14:paraId="45F68030" w14:textId="77777777">
            <w:r w:rsidRPr="00DE51CC">
              <w:t> </w:t>
            </w:r>
          </w:p>
          <w:p w:rsidR="00491F89" w:rsidRPr="00DE51CC" w:rsidP="00EB2051" w14:paraId="1CA08E6D" w14:textId="77777777">
            <w:r w:rsidRPr="00DE51CC">
              <w:rPr>
                <w:b/>
                <w:bCs/>
              </w:rPr>
              <w:t>      O</w:t>
            </w:r>
            <w:r w:rsidRPr="00DE51CC">
              <w:t> </w:t>
            </w:r>
          </w:p>
        </w:tc>
        <w:tc>
          <w:tcPr>
            <w:tcW w:w="1545" w:type="dxa"/>
            <w:tcBorders>
              <w:top w:val="nil"/>
              <w:left w:val="nil"/>
              <w:bottom w:val="single" w:sz="6" w:space="0" w:color="7F7F7F"/>
              <w:right w:val="nil"/>
            </w:tcBorders>
            <w:shd w:val="clear" w:color="auto" w:fill="auto"/>
            <w:hideMark/>
          </w:tcPr>
          <w:p w:rsidR="00491F89" w:rsidRPr="00DE51CC" w:rsidP="00EB2051" w14:paraId="5684AF08" w14:textId="77777777">
            <w:r w:rsidRPr="00DE51CC">
              <w:t> </w:t>
            </w:r>
          </w:p>
          <w:p w:rsidR="00491F89" w:rsidRPr="00DE51CC" w:rsidP="00EB2051" w14:paraId="3B3BB207" w14:textId="77777777">
            <w:r w:rsidRPr="00DE51CC">
              <w:rPr>
                <w:b/>
                <w:bCs/>
              </w:rPr>
              <w:t>      O</w:t>
            </w:r>
            <w:r w:rsidRPr="00DE51CC">
              <w:t> </w:t>
            </w:r>
          </w:p>
        </w:tc>
      </w:tr>
    </w:tbl>
    <w:p w:rsidR="0003564F" w:rsidRPr="00DE51CC" w:rsidP="0003564F" w14:paraId="50F8A5E5" w14:textId="77777777"/>
    <w:p w:rsidR="00DE51CC" w:rsidRPr="00DE51CC" w:rsidP="00F77241" w14:paraId="1D7FBFDC" w14:textId="24A548C3">
      <w:pPr>
        <w:pStyle w:val="ListParagraph"/>
        <w:numPr>
          <w:ilvl w:val="0"/>
          <w:numId w:val="9"/>
        </w:numPr>
      </w:pPr>
      <w:r>
        <w:t>Which features do you find most useful in eFSAP? </w:t>
      </w:r>
    </w:p>
    <w:p w:rsidR="00DE51CC" w:rsidRPr="00DE51CC" w:rsidP="00DE51CC" w14:paraId="48F00B1A" w14:textId="77777777">
      <w:r w:rsidRPr="00DE51CC">
        <w:t> </w:t>
      </w:r>
    </w:p>
    <w:p w:rsidR="00DE51CC" w:rsidRPr="00DE51CC" w:rsidP="00F77241" w14:paraId="3BE6B66B" w14:textId="6D0FDD6A">
      <w:pPr>
        <w:pStyle w:val="ListParagraph"/>
        <w:numPr>
          <w:ilvl w:val="0"/>
          <w:numId w:val="9"/>
        </w:numPr>
      </w:pPr>
      <w:r>
        <w:t xml:space="preserve">What improvements or additional features would you suggest </w:t>
      </w:r>
      <w:r>
        <w:t>to enhance</w:t>
      </w:r>
      <w:r>
        <w:t xml:space="preserve"> </w:t>
      </w:r>
      <w:r>
        <w:t>eFSAP</w:t>
      </w:r>
      <w:r>
        <w:t>? </w:t>
      </w:r>
    </w:p>
    <w:p w:rsidR="00EF19D1" w14:paraId="753B957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4646C"/>
    <w:multiLevelType w:val="hybridMultilevel"/>
    <w:tmpl w:val="8ECC8F28"/>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4E30546"/>
    <w:multiLevelType w:val="multilevel"/>
    <w:tmpl w:val="0D04C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C4F04"/>
    <w:multiLevelType w:val="hybridMultilevel"/>
    <w:tmpl w:val="4A087FE2"/>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9F02A11"/>
    <w:multiLevelType w:val="multilevel"/>
    <w:tmpl w:val="0BF632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25407E4"/>
    <w:multiLevelType w:val="multilevel"/>
    <w:tmpl w:val="C1009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7E4DFB"/>
    <w:multiLevelType w:val="multilevel"/>
    <w:tmpl w:val="A0BA9C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98C7727"/>
    <w:multiLevelType w:val="multilevel"/>
    <w:tmpl w:val="B1D6E6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4C6786"/>
    <w:multiLevelType w:val="multilevel"/>
    <w:tmpl w:val="83087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9F6191"/>
    <w:multiLevelType w:val="multilevel"/>
    <w:tmpl w:val="984C08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481756CE"/>
    <w:multiLevelType w:val="multilevel"/>
    <w:tmpl w:val="B0CAE9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BDF6E8A"/>
    <w:multiLevelType w:val="multilevel"/>
    <w:tmpl w:val="C3D8C6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E78120E"/>
    <w:multiLevelType w:val="multilevel"/>
    <w:tmpl w:val="AF7822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774856"/>
    <w:multiLevelType w:val="multilevel"/>
    <w:tmpl w:val="8B4204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034020E"/>
    <w:multiLevelType w:val="multilevel"/>
    <w:tmpl w:val="FD8A5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DA7BCB"/>
    <w:multiLevelType w:val="multilevel"/>
    <w:tmpl w:val="C7FC9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3820757"/>
    <w:multiLevelType w:val="multilevel"/>
    <w:tmpl w:val="8B1AC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1318B6"/>
    <w:multiLevelType w:val="multilevel"/>
    <w:tmpl w:val="646E4D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022755">
    <w:abstractNumId w:val="4"/>
  </w:num>
  <w:num w:numId="2" w16cid:durableId="420106283">
    <w:abstractNumId w:val="8"/>
  </w:num>
  <w:num w:numId="3" w16cid:durableId="901212014">
    <w:abstractNumId w:val="3"/>
  </w:num>
  <w:num w:numId="4" w16cid:durableId="582375647">
    <w:abstractNumId w:val="9"/>
  </w:num>
  <w:num w:numId="5" w16cid:durableId="155150837">
    <w:abstractNumId w:val="5"/>
  </w:num>
  <w:num w:numId="6" w16cid:durableId="2095086844">
    <w:abstractNumId w:val="12"/>
  </w:num>
  <w:num w:numId="7" w16cid:durableId="422264568">
    <w:abstractNumId w:val="7"/>
  </w:num>
  <w:num w:numId="8" w16cid:durableId="50153930">
    <w:abstractNumId w:val="15"/>
  </w:num>
  <w:num w:numId="9" w16cid:durableId="2140762890">
    <w:abstractNumId w:val="6"/>
  </w:num>
  <w:num w:numId="10" w16cid:durableId="1632204971">
    <w:abstractNumId w:val="14"/>
  </w:num>
  <w:num w:numId="11" w16cid:durableId="1577204971">
    <w:abstractNumId w:val="10"/>
  </w:num>
  <w:num w:numId="12" w16cid:durableId="1126118767">
    <w:abstractNumId w:val="13"/>
  </w:num>
  <w:num w:numId="13" w16cid:durableId="1951937613">
    <w:abstractNumId w:val="1"/>
  </w:num>
  <w:num w:numId="14" w16cid:durableId="2015911441">
    <w:abstractNumId w:val="16"/>
  </w:num>
  <w:num w:numId="15" w16cid:durableId="569459021">
    <w:abstractNumId w:val="11"/>
  </w:num>
  <w:num w:numId="16" w16cid:durableId="2128353238">
    <w:abstractNumId w:val="2"/>
  </w:num>
  <w:num w:numId="17" w16cid:durableId="116859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CC"/>
    <w:rsid w:val="0003564F"/>
    <w:rsid w:val="001D317E"/>
    <w:rsid w:val="00213078"/>
    <w:rsid w:val="00240A15"/>
    <w:rsid w:val="00260DA4"/>
    <w:rsid w:val="002E5712"/>
    <w:rsid w:val="0030213D"/>
    <w:rsid w:val="003B5CBF"/>
    <w:rsid w:val="00420D30"/>
    <w:rsid w:val="00491F89"/>
    <w:rsid w:val="0055003D"/>
    <w:rsid w:val="00586F03"/>
    <w:rsid w:val="005E5295"/>
    <w:rsid w:val="00710FB1"/>
    <w:rsid w:val="0079075C"/>
    <w:rsid w:val="00800CBE"/>
    <w:rsid w:val="00902532"/>
    <w:rsid w:val="009E2C84"/>
    <w:rsid w:val="00A224CE"/>
    <w:rsid w:val="00AF6E1A"/>
    <w:rsid w:val="00C14FEE"/>
    <w:rsid w:val="00C602B8"/>
    <w:rsid w:val="00CA4FBF"/>
    <w:rsid w:val="00CA7067"/>
    <w:rsid w:val="00CE5448"/>
    <w:rsid w:val="00DD443D"/>
    <w:rsid w:val="00DD72E7"/>
    <w:rsid w:val="00DE51CC"/>
    <w:rsid w:val="00E6318B"/>
    <w:rsid w:val="00E7595D"/>
    <w:rsid w:val="00E8235F"/>
    <w:rsid w:val="00EB2051"/>
    <w:rsid w:val="00EF19D1"/>
    <w:rsid w:val="00F70A7C"/>
    <w:rsid w:val="00F77241"/>
    <w:rsid w:val="00F92AF3"/>
    <w:rsid w:val="0458AD22"/>
    <w:rsid w:val="0AA2BFF4"/>
    <w:rsid w:val="120024BB"/>
    <w:rsid w:val="2614F2BF"/>
    <w:rsid w:val="34421A5A"/>
    <w:rsid w:val="3FA5AE2D"/>
    <w:rsid w:val="52DCF924"/>
    <w:rsid w:val="5D12EEC9"/>
    <w:rsid w:val="6048323B"/>
    <w:rsid w:val="733E0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1565A4"/>
  <w15:chartTrackingRefBased/>
  <w15:docId w15:val="{D7B8C696-68D7-48D5-B831-A2D0D911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1CC"/>
    <w:rPr>
      <w:rFonts w:eastAsiaTheme="majorEastAsia" w:cstheme="majorBidi"/>
      <w:color w:val="272727" w:themeColor="text1" w:themeTint="D8"/>
    </w:rPr>
  </w:style>
  <w:style w:type="paragraph" w:styleId="Title">
    <w:name w:val="Title"/>
    <w:basedOn w:val="Normal"/>
    <w:next w:val="Normal"/>
    <w:link w:val="TitleChar"/>
    <w:uiPriority w:val="10"/>
    <w:qFormat/>
    <w:rsid w:val="00DE5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1CC"/>
    <w:pPr>
      <w:spacing w:before="160"/>
      <w:jc w:val="center"/>
    </w:pPr>
    <w:rPr>
      <w:i/>
      <w:iCs/>
      <w:color w:val="404040" w:themeColor="text1" w:themeTint="BF"/>
    </w:rPr>
  </w:style>
  <w:style w:type="character" w:customStyle="1" w:styleId="QuoteChar">
    <w:name w:val="Quote Char"/>
    <w:basedOn w:val="DefaultParagraphFont"/>
    <w:link w:val="Quote"/>
    <w:uiPriority w:val="29"/>
    <w:rsid w:val="00DE51CC"/>
    <w:rPr>
      <w:i/>
      <w:iCs/>
      <w:color w:val="404040" w:themeColor="text1" w:themeTint="BF"/>
    </w:rPr>
  </w:style>
  <w:style w:type="paragraph" w:styleId="ListParagraph">
    <w:name w:val="List Paragraph"/>
    <w:basedOn w:val="Normal"/>
    <w:uiPriority w:val="34"/>
    <w:qFormat/>
    <w:rsid w:val="00DE51CC"/>
    <w:pPr>
      <w:ind w:left="720"/>
      <w:contextualSpacing/>
    </w:pPr>
  </w:style>
  <w:style w:type="character" w:styleId="IntenseEmphasis">
    <w:name w:val="Intense Emphasis"/>
    <w:basedOn w:val="DefaultParagraphFont"/>
    <w:uiPriority w:val="21"/>
    <w:qFormat/>
    <w:rsid w:val="00DE51CC"/>
    <w:rPr>
      <w:i/>
      <w:iCs/>
      <w:color w:val="0F4761" w:themeColor="accent1" w:themeShade="BF"/>
    </w:rPr>
  </w:style>
  <w:style w:type="paragraph" w:styleId="IntenseQuote">
    <w:name w:val="Intense Quote"/>
    <w:basedOn w:val="Normal"/>
    <w:next w:val="Normal"/>
    <w:link w:val="IntenseQuoteChar"/>
    <w:uiPriority w:val="30"/>
    <w:qFormat/>
    <w:rsid w:val="00DE5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1CC"/>
    <w:rPr>
      <w:i/>
      <w:iCs/>
      <w:color w:val="0F4761" w:themeColor="accent1" w:themeShade="BF"/>
    </w:rPr>
  </w:style>
  <w:style w:type="character" w:styleId="IntenseReference">
    <w:name w:val="Intense Reference"/>
    <w:basedOn w:val="DefaultParagraphFont"/>
    <w:uiPriority w:val="32"/>
    <w:qFormat/>
    <w:rsid w:val="00DE51CC"/>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72E7"/>
    <w:rPr>
      <w:b/>
      <w:bCs/>
    </w:rPr>
  </w:style>
  <w:style w:type="character" w:customStyle="1" w:styleId="CommentSubjectChar">
    <w:name w:val="Comment Subject Char"/>
    <w:basedOn w:val="CommentTextChar"/>
    <w:link w:val="CommentSubject"/>
    <w:uiPriority w:val="99"/>
    <w:semiHidden/>
    <w:rsid w:val="00DD72E7"/>
    <w:rPr>
      <w:b/>
      <w:bCs/>
      <w:sz w:val="20"/>
      <w:szCs w:val="20"/>
    </w:rPr>
  </w:style>
  <w:style w:type="paragraph" w:styleId="Revision">
    <w:name w:val="Revision"/>
    <w:hidden/>
    <w:uiPriority w:val="99"/>
    <w:semiHidden/>
    <w:rsid w:val="001D317E"/>
    <w:pPr>
      <w:spacing w:after="0" w:line="240" w:lineRule="auto"/>
    </w:pPr>
  </w:style>
  <w:style w:type="paragraph" w:styleId="NormalWeb">
    <w:name w:val="Normal (Web)"/>
    <w:basedOn w:val="Normal"/>
    <w:uiPriority w:val="99"/>
    <w:semiHidden/>
    <w:unhideWhenUsed/>
    <w:rsid w:val="00F92AF3"/>
    <w:pPr>
      <w:spacing w:before="100" w:beforeAutospacing="1" w:after="100" w:afterAutospacing="1" w:line="240" w:lineRule="auto"/>
    </w:pPr>
    <w:rPr>
      <w:rFonts w:ascii="Times New Roman" w:hAnsi="Times New Roman" w:eastAsiaTheme="minorEastAs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8" ma:contentTypeDescription="Create a new document." ma:contentTypeScope="" ma:versionID="ffd4c06f50a1130762ac395944358bd9">
  <xsd:schema xmlns:xsd="http://www.w3.org/2001/XMLSchema" xmlns:xs="http://www.w3.org/2001/XMLSchema" xmlns:p="http://schemas.microsoft.com/office/2006/metadata/properties" xmlns:ns2="fdcd1ac8-0856-4252-9620-ac12cf18151f" targetNamespace="http://schemas.microsoft.com/office/2006/metadata/properties" ma:root="true" ma:fieldsID="d86005b71c865b26eeaea13b7783d90c" ns2:_="">
    <xsd:import namespace="fdcd1ac8-0856-4252-9620-ac12cf1815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D432F-1015-44CB-AEBB-D6B6A1802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d1ac8-0856-4252-9620-ac12cf181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FBB02-0F03-4CD7-A349-841AF954A7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32A11-CCE9-4F02-978E-6C404F772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Allison (CDC/OD/ORR/DRSC)</dc:creator>
  <cp:lastModifiedBy>Garcia, Albert (CDC/OD/ORR/OD)</cp:lastModifiedBy>
  <cp:revision>4</cp:revision>
  <dcterms:created xsi:type="dcterms:W3CDTF">2025-04-15T13:22:00Z</dcterms:created>
  <dcterms:modified xsi:type="dcterms:W3CDTF">2025-04-16T18:37:00Z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MSIP_Label_7b94a7b8-f06c-4dfe-bdcc-9b548fd58c31_ActionId">
    <vt:lpwstr>bf3094fa-0742-437b-b95c-f32da1a1bbcd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2025-02-05T20:13:07Z</vt:lpwstr>
  </property>
  <property fmtid="{D5CDD505-2E9C-101B-9397-08002B2CF9AE}" pid="9" name="MSIP_Label_7b94a7b8-f06c-4dfe-bdcc-9b548fd58c31_SiteId">
    <vt:lpwstr>9ce70869-60db-44fd-abe8-d2767077fc8f</vt:lpwstr>
  </property>
</Properties>
</file>