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371A68C" w:rsidP="5C2D2406" w14:paraId="1B082908" w14:textId="2CEF6129">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5C2D2406">
        <w:rPr>
          <w:rFonts w:ascii="Arial" w:eastAsia="Arial" w:hAnsi="Arial" w:cs="Arial"/>
          <w:b w:val="0"/>
          <w:bCs w:val="0"/>
          <w:i w:val="0"/>
          <w:iCs w:val="0"/>
          <w:caps w:val="0"/>
          <w:smallCaps w:val="0"/>
          <w:noProof w:val="0"/>
          <w:color w:val="000000" w:themeColor="text1" w:themeShade="FF" w:themeTint="FF"/>
          <w:sz w:val="16"/>
          <w:szCs w:val="16"/>
          <w:lang w:val="en"/>
        </w:rPr>
        <w:t>Form Approve</w:t>
      </w:r>
    </w:p>
    <w:p w:rsidR="1371A68C" w:rsidP="5C2D2406" w14:paraId="4D840387" w14:textId="1E2DED7F">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5C2D2406">
        <w:rPr>
          <w:rFonts w:ascii="Arial" w:eastAsia="Arial" w:hAnsi="Arial" w:cs="Arial"/>
          <w:b w:val="0"/>
          <w:bCs w:val="0"/>
          <w:i w:val="0"/>
          <w:iCs w:val="0"/>
          <w:caps w:val="0"/>
          <w:smallCaps w:val="0"/>
          <w:noProof w:val="0"/>
          <w:color w:val="000000" w:themeColor="text1" w:themeShade="FF" w:themeTint="FF"/>
          <w:sz w:val="16"/>
          <w:szCs w:val="16"/>
          <w:lang w:val="en"/>
        </w:rPr>
        <w:t>OMB No: 0920-xxxx</w:t>
      </w:r>
    </w:p>
    <w:p w:rsidR="1371A68C" w:rsidP="5C2D2406" w14:paraId="45433D9E" w14:textId="4C7D75F8">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5C2D2406">
        <w:rPr>
          <w:rFonts w:ascii="Arial" w:eastAsia="Arial" w:hAnsi="Arial" w:cs="Arial"/>
          <w:b w:val="0"/>
          <w:bCs w:val="0"/>
          <w:i w:val="0"/>
          <w:iCs w:val="0"/>
          <w:caps w:val="0"/>
          <w:smallCaps w:val="0"/>
          <w:noProof w:val="0"/>
          <w:color w:val="000000" w:themeColor="text1" w:themeShade="FF" w:themeTint="FF"/>
          <w:sz w:val="16"/>
          <w:szCs w:val="16"/>
          <w:lang w:val="en-US"/>
        </w:rPr>
        <w:t>Exp. Date: xx-xx-xxxx</w:t>
      </w:r>
    </w:p>
    <w:p w:rsidR="5C2D2406" w:rsidP="5C2D2406" w14:paraId="53D21E2C" w14:textId="5C1BCD79">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p>
    <w:p w:rsidR="1371A68C" w:rsidP="5C2D2406" w14:paraId="471A3E9C" w14:textId="7F2CE993">
      <w:pPr>
        <w:spacing w:after="0" w:afterAutospacing="0" w:line="240" w:lineRule="auto"/>
        <w:ind w:left="720"/>
        <w:jc w:val="left"/>
        <w:rPr>
          <w:rFonts w:ascii="Arial" w:eastAsia="Arial" w:hAnsi="Arial" w:cs="Arial"/>
          <w:b w:val="0"/>
          <w:bCs w:val="0"/>
          <w:i w:val="0"/>
          <w:iCs w:val="0"/>
          <w:caps w:val="0"/>
          <w:smallCaps w:val="0"/>
          <w:noProof w:val="0"/>
          <w:color w:val="000000" w:themeColor="text1" w:themeShade="FF" w:themeTint="FF"/>
          <w:sz w:val="16"/>
          <w:szCs w:val="16"/>
          <w:lang w:val="en-US"/>
        </w:rPr>
      </w:pPr>
      <w:r w:rsidRPr="5C2D2406">
        <w:rPr>
          <w:rFonts w:ascii="Arial" w:eastAsia="Arial" w:hAnsi="Arial" w:cs="Arial"/>
          <w:b w:val="0"/>
          <w:bCs w:val="0"/>
          <w:i w:val="0"/>
          <w:iCs w:val="0"/>
          <w:caps w:val="0"/>
          <w:smallCaps w:val="0"/>
          <w:noProof w:val="0"/>
          <w:color w:val="000000" w:themeColor="text1" w:themeShade="FF" w:themeTint="FF"/>
          <w:sz w:val="16"/>
          <w:szCs w:val="16"/>
          <w:lang w:val="en-US"/>
        </w:rPr>
        <w:t>The 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to—CDC/ATSDR Reports Clearance Officer; 1600 Clifton Road NE, MS D-74, Atlanta, Georgia 30333 ATTN: PRA (0920-XXXX)</w:t>
      </w:r>
    </w:p>
    <w:p w:rsidR="1371A68C" w:rsidP="5C2D2406" w14:paraId="0D3C7988" w14:textId="3EBB60A2">
      <w:pPr>
        <w:spacing w:after="160" w:line="259" w:lineRule="auto"/>
        <w:jc w:val="center"/>
        <w:rPr>
          <w:rFonts w:ascii="Calibri" w:eastAsia="Calibri" w:hAnsi="Calibri" w:cs="Calibri"/>
          <w:b/>
          <w:bCs/>
          <w:sz w:val="26"/>
          <w:szCs w:val="26"/>
        </w:rPr>
      </w:pPr>
      <w:r w:rsidRPr="5C2D2406">
        <w:rPr>
          <w:rFonts w:ascii="Calibri" w:eastAsia="Calibri" w:hAnsi="Calibri" w:cs="Calibri"/>
          <w:b/>
          <w:bCs/>
          <w:sz w:val="26"/>
          <w:szCs w:val="26"/>
        </w:rPr>
        <w:t>____________________________________________________________</w:t>
      </w:r>
      <w:r>
        <w:br/>
      </w:r>
    </w:p>
    <w:p w:rsidR="00B61504" w14:paraId="00000001" w14:textId="4C67E390">
      <w:pPr>
        <w:spacing w:after="160" w:line="259" w:lineRule="auto"/>
        <w:jc w:val="center"/>
        <w:rPr>
          <w:rFonts w:ascii="Calibri" w:eastAsia="Calibri" w:hAnsi="Calibri" w:cs="Calibri"/>
          <w:b/>
          <w:sz w:val="26"/>
          <w:szCs w:val="26"/>
        </w:rPr>
      </w:pPr>
      <w:r>
        <w:rPr>
          <w:rFonts w:ascii="Calibri" w:eastAsia="Calibri" w:hAnsi="Calibri" w:cs="Calibri"/>
          <w:b/>
          <w:sz w:val="26"/>
          <w:szCs w:val="26"/>
        </w:rPr>
        <w:t xml:space="preserve">ORS Annual Evaluation Survey- ORS Management/Coordination Team </w:t>
      </w:r>
    </w:p>
    <w:p w:rsidR="00B61504" w:rsidP="4209DE38" w14:paraId="00000003" w14:textId="4FC30BAC">
      <w:pPr>
        <w:spacing w:after="160" w:line="259" w:lineRule="auto"/>
        <w:rPr>
          <w:rFonts w:ascii="Calibri" w:eastAsia="Calibri" w:hAnsi="Calibri" w:cs="Calibri"/>
          <w:lang w:val="en-US"/>
        </w:rPr>
      </w:pPr>
      <w:r w:rsidRPr="4209DE38">
        <w:rPr>
          <w:rFonts w:ascii="Calibri" w:eastAsia="Calibri" w:hAnsi="Calibri" w:cs="Calibri"/>
          <w:lang w:val="en-US"/>
        </w:rPr>
        <w:t>Thank you for participating</w:t>
      </w:r>
      <w:r w:rsidRPr="4209DE38">
        <w:rPr>
          <w:rFonts w:ascii="Calibri" w:eastAsia="Calibri" w:hAnsi="Calibri" w:cs="Calibri"/>
          <w:lang w:val="en-US"/>
        </w:rPr>
        <w:t xml:space="preserve"> in this brief survey about your participation in the Overdose Response Strategy (ORS) program.  With this annual survey, we are seeking to understand the components of partnership, networks and mutually reinforcing activities that lead to shared, effective efforts to reduce drug overdoses and save lives.  The results will be used to measure the progression and impacts of this unique partnership.  We’re asking that you respond to the questions based on how the ORS program operated in 2024.  The survey will </w:t>
      </w:r>
      <w:r w:rsidRPr="4209DE38">
        <w:rPr>
          <w:rFonts w:ascii="Calibri" w:eastAsia="Calibri" w:hAnsi="Calibri" w:cs="Calibri"/>
          <w:lang w:val="en-US"/>
        </w:rPr>
        <w:t xml:space="preserve">take approximately </w:t>
      </w:r>
      <w:r w:rsidRPr="4209DE38" w:rsidR="4368E8A1">
        <w:rPr>
          <w:rFonts w:ascii="Calibri" w:eastAsia="Calibri" w:hAnsi="Calibri" w:cs="Calibri"/>
          <w:lang w:val="en-US"/>
        </w:rPr>
        <w:t>30</w:t>
      </w:r>
      <w:r w:rsidRPr="4209DE38">
        <w:rPr>
          <w:rFonts w:ascii="Calibri" w:eastAsia="Calibri" w:hAnsi="Calibri" w:cs="Calibri"/>
          <w:lang w:val="en-US"/>
        </w:rPr>
        <w:t xml:space="preserve"> minutes to complete, and your responses are completely anonymous.  The data collected from this survey will be summarized and no individual person will be identifiable from the summarized results.  If you have questions or need help with the survey, please contact </w:t>
      </w:r>
      <w:hyperlink r:id="rId7">
        <w:r w:rsidRPr="4209DE38">
          <w:rPr>
            <w:rFonts w:ascii="Calibri" w:eastAsia="Calibri" w:hAnsi="Calibri" w:cs="Calibri"/>
            <w:b/>
            <w:bCs/>
            <w:i/>
            <w:iCs/>
            <w:color w:val="0563C1"/>
            <w:u w:val="single"/>
            <w:lang w:val="en-US"/>
          </w:rPr>
          <w:t>ORSperformance@cdcfoundation.org</w:t>
        </w:r>
      </w:hyperlink>
      <w:r w:rsidRPr="4209DE38">
        <w:rPr>
          <w:rFonts w:ascii="Calibri" w:eastAsia="Calibri" w:hAnsi="Calibri" w:cs="Calibri"/>
          <w:lang w:val="en-US"/>
        </w:rPr>
        <w:t>.  We truly value your experience and feedback!</w:t>
      </w:r>
    </w:p>
    <w:p w:rsidR="00B61504" w14:paraId="00000004" w14:textId="77777777">
      <w:pPr>
        <w:numPr>
          <w:ilvl w:val="0"/>
          <w:numId w:val="1"/>
        </w:numPr>
        <w:spacing w:after="160" w:line="259" w:lineRule="auto"/>
        <w:rPr>
          <w:rFonts w:ascii="Calibri" w:eastAsia="Calibri" w:hAnsi="Calibri" w:cs="Calibri"/>
        </w:rPr>
      </w:pPr>
      <w:r>
        <w:rPr>
          <w:rFonts w:ascii="Calibri" w:eastAsia="Calibri" w:hAnsi="Calibri" w:cs="Calibri"/>
        </w:rPr>
        <w:t>Have you been in your role with the ORS for 6 or more months? Yes or No</w:t>
      </w:r>
    </w:p>
    <w:p w:rsidR="00B61504" w14:paraId="00000005" w14:textId="77777777">
      <w:pPr>
        <w:spacing w:after="160" w:line="259" w:lineRule="auto"/>
        <w:jc w:val="center"/>
        <w:rPr>
          <w:rFonts w:ascii="Calibri" w:eastAsia="Calibri" w:hAnsi="Calibri" w:cs="Calibri"/>
          <w:b/>
        </w:rPr>
      </w:pPr>
      <w:r>
        <w:rPr>
          <w:rFonts w:ascii="Calibri" w:eastAsia="Calibri" w:hAnsi="Calibri" w:cs="Calibri"/>
          <w:b/>
        </w:rPr>
        <w:t>“Backbone” Support from the ORS Program</w:t>
      </w:r>
    </w:p>
    <w:p w:rsidR="00B61504" w:rsidP="4209DE38" w14:paraId="00000006" w14:textId="77777777">
      <w:pPr>
        <w:spacing w:after="160" w:line="259" w:lineRule="auto"/>
        <w:rPr>
          <w:rFonts w:ascii="Calibri" w:eastAsia="Calibri" w:hAnsi="Calibri" w:cs="Calibri"/>
          <w:highlight w:val="white"/>
          <w:lang w:val="en-US"/>
        </w:rPr>
      </w:pPr>
      <w:r w:rsidRPr="4209DE38">
        <w:rPr>
          <w:rFonts w:ascii="Calibri" w:eastAsia="Calibri" w:hAnsi="Calibri" w:cs="Calibri"/>
          <w:highlight w:val="white"/>
          <w:lang w:val="en-US"/>
        </w:rPr>
        <w:t>The ORS was created to help local communities reduce drug overdoses and save lives by sharing timely data, pertinent intelligence and evidence-based and innovative strategies</w:t>
      </w:r>
      <w:r w:rsidRPr="4209DE38">
        <w:rPr>
          <w:rFonts w:ascii="Roboto" w:eastAsia="Roboto" w:hAnsi="Roboto" w:cs="Roboto"/>
          <w:sz w:val="21"/>
          <w:szCs w:val="21"/>
          <w:highlight w:val="white"/>
          <w:lang w:val="en-US"/>
        </w:rPr>
        <w:t>.</w:t>
      </w:r>
      <w:r w:rsidRPr="4209DE38">
        <w:rPr>
          <w:rFonts w:ascii="Calibri" w:eastAsia="Calibri" w:hAnsi="Calibri" w:cs="Calibri"/>
          <w:highlight w:val="white"/>
          <w:lang w:val="en-US"/>
        </w:rPr>
        <w:t xml:space="preserve">  </w:t>
      </w:r>
      <w:r w:rsidRPr="4209DE38">
        <w:rPr>
          <w:rFonts w:ascii="Calibri" w:eastAsia="Calibri" w:hAnsi="Calibri" w:cs="Calibri"/>
          <w:highlight w:val="white"/>
          <w:lang w:val="en-US"/>
        </w:rPr>
        <w:t xml:space="preserve"> For the following questions, select the option that best describes to what extent you agree with the statement for the ORS program as it operated in 2024.</w:t>
      </w:r>
    </w:p>
    <w:p w:rsidR="00B61504" w:rsidP="4209DE38" w14:paraId="00000007" w14:textId="77777777">
      <w:pPr>
        <w:numPr>
          <w:ilvl w:val="0"/>
          <w:numId w:val="1"/>
        </w:numPr>
        <w:spacing w:line="259" w:lineRule="auto"/>
        <w:rPr>
          <w:rFonts w:ascii="Calibri" w:eastAsia="Calibri" w:hAnsi="Calibri" w:cs="Calibri"/>
          <w:lang w:val="en-US"/>
        </w:rPr>
      </w:pPr>
      <w:r w:rsidRPr="4209DE38">
        <w:rPr>
          <w:rFonts w:ascii="Calibri" w:eastAsia="Calibri" w:hAnsi="Calibri" w:cs="Calibri"/>
          <w:lang w:val="en-US"/>
        </w:rPr>
        <w:t>The ORS program builds a common understanding of the problem that needs to be addressed.</w:t>
      </w:r>
    </w:p>
    <w:p w:rsidR="00B61504" w:rsidP="4209DE38" w14:paraId="00000008" w14:textId="77777777">
      <w:pPr>
        <w:numPr>
          <w:ilvl w:val="0"/>
          <w:numId w:val="1"/>
        </w:numPr>
        <w:spacing w:line="259" w:lineRule="auto"/>
        <w:rPr>
          <w:rFonts w:ascii="Calibri" w:eastAsia="Calibri" w:hAnsi="Calibri" w:cs="Calibri"/>
          <w:lang w:val="en-US"/>
        </w:rPr>
      </w:pPr>
      <w:r w:rsidRPr="4209DE38">
        <w:rPr>
          <w:rFonts w:ascii="Calibri" w:eastAsia="Calibri" w:hAnsi="Calibri" w:cs="Calibri"/>
          <w:lang w:val="en-US"/>
        </w:rPr>
        <w:t>The ORS program builds and maintains motivation among key stakeholders to achieve the program’s goals.</w:t>
      </w:r>
    </w:p>
    <w:p w:rsidR="00B61504" w:rsidP="4209DE38" w14:paraId="00000009" w14:textId="77777777">
      <w:pPr>
        <w:numPr>
          <w:ilvl w:val="0"/>
          <w:numId w:val="1"/>
        </w:numPr>
        <w:spacing w:line="259" w:lineRule="auto"/>
        <w:rPr>
          <w:rFonts w:ascii="Calibri" w:eastAsia="Calibri" w:hAnsi="Calibri" w:cs="Calibri"/>
          <w:lang w:val="en-US"/>
        </w:rPr>
      </w:pPr>
      <w:r w:rsidRPr="4209DE38">
        <w:rPr>
          <w:rFonts w:ascii="Calibri" w:eastAsia="Calibri" w:hAnsi="Calibri" w:cs="Calibri"/>
          <w:lang w:val="en-US"/>
        </w:rPr>
        <w:t>The ORS program provides support toward identified goals and opportunities, and identifies challenges and gaps.</w:t>
      </w:r>
    </w:p>
    <w:p w:rsidR="00B61504" w14:paraId="0000000A" w14:textId="77777777">
      <w:pPr>
        <w:numPr>
          <w:ilvl w:val="0"/>
          <w:numId w:val="1"/>
        </w:numPr>
        <w:spacing w:line="259" w:lineRule="auto"/>
        <w:rPr>
          <w:rFonts w:ascii="Calibri" w:eastAsia="Calibri" w:hAnsi="Calibri" w:cs="Calibri"/>
        </w:rPr>
      </w:pPr>
      <w:r>
        <w:rPr>
          <w:rFonts w:ascii="Calibri" w:eastAsia="Calibri" w:hAnsi="Calibri" w:cs="Calibri"/>
        </w:rPr>
        <w:t>The ORS program understands how local context influences implementation of ORS goals.</w:t>
      </w:r>
    </w:p>
    <w:p w:rsidR="00B61504" w14:paraId="0000000B" w14:textId="77777777">
      <w:pPr>
        <w:numPr>
          <w:ilvl w:val="0"/>
          <w:numId w:val="1"/>
        </w:numPr>
        <w:spacing w:after="160" w:line="259" w:lineRule="auto"/>
        <w:rPr>
          <w:rFonts w:ascii="Calibri" w:eastAsia="Calibri" w:hAnsi="Calibri" w:cs="Calibri"/>
        </w:rPr>
      </w:pPr>
      <w:r>
        <w:rPr>
          <w:rFonts w:ascii="Calibri" w:eastAsia="Calibri" w:hAnsi="Calibri" w:cs="Calibri"/>
        </w:rPr>
        <w:t>I feel supported in my role by ORS program leadership.</w:t>
      </w:r>
    </w:p>
    <w:p w:rsidR="00B61504" w14:paraId="0000000C" w14:textId="77777777">
      <w:pPr>
        <w:spacing w:before="240" w:after="240" w:line="259" w:lineRule="auto"/>
        <w:jc w:val="center"/>
        <w:rPr>
          <w:rFonts w:ascii="Calibri" w:eastAsia="Calibri" w:hAnsi="Calibri" w:cs="Calibri"/>
          <w:b/>
          <w:highlight w:val="white"/>
        </w:rPr>
      </w:pPr>
      <w:r>
        <w:rPr>
          <w:rFonts w:ascii="Calibri" w:eastAsia="Calibri" w:hAnsi="Calibri" w:cs="Calibri"/>
          <w:b/>
          <w:highlight w:val="white"/>
        </w:rPr>
        <w:t>Partner Relationships/Attributes</w:t>
      </w:r>
    </w:p>
    <w:p w:rsidR="00B61504" w:rsidP="4209DE38" w14:paraId="0000000D" w14:textId="77777777">
      <w:pPr>
        <w:spacing w:before="240" w:after="240" w:line="259" w:lineRule="auto"/>
        <w:rPr>
          <w:rFonts w:ascii="Calibri" w:eastAsia="Calibri" w:hAnsi="Calibri" w:cs="Calibri"/>
          <w:highlight w:val="white"/>
          <w:lang w:val="en-US"/>
        </w:rPr>
      </w:pPr>
      <w:r w:rsidRPr="4209DE38">
        <w:rPr>
          <w:rFonts w:ascii="Calibri" w:eastAsia="Calibri" w:hAnsi="Calibri" w:cs="Calibri"/>
          <w:highlight w:val="white"/>
          <w:lang w:val="en-US"/>
        </w:rPr>
        <w:t>For the following questions, the term "</w:t>
      </w:r>
      <w:r w:rsidRPr="4209DE38">
        <w:rPr>
          <w:rFonts w:ascii="Calibri" w:eastAsia="Calibri" w:hAnsi="Calibri" w:cs="Calibri"/>
          <w:b/>
          <w:bCs/>
          <w:i/>
          <w:iCs/>
          <w:highlight w:val="white"/>
          <w:lang w:val="en-US"/>
        </w:rPr>
        <w:t xml:space="preserve">organization" </w:t>
      </w:r>
      <w:r w:rsidRPr="4209DE38">
        <w:rPr>
          <w:rFonts w:ascii="Calibri" w:eastAsia="Calibri" w:hAnsi="Calibri" w:cs="Calibri"/>
          <w:highlight w:val="white"/>
          <w:lang w:val="en-US"/>
        </w:rPr>
        <w:t xml:space="preserve">refers to the national ORS you represent (CDC/CDCF or ONDCP/HIDTA). The term "National ORS </w:t>
      </w:r>
      <w:r w:rsidRPr="4209DE38">
        <w:rPr>
          <w:rFonts w:ascii="Calibri" w:eastAsia="Calibri" w:hAnsi="Calibri" w:cs="Calibri"/>
          <w:b/>
          <w:bCs/>
          <w:i/>
          <w:iCs/>
          <w:highlight w:val="white"/>
          <w:lang w:val="en-US"/>
        </w:rPr>
        <w:t>partners"</w:t>
      </w:r>
      <w:r w:rsidRPr="4209DE38">
        <w:rPr>
          <w:rFonts w:ascii="Calibri" w:eastAsia="Calibri" w:hAnsi="Calibri" w:cs="Calibri"/>
          <w:highlight w:val="white"/>
          <w:lang w:val="en-US"/>
        </w:rPr>
        <w:t xml:space="preserve"> refers to public safety partners if you are working in public health and public health partners if you are working in public safety.</w:t>
      </w:r>
    </w:p>
    <w:p w:rsidR="00B61504" w14:paraId="0000000E" w14:textId="77777777">
      <w:pPr>
        <w:numPr>
          <w:ilvl w:val="0"/>
          <w:numId w:val="1"/>
        </w:numPr>
        <w:spacing w:before="240" w:line="259" w:lineRule="auto"/>
        <w:rPr>
          <w:rFonts w:ascii="Calibri" w:eastAsia="Calibri" w:hAnsi="Calibri" w:cs="Calibri"/>
        </w:rPr>
      </w:pPr>
      <w:r>
        <w:rPr>
          <w:rFonts w:ascii="Calibri" w:eastAsia="Calibri" w:hAnsi="Calibri" w:cs="Calibri"/>
        </w:rPr>
        <w:t>My organization has clear approaches/goals for our own contribution to the ORS program.</w:t>
      </w:r>
    </w:p>
    <w:p w:rsidR="00B61504" w14:paraId="0000000F" w14:textId="77777777">
      <w:pPr>
        <w:numPr>
          <w:ilvl w:val="0"/>
          <w:numId w:val="1"/>
        </w:numPr>
        <w:spacing w:line="259" w:lineRule="auto"/>
        <w:rPr>
          <w:rFonts w:ascii="Calibri" w:eastAsia="Calibri" w:hAnsi="Calibri" w:cs="Calibri"/>
        </w:rPr>
      </w:pPr>
      <w:r>
        <w:rPr>
          <w:rFonts w:ascii="Calibri" w:eastAsia="Calibri" w:hAnsi="Calibri" w:cs="Calibri"/>
        </w:rPr>
        <w:t>My organization understands the work of other partners and how it supports the common goals of the ORS program.</w:t>
      </w:r>
    </w:p>
    <w:p w:rsidR="00B61504" w:rsidP="4209DE38" w14:paraId="00000010" w14:textId="77777777">
      <w:pPr>
        <w:numPr>
          <w:ilvl w:val="0"/>
          <w:numId w:val="1"/>
        </w:numPr>
        <w:spacing w:line="259" w:lineRule="auto"/>
        <w:rPr>
          <w:rFonts w:ascii="Calibri" w:eastAsia="Calibri" w:hAnsi="Calibri" w:cs="Calibri"/>
          <w:lang w:val="en-US"/>
        </w:rPr>
      </w:pPr>
      <w:r w:rsidRPr="4209DE38">
        <w:rPr>
          <w:rFonts w:ascii="Calibri" w:eastAsia="Calibri" w:hAnsi="Calibri" w:cs="Calibri"/>
          <w:lang w:val="en-US"/>
        </w:rPr>
        <w:t>National ORS partners work collaboratively to identify and implement strategies.</w:t>
      </w:r>
    </w:p>
    <w:p w:rsidR="00B61504" w14:paraId="00000011" w14:textId="77777777">
      <w:pPr>
        <w:numPr>
          <w:ilvl w:val="0"/>
          <w:numId w:val="1"/>
        </w:numPr>
        <w:spacing w:after="240" w:line="259" w:lineRule="auto"/>
        <w:rPr>
          <w:rFonts w:ascii="Calibri" w:eastAsia="Calibri" w:hAnsi="Calibri" w:cs="Calibri"/>
        </w:rPr>
      </w:pPr>
      <w:r>
        <w:rPr>
          <w:rFonts w:ascii="Calibri" w:eastAsia="Calibri" w:hAnsi="Calibri" w:cs="Calibri"/>
        </w:rPr>
        <w:t>National ORS partners take part in activities to build trust and connection across sectors.</w:t>
      </w:r>
    </w:p>
    <w:p w:rsidR="00B61504" w:rsidP="4209DE38" w14:paraId="00000012" w14:textId="77777777">
      <w:pPr>
        <w:spacing w:before="240" w:after="240" w:line="259" w:lineRule="auto"/>
        <w:rPr>
          <w:rFonts w:ascii="Calibri" w:eastAsia="Calibri" w:hAnsi="Calibri" w:cs="Calibri"/>
          <w:highlight w:val="white"/>
          <w:lang w:val="en-US"/>
        </w:rPr>
      </w:pPr>
      <w:r w:rsidRPr="4209DE38">
        <w:rPr>
          <w:rFonts w:ascii="Calibri" w:eastAsia="Calibri" w:hAnsi="Calibri" w:cs="Calibri"/>
          <w:highlight w:val="white"/>
          <w:lang w:val="en-US"/>
        </w:rPr>
        <w:t>For the following questions, select the option that best describes to what extent you agree with the statement regarding the ORS management and coordination teams’ partnership across both public health and public safety partners.</w:t>
      </w:r>
    </w:p>
    <w:p w:rsidR="00B61504" w14:paraId="00000013" w14:textId="77777777">
      <w:pPr>
        <w:numPr>
          <w:ilvl w:val="0"/>
          <w:numId w:val="1"/>
        </w:numPr>
        <w:spacing w:before="240" w:line="259" w:lineRule="auto"/>
        <w:rPr>
          <w:rFonts w:ascii="Calibri" w:eastAsia="Calibri" w:hAnsi="Calibri" w:cs="Calibri"/>
          <w:highlight w:val="white"/>
        </w:rPr>
      </w:pPr>
      <w:r>
        <w:rPr>
          <w:rFonts w:ascii="Calibri" w:eastAsia="Calibri" w:hAnsi="Calibri" w:cs="Calibri"/>
          <w:highlight w:val="white"/>
        </w:rPr>
        <w:t>Public health and public safety partners seek feedback and advice from the ORS management and coordination teams.</w:t>
      </w:r>
    </w:p>
    <w:p w:rsidR="00B61504" w14:paraId="00000014" w14:textId="77777777">
      <w:pPr>
        <w:numPr>
          <w:ilvl w:val="0"/>
          <w:numId w:val="1"/>
        </w:numPr>
        <w:spacing w:line="259" w:lineRule="auto"/>
        <w:rPr>
          <w:rFonts w:ascii="Calibri" w:eastAsia="Calibri" w:hAnsi="Calibri" w:cs="Calibri"/>
          <w:highlight w:val="white"/>
        </w:rPr>
      </w:pPr>
      <w:r>
        <w:rPr>
          <w:rFonts w:ascii="Calibri" w:eastAsia="Calibri" w:hAnsi="Calibri" w:cs="Calibri"/>
          <w:highlight w:val="white"/>
        </w:rPr>
        <w:t xml:space="preserve">The ORS management and coordination teams engage in frank, open and respectful discussion specifically about each other’s needs and/or </w:t>
      </w:r>
      <w:r>
        <w:rPr>
          <w:rFonts w:ascii="Calibri" w:eastAsia="Calibri" w:hAnsi="Calibri" w:cs="Calibri"/>
          <w:highlight w:val="white"/>
        </w:rPr>
        <w:t>priorities as it relates to the ORS program.</w:t>
      </w:r>
    </w:p>
    <w:p w:rsidR="00B61504" w:rsidP="4209DE38" w14:paraId="00000015" w14:textId="77777777">
      <w:pPr>
        <w:numPr>
          <w:ilvl w:val="0"/>
          <w:numId w:val="1"/>
        </w:numPr>
        <w:spacing w:line="259" w:lineRule="auto"/>
        <w:rPr>
          <w:rFonts w:ascii="Calibri" w:eastAsia="Calibri" w:hAnsi="Calibri" w:cs="Calibri"/>
          <w:lang w:val="en-US"/>
        </w:rPr>
      </w:pPr>
      <w:r w:rsidRPr="4209DE38">
        <w:rPr>
          <w:rFonts w:ascii="Calibri" w:eastAsia="Calibri" w:hAnsi="Calibri" w:cs="Calibri"/>
          <w:lang w:val="en-US"/>
        </w:rPr>
        <w:t xml:space="preserve">The ORS management and coordination teams do a good job at leveraging the strengths and assets of </w:t>
      </w:r>
      <w:r w:rsidRPr="4209DE38">
        <w:rPr>
          <w:rFonts w:ascii="Calibri" w:eastAsia="Calibri" w:hAnsi="Calibri" w:cs="Calibri"/>
          <w:b/>
          <w:bCs/>
          <w:lang w:val="en-US"/>
        </w:rPr>
        <w:t>public health</w:t>
      </w:r>
      <w:r w:rsidRPr="4209DE38">
        <w:rPr>
          <w:rFonts w:ascii="Calibri" w:eastAsia="Calibri" w:hAnsi="Calibri" w:cs="Calibri"/>
          <w:lang w:val="en-US"/>
        </w:rPr>
        <w:t xml:space="preserve"> to reduce fatal and non-fatal overdoses.</w:t>
      </w:r>
    </w:p>
    <w:p w:rsidR="00B61504" w14:paraId="00000016" w14:textId="77777777">
      <w:pPr>
        <w:numPr>
          <w:ilvl w:val="1"/>
          <w:numId w:val="1"/>
        </w:numPr>
        <w:spacing w:line="259" w:lineRule="auto"/>
        <w:rPr>
          <w:rFonts w:ascii="Calibri" w:eastAsia="Calibri" w:hAnsi="Calibri" w:cs="Calibri"/>
        </w:rPr>
      </w:pPr>
      <w:r>
        <w:rPr>
          <w:rFonts w:ascii="Calibri" w:eastAsia="Calibri" w:hAnsi="Calibri" w:cs="Calibri"/>
        </w:rPr>
        <w:t>Agree:  please describe specific strengths and assets used.</w:t>
      </w:r>
    </w:p>
    <w:p w:rsidR="00B61504" w:rsidP="4209DE38" w14:paraId="00000017" w14:textId="77777777">
      <w:pPr>
        <w:numPr>
          <w:ilvl w:val="1"/>
          <w:numId w:val="1"/>
        </w:numPr>
        <w:spacing w:line="259" w:lineRule="auto"/>
        <w:rPr>
          <w:rFonts w:ascii="Calibri" w:eastAsia="Calibri" w:hAnsi="Calibri" w:cs="Calibri"/>
          <w:lang w:val="en-US"/>
        </w:rPr>
      </w:pPr>
      <w:r w:rsidRPr="4209DE38">
        <w:rPr>
          <w:rFonts w:ascii="Calibri" w:eastAsia="Calibri" w:hAnsi="Calibri" w:cs="Calibri"/>
          <w:sz w:val="23"/>
          <w:szCs w:val="23"/>
          <w:lang w:val="en-US"/>
        </w:rPr>
        <w:t>Disagree: Optional: Please elaborate on your selection.</w:t>
      </w:r>
    </w:p>
    <w:p w:rsidR="00B61504" w:rsidP="4209DE38" w14:paraId="00000018" w14:textId="77777777">
      <w:pPr>
        <w:numPr>
          <w:ilvl w:val="0"/>
          <w:numId w:val="1"/>
        </w:numPr>
        <w:spacing w:line="259" w:lineRule="auto"/>
        <w:rPr>
          <w:rFonts w:ascii="Calibri" w:eastAsia="Calibri" w:hAnsi="Calibri" w:cs="Calibri"/>
          <w:lang w:val="en-US"/>
        </w:rPr>
      </w:pPr>
      <w:r w:rsidRPr="4209DE38">
        <w:rPr>
          <w:rFonts w:ascii="Calibri" w:eastAsia="Calibri" w:hAnsi="Calibri" w:cs="Calibri"/>
          <w:lang w:val="en-US"/>
        </w:rPr>
        <w:t>The ORS management and coordination teams do a good job at leveraging the strengths and assets of</w:t>
      </w:r>
      <w:r w:rsidRPr="4209DE38">
        <w:rPr>
          <w:rFonts w:ascii="Calibri" w:eastAsia="Calibri" w:hAnsi="Calibri" w:cs="Calibri"/>
          <w:b/>
          <w:bCs/>
          <w:lang w:val="en-US"/>
        </w:rPr>
        <w:t xml:space="preserve"> public safety </w:t>
      </w:r>
      <w:r w:rsidRPr="4209DE38">
        <w:rPr>
          <w:rFonts w:ascii="Calibri" w:eastAsia="Calibri" w:hAnsi="Calibri" w:cs="Calibri"/>
          <w:lang w:val="en-US"/>
        </w:rPr>
        <w:t>to reduce fatal and non-fatal overdoses.</w:t>
      </w:r>
    </w:p>
    <w:p w:rsidR="00B61504" w14:paraId="00000019" w14:textId="77777777">
      <w:pPr>
        <w:numPr>
          <w:ilvl w:val="1"/>
          <w:numId w:val="1"/>
        </w:numPr>
        <w:spacing w:line="259" w:lineRule="auto"/>
        <w:rPr>
          <w:rFonts w:ascii="Calibri" w:eastAsia="Calibri" w:hAnsi="Calibri" w:cs="Calibri"/>
        </w:rPr>
      </w:pPr>
      <w:r>
        <w:rPr>
          <w:rFonts w:ascii="Calibri" w:eastAsia="Calibri" w:hAnsi="Calibri" w:cs="Calibri"/>
        </w:rPr>
        <w:t>Agree:  please describe specific strengths and assets used.</w:t>
      </w:r>
    </w:p>
    <w:p w:rsidR="00B61504" w:rsidP="4209DE38" w14:paraId="0000001A" w14:textId="77777777">
      <w:pPr>
        <w:numPr>
          <w:ilvl w:val="1"/>
          <w:numId w:val="1"/>
        </w:numPr>
        <w:spacing w:after="160" w:line="259" w:lineRule="auto"/>
        <w:rPr>
          <w:rFonts w:ascii="Calibri" w:eastAsia="Calibri" w:hAnsi="Calibri" w:cs="Calibri"/>
          <w:lang w:val="en-US"/>
        </w:rPr>
      </w:pPr>
      <w:r w:rsidRPr="4209DE38">
        <w:rPr>
          <w:rFonts w:ascii="Calibri" w:eastAsia="Calibri" w:hAnsi="Calibri" w:cs="Calibri"/>
          <w:sz w:val="23"/>
          <w:szCs w:val="23"/>
          <w:lang w:val="en-US"/>
        </w:rPr>
        <w:t>Disagree: Optional: Please elaborate on your selection.</w:t>
      </w:r>
    </w:p>
    <w:p w:rsidR="00B61504" w14:paraId="0000001B" w14:textId="77777777">
      <w:pPr>
        <w:spacing w:after="160" w:line="259" w:lineRule="auto"/>
        <w:jc w:val="center"/>
        <w:rPr>
          <w:rFonts w:ascii="Calibri" w:eastAsia="Calibri" w:hAnsi="Calibri" w:cs="Calibri"/>
        </w:rPr>
      </w:pPr>
      <w:r>
        <w:rPr>
          <w:rFonts w:ascii="Calibri" w:eastAsia="Calibri" w:hAnsi="Calibri" w:cs="Calibri"/>
          <w:b/>
        </w:rPr>
        <w:t>Impact of Partnership</w:t>
      </w:r>
    </w:p>
    <w:p w:rsidR="00B61504" w:rsidP="4209DE38" w14:paraId="0000001C" w14:textId="77777777">
      <w:pPr>
        <w:numPr>
          <w:ilvl w:val="0"/>
          <w:numId w:val="1"/>
        </w:numPr>
        <w:spacing w:line="259" w:lineRule="auto"/>
        <w:rPr>
          <w:rFonts w:ascii="Calibri" w:eastAsia="Calibri" w:hAnsi="Calibri" w:cs="Calibri"/>
          <w:lang w:val="en-US"/>
        </w:rPr>
      </w:pPr>
      <w:r w:rsidRPr="4209DE38">
        <w:rPr>
          <w:rFonts w:ascii="Calibri" w:eastAsia="Calibri" w:hAnsi="Calibri" w:cs="Calibri"/>
          <w:lang w:val="en-US"/>
        </w:rPr>
        <w:t>Looking back at 2024, what do you think was the most significant change in collaboration across public health and public safety?</w:t>
      </w:r>
    </w:p>
    <w:p w:rsidR="00B61504" w14:paraId="0000001D" w14:textId="77777777">
      <w:pPr>
        <w:numPr>
          <w:ilvl w:val="0"/>
          <w:numId w:val="1"/>
        </w:numPr>
        <w:spacing w:line="259" w:lineRule="auto"/>
        <w:rPr>
          <w:rFonts w:ascii="Calibri" w:eastAsia="Calibri" w:hAnsi="Calibri" w:cs="Calibri"/>
        </w:rPr>
      </w:pPr>
      <w:r>
        <w:rPr>
          <w:rFonts w:ascii="Calibri" w:eastAsia="Calibri" w:hAnsi="Calibri" w:cs="Calibri"/>
        </w:rPr>
        <w:t>What have been the most challenging aspects of this collaboration?</w:t>
      </w:r>
    </w:p>
    <w:p w:rsidR="00B61504" w14:paraId="0000001E" w14:textId="77777777">
      <w:pPr>
        <w:numPr>
          <w:ilvl w:val="0"/>
          <w:numId w:val="1"/>
        </w:numPr>
        <w:spacing w:line="259" w:lineRule="auto"/>
        <w:rPr>
          <w:rFonts w:ascii="Calibri" w:eastAsia="Calibri" w:hAnsi="Calibri" w:cs="Calibri"/>
        </w:rPr>
      </w:pPr>
      <w:r>
        <w:rPr>
          <w:rFonts w:ascii="Calibri" w:eastAsia="Calibri" w:hAnsi="Calibri" w:cs="Calibri"/>
        </w:rPr>
        <w:t>What suggestions or ideas do you have for improving collaboration between public health and public safety partners?</w:t>
      </w:r>
    </w:p>
    <w:p w:rsidR="00B61504" w14:paraId="0000001F" w14:textId="77777777">
      <w:pPr>
        <w:numPr>
          <w:ilvl w:val="0"/>
          <w:numId w:val="1"/>
        </w:numPr>
        <w:spacing w:line="259" w:lineRule="auto"/>
        <w:rPr>
          <w:rFonts w:ascii="Calibri" w:eastAsia="Calibri" w:hAnsi="Calibri" w:cs="Calibri"/>
        </w:rPr>
      </w:pPr>
      <w:r>
        <w:rPr>
          <w:rFonts w:ascii="Calibri" w:eastAsia="Calibri" w:hAnsi="Calibri" w:cs="Calibri"/>
        </w:rPr>
        <w:t>What is your vision for the future of the ORS program?</w:t>
      </w:r>
    </w:p>
    <w:p w:rsidR="00B61504" w14:paraId="00000020" w14:textId="77777777">
      <w:pPr>
        <w:numPr>
          <w:ilvl w:val="0"/>
          <w:numId w:val="1"/>
        </w:numPr>
        <w:spacing w:after="160" w:line="259" w:lineRule="auto"/>
        <w:rPr>
          <w:rFonts w:ascii="Calibri" w:eastAsia="Calibri" w:hAnsi="Calibri" w:cs="Calibri"/>
        </w:rPr>
      </w:pPr>
      <w:r>
        <w:rPr>
          <w:rFonts w:ascii="Calibri" w:eastAsia="Calibri" w:hAnsi="Calibri" w:cs="Calibri"/>
        </w:rPr>
        <w:t>Is there any other feedback you would like to share? (optional)</w:t>
      </w:r>
    </w:p>
    <w:p w:rsidR="00B61504" w14:paraId="00000021" w14:textId="77777777"/>
    <w:sectPr>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12834"/>
    <w:multiLevelType w:val="multilevel"/>
    <w:tmpl w:val="12FCC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596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504"/>
    <w:rsid w:val="002C7E0A"/>
    <w:rsid w:val="00B61504"/>
    <w:rsid w:val="00CC54F7"/>
    <w:rsid w:val="00F16264"/>
    <w:rsid w:val="1371A68C"/>
    <w:rsid w:val="4209DE38"/>
    <w:rsid w:val="4368E8A1"/>
    <w:rsid w:val="5C2D240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B0C44F"/>
  <w15:docId w15:val="{CADE1FCB-2935-4B87-BC91-83D7DFDD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ORSperformance@cdcfoundation.or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176C7EE43304182933423CF59E1B6" ma:contentTypeVersion="4" ma:contentTypeDescription="Create a new document." ma:contentTypeScope="" ma:versionID="26e986eabf780ea008ec145e832cb5ec">
  <xsd:schema xmlns:xsd="http://www.w3.org/2001/XMLSchema" xmlns:xs="http://www.w3.org/2001/XMLSchema" xmlns:p="http://schemas.microsoft.com/office/2006/metadata/properties" xmlns:ns2="a110dddf-1d8f-4c90-a2c3-17cbae9b45db" targetNamespace="http://schemas.microsoft.com/office/2006/metadata/properties" ma:root="true" ma:fieldsID="5b94c4d7eafecdbe00918c9893af7bab" ns2:_="">
    <xsd:import namespace="a110dddf-1d8f-4c90-a2c3-17cbae9b4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dddf-1d8f-4c90-a2c3-17cbae9b4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DCD76-575F-42D2-9BDD-C64B87495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dddf-1d8f-4c90-a2c3-17cbae9b4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D1049-771B-4D7B-A8F0-9E694250FF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C7FFE-C589-45EE-96C9-FA4267462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Wolff, JESSICA (CDC/NCIPC/DOP)</dc:creator>
  <cp:lastModifiedBy>Wolff, JESSICA (CDC/NCIPC/DOP)</cp:lastModifiedBy>
  <cp:revision>4</cp:revision>
  <dcterms:created xsi:type="dcterms:W3CDTF">2024-11-15T17:07:00Z</dcterms:created>
  <dcterms:modified xsi:type="dcterms:W3CDTF">2024-11-15T17:07:18Z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0x010100CF7176C7EE43304182933423CF59E1B6</vt:lpwstr>
  </property>
  <property fmtid="{D5CDD505-2E9C-101B-9397-08002B2CF9AE}" pid="3" name="MSIP_Label_8af03ff0-41c5-4c41-b55e-fabb8fae94be_ActionId">
    <vt:lpwstr>bd1bb5e8-c458-4515-99e7-af74a686b3f8</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2024-09-18T12:31:07Z</vt:lpwstr>
  </property>
  <property fmtid="{D5CDD505-2E9C-101B-9397-08002B2CF9AE}" pid="9" name="MSIP_Label_8af03ff0-41c5-4c41-b55e-fabb8fae94be_SiteId">
    <vt:lpwstr>9ce70869-60db-44fd-abe8-d2767077fc8f</vt:lpwstr>
  </property>
</Properties>
</file>