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5D5192FE"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Approval</w:t>
      </w:r>
      <w:r w:rsidRPr="00B372FB">
        <w:rPr>
          <w:rFonts w:ascii="Arial" w:hAnsi="Arial" w:cs="Arial"/>
          <w:b/>
          <w:sz w:val="24"/>
          <w:szCs w:val="24"/>
        </w:rPr>
        <w:t xml:space="preserve"> </w:t>
      </w:r>
    </w:p>
    <w:p w:rsidR="00EA2C4C" w:rsidRPr="00B372FB" w:rsidP="00EA2C4C" w14:paraId="5D5192FF"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5D519300" w14:textId="0B91AA7E">
      <w:pPr>
        <w:jc w:val="center"/>
        <w:rPr>
          <w:rFonts w:ascii="Arial" w:hAnsi="Arial" w:cs="Arial"/>
          <w:b/>
          <w:sz w:val="24"/>
          <w:szCs w:val="24"/>
        </w:rPr>
      </w:pPr>
      <w:r w:rsidRPr="00B372FB">
        <w:rPr>
          <w:rFonts w:ascii="Arial" w:hAnsi="Arial" w:cs="Arial"/>
          <w:b/>
          <w:sz w:val="24"/>
          <w:szCs w:val="24"/>
        </w:rPr>
        <w:t>0920-</w:t>
      </w:r>
      <w:r w:rsidR="00C50EA0">
        <w:rPr>
          <w:rFonts w:ascii="Arial" w:hAnsi="Arial" w:cs="Arial"/>
          <w:b/>
          <w:sz w:val="24"/>
          <w:szCs w:val="24"/>
        </w:rPr>
        <w:t>1154</w:t>
      </w:r>
    </w:p>
    <w:p w:rsidR="00B372FB" w:rsidP="00434E33" w14:paraId="5D519301" w14:textId="50B5F428">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Pr="00CF6B1F" w:rsidR="00CF6B1F">
        <w:rPr>
          <w:rFonts w:ascii="Arial" w:hAnsi="Arial"/>
          <w:bCs/>
        </w:rPr>
        <w:t xml:space="preserve"> NCEZID</w:t>
      </w:r>
    </w:p>
    <w:p w:rsidR="00B46F2C" w:rsidRPr="00B372FB" w:rsidP="00434E33" w14:paraId="5D519302" w14:textId="61BB0EEB">
      <w:pPr>
        <w:rPr>
          <w:rFonts w:ascii="Arial" w:hAnsi="Arial"/>
          <w:b/>
        </w:rPr>
      </w:pPr>
      <w:r>
        <w:rPr>
          <w:rFonts w:ascii="Arial" w:hAnsi="Arial"/>
          <w:b/>
        </w:rPr>
        <w:t>PROJECT TITLE:</w:t>
      </w:r>
      <w:r w:rsidRPr="00B372FB">
        <w:rPr>
          <w:rFonts w:ascii="Arial" w:hAnsi="Arial"/>
        </w:rPr>
        <w:t xml:space="preserve"> </w:t>
      </w:r>
      <w:r w:rsidRPr="00CF6B1F" w:rsidR="00CF6B1F">
        <w:rPr>
          <w:rFonts w:ascii="Arial" w:hAnsi="Arial"/>
        </w:rPr>
        <w:t>Assessing Foodborne, Waterborne and Mycotic Disease Prevention Messages</w:t>
      </w:r>
    </w:p>
    <w:p w:rsidR="00B46F2C" w:rsidRPr="00B372FB" w:rsidP="00D912FA" w14:paraId="5D519305" w14:textId="006A7171">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DF7ED2">
        <w:rPr>
          <w:rFonts w:ascii="Arial" w:hAnsi="Arial"/>
          <w:b/>
        </w:rPr>
        <w:t xml:space="preserve"> </w:t>
      </w:r>
      <w:r w:rsidRPr="00DF7ED2" w:rsidR="00DF7ED2">
        <w:rPr>
          <w:rFonts w:ascii="Arial" w:hAnsi="Arial"/>
          <w:bCs/>
        </w:rPr>
        <w:t>The purpose of this project is to conduct focus group discussions (FGDs) and online surveys with U.S. adults (parents of children ages 0–4, older adults ages 65+, pregnant adults aged 18+, and immunocompromised adults 18–64) to improve foodborne, waterborne, and fungal disease prevention messages and web content. Banyan Communications will conduct the focus groups and administer the online survey.</w:t>
      </w:r>
    </w:p>
    <w:p w:rsidR="00840FCA" w:rsidRPr="00B372FB" w:rsidP="00840FCA" w14:paraId="5D519306" w14:textId="26F9B252">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00B17EE6">
        <w:rPr>
          <w:rFonts w:ascii="Arial" w:hAnsi="Arial"/>
        </w:rPr>
        <w:t xml:space="preserve"> </w:t>
      </w:r>
      <w:r w:rsidRPr="00B17EE6" w:rsidR="00B17EE6">
        <w:rPr>
          <w:rFonts w:ascii="Arial" w:hAnsi="Arial"/>
          <w:bCs/>
        </w:rPr>
        <w:t>U.S. adults (parents of children ages 0–4, older adults ages 65+, pregnant adults aged 18+</w:t>
      </w:r>
      <w:r w:rsidR="00D70C68">
        <w:rPr>
          <w:rFonts w:ascii="Arial" w:hAnsi="Arial"/>
          <w:bCs/>
        </w:rPr>
        <w:t xml:space="preserve"> (with a subgroup of Hispanic pregnant </w:t>
      </w:r>
      <w:r w:rsidR="008F3E3D">
        <w:rPr>
          <w:rFonts w:ascii="Arial" w:hAnsi="Arial"/>
          <w:bCs/>
        </w:rPr>
        <w:t>individuals</w:t>
      </w:r>
      <w:r w:rsidR="00D70C68">
        <w:rPr>
          <w:rFonts w:ascii="Arial" w:hAnsi="Arial"/>
          <w:bCs/>
        </w:rPr>
        <w:t>)</w:t>
      </w:r>
      <w:r w:rsidRPr="00B17EE6" w:rsidR="00B17EE6">
        <w:rPr>
          <w:rFonts w:ascii="Arial" w:hAnsi="Arial"/>
          <w:bCs/>
        </w:rPr>
        <w:t>, and immunocompromised adults 18–64)</w:t>
      </w:r>
    </w:p>
    <w:p w:rsidR="00B46F2C" w:rsidRPr="00B372FB" w14:paraId="5D519307" w14:textId="77777777">
      <w:pPr>
        <w:rPr>
          <w:rFonts w:ascii="Arial" w:hAnsi="Arial"/>
          <w:b/>
        </w:rPr>
      </w:pPr>
    </w:p>
    <w:p w:rsidR="002F2EF9" w:rsidP="008101A5" w14:paraId="5D519308"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5D519309" w14:textId="77777777">
      <w:pPr>
        <w:rPr>
          <w:rFonts w:ascii="Arial" w:hAnsi="Arial"/>
        </w:rPr>
      </w:pPr>
      <w:r w:rsidRPr="00B372FB">
        <w:rPr>
          <w:rFonts w:ascii="Arial" w:hAnsi="Arial"/>
        </w:rPr>
        <w:t xml:space="preserve">I certify the following to be true: </w:t>
      </w:r>
    </w:p>
    <w:p w:rsidR="00B46F2C" w:rsidRPr="00B372FB" w:rsidP="008101A5" w14:paraId="5D51930A"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5D51930B"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5D51930C"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5D51930D"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5D51930E"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5D51930F" w14:textId="1D27B537">
      <w:pPr>
        <w:rPr>
          <w:rFonts w:ascii="Arial" w:hAnsi="Arial"/>
        </w:rPr>
      </w:pPr>
      <w:r w:rsidRPr="00B372FB">
        <w:rPr>
          <w:rFonts w:ascii="Arial" w:hAnsi="Arial"/>
        </w:rPr>
        <w:t>Name:</w:t>
      </w:r>
      <w:r w:rsidR="00696B3D">
        <w:rPr>
          <w:rFonts w:ascii="Arial" w:hAnsi="Arial"/>
        </w:rPr>
        <w:t xml:space="preserve"> </w:t>
      </w:r>
      <w:r w:rsidRPr="00D828F9" w:rsidR="00696B3D">
        <w:rPr>
          <w:rFonts w:ascii="Arial" w:hAnsi="Arial"/>
          <w:u w:val="single"/>
        </w:rPr>
        <w:t>Mmesoma</w:t>
      </w:r>
      <w:r w:rsidRPr="00D828F9" w:rsidR="00696B3D">
        <w:rPr>
          <w:rFonts w:ascii="Arial" w:hAnsi="Arial"/>
          <w:u w:val="single"/>
        </w:rPr>
        <w:t xml:space="preserve"> </w:t>
      </w:r>
      <w:r w:rsidRPr="00D828F9" w:rsidR="00696B3D">
        <w:rPr>
          <w:rFonts w:ascii="Arial" w:hAnsi="Arial"/>
          <w:u w:val="single"/>
        </w:rPr>
        <w:t>Saffold</w:t>
      </w:r>
    </w:p>
    <w:p w:rsidR="00B46F2C" w:rsidRPr="00B372FB" w:rsidP="009C13B9" w14:paraId="5D519310"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5D519311" w14:textId="77777777">
      <w:pPr>
        <w:rPr>
          <w:rFonts w:ascii="Arial" w:hAnsi="Arial"/>
          <w:b/>
        </w:rPr>
      </w:pPr>
      <w:r w:rsidRPr="00B372FB">
        <w:rPr>
          <w:rFonts w:ascii="Arial" w:hAnsi="Arial"/>
          <w:b/>
        </w:rPr>
        <w:t>Personally Identifiable Information:</w:t>
      </w:r>
    </w:p>
    <w:p w:rsidR="00B46F2C" w:rsidRPr="00B372FB" w:rsidP="00C86E91" w14:paraId="5D519312" w14:textId="7EBDDF07">
      <w:pPr>
        <w:pStyle w:val="ListParagraph"/>
        <w:numPr>
          <w:ilvl w:val="0"/>
          <w:numId w:val="18"/>
        </w:numPr>
        <w:rPr>
          <w:rFonts w:ascii="Arial" w:hAnsi="Arial"/>
        </w:rPr>
      </w:pPr>
      <w:r w:rsidRPr="00B372FB">
        <w:rPr>
          <w:rFonts w:ascii="Arial" w:hAnsi="Arial"/>
        </w:rPr>
        <w:t xml:space="preserve">Is personally identifiable information (PII) collected?  </w:t>
      </w:r>
      <w:r w:rsidRPr="00B372FB">
        <w:rPr>
          <w:rFonts w:ascii="Arial" w:hAnsi="Arial"/>
        </w:rPr>
        <w:t>[  ]</w:t>
      </w:r>
      <w:r w:rsidRPr="00B372FB">
        <w:rPr>
          <w:rFonts w:ascii="Arial" w:hAnsi="Arial"/>
        </w:rPr>
        <w:t xml:space="preserve"> Yes  [</w:t>
      </w:r>
      <w:r w:rsidR="00D828F9">
        <w:rPr>
          <w:rFonts w:ascii="Arial" w:hAnsi="Arial"/>
        </w:rPr>
        <w:t>X</w:t>
      </w:r>
      <w:r w:rsidRPr="00B372FB">
        <w:rPr>
          <w:rFonts w:ascii="Arial" w:hAnsi="Arial"/>
        </w:rPr>
        <w:t xml:space="preserve">]  No </w:t>
      </w:r>
    </w:p>
    <w:p w:rsidR="00B46F2C" w:rsidRPr="00B372FB" w:rsidP="00C86E91" w14:paraId="5D519313" w14:textId="77777777">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 No  </w:t>
      </w:r>
    </w:p>
    <w:p w:rsidR="00B46F2C" w:rsidRPr="00B372FB" w:rsidP="00C86E91" w14:paraId="5D519314" w14:textId="77777777">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 No</w:t>
      </w:r>
    </w:p>
    <w:p w:rsidR="00E55CAE" w:rsidP="00C86E91" w14:paraId="5D519315" w14:textId="77777777">
      <w:pPr>
        <w:pStyle w:val="ListParagraph"/>
        <w:ind w:left="0"/>
        <w:rPr>
          <w:rFonts w:ascii="Arial" w:hAnsi="Arial"/>
          <w:b/>
        </w:rPr>
      </w:pPr>
    </w:p>
    <w:p w:rsidR="00B46F2C" w:rsidRPr="00B372FB" w:rsidP="00C86E91" w14:paraId="5D519316" w14:textId="77777777">
      <w:pPr>
        <w:pStyle w:val="ListParagraph"/>
        <w:ind w:left="0"/>
        <w:rPr>
          <w:rFonts w:ascii="Arial" w:hAnsi="Arial"/>
          <w:b/>
        </w:rPr>
      </w:pPr>
      <w:r w:rsidRPr="00B372FB">
        <w:rPr>
          <w:rFonts w:ascii="Arial" w:hAnsi="Arial"/>
          <w:b/>
        </w:rPr>
        <w:t>Gifts or Payments:</w:t>
      </w:r>
    </w:p>
    <w:p w:rsidR="002C70BF" w14:paraId="45BDAED4" w14:textId="77777777">
      <w:pPr>
        <w:rPr>
          <w:rFonts w:ascii="Arial" w:hAnsi="Arial"/>
        </w:rPr>
      </w:pPr>
      <w:r w:rsidRPr="00B372FB">
        <w:rPr>
          <w:rFonts w:ascii="Arial" w:hAnsi="Arial"/>
        </w:rPr>
        <w:t>Is an incentive (e.g., money or reimbursement of expenses, token of appreciation) provided to participants?  [</w:t>
      </w:r>
      <w:r w:rsidR="00D828F9">
        <w:rPr>
          <w:rFonts w:ascii="Arial" w:hAnsi="Arial"/>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2C70BF" w14:paraId="4BD4949C" w14:textId="77777777">
      <w:pPr>
        <w:rPr>
          <w:rFonts w:ascii="Arial" w:hAnsi="Arial"/>
        </w:rPr>
      </w:pPr>
    </w:p>
    <w:p w:rsidR="00AC1408" w:rsidP="00C86E91" w14:paraId="0F4551EC" w14:textId="77777777">
      <w:pPr>
        <w:rPr>
          <w:rFonts w:ascii="Arial" w:hAnsi="Arial"/>
        </w:rPr>
      </w:pPr>
      <w:r w:rsidRPr="002C70BF">
        <w:rPr>
          <w:rFonts w:ascii="Arial" w:hAnsi="Arial"/>
        </w:rPr>
        <w:t xml:space="preserve">We will provide a token of appreciation of $75 for </w:t>
      </w:r>
      <w:r w:rsidRPr="002C70BF">
        <w:rPr>
          <w:rFonts w:ascii="Arial" w:hAnsi="Arial"/>
        </w:rPr>
        <w:t>each individual</w:t>
      </w:r>
      <w:r w:rsidRPr="002C70BF">
        <w:rPr>
          <w:rFonts w:ascii="Arial" w:hAnsi="Arial"/>
        </w:rPr>
        <w:t xml:space="preserve"> who participates in the focus group. Tokens of appreciation were determined based on previous projects and experience with conducting focus groups with individuals. The range of monetary reward is consistent with current rates for participation in formative projects. Tokens of appreciation will take the form of gift cards.</w:t>
      </w:r>
    </w:p>
    <w:p w:rsidR="00B46F2C" w:rsidRPr="00B372FB" w:rsidP="00C86E91" w14:paraId="5D519318" w14:textId="4584B5F5">
      <w:pPr>
        <w:rPr>
          <w:rFonts w:ascii="Arial" w:hAnsi="Arial"/>
          <w:i/>
        </w:rPr>
      </w:pPr>
      <w:r w:rsidRPr="00B372FB">
        <w:rPr>
          <w:rFonts w:ascii="Arial" w:hAnsi="Arial"/>
          <w:b/>
        </w:rPr>
        <w:t>BURDEN HOURS</w:t>
      </w:r>
      <w:r w:rsidRPr="00B372FB">
        <w:rPr>
          <w:rFonts w:ascii="Arial" w:hAnsi="Arial"/>
        </w:rPr>
        <w:t xml:space="preserve"> </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5D51931F"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5D51931A"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5D51931B" w14:textId="77777777">
            <w:pPr>
              <w:rPr>
                <w:rFonts w:ascii="Arial" w:hAnsi="Arial"/>
                <w:b/>
              </w:rPr>
            </w:pPr>
            <w:r>
              <w:rPr>
                <w:rFonts w:ascii="Arial" w:hAnsi="Arial"/>
                <w:b/>
              </w:rPr>
              <w:t>Form Name</w:t>
            </w:r>
          </w:p>
        </w:tc>
        <w:tc>
          <w:tcPr>
            <w:tcW w:w="1710" w:type="dxa"/>
          </w:tcPr>
          <w:p w:rsidR="00E55CAE" w:rsidRPr="00B372FB" w:rsidP="00843796" w14:paraId="5D51931C" w14:textId="77777777">
            <w:pPr>
              <w:rPr>
                <w:rFonts w:ascii="Arial" w:hAnsi="Arial"/>
                <w:b/>
              </w:rPr>
            </w:pPr>
            <w:r w:rsidRPr="00B372FB">
              <w:rPr>
                <w:rFonts w:ascii="Arial" w:hAnsi="Arial"/>
                <w:b/>
              </w:rPr>
              <w:t>No. of Respondents</w:t>
            </w:r>
          </w:p>
        </w:tc>
        <w:tc>
          <w:tcPr>
            <w:tcW w:w="1710" w:type="dxa"/>
          </w:tcPr>
          <w:p w:rsidR="00E55CAE" w:rsidRPr="00B372FB" w:rsidP="00843796" w14:paraId="5D51931D"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5D51931E" w14:textId="77777777">
            <w:pPr>
              <w:rPr>
                <w:rFonts w:ascii="Arial" w:hAnsi="Arial"/>
                <w:b/>
              </w:rPr>
            </w:pPr>
            <w:r w:rsidRPr="00B372FB">
              <w:rPr>
                <w:rFonts w:ascii="Arial" w:hAnsi="Arial"/>
                <w:b/>
              </w:rPr>
              <w:t>Burden</w:t>
            </w:r>
            <w:r w:rsidR="00DB344C">
              <w:rPr>
                <w:rFonts w:ascii="Arial" w:hAnsi="Arial"/>
                <w:b/>
              </w:rPr>
              <w:t xml:space="preserve"> in Hours</w:t>
            </w:r>
          </w:p>
        </w:tc>
      </w:tr>
      <w:tr w14:paraId="5D519325" w14:textId="77777777" w:rsidTr="00303F23">
        <w:tblPrEx>
          <w:tblW w:w="10620" w:type="dxa"/>
          <w:tblInd w:w="-365" w:type="dxa"/>
          <w:tblLayout w:type="fixed"/>
          <w:tblLook w:val="01E0"/>
        </w:tblPrEx>
        <w:trPr>
          <w:trHeight w:val="253"/>
        </w:trPr>
        <w:tc>
          <w:tcPr>
            <w:tcW w:w="2970" w:type="dxa"/>
          </w:tcPr>
          <w:p w:rsidR="00E55CAE" w:rsidRPr="00B372FB" w:rsidP="00055BFD" w14:paraId="5D519320" w14:textId="1D60B550">
            <w:pPr>
              <w:spacing w:after="0"/>
              <w:rPr>
                <w:rFonts w:ascii="Arial" w:hAnsi="Arial"/>
              </w:rPr>
            </w:pPr>
            <w:r>
              <w:rPr>
                <w:rFonts w:ascii="Arial" w:hAnsi="Arial"/>
              </w:rPr>
              <w:t>Individual</w:t>
            </w:r>
          </w:p>
        </w:tc>
        <w:tc>
          <w:tcPr>
            <w:tcW w:w="2250" w:type="dxa"/>
          </w:tcPr>
          <w:p w:rsidR="00E55CAE" w:rsidP="00055BFD" w14:paraId="23D609E7" w14:textId="5FAEDDD2">
            <w:pPr>
              <w:spacing w:after="0"/>
              <w:rPr>
                <w:rFonts w:ascii="Arial" w:hAnsi="Arial"/>
              </w:rPr>
            </w:pPr>
            <w:r>
              <w:rPr>
                <w:rFonts w:ascii="Arial" w:hAnsi="Arial"/>
              </w:rPr>
              <w:t>Eligib</w:t>
            </w:r>
            <w:r w:rsidR="0084240C">
              <w:rPr>
                <w:rFonts w:ascii="Arial" w:hAnsi="Arial"/>
              </w:rPr>
              <w:t xml:space="preserve">ility </w:t>
            </w:r>
            <w:r>
              <w:rPr>
                <w:rFonts w:ascii="Arial" w:hAnsi="Arial"/>
              </w:rPr>
              <w:t xml:space="preserve">Screener </w:t>
            </w:r>
            <w:r w:rsidR="002814B2">
              <w:rPr>
                <w:rFonts w:ascii="Arial" w:hAnsi="Arial"/>
              </w:rPr>
              <w:t>for F</w:t>
            </w:r>
            <w:r>
              <w:rPr>
                <w:rFonts w:ascii="Arial" w:hAnsi="Arial"/>
              </w:rPr>
              <w:t>ocus Group</w:t>
            </w:r>
          </w:p>
          <w:p w:rsidR="0052733B" w:rsidRPr="0052733B" w:rsidP="00055BFD" w14:paraId="5D519321" w14:textId="4FA5731E">
            <w:pPr>
              <w:spacing w:after="0"/>
              <w:rPr>
                <w:rFonts w:ascii="Arial" w:hAnsi="Arial"/>
                <w:i/>
                <w:iCs/>
              </w:rPr>
            </w:pPr>
            <w:r w:rsidRPr="0052733B">
              <w:rPr>
                <w:rFonts w:ascii="Arial" w:hAnsi="Arial"/>
                <w:i/>
                <w:iCs/>
              </w:rPr>
              <w:t>Attachment 1</w:t>
            </w:r>
          </w:p>
        </w:tc>
        <w:tc>
          <w:tcPr>
            <w:tcW w:w="1710" w:type="dxa"/>
          </w:tcPr>
          <w:p w:rsidR="00E55CAE" w:rsidRPr="00B372FB" w:rsidP="00055BFD" w14:paraId="5D519322" w14:textId="72B9A99B">
            <w:pPr>
              <w:spacing w:after="0"/>
              <w:rPr>
                <w:rFonts w:ascii="Arial" w:hAnsi="Arial"/>
              </w:rPr>
            </w:pPr>
            <w:r>
              <w:rPr>
                <w:rFonts w:ascii="Arial" w:hAnsi="Arial"/>
              </w:rPr>
              <w:t>480</w:t>
            </w:r>
          </w:p>
        </w:tc>
        <w:tc>
          <w:tcPr>
            <w:tcW w:w="1710" w:type="dxa"/>
          </w:tcPr>
          <w:p w:rsidR="00E55CAE" w:rsidRPr="00B372FB" w:rsidP="00055BFD" w14:paraId="5D519323" w14:textId="62C35EC0">
            <w:pPr>
              <w:spacing w:after="0"/>
              <w:rPr>
                <w:rFonts w:ascii="Arial" w:hAnsi="Arial"/>
              </w:rPr>
            </w:pPr>
            <w:r>
              <w:rPr>
                <w:rFonts w:ascii="Arial" w:hAnsi="Arial"/>
              </w:rPr>
              <w:t>5</w:t>
            </w:r>
          </w:p>
        </w:tc>
        <w:tc>
          <w:tcPr>
            <w:tcW w:w="1980" w:type="dxa"/>
          </w:tcPr>
          <w:p w:rsidR="00E55CAE" w:rsidRPr="00B372FB" w:rsidP="00055BFD" w14:paraId="5D519324" w14:textId="70E10300">
            <w:pPr>
              <w:spacing w:after="0"/>
              <w:rPr>
                <w:rFonts w:ascii="Arial" w:hAnsi="Arial"/>
              </w:rPr>
            </w:pPr>
            <w:r>
              <w:rPr>
                <w:rFonts w:ascii="Arial" w:hAnsi="Arial"/>
              </w:rPr>
              <w:t>40</w:t>
            </w:r>
          </w:p>
        </w:tc>
      </w:tr>
      <w:tr w14:paraId="5D51932B" w14:textId="77777777" w:rsidTr="00303F23">
        <w:tblPrEx>
          <w:tblW w:w="10620" w:type="dxa"/>
          <w:tblInd w:w="-365" w:type="dxa"/>
          <w:tblLayout w:type="fixed"/>
          <w:tblLook w:val="01E0"/>
        </w:tblPrEx>
        <w:trPr>
          <w:trHeight w:val="253"/>
        </w:trPr>
        <w:tc>
          <w:tcPr>
            <w:tcW w:w="2970" w:type="dxa"/>
          </w:tcPr>
          <w:p w:rsidR="00E55CAE" w:rsidRPr="00B372FB" w:rsidP="00055BFD" w14:paraId="5D519326" w14:textId="65248377">
            <w:pPr>
              <w:spacing w:after="0"/>
              <w:rPr>
                <w:rFonts w:ascii="Arial" w:hAnsi="Arial"/>
              </w:rPr>
            </w:pPr>
            <w:r>
              <w:rPr>
                <w:rFonts w:ascii="Arial" w:hAnsi="Arial"/>
              </w:rPr>
              <w:t>Individual</w:t>
            </w:r>
          </w:p>
        </w:tc>
        <w:tc>
          <w:tcPr>
            <w:tcW w:w="2250" w:type="dxa"/>
          </w:tcPr>
          <w:p w:rsidR="0052733B" w:rsidP="00055BFD" w14:paraId="023CE5D7" w14:textId="77777777">
            <w:pPr>
              <w:spacing w:after="0"/>
              <w:rPr>
                <w:rFonts w:ascii="Arial" w:hAnsi="Arial"/>
              </w:rPr>
            </w:pPr>
            <w:r w:rsidRPr="00E123D9">
              <w:rPr>
                <w:rFonts w:ascii="Arial" w:hAnsi="Arial"/>
              </w:rPr>
              <w:t xml:space="preserve">Eligible Participant Screener for Focus Group </w:t>
            </w:r>
          </w:p>
          <w:p w:rsidR="00E55CAE" w:rsidRPr="00B372FB" w:rsidP="00055BFD" w14:paraId="5D519327" w14:textId="193E3326">
            <w:pPr>
              <w:spacing w:after="0"/>
              <w:rPr>
                <w:rFonts w:ascii="Arial" w:hAnsi="Arial"/>
              </w:rPr>
            </w:pPr>
            <w:r w:rsidRPr="00E123D9">
              <w:rPr>
                <w:rFonts w:ascii="Arial" w:hAnsi="Arial"/>
                <w:i/>
              </w:rPr>
              <w:t>Attachment 3</w:t>
            </w:r>
          </w:p>
        </w:tc>
        <w:tc>
          <w:tcPr>
            <w:tcW w:w="1710" w:type="dxa"/>
          </w:tcPr>
          <w:p w:rsidR="00E55CAE" w:rsidRPr="00B372FB" w:rsidP="00055BFD" w14:paraId="5D519328" w14:textId="24780938">
            <w:pPr>
              <w:spacing w:after="0"/>
              <w:rPr>
                <w:rFonts w:ascii="Arial" w:hAnsi="Arial"/>
              </w:rPr>
            </w:pPr>
            <w:r>
              <w:rPr>
                <w:rFonts w:ascii="Arial" w:hAnsi="Arial"/>
              </w:rPr>
              <w:t>250</w:t>
            </w:r>
          </w:p>
        </w:tc>
        <w:tc>
          <w:tcPr>
            <w:tcW w:w="1710" w:type="dxa"/>
          </w:tcPr>
          <w:p w:rsidR="00E55CAE" w:rsidRPr="00B372FB" w:rsidP="00055BFD" w14:paraId="5D519329" w14:textId="2204AF6E">
            <w:pPr>
              <w:spacing w:after="0"/>
              <w:rPr>
                <w:rFonts w:ascii="Arial" w:hAnsi="Arial"/>
              </w:rPr>
            </w:pPr>
            <w:r>
              <w:rPr>
                <w:rFonts w:ascii="Arial" w:hAnsi="Arial"/>
              </w:rPr>
              <w:t>5</w:t>
            </w:r>
          </w:p>
        </w:tc>
        <w:tc>
          <w:tcPr>
            <w:tcW w:w="1980" w:type="dxa"/>
          </w:tcPr>
          <w:p w:rsidR="00E55CAE" w:rsidRPr="00B372FB" w:rsidP="00055BFD" w14:paraId="5D51932A" w14:textId="599EB86A">
            <w:pPr>
              <w:spacing w:after="0"/>
              <w:rPr>
                <w:rFonts w:ascii="Arial" w:hAnsi="Arial"/>
              </w:rPr>
            </w:pPr>
            <w:r>
              <w:rPr>
                <w:rFonts w:ascii="Arial" w:hAnsi="Arial"/>
              </w:rPr>
              <w:t>21</w:t>
            </w:r>
          </w:p>
        </w:tc>
      </w:tr>
      <w:tr w14:paraId="1290EAE6" w14:textId="77777777" w:rsidTr="00303F23">
        <w:tblPrEx>
          <w:tblW w:w="10620" w:type="dxa"/>
          <w:tblInd w:w="-365" w:type="dxa"/>
          <w:tblLayout w:type="fixed"/>
          <w:tblLook w:val="01E0"/>
        </w:tblPrEx>
        <w:trPr>
          <w:trHeight w:val="253"/>
        </w:trPr>
        <w:tc>
          <w:tcPr>
            <w:tcW w:w="2970" w:type="dxa"/>
          </w:tcPr>
          <w:p w:rsidR="0052733B" w:rsidRPr="00B372FB" w:rsidP="00055BFD" w14:paraId="09D3A08C" w14:textId="44D44C97">
            <w:pPr>
              <w:spacing w:after="0"/>
              <w:rPr>
                <w:rFonts w:ascii="Arial" w:hAnsi="Arial"/>
              </w:rPr>
            </w:pPr>
            <w:r>
              <w:rPr>
                <w:rFonts w:ascii="Arial" w:hAnsi="Arial"/>
              </w:rPr>
              <w:t>Individual</w:t>
            </w:r>
          </w:p>
        </w:tc>
        <w:tc>
          <w:tcPr>
            <w:tcW w:w="2250" w:type="dxa"/>
          </w:tcPr>
          <w:p w:rsidR="0052733B" w:rsidRPr="00E123D9" w:rsidP="00055BFD" w14:paraId="16C2C6FF" w14:textId="0B3BFC02">
            <w:pPr>
              <w:spacing w:after="0"/>
              <w:rPr>
                <w:rFonts w:ascii="Arial" w:hAnsi="Arial"/>
              </w:rPr>
            </w:pPr>
            <w:r w:rsidRPr="0052733B">
              <w:rPr>
                <w:rFonts w:ascii="Arial" w:hAnsi="Arial"/>
              </w:rPr>
              <w:t xml:space="preserve">Focus Group </w:t>
            </w:r>
            <w:r w:rsidR="00B12527">
              <w:rPr>
                <w:rFonts w:ascii="Arial" w:hAnsi="Arial"/>
              </w:rPr>
              <w:t>Discussion</w:t>
            </w:r>
            <w:r w:rsidR="00334CDB">
              <w:rPr>
                <w:rFonts w:ascii="Arial" w:hAnsi="Arial"/>
              </w:rPr>
              <w:t xml:space="preserve"> Moderator</w:t>
            </w:r>
            <w:r w:rsidR="00B12527">
              <w:rPr>
                <w:rFonts w:ascii="Arial" w:hAnsi="Arial"/>
              </w:rPr>
              <w:t xml:space="preserve"> Guid</w:t>
            </w:r>
            <w:r w:rsidR="00B75D78">
              <w:rPr>
                <w:rFonts w:ascii="Arial" w:hAnsi="Arial"/>
              </w:rPr>
              <w:t>e</w:t>
            </w:r>
            <w:r w:rsidRPr="0052733B">
              <w:rPr>
                <w:rFonts w:ascii="Arial" w:hAnsi="Arial"/>
              </w:rPr>
              <w:t xml:space="preserve"> </w:t>
            </w:r>
            <w:r w:rsidRPr="0052733B">
              <w:rPr>
                <w:rFonts w:ascii="Arial" w:hAnsi="Arial"/>
                <w:i/>
              </w:rPr>
              <w:t>Attachment 8</w:t>
            </w:r>
          </w:p>
        </w:tc>
        <w:tc>
          <w:tcPr>
            <w:tcW w:w="1710" w:type="dxa"/>
          </w:tcPr>
          <w:p w:rsidR="0052733B" w:rsidRPr="00B372FB" w:rsidP="00055BFD" w14:paraId="4958D796" w14:textId="1E7DEC28">
            <w:pPr>
              <w:spacing w:after="0"/>
              <w:rPr>
                <w:rFonts w:ascii="Arial" w:hAnsi="Arial"/>
              </w:rPr>
            </w:pPr>
            <w:r>
              <w:rPr>
                <w:rFonts w:ascii="Arial" w:hAnsi="Arial"/>
              </w:rPr>
              <w:t>64</w:t>
            </w:r>
          </w:p>
        </w:tc>
        <w:tc>
          <w:tcPr>
            <w:tcW w:w="1710" w:type="dxa"/>
          </w:tcPr>
          <w:p w:rsidR="0052733B" w:rsidRPr="00B372FB" w:rsidP="00055BFD" w14:paraId="7053831C" w14:textId="10BA0187">
            <w:pPr>
              <w:spacing w:after="0"/>
              <w:rPr>
                <w:rFonts w:ascii="Arial" w:hAnsi="Arial"/>
              </w:rPr>
            </w:pPr>
            <w:r>
              <w:rPr>
                <w:rFonts w:ascii="Arial" w:hAnsi="Arial"/>
              </w:rPr>
              <w:t>60</w:t>
            </w:r>
          </w:p>
        </w:tc>
        <w:tc>
          <w:tcPr>
            <w:tcW w:w="1980" w:type="dxa"/>
          </w:tcPr>
          <w:p w:rsidR="0052733B" w:rsidRPr="00B372FB" w:rsidP="00055BFD" w14:paraId="4ED9BF68" w14:textId="0AD7EF4C">
            <w:pPr>
              <w:spacing w:after="0"/>
              <w:rPr>
                <w:rFonts w:ascii="Arial" w:hAnsi="Arial"/>
              </w:rPr>
            </w:pPr>
            <w:r>
              <w:rPr>
                <w:rFonts w:ascii="Arial" w:hAnsi="Arial"/>
              </w:rPr>
              <w:t>64</w:t>
            </w:r>
          </w:p>
        </w:tc>
      </w:tr>
      <w:tr w14:paraId="2B7E5D4C" w14:textId="77777777" w:rsidTr="00303F23">
        <w:tblPrEx>
          <w:tblW w:w="10620" w:type="dxa"/>
          <w:tblInd w:w="-365" w:type="dxa"/>
          <w:tblLayout w:type="fixed"/>
          <w:tblLook w:val="01E0"/>
        </w:tblPrEx>
        <w:trPr>
          <w:trHeight w:val="253"/>
        </w:trPr>
        <w:tc>
          <w:tcPr>
            <w:tcW w:w="2970" w:type="dxa"/>
          </w:tcPr>
          <w:p w:rsidR="00B75D78" w:rsidP="00055BFD" w14:paraId="1E5387F1" w14:textId="093B2A90">
            <w:pPr>
              <w:spacing w:after="0"/>
              <w:rPr>
                <w:rFonts w:ascii="Arial" w:hAnsi="Arial"/>
              </w:rPr>
            </w:pPr>
            <w:r>
              <w:rPr>
                <w:rFonts w:ascii="Arial" w:hAnsi="Arial"/>
              </w:rPr>
              <w:t>Individual</w:t>
            </w:r>
          </w:p>
        </w:tc>
        <w:tc>
          <w:tcPr>
            <w:tcW w:w="2250" w:type="dxa"/>
          </w:tcPr>
          <w:p w:rsidR="00B75D78" w:rsidP="00055BFD" w14:paraId="019ADE94" w14:textId="369B522C">
            <w:pPr>
              <w:spacing w:after="0"/>
              <w:rPr>
                <w:rFonts w:ascii="Arial" w:hAnsi="Arial"/>
              </w:rPr>
            </w:pPr>
            <w:r>
              <w:rPr>
                <w:rFonts w:ascii="Arial" w:hAnsi="Arial"/>
              </w:rPr>
              <w:t>Eligibility Screener for Rapid Survey</w:t>
            </w:r>
          </w:p>
          <w:p w:rsidR="00B75D78" w:rsidRPr="0052733B" w:rsidP="00055BFD" w14:paraId="0592EF83" w14:textId="77F2A07F">
            <w:pPr>
              <w:spacing w:after="0"/>
              <w:rPr>
                <w:rFonts w:ascii="Arial" w:hAnsi="Arial"/>
              </w:rPr>
            </w:pPr>
            <w:r w:rsidRPr="007A7839">
              <w:rPr>
                <w:rFonts w:ascii="Arial" w:hAnsi="Arial"/>
                <w:i/>
                <w:iCs/>
              </w:rPr>
              <w:t xml:space="preserve">Attachment </w:t>
            </w:r>
            <w:r>
              <w:rPr>
                <w:rFonts w:ascii="Arial" w:hAnsi="Arial"/>
                <w:i/>
                <w:iCs/>
              </w:rPr>
              <w:t>9</w:t>
            </w:r>
          </w:p>
        </w:tc>
        <w:tc>
          <w:tcPr>
            <w:tcW w:w="1710" w:type="dxa"/>
          </w:tcPr>
          <w:p w:rsidR="00B75D78" w:rsidRPr="00B372FB" w:rsidP="00055BFD" w14:paraId="70FB2896" w14:textId="2F3C2D95">
            <w:pPr>
              <w:spacing w:after="0"/>
              <w:rPr>
                <w:rFonts w:ascii="Arial" w:hAnsi="Arial"/>
              </w:rPr>
            </w:pPr>
            <w:r>
              <w:rPr>
                <w:rFonts w:ascii="Arial" w:hAnsi="Arial"/>
              </w:rPr>
              <w:t>4500</w:t>
            </w:r>
          </w:p>
        </w:tc>
        <w:tc>
          <w:tcPr>
            <w:tcW w:w="1710" w:type="dxa"/>
          </w:tcPr>
          <w:p w:rsidR="00B75D78" w:rsidRPr="00B372FB" w:rsidP="00055BFD" w14:paraId="6E5104F1" w14:textId="0BEB4DBC">
            <w:pPr>
              <w:spacing w:after="0"/>
              <w:rPr>
                <w:rFonts w:ascii="Arial" w:hAnsi="Arial"/>
              </w:rPr>
            </w:pPr>
            <w:r>
              <w:rPr>
                <w:rFonts w:ascii="Arial" w:hAnsi="Arial"/>
              </w:rPr>
              <w:t>2</w:t>
            </w:r>
          </w:p>
        </w:tc>
        <w:tc>
          <w:tcPr>
            <w:tcW w:w="1980" w:type="dxa"/>
          </w:tcPr>
          <w:p w:rsidR="00B75D78" w:rsidRPr="00B372FB" w:rsidP="00055BFD" w14:paraId="35377488" w14:textId="78167C8D">
            <w:pPr>
              <w:spacing w:after="0"/>
              <w:rPr>
                <w:rFonts w:ascii="Arial" w:hAnsi="Arial"/>
              </w:rPr>
            </w:pPr>
            <w:r>
              <w:rPr>
                <w:rFonts w:ascii="Arial" w:hAnsi="Arial"/>
              </w:rPr>
              <w:t>150</w:t>
            </w:r>
          </w:p>
        </w:tc>
      </w:tr>
      <w:tr w14:paraId="5B1E5992" w14:textId="77777777" w:rsidTr="00055BFD">
        <w:tblPrEx>
          <w:tblW w:w="10620" w:type="dxa"/>
          <w:tblInd w:w="-365" w:type="dxa"/>
          <w:tblLayout w:type="fixed"/>
          <w:tblLook w:val="01E0"/>
        </w:tblPrEx>
        <w:trPr>
          <w:trHeight w:val="728"/>
        </w:trPr>
        <w:tc>
          <w:tcPr>
            <w:tcW w:w="2970" w:type="dxa"/>
          </w:tcPr>
          <w:p w:rsidR="002B444D" w:rsidRPr="00B372FB" w:rsidP="00055BFD" w14:paraId="03FCF1C1" w14:textId="2681269E">
            <w:pPr>
              <w:spacing w:after="0"/>
              <w:rPr>
                <w:rFonts w:ascii="Arial" w:hAnsi="Arial"/>
              </w:rPr>
            </w:pPr>
            <w:r>
              <w:rPr>
                <w:rFonts w:ascii="Arial" w:hAnsi="Arial"/>
              </w:rPr>
              <w:t>Individual</w:t>
            </w:r>
          </w:p>
        </w:tc>
        <w:tc>
          <w:tcPr>
            <w:tcW w:w="2250" w:type="dxa"/>
          </w:tcPr>
          <w:p w:rsidR="002B444D" w:rsidP="00055BFD" w14:paraId="5C806176" w14:textId="680D1D02">
            <w:pPr>
              <w:spacing w:after="0"/>
              <w:rPr>
                <w:rFonts w:ascii="Arial" w:hAnsi="Arial"/>
              </w:rPr>
            </w:pPr>
            <w:r>
              <w:rPr>
                <w:rFonts w:ascii="Arial" w:hAnsi="Arial"/>
              </w:rPr>
              <w:t xml:space="preserve">Rapid </w:t>
            </w:r>
            <w:r w:rsidR="00334CDB">
              <w:rPr>
                <w:rFonts w:ascii="Arial" w:hAnsi="Arial"/>
              </w:rPr>
              <w:t xml:space="preserve">Online </w:t>
            </w:r>
            <w:r>
              <w:rPr>
                <w:rFonts w:ascii="Arial" w:hAnsi="Arial"/>
              </w:rPr>
              <w:t>Survey</w:t>
            </w:r>
          </w:p>
          <w:p w:rsidR="007A7839" w:rsidRPr="007A7839" w:rsidP="00055BFD" w14:paraId="19D31A3C" w14:textId="7BE0F16D">
            <w:pPr>
              <w:spacing w:after="0"/>
              <w:rPr>
                <w:rFonts w:ascii="Arial" w:hAnsi="Arial"/>
                <w:i/>
                <w:iCs/>
              </w:rPr>
            </w:pPr>
            <w:r w:rsidRPr="007A7839">
              <w:rPr>
                <w:rFonts w:ascii="Arial" w:hAnsi="Arial"/>
                <w:i/>
                <w:iCs/>
              </w:rPr>
              <w:t>Attachment 11</w:t>
            </w:r>
          </w:p>
        </w:tc>
        <w:tc>
          <w:tcPr>
            <w:tcW w:w="1710" w:type="dxa"/>
          </w:tcPr>
          <w:p w:rsidR="002B444D" w:rsidRPr="00B372FB" w:rsidP="00055BFD" w14:paraId="52A22E36" w14:textId="1FC36420">
            <w:pPr>
              <w:spacing w:after="0"/>
              <w:rPr>
                <w:rFonts w:ascii="Arial" w:hAnsi="Arial"/>
              </w:rPr>
            </w:pPr>
            <w:r>
              <w:rPr>
                <w:rFonts w:ascii="Arial" w:hAnsi="Arial"/>
              </w:rPr>
              <w:t>1500</w:t>
            </w:r>
          </w:p>
        </w:tc>
        <w:tc>
          <w:tcPr>
            <w:tcW w:w="1710" w:type="dxa"/>
          </w:tcPr>
          <w:p w:rsidR="002B444D" w:rsidRPr="00B372FB" w:rsidP="00055BFD" w14:paraId="32D3B339" w14:textId="609D9136">
            <w:pPr>
              <w:spacing w:after="0"/>
              <w:rPr>
                <w:rFonts w:ascii="Arial" w:hAnsi="Arial"/>
              </w:rPr>
            </w:pPr>
            <w:r>
              <w:rPr>
                <w:rFonts w:ascii="Arial" w:hAnsi="Arial"/>
              </w:rPr>
              <w:t>15</w:t>
            </w:r>
          </w:p>
        </w:tc>
        <w:tc>
          <w:tcPr>
            <w:tcW w:w="1980" w:type="dxa"/>
          </w:tcPr>
          <w:p w:rsidR="002B444D" w:rsidRPr="00B372FB" w:rsidP="00055BFD" w14:paraId="7E8F50DE" w14:textId="5E13D32C">
            <w:pPr>
              <w:spacing w:after="0"/>
              <w:rPr>
                <w:rFonts w:ascii="Arial" w:hAnsi="Arial"/>
              </w:rPr>
            </w:pPr>
            <w:r>
              <w:rPr>
                <w:rFonts w:ascii="Arial" w:hAnsi="Arial"/>
              </w:rPr>
              <w:t>375</w:t>
            </w:r>
          </w:p>
        </w:tc>
      </w:tr>
      <w:tr w14:paraId="5D519331" w14:textId="77777777" w:rsidTr="00303F23">
        <w:tblPrEx>
          <w:tblW w:w="10620" w:type="dxa"/>
          <w:tblInd w:w="-365" w:type="dxa"/>
          <w:tblLayout w:type="fixed"/>
          <w:tblLook w:val="01E0"/>
        </w:tblPrEx>
        <w:trPr>
          <w:trHeight w:val="267"/>
        </w:trPr>
        <w:tc>
          <w:tcPr>
            <w:tcW w:w="2970" w:type="dxa"/>
          </w:tcPr>
          <w:p w:rsidR="00E55CAE" w:rsidRPr="00B372FB" w:rsidP="00843796" w14:paraId="5D51932C" w14:textId="77777777">
            <w:pPr>
              <w:rPr>
                <w:rFonts w:ascii="Arial" w:hAnsi="Arial"/>
                <w:b/>
              </w:rPr>
            </w:pPr>
            <w:r w:rsidRPr="00B372FB">
              <w:rPr>
                <w:rFonts w:ascii="Arial" w:hAnsi="Arial"/>
                <w:b/>
              </w:rPr>
              <w:t>Totals</w:t>
            </w:r>
          </w:p>
        </w:tc>
        <w:tc>
          <w:tcPr>
            <w:tcW w:w="2250" w:type="dxa"/>
          </w:tcPr>
          <w:p w:rsidR="00E55CAE" w:rsidRPr="00B372FB" w:rsidP="00843796" w14:paraId="5D51932D" w14:textId="77777777">
            <w:pPr>
              <w:rPr>
                <w:rFonts w:ascii="Arial" w:hAnsi="Arial"/>
                <w:b/>
              </w:rPr>
            </w:pPr>
          </w:p>
        </w:tc>
        <w:tc>
          <w:tcPr>
            <w:tcW w:w="1710" w:type="dxa"/>
          </w:tcPr>
          <w:p w:rsidR="00E55CAE" w:rsidRPr="00B372FB" w:rsidP="00843796" w14:paraId="5D51932E" w14:textId="77777777">
            <w:pPr>
              <w:rPr>
                <w:rFonts w:ascii="Arial" w:hAnsi="Arial"/>
                <w:b/>
              </w:rPr>
            </w:pPr>
          </w:p>
        </w:tc>
        <w:tc>
          <w:tcPr>
            <w:tcW w:w="1710" w:type="dxa"/>
          </w:tcPr>
          <w:p w:rsidR="00E55CAE" w:rsidRPr="00B372FB" w:rsidP="00843796" w14:paraId="5D51932F" w14:textId="77777777">
            <w:pPr>
              <w:rPr>
                <w:rFonts w:ascii="Arial" w:hAnsi="Arial"/>
              </w:rPr>
            </w:pPr>
          </w:p>
        </w:tc>
        <w:tc>
          <w:tcPr>
            <w:tcW w:w="1980" w:type="dxa"/>
          </w:tcPr>
          <w:p w:rsidR="00E55CAE" w:rsidRPr="00B372FB" w:rsidP="00843796" w14:paraId="5D519330" w14:textId="547C4F3A">
            <w:pPr>
              <w:rPr>
                <w:rFonts w:ascii="Arial" w:hAnsi="Arial"/>
                <w:b/>
              </w:rPr>
            </w:pPr>
            <w:r>
              <w:rPr>
                <w:rFonts w:ascii="Arial" w:hAnsi="Arial"/>
                <w:b/>
              </w:rPr>
              <w:t>650</w:t>
            </w:r>
          </w:p>
        </w:tc>
      </w:tr>
    </w:tbl>
    <w:p w:rsidR="00B46F2C" w:rsidRPr="00B372FB" w:rsidP="00F3170F" w14:paraId="5D519332" w14:textId="77777777">
      <w:pPr>
        <w:rPr>
          <w:rFonts w:ascii="Arial" w:hAnsi="Arial"/>
        </w:rPr>
      </w:pPr>
    </w:p>
    <w:p w:rsidR="00B46F2C" w:rsidRPr="00B372FB" w14:paraId="5D519334" w14:textId="4B0F0D3C">
      <w:pPr>
        <w:rPr>
          <w:rFonts w:ascii="Arial" w:hAnsi="Arial"/>
          <w:b/>
          <w:bCs/>
          <w:u w:val="single"/>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B372FB">
        <w:rPr>
          <w:rFonts w:ascii="Arial" w:hAnsi="Arial"/>
        </w:rPr>
        <w:t xml:space="preserve"> </w:t>
      </w:r>
      <w:r w:rsidR="00693559">
        <w:rPr>
          <w:rFonts w:ascii="Arial" w:hAnsi="Arial"/>
        </w:rPr>
        <w:t xml:space="preserve"> </w:t>
      </w:r>
      <w:r w:rsidRPr="00F83668" w:rsidR="00F83668">
        <w:rPr>
          <w:rFonts w:ascii="Arial" w:hAnsi="Arial"/>
          <w:u w:val="single"/>
        </w:rPr>
        <w:t>$195,592.38</w:t>
      </w:r>
    </w:p>
    <w:p w:rsidR="00B46F2C" w:rsidRPr="00846B36" w:rsidP="00F06866" w14:paraId="5D519335"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5D519336" w14:textId="77777777">
      <w:pPr>
        <w:rPr>
          <w:rFonts w:ascii="Arial" w:hAnsi="Arial"/>
          <w:b/>
        </w:rPr>
      </w:pPr>
      <w:r w:rsidRPr="00B372FB">
        <w:rPr>
          <w:rFonts w:ascii="Arial" w:hAnsi="Arial"/>
          <w:b/>
        </w:rPr>
        <w:t>The selection of your targeted respondents</w:t>
      </w:r>
    </w:p>
    <w:p w:rsidR="00B46F2C" w:rsidRPr="00B372FB" w:rsidP="0069403B" w14:paraId="5D519337" w14:textId="254B02F6">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00054A15">
        <w:rPr>
          <w:rFonts w:ascii="Arial" w:hAnsi="Arial"/>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P="00A403BB" w14:paraId="5D519339"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B46F2C" w:rsidRPr="00B372FB" w:rsidP="00A403BB" w14:paraId="5D51933A" w14:textId="446AF237">
      <w:pPr>
        <w:rPr>
          <w:rFonts w:ascii="Arial" w:hAnsi="Arial"/>
        </w:rPr>
      </w:pPr>
      <w:r>
        <w:rPr>
          <w:rFonts w:ascii="Arial" w:hAnsi="Arial"/>
        </w:rPr>
        <w:t xml:space="preserve">See attachments #1, #3, </w:t>
      </w:r>
      <w:r>
        <w:rPr>
          <w:rFonts w:ascii="Arial" w:hAnsi="Arial"/>
        </w:rPr>
        <w:t>#9</w:t>
      </w:r>
    </w:p>
    <w:p w:rsidR="00B46F2C" w:rsidP="00A403BB" w14:paraId="5D51933B" w14:textId="77777777">
      <w:pPr>
        <w:rPr>
          <w:rFonts w:ascii="Arial" w:hAnsi="Arial"/>
          <w:b/>
        </w:rPr>
      </w:pPr>
    </w:p>
    <w:p w:rsidR="00965B49" w:rsidRPr="00B372FB" w:rsidP="00A403BB" w14:paraId="2419B478" w14:textId="77777777">
      <w:pPr>
        <w:rPr>
          <w:rFonts w:ascii="Arial" w:hAnsi="Arial"/>
          <w:b/>
        </w:rPr>
      </w:pPr>
    </w:p>
    <w:p w:rsidR="00B46F2C" w:rsidRPr="00B372FB" w:rsidP="00A403BB" w14:paraId="5D51933C" w14:textId="77777777">
      <w:pPr>
        <w:rPr>
          <w:rFonts w:ascii="Arial" w:hAnsi="Arial"/>
          <w:b/>
        </w:rPr>
      </w:pPr>
      <w:r w:rsidRPr="00B372FB">
        <w:rPr>
          <w:rFonts w:ascii="Arial" w:hAnsi="Arial"/>
          <w:b/>
        </w:rPr>
        <w:t>Administration of the Instrument</w:t>
      </w:r>
    </w:p>
    <w:p w:rsidR="00B46F2C" w:rsidRPr="00B372FB" w:rsidP="00A403BB" w14:paraId="5D51933D"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5D51933E" w14:textId="48322C6B">
      <w:pPr>
        <w:ind w:left="720"/>
        <w:rPr>
          <w:rFonts w:ascii="Arial" w:hAnsi="Arial"/>
        </w:rPr>
      </w:pPr>
      <w:r w:rsidRPr="00B372FB">
        <w:rPr>
          <w:rFonts w:ascii="Arial" w:hAnsi="Arial"/>
        </w:rPr>
        <w:t>[</w:t>
      </w:r>
      <w:r w:rsidR="00587237">
        <w:rPr>
          <w:rFonts w:ascii="Arial" w:hAnsi="Arial"/>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5D51933F" w14:textId="23858F8D">
      <w:pPr>
        <w:ind w:left="720"/>
        <w:rPr>
          <w:rFonts w:ascii="Arial" w:hAnsi="Arial"/>
        </w:rPr>
      </w:pPr>
      <w:r w:rsidRPr="00B372FB">
        <w:rPr>
          <w:rFonts w:ascii="Arial" w:hAnsi="Arial"/>
        </w:rPr>
        <w:t>[</w:t>
      </w:r>
      <w:r w:rsidR="009B1ED5">
        <w:rPr>
          <w:rFonts w:ascii="Arial" w:hAnsi="Arial"/>
        </w:rPr>
        <w:t>X</w:t>
      </w:r>
      <w:r w:rsidRPr="00B372FB">
        <w:rPr>
          <w:rFonts w:ascii="Arial" w:hAnsi="Arial"/>
        </w:rPr>
        <w:t>] Telephone</w:t>
      </w:r>
      <w:r w:rsidRPr="00B372FB">
        <w:rPr>
          <w:rFonts w:ascii="Arial" w:hAnsi="Arial"/>
        </w:rPr>
        <w:tab/>
      </w:r>
    </w:p>
    <w:p w:rsidR="00B46F2C" w:rsidRPr="00B372FB" w:rsidP="001B0AAA" w14:paraId="5D519340" w14:textId="6A0EFD14">
      <w:pPr>
        <w:ind w:left="720"/>
        <w:rPr>
          <w:rFonts w:ascii="Arial" w:hAnsi="Arial"/>
        </w:rPr>
      </w:pPr>
      <w:r w:rsidRPr="00B372FB">
        <w:rPr>
          <w:rFonts w:ascii="Arial" w:hAnsi="Arial"/>
        </w:rPr>
        <w:t>[</w:t>
      </w:r>
      <w:r w:rsidR="00F5687F">
        <w:rPr>
          <w:rFonts w:ascii="Arial" w:hAnsi="Arial"/>
        </w:rPr>
        <w:t xml:space="preserve">  </w:t>
      </w:r>
      <w:r w:rsidRPr="00B372FB">
        <w:rPr>
          <w:rFonts w:ascii="Arial" w:hAnsi="Arial"/>
        </w:rPr>
        <w:t>]</w:t>
      </w:r>
      <w:r w:rsidRPr="00B372FB">
        <w:rPr>
          <w:rFonts w:ascii="Arial" w:hAnsi="Arial"/>
        </w:rPr>
        <w:t xml:space="preserve"> In-person</w:t>
      </w:r>
      <w:r w:rsidRPr="00B372FB">
        <w:rPr>
          <w:rFonts w:ascii="Arial" w:hAnsi="Arial"/>
        </w:rPr>
        <w:tab/>
      </w:r>
    </w:p>
    <w:p w:rsidR="00B46F2C" w:rsidRPr="00B372FB" w:rsidP="001B0AAA" w14:paraId="5D519341"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5D519342"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5D519343" w14:textId="19CD0DB5">
      <w:pPr>
        <w:pStyle w:val="ListParagraph"/>
        <w:numPr>
          <w:ilvl w:val="0"/>
          <w:numId w:val="17"/>
        </w:numPr>
        <w:rPr>
          <w:rFonts w:ascii="Arial" w:hAnsi="Arial"/>
        </w:rPr>
      </w:pPr>
      <w:r w:rsidRPr="00B372FB">
        <w:rPr>
          <w:rFonts w:ascii="Arial" w:hAnsi="Arial"/>
        </w:rPr>
        <w:t>Will interviewers or facilitators be used?  [</w:t>
      </w:r>
      <w:r w:rsidR="00587237">
        <w:rPr>
          <w:rFonts w:ascii="Arial" w:hAnsi="Arial"/>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B46F2C" w:rsidRPr="00B372FB" w:rsidP="00F24CFC" w14:paraId="5D519344" w14:textId="77777777">
      <w:pPr>
        <w:pStyle w:val="ListParagraph"/>
        <w:ind w:left="360"/>
        <w:rPr>
          <w:rFonts w:ascii="Arial" w:hAnsi="Arial"/>
        </w:rPr>
      </w:pPr>
      <w:r w:rsidRPr="00B372FB">
        <w:rPr>
          <w:rFonts w:ascii="Arial" w:hAnsi="Arial"/>
        </w:rPr>
        <w:t xml:space="preserve"> </w:t>
      </w:r>
    </w:p>
    <w:p w:rsidR="00B46F2C" w:rsidRPr="00B372FB" w:rsidP="0024521E" w14:paraId="5D519345"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5D519346"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5D519347"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5D519348" w14:textId="77777777">
      <w:pPr>
        <w:rPr>
          <w:rFonts w:ascii="Arial" w:hAnsi="Arial"/>
          <w:b/>
        </w:rPr>
      </w:pPr>
    </w:p>
    <w:p w:rsidR="00B46F2C" w:rsidRPr="00B372FB" w:rsidP="00F24CFC" w14:paraId="5D519349"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5D51934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5D51934B"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D51934C"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5D51934D"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5D51934E"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5D51934F" w14:textId="77777777">
      <w:pPr>
        <w:rPr>
          <w:rFonts w:ascii="Arial" w:hAnsi="Arial"/>
          <w:b/>
        </w:rPr>
      </w:pPr>
    </w:p>
    <w:p w:rsidR="00B46F2C" w:rsidRPr="00B372FB" w:rsidP="00F24CFC" w14:paraId="5D519350" w14:textId="77777777">
      <w:pPr>
        <w:rPr>
          <w:rFonts w:ascii="Arial" w:hAnsi="Arial"/>
          <w:b/>
        </w:rPr>
      </w:pPr>
      <w:r w:rsidRPr="00B372FB">
        <w:rPr>
          <w:rFonts w:ascii="Arial" w:hAnsi="Arial"/>
          <w:b/>
        </w:rPr>
        <w:t>BURDEN HOURS:</w:t>
      </w:r>
    </w:p>
    <w:p w:rsidR="00B46F2C" w:rsidRPr="00B372FB" w:rsidP="00F24CFC" w14:paraId="5D519351"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5D519352"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5D519353"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5D51935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5D519355"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5D519356"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D519357"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D519358"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5D519359"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5D51936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5D5193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1704437">
    <w:abstractNumId w:val="11"/>
  </w:num>
  <w:num w:numId="2" w16cid:durableId="1911034154">
    <w:abstractNumId w:val="17"/>
  </w:num>
  <w:num w:numId="3" w16cid:durableId="1542791020">
    <w:abstractNumId w:val="16"/>
  </w:num>
  <w:num w:numId="4" w16cid:durableId="53359900">
    <w:abstractNumId w:val="18"/>
  </w:num>
  <w:num w:numId="5" w16cid:durableId="1965572048">
    <w:abstractNumId w:val="3"/>
  </w:num>
  <w:num w:numId="6" w16cid:durableId="1968586061">
    <w:abstractNumId w:val="1"/>
  </w:num>
  <w:num w:numId="7" w16cid:durableId="1604605252">
    <w:abstractNumId w:val="9"/>
  </w:num>
  <w:num w:numId="8" w16cid:durableId="1427187728">
    <w:abstractNumId w:val="14"/>
  </w:num>
  <w:num w:numId="9" w16cid:durableId="1415125904">
    <w:abstractNumId w:val="10"/>
  </w:num>
  <w:num w:numId="10" w16cid:durableId="501510429">
    <w:abstractNumId w:val="2"/>
  </w:num>
  <w:num w:numId="11" w16cid:durableId="1721249269">
    <w:abstractNumId w:val="6"/>
  </w:num>
  <w:num w:numId="12" w16cid:durableId="941957204">
    <w:abstractNumId w:val="7"/>
  </w:num>
  <w:num w:numId="13" w16cid:durableId="2063211546">
    <w:abstractNumId w:val="0"/>
  </w:num>
  <w:num w:numId="14" w16cid:durableId="1165707677">
    <w:abstractNumId w:val="15"/>
  </w:num>
  <w:num w:numId="15" w16cid:durableId="584606021">
    <w:abstractNumId w:val="13"/>
  </w:num>
  <w:num w:numId="16" w16cid:durableId="857961871">
    <w:abstractNumId w:val="12"/>
  </w:num>
  <w:num w:numId="17" w16cid:durableId="1185828859">
    <w:abstractNumId w:val="4"/>
  </w:num>
  <w:num w:numId="18" w16cid:durableId="1555656070">
    <w:abstractNumId w:val="5"/>
  </w:num>
  <w:num w:numId="19" w16cid:durableId="541093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54A15"/>
    <w:rsid w:val="00055BFD"/>
    <w:rsid w:val="00067329"/>
    <w:rsid w:val="000B2838"/>
    <w:rsid w:val="000D44CA"/>
    <w:rsid w:val="000E200B"/>
    <w:rsid w:val="000F3CA3"/>
    <w:rsid w:val="000F68BE"/>
    <w:rsid w:val="00131E15"/>
    <w:rsid w:val="001759CA"/>
    <w:rsid w:val="001927A4"/>
    <w:rsid w:val="00194AC6"/>
    <w:rsid w:val="001A23B0"/>
    <w:rsid w:val="001A25CC"/>
    <w:rsid w:val="001B0AAA"/>
    <w:rsid w:val="001C39F7"/>
    <w:rsid w:val="001D0776"/>
    <w:rsid w:val="001E5F40"/>
    <w:rsid w:val="001F135F"/>
    <w:rsid w:val="00220572"/>
    <w:rsid w:val="00237B48"/>
    <w:rsid w:val="0024521E"/>
    <w:rsid w:val="00263C3D"/>
    <w:rsid w:val="00274D0B"/>
    <w:rsid w:val="002814B2"/>
    <w:rsid w:val="002821FF"/>
    <w:rsid w:val="002B3C95"/>
    <w:rsid w:val="002B444D"/>
    <w:rsid w:val="002C70BF"/>
    <w:rsid w:val="002D0B92"/>
    <w:rsid w:val="002F2EF9"/>
    <w:rsid w:val="00303F23"/>
    <w:rsid w:val="00334CDB"/>
    <w:rsid w:val="003675DB"/>
    <w:rsid w:val="00382906"/>
    <w:rsid w:val="003C0B83"/>
    <w:rsid w:val="003D5BBE"/>
    <w:rsid w:val="003E3C61"/>
    <w:rsid w:val="003F1C5B"/>
    <w:rsid w:val="003F7E0E"/>
    <w:rsid w:val="0041337D"/>
    <w:rsid w:val="00434E33"/>
    <w:rsid w:val="00441434"/>
    <w:rsid w:val="0045264C"/>
    <w:rsid w:val="004876EC"/>
    <w:rsid w:val="00490328"/>
    <w:rsid w:val="004977D3"/>
    <w:rsid w:val="004D6E14"/>
    <w:rsid w:val="005009B0"/>
    <w:rsid w:val="00512CA7"/>
    <w:rsid w:val="0052733B"/>
    <w:rsid w:val="00580857"/>
    <w:rsid w:val="00587237"/>
    <w:rsid w:val="005A1006"/>
    <w:rsid w:val="005D46C6"/>
    <w:rsid w:val="005E714A"/>
    <w:rsid w:val="006140A0"/>
    <w:rsid w:val="00636621"/>
    <w:rsid w:val="00642B49"/>
    <w:rsid w:val="00666BDC"/>
    <w:rsid w:val="006832D9"/>
    <w:rsid w:val="00693559"/>
    <w:rsid w:val="0069403B"/>
    <w:rsid w:val="00696B3D"/>
    <w:rsid w:val="006E12B5"/>
    <w:rsid w:val="006F3DDE"/>
    <w:rsid w:val="00704678"/>
    <w:rsid w:val="007425E7"/>
    <w:rsid w:val="007A7839"/>
    <w:rsid w:val="007E2E25"/>
    <w:rsid w:val="00802607"/>
    <w:rsid w:val="008101A5"/>
    <w:rsid w:val="00822664"/>
    <w:rsid w:val="00840FCA"/>
    <w:rsid w:val="0084240C"/>
    <w:rsid w:val="00843796"/>
    <w:rsid w:val="00846B36"/>
    <w:rsid w:val="008817D3"/>
    <w:rsid w:val="00895229"/>
    <w:rsid w:val="008F0203"/>
    <w:rsid w:val="008F3E3D"/>
    <w:rsid w:val="008F50D4"/>
    <w:rsid w:val="009239AA"/>
    <w:rsid w:val="00935ADA"/>
    <w:rsid w:val="00946B6C"/>
    <w:rsid w:val="00955A71"/>
    <w:rsid w:val="0096108F"/>
    <w:rsid w:val="00965B49"/>
    <w:rsid w:val="009B1ED5"/>
    <w:rsid w:val="009C13B9"/>
    <w:rsid w:val="009D01A2"/>
    <w:rsid w:val="009F5923"/>
    <w:rsid w:val="00A07294"/>
    <w:rsid w:val="00A13253"/>
    <w:rsid w:val="00A403BB"/>
    <w:rsid w:val="00A674DF"/>
    <w:rsid w:val="00A83AA6"/>
    <w:rsid w:val="00AC1408"/>
    <w:rsid w:val="00AC169F"/>
    <w:rsid w:val="00AD4ADA"/>
    <w:rsid w:val="00AE1809"/>
    <w:rsid w:val="00B12527"/>
    <w:rsid w:val="00B17EE6"/>
    <w:rsid w:val="00B32078"/>
    <w:rsid w:val="00B372FB"/>
    <w:rsid w:val="00B46F2C"/>
    <w:rsid w:val="00B53ADD"/>
    <w:rsid w:val="00B75D78"/>
    <w:rsid w:val="00B80D76"/>
    <w:rsid w:val="00B85006"/>
    <w:rsid w:val="00BA2105"/>
    <w:rsid w:val="00BA7E06"/>
    <w:rsid w:val="00BB43B5"/>
    <w:rsid w:val="00BB6219"/>
    <w:rsid w:val="00BD290F"/>
    <w:rsid w:val="00C1435C"/>
    <w:rsid w:val="00C14CC4"/>
    <w:rsid w:val="00C33C52"/>
    <w:rsid w:val="00C40D8B"/>
    <w:rsid w:val="00C50EA0"/>
    <w:rsid w:val="00C8407A"/>
    <w:rsid w:val="00C8488C"/>
    <w:rsid w:val="00C86E91"/>
    <w:rsid w:val="00CA2650"/>
    <w:rsid w:val="00CB1078"/>
    <w:rsid w:val="00CC6FAF"/>
    <w:rsid w:val="00CD46F8"/>
    <w:rsid w:val="00CF6B1F"/>
    <w:rsid w:val="00D04DE0"/>
    <w:rsid w:val="00D24698"/>
    <w:rsid w:val="00D45F5B"/>
    <w:rsid w:val="00D6383F"/>
    <w:rsid w:val="00D70C68"/>
    <w:rsid w:val="00D71221"/>
    <w:rsid w:val="00D828F9"/>
    <w:rsid w:val="00D912FA"/>
    <w:rsid w:val="00D96FC6"/>
    <w:rsid w:val="00D97DB9"/>
    <w:rsid w:val="00DB344C"/>
    <w:rsid w:val="00DB59D0"/>
    <w:rsid w:val="00DC33D3"/>
    <w:rsid w:val="00DF7ED2"/>
    <w:rsid w:val="00E123D9"/>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5687F"/>
    <w:rsid w:val="00F83668"/>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D5192FE"/>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normaltextrun">
    <w:name w:val="normaltextrun"/>
    <w:basedOn w:val="DefaultParagraphFont"/>
    <w:rsid w:val="002C70BF"/>
  </w:style>
  <w:style w:type="character" w:customStyle="1" w:styleId="eop">
    <w:name w:val="eop"/>
    <w:basedOn w:val="DefaultParagraphFont"/>
    <w:rsid w:val="002C70BF"/>
  </w:style>
  <w:style w:type="paragraph" w:styleId="Revision">
    <w:name w:val="Revision"/>
    <w:hidden/>
    <w:uiPriority w:val="99"/>
    <w:semiHidden/>
    <w:rsid w:val="00881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943</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(CDC/OD/OS)</cp:lastModifiedBy>
  <cp:revision>66</cp:revision>
  <cp:lastPrinted>2012-08-06T16:52:00Z</cp:lastPrinted>
  <dcterms:created xsi:type="dcterms:W3CDTF">2016-09-15T14:43:00Z</dcterms:created>
  <dcterms:modified xsi:type="dcterms:W3CDTF">2024-12-30T14:53:00Z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c50f67de-54b3-4538-8bdc-deca792bc8d4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2024-12-13T14:12:43Z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