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RPr="00B372FB" w:rsidP="00F06866" w14:paraId="3262AA4E" w14:textId="77777777">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4E7515" w:rsidP="00EA2C4C" w14:paraId="5E0AE200" w14:textId="2F2E5D35">
      <w:pPr>
        <w:jc w:val="center"/>
        <w:rPr>
          <w:rFonts w:ascii="Arial" w:hAnsi="Arial" w:cs="Arial"/>
          <w:b/>
          <w:sz w:val="24"/>
          <w:szCs w:val="24"/>
        </w:rPr>
      </w:pPr>
      <w:r>
        <w:rPr>
          <w:rFonts w:ascii="Arial" w:hAnsi="Arial" w:cs="Arial"/>
          <w:b/>
          <w:bCs/>
          <w:sz w:val="24"/>
          <w:szCs w:val="24"/>
        </w:rPr>
        <w:t>(</w:t>
      </w:r>
      <w:r>
        <w:rPr>
          <w:rFonts w:ascii="Arial" w:hAnsi="Arial" w:cs="Arial"/>
          <w:b/>
          <w:bCs/>
          <w:sz w:val="24"/>
          <w:szCs w:val="24"/>
        </w:rPr>
        <w:t>genIC</w:t>
      </w:r>
      <w:r>
        <w:rPr>
          <w:rFonts w:ascii="Arial" w:hAnsi="Arial" w:cs="Arial"/>
          <w:b/>
          <w:bCs/>
          <w:sz w:val="24"/>
          <w:szCs w:val="24"/>
        </w:rPr>
        <w:t xml:space="preserve">) </w:t>
      </w:r>
      <w:r w:rsidRPr="004E7515">
        <w:rPr>
          <w:rFonts w:ascii="Arial" w:hAnsi="Arial" w:cs="Arial"/>
          <w:b/>
          <w:bCs/>
          <w:sz w:val="24"/>
          <w:szCs w:val="24"/>
        </w:rPr>
        <w:t xml:space="preserve">Feedback Survey for </w:t>
      </w:r>
      <w:r w:rsidRPr="004E7515">
        <w:rPr>
          <w:rFonts w:ascii="Arial" w:hAnsi="Arial" w:cs="Arial"/>
          <w:b/>
          <w:sz w:val="24"/>
          <w:szCs w:val="24"/>
        </w:rPr>
        <w:t xml:space="preserve">Community Counts Data Viz Tool </w:t>
      </w:r>
    </w:p>
    <w:p w:rsidR="00EA2C4C" w:rsidRPr="000B487E" w:rsidP="00EA2C4C" w14:paraId="53EEF1F8" w14:textId="65D084E2">
      <w:pPr>
        <w:jc w:val="center"/>
        <w:rPr>
          <w:rFonts w:ascii="Arial" w:hAnsi="Arial" w:cs="Arial"/>
          <w:b/>
          <w:sz w:val="24"/>
          <w:szCs w:val="24"/>
        </w:rPr>
      </w:pPr>
      <w:r w:rsidRPr="000B487E">
        <w:rPr>
          <w:rFonts w:ascii="Arial" w:hAnsi="Arial" w:cs="Arial"/>
          <w:b/>
          <w:sz w:val="24"/>
          <w:szCs w:val="24"/>
        </w:rPr>
        <w:t xml:space="preserve">OMB </w:t>
      </w:r>
      <w:r w:rsidRPr="000B487E" w:rsidR="00114EFF">
        <w:rPr>
          <w:rFonts w:ascii="Arial" w:hAnsi="Arial" w:cs="Arial"/>
          <w:b/>
          <w:sz w:val="24"/>
          <w:szCs w:val="24"/>
        </w:rPr>
        <w:t xml:space="preserve">Control </w:t>
      </w:r>
      <w:r w:rsidRPr="000B487E">
        <w:rPr>
          <w:rFonts w:ascii="Arial" w:hAnsi="Arial" w:cs="Arial"/>
          <w:b/>
          <w:sz w:val="24"/>
          <w:szCs w:val="24"/>
        </w:rPr>
        <w:t xml:space="preserve">No. </w:t>
      </w:r>
      <w:r w:rsidRPr="000B487E" w:rsidR="0096796F">
        <w:rPr>
          <w:rFonts w:ascii="Arial" w:hAnsi="Arial" w:cs="Arial"/>
          <w:b/>
          <w:sz w:val="24"/>
          <w:szCs w:val="24"/>
        </w:rPr>
        <w:t>0920-1154</w:t>
      </w:r>
      <w:r w:rsidR="00B21A44">
        <w:rPr>
          <w:rFonts w:ascii="Arial" w:hAnsi="Arial" w:cs="Arial"/>
          <w:b/>
          <w:sz w:val="24"/>
          <w:szCs w:val="24"/>
        </w:rPr>
        <w:t xml:space="preserve"> (exp date: </w:t>
      </w:r>
      <w:r w:rsidR="00FC62CF">
        <w:rPr>
          <w:rFonts w:ascii="Arial" w:hAnsi="Arial" w:cs="Arial"/>
          <w:b/>
          <w:sz w:val="24"/>
          <w:szCs w:val="24"/>
        </w:rPr>
        <w:t>9/30/2024</w:t>
      </w:r>
      <w:r w:rsidR="00B21A44">
        <w:rPr>
          <w:rFonts w:ascii="Arial" w:hAnsi="Arial" w:cs="Arial"/>
          <w:b/>
          <w:sz w:val="24"/>
          <w:szCs w:val="24"/>
        </w:rPr>
        <w:t>)</w:t>
      </w:r>
    </w:p>
    <w:p w:rsidR="00B372FB" w:rsidRPr="000B487E" w:rsidP="00434E33" w14:paraId="10C58E3D" w14:textId="296B4BC9">
      <w:pPr>
        <w:rPr>
          <w:rFonts w:ascii="Arial" w:hAnsi="Arial"/>
          <w:b/>
        </w:rPr>
      </w:pPr>
      <w:r w:rsidRPr="000B487E">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Title: Title Underline - Description: Underlining of Title"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0B487E">
        <w:rPr>
          <w:rFonts w:ascii="Arial" w:hAnsi="Arial"/>
          <w:b/>
        </w:rPr>
        <w:t>CIO:</w:t>
      </w:r>
      <w:r w:rsidRPr="000B487E" w:rsidR="0013192F">
        <w:rPr>
          <w:rFonts w:ascii="Arial" w:hAnsi="Arial"/>
          <w:b/>
        </w:rPr>
        <w:t xml:space="preserve"> </w:t>
      </w:r>
      <w:r w:rsidRPr="00B6607D" w:rsidR="0084633C">
        <w:rPr>
          <w:rFonts w:ascii="Arial" w:hAnsi="Arial"/>
          <w:bCs/>
        </w:rPr>
        <w:t>NCBDDD/DBD</w:t>
      </w:r>
    </w:p>
    <w:p w:rsidR="00B46F2C" w:rsidRPr="00B6607D" w:rsidP="00434E33" w14:paraId="05EE7728" w14:textId="3A3FDF22">
      <w:pPr>
        <w:rPr>
          <w:rFonts w:ascii="Arial" w:hAnsi="Arial"/>
          <w:b/>
        </w:rPr>
      </w:pPr>
      <w:r w:rsidRPr="000B487E">
        <w:rPr>
          <w:rFonts w:ascii="Arial" w:hAnsi="Arial"/>
          <w:b/>
        </w:rPr>
        <w:t>PROJECT TITLE:</w:t>
      </w:r>
      <w:r w:rsidRPr="000B487E" w:rsidR="001D52E9">
        <w:rPr>
          <w:rFonts w:ascii="Arial" w:hAnsi="Arial"/>
          <w:b/>
        </w:rPr>
        <w:t xml:space="preserve"> </w:t>
      </w:r>
      <w:r w:rsidR="00086C62">
        <w:rPr>
          <w:rFonts w:ascii="Arial" w:hAnsi="Arial"/>
          <w:b/>
        </w:rPr>
        <w:t>(</w:t>
      </w:r>
      <w:r w:rsidR="0017106C">
        <w:rPr>
          <w:rFonts w:ascii="Arial" w:hAnsi="Arial"/>
          <w:b/>
        </w:rPr>
        <w:t>g</w:t>
      </w:r>
      <w:r w:rsidR="00086C62">
        <w:rPr>
          <w:rFonts w:ascii="Arial" w:hAnsi="Arial"/>
          <w:b/>
        </w:rPr>
        <w:t>enIC</w:t>
      </w:r>
      <w:r w:rsidR="00086C62">
        <w:rPr>
          <w:rFonts w:ascii="Arial" w:hAnsi="Arial"/>
          <w:b/>
        </w:rPr>
        <w:t>)</w:t>
      </w:r>
      <w:r w:rsidRPr="00B6607D" w:rsidR="00E50591">
        <w:rPr>
          <w:rFonts w:ascii="Arial" w:hAnsi="Arial"/>
          <w:bCs/>
        </w:rPr>
        <w:t>Feedback Survey for</w:t>
      </w:r>
      <w:r w:rsidRPr="00B6607D" w:rsidR="00E50591">
        <w:rPr>
          <w:rFonts w:ascii="Arial" w:hAnsi="Arial"/>
        </w:rPr>
        <w:t xml:space="preserve"> </w:t>
      </w:r>
      <w:r w:rsidRPr="00B6607D" w:rsidR="00B27661">
        <w:rPr>
          <w:rFonts w:ascii="Arial" w:hAnsi="Arial"/>
        </w:rPr>
        <w:t>Community Counts Data Vi</w:t>
      </w:r>
      <w:r w:rsidRPr="00B6607D" w:rsidR="00E50591">
        <w:rPr>
          <w:rFonts w:ascii="Arial" w:hAnsi="Arial"/>
        </w:rPr>
        <w:t xml:space="preserve">z </w:t>
      </w:r>
      <w:r w:rsidRPr="00B6607D" w:rsidR="00B27661">
        <w:rPr>
          <w:rFonts w:ascii="Arial" w:hAnsi="Arial"/>
        </w:rPr>
        <w:t xml:space="preserve">Tool </w:t>
      </w:r>
    </w:p>
    <w:p w:rsidR="005F0DE2" w:rsidRPr="005F0DE2" w:rsidP="005F0DE2" w14:paraId="4599E9A9" w14:textId="65D080E9">
      <w:pPr>
        <w:rPr>
          <w:rFonts w:ascii="Arial" w:hAnsi="Arial"/>
          <w:bCs/>
        </w:rPr>
      </w:pPr>
      <w:r w:rsidRPr="000B487E">
        <w:rPr>
          <w:rFonts w:ascii="Arial" w:hAnsi="Arial"/>
          <w:b/>
        </w:rPr>
        <w:t>PURPOSE</w:t>
      </w:r>
      <w:r w:rsidRPr="000B487E" w:rsidR="00A13253">
        <w:rPr>
          <w:rFonts w:ascii="Arial" w:hAnsi="Arial"/>
          <w:b/>
        </w:rPr>
        <w:t xml:space="preserve"> AND USE OF COLLECTION</w:t>
      </w:r>
      <w:r w:rsidRPr="00C43C0C">
        <w:rPr>
          <w:rFonts w:ascii="Arial" w:hAnsi="Arial"/>
          <w:bCs/>
        </w:rPr>
        <w:t>:</w:t>
      </w:r>
      <w:r w:rsidRPr="00C43C0C" w:rsidR="00824709">
        <w:rPr>
          <w:rFonts w:ascii="Arial" w:hAnsi="Arial"/>
          <w:bCs/>
        </w:rPr>
        <w:t xml:space="preserve"> </w:t>
      </w:r>
      <w:r w:rsidRPr="005F0DE2">
        <w:rPr>
          <w:rFonts w:ascii="Arial" w:hAnsi="Arial"/>
          <w:bCs/>
        </w:rPr>
        <w:t xml:space="preserve">The Division of Blood Disorders (DBD) is requesting </w:t>
      </w:r>
      <w:r w:rsidRPr="005F0DE2">
        <w:rPr>
          <w:rFonts w:ascii="Arial" w:hAnsi="Arial"/>
          <w:bCs/>
        </w:rPr>
        <w:t>a</w:t>
      </w:r>
      <w:r w:rsidRPr="005F0DE2">
        <w:rPr>
          <w:rFonts w:ascii="Arial" w:hAnsi="Arial"/>
          <w:bCs/>
        </w:rPr>
        <w:t xml:space="preserve"> </w:t>
      </w:r>
      <w:r w:rsidRPr="000E01A3">
        <w:rPr>
          <w:rFonts w:ascii="Arial" w:hAnsi="Arial"/>
          <w:bCs/>
        </w:rPr>
        <w:t>approval for a new information collection clearance</w:t>
      </w:r>
      <w:r w:rsidR="00FC554C">
        <w:rPr>
          <w:rFonts w:ascii="Arial" w:hAnsi="Arial"/>
          <w:bCs/>
        </w:rPr>
        <w:t>,</w:t>
      </w:r>
      <w:r w:rsidR="00971321">
        <w:rPr>
          <w:rFonts w:ascii="Arial" w:hAnsi="Arial"/>
          <w:bCs/>
        </w:rPr>
        <w:t xml:space="preserve"> under the established 0920-1154 generic</w:t>
      </w:r>
      <w:r w:rsidR="00FC554C">
        <w:rPr>
          <w:rFonts w:ascii="Arial" w:hAnsi="Arial"/>
          <w:bCs/>
        </w:rPr>
        <w:t>,</w:t>
      </w:r>
      <w:r w:rsidRPr="005F0DE2">
        <w:rPr>
          <w:rFonts w:ascii="Arial" w:hAnsi="Arial"/>
          <w:bCs/>
        </w:rPr>
        <w:t xml:space="preserve"> for data collection to evaluate the use and impact of the Community Counts Data Visualization Tool (hereafter “CC Data Viz Tool”). Community Counts is a public health monitoring program funded by the Centers for Disease Control and Prevention’s DBD. The objective of Community Counts is to gather and share information about common health issues, medical complications, and causes of death that affect people with bleeding disorders who receive care at federally funded Hemophilia Treatment Centers within the U.S. Hemophilia Treatment Center Network. </w:t>
      </w:r>
    </w:p>
    <w:p w:rsidR="00FA2F64" w:rsidRPr="00FA2F64" w:rsidP="00FA2F64" w14:paraId="16819C26" w14:textId="66693D38">
      <w:pPr>
        <w:rPr>
          <w:rFonts w:ascii="Arial" w:hAnsi="Arial"/>
          <w:bCs/>
        </w:rPr>
      </w:pPr>
      <w:r w:rsidRPr="005F0DE2">
        <w:rPr>
          <w:rFonts w:ascii="Arial" w:hAnsi="Arial"/>
          <w:bCs/>
        </w:rPr>
        <w:t xml:space="preserve">The CC Data Viz Tool is a web-based interactive visualization of de-identified data from the Community Counts project. It displays information such as the number of patients enrolled in the project, demographic information, frequencies of different bleeding disorders, treatments, and more. </w:t>
      </w:r>
      <w:r w:rsidRPr="00FA2F64">
        <w:rPr>
          <w:rFonts w:ascii="Arial" w:hAnsi="Arial"/>
          <w:bCs/>
        </w:rPr>
        <w:t xml:space="preserve">The CC Data Viz Tool was launched on the public Community Counts website in May 2019, two modules were added in winter of 2019, and a new module will be added in 2023. </w:t>
      </w:r>
      <w:r w:rsidRPr="00992290" w:rsidR="00992290">
        <w:rPr>
          <w:rFonts w:ascii="Arial" w:hAnsi="Arial"/>
          <w:bCs/>
        </w:rPr>
        <w:t>The intent of this data collection is to evaluate the use and impact of these modules during the 2023-2024 data collection period.</w:t>
      </w:r>
    </w:p>
    <w:p w:rsidR="005F0DE2" w:rsidRPr="005F0DE2" w:rsidP="005F0DE2" w14:paraId="45D1F926" w14:textId="528B2D74">
      <w:pPr>
        <w:rPr>
          <w:rFonts w:ascii="Arial" w:hAnsi="Arial"/>
          <w:bCs/>
        </w:rPr>
      </w:pPr>
      <w:r>
        <w:rPr>
          <w:rFonts w:ascii="Arial" w:hAnsi="Arial"/>
          <w:bCs/>
        </w:rPr>
        <w:t xml:space="preserve">The purpose of this data collection is to gather feedback </w:t>
      </w:r>
      <w:r w:rsidR="00BD5C76">
        <w:rPr>
          <w:rFonts w:ascii="Arial" w:hAnsi="Arial"/>
          <w:bCs/>
        </w:rPr>
        <w:t xml:space="preserve">from users on the CC Data Viz Tool. </w:t>
      </w:r>
      <w:r w:rsidRPr="00F8389F" w:rsidR="004F3C58">
        <w:rPr>
          <w:rFonts w:ascii="Arial" w:hAnsi="Arial"/>
          <w:bCs/>
        </w:rPr>
        <w:t xml:space="preserve">The feedback will be used internally to improve the tool </w:t>
      </w:r>
      <w:r w:rsidR="00A12B40">
        <w:rPr>
          <w:rFonts w:ascii="Arial" w:hAnsi="Arial"/>
          <w:bCs/>
        </w:rPr>
        <w:t xml:space="preserve">materials </w:t>
      </w:r>
      <w:r w:rsidRPr="00F8389F" w:rsidR="004F3C58">
        <w:rPr>
          <w:rFonts w:ascii="Arial" w:hAnsi="Arial"/>
          <w:bCs/>
        </w:rPr>
        <w:t>and gain understanding of how the tool is being used.</w:t>
      </w:r>
      <w:r w:rsidR="004F3C58">
        <w:rPr>
          <w:rFonts w:ascii="Arial" w:hAnsi="Arial"/>
          <w:bCs/>
        </w:rPr>
        <w:t xml:space="preserve"> </w:t>
      </w:r>
      <w:r w:rsidRPr="005F7430" w:rsidR="005F7430">
        <w:rPr>
          <w:rFonts w:ascii="Arial" w:hAnsi="Arial"/>
          <w:bCs/>
        </w:rPr>
        <w:t xml:space="preserve">The feedback will be collected via an online survey that users can voluntarily complete. The </w:t>
      </w:r>
      <w:r w:rsidR="00A12B40">
        <w:rPr>
          <w:rFonts w:ascii="Arial" w:hAnsi="Arial"/>
          <w:bCs/>
        </w:rPr>
        <w:t>Feedback Survey</w:t>
      </w:r>
      <w:r w:rsidRPr="005F7430" w:rsidR="005F7430">
        <w:rPr>
          <w:rFonts w:ascii="Arial" w:hAnsi="Arial"/>
          <w:bCs/>
        </w:rPr>
        <w:t xml:space="preserve"> instrument </w:t>
      </w:r>
      <w:r w:rsidR="00A12B40">
        <w:rPr>
          <w:rFonts w:ascii="Arial" w:hAnsi="Arial"/>
          <w:bCs/>
        </w:rPr>
        <w:t>is</w:t>
      </w:r>
      <w:r w:rsidR="001E09A3">
        <w:rPr>
          <w:rFonts w:ascii="Arial" w:hAnsi="Arial"/>
          <w:bCs/>
        </w:rPr>
        <w:t xml:space="preserve"> displayed in Attachment 1 (Att1)</w:t>
      </w:r>
    </w:p>
    <w:p w:rsidR="007F3DD3" w:rsidRPr="005F7430" w:rsidP="005F7430" w14:paraId="7B8B9B7B" w14:textId="235006F1">
      <w:pPr>
        <w:pStyle w:val="ListParagraph"/>
        <w:numPr>
          <w:ilvl w:val="0"/>
          <w:numId w:val="20"/>
        </w:numPr>
        <w:rPr>
          <w:rFonts w:ascii="Arial" w:hAnsi="Arial"/>
        </w:rPr>
      </w:pPr>
      <w:r w:rsidRPr="005F7430">
        <w:rPr>
          <w:rFonts w:ascii="Arial" w:hAnsi="Arial"/>
        </w:rPr>
        <w:t>Att1_ Screenshots of CC Data Viz Data Instrument</w:t>
      </w:r>
    </w:p>
    <w:p w:rsidR="00840FCA" w:rsidRPr="000B487E" w:rsidP="00840FCA" w14:paraId="5DB18189" w14:textId="2CA5DC3A">
      <w:pPr>
        <w:pStyle w:val="Header"/>
        <w:tabs>
          <w:tab w:val="clear" w:pos="4320"/>
          <w:tab w:val="clear" w:pos="8640"/>
        </w:tabs>
        <w:rPr>
          <w:rFonts w:ascii="Arial" w:hAnsi="Arial"/>
        </w:rPr>
      </w:pPr>
      <w:r w:rsidRPr="000B487E">
        <w:rPr>
          <w:rFonts w:ascii="Arial" w:hAnsi="Arial"/>
          <w:b/>
        </w:rPr>
        <w:t>DESCRIPTION OF RESPONDENTS</w:t>
      </w:r>
      <w:r w:rsidRPr="000B487E">
        <w:rPr>
          <w:rFonts w:ascii="Arial" w:hAnsi="Arial"/>
        </w:rPr>
        <w:t>:</w:t>
      </w:r>
      <w:r w:rsidRPr="000B487E" w:rsidR="00023B23">
        <w:rPr>
          <w:rFonts w:ascii="Arial" w:hAnsi="Arial"/>
        </w:rPr>
        <w:t xml:space="preserve"> </w:t>
      </w:r>
      <w:r w:rsidRPr="00C43C0C" w:rsidR="00BD3516">
        <w:rPr>
          <w:rFonts w:ascii="Arial" w:hAnsi="Arial"/>
        </w:rPr>
        <w:t>R</w:t>
      </w:r>
      <w:r w:rsidRPr="00C43C0C" w:rsidR="00B744C5">
        <w:rPr>
          <w:rFonts w:ascii="Arial" w:hAnsi="Arial"/>
        </w:rPr>
        <w:t xml:space="preserve">espondents </w:t>
      </w:r>
      <w:r w:rsidRPr="00C43C0C" w:rsidR="00BD3516">
        <w:rPr>
          <w:rFonts w:ascii="Arial" w:hAnsi="Arial"/>
        </w:rPr>
        <w:t xml:space="preserve">are users of CDC websites and/or </w:t>
      </w:r>
      <w:r w:rsidRPr="00C43C0C" w:rsidR="00F87E22">
        <w:rPr>
          <w:rFonts w:ascii="Arial" w:hAnsi="Arial"/>
        </w:rPr>
        <w:t>individuals who serve, or are part of, the blood disorders community.</w:t>
      </w:r>
      <w:r w:rsidRPr="000B487E" w:rsidR="00F87E22">
        <w:rPr>
          <w:rFonts w:ascii="Arial" w:hAnsi="Arial"/>
        </w:rPr>
        <w:t xml:space="preserve"> </w:t>
      </w:r>
    </w:p>
    <w:p w:rsidR="002F2EF9" w:rsidRPr="000B487E" w:rsidP="008101A5" w14:paraId="46205A06" w14:textId="77777777">
      <w:pPr>
        <w:rPr>
          <w:rFonts w:ascii="Arial" w:hAnsi="Arial"/>
          <w:b/>
        </w:rPr>
      </w:pPr>
      <w:r w:rsidRPr="000B487E">
        <w:rPr>
          <w:rFonts w:ascii="Arial" w:hAnsi="Arial"/>
          <w:b/>
        </w:rPr>
        <w:t>CERTIFICATION:</w:t>
      </w:r>
      <w:r w:rsidRPr="000B487E">
        <w:rPr>
          <w:rFonts w:ascii="Arial" w:hAnsi="Arial"/>
          <w:b/>
        </w:rPr>
        <w:t xml:space="preserve"> </w:t>
      </w:r>
    </w:p>
    <w:p w:rsidR="00B46F2C" w:rsidRPr="000B487E" w:rsidP="008101A5" w14:paraId="622A80DA" w14:textId="77777777">
      <w:pPr>
        <w:rPr>
          <w:rFonts w:ascii="Arial" w:hAnsi="Arial"/>
        </w:rPr>
      </w:pPr>
      <w:r w:rsidRPr="000B487E">
        <w:rPr>
          <w:rFonts w:ascii="Arial" w:hAnsi="Arial"/>
        </w:rPr>
        <w:t xml:space="preserve">I certify the following to be true: </w:t>
      </w:r>
    </w:p>
    <w:p w:rsidR="00B46F2C" w:rsidRPr="000B487E" w:rsidP="008101A5" w14:paraId="139E21E2" w14:textId="74FFE676">
      <w:pPr>
        <w:pStyle w:val="ListParagraph"/>
        <w:numPr>
          <w:ilvl w:val="0"/>
          <w:numId w:val="14"/>
        </w:numPr>
        <w:rPr>
          <w:rFonts w:ascii="Arial" w:hAnsi="Arial"/>
        </w:rPr>
      </w:pPr>
      <w:r w:rsidRPr="000B487E">
        <w:rPr>
          <w:rFonts w:ascii="Arial" w:hAnsi="Arial"/>
        </w:rPr>
        <w:t xml:space="preserve">The collection is voluntary. </w:t>
      </w:r>
      <w:r w:rsidRPr="005E111C" w:rsidR="005E111C">
        <w:rPr>
          <w:rFonts w:ascii="Arial" w:hAnsi="Arial"/>
          <w:b/>
          <w:bCs/>
          <w:u w:val="single"/>
        </w:rPr>
        <w:t>YES.</w:t>
      </w:r>
      <w:r w:rsidR="005E111C">
        <w:rPr>
          <w:rFonts w:ascii="Arial" w:hAnsi="Arial"/>
        </w:rPr>
        <w:t xml:space="preserve"> </w:t>
      </w:r>
    </w:p>
    <w:p w:rsidR="00B46F2C" w:rsidRPr="000B487E" w:rsidP="008101A5" w14:paraId="3486AA27" w14:textId="48BC9056">
      <w:pPr>
        <w:pStyle w:val="ListParagraph"/>
        <w:numPr>
          <w:ilvl w:val="0"/>
          <w:numId w:val="14"/>
        </w:numPr>
        <w:rPr>
          <w:rFonts w:ascii="Arial" w:hAnsi="Arial"/>
        </w:rPr>
      </w:pPr>
      <w:r w:rsidRPr="000B487E">
        <w:rPr>
          <w:rFonts w:ascii="Arial" w:hAnsi="Arial"/>
        </w:rPr>
        <w:t xml:space="preserve">The collection is </w:t>
      </w:r>
      <w:r w:rsidRPr="000B487E">
        <w:rPr>
          <w:rFonts w:ascii="Arial" w:hAnsi="Arial"/>
        </w:rPr>
        <w:t>low-burden</w:t>
      </w:r>
      <w:r w:rsidRPr="000B487E">
        <w:rPr>
          <w:rFonts w:ascii="Arial" w:hAnsi="Arial"/>
        </w:rPr>
        <w:t xml:space="preserve"> for respondents and low-cost for the Federal Government.</w:t>
      </w:r>
      <w:r w:rsidR="005E111C">
        <w:rPr>
          <w:rFonts w:ascii="Arial" w:hAnsi="Arial"/>
        </w:rPr>
        <w:t xml:space="preserve"> </w:t>
      </w:r>
      <w:r w:rsidRPr="005E111C" w:rsidR="005E111C">
        <w:rPr>
          <w:rFonts w:ascii="Arial" w:hAnsi="Arial"/>
          <w:b/>
          <w:bCs/>
          <w:u w:val="single"/>
        </w:rPr>
        <w:t>YES.</w:t>
      </w:r>
    </w:p>
    <w:p w:rsidR="00B46F2C" w:rsidRPr="000B487E" w:rsidP="00A07294" w14:paraId="2D3A65D9" w14:textId="0922214D">
      <w:pPr>
        <w:pStyle w:val="ListParagraph"/>
        <w:numPr>
          <w:ilvl w:val="0"/>
          <w:numId w:val="14"/>
        </w:numPr>
        <w:rPr>
          <w:rFonts w:ascii="Arial" w:hAnsi="Arial"/>
        </w:rPr>
      </w:pPr>
      <w:r w:rsidRPr="000B487E">
        <w:rPr>
          <w:rFonts w:ascii="Arial" w:hAnsi="Arial"/>
        </w:rPr>
        <w:t xml:space="preserve">The collection is non-controversial and does </w:t>
      </w:r>
      <w:r w:rsidRPr="000B487E">
        <w:rPr>
          <w:rFonts w:ascii="Arial" w:hAnsi="Arial"/>
          <w:u w:val="single"/>
        </w:rPr>
        <w:t>not</w:t>
      </w:r>
      <w:r w:rsidRPr="000B487E">
        <w:rPr>
          <w:rFonts w:ascii="Arial" w:hAnsi="Arial"/>
        </w:rPr>
        <w:t xml:space="preserve"> raise issues of concern to other federal agencies.</w:t>
      </w:r>
      <w:r w:rsidRPr="005E111C" w:rsidR="005E111C">
        <w:rPr>
          <w:rFonts w:ascii="Arial" w:hAnsi="Arial"/>
          <w:b/>
          <w:bCs/>
          <w:u w:val="single"/>
        </w:rPr>
        <w:t xml:space="preserve"> YES.</w:t>
      </w:r>
    </w:p>
    <w:p w:rsidR="00B46F2C" w:rsidRPr="000B487E" w:rsidP="008101A5" w14:paraId="3461FAD8" w14:textId="7D644EAD">
      <w:pPr>
        <w:pStyle w:val="ListParagraph"/>
        <w:numPr>
          <w:ilvl w:val="0"/>
          <w:numId w:val="14"/>
        </w:numPr>
        <w:rPr>
          <w:rFonts w:ascii="Arial" w:hAnsi="Arial"/>
        </w:rPr>
      </w:pPr>
      <w:r w:rsidRPr="000B487E">
        <w:rPr>
          <w:rFonts w:ascii="Arial" w:hAnsi="Arial"/>
        </w:rPr>
        <w:t xml:space="preserve">Information gathered will not be used </w:t>
      </w:r>
      <w:r w:rsidRPr="000B487E" w:rsidR="00B372FB">
        <w:rPr>
          <w:rFonts w:ascii="Arial" w:hAnsi="Arial"/>
        </w:rPr>
        <w:t>to</w:t>
      </w:r>
      <w:r w:rsidRPr="000B487E">
        <w:rPr>
          <w:rFonts w:ascii="Arial" w:hAnsi="Arial"/>
        </w:rPr>
        <w:t xml:space="preserve"> substantially inform influential</w:t>
      </w:r>
      <w:r w:rsidRPr="000B487E" w:rsidR="00B372FB">
        <w:rPr>
          <w:rFonts w:ascii="Arial" w:hAnsi="Arial"/>
        </w:rPr>
        <w:t xml:space="preserve"> </w:t>
      </w:r>
      <w:r w:rsidRPr="000B487E">
        <w:rPr>
          <w:rFonts w:ascii="Arial" w:hAnsi="Arial"/>
        </w:rPr>
        <w:t xml:space="preserve">policy decisions. </w:t>
      </w:r>
      <w:r w:rsidRPr="005E111C" w:rsidR="005E111C">
        <w:rPr>
          <w:rFonts w:ascii="Arial" w:hAnsi="Arial"/>
          <w:b/>
          <w:bCs/>
          <w:u w:val="single"/>
        </w:rPr>
        <w:t>YES.</w:t>
      </w:r>
    </w:p>
    <w:p w:rsidR="00B46F2C" w:rsidRPr="000B487E" w:rsidP="008101A5" w14:paraId="2DE0EF1C" w14:textId="71BE06A5">
      <w:pPr>
        <w:pStyle w:val="ListParagraph"/>
        <w:numPr>
          <w:ilvl w:val="0"/>
          <w:numId w:val="14"/>
        </w:numPr>
        <w:rPr>
          <w:rFonts w:ascii="Arial" w:hAnsi="Arial"/>
        </w:rPr>
      </w:pPr>
      <w:r w:rsidRPr="000B487E">
        <w:rPr>
          <w:rFonts w:ascii="Arial" w:hAnsi="Arial"/>
        </w:rPr>
        <w:t xml:space="preserve">The study is not intended to produce results that can be generalized beyond </w:t>
      </w:r>
      <w:r w:rsidRPr="000B487E" w:rsidR="002F2EF9">
        <w:rPr>
          <w:rFonts w:ascii="Arial" w:hAnsi="Arial"/>
        </w:rPr>
        <w:t xml:space="preserve">its </w:t>
      </w:r>
      <w:r w:rsidRPr="000B487E">
        <w:rPr>
          <w:rFonts w:ascii="Arial" w:hAnsi="Arial"/>
        </w:rPr>
        <w:t>scope</w:t>
      </w:r>
      <w:r w:rsidRPr="000B487E" w:rsidR="002F2EF9">
        <w:rPr>
          <w:rFonts w:ascii="Arial" w:hAnsi="Arial"/>
        </w:rPr>
        <w:t>.</w:t>
      </w:r>
      <w:r w:rsidR="005E111C">
        <w:rPr>
          <w:rFonts w:ascii="Arial" w:hAnsi="Arial"/>
        </w:rPr>
        <w:t xml:space="preserve"> </w:t>
      </w:r>
      <w:r w:rsidRPr="005E111C" w:rsidR="005E111C">
        <w:rPr>
          <w:rFonts w:ascii="Arial" w:hAnsi="Arial"/>
          <w:b/>
          <w:bCs/>
          <w:u w:val="single"/>
        </w:rPr>
        <w:t>YES.</w:t>
      </w:r>
    </w:p>
    <w:p w:rsidR="00B46F2C" w:rsidRPr="000B487E" w:rsidP="009C13B9" w14:paraId="2941D951" w14:textId="79F22807">
      <w:pPr>
        <w:rPr>
          <w:rFonts w:ascii="Arial" w:hAnsi="Arial"/>
        </w:rPr>
      </w:pPr>
      <w:r w:rsidRPr="000B487E">
        <w:rPr>
          <w:rFonts w:ascii="Arial" w:hAnsi="Arial"/>
        </w:rPr>
        <w:t>Name</w:t>
      </w:r>
      <w:r w:rsidR="005C2262">
        <w:rPr>
          <w:rFonts w:ascii="Arial" w:hAnsi="Arial"/>
        </w:rPr>
        <w:t xml:space="preserve">: </w:t>
      </w:r>
      <w:r w:rsidRPr="000B487E" w:rsidR="00F87E22">
        <w:rPr>
          <w:rFonts w:ascii="Arial" w:hAnsi="Arial"/>
          <w:u w:val="single"/>
        </w:rPr>
        <w:t>Mona Clay</w:t>
      </w:r>
    </w:p>
    <w:p w:rsidR="00B46F2C" w:rsidRPr="000B487E" w:rsidP="009C13B9" w14:paraId="5E3AD197" w14:textId="77777777">
      <w:pPr>
        <w:rPr>
          <w:rFonts w:ascii="Arial" w:hAnsi="Arial"/>
        </w:rPr>
      </w:pPr>
      <w:r w:rsidRPr="000B487E">
        <w:rPr>
          <w:rFonts w:ascii="Arial" w:hAnsi="Arial"/>
        </w:rPr>
        <w:t>To assist review, please answer the following question</w:t>
      </w:r>
      <w:r w:rsidRPr="000B487E" w:rsidR="00E55CAE">
        <w:rPr>
          <w:rFonts w:ascii="Arial" w:hAnsi="Arial"/>
        </w:rPr>
        <w:t>s</w:t>
      </w:r>
      <w:r w:rsidRPr="000B487E">
        <w:rPr>
          <w:rFonts w:ascii="Arial" w:hAnsi="Arial"/>
        </w:rPr>
        <w:t>:</w:t>
      </w:r>
    </w:p>
    <w:p w:rsidR="00B46F2C" w:rsidRPr="00B372FB" w:rsidP="00C86E91" w14:paraId="11876D8B" w14:textId="77777777">
      <w:pPr>
        <w:rPr>
          <w:rFonts w:ascii="Arial" w:hAnsi="Arial"/>
          <w:b/>
        </w:rPr>
      </w:pPr>
      <w:r w:rsidRPr="000B487E">
        <w:rPr>
          <w:rFonts w:ascii="Arial" w:hAnsi="Arial"/>
          <w:b/>
        </w:rPr>
        <w:t>Personally Identifiable Information:</w:t>
      </w:r>
    </w:p>
    <w:p w:rsidR="00B46F2C" w:rsidRPr="000B487E" w:rsidP="00C86E91" w14:paraId="13821F40" w14:textId="651A4403">
      <w:pPr>
        <w:pStyle w:val="ListParagraph"/>
        <w:numPr>
          <w:ilvl w:val="0"/>
          <w:numId w:val="18"/>
        </w:numPr>
        <w:rPr>
          <w:rFonts w:ascii="Arial" w:hAnsi="Arial"/>
        </w:rPr>
      </w:pPr>
      <w:r w:rsidRPr="00B372FB">
        <w:rPr>
          <w:rFonts w:ascii="Arial" w:hAnsi="Arial"/>
        </w:rPr>
        <w:t xml:space="preserve">Is personally identifiable </w:t>
      </w:r>
      <w:r w:rsidRPr="000B487E">
        <w:rPr>
          <w:rFonts w:ascii="Arial" w:hAnsi="Arial"/>
        </w:rPr>
        <w:t xml:space="preserve">information (PII) collected?  </w:t>
      </w:r>
      <w:r w:rsidRPr="000B487E">
        <w:rPr>
          <w:rFonts w:ascii="Arial" w:hAnsi="Arial"/>
        </w:rPr>
        <w:t>[  ]</w:t>
      </w:r>
      <w:r w:rsidRPr="000B487E">
        <w:rPr>
          <w:rFonts w:ascii="Arial" w:hAnsi="Arial"/>
        </w:rPr>
        <w:t xml:space="preserve"> Yes  [ </w:t>
      </w:r>
      <w:r w:rsidRPr="005E111C" w:rsidR="00F87E22">
        <w:rPr>
          <w:rFonts w:ascii="Arial" w:hAnsi="Arial"/>
          <w:b/>
          <w:bCs/>
        </w:rPr>
        <w:t>X</w:t>
      </w:r>
      <w:r w:rsidRPr="000B487E" w:rsidR="00303F23">
        <w:rPr>
          <w:rFonts w:ascii="Arial" w:hAnsi="Arial"/>
        </w:rPr>
        <w:t xml:space="preserve"> </w:t>
      </w:r>
      <w:r w:rsidRPr="000B487E">
        <w:rPr>
          <w:rFonts w:ascii="Arial" w:hAnsi="Arial"/>
        </w:rPr>
        <w:t xml:space="preserve">]  No </w:t>
      </w:r>
    </w:p>
    <w:p w:rsidR="00B46F2C" w:rsidRPr="000B487E" w:rsidP="00C86E91" w14:paraId="01F5A51C" w14:textId="77777777">
      <w:pPr>
        <w:pStyle w:val="ListParagraph"/>
        <w:numPr>
          <w:ilvl w:val="0"/>
          <w:numId w:val="18"/>
        </w:numPr>
        <w:rPr>
          <w:rFonts w:ascii="Arial" w:hAnsi="Arial"/>
        </w:rPr>
      </w:pPr>
      <w:r w:rsidRPr="000B487E">
        <w:rPr>
          <w:rFonts w:ascii="Arial" w:hAnsi="Arial"/>
        </w:rPr>
        <w:t xml:space="preserve">If </w:t>
      </w:r>
      <w:r w:rsidRPr="000B487E">
        <w:rPr>
          <w:rFonts w:ascii="Arial" w:hAnsi="Arial"/>
        </w:rPr>
        <w:t>Yes</w:t>
      </w:r>
      <w:r w:rsidRPr="000B487E">
        <w:rPr>
          <w:rFonts w:ascii="Arial" w:hAnsi="Arial"/>
        </w:rPr>
        <w:t xml:space="preserve">, is the information that will be collected included in records that are subject to the Privacy Act of 1974?   </w:t>
      </w:r>
      <w:r w:rsidRPr="000B487E">
        <w:rPr>
          <w:rFonts w:ascii="Arial" w:hAnsi="Arial"/>
        </w:rPr>
        <w:t>[  ]</w:t>
      </w:r>
      <w:r w:rsidRPr="000B487E">
        <w:rPr>
          <w:rFonts w:ascii="Arial" w:hAnsi="Arial"/>
        </w:rPr>
        <w:t xml:space="preserve"> Yes [  ] No  </w:t>
      </w:r>
    </w:p>
    <w:p w:rsidR="00B46F2C" w:rsidRPr="000B487E" w:rsidP="00C86E91" w14:paraId="47CBC1E4" w14:textId="59F69678">
      <w:pPr>
        <w:pStyle w:val="ListParagraph"/>
        <w:numPr>
          <w:ilvl w:val="0"/>
          <w:numId w:val="18"/>
        </w:numPr>
        <w:rPr>
          <w:rFonts w:ascii="Arial" w:hAnsi="Arial"/>
        </w:rPr>
      </w:pPr>
      <w:r w:rsidRPr="000B487E">
        <w:rPr>
          <w:rFonts w:ascii="Arial" w:hAnsi="Arial"/>
        </w:rPr>
        <w:t xml:space="preserve">If Applicable, has a System or Records Notice been published?  </w:t>
      </w:r>
      <w:r w:rsidRPr="000B487E">
        <w:rPr>
          <w:rFonts w:ascii="Arial" w:hAnsi="Arial"/>
        </w:rPr>
        <w:t>[  ]</w:t>
      </w:r>
      <w:r w:rsidRPr="000B487E">
        <w:rPr>
          <w:rFonts w:ascii="Arial" w:hAnsi="Arial"/>
        </w:rPr>
        <w:t xml:space="preserve"> Yes  [</w:t>
      </w:r>
      <w:r w:rsidR="005C2262">
        <w:rPr>
          <w:rFonts w:ascii="Arial" w:hAnsi="Arial"/>
        </w:rPr>
        <w:t xml:space="preserve"> </w:t>
      </w:r>
      <w:r w:rsidRPr="005E111C" w:rsidR="00BC0166">
        <w:rPr>
          <w:rFonts w:ascii="Arial" w:hAnsi="Arial"/>
          <w:b/>
          <w:bCs/>
        </w:rPr>
        <w:t>X</w:t>
      </w:r>
      <w:r w:rsidRPr="000B487E">
        <w:rPr>
          <w:rFonts w:ascii="Arial" w:hAnsi="Arial"/>
        </w:rPr>
        <w:t xml:space="preserve"> ] No</w:t>
      </w:r>
    </w:p>
    <w:p w:rsidR="00E55CAE" w:rsidRPr="000B487E" w:rsidP="00C86E91" w14:paraId="6EDA33CD" w14:textId="77777777">
      <w:pPr>
        <w:pStyle w:val="ListParagraph"/>
        <w:ind w:left="0"/>
        <w:rPr>
          <w:rFonts w:ascii="Arial" w:hAnsi="Arial"/>
          <w:b/>
        </w:rPr>
      </w:pPr>
    </w:p>
    <w:p w:rsidR="00B46F2C" w:rsidRPr="000B487E" w:rsidP="00C86E91" w14:paraId="44022680" w14:textId="77777777">
      <w:pPr>
        <w:pStyle w:val="ListParagraph"/>
        <w:ind w:left="0"/>
        <w:rPr>
          <w:rFonts w:ascii="Arial" w:hAnsi="Arial"/>
          <w:b/>
        </w:rPr>
      </w:pPr>
      <w:r w:rsidRPr="000B487E">
        <w:rPr>
          <w:rFonts w:ascii="Arial" w:hAnsi="Arial"/>
          <w:b/>
        </w:rPr>
        <w:t>Gifts or Payments:</w:t>
      </w:r>
    </w:p>
    <w:p w:rsidR="0013192F" w14:paraId="218BCD0D" w14:textId="3BB01576">
      <w:pPr>
        <w:rPr>
          <w:rFonts w:ascii="Arial" w:hAnsi="Arial"/>
        </w:rPr>
      </w:pPr>
      <w:r w:rsidRPr="000B487E">
        <w:rPr>
          <w:rFonts w:ascii="Arial" w:hAnsi="Arial"/>
        </w:rPr>
        <w:t xml:space="preserve">Is an incentive (e.g., money or reimbursement of expenses, token of appreciation) provided to participants?  </w:t>
      </w:r>
      <w:r w:rsidRPr="000B487E">
        <w:rPr>
          <w:rFonts w:ascii="Arial" w:hAnsi="Arial"/>
        </w:rPr>
        <w:t>[  ]</w:t>
      </w:r>
      <w:r w:rsidRPr="000B487E">
        <w:rPr>
          <w:rFonts w:ascii="Arial" w:hAnsi="Arial"/>
        </w:rPr>
        <w:t xml:space="preserve"> Yes [ </w:t>
      </w:r>
      <w:r w:rsidRPr="005E111C" w:rsidR="00F87E22">
        <w:rPr>
          <w:rFonts w:ascii="Arial" w:hAnsi="Arial"/>
          <w:b/>
          <w:bCs/>
        </w:rPr>
        <w:t>X</w:t>
      </w:r>
      <w:r w:rsidRPr="000B487E">
        <w:rPr>
          <w:rFonts w:ascii="Arial" w:hAnsi="Arial"/>
        </w:rPr>
        <w:t xml:space="preserve"> ] No</w:t>
      </w:r>
    </w:p>
    <w:p w:rsidR="00CF388B" w:rsidRPr="002F5A84" w:rsidP="00503AF3" w14:paraId="507BF074" w14:textId="4B7C74C1">
      <w:pPr>
        <w:rPr>
          <w:rFonts w:ascii="Arial" w:hAnsi="Arial"/>
          <w:bCs/>
        </w:rPr>
      </w:pPr>
      <w:r>
        <w:rPr>
          <w:rFonts w:ascii="Arial" w:hAnsi="Arial"/>
          <w:bCs/>
        </w:rPr>
        <w:t xml:space="preserve">The estimated </w:t>
      </w:r>
      <w:r w:rsidRPr="002F5A84" w:rsidR="00D242A2">
        <w:rPr>
          <w:rFonts w:ascii="Arial" w:hAnsi="Arial"/>
          <w:bCs/>
        </w:rPr>
        <w:t xml:space="preserve">annual burden hours </w:t>
      </w:r>
      <w:r w:rsidR="00497DB1">
        <w:rPr>
          <w:rFonts w:ascii="Arial" w:hAnsi="Arial"/>
          <w:bCs/>
        </w:rPr>
        <w:t xml:space="preserve">are detailed in Table 1. </w:t>
      </w:r>
    </w:p>
    <w:p w:rsidR="00B46F2C" w:rsidP="00503AF3" w14:paraId="06E0A74F" w14:textId="3322520B">
      <w:pPr>
        <w:rPr>
          <w:rFonts w:ascii="Arial" w:hAnsi="Arial"/>
          <w:b/>
          <w:bCs/>
        </w:rPr>
      </w:pPr>
      <w:r>
        <w:rPr>
          <w:rFonts w:ascii="Arial" w:hAnsi="Arial"/>
          <w:b/>
        </w:rPr>
        <w:t xml:space="preserve">Table 1. </w:t>
      </w:r>
      <w:r w:rsidRPr="00B372FB">
        <w:rPr>
          <w:rFonts w:ascii="Arial" w:hAnsi="Arial"/>
          <w:b/>
        </w:rPr>
        <w:t>BURDEN HOURS</w:t>
      </w:r>
    </w:p>
    <w:p w:rsidR="000A386F" w:rsidRPr="000A386F" w:rsidP="000A386F" w14:paraId="351C7650" w14:textId="27E757E0">
      <w:pPr>
        <w:rPr>
          <w:rFonts w:ascii="Arial" w:hAnsi="Arial"/>
        </w:rPr>
      </w:pPr>
      <w:r w:rsidRPr="000A386F">
        <w:rPr>
          <w:rFonts w:ascii="Arial" w:hAnsi="Arial"/>
        </w:rPr>
        <w:t>One data instrument will be used for this generic clearance (Att1_Screenshots of CC Data Viz Feedback Survey</w:t>
      </w:r>
      <w:r w:rsidR="00DC7A71">
        <w:rPr>
          <w:rFonts w:ascii="Arial" w:hAnsi="Arial"/>
        </w:rPr>
        <w:t xml:space="preserve">).  </w:t>
      </w:r>
      <w:r w:rsidRPr="000A386F">
        <w:rPr>
          <w:rFonts w:ascii="Arial" w:hAnsi="Arial"/>
        </w:rPr>
        <w:t xml:space="preserve">We expect that </w:t>
      </w:r>
      <w:r w:rsidR="00131B7E">
        <w:rPr>
          <w:rFonts w:ascii="Arial" w:hAnsi="Arial"/>
        </w:rPr>
        <w:t>t</w:t>
      </w:r>
      <w:r w:rsidRPr="000A386F">
        <w:rPr>
          <w:rFonts w:ascii="Arial" w:hAnsi="Arial"/>
        </w:rPr>
        <w:t>he estimated time to complete the data instrument is 3 minutes or less</w:t>
      </w:r>
      <w:r w:rsidR="00131B7E">
        <w:rPr>
          <w:rFonts w:ascii="Arial" w:hAnsi="Arial"/>
        </w:rPr>
        <w:t xml:space="preserve"> per </w:t>
      </w:r>
      <w:r w:rsidR="003A0DAB">
        <w:rPr>
          <w:rFonts w:ascii="Arial" w:hAnsi="Arial"/>
        </w:rPr>
        <w:t>respondent</w:t>
      </w:r>
      <w:r w:rsidRPr="000A386F">
        <w:rPr>
          <w:rFonts w:ascii="Arial" w:hAnsi="Arial"/>
        </w:rPr>
        <w:t xml:space="preserve">. The total burden hours are based on the expected number of </w:t>
      </w:r>
      <w:r w:rsidR="00893721">
        <w:rPr>
          <w:rFonts w:ascii="Arial" w:hAnsi="Arial"/>
        </w:rPr>
        <w:t>1</w:t>
      </w:r>
      <w:r w:rsidRPr="000A386F">
        <w:rPr>
          <w:rFonts w:ascii="Arial" w:hAnsi="Arial"/>
        </w:rPr>
        <w:t xml:space="preserve">00 collections and each respondent taking 3 minutes to complete the form (see Table 1 for details). </w:t>
      </w:r>
    </w:p>
    <w:p w:rsidR="000A386F" w:rsidP="000A386F" w14:paraId="62562043" w14:textId="7120CB75">
      <w:pPr>
        <w:rPr>
          <w:rFonts w:ascii="Arial" w:hAnsi="Arial"/>
        </w:rPr>
      </w:pPr>
      <w:r w:rsidRPr="000A386F">
        <w:rPr>
          <w:rFonts w:ascii="Arial" w:hAnsi="Arial"/>
        </w:rPr>
        <w:t xml:space="preserve">This generic clearance </w:t>
      </w:r>
      <w:r w:rsidR="005E7694">
        <w:rPr>
          <w:rFonts w:ascii="Arial" w:hAnsi="Arial"/>
        </w:rPr>
        <w:t>is</w:t>
      </w:r>
      <w:r w:rsidR="00F34588">
        <w:rPr>
          <w:rFonts w:ascii="Arial" w:hAnsi="Arial"/>
        </w:rPr>
        <w:t xml:space="preserve"> a </w:t>
      </w:r>
      <w:r w:rsidR="009E0991">
        <w:rPr>
          <w:rFonts w:ascii="Arial" w:hAnsi="Arial"/>
        </w:rPr>
        <w:t>one-time request</w:t>
      </w:r>
      <w:r w:rsidR="00C16902">
        <w:rPr>
          <w:rFonts w:ascii="Arial" w:hAnsi="Arial"/>
        </w:rPr>
        <w:t xml:space="preserve"> under the current Generic (0920-1154) </w:t>
      </w:r>
      <w:r w:rsidR="00FC2F6B">
        <w:rPr>
          <w:rFonts w:ascii="Arial" w:hAnsi="Arial"/>
        </w:rPr>
        <w:t>umbrella</w:t>
      </w:r>
      <w:r w:rsidRPr="000A386F">
        <w:rPr>
          <w:rFonts w:ascii="Arial" w:hAnsi="Arial"/>
        </w:rPr>
        <w:t xml:space="preserve">; the overall total number of respondents will be </w:t>
      </w:r>
      <w:r w:rsidR="00893721">
        <w:rPr>
          <w:rFonts w:ascii="Arial" w:hAnsi="Arial"/>
        </w:rPr>
        <w:t>1</w:t>
      </w:r>
      <w:r w:rsidRPr="000A386F">
        <w:rPr>
          <w:rFonts w:ascii="Arial" w:hAnsi="Arial"/>
        </w:rPr>
        <w:t xml:space="preserve">00 and the overall total respondent burden hours will be 5. </w:t>
      </w:r>
    </w:p>
    <w:p w:rsidR="00057C8A" w:rsidRPr="00057C8A" w:rsidP="00057C8A" w14:paraId="5999AFCD" w14:textId="6DCC9747">
      <w:pPr>
        <w:spacing w:after="0"/>
        <w:rPr>
          <w:rFonts w:ascii="Arial" w:hAnsi="Arial"/>
          <w:b/>
          <w:bCs/>
        </w:rPr>
      </w:pPr>
      <w:r w:rsidRPr="00057C8A">
        <w:rPr>
          <w:rFonts w:ascii="Arial" w:hAnsi="Arial"/>
          <w:b/>
          <w:bCs/>
        </w:rPr>
        <w:t>Table 1. Estimated Reporting Burden</w:t>
      </w: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10"/>
        <w:gridCol w:w="2250"/>
        <w:gridCol w:w="1710"/>
        <w:gridCol w:w="1710"/>
        <w:gridCol w:w="1980"/>
      </w:tblGrid>
      <w:tr w14:paraId="22554471" w14:textId="77777777" w:rsidTr="00791DF1">
        <w:tblPrEx>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53"/>
        </w:trPr>
        <w:tc>
          <w:tcPr>
            <w:tcW w:w="2610" w:type="dxa"/>
          </w:tcPr>
          <w:p w:rsidR="00E55CAE" w:rsidRPr="00BB609C" w:rsidP="00FB14BB" w14:paraId="737F358C" w14:textId="77777777">
            <w:pPr>
              <w:spacing w:after="0"/>
              <w:rPr>
                <w:rFonts w:ascii="Arial" w:hAnsi="Arial" w:cs="Arial"/>
                <w:b/>
              </w:rPr>
            </w:pPr>
            <w:r w:rsidRPr="00BB609C">
              <w:rPr>
                <w:rFonts w:ascii="Arial" w:hAnsi="Arial" w:cs="Arial"/>
                <w:b/>
              </w:rPr>
              <w:t xml:space="preserve">Category of Respondent </w:t>
            </w:r>
          </w:p>
        </w:tc>
        <w:tc>
          <w:tcPr>
            <w:tcW w:w="2250" w:type="dxa"/>
          </w:tcPr>
          <w:p w:rsidR="00E55CAE" w:rsidRPr="00BB609C" w:rsidP="00FB14BB" w14:paraId="7236305F" w14:textId="77777777">
            <w:pPr>
              <w:spacing w:after="0"/>
              <w:jc w:val="center"/>
              <w:rPr>
                <w:rFonts w:ascii="Arial" w:hAnsi="Arial" w:cs="Arial"/>
                <w:b/>
              </w:rPr>
            </w:pPr>
            <w:r w:rsidRPr="00BB609C">
              <w:rPr>
                <w:rFonts w:ascii="Arial" w:hAnsi="Arial" w:cs="Arial"/>
                <w:b/>
              </w:rPr>
              <w:t>Form Name</w:t>
            </w:r>
          </w:p>
        </w:tc>
        <w:tc>
          <w:tcPr>
            <w:tcW w:w="1710" w:type="dxa"/>
          </w:tcPr>
          <w:p w:rsidR="00E55CAE" w:rsidRPr="00BB609C" w:rsidP="00FB14BB" w14:paraId="23EA97BC" w14:textId="77777777">
            <w:pPr>
              <w:spacing w:after="0"/>
              <w:jc w:val="center"/>
              <w:rPr>
                <w:rFonts w:ascii="Arial" w:hAnsi="Arial" w:cs="Arial"/>
                <w:b/>
              </w:rPr>
            </w:pPr>
            <w:r w:rsidRPr="00BB609C">
              <w:rPr>
                <w:rFonts w:ascii="Arial" w:hAnsi="Arial" w:cs="Arial"/>
                <w:b/>
              </w:rPr>
              <w:t>No. of Respondents</w:t>
            </w:r>
          </w:p>
        </w:tc>
        <w:tc>
          <w:tcPr>
            <w:tcW w:w="1710" w:type="dxa"/>
          </w:tcPr>
          <w:p w:rsidR="00E55CAE" w:rsidRPr="00BB609C" w:rsidP="00FB14BB" w14:paraId="79CBDE6F" w14:textId="77777777">
            <w:pPr>
              <w:spacing w:after="0"/>
              <w:jc w:val="center"/>
              <w:rPr>
                <w:rFonts w:ascii="Arial" w:hAnsi="Arial" w:cs="Arial"/>
                <w:b/>
              </w:rPr>
            </w:pPr>
            <w:r w:rsidRPr="00BB609C">
              <w:rPr>
                <w:rFonts w:ascii="Arial" w:hAnsi="Arial" w:cs="Arial"/>
                <w:b/>
              </w:rPr>
              <w:t>Participation Time</w:t>
            </w:r>
            <w:r w:rsidRPr="00BB609C" w:rsidR="00DB344C">
              <w:rPr>
                <w:rFonts w:ascii="Arial" w:hAnsi="Arial" w:cs="Arial"/>
                <w:b/>
              </w:rPr>
              <w:t xml:space="preserve"> (minutes)</w:t>
            </w:r>
          </w:p>
        </w:tc>
        <w:tc>
          <w:tcPr>
            <w:tcW w:w="1980" w:type="dxa"/>
          </w:tcPr>
          <w:p w:rsidR="00E55CAE" w:rsidRPr="00BB609C" w:rsidP="00FB14BB" w14:paraId="1D21520B" w14:textId="77777777">
            <w:pPr>
              <w:spacing w:after="0"/>
              <w:jc w:val="center"/>
              <w:rPr>
                <w:rFonts w:ascii="Arial" w:hAnsi="Arial" w:cs="Arial"/>
                <w:b/>
              </w:rPr>
            </w:pPr>
            <w:r w:rsidRPr="00BB609C">
              <w:rPr>
                <w:rFonts w:ascii="Arial" w:hAnsi="Arial" w:cs="Arial"/>
                <w:b/>
              </w:rPr>
              <w:t>Burden</w:t>
            </w:r>
            <w:r w:rsidRPr="00BB609C" w:rsidR="00DB344C">
              <w:rPr>
                <w:rFonts w:ascii="Arial" w:hAnsi="Arial" w:cs="Arial"/>
                <w:b/>
              </w:rPr>
              <w:t xml:space="preserve"> in Hours</w:t>
            </w:r>
          </w:p>
        </w:tc>
      </w:tr>
      <w:tr w14:paraId="1BEF8B53" w14:textId="77777777" w:rsidTr="00FB14BB">
        <w:tblPrEx>
          <w:tblW w:w="10260" w:type="dxa"/>
          <w:tblInd w:w="-5" w:type="dxa"/>
          <w:tblLayout w:type="fixed"/>
          <w:tblLook w:val="01E0"/>
        </w:tblPrEx>
        <w:trPr>
          <w:trHeight w:val="253"/>
        </w:trPr>
        <w:tc>
          <w:tcPr>
            <w:tcW w:w="2610" w:type="dxa"/>
            <w:vAlign w:val="center"/>
          </w:tcPr>
          <w:p w:rsidR="00824709" w:rsidRPr="00F70D7C" w:rsidP="00FB14BB" w14:paraId="3C2F71BA" w14:textId="02A453C9">
            <w:pPr>
              <w:spacing w:after="0"/>
              <w:rPr>
                <w:rFonts w:ascii="Arial" w:hAnsi="Arial" w:cs="Arial"/>
              </w:rPr>
            </w:pPr>
            <w:r w:rsidRPr="00F70D7C">
              <w:rPr>
                <w:rFonts w:ascii="Arial" w:hAnsi="Arial" w:cs="Arial"/>
              </w:rPr>
              <w:t>Individuals or Households</w:t>
            </w:r>
          </w:p>
        </w:tc>
        <w:tc>
          <w:tcPr>
            <w:tcW w:w="2250" w:type="dxa"/>
            <w:vAlign w:val="center"/>
          </w:tcPr>
          <w:p w:rsidR="00824709" w:rsidP="00FB14BB" w14:paraId="7CB5488E" w14:textId="77777777">
            <w:pPr>
              <w:spacing w:after="0"/>
              <w:jc w:val="center"/>
              <w:rPr>
                <w:rFonts w:ascii="Arial" w:hAnsi="Arial" w:cs="Arial"/>
              </w:rPr>
            </w:pPr>
            <w:r w:rsidRPr="00F70D7C">
              <w:rPr>
                <w:rFonts w:ascii="Arial" w:hAnsi="Arial" w:cs="Arial"/>
              </w:rPr>
              <w:t>CC Data Viz Feedback</w:t>
            </w:r>
            <w:r w:rsidR="003A368F">
              <w:rPr>
                <w:rFonts w:ascii="Arial" w:hAnsi="Arial" w:cs="Arial"/>
              </w:rPr>
              <w:t xml:space="preserve"> Survey</w:t>
            </w:r>
          </w:p>
          <w:p w:rsidR="00EB4649" w:rsidRPr="00F70D7C" w:rsidP="00FB14BB" w14:paraId="032ABBC6" w14:textId="768693E3">
            <w:pPr>
              <w:spacing w:after="0"/>
              <w:jc w:val="center"/>
              <w:rPr>
                <w:rFonts w:ascii="Arial" w:hAnsi="Arial" w:cs="Arial"/>
              </w:rPr>
            </w:pPr>
            <w:r>
              <w:rPr>
                <w:rFonts w:ascii="Arial" w:hAnsi="Arial" w:cs="Arial"/>
              </w:rPr>
              <w:t>(Attachment 1)</w:t>
            </w:r>
          </w:p>
        </w:tc>
        <w:tc>
          <w:tcPr>
            <w:tcW w:w="1710" w:type="dxa"/>
            <w:vAlign w:val="center"/>
          </w:tcPr>
          <w:p w:rsidR="00824709" w:rsidRPr="00F70D7C" w:rsidP="00FB14BB" w14:paraId="19724E2F" w14:textId="026FFDEE">
            <w:pPr>
              <w:spacing w:after="0"/>
              <w:jc w:val="center"/>
              <w:rPr>
                <w:rFonts w:ascii="Arial" w:hAnsi="Arial" w:cs="Arial"/>
              </w:rPr>
            </w:pPr>
            <w:r>
              <w:rPr>
                <w:rFonts w:ascii="Arial" w:hAnsi="Arial" w:cs="Arial"/>
              </w:rPr>
              <w:t>1</w:t>
            </w:r>
            <w:r w:rsidRPr="00F70D7C" w:rsidR="00996090">
              <w:rPr>
                <w:rFonts w:ascii="Arial" w:hAnsi="Arial" w:cs="Arial"/>
              </w:rPr>
              <w:t>00</w:t>
            </w:r>
          </w:p>
        </w:tc>
        <w:tc>
          <w:tcPr>
            <w:tcW w:w="1710" w:type="dxa"/>
            <w:vAlign w:val="center"/>
          </w:tcPr>
          <w:p w:rsidR="00824709" w:rsidRPr="00F70D7C" w:rsidP="00FB14BB" w14:paraId="512E1DD8" w14:textId="3BBE8FAA">
            <w:pPr>
              <w:spacing w:after="0"/>
              <w:jc w:val="center"/>
              <w:rPr>
                <w:rFonts w:ascii="Arial" w:hAnsi="Arial" w:cs="Arial"/>
              </w:rPr>
            </w:pPr>
            <w:r>
              <w:rPr>
                <w:rFonts w:ascii="Arial" w:hAnsi="Arial" w:cs="Arial"/>
              </w:rPr>
              <w:t>3</w:t>
            </w:r>
          </w:p>
        </w:tc>
        <w:tc>
          <w:tcPr>
            <w:tcW w:w="1980" w:type="dxa"/>
            <w:vAlign w:val="center"/>
          </w:tcPr>
          <w:p w:rsidR="00824709" w:rsidRPr="00F70D7C" w:rsidP="00FB14BB" w14:paraId="713BBDDC" w14:textId="0621FE34">
            <w:pPr>
              <w:spacing w:after="0"/>
              <w:jc w:val="center"/>
              <w:rPr>
                <w:rFonts w:ascii="Arial" w:hAnsi="Arial" w:cs="Arial"/>
              </w:rPr>
            </w:pPr>
            <w:r>
              <w:rPr>
                <w:rFonts w:ascii="Arial" w:hAnsi="Arial" w:cs="Arial"/>
              </w:rPr>
              <w:t>5</w:t>
            </w:r>
          </w:p>
        </w:tc>
      </w:tr>
      <w:tr w14:paraId="7303C832" w14:textId="77777777" w:rsidTr="00FB14BB">
        <w:tblPrEx>
          <w:tblW w:w="10260" w:type="dxa"/>
          <w:tblInd w:w="-5" w:type="dxa"/>
          <w:tblLayout w:type="fixed"/>
          <w:tblLook w:val="01E0"/>
        </w:tblPrEx>
        <w:trPr>
          <w:trHeight w:val="377"/>
        </w:trPr>
        <w:tc>
          <w:tcPr>
            <w:tcW w:w="2610" w:type="dxa"/>
            <w:vAlign w:val="center"/>
          </w:tcPr>
          <w:p w:rsidR="00824709" w:rsidRPr="00F70D7C" w:rsidP="00FB14BB" w14:paraId="747FB468" w14:textId="6B2312FB">
            <w:pPr>
              <w:spacing w:after="0"/>
              <w:rPr>
                <w:rFonts w:ascii="Arial" w:hAnsi="Arial" w:cs="Arial"/>
                <w:b/>
              </w:rPr>
            </w:pPr>
            <w:r w:rsidRPr="00F70D7C">
              <w:rPr>
                <w:rFonts w:ascii="Arial" w:hAnsi="Arial" w:cs="Arial"/>
                <w:b/>
              </w:rPr>
              <w:t>T</w:t>
            </w:r>
            <w:r w:rsidR="00FB14BB">
              <w:rPr>
                <w:rFonts w:ascii="Arial" w:hAnsi="Arial" w:cs="Arial"/>
                <w:b/>
              </w:rPr>
              <w:t>OTAL</w:t>
            </w:r>
          </w:p>
        </w:tc>
        <w:tc>
          <w:tcPr>
            <w:tcW w:w="2250" w:type="dxa"/>
            <w:vAlign w:val="center"/>
          </w:tcPr>
          <w:p w:rsidR="00824709" w:rsidRPr="00F70D7C" w:rsidP="00FB14BB" w14:paraId="6238E261" w14:textId="77777777">
            <w:pPr>
              <w:spacing w:after="0"/>
              <w:jc w:val="center"/>
              <w:rPr>
                <w:rFonts w:ascii="Arial" w:hAnsi="Arial" w:cs="Arial"/>
                <w:b/>
              </w:rPr>
            </w:pPr>
          </w:p>
        </w:tc>
        <w:tc>
          <w:tcPr>
            <w:tcW w:w="1710" w:type="dxa"/>
            <w:vAlign w:val="center"/>
          </w:tcPr>
          <w:p w:rsidR="00824709" w:rsidRPr="00F70D7C" w:rsidP="00FB14BB" w14:paraId="3B5192F5" w14:textId="68BC0433">
            <w:pPr>
              <w:spacing w:after="0"/>
              <w:jc w:val="center"/>
              <w:rPr>
                <w:rFonts w:ascii="Arial" w:hAnsi="Arial" w:cs="Arial"/>
                <w:b/>
              </w:rPr>
            </w:pPr>
            <w:r>
              <w:rPr>
                <w:rFonts w:ascii="Arial" w:hAnsi="Arial" w:cs="Arial"/>
                <w:b/>
              </w:rPr>
              <w:t>1</w:t>
            </w:r>
            <w:r w:rsidRPr="00F70D7C" w:rsidR="00475BF3">
              <w:rPr>
                <w:rFonts w:ascii="Arial" w:hAnsi="Arial" w:cs="Arial"/>
                <w:b/>
              </w:rPr>
              <w:t>00</w:t>
            </w:r>
          </w:p>
        </w:tc>
        <w:tc>
          <w:tcPr>
            <w:tcW w:w="1710" w:type="dxa"/>
            <w:vAlign w:val="center"/>
          </w:tcPr>
          <w:p w:rsidR="00824709" w:rsidRPr="00F70D7C" w:rsidP="00FB14BB" w14:paraId="437F942D" w14:textId="70D295EB">
            <w:pPr>
              <w:spacing w:after="0"/>
              <w:jc w:val="center"/>
              <w:rPr>
                <w:rFonts w:ascii="Arial" w:hAnsi="Arial" w:cs="Arial"/>
                <w:b/>
                <w:bCs/>
              </w:rPr>
            </w:pPr>
            <w:r>
              <w:rPr>
                <w:rFonts w:ascii="Arial" w:hAnsi="Arial" w:cs="Arial"/>
                <w:b/>
                <w:bCs/>
              </w:rPr>
              <w:t>3</w:t>
            </w:r>
          </w:p>
        </w:tc>
        <w:tc>
          <w:tcPr>
            <w:tcW w:w="1980" w:type="dxa"/>
            <w:vAlign w:val="center"/>
          </w:tcPr>
          <w:p w:rsidR="00824709" w:rsidRPr="00F70D7C" w:rsidP="00FB14BB" w14:paraId="10644DA7" w14:textId="0FF9FA9D">
            <w:pPr>
              <w:spacing w:after="0"/>
              <w:jc w:val="center"/>
              <w:rPr>
                <w:rFonts w:ascii="Arial" w:hAnsi="Arial" w:cs="Arial"/>
                <w:b/>
              </w:rPr>
            </w:pPr>
            <w:r>
              <w:rPr>
                <w:rFonts w:ascii="Arial" w:hAnsi="Arial" w:cs="Arial"/>
                <w:b/>
              </w:rPr>
              <w:t>5</w:t>
            </w:r>
          </w:p>
        </w:tc>
      </w:tr>
    </w:tbl>
    <w:p w:rsidR="00CF388B" w:rsidP="007637A4" w14:paraId="607235AD" w14:textId="77777777">
      <w:pPr>
        <w:rPr>
          <w:rFonts w:ascii="Arial" w:hAnsi="Arial"/>
          <w:bCs/>
        </w:rPr>
      </w:pPr>
    </w:p>
    <w:p w:rsidR="004600C1" w:rsidRPr="004600C1" w:rsidP="004600C1" w14:paraId="615FB167" w14:textId="70056CE4">
      <w:pPr>
        <w:rPr>
          <w:rFonts w:ascii="Arial" w:hAnsi="Arial"/>
          <w:bCs/>
        </w:rPr>
      </w:pPr>
      <w:r w:rsidRPr="004600C1">
        <w:rPr>
          <w:rFonts w:ascii="Arial" w:hAnsi="Arial"/>
          <w:bCs/>
        </w:rPr>
        <w:t>Because we expect respondents to be of varying SES and occupations, the estimated annualized cost to respondents for the burden hours of this information collection are based on the mean of all mean hourly wages from the U.S. Department of Labor’s May 2022 National Occupational Employment and Wage Estimates (</w:t>
      </w:r>
      <w:hyperlink r:id="rId7" w:history="1">
        <w:r w:rsidRPr="004600C1">
          <w:rPr>
            <w:rStyle w:val="Hyperlink"/>
            <w:rFonts w:ascii="Arial" w:hAnsi="Arial"/>
            <w:bCs/>
          </w:rPr>
          <w:t>https://www.bls.gov/oes/current/oes_nat.htm</w:t>
        </w:r>
      </w:hyperlink>
      <w:r w:rsidRPr="004600C1">
        <w:rPr>
          <w:rFonts w:ascii="Arial" w:hAnsi="Arial"/>
          <w:bCs/>
        </w:rPr>
        <w:t xml:space="preserve">). With the total estimated annual burden of 5 hours, and the average of all occupation average hourly wages of $29.76, the overall annual cost of respondents’ time is estimated to be $148.80 (see Table 2 for details). </w:t>
      </w:r>
    </w:p>
    <w:p w:rsidR="000D4EC9" w:rsidP="00D70A73" w14:paraId="5F72AFBA" w14:textId="110B361D">
      <w:pPr>
        <w:rPr>
          <w:rFonts w:ascii="Arial" w:hAnsi="Arial"/>
          <w:bCs/>
        </w:rPr>
      </w:pPr>
    </w:p>
    <w:p w:rsidR="008C2250" w:rsidP="00D70A73" w14:paraId="7627B133" w14:textId="77777777">
      <w:pPr>
        <w:rPr>
          <w:rFonts w:ascii="Arial" w:hAnsi="Arial"/>
          <w:bCs/>
        </w:rPr>
      </w:pPr>
    </w:p>
    <w:p w:rsidR="000D4EC9" w:rsidRPr="00D70A73" w:rsidP="00D70A73" w14:paraId="3687312C" w14:textId="77777777">
      <w:pPr>
        <w:rPr>
          <w:rFonts w:ascii="Arial" w:hAnsi="Arial"/>
          <w:bCs/>
        </w:rPr>
      </w:pPr>
    </w:p>
    <w:p w:rsidR="00791DF1" w:rsidRPr="00791DF1" w:rsidP="00480C4E" w14:paraId="4A5CD4EA" w14:textId="5CD47F5E">
      <w:pPr>
        <w:spacing w:after="0"/>
        <w:rPr>
          <w:rFonts w:ascii="Arial" w:hAnsi="Arial"/>
          <w:b/>
          <w:bCs/>
        </w:rPr>
      </w:pPr>
      <w:r w:rsidRPr="00791DF1">
        <w:rPr>
          <w:rFonts w:ascii="Arial" w:hAnsi="Arial"/>
          <w:b/>
          <w:bCs/>
        </w:rPr>
        <w:t>Table 2. Estimated Burden Cost</w:t>
      </w:r>
    </w:p>
    <w:tbl>
      <w:tblPr>
        <w:tblW w:w="10251" w:type="dxa"/>
        <w:tblLayout w:type="fixed"/>
        <w:tblCellMar>
          <w:left w:w="102" w:type="dxa"/>
          <w:right w:w="102" w:type="dxa"/>
        </w:tblCellMar>
        <w:tblLook w:val="0000"/>
      </w:tblPr>
      <w:tblGrid>
        <w:gridCol w:w="2331"/>
        <w:gridCol w:w="1980"/>
        <w:gridCol w:w="1620"/>
        <w:gridCol w:w="1890"/>
        <w:gridCol w:w="2430"/>
      </w:tblGrid>
      <w:tr w14:paraId="4DF85C4C" w14:textId="77777777" w:rsidTr="007637A4">
        <w:tblPrEx>
          <w:tblW w:w="10251" w:type="dxa"/>
          <w:tblLayout w:type="fixed"/>
          <w:tblCellMar>
            <w:left w:w="102" w:type="dxa"/>
            <w:right w:w="102" w:type="dxa"/>
          </w:tblCellMar>
          <w:tblLook w:val="0000"/>
        </w:tblPrEx>
        <w:tc>
          <w:tcPr>
            <w:tcW w:w="2331" w:type="dxa"/>
            <w:tcBorders>
              <w:top w:val="single" w:sz="7" w:space="0" w:color="000000"/>
              <w:left w:val="single" w:sz="7" w:space="0" w:color="000000"/>
              <w:bottom w:val="single" w:sz="6" w:space="0" w:color="FFFFFF"/>
              <w:right w:val="single" w:sz="6" w:space="0" w:color="FFFFFF"/>
            </w:tcBorders>
            <w:vAlign w:val="center"/>
          </w:tcPr>
          <w:p w:rsidR="00791DF1" w:rsidRPr="00791DF1" w:rsidP="00B82285" w14:paraId="6660F66A" w14:textId="3FAEE13A">
            <w:pPr>
              <w:spacing w:after="0"/>
              <w:jc w:val="center"/>
              <w:rPr>
                <w:rFonts w:ascii="Arial" w:hAnsi="Arial"/>
                <w:b/>
                <w:bCs/>
              </w:rPr>
            </w:pPr>
            <w:r w:rsidRPr="00791DF1">
              <w:rPr>
                <w:rFonts w:ascii="Arial" w:hAnsi="Arial"/>
                <w:b/>
                <w:bCs/>
              </w:rPr>
              <w:t>Type of Respondents</w:t>
            </w:r>
          </w:p>
        </w:tc>
        <w:tc>
          <w:tcPr>
            <w:tcW w:w="1980" w:type="dxa"/>
            <w:tcBorders>
              <w:top w:val="single" w:sz="7" w:space="0" w:color="000000"/>
              <w:left w:val="single" w:sz="7" w:space="0" w:color="000000"/>
              <w:bottom w:val="single" w:sz="6" w:space="0" w:color="FFFFFF"/>
              <w:right w:val="single" w:sz="7" w:space="0" w:color="000000"/>
            </w:tcBorders>
            <w:vAlign w:val="center"/>
          </w:tcPr>
          <w:p w:rsidR="00791DF1" w:rsidRPr="00791DF1" w:rsidP="00B82285" w14:paraId="30DA2DD4" w14:textId="77777777">
            <w:pPr>
              <w:spacing w:after="0"/>
              <w:jc w:val="center"/>
              <w:rPr>
                <w:rFonts w:ascii="Arial" w:hAnsi="Arial"/>
                <w:b/>
                <w:bCs/>
              </w:rPr>
            </w:pPr>
            <w:r w:rsidRPr="00791DF1">
              <w:rPr>
                <w:rFonts w:ascii="Arial" w:hAnsi="Arial"/>
                <w:b/>
                <w:bCs/>
              </w:rPr>
              <w:t>Form Name</w:t>
            </w:r>
          </w:p>
        </w:tc>
        <w:tc>
          <w:tcPr>
            <w:tcW w:w="1620" w:type="dxa"/>
            <w:tcBorders>
              <w:top w:val="single" w:sz="7" w:space="0" w:color="000000"/>
              <w:left w:val="single" w:sz="7" w:space="0" w:color="000000"/>
              <w:bottom w:val="single" w:sz="6" w:space="0" w:color="FFFFFF"/>
              <w:right w:val="single" w:sz="6" w:space="0" w:color="FFFFFF"/>
            </w:tcBorders>
            <w:vAlign w:val="center"/>
          </w:tcPr>
          <w:p w:rsidR="00791DF1" w:rsidRPr="00791DF1" w:rsidP="00B82285" w14:paraId="3D1CF861" w14:textId="77777777">
            <w:pPr>
              <w:spacing w:after="0"/>
              <w:jc w:val="center"/>
              <w:rPr>
                <w:rFonts w:ascii="Arial" w:hAnsi="Arial"/>
                <w:b/>
                <w:bCs/>
              </w:rPr>
            </w:pPr>
            <w:r w:rsidRPr="00791DF1">
              <w:rPr>
                <w:rFonts w:ascii="Arial" w:hAnsi="Arial"/>
                <w:b/>
                <w:bCs/>
              </w:rPr>
              <w:t>Total Burden Hours</w:t>
            </w:r>
          </w:p>
        </w:tc>
        <w:tc>
          <w:tcPr>
            <w:tcW w:w="1890" w:type="dxa"/>
            <w:tcBorders>
              <w:top w:val="single" w:sz="7" w:space="0" w:color="000000"/>
              <w:left w:val="single" w:sz="7" w:space="0" w:color="000000"/>
              <w:bottom w:val="single" w:sz="6" w:space="0" w:color="FFFFFF"/>
              <w:right w:val="single" w:sz="8" w:space="0" w:color="000000"/>
            </w:tcBorders>
            <w:vAlign w:val="center"/>
          </w:tcPr>
          <w:p w:rsidR="00791DF1" w:rsidRPr="00791DF1" w:rsidP="00B82285" w14:paraId="1B717D54" w14:textId="77777777">
            <w:pPr>
              <w:spacing w:after="0"/>
              <w:jc w:val="center"/>
              <w:rPr>
                <w:rFonts w:ascii="Arial" w:hAnsi="Arial"/>
                <w:b/>
                <w:bCs/>
              </w:rPr>
            </w:pPr>
            <w:r w:rsidRPr="00791DF1">
              <w:rPr>
                <w:rFonts w:ascii="Arial" w:hAnsi="Arial"/>
                <w:b/>
                <w:bCs/>
              </w:rPr>
              <w:t>Hourly Wage Rate</w:t>
            </w:r>
          </w:p>
        </w:tc>
        <w:tc>
          <w:tcPr>
            <w:tcW w:w="2430" w:type="dxa"/>
            <w:tcBorders>
              <w:top w:val="single" w:sz="8" w:space="0" w:color="000000"/>
              <w:left w:val="single" w:sz="8" w:space="0" w:color="000000"/>
              <w:bottom w:val="single" w:sz="8" w:space="0" w:color="000000"/>
              <w:right w:val="single" w:sz="4" w:space="0" w:color="auto"/>
            </w:tcBorders>
            <w:vAlign w:val="center"/>
          </w:tcPr>
          <w:p w:rsidR="00791DF1" w:rsidRPr="00791DF1" w:rsidP="00B82285" w14:paraId="6BE1BC0E" w14:textId="77777777">
            <w:pPr>
              <w:spacing w:after="0"/>
              <w:jc w:val="center"/>
              <w:rPr>
                <w:rFonts w:ascii="Arial" w:hAnsi="Arial"/>
                <w:b/>
                <w:bCs/>
              </w:rPr>
            </w:pPr>
            <w:r w:rsidRPr="00791DF1">
              <w:rPr>
                <w:rFonts w:ascii="Arial" w:hAnsi="Arial"/>
                <w:b/>
                <w:bCs/>
              </w:rPr>
              <w:t>Total Respondent Costs</w:t>
            </w:r>
          </w:p>
        </w:tc>
      </w:tr>
      <w:tr w14:paraId="497F3CD8" w14:textId="77777777" w:rsidTr="007637A4">
        <w:tblPrEx>
          <w:tblW w:w="10251" w:type="dxa"/>
          <w:tblLayout w:type="fixed"/>
          <w:tblCellMar>
            <w:left w:w="102" w:type="dxa"/>
            <w:right w:w="102" w:type="dxa"/>
          </w:tblCellMar>
          <w:tblLook w:val="0000"/>
        </w:tblPrEx>
        <w:tc>
          <w:tcPr>
            <w:tcW w:w="2331" w:type="dxa"/>
            <w:tcBorders>
              <w:top w:val="single" w:sz="7" w:space="0" w:color="000000"/>
              <w:left w:val="single" w:sz="7" w:space="0" w:color="000000"/>
              <w:bottom w:val="single" w:sz="7" w:space="0" w:color="000000"/>
              <w:right w:val="single" w:sz="6" w:space="0" w:color="FFFFFF"/>
            </w:tcBorders>
            <w:vAlign w:val="center"/>
          </w:tcPr>
          <w:p w:rsidR="004E1E8A" w:rsidRPr="00791DF1" w:rsidP="004E1E8A" w14:paraId="4BF9A926" w14:textId="721E24FC">
            <w:pPr>
              <w:spacing w:after="0"/>
              <w:rPr>
                <w:rFonts w:ascii="Arial" w:hAnsi="Arial"/>
              </w:rPr>
            </w:pPr>
            <w:r w:rsidRPr="00382772">
              <w:rPr>
                <w:rFonts w:ascii="Arial" w:hAnsi="Arial"/>
              </w:rPr>
              <w:t>All occupations are possible</w:t>
            </w:r>
          </w:p>
        </w:tc>
        <w:tc>
          <w:tcPr>
            <w:tcW w:w="1980" w:type="dxa"/>
            <w:tcBorders>
              <w:top w:val="single" w:sz="7" w:space="0" w:color="000000"/>
              <w:left w:val="single" w:sz="7" w:space="0" w:color="000000"/>
              <w:bottom w:val="single" w:sz="7" w:space="0" w:color="000000"/>
              <w:right w:val="single" w:sz="7" w:space="0" w:color="000000"/>
            </w:tcBorders>
          </w:tcPr>
          <w:p w:rsidR="004E1E8A" w:rsidRPr="00382772" w:rsidP="004E1E8A" w14:paraId="0951A3BE" w14:textId="77777777">
            <w:pPr>
              <w:spacing w:after="0"/>
              <w:rPr>
                <w:rFonts w:ascii="Arial" w:hAnsi="Arial"/>
              </w:rPr>
            </w:pPr>
            <w:r w:rsidRPr="00382772">
              <w:rPr>
                <w:rFonts w:ascii="Arial" w:hAnsi="Arial"/>
              </w:rPr>
              <w:t>CC Data Viz Feedback Survey</w:t>
            </w:r>
          </w:p>
          <w:p w:rsidR="004E1E8A" w:rsidRPr="00791DF1" w:rsidP="004E1E8A" w14:paraId="43DAF2F7" w14:textId="1C035C4F">
            <w:pPr>
              <w:spacing w:after="0"/>
              <w:rPr>
                <w:rFonts w:ascii="Arial" w:hAnsi="Arial"/>
              </w:rPr>
            </w:pPr>
            <w:r w:rsidRPr="00382772">
              <w:rPr>
                <w:rFonts w:ascii="Arial" w:hAnsi="Arial"/>
              </w:rPr>
              <w:t>(Attachment 1)</w:t>
            </w:r>
          </w:p>
        </w:tc>
        <w:tc>
          <w:tcPr>
            <w:tcW w:w="1620" w:type="dxa"/>
            <w:tcBorders>
              <w:top w:val="single" w:sz="7" w:space="0" w:color="000000"/>
              <w:left w:val="single" w:sz="7" w:space="0" w:color="000000"/>
              <w:bottom w:val="single" w:sz="7" w:space="0" w:color="000000"/>
              <w:right w:val="single" w:sz="6" w:space="0" w:color="FFFFFF"/>
            </w:tcBorders>
            <w:vAlign w:val="center"/>
          </w:tcPr>
          <w:p w:rsidR="004E1E8A" w:rsidRPr="003C5D3B" w:rsidP="004E1E8A" w14:paraId="41A7D79B" w14:textId="529D95BB">
            <w:pPr>
              <w:spacing w:after="0"/>
              <w:jc w:val="center"/>
              <w:rPr>
                <w:rFonts w:ascii="Arial" w:hAnsi="Arial" w:cs="Arial"/>
              </w:rPr>
            </w:pPr>
            <w:r w:rsidRPr="003C5D3B">
              <w:rPr>
                <w:rFonts w:ascii="Arial" w:hAnsi="Arial" w:cs="Arial"/>
              </w:rPr>
              <w:t>5</w:t>
            </w:r>
          </w:p>
        </w:tc>
        <w:tc>
          <w:tcPr>
            <w:tcW w:w="1890" w:type="dxa"/>
            <w:tcBorders>
              <w:top w:val="single" w:sz="7" w:space="0" w:color="000000"/>
              <w:left w:val="single" w:sz="7" w:space="0" w:color="000000"/>
              <w:bottom w:val="single" w:sz="7" w:space="0" w:color="000000"/>
              <w:right w:val="single" w:sz="8" w:space="0" w:color="000000"/>
            </w:tcBorders>
            <w:vAlign w:val="center"/>
          </w:tcPr>
          <w:p w:rsidR="004E1E8A" w:rsidRPr="003C5D3B" w:rsidP="004E1E8A" w14:paraId="5F072209" w14:textId="3113B8E3">
            <w:pPr>
              <w:spacing w:after="0"/>
              <w:jc w:val="center"/>
              <w:rPr>
                <w:rFonts w:ascii="Arial" w:hAnsi="Arial" w:cs="Arial"/>
              </w:rPr>
            </w:pPr>
            <w:r w:rsidRPr="003C5D3B">
              <w:rPr>
                <w:rFonts w:ascii="Arial" w:hAnsi="Arial" w:cs="Arial"/>
              </w:rPr>
              <w:t>$29.76</w:t>
            </w:r>
          </w:p>
        </w:tc>
        <w:tc>
          <w:tcPr>
            <w:tcW w:w="2430" w:type="dxa"/>
            <w:tcBorders>
              <w:top w:val="single" w:sz="8" w:space="0" w:color="000000"/>
              <w:left w:val="single" w:sz="8" w:space="0" w:color="000000"/>
              <w:bottom w:val="single" w:sz="8" w:space="0" w:color="000000"/>
              <w:right w:val="single" w:sz="4" w:space="0" w:color="auto"/>
            </w:tcBorders>
            <w:vAlign w:val="center"/>
          </w:tcPr>
          <w:p w:rsidR="004E1E8A" w:rsidRPr="003C5D3B" w:rsidP="004E1E8A" w14:paraId="2FB18D1C" w14:textId="4E108F66">
            <w:pPr>
              <w:spacing w:after="0"/>
              <w:jc w:val="center"/>
              <w:rPr>
                <w:rFonts w:ascii="Arial" w:hAnsi="Arial" w:cs="Arial"/>
              </w:rPr>
            </w:pPr>
            <w:r w:rsidRPr="003C5D3B">
              <w:rPr>
                <w:rFonts w:ascii="Arial" w:hAnsi="Arial" w:cs="Arial"/>
              </w:rPr>
              <w:t>$148.80</w:t>
            </w:r>
          </w:p>
        </w:tc>
      </w:tr>
      <w:tr w14:paraId="180C64C8" w14:textId="77777777" w:rsidTr="00FB14BB">
        <w:tblPrEx>
          <w:tblW w:w="10251" w:type="dxa"/>
          <w:tblLayout w:type="fixed"/>
          <w:tblCellMar>
            <w:left w:w="102" w:type="dxa"/>
            <w:right w:w="102" w:type="dxa"/>
          </w:tblCellMar>
          <w:tblLook w:val="0000"/>
        </w:tblPrEx>
        <w:trPr>
          <w:trHeight w:val="322"/>
        </w:trPr>
        <w:tc>
          <w:tcPr>
            <w:tcW w:w="2331" w:type="dxa"/>
            <w:tcBorders>
              <w:top w:val="single" w:sz="7" w:space="0" w:color="000000"/>
              <w:left w:val="single" w:sz="7" w:space="0" w:color="000000"/>
              <w:bottom w:val="single" w:sz="7" w:space="0" w:color="000000"/>
              <w:right w:val="single" w:sz="6" w:space="0" w:color="FFFFFF"/>
            </w:tcBorders>
            <w:vAlign w:val="center"/>
          </w:tcPr>
          <w:p w:rsidR="004E1E8A" w:rsidRPr="006615CF" w:rsidP="004E1E8A" w14:paraId="314E03DC" w14:textId="77777777">
            <w:pPr>
              <w:spacing w:after="0" w:line="240" w:lineRule="auto"/>
              <w:rPr>
                <w:rFonts w:ascii="Arial" w:hAnsi="Arial"/>
                <w:b/>
                <w:bCs/>
              </w:rPr>
            </w:pPr>
            <w:r w:rsidRPr="006615CF">
              <w:rPr>
                <w:rFonts w:ascii="Arial" w:hAnsi="Arial"/>
                <w:b/>
                <w:bCs/>
              </w:rPr>
              <w:t>TOTAL</w:t>
            </w:r>
          </w:p>
        </w:tc>
        <w:tc>
          <w:tcPr>
            <w:tcW w:w="1980" w:type="dxa"/>
            <w:tcBorders>
              <w:top w:val="single" w:sz="7" w:space="0" w:color="000000"/>
              <w:left w:val="single" w:sz="7" w:space="0" w:color="000000"/>
              <w:bottom w:val="single" w:sz="7" w:space="0" w:color="000000"/>
              <w:right w:val="single" w:sz="7" w:space="0" w:color="000000"/>
            </w:tcBorders>
            <w:vAlign w:val="center"/>
          </w:tcPr>
          <w:p w:rsidR="004E1E8A" w:rsidRPr="006615CF" w:rsidP="004E1E8A" w14:paraId="18F6DD26" w14:textId="77777777">
            <w:pPr>
              <w:spacing w:after="0" w:line="240" w:lineRule="auto"/>
              <w:rPr>
                <w:rFonts w:ascii="Arial" w:hAnsi="Arial"/>
                <w:b/>
                <w:bCs/>
              </w:rPr>
            </w:pPr>
          </w:p>
        </w:tc>
        <w:tc>
          <w:tcPr>
            <w:tcW w:w="1620" w:type="dxa"/>
            <w:tcBorders>
              <w:top w:val="single" w:sz="7" w:space="0" w:color="000000"/>
              <w:left w:val="single" w:sz="7" w:space="0" w:color="000000"/>
              <w:bottom w:val="single" w:sz="7" w:space="0" w:color="000000"/>
              <w:right w:val="single" w:sz="6" w:space="0" w:color="FFFFFF"/>
            </w:tcBorders>
            <w:vAlign w:val="center"/>
          </w:tcPr>
          <w:p w:rsidR="004E1E8A" w:rsidRPr="003C5D3B" w:rsidP="004E1E8A" w14:paraId="518EC68E" w14:textId="0286025A">
            <w:pPr>
              <w:spacing w:after="0" w:line="240" w:lineRule="auto"/>
              <w:jc w:val="center"/>
              <w:rPr>
                <w:rFonts w:ascii="Arial" w:hAnsi="Arial" w:cs="Arial"/>
                <w:b/>
                <w:bCs/>
              </w:rPr>
            </w:pPr>
            <w:r w:rsidRPr="003C5D3B">
              <w:rPr>
                <w:rFonts w:ascii="Arial" w:hAnsi="Arial" w:cs="Arial"/>
                <w:b/>
                <w:bCs/>
              </w:rPr>
              <w:t>5</w:t>
            </w:r>
          </w:p>
        </w:tc>
        <w:tc>
          <w:tcPr>
            <w:tcW w:w="1890" w:type="dxa"/>
            <w:tcBorders>
              <w:top w:val="single" w:sz="7" w:space="0" w:color="000000"/>
              <w:left w:val="single" w:sz="7" w:space="0" w:color="000000"/>
              <w:bottom w:val="single" w:sz="7" w:space="0" w:color="000000"/>
              <w:right w:val="single" w:sz="8" w:space="0" w:color="000000"/>
            </w:tcBorders>
            <w:vAlign w:val="center"/>
          </w:tcPr>
          <w:p w:rsidR="004E1E8A" w:rsidRPr="003C5D3B" w:rsidP="004E1E8A" w14:paraId="6D6427ED" w14:textId="77777777">
            <w:pPr>
              <w:spacing w:after="0" w:line="240" w:lineRule="auto"/>
              <w:jc w:val="center"/>
              <w:rPr>
                <w:rFonts w:ascii="Arial" w:hAnsi="Arial" w:cs="Arial"/>
                <w:b/>
                <w:bCs/>
              </w:rPr>
            </w:pPr>
          </w:p>
        </w:tc>
        <w:tc>
          <w:tcPr>
            <w:tcW w:w="2430" w:type="dxa"/>
            <w:tcBorders>
              <w:top w:val="single" w:sz="8" w:space="0" w:color="000000"/>
              <w:left w:val="single" w:sz="8" w:space="0" w:color="000000"/>
              <w:bottom w:val="single" w:sz="8" w:space="0" w:color="000000"/>
              <w:right w:val="single" w:sz="4" w:space="0" w:color="auto"/>
            </w:tcBorders>
            <w:vAlign w:val="center"/>
          </w:tcPr>
          <w:p w:rsidR="004E1E8A" w:rsidRPr="003C5D3B" w:rsidP="004E1E8A" w14:paraId="365C8FFB" w14:textId="55B672FE">
            <w:pPr>
              <w:spacing w:after="0" w:line="240" w:lineRule="auto"/>
              <w:jc w:val="center"/>
              <w:rPr>
                <w:rFonts w:ascii="Arial" w:hAnsi="Arial" w:cs="Arial"/>
                <w:b/>
                <w:bCs/>
              </w:rPr>
            </w:pPr>
            <w:r w:rsidRPr="003C5D3B">
              <w:rPr>
                <w:rFonts w:ascii="Arial" w:hAnsi="Arial" w:cs="Arial"/>
                <w:b/>
                <w:bCs/>
              </w:rPr>
              <w:t>$148.80</w:t>
            </w:r>
          </w:p>
        </w:tc>
      </w:tr>
    </w:tbl>
    <w:p w:rsidR="00791DF1" w:rsidRPr="00B372FB" w:rsidP="00F3170F" w14:paraId="6EFA9C6B" w14:textId="77777777">
      <w:pPr>
        <w:rPr>
          <w:rFonts w:ascii="Arial" w:hAnsi="Arial"/>
        </w:rPr>
      </w:pPr>
    </w:p>
    <w:p w:rsidR="00B617CF" w:rsidRPr="00B617CF" w:rsidP="00B617CF" w14:paraId="6B1FB5DF" w14:textId="63225EA1">
      <w:pPr>
        <w:rPr>
          <w:rFonts w:ascii="Arial" w:hAnsi="Arial"/>
        </w:rPr>
      </w:pPr>
      <w:r w:rsidRPr="00B372FB">
        <w:rPr>
          <w:rFonts w:ascii="Arial" w:hAnsi="Arial"/>
          <w:b/>
        </w:rPr>
        <w:t xml:space="preserve">FEDERAL COST:  </w:t>
      </w:r>
      <w:r w:rsidRPr="005017F3" w:rsidR="005017F3">
        <w:rPr>
          <w:rFonts w:ascii="Arial" w:hAnsi="Arial"/>
        </w:rPr>
        <w:t>There are no equipment or overhead costs. The only cost to the federal government is the wage of the contractor supporting the data record keeping and analysis. The estimated cost to the federal government is approximately $735.59, which is based on 0.17 hours (10</w:t>
      </w:r>
      <w:r w:rsidR="00152AC0">
        <w:rPr>
          <w:rFonts w:ascii="Arial" w:hAnsi="Arial"/>
        </w:rPr>
        <w:t>.2</w:t>
      </w:r>
      <w:r w:rsidRPr="005017F3" w:rsidR="005017F3">
        <w:rPr>
          <w:rFonts w:ascii="Arial" w:hAnsi="Arial"/>
        </w:rPr>
        <w:t xml:space="preserve"> minutes) of record keeping per response at $43.27 hourly rate for 100 responses annually (see Table 3 for details).</w:t>
      </w:r>
    </w:p>
    <w:p w:rsidR="00B82285" w:rsidRPr="00B82285" w:rsidP="00480C4E" w14:paraId="12CF90A5" w14:textId="5F272DA9">
      <w:pPr>
        <w:spacing w:after="0"/>
        <w:rPr>
          <w:rFonts w:ascii="Arial" w:hAnsi="Arial"/>
        </w:rPr>
      </w:pPr>
      <w:r w:rsidRPr="00B82285">
        <w:rPr>
          <w:rFonts w:ascii="Arial" w:hAnsi="Arial"/>
          <w:b/>
          <w:bCs/>
        </w:rPr>
        <w:t>Table 3. Estimated Cost to the Federal Government</w:t>
      </w:r>
    </w:p>
    <w:tbl>
      <w:tblPr>
        <w:tblStyle w:val="TableGrid"/>
        <w:tblW w:w="0" w:type="auto"/>
        <w:tblLook w:val="04A0"/>
      </w:tblPr>
      <w:tblGrid>
        <w:gridCol w:w="2131"/>
        <w:gridCol w:w="1904"/>
        <w:gridCol w:w="1635"/>
        <w:gridCol w:w="1823"/>
        <w:gridCol w:w="1857"/>
      </w:tblGrid>
      <w:tr w14:paraId="42A677C3" w14:textId="77777777" w:rsidTr="00480C4E">
        <w:tblPrEx>
          <w:tblW w:w="0" w:type="auto"/>
          <w:tblLook w:val="04A0"/>
        </w:tblPrEx>
        <w:trPr>
          <w:trHeight w:val="953"/>
        </w:trPr>
        <w:tc>
          <w:tcPr>
            <w:tcW w:w="2131" w:type="dxa"/>
            <w:vAlign w:val="center"/>
          </w:tcPr>
          <w:p w:rsidR="00B82285" w:rsidRPr="00B82285" w:rsidP="00480C4E" w14:paraId="3FECBB2B" w14:textId="77777777">
            <w:pPr>
              <w:spacing w:after="0" w:line="240" w:lineRule="auto"/>
              <w:jc w:val="center"/>
              <w:rPr>
                <w:rFonts w:ascii="Arial" w:hAnsi="Arial"/>
                <w:b/>
                <w:bCs/>
                <w:sz w:val="21"/>
                <w:szCs w:val="21"/>
              </w:rPr>
            </w:pPr>
            <w:r w:rsidRPr="00B82285">
              <w:rPr>
                <w:rFonts w:ascii="Arial" w:hAnsi="Arial"/>
                <w:b/>
                <w:bCs/>
                <w:sz w:val="21"/>
                <w:szCs w:val="21"/>
              </w:rPr>
              <w:t>Staff or Contractor</w:t>
            </w:r>
          </w:p>
        </w:tc>
        <w:tc>
          <w:tcPr>
            <w:tcW w:w="1904" w:type="dxa"/>
            <w:vAlign w:val="center"/>
          </w:tcPr>
          <w:p w:rsidR="00B82285" w:rsidRPr="00B82285" w:rsidP="00480C4E" w14:paraId="77D5476B" w14:textId="77777777">
            <w:pPr>
              <w:spacing w:after="0" w:line="240" w:lineRule="auto"/>
              <w:jc w:val="center"/>
              <w:rPr>
                <w:rFonts w:ascii="Arial" w:hAnsi="Arial"/>
                <w:b/>
                <w:bCs/>
                <w:sz w:val="21"/>
                <w:szCs w:val="21"/>
              </w:rPr>
            </w:pPr>
            <w:r w:rsidRPr="00B82285">
              <w:rPr>
                <w:rFonts w:ascii="Arial" w:hAnsi="Arial"/>
                <w:b/>
                <w:bCs/>
                <w:sz w:val="21"/>
                <w:szCs w:val="21"/>
              </w:rPr>
              <w:t>Average Hours per Response</w:t>
            </w:r>
          </w:p>
        </w:tc>
        <w:tc>
          <w:tcPr>
            <w:tcW w:w="1635" w:type="dxa"/>
            <w:vAlign w:val="center"/>
          </w:tcPr>
          <w:p w:rsidR="00B82285" w:rsidRPr="00B82285" w:rsidP="00480C4E" w14:paraId="4C21DC2A" w14:textId="56C408BF">
            <w:pPr>
              <w:spacing w:after="0" w:line="240" w:lineRule="auto"/>
              <w:jc w:val="center"/>
              <w:rPr>
                <w:rFonts w:ascii="Arial" w:hAnsi="Arial"/>
                <w:b/>
                <w:bCs/>
                <w:sz w:val="21"/>
                <w:szCs w:val="21"/>
              </w:rPr>
            </w:pPr>
            <w:r w:rsidRPr="00B82285">
              <w:rPr>
                <w:rFonts w:ascii="Arial" w:hAnsi="Arial"/>
                <w:b/>
                <w:bCs/>
                <w:sz w:val="21"/>
                <w:szCs w:val="21"/>
              </w:rPr>
              <w:t>Number of Responses</w:t>
            </w:r>
          </w:p>
        </w:tc>
        <w:tc>
          <w:tcPr>
            <w:tcW w:w="1823" w:type="dxa"/>
            <w:vAlign w:val="center"/>
          </w:tcPr>
          <w:p w:rsidR="00B82285" w:rsidRPr="00B82285" w:rsidP="00480C4E" w14:paraId="4A0820AE" w14:textId="77777777">
            <w:pPr>
              <w:spacing w:after="0" w:line="240" w:lineRule="auto"/>
              <w:jc w:val="center"/>
              <w:rPr>
                <w:rFonts w:ascii="Arial" w:hAnsi="Arial"/>
                <w:b/>
                <w:bCs/>
                <w:sz w:val="21"/>
                <w:szCs w:val="21"/>
              </w:rPr>
            </w:pPr>
            <w:r w:rsidRPr="00B82285">
              <w:rPr>
                <w:rFonts w:ascii="Arial" w:hAnsi="Arial"/>
                <w:b/>
                <w:bCs/>
                <w:sz w:val="21"/>
                <w:szCs w:val="21"/>
              </w:rPr>
              <w:t>Hourly Rate</w:t>
            </w:r>
          </w:p>
        </w:tc>
        <w:tc>
          <w:tcPr>
            <w:tcW w:w="1857" w:type="dxa"/>
            <w:vAlign w:val="center"/>
          </w:tcPr>
          <w:p w:rsidR="00B82285" w:rsidRPr="00B82285" w:rsidP="00480C4E" w14:paraId="34DAA2DB" w14:textId="77777777">
            <w:pPr>
              <w:spacing w:after="0" w:line="240" w:lineRule="auto"/>
              <w:jc w:val="center"/>
              <w:rPr>
                <w:rFonts w:ascii="Arial" w:hAnsi="Arial"/>
                <w:b/>
                <w:bCs/>
                <w:sz w:val="21"/>
                <w:szCs w:val="21"/>
              </w:rPr>
            </w:pPr>
            <w:r w:rsidRPr="00B82285">
              <w:rPr>
                <w:rFonts w:ascii="Arial" w:hAnsi="Arial"/>
                <w:b/>
                <w:bCs/>
                <w:sz w:val="21"/>
                <w:szCs w:val="21"/>
              </w:rPr>
              <w:t>Cost</w:t>
            </w:r>
          </w:p>
        </w:tc>
      </w:tr>
      <w:tr w14:paraId="0FB65319" w14:textId="77777777" w:rsidTr="003C5D3B">
        <w:tblPrEx>
          <w:tblW w:w="0" w:type="auto"/>
          <w:tblLook w:val="04A0"/>
        </w:tblPrEx>
        <w:trPr>
          <w:trHeight w:val="647"/>
        </w:trPr>
        <w:tc>
          <w:tcPr>
            <w:tcW w:w="2131" w:type="dxa"/>
            <w:vAlign w:val="center"/>
          </w:tcPr>
          <w:p w:rsidR="003C5D3B" w:rsidRPr="00B82285" w:rsidP="003C5D3B" w14:paraId="074D4345" w14:textId="77777777">
            <w:pPr>
              <w:spacing w:after="0" w:line="240" w:lineRule="auto"/>
              <w:rPr>
                <w:rFonts w:ascii="Arial" w:hAnsi="Arial"/>
                <w:sz w:val="21"/>
                <w:szCs w:val="21"/>
              </w:rPr>
            </w:pPr>
            <w:r w:rsidRPr="00B82285">
              <w:rPr>
                <w:rFonts w:ascii="Arial" w:hAnsi="Arial"/>
                <w:sz w:val="21"/>
                <w:szCs w:val="21"/>
              </w:rPr>
              <w:t>DBD Contractor</w:t>
            </w:r>
          </w:p>
        </w:tc>
        <w:tc>
          <w:tcPr>
            <w:tcW w:w="1904" w:type="dxa"/>
            <w:vAlign w:val="center"/>
          </w:tcPr>
          <w:p w:rsidR="003C5D3B" w:rsidRPr="003C5D3B" w:rsidP="003C5D3B" w14:paraId="3A1A4FDC" w14:textId="5BAC08F5">
            <w:pPr>
              <w:spacing w:after="0" w:line="240" w:lineRule="auto"/>
              <w:jc w:val="center"/>
              <w:rPr>
                <w:rFonts w:ascii="Arial" w:hAnsi="Arial" w:cs="Arial"/>
                <w:sz w:val="21"/>
                <w:szCs w:val="21"/>
              </w:rPr>
            </w:pPr>
            <w:r w:rsidRPr="003C5D3B">
              <w:rPr>
                <w:rFonts w:ascii="Arial" w:hAnsi="Arial" w:cs="Arial"/>
                <w:sz w:val="21"/>
                <w:szCs w:val="21"/>
              </w:rPr>
              <w:t>0.17</w:t>
            </w:r>
          </w:p>
        </w:tc>
        <w:tc>
          <w:tcPr>
            <w:tcW w:w="1635" w:type="dxa"/>
            <w:vAlign w:val="center"/>
          </w:tcPr>
          <w:p w:rsidR="003C5D3B" w:rsidRPr="003C5D3B" w:rsidP="003C5D3B" w14:paraId="1E7681B1" w14:textId="5042F1B2">
            <w:pPr>
              <w:spacing w:after="0" w:line="240" w:lineRule="auto"/>
              <w:jc w:val="center"/>
              <w:rPr>
                <w:rFonts w:ascii="Arial" w:hAnsi="Arial" w:cs="Arial"/>
                <w:sz w:val="21"/>
                <w:szCs w:val="21"/>
              </w:rPr>
            </w:pPr>
            <w:r w:rsidRPr="003C5D3B">
              <w:rPr>
                <w:rFonts w:ascii="Arial" w:hAnsi="Arial" w:cs="Arial"/>
                <w:sz w:val="21"/>
                <w:szCs w:val="21"/>
              </w:rPr>
              <w:t>100</w:t>
            </w:r>
          </w:p>
        </w:tc>
        <w:tc>
          <w:tcPr>
            <w:tcW w:w="1823" w:type="dxa"/>
            <w:vAlign w:val="center"/>
          </w:tcPr>
          <w:p w:rsidR="003C5D3B" w:rsidRPr="003C5D3B" w:rsidP="003C5D3B" w14:paraId="435A23D0" w14:textId="14831D0F">
            <w:pPr>
              <w:spacing w:after="0" w:line="240" w:lineRule="auto"/>
              <w:jc w:val="center"/>
              <w:rPr>
                <w:rFonts w:ascii="Arial" w:hAnsi="Arial" w:cs="Arial"/>
                <w:sz w:val="21"/>
                <w:szCs w:val="21"/>
              </w:rPr>
            </w:pPr>
            <w:r w:rsidRPr="003C5D3B">
              <w:rPr>
                <w:rFonts w:ascii="Arial" w:hAnsi="Arial" w:cs="Arial"/>
                <w:sz w:val="21"/>
                <w:szCs w:val="21"/>
              </w:rPr>
              <w:t>$43.27</w:t>
            </w:r>
          </w:p>
        </w:tc>
        <w:tc>
          <w:tcPr>
            <w:tcW w:w="1857" w:type="dxa"/>
            <w:vAlign w:val="center"/>
          </w:tcPr>
          <w:p w:rsidR="003C5D3B" w:rsidRPr="003C5D3B" w:rsidP="003C5D3B" w14:paraId="741CCB76" w14:textId="3132CCCA">
            <w:pPr>
              <w:spacing w:after="0" w:line="240" w:lineRule="auto"/>
              <w:jc w:val="center"/>
              <w:rPr>
                <w:rFonts w:ascii="Arial" w:hAnsi="Arial" w:cs="Arial"/>
                <w:sz w:val="21"/>
                <w:szCs w:val="21"/>
              </w:rPr>
            </w:pPr>
            <w:r w:rsidRPr="003C5D3B">
              <w:rPr>
                <w:rFonts w:ascii="Arial" w:hAnsi="Arial" w:cs="Arial"/>
                <w:sz w:val="21"/>
                <w:szCs w:val="21"/>
              </w:rPr>
              <w:t>$735.59</w:t>
            </w:r>
          </w:p>
        </w:tc>
      </w:tr>
      <w:tr w14:paraId="068712DA" w14:textId="77777777" w:rsidTr="00F8389F">
        <w:tblPrEx>
          <w:tblW w:w="0" w:type="auto"/>
          <w:tblLook w:val="04A0"/>
        </w:tblPrEx>
        <w:trPr>
          <w:trHeight w:val="359"/>
        </w:trPr>
        <w:tc>
          <w:tcPr>
            <w:tcW w:w="7493" w:type="dxa"/>
            <w:gridSpan w:val="4"/>
            <w:vAlign w:val="center"/>
          </w:tcPr>
          <w:p w:rsidR="00B82285" w:rsidRPr="00B82285" w:rsidP="00480C4E" w14:paraId="609EA8D7" w14:textId="3A8F9549">
            <w:pPr>
              <w:spacing w:after="0" w:line="240" w:lineRule="auto"/>
              <w:rPr>
                <w:rFonts w:ascii="Arial" w:hAnsi="Arial"/>
                <w:sz w:val="21"/>
                <w:szCs w:val="21"/>
              </w:rPr>
            </w:pPr>
            <w:r>
              <w:rPr>
                <w:rFonts w:ascii="Arial" w:hAnsi="Arial"/>
                <w:b/>
                <w:bCs/>
                <w:sz w:val="21"/>
                <w:szCs w:val="21"/>
              </w:rPr>
              <w:t>TOTAL</w:t>
            </w:r>
            <w:r w:rsidRPr="00B82285">
              <w:rPr>
                <w:rFonts w:ascii="Arial" w:hAnsi="Arial"/>
                <w:b/>
                <w:bCs/>
                <w:sz w:val="21"/>
                <w:szCs w:val="21"/>
              </w:rPr>
              <w:t xml:space="preserve"> </w:t>
            </w:r>
          </w:p>
        </w:tc>
        <w:tc>
          <w:tcPr>
            <w:tcW w:w="1857" w:type="dxa"/>
            <w:vAlign w:val="center"/>
          </w:tcPr>
          <w:p w:rsidR="00B82285" w:rsidRPr="00B82285" w:rsidP="003E02D6" w14:paraId="41C03A3D" w14:textId="19AA0E23">
            <w:pPr>
              <w:spacing w:after="0" w:line="240" w:lineRule="auto"/>
              <w:jc w:val="center"/>
              <w:rPr>
                <w:rFonts w:ascii="Arial" w:hAnsi="Arial"/>
                <w:b/>
                <w:bCs/>
                <w:sz w:val="21"/>
                <w:szCs w:val="21"/>
              </w:rPr>
            </w:pPr>
            <w:r w:rsidRPr="00B82285">
              <w:rPr>
                <w:rFonts w:ascii="Arial" w:hAnsi="Arial"/>
                <w:b/>
                <w:bCs/>
                <w:sz w:val="21"/>
                <w:szCs w:val="21"/>
              </w:rPr>
              <w:t>$</w:t>
            </w:r>
            <w:r w:rsidR="003C5D3B">
              <w:rPr>
                <w:rFonts w:ascii="Arial" w:hAnsi="Arial"/>
                <w:b/>
                <w:bCs/>
                <w:sz w:val="21"/>
                <w:szCs w:val="21"/>
              </w:rPr>
              <w:t>735.59</w:t>
            </w:r>
          </w:p>
        </w:tc>
      </w:tr>
    </w:tbl>
    <w:p w:rsidR="0001697A" w:rsidRPr="0001697A" w:rsidP="0001697A" w14:paraId="0D05561A" w14:textId="6C910036">
      <w:pPr>
        <w:rPr>
          <w:rFonts w:ascii="Arial" w:hAnsi="Arial"/>
        </w:rPr>
      </w:pPr>
    </w:p>
    <w:p w:rsidR="00B46F2C" w:rsidRPr="00846B36" w:rsidP="00F06866" w14:paraId="2763235B" w14:textId="77777777">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P="00F06866" w14:paraId="21502537" w14:textId="77777777">
      <w:pPr>
        <w:rPr>
          <w:rFonts w:ascii="Arial" w:hAnsi="Arial"/>
          <w:b/>
        </w:rPr>
      </w:pPr>
      <w:r w:rsidRPr="00B372FB">
        <w:rPr>
          <w:rFonts w:ascii="Arial" w:hAnsi="Arial"/>
          <w:b/>
        </w:rPr>
        <w:t>The selection of your targeted respondents</w:t>
      </w:r>
    </w:p>
    <w:p w:rsidR="00B46F2C" w:rsidRPr="006125F8" w:rsidP="006125F8" w14:paraId="1AB06994" w14:textId="5B300783">
      <w:pPr>
        <w:rPr>
          <w:rFonts w:ascii="Arial" w:hAnsi="Arial"/>
        </w:rPr>
      </w:pPr>
      <w:r w:rsidRPr="006125F8">
        <w:rPr>
          <w:rFonts w:ascii="Arial" w:hAnsi="Arial"/>
        </w:rPr>
        <w:t>Do you have a customer list or something similar that defines the universe of potential respondents and do you have a sampling plan for selecting from this universe?</w:t>
      </w:r>
      <w:r w:rsidRPr="006125F8" w:rsidR="00BC0166">
        <w:rPr>
          <w:rFonts w:ascii="Arial" w:hAnsi="Arial"/>
        </w:rPr>
        <w:t xml:space="preserve"> </w:t>
      </w:r>
      <w:r w:rsidRPr="006125F8">
        <w:rPr>
          <w:rFonts w:ascii="Arial" w:hAnsi="Arial"/>
        </w:rPr>
        <w:t>[</w:t>
      </w:r>
      <w:r w:rsidRPr="006125F8" w:rsidR="004A7CCE">
        <w:rPr>
          <w:rFonts w:ascii="Arial" w:hAnsi="Arial"/>
        </w:rPr>
        <w:t xml:space="preserve"> </w:t>
      </w:r>
      <w:r w:rsidRPr="006125F8">
        <w:rPr>
          <w:rFonts w:ascii="Arial" w:hAnsi="Arial"/>
        </w:rPr>
        <w:t>]</w:t>
      </w:r>
      <w:r w:rsidRPr="006125F8">
        <w:rPr>
          <w:rFonts w:ascii="Arial" w:hAnsi="Arial"/>
        </w:rPr>
        <w:t xml:space="preserve"> Yes</w:t>
      </w:r>
      <w:r w:rsidRPr="006125F8" w:rsidR="0020087A">
        <w:rPr>
          <w:rFonts w:ascii="Arial" w:hAnsi="Arial"/>
        </w:rPr>
        <w:t xml:space="preserve">  </w:t>
      </w:r>
      <w:r w:rsidRPr="006125F8">
        <w:rPr>
          <w:rFonts w:ascii="Arial" w:hAnsi="Arial"/>
        </w:rPr>
        <w:t>[</w:t>
      </w:r>
      <w:r w:rsidRPr="006125F8" w:rsidR="00351F74">
        <w:rPr>
          <w:rFonts w:ascii="Arial" w:hAnsi="Arial"/>
        </w:rPr>
        <w:t xml:space="preserve"> </w:t>
      </w:r>
      <w:r w:rsidRPr="006125F8" w:rsidR="004A7CCE">
        <w:rPr>
          <w:rFonts w:ascii="Arial" w:hAnsi="Arial"/>
          <w:b/>
          <w:bCs/>
        </w:rPr>
        <w:t>X</w:t>
      </w:r>
      <w:r w:rsidRPr="006125F8" w:rsidR="00351F74">
        <w:rPr>
          <w:rFonts w:ascii="Arial" w:hAnsi="Arial"/>
        </w:rPr>
        <w:t xml:space="preserve"> </w:t>
      </w:r>
      <w:r w:rsidRPr="006125F8">
        <w:rPr>
          <w:rFonts w:ascii="Arial" w:hAnsi="Arial"/>
        </w:rPr>
        <w:t>] No</w:t>
      </w:r>
    </w:p>
    <w:p w:rsidR="00B46F2C" w:rsidRPr="0020087A" w:rsidP="00A403BB" w14:paraId="2D6E875A" w14:textId="29F24C03">
      <w:pPr>
        <w:rPr>
          <w:rFonts w:ascii="Arial" w:hAnsi="Arial"/>
          <w:b/>
          <w:bCs/>
        </w:rPr>
      </w:pPr>
      <w:r w:rsidRPr="0020087A">
        <w:rPr>
          <w:rFonts w:ascii="Arial" w:hAnsi="Arial"/>
          <w:b/>
          <w:bCs/>
        </w:rPr>
        <w:t>If the answer is yes, please provide a description of both below (</w:t>
      </w:r>
      <w:r w:rsidRPr="0020087A">
        <w:rPr>
          <w:rFonts w:ascii="Arial" w:hAnsi="Arial"/>
          <w:b/>
          <w:bCs/>
        </w:rPr>
        <w:t>or</w:t>
      </w:r>
      <w:r w:rsidRPr="0020087A">
        <w:rPr>
          <w:rFonts w:ascii="Arial" w:hAnsi="Arial"/>
          <w:b/>
          <w:bCs/>
        </w:rPr>
        <w:t xml:space="preserve"> attach the sampling plan)?   If the answer is no, please provide a description of how you plan to identify your potential group of respondents and how you will select them?</w:t>
      </w:r>
    </w:p>
    <w:p w:rsidR="001D5157" w:rsidRPr="00996090" w:rsidP="00C37813" w14:paraId="4F5AE9D4" w14:textId="433AA86E">
      <w:pPr>
        <w:rPr>
          <w:rFonts w:ascii="Arial" w:hAnsi="Arial"/>
        </w:rPr>
      </w:pPr>
      <w:r w:rsidRPr="00996090">
        <w:rPr>
          <w:rFonts w:ascii="Arial" w:hAnsi="Arial"/>
        </w:rPr>
        <w:t xml:space="preserve">The </w:t>
      </w:r>
      <w:r w:rsidRPr="00996090" w:rsidR="0093740E">
        <w:rPr>
          <w:rFonts w:ascii="Arial" w:hAnsi="Arial"/>
        </w:rPr>
        <w:t xml:space="preserve">criteria that </w:t>
      </w:r>
      <w:r w:rsidRPr="00996090" w:rsidR="0093740E">
        <w:rPr>
          <w:rFonts w:ascii="Arial" w:hAnsi="Arial"/>
        </w:rPr>
        <w:t>defines</w:t>
      </w:r>
      <w:r w:rsidRPr="00996090" w:rsidR="0093740E">
        <w:rPr>
          <w:rFonts w:ascii="Arial" w:hAnsi="Arial"/>
        </w:rPr>
        <w:t xml:space="preserve"> </w:t>
      </w:r>
      <w:r w:rsidRPr="00996090" w:rsidR="00F907CF">
        <w:rPr>
          <w:rFonts w:ascii="Arial" w:hAnsi="Arial"/>
        </w:rPr>
        <w:t xml:space="preserve">potential respondents </w:t>
      </w:r>
      <w:r w:rsidRPr="00996090">
        <w:rPr>
          <w:rFonts w:ascii="Arial" w:hAnsi="Arial"/>
        </w:rPr>
        <w:t>is that they have used the CC Data Viz tool</w:t>
      </w:r>
      <w:r w:rsidRPr="00996090" w:rsidR="003F492D">
        <w:rPr>
          <w:rFonts w:ascii="Arial" w:hAnsi="Arial"/>
        </w:rPr>
        <w:t xml:space="preserve"> prior to participation</w:t>
      </w:r>
      <w:r w:rsidRPr="00996090" w:rsidR="00F907CF">
        <w:rPr>
          <w:rFonts w:ascii="Arial" w:hAnsi="Arial"/>
        </w:rPr>
        <w:t xml:space="preserve">. </w:t>
      </w:r>
      <w:r w:rsidRPr="00996090" w:rsidR="00DE470C">
        <w:rPr>
          <w:rFonts w:ascii="Arial" w:hAnsi="Arial"/>
        </w:rPr>
        <w:t xml:space="preserve">A link to the </w:t>
      </w:r>
      <w:r w:rsidR="00D33EB3">
        <w:rPr>
          <w:rFonts w:ascii="Arial" w:hAnsi="Arial"/>
        </w:rPr>
        <w:t>Feedback Survey</w:t>
      </w:r>
      <w:r w:rsidRPr="00996090" w:rsidR="00DE470C">
        <w:rPr>
          <w:rFonts w:ascii="Arial" w:hAnsi="Arial"/>
        </w:rPr>
        <w:t xml:space="preserve"> will be located on the CC Data Viz website so that users can submit feedback during or after using the Data Viz tool</w:t>
      </w:r>
      <w:r w:rsidRPr="00996090" w:rsidR="00EE1DCA">
        <w:rPr>
          <w:rFonts w:ascii="Arial" w:hAnsi="Arial"/>
        </w:rPr>
        <w:t>.</w:t>
      </w:r>
      <w:r w:rsidRPr="00996090" w:rsidR="00C37813">
        <w:rPr>
          <w:rFonts w:ascii="Arial" w:hAnsi="Arial"/>
        </w:rPr>
        <w:t xml:space="preserve"> </w:t>
      </w:r>
      <w:r w:rsidRPr="00996090" w:rsidR="00DE470C">
        <w:rPr>
          <w:rFonts w:ascii="Arial" w:hAnsi="Arial"/>
        </w:rPr>
        <w:t xml:space="preserve">The sampling plan is a convenience sample of individuals who self-select to submit feedback. </w:t>
      </w:r>
    </w:p>
    <w:p w:rsidR="00B46F2C" w:rsidRPr="00996090" w:rsidP="00A403BB" w14:paraId="044B5327" w14:textId="77777777">
      <w:pPr>
        <w:rPr>
          <w:rFonts w:ascii="Arial" w:hAnsi="Arial"/>
          <w:b/>
        </w:rPr>
      </w:pPr>
      <w:r w:rsidRPr="00996090">
        <w:rPr>
          <w:rFonts w:ascii="Arial" w:hAnsi="Arial"/>
          <w:b/>
        </w:rPr>
        <w:t>Administration of the Instrument</w:t>
      </w:r>
    </w:p>
    <w:p w:rsidR="00B46F2C" w:rsidRPr="00996090" w:rsidP="00A403BB" w14:paraId="58C1AF45" w14:textId="77777777">
      <w:pPr>
        <w:pStyle w:val="ListParagraph"/>
        <w:numPr>
          <w:ilvl w:val="0"/>
          <w:numId w:val="17"/>
        </w:numPr>
        <w:rPr>
          <w:rFonts w:ascii="Arial" w:hAnsi="Arial"/>
        </w:rPr>
      </w:pPr>
      <w:r w:rsidRPr="00996090">
        <w:rPr>
          <w:rFonts w:ascii="Arial" w:hAnsi="Arial"/>
        </w:rPr>
        <w:t>How will you collect the information? (Check all that apply)</w:t>
      </w:r>
    </w:p>
    <w:p w:rsidR="00B46F2C" w:rsidRPr="00996090" w:rsidP="001B0AAA" w14:paraId="196DDB70" w14:textId="725C5E69">
      <w:pPr>
        <w:ind w:left="720"/>
        <w:rPr>
          <w:rFonts w:ascii="Arial" w:hAnsi="Arial"/>
        </w:rPr>
      </w:pPr>
      <w:r w:rsidRPr="00996090">
        <w:rPr>
          <w:rFonts w:ascii="Arial" w:hAnsi="Arial"/>
        </w:rPr>
        <w:t xml:space="preserve">[ </w:t>
      </w:r>
      <w:r w:rsidRPr="000B22C9" w:rsidR="00577614">
        <w:rPr>
          <w:rFonts w:ascii="Arial" w:hAnsi="Arial"/>
          <w:b/>
          <w:bCs/>
        </w:rPr>
        <w:t>X</w:t>
      </w:r>
      <w:r w:rsidRPr="000B22C9">
        <w:rPr>
          <w:rFonts w:ascii="Arial" w:hAnsi="Arial"/>
          <w:b/>
          <w:bCs/>
        </w:rPr>
        <w:t xml:space="preserve"> </w:t>
      </w:r>
      <w:r w:rsidRPr="00996090">
        <w:rPr>
          <w:rFonts w:ascii="Arial" w:hAnsi="Arial"/>
        </w:rPr>
        <w:t>]</w:t>
      </w:r>
      <w:r w:rsidRPr="00996090">
        <w:rPr>
          <w:rFonts w:ascii="Arial" w:hAnsi="Arial"/>
        </w:rPr>
        <w:t xml:space="preserve"> Web-based or other forms of Social Media </w:t>
      </w:r>
    </w:p>
    <w:p w:rsidR="00B46F2C" w:rsidRPr="00996090" w:rsidP="001B0AAA" w14:paraId="26880459" w14:textId="77777777">
      <w:pPr>
        <w:ind w:left="720"/>
        <w:rPr>
          <w:rFonts w:ascii="Arial" w:hAnsi="Arial"/>
        </w:rPr>
      </w:pPr>
      <w:r w:rsidRPr="00996090">
        <w:rPr>
          <w:rFonts w:ascii="Arial" w:hAnsi="Arial"/>
        </w:rPr>
        <w:t>[  ]</w:t>
      </w:r>
      <w:r w:rsidRPr="00996090">
        <w:rPr>
          <w:rFonts w:ascii="Arial" w:hAnsi="Arial"/>
        </w:rPr>
        <w:t xml:space="preserve"> Telephone</w:t>
      </w:r>
      <w:r w:rsidRPr="00996090">
        <w:rPr>
          <w:rFonts w:ascii="Arial" w:hAnsi="Arial"/>
        </w:rPr>
        <w:tab/>
      </w:r>
    </w:p>
    <w:p w:rsidR="00B46F2C" w:rsidRPr="00996090" w:rsidP="001B0AAA" w14:paraId="4B1B87B3" w14:textId="77777777">
      <w:pPr>
        <w:ind w:left="720"/>
        <w:rPr>
          <w:rFonts w:ascii="Arial" w:hAnsi="Arial"/>
        </w:rPr>
      </w:pPr>
      <w:r w:rsidRPr="00996090">
        <w:rPr>
          <w:rFonts w:ascii="Arial" w:hAnsi="Arial"/>
        </w:rPr>
        <w:t>[  ]</w:t>
      </w:r>
      <w:r w:rsidRPr="00996090">
        <w:rPr>
          <w:rFonts w:ascii="Arial" w:hAnsi="Arial"/>
        </w:rPr>
        <w:t xml:space="preserve"> In-person</w:t>
      </w:r>
      <w:r w:rsidRPr="00996090">
        <w:rPr>
          <w:rFonts w:ascii="Arial" w:hAnsi="Arial"/>
        </w:rPr>
        <w:tab/>
      </w:r>
    </w:p>
    <w:p w:rsidR="00B46F2C" w:rsidRPr="00996090" w:rsidP="001B0AAA" w14:paraId="7A31AECC" w14:textId="77777777">
      <w:pPr>
        <w:ind w:left="720"/>
        <w:rPr>
          <w:rFonts w:ascii="Arial" w:hAnsi="Arial"/>
        </w:rPr>
      </w:pPr>
      <w:r w:rsidRPr="00996090">
        <w:rPr>
          <w:rFonts w:ascii="Arial" w:hAnsi="Arial"/>
        </w:rPr>
        <w:t>[  ]</w:t>
      </w:r>
      <w:r w:rsidRPr="00996090">
        <w:rPr>
          <w:rFonts w:ascii="Arial" w:hAnsi="Arial"/>
        </w:rPr>
        <w:t xml:space="preserve"> Mail </w:t>
      </w:r>
    </w:p>
    <w:p w:rsidR="00E4059F" w:rsidRPr="00996090" w:rsidP="00C37813" w14:paraId="60F6C37B" w14:textId="59373810">
      <w:pPr>
        <w:ind w:left="720"/>
        <w:rPr>
          <w:rFonts w:ascii="Arial" w:hAnsi="Arial"/>
        </w:rPr>
      </w:pPr>
      <w:r w:rsidRPr="00996090">
        <w:rPr>
          <w:rFonts w:ascii="Arial" w:hAnsi="Arial"/>
        </w:rPr>
        <w:t>[  ]</w:t>
      </w:r>
      <w:r w:rsidRPr="00996090">
        <w:rPr>
          <w:rFonts w:ascii="Arial" w:hAnsi="Arial"/>
        </w:rPr>
        <w:t xml:space="preserve"> Other, Explain</w:t>
      </w:r>
      <w:r w:rsidRPr="00996090">
        <w:rPr>
          <w:rFonts w:asciiTheme="majorHAnsi" w:hAnsiTheme="majorHAnsi"/>
          <w:sz w:val="24"/>
          <w:szCs w:val="24"/>
        </w:rPr>
        <w:t xml:space="preserve"> </w:t>
      </w:r>
    </w:p>
    <w:p w:rsidR="00B46F2C" w:rsidRPr="00996090" w:rsidP="00F24CFC" w14:paraId="75B63A45" w14:textId="5C9EE2DF">
      <w:pPr>
        <w:pStyle w:val="ListParagraph"/>
        <w:numPr>
          <w:ilvl w:val="0"/>
          <w:numId w:val="17"/>
        </w:numPr>
        <w:rPr>
          <w:rFonts w:ascii="Arial" w:hAnsi="Arial"/>
        </w:rPr>
      </w:pPr>
      <w:r w:rsidRPr="00996090">
        <w:rPr>
          <w:rFonts w:ascii="Arial" w:hAnsi="Arial"/>
        </w:rPr>
        <w:t xml:space="preserve">Will interviewers or facilitators be used?  </w:t>
      </w:r>
      <w:r w:rsidRPr="00996090">
        <w:rPr>
          <w:rFonts w:ascii="Arial" w:hAnsi="Arial"/>
        </w:rPr>
        <w:t>[  ]</w:t>
      </w:r>
      <w:r w:rsidRPr="00996090">
        <w:rPr>
          <w:rFonts w:ascii="Arial" w:hAnsi="Arial"/>
        </w:rPr>
        <w:t xml:space="preserve"> Yes [ </w:t>
      </w:r>
      <w:r w:rsidRPr="000B22C9" w:rsidR="00577614">
        <w:rPr>
          <w:rFonts w:ascii="Arial" w:hAnsi="Arial"/>
          <w:b/>
          <w:bCs/>
        </w:rPr>
        <w:t>X</w:t>
      </w:r>
      <w:r w:rsidRPr="00996090">
        <w:rPr>
          <w:rFonts w:ascii="Arial" w:hAnsi="Arial"/>
        </w:rPr>
        <w:t xml:space="preserve"> ] No</w:t>
      </w:r>
    </w:p>
    <w:p w:rsidR="00B46F2C" w:rsidRPr="00996090" w:rsidP="00F24CFC" w14:paraId="6AE65B2E" w14:textId="77777777">
      <w:pPr>
        <w:pStyle w:val="ListParagraph"/>
        <w:ind w:left="360"/>
        <w:rPr>
          <w:rFonts w:ascii="Arial" w:hAnsi="Arial"/>
        </w:rPr>
      </w:pPr>
      <w:r w:rsidRPr="00996090">
        <w:rPr>
          <w:rFonts w:ascii="Arial" w:hAnsi="Arial"/>
        </w:rPr>
        <w:t xml:space="preserve"> </w:t>
      </w:r>
    </w:p>
    <w:p w:rsidR="00B46F2C" w:rsidRPr="000612E5" w:rsidP="0024521E" w14:paraId="2244E621" w14:textId="77777777">
      <w:pPr>
        <w:rPr>
          <w:rFonts w:ascii="Arial" w:hAnsi="Arial"/>
          <w:b/>
        </w:rPr>
      </w:pPr>
      <w:r w:rsidRPr="000612E5">
        <w:rPr>
          <w:rFonts w:ascii="Arial" w:hAnsi="Arial"/>
          <w:b/>
        </w:rPr>
        <w:t xml:space="preserve">Please </w:t>
      </w:r>
      <w:r w:rsidRPr="000612E5" w:rsidR="00B85006">
        <w:rPr>
          <w:rFonts w:ascii="Arial" w:hAnsi="Arial"/>
          <w:b/>
        </w:rPr>
        <w:t>make</w:t>
      </w:r>
      <w:r w:rsidRPr="000612E5">
        <w:rPr>
          <w:rFonts w:ascii="Arial" w:hAnsi="Arial"/>
          <w:b/>
        </w:rPr>
        <w:t xml:space="preserve"> sure all instruments, instructions, and scripts are submitted with the request.</w:t>
      </w:r>
    </w:p>
    <w:p w:rsidR="0001359F" w14:paraId="3C4FE6A4" w14:textId="77777777">
      <w:pPr>
        <w:rPr>
          <w:rFonts w:ascii="Arial" w:hAnsi="Arial" w:eastAsiaTheme="majorEastAsia" w:cstheme="majorBidi"/>
          <w:sz w:val="28"/>
          <w:szCs w:val="32"/>
        </w:rPr>
      </w:pPr>
      <w:r>
        <w:rPr>
          <w:rFonts w:ascii="Arial" w:hAnsi="Arial"/>
          <w:sz w:val="28"/>
        </w:rPr>
        <w:br w:type="page"/>
      </w:r>
    </w:p>
    <w:p w:rsidR="00A13253" w:rsidP="00F24CFC" w14:paraId="483D418D" w14:textId="5202464D">
      <w:pPr>
        <w:pStyle w:val="Heading2"/>
        <w:tabs>
          <w:tab w:val="left" w:pos="900"/>
        </w:tabs>
        <w:ind w:right="-180"/>
        <w:rPr>
          <w:rFonts w:ascii="Arial" w:hAnsi="Arial"/>
          <w:sz w:val="28"/>
        </w:rPr>
      </w:pPr>
      <w:r w:rsidRPr="00B372FB">
        <w:rPr>
          <w:rFonts w:ascii="Arial" w:hAnsi="Arial"/>
          <w:sz w:val="28"/>
        </w:rPr>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Pr>
          <w:rFonts w:ascii="Arial" w:hAnsi="Arial"/>
          <w:sz w:val="28"/>
        </w:rPr>
        <w:t>for</w:t>
      </w:r>
      <w:r w:rsidR="001E5F40">
        <w:rPr>
          <w:rFonts w:ascii="Arial" w:hAnsi="Arial"/>
          <w:sz w:val="28"/>
        </w:rPr>
        <w:t xml:space="preserve"> </w:t>
      </w:r>
    </w:p>
    <w:p w:rsidR="00B46F2C" w:rsidRPr="00B372FB" w:rsidP="00F24CFC" w14:paraId="71089596" w14:textId="77777777">
      <w:pPr>
        <w:pStyle w:val="Heading2"/>
        <w:tabs>
          <w:tab w:val="left" w:pos="900"/>
        </w:tabs>
        <w:ind w:right="-180"/>
        <w:rPr>
          <w:rFonts w:ascii="Arial" w:hAnsi="Arial"/>
        </w:rPr>
      </w:pPr>
      <w:r>
        <w:rPr>
          <w:rFonts w:ascii="Arial" w:hAnsi="Arial"/>
          <w:sz w:val="28"/>
        </w:rPr>
        <w:t>CDC/ATSDR Formative Research and Tool Development</w:t>
      </w:r>
      <w:r w:rsidRPr="00B372FB">
        <w:rPr>
          <w:rFonts w:ascii="Arial" w:hAnsi="Arial"/>
          <w:sz w:val="28"/>
        </w:rPr>
        <w:t xml:space="preserve"> </w:t>
      </w:r>
    </w:p>
    <w:p w:rsidR="00B85006" w:rsidP="00F24CFC" w14:paraId="715F93C0" w14:textId="77777777">
      <w:pPr>
        <w:rPr>
          <w:rFonts w:ascii="Arial" w:hAnsi="Arial"/>
          <w:b/>
        </w:rPr>
      </w:pPr>
    </w:p>
    <w:p w:rsidR="00B46F2C" w:rsidRPr="00B372FB" w:rsidP="00F24CFC" w14:paraId="7AB41B1E" w14:textId="77777777">
      <w:pPr>
        <w:rPr>
          <w:rFonts w:ascii="Arial" w:hAnsi="Arial"/>
        </w:rPr>
      </w:pPr>
      <w:r w:rsidRPr="00B372FB">
        <w:rPr>
          <w:rFonts w:ascii="Arial" w:hAnsi="Arial"/>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alt="Title: Title Underline - Description: Underline of Tilte - Page 3"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r w:rsidRPr="00B372FB">
        <w:rPr>
          <w:rFonts w:ascii="Arial" w:hAnsi="Arial"/>
          <w:b/>
        </w:rPr>
        <w:t>TITLE OF INFORMATION COLLECTION:</w:t>
      </w:r>
      <w:r w:rsidRPr="00B372FB">
        <w:rPr>
          <w:rFonts w:ascii="Arial" w:hAnsi="Arial"/>
        </w:rPr>
        <w:t xml:space="preserve">  Provide the name of the collection that is request</w:t>
      </w:r>
      <w:r w:rsidR="00C1435C">
        <w:rPr>
          <w:rFonts w:ascii="Arial" w:hAnsi="Arial"/>
        </w:rPr>
        <w:t>ed</w:t>
      </w:r>
      <w:r w:rsidRPr="00B372FB">
        <w:rPr>
          <w:rFonts w:ascii="Arial" w:hAnsi="Arial"/>
        </w:rPr>
        <w:t xml:space="preserve">. </w:t>
      </w:r>
    </w:p>
    <w:p w:rsidR="00B46F2C" w:rsidRPr="00B372FB" w:rsidP="00F24CFC" w14:paraId="6A813D2A" w14:textId="77777777">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P="001E5F40" w14:paraId="7B146A6B" w14:textId="77777777">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P="00F24CFC" w14:paraId="594375DE" w14:textId="77777777">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P="00F24CFC" w14:paraId="0C0DAE2D" w14:textId="77777777">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P="008F50D4" w14:paraId="03DFB6BD" w14:textId="77777777">
      <w:pPr>
        <w:pStyle w:val="ListParagraph"/>
        <w:ind w:left="0"/>
        <w:rPr>
          <w:rFonts w:ascii="Arial" w:hAnsi="Arial"/>
          <w:b/>
        </w:rPr>
      </w:pPr>
      <w:r w:rsidRPr="00B372FB">
        <w:rPr>
          <w:rFonts w:ascii="Arial" w:hAnsi="Arial"/>
          <w:b/>
        </w:rPr>
        <w:t xml:space="preserve">Gifts or Payments:  </w:t>
      </w:r>
      <w:r w:rsidRPr="00B372FB">
        <w:rPr>
          <w:rFonts w:ascii="Arial" w:hAnsi="Arial"/>
        </w:rPr>
        <w:t xml:space="preserve">If you answer yes to the question, please describe the </w:t>
      </w:r>
      <w:r w:rsidRPr="00B372FB">
        <w:rPr>
          <w:rFonts w:ascii="Arial" w:hAnsi="Arial"/>
        </w:rPr>
        <w:t>incentive</w:t>
      </w:r>
      <w:r w:rsidRPr="00B372FB">
        <w:rPr>
          <w:rFonts w:ascii="Arial" w:hAnsi="Arial"/>
        </w:rPr>
        <w:t xml:space="preserve"> and provide a justification for the amount.</w:t>
      </w:r>
    </w:p>
    <w:p w:rsidR="00B46F2C" w:rsidRPr="00B372FB" w:rsidP="00F24CFC" w14:paraId="38722197" w14:textId="77777777">
      <w:pPr>
        <w:rPr>
          <w:rFonts w:ascii="Arial" w:hAnsi="Arial"/>
          <w:b/>
        </w:rPr>
      </w:pPr>
    </w:p>
    <w:p w:rsidR="00B46F2C" w:rsidRPr="00B372FB" w:rsidP="00F24CFC" w14:paraId="0D7F68CA" w14:textId="77777777">
      <w:pPr>
        <w:rPr>
          <w:rFonts w:ascii="Arial" w:hAnsi="Arial"/>
          <w:b/>
        </w:rPr>
      </w:pPr>
      <w:r w:rsidRPr="00B372FB">
        <w:rPr>
          <w:rFonts w:ascii="Arial" w:hAnsi="Arial"/>
          <w:b/>
        </w:rPr>
        <w:t>BURDEN HOURS:</w:t>
      </w:r>
    </w:p>
    <w:p w:rsidR="00B46F2C" w:rsidRPr="00B372FB" w:rsidP="00F24CFC" w14:paraId="6BE3B312" w14:textId="77777777">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r w:rsidRPr="00B372FB">
        <w:rPr>
          <w:rFonts w:ascii="Arial" w:hAnsi="Arial"/>
        </w:rPr>
        <w:t xml:space="preserve">(2) Private Sector; (3) State, local, or tribal governments; or (4) Federal Government.  Only one type of respondent can be selected. </w:t>
      </w:r>
    </w:p>
    <w:p w:rsidR="001E5F40" w:rsidP="00F24CFC" w14:paraId="1959A164" w14:textId="77777777">
      <w:pPr>
        <w:rPr>
          <w:rFonts w:ascii="Arial" w:hAnsi="Arial"/>
        </w:rPr>
      </w:pPr>
      <w:r>
        <w:rPr>
          <w:rFonts w:ascii="Arial" w:hAnsi="Arial"/>
          <w:b/>
        </w:rPr>
        <w:t xml:space="preserve">Form: </w:t>
      </w:r>
      <w:r>
        <w:rPr>
          <w:rFonts w:ascii="Arial" w:hAnsi="Arial"/>
        </w:rPr>
        <w:t>Provide the title of the information collection form.</w:t>
      </w:r>
    </w:p>
    <w:p w:rsidR="00B46F2C" w:rsidRPr="00B372FB" w:rsidP="00F24CFC" w14:paraId="1E9149E1" w14:textId="77777777">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P="00F24CFC" w14:paraId="46CBFA54" w14:textId="77777777">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w:t>
      </w:r>
      <w:r w:rsidRPr="00B372FB">
        <w:rPr>
          <w:rFonts w:ascii="Arial" w:hAnsi="Arial"/>
        </w:rPr>
        <w:t>e.g.</w:t>
      </w:r>
      <w:r w:rsidRPr="00B372FB">
        <w:rPr>
          <w:rFonts w:ascii="Arial" w:hAnsi="Arial"/>
        </w:rPr>
        <w:t xml:space="preserve"> fill out a survey or participate in a focus group)</w:t>
      </w:r>
      <w:r w:rsidR="00846B36">
        <w:rPr>
          <w:rFonts w:ascii="Arial" w:hAnsi="Arial"/>
        </w:rPr>
        <w:t>.</w:t>
      </w:r>
    </w:p>
    <w:p w:rsidR="00B46F2C" w:rsidRPr="00B372FB" w:rsidP="00F24CFC" w14:paraId="1A4F4E32" w14:textId="77777777">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P="00F24CFC" w14:paraId="6F779A4B" w14:textId="77777777">
      <w:pPr>
        <w:rPr>
          <w:rFonts w:ascii="Arial" w:hAnsi="Arial"/>
          <w:b/>
        </w:rPr>
      </w:pPr>
      <w:r w:rsidRPr="00B372FB">
        <w:rPr>
          <w:rFonts w:ascii="Arial" w:hAnsi="Arial"/>
          <w:b/>
        </w:rPr>
        <w:t xml:space="preserve">FEDERAL COST: </w:t>
      </w:r>
      <w:r w:rsidRPr="00C1435C" w:rsid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P="00F24CFC" w14:paraId="5A67300C" w14:textId="77777777">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P="00F24CFC" w14:paraId="43AB1F7D" w14:textId="77777777">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P="00F24CFC" w14:paraId="16E3E42A" w14:textId="77777777">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w:t>
      </w:r>
      <w:r w:rsidRPr="00B372FB">
        <w:rPr>
          <w:rFonts w:ascii="Arial" w:hAnsi="Arial"/>
        </w:rPr>
        <w:t>e.g.</w:t>
      </w:r>
      <w:r w:rsidRPr="00B372FB">
        <w:rPr>
          <w:rFonts w:ascii="Arial" w:hAnsi="Arial"/>
        </w:rPr>
        <w:t xml:space="preserve"> for surveys) or facilitators (e.g., for focus groups) used.</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21C7939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4415AA35"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B7F17">
      <w:rPr>
        <w:rStyle w:val="PageNumber"/>
        <w:noProof/>
        <w:sz w:val="20"/>
        <w:szCs w:val="20"/>
      </w:rPr>
      <w:t>3</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575DD9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1DABC7B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E5F40" w14:paraId="2F32FAF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5F7E" w14:paraId="533BB83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6C03594"/>
    <w:multiLevelType w:val="hybridMultilevel"/>
    <w:tmpl w:val="357C58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5">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7">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2569536B"/>
    <w:multiLevelType w:val="hybridMultilevel"/>
    <w:tmpl w:val="0686B5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2C544873"/>
    <w:multiLevelType w:val="hybridMultilevel"/>
    <w:tmpl w:val="36A00A2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1">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2">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4">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6">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7">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8">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9">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20">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538660280">
    <w:abstractNumId w:val="13"/>
  </w:num>
  <w:num w:numId="2" w16cid:durableId="910430934">
    <w:abstractNumId w:val="19"/>
  </w:num>
  <w:num w:numId="3" w16cid:durableId="1529099101">
    <w:abstractNumId w:val="18"/>
  </w:num>
  <w:num w:numId="4" w16cid:durableId="1429618821">
    <w:abstractNumId w:val="20"/>
  </w:num>
  <w:num w:numId="5" w16cid:durableId="1381049581">
    <w:abstractNumId w:val="4"/>
  </w:num>
  <w:num w:numId="6" w16cid:durableId="2041196444">
    <w:abstractNumId w:val="1"/>
  </w:num>
  <w:num w:numId="7" w16cid:durableId="2136828774">
    <w:abstractNumId w:val="11"/>
  </w:num>
  <w:num w:numId="8" w16cid:durableId="1233543929">
    <w:abstractNumId w:val="16"/>
  </w:num>
  <w:num w:numId="9" w16cid:durableId="1360156352">
    <w:abstractNumId w:val="12"/>
  </w:num>
  <w:num w:numId="10" w16cid:durableId="463162682">
    <w:abstractNumId w:val="2"/>
  </w:num>
  <w:num w:numId="11" w16cid:durableId="167915054">
    <w:abstractNumId w:val="7"/>
  </w:num>
  <w:num w:numId="12" w16cid:durableId="1661545211">
    <w:abstractNumId w:val="9"/>
  </w:num>
  <w:num w:numId="13" w16cid:durableId="1066076422">
    <w:abstractNumId w:val="0"/>
  </w:num>
  <w:num w:numId="14" w16cid:durableId="1042440554">
    <w:abstractNumId w:val="17"/>
  </w:num>
  <w:num w:numId="15" w16cid:durableId="1051727160">
    <w:abstractNumId w:val="15"/>
  </w:num>
  <w:num w:numId="16" w16cid:durableId="1604872796">
    <w:abstractNumId w:val="14"/>
  </w:num>
  <w:num w:numId="17" w16cid:durableId="300229545">
    <w:abstractNumId w:val="5"/>
  </w:num>
  <w:num w:numId="18" w16cid:durableId="133255640">
    <w:abstractNumId w:val="6"/>
  </w:num>
  <w:num w:numId="19" w16cid:durableId="365955452">
    <w:abstractNumId w:val="10"/>
  </w:num>
  <w:num w:numId="20" w16cid:durableId="1786653794">
    <w:abstractNumId w:val="3"/>
  </w:num>
  <w:num w:numId="21" w16cid:durableId="5443724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1A1E"/>
    <w:rsid w:val="0001359F"/>
    <w:rsid w:val="0001697A"/>
    <w:rsid w:val="00021089"/>
    <w:rsid w:val="00023A57"/>
    <w:rsid w:val="00023B23"/>
    <w:rsid w:val="00047340"/>
    <w:rsid w:val="00047A64"/>
    <w:rsid w:val="00054B08"/>
    <w:rsid w:val="00057C8A"/>
    <w:rsid w:val="00061002"/>
    <w:rsid w:val="000612E5"/>
    <w:rsid w:val="00067329"/>
    <w:rsid w:val="00072B63"/>
    <w:rsid w:val="00076AF9"/>
    <w:rsid w:val="000832EE"/>
    <w:rsid w:val="00086C62"/>
    <w:rsid w:val="000A386F"/>
    <w:rsid w:val="000B22C9"/>
    <w:rsid w:val="000B2838"/>
    <w:rsid w:val="000B40F0"/>
    <w:rsid w:val="000B487E"/>
    <w:rsid w:val="000C3400"/>
    <w:rsid w:val="000D10AD"/>
    <w:rsid w:val="000D44CA"/>
    <w:rsid w:val="000D4EC9"/>
    <w:rsid w:val="000E01A3"/>
    <w:rsid w:val="000E200B"/>
    <w:rsid w:val="000F68BE"/>
    <w:rsid w:val="000F7411"/>
    <w:rsid w:val="00114EFF"/>
    <w:rsid w:val="00123CCB"/>
    <w:rsid w:val="001251B5"/>
    <w:rsid w:val="00125E26"/>
    <w:rsid w:val="0013192F"/>
    <w:rsid w:val="00131B7E"/>
    <w:rsid w:val="00151E4F"/>
    <w:rsid w:val="00152AC0"/>
    <w:rsid w:val="00152B7F"/>
    <w:rsid w:val="00162605"/>
    <w:rsid w:val="0017106C"/>
    <w:rsid w:val="00180E7E"/>
    <w:rsid w:val="001927A4"/>
    <w:rsid w:val="00194AC6"/>
    <w:rsid w:val="001A0D2E"/>
    <w:rsid w:val="001A23B0"/>
    <w:rsid w:val="001A25CC"/>
    <w:rsid w:val="001A2FBB"/>
    <w:rsid w:val="001B0AAA"/>
    <w:rsid w:val="001C39F7"/>
    <w:rsid w:val="001D0776"/>
    <w:rsid w:val="001D5157"/>
    <w:rsid w:val="001D52E9"/>
    <w:rsid w:val="001D68D9"/>
    <w:rsid w:val="001E09A3"/>
    <w:rsid w:val="001E4F8C"/>
    <w:rsid w:val="001E5F40"/>
    <w:rsid w:val="001F135F"/>
    <w:rsid w:val="001F26C7"/>
    <w:rsid w:val="0020087A"/>
    <w:rsid w:val="00205F7E"/>
    <w:rsid w:val="00214684"/>
    <w:rsid w:val="00215CA4"/>
    <w:rsid w:val="0022368E"/>
    <w:rsid w:val="00223906"/>
    <w:rsid w:val="0022507B"/>
    <w:rsid w:val="00227956"/>
    <w:rsid w:val="002326A0"/>
    <w:rsid w:val="00237B48"/>
    <w:rsid w:val="0024521E"/>
    <w:rsid w:val="00263C3D"/>
    <w:rsid w:val="00274D0B"/>
    <w:rsid w:val="002821FF"/>
    <w:rsid w:val="002935C2"/>
    <w:rsid w:val="002A0501"/>
    <w:rsid w:val="002A5147"/>
    <w:rsid w:val="002A6AFB"/>
    <w:rsid w:val="002B3C95"/>
    <w:rsid w:val="002D0B92"/>
    <w:rsid w:val="002E7DB6"/>
    <w:rsid w:val="002F2EF9"/>
    <w:rsid w:val="002F5A84"/>
    <w:rsid w:val="00303195"/>
    <w:rsid w:val="00303F23"/>
    <w:rsid w:val="00305FB9"/>
    <w:rsid w:val="003161E2"/>
    <w:rsid w:val="00317B25"/>
    <w:rsid w:val="0033103D"/>
    <w:rsid w:val="00336B8A"/>
    <w:rsid w:val="00340657"/>
    <w:rsid w:val="00351F74"/>
    <w:rsid w:val="003675DB"/>
    <w:rsid w:val="00382772"/>
    <w:rsid w:val="00384271"/>
    <w:rsid w:val="003945DE"/>
    <w:rsid w:val="003A0DAB"/>
    <w:rsid w:val="003A368F"/>
    <w:rsid w:val="003C0B83"/>
    <w:rsid w:val="003C5D3B"/>
    <w:rsid w:val="003C77E9"/>
    <w:rsid w:val="003D212A"/>
    <w:rsid w:val="003D5BBE"/>
    <w:rsid w:val="003E02D6"/>
    <w:rsid w:val="003E3C61"/>
    <w:rsid w:val="003E7543"/>
    <w:rsid w:val="003F1C5B"/>
    <w:rsid w:val="003F492D"/>
    <w:rsid w:val="00401A95"/>
    <w:rsid w:val="0041337D"/>
    <w:rsid w:val="004255EB"/>
    <w:rsid w:val="00434E33"/>
    <w:rsid w:val="00441434"/>
    <w:rsid w:val="00443A15"/>
    <w:rsid w:val="0045264C"/>
    <w:rsid w:val="004600C1"/>
    <w:rsid w:val="00472CC0"/>
    <w:rsid w:val="00475BF3"/>
    <w:rsid w:val="00476A5C"/>
    <w:rsid w:val="00480C4E"/>
    <w:rsid w:val="004816BD"/>
    <w:rsid w:val="004824ED"/>
    <w:rsid w:val="00486368"/>
    <w:rsid w:val="004876EC"/>
    <w:rsid w:val="00497DB1"/>
    <w:rsid w:val="004A5082"/>
    <w:rsid w:val="004A7CCE"/>
    <w:rsid w:val="004B1FEA"/>
    <w:rsid w:val="004B7943"/>
    <w:rsid w:val="004D65AE"/>
    <w:rsid w:val="004D6E14"/>
    <w:rsid w:val="004E1E8A"/>
    <w:rsid w:val="004E5511"/>
    <w:rsid w:val="004E7515"/>
    <w:rsid w:val="004F3C58"/>
    <w:rsid w:val="005009B0"/>
    <w:rsid w:val="005017F3"/>
    <w:rsid w:val="00503AF3"/>
    <w:rsid w:val="00512549"/>
    <w:rsid w:val="00512CA7"/>
    <w:rsid w:val="0052440F"/>
    <w:rsid w:val="0054376A"/>
    <w:rsid w:val="00577614"/>
    <w:rsid w:val="00580F08"/>
    <w:rsid w:val="00583FC4"/>
    <w:rsid w:val="005A1006"/>
    <w:rsid w:val="005A1B6D"/>
    <w:rsid w:val="005A7695"/>
    <w:rsid w:val="005B6BDC"/>
    <w:rsid w:val="005C2262"/>
    <w:rsid w:val="005D29D1"/>
    <w:rsid w:val="005D46C6"/>
    <w:rsid w:val="005E111C"/>
    <w:rsid w:val="005E714A"/>
    <w:rsid w:val="005E7694"/>
    <w:rsid w:val="005E7A90"/>
    <w:rsid w:val="005F0DE2"/>
    <w:rsid w:val="005F44D8"/>
    <w:rsid w:val="005F5A36"/>
    <w:rsid w:val="005F7430"/>
    <w:rsid w:val="00605378"/>
    <w:rsid w:val="00606715"/>
    <w:rsid w:val="006125F8"/>
    <w:rsid w:val="006140A0"/>
    <w:rsid w:val="00636621"/>
    <w:rsid w:val="00642B49"/>
    <w:rsid w:val="006615CF"/>
    <w:rsid w:val="006802B1"/>
    <w:rsid w:val="006832D9"/>
    <w:rsid w:val="006852EA"/>
    <w:rsid w:val="00690436"/>
    <w:rsid w:val="0069403B"/>
    <w:rsid w:val="006942A0"/>
    <w:rsid w:val="00696D74"/>
    <w:rsid w:val="006B1301"/>
    <w:rsid w:val="006B7134"/>
    <w:rsid w:val="006E12B5"/>
    <w:rsid w:val="006E3CCA"/>
    <w:rsid w:val="006E54EA"/>
    <w:rsid w:val="006F3DDE"/>
    <w:rsid w:val="00704678"/>
    <w:rsid w:val="0073030A"/>
    <w:rsid w:val="007425E7"/>
    <w:rsid w:val="0074715E"/>
    <w:rsid w:val="007637A4"/>
    <w:rsid w:val="00791DF1"/>
    <w:rsid w:val="00794ACD"/>
    <w:rsid w:val="007B1D7D"/>
    <w:rsid w:val="007E1934"/>
    <w:rsid w:val="007E4B39"/>
    <w:rsid w:val="007F1B60"/>
    <w:rsid w:val="007F3DD3"/>
    <w:rsid w:val="007F72A1"/>
    <w:rsid w:val="00802607"/>
    <w:rsid w:val="008101A5"/>
    <w:rsid w:val="00822664"/>
    <w:rsid w:val="00824709"/>
    <w:rsid w:val="008318B2"/>
    <w:rsid w:val="00840FCA"/>
    <w:rsid w:val="00843796"/>
    <w:rsid w:val="0084633C"/>
    <w:rsid w:val="00846B36"/>
    <w:rsid w:val="00861DFE"/>
    <w:rsid w:val="00866C19"/>
    <w:rsid w:val="00876F33"/>
    <w:rsid w:val="008840EE"/>
    <w:rsid w:val="0088577A"/>
    <w:rsid w:val="00893721"/>
    <w:rsid w:val="00895229"/>
    <w:rsid w:val="008B0A88"/>
    <w:rsid w:val="008C2250"/>
    <w:rsid w:val="008C2670"/>
    <w:rsid w:val="008D6CA9"/>
    <w:rsid w:val="008F0203"/>
    <w:rsid w:val="008F50D4"/>
    <w:rsid w:val="009012B5"/>
    <w:rsid w:val="00916427"/>
    <w:rsid w:val="009239AA"/>
    <w:rsid w:val="0092560D"/>
    <w:rsid w:val="00925F5D"/>
    <w:rsid w:val="00935ADA"/>
    <w:rsid w:val="0093740E"/>
    <w:rsid w:val="00946B6C"/>
    <w:rsid w:val="00955A71"/>
    <w:rsid w:val="0096108F"/>
    <w:rsid w:val="00965D6A"/>
    <w:rsid w:val="00967580"/>
    <w:rsid w:val="0096796F"/>
    <w:rsid w:val="00971321"/>
    <w:rsid w:val="00980C8C"/>
    <w:rsid w:val="00992290"/>
    <w:rsid w:val="00996090"/>
    <w:rsid w:val="0099741B"/>
    <w:rsid w:val="009C0409"/>
    <w:rsid w:val="009C13B9"/>
    <w:rsid w:val="009C6D89"/>
    <w:rsid w:val="009D01A2"/>
    <w:rsid w:val="009E0991"/>
    <w:rsid w:val="009F5923"/>
    <w:rsid w:val="00A07294"/>
    <w:rsid w:val="00A12B40"/>
    <w:rsid w:val="00A13253"/>
    <w:rsid w:val="00A27EC3"/>
    <w:rsid w:val="00A34C1C"/>
    <w:rsid w:val="00A403BB"/>
    <w:rsid w:val="00A502DD"/>
    <w:rsid w:val="00A674DF"/>
    <w:rsid w:val="00A723CE"/>
    <w:rsid w:val="00A74EE8"/>
    <w:rsid w:val="00A83AA6"/>
    <w:rsid w:val="00AA76A5"/>
    <w:rsid w:val="00AE1809"/>
    <w:rsid w:val="00AE25DD"/>
    <w:rsid w:val="00AF2A31"/>
    <w:rsid w:val="00AF6247"/>
    <w:rsid w:val="00B14EE4"/>
    <w:rsid w:val="00B20685"/>
    <w:rsid w:val="00B21A44"/>
    <w:rsid w:val="00B27661"/>
    <w:rsid w:val="00B32078"/>
    <w:rsid w:val="00B372FB"/>
    <w:rsid w:val="00B46F2C"/>
    <w:rsid w:val="00B617CF"/>
    <w:rsid w:val="00B6607D"/>
    <w:rsid w:val="00B744C5"/>
    <w:rsid w:val="00B80D76"/>
    <w:rsid w:val="00B819A6"/>
    <w:rsid w:val="00B82285"/>
    <w:rsid w:val="00B82E96"/>
    <w:rsid w:val="00B85006"/>
    <w:rsid w:val="00BA2105"/>
    <w:rsid w:val="00BA7E06"/>
    <w:rsid w:val="00BB43B5"/>
    <w:rsid w:val="00BB609C"/>
    <w:rsid w:val="00BB6219"/>
    <w:rsid w:val="00BC0166"/>
    <w:rsid w:val="00BC426F"/>
    <w:rsid w:val="00BD290F"/>
    <w:rsid w:val="00BD3516"/>
    <w:rsid w:val="00BD5C76"/>
    <w:rsid w:val="00BE3E75"/>
    <w:rsid w:val="00BF1D5C"/>
    <w:rsid w:val="00BF3C8D"/>
    <w:rsid w:val="00BF64C9"/>
    <w:rsid w:val="00C035E1"/>
    <w:rsid w:val="00C06EF2"/>
    <w:rsid w:val="00C1435C"/>
    <w:rsid w:val="00C143DA"/>
    <w:rsid w:val="00C14CC4"/>
    <w:rsid w:val="00C16902"/>
    <w:rsid w:val="00C27D06"/>
    <w:rsid w:val="00C33C52"/>
    <w:rsid w:val="00C37813"/>
    <w:rsid w:val="00C40D8B"/>
    <w:rsid w:val="00C4174B"/>
    <w:rsid w:val="00C43C0C"/>
    <w:rsid w:val="00C64666"/>
    <w:rsid w:val="00C83174"/>
    <w:rsid w:val="00C8407A"/>
    <w:rsid w:val="00C8488C"/>
    <w:rsid w:val="00C86E91"/>
    <w:rsid w:val="00C900D4"/>
    <w:rsid w:val="00CA2650"/>
    <w:rsid w:val="00CB1078"/>
    <w:rsid w:val="00CC6FAF"/>
    <w:rsid w:val="00CE65E9"/>
    <w:rsid w:val="00CF388B"/>
    <w:rsid w:val="00CF4B90"/>
    <w:rsid w:val="00D00DFA"/>
    <w:rsid w:val="00D06C4D"/>
    <w:rsid w:val="00D242A2"/>
    <w:rsid w:val="00D24698"/>
    <w:rsid w:val="00D33EB3"/>
    <w:rsid w:val="00D5793E"/>
    <w:rsid w:val="00D6383F"/>
    <w:rsid w:val="00D649ED"/>
    <w:rsid w:val="00D67674"/>
    <w:rsid w:val="00D70A73"/>
    <w:rsid w:val="00D71221"/>
    <w:rsid w:val="00D7682E"/>
    <w:rsid w:val="00D97DB9"/>
    <w:rsid w:val="00DB344C"/>
    <w:rsid w:val="00DB59D0"/>
    <w:rsid w:val="00DC260B"/>
    <w:rsid w:val="00DC33D3"/>
    <w:rsid w:val="00DC7A71"/>
    <w:rsid w:val="00DE470C"/>
    <w:rsid w:val="00DF3932"/>
    <w:rsid w:val="00E2594A"/>
    <w:rsid w:val="00E26329"/>
    <w:rsid w:val="00E307E8"/>
    <w:rsid w:val="00E4059F"/>
    <w:rsid w:val="00E40B50"/>
    <w:rsid w:val="00E50293"/>
    <w:rsid w:val="00E50591"/>
    <w:rsid w:val="00E51B9F"/>
    <w:rsid w:val="00E55CAE"/>
    <w:rsid w:val="00E65FFC"/>
    <w:rsid w:val="00E749EA"/>
    <w:rsid w:val="00E80951"/>
    <w:rsid w:val="00E854FE"/>
    <w:rsid w:val="00E86CC6"/>
    <w:rsid w:val="00EA0F74"/>
    <w:rsid w:val="00EA2C4C"/>
    <w:rsid w:val="00EB023A"/>
    <w:rsid w:val="00EB4649"/>
    <w:rsid w:val="00EB56B3"/>
    <w:rsid w:val="00EB7F17"/>
    <w:rsid w:val="00EC5DD4"/>
    <w:rsid w:val="00EC647C"/>
    <w:rsid w:val="00ED6492"/>
    <w:rsid w:val="00EE1DCA"/>
    <w:rsid w:val="00EE5BE7"/>
    <w:rsid w:val="00EF2095"/>
    <w:rsid w:val="00F00E5E"/>
    <w:rsid w:val="00F06866"/>
    <w:rsid w:val="00F147D5"/>
    <w:rsid w:val="00F15956"/>
    <w:rsid w:val="00F17423"/>
    <w:rsid w:val="00F23C6B"/>
    <w:rsid w:val="00F24CFC"/>
    <w:rsid w:val="00F3170F"/>
    <w:rsid w:val="00F34588"/>
    <w:rsid w:val="00F4017B"/>
    <w:rsid w:val="00F45E35"/>
    <w:rsid w:val="00F52364"/>
    <w:rsid w:val="00F64B3F"/>
    <w:rsid w:val="00F674F1"/>
    <w:rsid w:val="00F70D7C"/>
    <w:rsid w:val="00F7136E"/>
    <w:rsid w:val="00F740FE"/>
    <w:rsid w:val="00F8389F"/>
    <w:rsid w:val="00F87E22"/>
    <w:rsid w:val="00F90078"/>
    <w:rsid w:val="00F907CF"/>
    <w:rsid w:val="00F976B0"/>
    <w:rsid w:val="00FA2F64"/>
    <w:rsid w:val="00FA6DE7"/>
    <w:rsid w:val="00FB14BB"/>
    <w:rsid w:val="00FB46FD"/>
    <w:rsid w:val="00FC0A8E"/>
    <w:rsid w:val="00FC2F6B"/>
    <w:rsid w:val="00FC554C"/>
    <w:rsid w:val="00FC5D1A"/>
    <w:rsid w:val="00FC62CF"/>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08D101B1"/>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 w:type="paragraph" w:customStyle="1" w:styleId="xmsolistparagraph">
    <w:name w:val="x_msolistparagraph"/>
    <w:basedOn w:val="Normal"/>
    <w:rsid w:val="001319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oins">
    <w:name w:val="msoins"/>
    <w:basedOn w:val="DefaultParagraphFont"/>
    <w:rsid w:val="0013192F"/>
  </w:style>
  <w:style w:type="character" w:styleId="Hyperlink">
    <w:name w:val="Hyperlink"/>
    <w:basedOn w:val="DefaultParagraphFont"/>
    <w:uiPriority w:val="99"/>
    <w:unhideWhenUsed/>
    <w:rsid w:val="007637A4"/>
    <w:rPr>
      <w:color w:val="0000FF" w:themeColor="hyperlink"/>
      <w:u w:val="single"/>
    </w:rPr>
  </w:style>
  <w:style w:type="character" w:styleId="UnresolvedMention">
    <w:name w:val="Unresolved Mention"/>
    <w:basedOn w:val="DefaultParagraphFont"/>
    <w:uiPriority w:val="99"/>
    <w:semiHidden/>
    <w:unhideWhenUsed/>
    <w:rsid w:val="007637A4"/>
    <w:rPr>
      <w:color w:val="605E5C"/>
      <w:shd w:val="clear" w:color="auto" w:fill="E1DFDD"/>
    </w:rPr>
  </w:style>
  <w:style w:type="character" w:styleId="FollowedHyperlink">
    <w:name w:val="FollowedHyperlink"/>
    <w:basedOn w:val="DefaultParagraphFont"/>
    <w:uiPriority w:val="99"/>
    <w:semiHidden/>
    <w:unhideWhenUsed/>
    <w:rsid w:val="007471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www.bls.gov/oes/current/oes_nat.htm"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C42FA9-3457-4C8E-8021-1400D9B5B8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FA11D2-5F5A-4F92-8CD4-6DDE20A21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FD8745-2A8B-4F31-BF74-2A074B9FF5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1442</Words>
  <Characters>7627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Campbell, Scott (CDC/DDNID/NCBDDD/OD)</cp:lastModifiedBy>
  <cp:revision>2</cp:revision>
  <cp:lastPrinted>2012-08-06T16:52:00Z</cp:lastPrinted>
  <dcterms:created xsi:type="dcterms:W3CDTF">2023-08-11T14:23:00Z</dcterms:created>
  <dcterms:modified xsi:type="dcterms:W3CDTF">2023-08-11T14:23:00Z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2bc9d270-3cfb-4e03-9f7c-46c8ddf1bffa</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qdg4@cdc.gov</vt:lpwstr>
  </property>
  <property fmtid="{D5CDD505-2E9C-101B-9397-08002B2CF9AE}" pid="9" name="MSIP_Label_7b94a7b8-f06c-4dfe-bdcc-9b548fd58c31_SetDate">
    <vt:lpwstr>2020-05-18T13:33:59.1538493Z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NewReviewCycle">
    <vt:lpwstr/>
  </property>
</Properties>
</file>