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09AA" w:rsidP="3FBCF378" w14:paraId="442B6197" w14:textId="45A16800">
      <w:pPr>
        <w:rPr>
          <w:rFonts w:asciiTheme="majorAscii" w:hAnsiTheme="majorAscii"/>
          <w:b/>
          <w:bCs/>
        </w:rPr>
      </w:pPr>
      <w:r w:rsidRPr="3FBCF378">
        <w:rPr>
          <w:rFonts w:asciiTheme="majorAscii" w:hAnsiTheme="majorAscii"/>
          <w:b/>
          <w:bCs/>
        </w:rPr>
        <w:t>A</w:t>
      </w:r>
      <w:r w:rsidRPr="3FBCF378" w:rsidR="004B5D86">
        <w:rPr>
          <w:rFonts w:asciiTheme="majorAscii" w:hAnsiTheme="majorAscii"/>
          <w:b/>
          <w:bCs/>
        </w:rPr>
        <w:t xml:space="preserve">ttachment </w:t>
      </w:r>
      <w:r w:rsidRPr="3FBCF378" w:rsidR="06322AA0">
        <w:rPr>
          <w:rFonts w:asciiTheme="majorAscii" w:hAnsiTheme="majorAscii"/>
          <w:b/>
          <w:bCs/>
        </w:rPr>
        <w:t>9</w:t>
      </w:r>
      <w:r w:rsidRPr="3FBCF378" w:rsidR="00B54835">
        <w:rPr>
          <w:rFonts w:asciiTheme="majorAscii" w:hAnsiTheme="majorAscii"/>
          <w:b/>
          <w:bCs/>
        </w:rPr>
        <w:t xml:space="preserve"> </w:t>
      </w:r>
      <w:r w:rsidRPr="3FBCF378" w:rsidR="00B54835">
        <w:rPr>
          <w:rFonts w:asciiTheme="majorAscii" w:hAnsiTheme="majorAscii"/>
          <w:b/>
          <w:bCs/>
        </w:rPr>
        <w:t xml:space="preserve">- </w:t>
      </w:r>
      <w:r w:rsidRPr="3FBCF378" w:rsidR="00B54835">
        <w:rPr>
          <w:rFonts w:asciiTheme="majorAscii" w:hAnsiTheme="majorAscii"/>
          <w:b/>
          <w:bCs/>
        </w:rPr>
        <w:t>Invitation email</w:t>
      </w:r>
    </w:p>
    <w:p w:rsidR="00141265" w:rsidRPr="00B54835" w:rsidP="00B54835" w14:paraId="3B898E7E" w14:textId="7215AA18">
      <w:pPr>
        <w:rPr>
          <w:rFonts w:asciiTheme="majorHAnsi" w:hAnsiTheme="majorHAnsi"/>
          <w:b/>
        </w:rPr>
      </w:pPr>
      <w:r w:rsidRPr="002F2BBD">
        <w:rPr>
          <w:rFonts w:asciiTheme="majorHAnsi" w:hAnsiTheme="majorHAnsi"/>
          <w:b/>
        </w:rPr>
        <w:t xml:space="preserve"> </w:t>
      </w:r>
    </w:p>
    <w:p w:rsidR="00141265" w:rsidP="000E448A" w14:paraId="272C416E" w14:textId="77777777">
      <w:pPr>
        <w:spacing w:after="0" w:line="240" w:lineRule="auto"/>
      </w:pPr>
      <w:r>
        <w:rPr>
          <w:b/>
        </w:rPr>
        <w:t>From</w:t>
      </w:r>
      <w:r w:rsidRPr="00141265">
        <w:rPr>
          <w:b/>
        </w:rPr>
        <w:t>:</w:t>
      </w:r>
      <w:r>
        <w:t xml:space="preserve"> CDC PHHS Block Grant Evaluation Team (</w:t>
      </w:r>
      <w:hyperlink r:id="rId8" w:history="1">
        <w:r w:rsidRPr="009C7051">
          <w:rPr>
            <w:rStyle w:val="Hyperlink"/>
            <w:rFonts w:cs="Calibri"/>
          </w:rPr>
          <w:t>phhsblockgranteval@cdc.gov</w:t>
        </w:r>
      </w:hyperlink>
      <w:r>
        <w:t xml:space="preserve">) </w:t>
      </w:r>
    </w:p>
    <w:p w:rsidR="000E448A" w:rsidP="000E448A" w14:paraId="67D6E1A4" w14:textId="77777777">
      <w:pPr>
        <w:spacing w:after="0" w:line="240" w:lineRule="auto"/>
      </w:pPr>
      <w:r>
        <w:rPr>
          <w:b/>
        </w:rPr>
        <w:t>To</w:t>
      </w:r>
      <w:r w:rsidRPr="00141265">
        <w:rPr>
          <w:b/>
        </w:rPr>
        <w:t>:</w:t>
      </w:r>
      <w:r>
        <w:t xml:space="preserve"> PHHS Block Grant Coordinators</w:t>
      </w:r>
    </w:p>
    <w:p w:rsidR="00141265" w:rsidP="000E448A" w14:paraId="399B31C3" w14:textId="77777777">
      <w:pPr>
        <w:spacing w:after="0" w:line="240" w:lineRule="auto"/>
      </w:pPr>
      <w:r>
        <w:rPr>
          <w:b/>
        </w:rPr>
        <w:t>Subject</w:t>
      </w:r>
      <w:r w:rsidRPr="00141265">
        <w:rPr>
          <w:b/>
        </w:rPr>
        <w:t>:</w:t>
      </w:r>
      <w:r>
        <w:t xml:space="preserve"> PHHS Block Grant Assessment – Announcement</w:t>
      </w:r>
    </w:p>
    <w:p w:rsidR="00141265" w:rsidP="000E448A" w14:paraId="11D0CFDF" w14:textId="77777777">
      <w:pPr>
        <w:spacing w:after="0" w:line="240" w:lineRule="auto"/>
      </w:pPr>
      <w:r>
        <w:rPr>
          <w:b/>
        </w:rPr>
        <w:t>Date</w:t>
      </w:r>
      <w:r w:rsidRPr="00141265">
        <w:rPr>
          <w:b/>
        </w:rPr>
        <w:t>:</w:t>
      </w:r>
      <w:r>
        <w:t xml:space="preserve"> (TBD)</w:t>
      </w:r>
    </w:p>
    <w:p w:rsidR="00F41AEE" w:rsidP="000E448A" w14:paraId="12C3632C" w14:textId="77777777">
      <w:pPr>
        <w:spacing w:after="0" w:line="240" w:lineRule="auto"/>
      </w:pPr>
    </w:p>
    <w:p w:rsidR="00736A46" w:rsidRPr="005F2A74" w:rsidP="000E448A" w14:paraId="6CC05B8F" w14:textId="77777777">
      <w:r w:rsidRPr="005F2A74">
        <w:t>Greetings,</w:t>
      </w:r>
    </w:p>
    <w:p w:rsidR="00736A46" w:rsidRPr="005F2A74" w:rsidP="00736A46" w14:paraId="2A856F37" w14:textId="787C1D21">
      <w:r w:rsidRPr="005F2A74">
        <w:t>The Centers for Disease Control and Prevention</w:t>
      </w:r>
      <w:r w:rsidRPr="005F2A74" w:rsidR="00074995">
        <w:t xml:space="preserve"> (CDC)</w:t>
      </w:r>
      <w:r w:rsidRPr="005F2A74" w:rsidR="006C0366">
        <w:t>, with support from the Association of State and Territorial Health Officials (ASTHO),</w:t>
      </w:r>
      <w:r w:rsidRPr="005F2A74">
        <w:t xml:space="preserve"> is conducting a national assessment of the Preventive Health and Health Services (PHHS) Block Grant. </w:t>
      </w:r>
      <w:r w:rsidRPr="005F2A74" w:rsidR="007D3EA8">
        <w:t>The</w:t>
      </w:r>
      <w:r w:rsidRPr="005F2A74">
        <w:t xml:space="preserve"> </w:t>
      </w:r>
      <w:r w:rsidRPr="005F2A74" w:rsidR="007D3EA8">
        <w:t>purpose</w:t>
      </w:r>
      <w:r w:rsidRPr="005F2A74">
        <w:t xml:space="preserve"> of this assessment is to collect data and information on results </w:t>
      </w:r>
      <w:r w:rsidRPr="005F2A74" w:rsidR="002D17BE">
        <w:t xml:space="preserve">or improvements </w:t>
      </w:r>
      <w:r w:rsidRPr="005F2A74">
        <w:t>achieved through the PHHS Block Grant.</w:t>
      </w:r>
    </w:p>
    <w:p w:rsidR="00736A46" w:rsidRPr="005F2A74" w:rsidP="3FBCF378" w14:paraId="78884989" w14:textId="366D9726">
      <w:pPr>
        <w:rPr>
          <w:rFonts w:asciiTheme="minorAscii" w:hAnsiTheme="minorAscii"/>
        </w:rPr>
      </w:pPr>
      <w:r>
        <w:t xml:space="preserve">Your </w:t>
      </w:r>
      <w:r w:rsidR="00511411">
        <w:t xml:space="preserve">voluntary </w:t>
      </w:r>
      <w:r>
        <w:t xml:space="preserve">participation involves </w:t>
      </w:r>
      <w:r w:rsidR="00074995">
        <w:t>report</w:t>
      </w:r>
      <w:r w:rsidR="009B1E8A">
        <w:t>ing</w:t>
      </w:r>
      <w:r w:rsidR="00074995">
        <w:t xml:space="preserve"> on </w:t>
      </w:r>
      <w:r w:rsidR="009B1E8A">
        <w:t xml:space="preserve">the </w:t>
      </w:r>
      <w:r w:rsidR="00074995">
        <w:t xml:space="preserve">accomplishments that occurred </w:t>
      </w:r>
      <w:r w:rsidR="009B1E8A">
        <w:t>from July 1, 20</w:t>
      </w:r>
      <w:r w:rsidR="674D8B0A">
        <w:t>24</w:t>
      </w:r>
      <w:r w:rsidR="009B1E8A">
        <w:t>,</w:t>
      </w:r>
      <w:r w:rsidR="009B1E8A">
        <w:t xml:space="preserve"> through June 30, 20</w:t>
      </w:r>
      <w:r w:rsidR="0BC67FCC">
        <w:t>25</w:t>
      </w:r>
      <w:r w:rsidR="009B1E8A">
        <w:t xml:space="preserve">, </w:t>
      </w:r>
      <w:r w:rsidR="00074995">
        <w:t>regardless of the fiscal year funds that were used.</w:t>
      </w:r>
      <w:r w:rsidR="001F60F4">
        <w:t xml:space="preserve"> </w:t>
      </w:r>
      <w:r w:rsidRPr="3FBCF378" w:rsidR="00F41AEE">
        <w:rPr>
          <w:rFonts w:asciiTheme="minorAscii" w:hAnsiTheme="minorAscii"/>
        </w:rPr>
        <w:t xml:space="preserve">The </w:t>
      </w:r>
      <w:r w:rsidRPr="3FBCF378" w:rsidR="009B1E8A">
        <w:rPr>
          <w:rFonts w:asciiTheme="minorAscii" w:hAnsiTheme="minorAscii"/>
        </w:rPr>
        <w:t xml:space="preserve">web-based </w:t>
      </w:r>
      <w:r w:rsidRPr="3FBCF378" w:rsidR="00F41AEE">
        <w:rPr>
          <w:rFonts w:asciiTheme="minorAscii" w:hAnsiTheme="minorAscii"/>
        </w:rPr>
        <w:t>questionnaire</w:t>
      </w:r>
      <w:r w:rsidRPr="3FBCF378" w:rsidR="009B1E8A">
        <w:rPr>
          <w:rFonts w:asciiTheme="minorAscii" w:hAnsiTheme="minorAscii"/>
        </w:rPr>
        <w:t xml:space="preserve">, available through the unique link below, will provide </w:t>
      </w:r>
      <w:r w:rsidRPr="3FBCF378" w:rsidR="009B1E8A">
        <w:rPr>
          <w:rFonts w:asciiTheme="minorAscii" w:hAnsiTheme="minorAscii"/>
        </w:rPr>
        <w:t>additional</w:t>
      </w:r>
      <w:r w:rsidRPr="3FBCF378" w:rsidR="009B1E8A">
        <w:rPr>
          <w:rFonts w:asciiTheme="minorAscii" w:hAnsiTheme="minorAscii"/>
        </w:rPr>
        <w:t xml:space="preserve"> instruction</w:t>
      </w:r>
      <w:r w:rsidRPr="3FBCF378" w:rsidR="00EA105D">
        <w:rPr>
          <w:rFonts w:asciiTheme="minorAscii" w:hAnsiTheme="minorAscii"/>
        </w:rPr>
        <w:t xml:space="preserve">. </w:t>
      </w:r>
      <w:r w:rsidRPr="3FBCF378" w:rsidR="009F4DCF">
        <w:rPr>
          <w:rFonts w:asciiTheme="minorAscii" w:hAnsiTheme="minorAscii"/>
        </w:rPr>
        <w:t xml:space="preserve">The </w:t>
      </w:r>
      <w:r w:rsidRPr="3FBCF378" w:rsidR="00FF6832">
        <w:rPr>
          <w:rFonts w:asciiTheme="minorAscii" w:hAnsiTheme="minorAscii"/>
        </w:rPr>
        <w:t xml:space="preserve">estimated </w:t>
      </w:r>
      <w:r w:rsidRPr="3FBCF378" w:rsidR="009F4DCF">
        <w:rPr>
          <w:rFonts w:asciiTheme="minorAscii" w:hAnsiTheme="minorAscii"/>
        </w:rPr>
        <w:t xml:space="preserve">time to enter data into the web-based questionnaire is </w:t>
      </w:r>
      <w:r w:rsidRPr="3FBCF378" w:rsidR="00714001">
        <w:rPr>
          <w:rFonts w:asciiTheme="minorAscii" w:hAnsiTheme="minorAscii"/>
        </w:rPr>
        <w:t xml:space="preserve">approximately </w:t>
      </w:r>
      <w:r w:rsidRPr="3FBCF378" w:rsidR="008E68B3">
        <w:rPr>
          <w:rFonts w:asciiTheme="minorAscii" w:hAnsiTheme="minorAscii"/>
        </w:rPr>
        <w:t>45 minutes</w:t>
      </w:r>
      <w:r w:rsidRPr="3FBCF378" w:rsidR="009F4DCF">
        <w:rPr>
          <w:rFonts w:asciiTheme="minorAscii" w:hAnsiTheme="minorAscii"/>
        </w:rPr>
        <w:t xml:space="preserve">. </w:t>
      </w:r>
      <w:r w:rsidRPr="3FBCF378" w:rsidR="00F41AEE">
        <w:rPr>
          <w:rFonts w:asciiTheme="minorAscii" w:hAnsiTheme="minorAscii"/>
        </w:rPr>
        <w:t xml:space="preserve"> </w:t>
      </w:r>
    </w:p>
    <w:p w:rsidR="00511411" w:rsidRPr="005F2A74" w:rsidP="00511411" w14:paraId="1F7A021C" w14:textId="77777777">
      <w:pPr>
        <w:pStyle w:val="Heading1"/>
        <w:spacing w:before="0"/>
        <w:rPr>
          <w:sz w:val="24"/>
          <w:szCs w:val="22"/>
        </w:rPr>
      </w:pPr>
      <w:r w:rsidRPr="005F2A74">
        <w:rPr>
          <w:sz w:val="24"/>
          <w:szCs w:val="22"/>
        </w:rPr>
        <w:t>Use of the Findings from the Assessment</w:t>
      </w:r>
    </w:p>
    <w:p w:rsidR="006668C3" w:rsidP="00DC0EF7" w14:paraId="1ADE73E2" w14:textId="06696C2E">
      <w:pPr>
        <w:pStyle w:val="Heading1"/>
        <w:spacing w:before="0"/>
        <w:rPr>
          <w:b w:val="0"/>
          <w:szCs w:val="22"/>
        </w:rPr>
      </w:pPr>
      <w:r w:rsidRPr="006668C3">
        <w:rPr>
          <w:b w:val="0"/>
          <w:szCs w:val="22"/>
        </w:rPr>
        <w:t>The findings from this assessment will be used to inform CDC of the outputs and cross-cutting outcomes of the PHHS Block Grant</w:t>
      </w:r>
      <w:r w:rsidR="009B1E8A">
        <w:rPr>
          <w:b w:val="0"/>
          <w:szCs w:val="22"/>
        </w:rPr>
        <w:t>,</w:t>
      </w:r>
      <w:r w:rsidRPr="006668C3">
        <w:rPr>
          <w:b w:val="0"/>
          <w:szCs w:val="22"/>
        </w:rPr>
        <w:t xml:space="preserve"> refine</w:t>
      </w:r>
      <w:r w:rsidR="009A09B7">
        <w:rPr>
          <w:b w:val="0"/>
          <w:szCs w:val="22"/>
        </w:rPr>
        <w:t>ments to</w:t>
      </w:r>
      <w:r w:rsidRPr="006668C3">
        <w:rPr>
          <w:b w:val="0"/>
          <w:szCs w:val="22"/>
        </w:rPr>
        <w:t xml:space="preserve"> </w:t>
      </w:r>
      <w:r w:rsidR="009B1E8A">
        <w:rPr>
          <w:b w:val="0"/>
          <w:szCs w:val="22"/>
        </w:rPr>
        <w:t xml:space="preserve">the </w:t>
      </w:r>
      <w:r w:rsidRPr="006668C3">
        <w:rPr>
          <w:b w:val="0"/>
          <w:szCs w:val="22"/>
        </w:rPr>
        <w:t>existing measures</w:t>
      </w:r>
      <w:r w:rsidR="009B1E8A">
        <w:rPr>
          <w:b w:val="0"/>
          <w:szCs w:val="22"/>
        </w:rPr>
        <w:t>,</w:t>
      </w:r>
      <w:r w:rsidRPr="006668C3">
        <w:rPr>
          <w:b w:val="0"/>
          <w:szCs w:val="22"/>
        </w:rPr>
        <w:t xml:space="preserve"> and the development of future measures for assessment purposes. No personally identifiable information will be collected. Responses will be kept secure and results will be reported only in aggregate form. Findings will be shared with various stakeholders, including grantees, and </w:t>
      </w:r>
      <w:r w:rsidR="0037222F">
        <w:rPr>
          <w:b w:val="0"/>
          <w:szCs w:val="22"/>
        </w:rPr>
        <w:t>may</w:t>
      </w:r>
      <w:r w:rsidRPr="006668C3" w:rsidR="0037222F">
        <w:rPr>
          <w:b w:val="0"/>
          <w:szCs w:val="22"/>
        </w:rPr>
        <w:t xml:space="preserve"> </w:t>
      </w:r>
      <w:r w:rsidRPr="006668C3">
        <w:rPr>
          <w:b w:val="0"/>
          <w:szCs w:val="22"/>
        </w:rPr>
        <w:t>be included in articles and reports that will be made available publicly.</w:t>
      </w:r>
    </w:p>
    <w:p w:rsidR="00DC0EF7" w:rsidRPr="005F2A74" w:rsidP="00DC0EF7" w14:paraId="29406AD8" w14:textId="7CC7DFB7">
      <w:pPr>
        <w:pStyle w:val="Heading1"/>
        <w:spacing w:before="0"/>
        <w:rPr>
          <w:sz w:val="24"/>
          <w:szCs w:val="22"/>
        </w:rPr>
      </w:pPr>
      <w:r w:rsidRPr="005F2A74">
        <w:rPr>
          <w:sz w:val="24"/>
          <w:szCs w:val="22"/>
        </w:rPr>
        <w:t>Your unique link to the questionnaire</w:t>
      </w:r>
    </w:p>
    <w:p w:rsidR="00DC0EF7" w:rsidRPr="005F2A74" w:rsidP="00DC0EF7" w14:paraId="274FB8E3" w14:textId="77777777">
      <w:pPr>
        <w:spacing w:after="0"/>
        <w:rPr>
          <w:rFonts w:asciiTheme="minorHAnsi" w:hAnsiTheme="minorHAnsi"/>
        </w:rPr>
      </w:pPr>
      <w:r w:rsidRPr="006668C3">
        <w:rPr>
          <w:rFonts w:asciiTheme="minorHAnsi" w:hAnsiTheme="minorHAnsi"/>
        </w:rPr>
        <w:t>&lt;&lt; ADD LINK HERE &gt;&gt;</w:t>
      </w:r>
    </w:p>
    <w:p w:rsidR="00DC0EF7" w:rsidRPr="005F2A74" w:rsidP="00DC0EF7" w14:paraId="38749CD4" w14:textId="77777777">
      <w:pPr>
        <w:spacing w:after="0"/>
        <w:rPr>
          <w:rFonts w:asciiTheme="minorHAnsi" w:hAnsiTheme="minorHAnsi"/>
        </w:rPr>
      </w:pPr>
    </w:p>
    <w:p w:rsidR="00DC0EF7" w:rsidRPr="005F2A74" w:rsidP="00736A46" w14:paraId="6CB14BFA" w14:textId="41198264">
      <w:r>
        <w:t>This</w:t>
      </w:r>
      <w:r w:rsidRPr="005F2A74">
        <w:t xml:space="preserve"> questionnaire </w:t>
      </w:r>
      <w:r>
        <w:t>will be available from</w:t>
      </w:r>
      <w:r w:rsidRPr="006E4C12">
        <w:rPr>
          <w:b/>
        </w:rPr>
        <w:t xml:space="preserve"> </w:t>
      </w:r>
      <w:r w:rsidR="00EA105D">
        <w:rPr>
          <w:b/>
        </w:rPr>
        <w:t>MM/DD/</w:t>
      </w:r>
      <w:r w:rsidRPr="006E4C12">
        <w:rPr>
          <w:b/>
        </w:rPr>
        <w:t>20</w:t>
      </w:r>
      <w:r w:rsidR="001E436B">
        <w:rPr>
          <w:b/>
        </w:rPr>
        <w:t>25</w:t>
      </w:r>
      <w:r w:rsidR="00C53501">
        <w:t>,</w:t>
      </w:r>
      <w:r>
        <w:t xml:space="preserve"> until</w:t>
      </w:r>
      <w:r w:rsidRPr="006E4C12">
        <w:rPr>
          <w:b/>
        </w:rPr>
        <w:t xml:space="preserve"> </w:t>
      </w:r>
      <w:r w:rsidR="00EA105D">
        <w:rPr>
          <w:b/>
        </w:rPr>
        <w:t>MM/DD/</w:t>
      </w:r>
      <w:r w:rsidRPr="006E4C12" w:rsidR="00EA105D">
        <w:rPr>
          <w:b/>
        </w:rPr>
        <w:t>20</w:t>
      </w:r>
      <w:r w:rsidR="001E436B">
        <w:rPr>
          <w:b/>
        </w:rPr>
        <w:t>25</w:t>
      </w:r>
      <w:r w:rsidRPr="005F2A74">
        <w:t xml:space="preserve">. </w:t>
      </w:r>
    </w:p>
    <w:p w:rsidR="000D217E" w:rsidRPr="005F2A74" w:rsidP="000D217E" w14:paraId="68BCA34A" w14:textId="77777777">
      <w:pPr>
        <w:pStyle w:val="Heading1"/>
        <w:spacing w:before="0"/>
        <w:rPr>
          <w:sz w:val="24"/>
          <w:szCs w:val="22"/>
        </w:rPr>
      </w:pPr>
      <w:r w:rsidRPr="005F2A74">
        <w:rPr>
          <w:sz w:val="24"/>
          <w:szCs w:val="22"/>
        </w:rPr>
        <w:t>Technical Support</w:t>
      </w:r>
    </w:p>
    <w:p w:rsidR="00EA105D" w:rsidRPr="00EA105D" w:rsidP="00EA105D" w14:paraId="6C7AF9DD" w14:textId="77777777">
      <w:r w:rsidRPr="00EA105D">
        <w:t>For technical support on completing and submitting the questionnaire, please contact Paris Harper-Hardy (</w:t>
      </w:r>
      <w:hyperlink r:id="rId9" w:history="1">
        <w:r w:rsidRPr="00EA105D">
          <w:rPr>
            <w:rStyle w:val="Hyperlink"/>
            <w:rFonts w:cs="Calibri"/>
          </w:rPr>
          <w:t>pharper-hardy@astho.org</w:t>
        </w:r>
      </w:hyperlink>
      <w:r w:rsidRPr="00EA105D">
        <w:t>/571-527-3162).</w:t>
      </w:r>
    </w:p>
    <w:p w:rsidR="00EA105D" w:rsidRPr="00302D40" w:rsidP="00EA105D" w14:paraId="2A748C34" w14:textId="77777777">
      <w:r w:rsidRPr="00302D40">
        <w:t xml:space="preserve">For other questions about this questionnaire, please contact </w:t>
      </w:r>
      <w:r>
        <w:t xml:space="preserve">the PHHS Block Grant Evaluation Team at </w:t>
      </w:r>
      <w:hyperlink r:id="rId8" w:history="1">
        <w:r w:rsidRPr="00A31534">
          <w:rPr>
            <w:rStyle w:val="Hyperlink"/>
          </w:rPr>
          <w:t>phhsblockgranteval@cdc.gov</w:t>
        </w:r>
      </w:hyperlink>
      <w:r w:rsidRPr="00354F20">
        <w:t>.</w:t>
      </w:r>
    </w:p>
    <w:p w:rsidR="00511411" w:rsidP="000E448A" w14:paraId="54C390EA" w14:textId="2CC06B8C">
      <w:pPr>
        <w:spacing w:after="0"/>
        <w:rPr>
          <w:rFonts w:asciiTheme="minorHAnsi" w:hAnsiTheme="minorHAnsi"/>
        </w:rPr>
      </w:pPr>
      <w:r>
        <w:rPr>
          <w:rFonts w:asciiTheme="minorHAnsi" w:hAnsiTheme="minorHAnsi"/>
        </w:rPr>
        <w:t>Thank you for your time in completing this questionnaire. Your response is greatly appreciated!</w:t>
      </w:r>
    </w:p>
    <w:p w:rsidR="00C53501" w:rsidP="000E448A" w14:paraId="6CEAAB01" w14:textId="301A4442">
      <w:pPr>
        <w:spacing w:after="0"/>
        <w:rPr>
          <w:rFonts w:asciiTheme="minorHAnsi" w:hAnsiTheme="minorHAnsi"/>
        </w:rPr>
      </w:pPr>
    </w:p>
    <w:p w:rsidR="001709AA" w:rsidRPr="005F2A74" w:rsidP="000E448A" w14:paraId="7AB95D35" w14:textId="77777777">
      <w:pPr>
        <w:spacing w:after="0"/>
        <w:rPr>
          <w:rFonts w:asciiTheme="minorHAnsi" w:hAnsiTheme="minorHAnsi"/>
        </w:rPr>
      </w:pPr>
    </w:p>
    <w:p w:rsidR="00DC0EF7" w:rsidRPr="005F2A74" w:rsidP="000E448A" w14:paraId="6D9B518C" w14:textId="77777777">
      <w:pPr>
        <w:spacing w:after="0"/>
        <w:rPr>
          <w:rFonts w:asciiTheme="minorHAnsi" w:hAnsiTheme="minorHAnsi"/>
        </w:rPr>
      </w:pPr>
      <w:r w:rsidRPr="005F2A74">
        <w:rPr>
          <w:rFonts w:asciiTheme="minorHAnsi" w:hAnsiTheme="minorHAnsi"/>
        </w:rPr>
        <w:t>Sincerely,</w:t>
      </w:r>
    </w:p>
    <w:p w:rsidR="00511411" w:rsidRPr="005F2A74" w:rsidP="000E448A" w14:paraId="7A946151" w14:textId="77777777">
      <w:pPr>
        <w:spacing w:after="0"/>
        <w:rPr>
          <w:rFonts w:asciiTheme="minorHAnsi" w:hAnsiTheme="minorHAnsi"/>
        </w:rPr>
      </w:pPr>
      <w:r w:rsidRPr="005F2A74">
        <w:rPr>
          <w:rFonts w:asciiTheme="minorHAnsi" w:hAnsiTheme="minorHAnsi"/>
        </w:rPr>
        <w:t>PHHS Block Grant Evaluation Team</w:t>
      </w:r>
    </w:p>
    <w:sectPr w:rsidSect="00511411">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080"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1A7848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09D62B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494C85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545FB7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1062B6A6" w14:textId="56B05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14:paraId="4F84DCB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8A"/>
    <w:rsid w:val="00074995"/>
    <w:rsid w:val="00074BA7"/>
    <w:rsid w:val="000AA6D5"/>
    <w:rsid w:val="000C6DF8"/>
    <w:rsid w:val="000D217E"/>
    <w:rsid w:val="000E448A"/>
    <w:rsid w:val="000F3C2B"/>
    <w:rsid w:val="00141265"/>
    <w:rsid w:val="00150CE7"/>
    <w:rsid w:val="001709AA"/>
    <w:rsid w:val="00192DFD"/>
    <w:rsid w:val="001A6BA2"/>
    <w:rsid w:val="001D4C84"/>
    <w:rsid w:val="001E436B"/>
    <w:rsid w:val="001F60F4"/>
    <w:rsid w:val="00246A2B"/>
    <w:rsid w:val="002D17BE"/>
    <w:rsid w:val="002F2BBD"/>
    <w:rsid w:val="00302D40"/>
    <w:rsid w:val="00354F20"/>
    <w:rsid w:val="0037222F"/>
    <w:rsid w:val="003925A7"/>
    <w:rsid w:val="003D560C"/>
    <w:rsid w:val="00425382"/>
    <w:rsid w:val="0044364B"/>
    <w:rsid w:val="00443F2C"/>
    <w:rsid w:val="004445B1"/>
    <w:rsid w:val="004B5D86"/>
    <w:rsid w:val="004D0CD2"/>
    <w:rsid w:val="004E624A"/>
    <w:rsid w:val="00511411"/>
    <w:rsid w:val="005608FC"/>
    <w:rsid w:val="005F2A74"/>
    <w:rsid w:val="006668C3"/>
    <w:rsid w:val="00683C97"/>
    <w:rsid w:val="006C0366"/>
    <w:rsid w:val="006C6578"/>
    <w:rsid w:val="006E4C12"/>
    <w:rsid w:val="00714001"/>
    <w:rsid w:val="00736A46"/>
    <w:rsid w:val="007D3EA8"/>
    <w:rsid w:val="00862783"/>
    <w:rsid w:val="008B5D54"/>
    <w:rsid w:val="008E68B3"/>
    <w:rsid w:val="008F7F90"/>
    <w:rsid w:val="00981E99"/>
    <w:rsid w:val="009A09B7"/>
    <w:rsid w:val="009B1E8A"/>
    <w:rsid w:val="009C7051"/>
    <w:rsid w:val="009F4DCF"/>
    <w:rsid w:val="00A31534"/>
    <w:rsid w:val="00A507DB"/>
    <w:rsid w:val="00A91C93"/>
    <w:rsid w:val="00B50DFC"/>
    <w:rsid w:val="00B54835"/>
    <w:rsid w:val="00B55735"/>
    <w:rsid w:val="00B608AC"/>
    <w:rsid w:val="00C53501"/>
    <w:rsid w:val="00CB594F"/>
    <w:rsid w:val="00CD2CD0"/>
    <w:rsid w:val="00D6437D"/>
    <w:rsid w:val="00DC0EF7"/>
    <w:rsid w:val="00DC57CC"/>
    <w:rsid w:val="00E215C8"/>
    <w:rsid w:val="00EA105D"/>
    <w:rsid w:val="00F41AEE"/>
    <w:rsid w:val="00F55514"/>
    <w:rsid w:val="00F804AE"/>
    <w:rsid w:val="00FF6832"/>
    <w:rsid w:val="06322AA0"/>
    <w:rsid w:val="0BC67FCC"/>
    <w:rsid w:val="3FBCF378"/>
    <w:rsid w:val="674D8B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1E52F6"/>
  <w15:chartTrackingRefBased/>
  <w15:docId w15:val="{F84E2F8A-58E5-4620-8E0B-48C09732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48A"/>
    <w:rPr>
      <w:rFonts w:ascii="Calibri" w:eastAsia="Calibri" w:hAnsi="Calibri" w:cs="Calibri"/>
    </w:rPr>
  </w:style>
  <w:style w:type="paragraph" w:styleId="Heading1">
    <w:name w:val="heading 1"/>
    <w:basedOn w:val="Normal"/>
    <w:next w:val="Normal"/>
    <w:link w:val="Heading1Char"/>
    <w:uiPriority w:val="9"/>
    <w:qFormat/>
    <w:rsid w:val="000D217E"/>
    <w:pPr>
      <w:keepNext/>
      <w:keepLines/>
      <w:spacing w:before="48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0E448A"/>
    <w:rPr>
      <w:sz w:val="16"/>
      <w:szCs w:val="16"/>
    </w:rPr>
  </w:style>
  <w:style w:type="paragraph" w:styleId="CommentText">
    <w:name w:val="annotation text"/>
    <w:basedOn w:val="Normal"/>
    <w:link w:val="CommentTextChar"/>
    <w:uiPriority w:val="99"/>
    <w:unhideWhenUsed/>
    <w:rsid w:val="000E448A"/>
    <w:pPr>
      <w:spacing w:line="240" w:lineRule="auto"/>
    </w:pPr>
    <w:rPr>
      <w:sz w:val="20"/>
      <w:szCs w:val="20"/>
    </w:rPr>
  </w:style>
  <w:style w:type="character" w:customStyle="1" w:styleId="CommentTextChar">
    <w:name w:val="Comment Text Char"/>
    <w:basedOn w:val="DefaultParagraphFont"/>
    <w:link w:val="CommentText"/>
    <w:uiPriority w:val="99"/>
    <w:rsid w:val="000E448A"/>
    <w:rPr>
      <w:rFonts w:ascii="Calibri" w:eastAsia="Calibri" w:hAnsi="Calibri" w:cs="Calibri"/>
      <w:sz w:val="20"/>
      <w:szCs w:val="20"/>
    </w:rPr>
  </w:style>
  <w:style w:type="paragraph" w:styleId="BalloonText">
    <w:name w:val="Balloon Text"/>
    <w:basedOn w:val="Normal"/>
    <w:link w:val="BalloonTextChar"/>
    <w:uiPriority w:val="99"/>
    <w:semiHidden/>
    <w:unhideWhenUsed/>
    <w:rsid w:val="000E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8A"/>
    <w:rPr>
      <w:rFonts w:ascii="Segoe UI" w:eastAsia="Calibri" w:hAnsi="Segoe UI" w:cs="Segoe UI"/>
      <w:sz w:val="18"/>
      <w:szCs w:val="18"/>
    </w:rPr>
  </w:style>
  <w:style w:type="character" w:customStyle="1" w:styleId="Heading1Char">
    <w:name w:val="Heading 1 Char"/>
    <w:basedOn w:val="DefaultParagraphFont"/>
    <w:link w:val="Heading1"/>
    <w:uiPriority w:val="9"/>
    <w:rsid w:val="000D217E"/>
    <w:rPr>
      <w:rFonts w:eastAsiaTheme="majorEastAsia" w:cstheme="majorBidi"/>
      <w:b/>
      <w:bCs/>
      <w:szCs w:val="28"/>
    </w:rPr>
  </w:style>
  <w:style w:type="character" w:styleId="Hyperlink">
    <w:name w:val="Hyperlink"/>
    <w:basedOn w:val="DefaultParagraphFont"/>
    <w:uiPriority w:val="99"/>
    <w:rsid w:val="000D217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DB"/>
    <w:rPr>
      <w:b/>
      <w:bCs/>
    </w:rPr>
  </w:style>
  <w:style w:type="character" w:customStyle="1" w:styleId="CommentSubjectChar">
    <w:name w:val="Comment Subject Char"/>
    <w:basedOn w:val="CommentTextChar"/>
    <w:link w:val="CommentSubject"/>
    <w:uiPriority w:val="99"/>
    <w:semiHidden/>
    <w:rsid w:val="00A507DB"/>
    <w:rPr>
      <w:rFonts w:ascii="Calibri" w:eastAsia="Calibri" w:hAnsi="Calibri" w:cs="Calibri"/>
      <w:b/>
      <w:bCs/>
      <w:sz w:val="20"/>
      <w:szCs w:val="20"/>
    </w:rPr>
  </w:style>
  <w:style w:type="paragraph" w:styleId="Revision">
    <w:name w:val="Revision"/>
    <w:hidden/>
    <w:uiPriority w:val="99"/>
    <w:semiHidden/>
    <w:rsid w:val="0037222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hhsblockgranteval@cdc.gov" TargetMode="External" /><Relationship Id="rId9" Type="http://schemas.openxmlformats.org/officeDocument/2006/relationships/hyperlink" Target="mailto:mcarlin@astho.org?subject=Preventive%20Health%20and%20Health%20Services%20(PHHS)%20Block%20Grant%20Assessment%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5" ma:contentTypeDescription="Create a new document." ma:contentTypeScope="" ma:versionID="2877e4391bc32a43baa182785881701b">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b308d62c2b585a4d23cb1c8d4c8e2a10"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1a3e86-5cae-4ce7-9d5b-f61f313d512e}"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754553-185D-43C2-BFDA-18F1AD88DF5C}">
  <ds:schemaRefs>
    <ds:schemaRef ds:uri="http://schemas.microsoft.com/sharepoint/v3/contenttype/forms"/>
  </ds:schemaRefs>
</ds:datastoreItem>
</file>

<file path=customXml/itemProps2.xml><?xml version="1.0" encoding="utf-8"?>
<ds:datastoreItem xmlns:ds="http://schemas.openxmlformats.org/officeDocument/2006/customXml" ds:itemID="{3922A8B6-A3F3-46A4-A66E-5DBE612260B5}">
  <ds:schemaRefs/>
</ds:datastoreItem>
</file>

<file path=customXml/itemProps3.xml><?xml version="1.0" encoding="utf-8"?>
<ds:datastoreItem xmlns:ds="http://schemas.openxmlformats.org/officeDocument/2006/customXml" ds:itemID="{D324C3C0-C0B0-4557-8DFA-F7B6EAF1B384}">
  <ds:schemaRefs>
    <ds:schemaRef ds:uri="http://schemas.openxmlformats.org/officeDocument/2006/bibliography"/>
  </ds:schemaRefs>
</ds:datastoreItem>
</file>

<file path=customXml/itemProps4.xml><?xml version="1.0" encoding="utf-8"?>
<ds:datastoreItem xmlns:ds="http://schemas.openxmlformats.org/officeDocument/2006/customXml" ds:itemID="{4FF6BB3A-BB8E-45DA-914E-8B322349EF43}">
  <ds:schemaRef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9d3077f2-8ff2-4760-98d0-51448b525bb2"/>
    <ds:schemaRef ds:uri="fdcd1ac8-0856-4252-9620-ac12cf1815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Invitation Email</dc:title>
  <dc:creator>Lowry, Garry (CDC/OSTLTS/DPHPI)</dc:creator>
  <cp:lastModifiedBy>Wright, Shaunta S. (CDC/PHIC/DJS)</cp:lastModifiedBy>
  <cp:revision>37</cp:revision>
  <dcterms:created xsi:type="dcterms:W3CDTF">2017-06-26T20:26:00Z</dcterms:created>
  <dcterms:modified xsi:type="dcterms:W3CDTF">2025-03-19T17:23:46Z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0x010100E9DF8450C6EFBE48970C7FCAF770DA1A</vt:lpwstr>
  </property>
  <property fmtid="{D5CDD505-2E9C-101B-9397-08002B2CF9AE}" pid="3" name="MediaServiceImageTags">
    <vt:lpwstr/>
  </property>
  <property fmtid="{D5CDD505-2E9C-101B-9397-08002B2CF9AE}" pid="4" name="MSIP_Label_7b94a7b8-f06c-4dfe-bdcc-9b548fd58c31_ActionId">
    <vt:lpwstr>26553fb9-3d02-4534-ae3a-a040d0f4d80b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2024-10-25T13:54:54Z</vt:lpwstr>
  </property>
  <property fmtid="{D5CDD505-2E9C-101B-9397-08002B2CF9AE}" pid="10" name="MSIP_Label_7b94a7b8-f06c-4dfe-bdcc-9b548fd58c31_SiteId">
    <vt:lpwstr>9ce70869-60db-44fd-abe8-d2767077fc8f</vt:lpwstr>
  </property>
  <property fmtid="{D5CDD505-2E9C-101B-9397-08002B2CF9AE}" pid="11" name="_dlc_DocIdItemGuid">
    <vt:lpwstr>3e8a624e-3d31-43b1-81af-6d42c1995a3a</vt:lpwstr>
  </property>
</Properties>
</file>