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171A" w:rsidP="00615863" w14:paraId="26C5C989" w14:textId="74E40157">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ind w:right="1140"/>
        <w:jc w:val="center"/>
        <w:rPr>
          <w:rFonts w:ascii="Times" w:hAnsi="Times"/>
        </w:rPr>
      </w:pPr>
      <w:r>
        <w:rPr>
          <w:rFonts w:ascii="Times" w:hAnsi="Times"/>
        </w:rPr>
        <w:t>CMS Response to Public Comments Received for CMS-10</w:t>
      </w:r>
      <w:r w:rsidR="00390A5E">
        <w:rPr>
          <w:rFonts w:ascii="Times" w:hAnsi="Times"/>
        </w:rPr>
        <w:t>6</w:t>
      </w:r>
      <w:r w:rsidR="00702D1D">
        <w:rPr>
          <w:rFonts w:ascii="Times" w:hAnsi="Times"/>
        </w:rPr>
        <w:t>6</w:t>
      </w:r>
      <w:r w:rsidR="00390A5E">
        <w:rPr>
          <w:rFonts w:ascii="Times" w:hAnsi="Times"/>
        </w:rPr>
        <w:t>2</w:t>
      </w:r>
      <w:r>
        <w:rPr>
          <w:rFonts w:ascii="Times" w:hAnsi="Times"/>
        </w:rPr>
        <w:t xml:space="preserve"> </w:t>
      </w:r>
    </w:p>
    <w:p w:rsidR="00615863" w:rsidP="00615863" w14:paraId="0CD15381" w14:textId="77777777">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ind w:right="1140"/>
        <w:jc w:val="center"/>
      </w:pPr>
    </w:p>
    <w:p w:rsidR="00702D1D" w14:paraId="557D4152" w14:textId="77777777"/>
    <w:p w:rsidR="00390A5E" w:rsidRPr="00390A5E" w:rsidP="00390A5E" w14:paraId="325CCE00" w14:textId="687E060C">
      <w:r>
        <w:t>The Centers for Medicare and Medicaid Services</w:t>
      </w:r>
      <w:r w:rsidR="00F56CC6">
        <w:t xml:space="preserve"> (CMS)</w:t>
      </w:r>
      <w:r>
        <w:t xml:space="preserve"> received comments from </w:t>
      </w:r>
      <w:r>
        <w:t>the</w:t>
      </w:r>
    </w:p>
    <w:p w:rsidR="00702D1D" w:rsidP="00390A5E" w14:paraId="413FCF3D" w14:textId="406014FC">
      <w:r w:rsidRPr="00390A5E">
        <w:t xml:space="preserve"> New York Urology </w:t>
      </w:r>
      <w:r w:rsidRPr="00390A5E">
        <w:t>Specialists</w:t>
      </w:r>
      <w:r>
        <w:t xml:space="preserve"> related</w:t>
      </w:r>
      <w:r w:rsidR="00F56CC6">
        <w:t xml:space="preserve"> to CMS-106</w:t>
      </w:r>
      <w:r>
        <w:t>62</w:t>
      </w:r>
      <w:r w:rsidR="00736BA8">
        <w:t>.  Th</w:t>
      </w:r>
      <w:r w:rsidR="00F56CC6">
        <w:t>is</w:t>
      </w:r>
      <w:r w:rsidR="00736BA8">
        <w:t xml:space="preserve"> is the reconciliation </w:t>
      </w:r>
      <w:r w:rsidR="00F56CC6">
        <w:t>of the comment.</w:t>
      </w:r>
    </w:p>
    <w:p w:rsidR="00702D1D" w14:paraId="47FE38F1" w14:textId="77777777"/>
    <w:p w:rsidR="00B9148E" w:rsidP="00615863" w14:paraId="7EDB50F6" w14:textId="77777777">
      <w:pPr>
        <w:rPr>
          <w:b/>
          <w:u w:val="single"/>
        </w:rPr>
      </w:pPr>
    </w:p>
    <w:p w:rsidR="00390A5E" w:rsidRPr="006052E6" w:rsidP="00390A5E" w14:paraId="166EFC2F" w14:textId="77777777">
      <w:r w:rsidRPr="006052E6">
        <w:rPr>
          <w:color w:val="000000"/>
          <w:u w:val="single"/>
        </w:rPr>
        <w:t>Comment Summary</w:t>
      </w:r>
      <w:r w:rsidRPr="006052E6">
        <w:rPr>
          <w:color w:val="000000"/>
        </w:rPr>
        <w:t xml:space="preserve">: </w:t>
      </w:r>
      <w:r w:rsidRPr="006052E6">
        <w:t xml:space="preserve">The CMS Administrative Simplification HIPAA Compliance review program collects unnecessary and duplicative data which causes a burden for the healthcare provider.  The commenter requests that OMB decline this request as CMS has not justified the need for this collection. </w:t>
      </w:r>
    </w:p>
    <w:p w:rsidR="00390A5E" w:rsidRPr="006052E6" w:rsidP="00390A5E" w14:paraId="3ACD44DB" w14:textId="77777777">
      <w:pPr>
        <w:rPr>
          <w:u w:val="single"/>
        </w:rPr>
      </w:pPr>
    </w:p>
    <w:p w:rsidR="00390A5E" w:rsidRPr="006052E6" w:rsidP="00390A5E" w14:paraId="6FD75EB8" w14:textId="77777777">
      <w:r w:rsidRPr="006052E6">
        <w:rPr>
          <w:u w:val="single"/>
        </w:rPr>
        <w:t>Response</w:t>
      </w:r>
      <w:r w:rsidRPr="006052E6">
        <w:t xml:space="preserve">:  CMS appreciates the commenters feedback; </w:t>
      </w:r>
      <w:r w:rsidRPr="006052E6">
        <w:t>however</w:t>
      </w:r>
      <w:r w:rsidRPr="006052E6">
        <w:t xml:space="preserve"> we would like to assure them that HHS is compliant with the requirements set forth at (44 U.S.C. 3501–3520). </w:t>
      </w:r>
    </w:p>
    <w:p w:rsidR="00390A5E" w:rsidRPr="006052E6" w:rsidP="00390A5E" w14:paraId="3459BEE4" w14:textId="77777777">
      <w:r w:rsidRPr="006052E6">
        <w:t xml:space="preserve">The purpose of the form in question is the collection of data and its use within the Administrative Simplification Compliance Review Program. The Administrative Simplification Compliance Review program conducts proactive reviews of standardized transactions, to identify areas of non-compliance with HIPAA Administrative Simplification rules. Program participants undergo a review of their electronic healthcare transactions, identifying non-compliant transactions regarding transaction standards, code sets, unique identifiers, and operating rules. Participants are given the opportunity to correct any non-compliant transactions, subsequently data gleaned from compliance reviews, is utilized to develop lessons learned leading to increased compliance. Additional information regarding the Administrative Simplification Compliance Review Program can be found at: </w:t>
      </w:r>
    </w:p>
    <w:p w:rsidR="00390A5E" w:rsidRPr="006052E6" w:rsidP="00390A5E" w14:paraId="71FD0904" w14:textId="77777777">
      <w:hyperlink r:id="rId4" w:history="1">
        <w:r w:rsidRPr="006052E6">
          <w:rPr>
            <w:rStyle w:val="Hyperlink"/>
          </w:rPr>
          <w:t>https://www.cms.gov/priorities/key-initiatives/burden-reduction/administrative-simplification/enforcement/compliance-review-program</w:t>
        </w:r>
      </w:hyperlink>
    </w:p>
    <w:p w:rsidR="002D2683" w:rsidRPr="007C7F1B" w:rsidP="00390A5E" w14:paraId="7CF4A2BB" w14:textId="386F0711">
      <w:pPr>
        <w:rPr>
          <w:b/>
        </w:rPr>
      </w:pPr>
    </w:p>
    <w:sectPr w:rsidSect="00565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824C15"/>
    <w:multiLevelType w:val="hybridMultilevel"/>
    <w:tmpl w:val="1C3A376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61A64E4"/>
    <w:multiLevelType w:val="hybridMultilevel"/>
    <w:tmpl w:val="B43E5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BCB5347"/>
    <w:multiLevelType w:val="multilevel"/>
    <w:tmpl w:val="B3A67C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F9B7C28"/>
    <w:multiLevelType w:val="hybridMultilevel"/>
    <w:tmpl w:val="B3A67C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63408158">
    <w:abstractNumId w:val="3"/>
  </w:num>
  <w:num w:numId="2" w16cid:durableId="1242057402">
    <w:abstractNumId w:val="2"/>
  </w:num>
  <w:num w:numId="3" w16cid:durableId="36856722">
    <w:abstractNumId w:val="0"/>
  </w:num>
  <w:num w:numId="4" w16cid:durableId="36452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1A"/>
    <w:rsid w:val="00044DA8"/>
    <w:rsid w:val="000C5114"/>
    <w:rsid w:val="000D6E42"/>
    <w:rsid w:val="001417C9"/>
    <w:rsid w:val="00210719"/>
    <w:rsid w:val="00262089"/>
    <w:rsid w:val="002D2683"/>
    <w:rsid w:val="00341DAF"/>
    <w:rsid w:val="00390A5E"/>
    <w:rsid w:val="003963C9"/>
    <w:rsid w:val="003C564B"/>
    <w:rsid w:val="004042A3"/>
    <w:rsid w:val="004459CB"/>
    <w:rsid w:val="0049171A"/>
    <w:rsid w:val="004A6F6D"/>
    <w:rsid w:val="004F356A"/>
    <w:rsid w:val="0052691B"/>
    <w:rsid w:val="005375AF"/>
    <w:rsid w:val="005653CB"/>
    <w:rsid w:val="005D58B3"/>
    <w:rsid w:val="006052E6"/>
    <w:rsid w:val="00615863"/>
    <w:rsid w:val="00636D92"/>
    <w:rsid w:val="00653402"/>
    <w:rsid w:val="006C3B95"/>
    <w:rsid w:val="00702D1D"/>
    <w:rsid w:val="00736BA8"/>
    <w:rsid w:val="007502C7"/>
    <w:rsid w:val="007615B9"/>
    <w:rsid w:val="0076562D"/>
    <w:rsid w:val="007B5CF2"/>
    <w:rsid w:val="007B7AAB"/>
    <w:rsid w:val="007C7F1B"/>
    <w:rsid w:val="00864C17"/>
    <w:rsid w:val="00866C74"/>
    <w:rsid w:val="00926CDC"/>
    <w:rsid w:val="00966CEE"/>
    <w:rsid w:val="00990BF3"/>
    <w:rsid w:val="009A5E6A"/>
    <w:rsid w:val="009F4354"/>
    <w:rsid w:val="00A21042"/>
    <w:rsid w:val="00AE702D"/>
    <w:rsid w:val="00B27E6A"/>
    <w:rsid w:val="00B568C7"/>
    <w:rsid w:val="00B9148E"/>
    <w:rsid w:val="00BC0DE2"/>
    <w:rsid w:val="00BE1A41"/>
    <w:rsid w:val="00C27B71"/>
    <w:rsid w:val="00C93A81"/>
    <w:rsid w:val="00CA77CE"/>
    <w:rsid w:val="00D46D10"/>
    <w:rsid w:val="00DE5B73"/>
    <w:rsid w:val="00E2537A"/>
    <w:rsid w:val="00E46C81"/>
    <w:rsid w:val="00E74CC5"/>
    <w:rsid w:val="00EC02E1"/>
    <w:rsid w:val="00F2738F"/>
    <w:rsid w:val="00F56CC6"/>
    <w:rsid w:val="00F80368"/>
    <w:rsid w:val="00F87B96"/>
    <w:rsid w:val="00FA0E72"/>
    <w:rsid w:val="00FE6E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202CA7"/>
  <w15:chartTrackingRefBased/>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38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390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priorities/key-initiatives/burden-reduction/administrative-simplification/enforcement/compliance-review-progra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CMS Response to Public Comments Received for CMS-10150</vt:lpstr>
    </vt:vector>
  </TitlesOfParts>
  <Company>CMS</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Response to Public Comments Received for CMS-10150</dc:title>
  <dc:creator>Thomas E. Dudley</dc:creator>
  <cp:lastModifiedBy>McKenzie, Stephan (CMS/OSORA)</cp:lastModifiedBy>
  <cp:revision>2</cp:revision>
  <cp:lastPrinted>2005-10-18T18:27:00Z</cp:lastPrinted>
  <dcterms:created xsi:type="dcterms:W3CDTF">2025-05-21T15:55:00Z</dcterms:created>
  <dcterms:modified xsi:type="dcterms:W3CDTF">2025-05-21T15:55:00Z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-775375951</vt:i4>
  </property>
  <property fmtid="{D5CDD505-2E9C-101B-9397-08002B2CF9AE}" pid="3" name="_AuthorEmail">
    <vt:lpwstr>WILLIAM.PARHAM@cms.hhs.gov</vt:lpwstr>
  </property>
  <property fmtid="{D5CDD505-2E9C-101B-9397-08002B2CF9AE}" pid="4" name="_AuthorEmailDisplayName">
    <vt:lpwstr>PARHAM, WILLIAM N. (CMS)</vt:lpwstr>
  </property>
  <property fmtid="{D5CDD505-2E9C-101B-9397-08002B2CF9AE}" pid="5" name="_EmailSubject">
    <vt:lpwstr>Sample Response to Public Comments</vt:lpwstr>
  </property>
  <property fmtid="{D5CDD505-2E9C-101B-9397-08002B2CF9AE}" pid="6" name="_NewReviewCycle">
    <vt:lpwstr/>
  </property>
  <property fmtid="{D5CDD505-2E9C-101B-9397-08002B2CF9AE}" pid="7" name="_PreviousAdHocReviewCycleID">
    <vt:i4>-1937205751</vt:i4>
  </property>
  <property fmtid="{D5CDD505-2E9C-101B-9397-08002B2CF9AE}" pid="8" name="_ReviewingToolsShownOnce">
    <vt:lpwstr/>
  </property>
</Properties>
</file>