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5106" w:rsidRPr="00C01FD2" w:rsidP="00680686" w14:paraId="6D9EC2B7" w14:textId="18CB4DF6">
      <w:pPr>
        <w:pStyle w:val="Header"/>
        <w:tabs>
          <w:tab w:val="clear" w:pos="4320"/>
          <w:tab w:val="clear" w:pos="8640"/>
        </w:tabs>
        <w:spacing w:before="240" w:after="8"/>
        <w:outlineLvl w:val="0"/>
        <w:rPr>
          <w:caps/>
          <w:sz w:val="24"/>
        </w:rPr>
      </w:pPr>
      <w:r w:rsidRPr="000F7834">
        <w:rPr>
          <w:rFonts w:ascii="Tahoma" w:eastAsia="Arial Unicode MS" w:hAnsi="Tahoma" w:cs="Tahoma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3930650</wp:posOffset>
            </wp:positionH>
            <wp:positionV relativeFrom="paragraph">
              <wp:posOffset>-27305</wp:posOffset>
            </wp:positionV>
            <wp:extent cx="2038350" cy="936742"/>
            <wp:effectExtent l="0" t="0" r="0" b="0"/>
            <wp:wrapNone/>
            <wp:docPr id="5" name="Picture 5" descr="C:\Users\Radiant-James\Documents\RADIANT\CR Documents\PRA Package\Info from Kevin\CMSlogOHEI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1" descr="C:\Users\Radiant-James\Documents\RADIANT\CR Documents\PRA Package\Info from Kevin\CMSlogOHEI_Croppe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2A6DE42">
        <w:rPr>
          <w:caps/>
          <w:sz w:val="24"/>
        </w:rPr>
        <w:t>Department of Health &amp; Human Services</w:t>
      </w:r>
    </w:p>
    <w:p w:rsidR="00C95106" w:rsidRPr="00C01FD2" w:rsidP="00C95106" w14:paraId="7EA0D1C6" w14:textId="1EEF0D57">
      <w:pPr>
        <w:spacing w:after="8"/>
        <w:outlineLvl w:val="0"/>
        <w:rPr>
          <w:sz w:val="24"/>
        </w:rPr>
      </w:pPr>
      <w:r w:rsidRPr="00C01FD2">
        <w:rPr>
          <w:sz w:val="24"/>
        </w:rPr>
        <w:t>Centers for Medicare &amp; Medicaid Services</w:t>
      </w:r>
    </w:p>
    <w:p w:rsidR="00C95106" w:rsidRPr="00C01FD2" w:rsidP="00C95106" w14:paraId="7A9C9D53" w14:textId="5F63F56D">
      <w:pPr>
        <w:spacing w:after="8"/>
        <w:rPr>
          <w:sz w:val="24"/>
        </w:rPr>
      </w:pPr>
      <w:r w:rsidRPr="00C01FD2">
        <w:rPr>
          <w:sz w:val="24"/>
        </w:rPr>
        <w:t xml:space="preserve">7500 Security Boulevard, Mail </w:t>
      </w:r>
      <w:r w:rsidRPr="00F53432">
        <w:rPr>
          <w:sz w:val="24"/>
        </w:rPr>
        <w:t xml:space="preserve">Stop </w:t>
      </w:r>
      <w:r w:rsidRPr="00F53432" w:rsidR="00F53432">
        <w:rPr>
          <w:rFonts w:eastAsiaTheme="minorHAnsi"/>
          <w:bCs/>
          <w:sz w:val="24"/>
        </w:rPr>
        <w:t>N1-19-21</w:t>
      </w:r>
    </w:p>
    <w:p w:rsidR="00C95106" w:rsidRPr="00C01FD2" w:rsidP="00C95106" w14:paraId="654C77DB" w14:textId="77777777">
      <w:pPr>
        <w:spacing w:after="8"/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C01FD2">
            <w:rPr>
              <w:sz w:val="24"/>
            </w:rPr>
            <w:t>Baltimore</w:t>
          </w:r>
        </w:smartTag>
        <w:r w:rsidRPr="00C01FD2">
          <w:rPr>
            <w:sz w:val="24"/>
          </w:rPr>
          <w:t xml:space="preserve">, </w:t>
        </w:r>
        <w:smartTag w:uri="urn:schemas-microsoft-com:office:smarttags" w:element="State">
          <w:r w:rsidRPr="00C01FD2">
            <w:rPr>
              <w:sz w:val="24"/>
            </w:rPr>
            <w:t>Maryland</w:t>
          </w:r>
        </w:smartTag>
        <w:r w:rsidRPr="00C01FD2">
          <w:rPr>
            <w:sz w:val="24"/>
          </w:rPr>
          <w:t xml:space="preserve"> </w:t>
        </w:r>
        <w:smartTag w:uri="urn:schemas-microsoft-com:office:smarttags" w:element="PostalCode">
          <w:r w:rsidRPr="00C01FD2">
            <w:rPr>
              <w:sz w:val="24"/>
            </w:rPr>
            <w:t>21244-1850</w:t>
          </w:r>
        </w:smartTag>
      </w:smartTag>
    </w:p>
    <w:p w:rsidR="00C95106" w:rsidRPr="00C01FD2" w:rsidP="00C95106" w14:paraId="08DF9E62" w14:textId="41D503E4">
      <w:pPr>
        <w:outlineLvl w:val="0"/>
        <w:rPr>
          <w:b/>
          <w:spacing w:val="-5"/>
          <w:sz w:val="24"/>
        </w:rPr>
      </w:pPr>
      <w:r w:rsidRPr="00C01FD2">
        <w:rPr>
          <w:b/>
          <w:noProof/>
          <w:spacing w:val="-5"/>
          <w:sz w:val="24"/>
        </w:rPr>
        <mc:AlternateContent>
          <mc:Choice Requires="wps">
            <w:drawing>
              <wp:inline distT="0" distB="0" distL="0" distR="0">
                <wp:extent cx="5943600" cy="0"/>
                <wp:effectExtent l="0" t="0" r="0" b="0"/>
                <wp:docPr id="1" name="Line 2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i1025" alt="Line" style="mso-left-percent:-10001;mso-position-horizontal-relative:char;mso-position-vertical-relative:line;mso-top-percent:-10001;mso-wrap-style:square;visibility:visible" from="0,0" to="468pt,0" strokeweight="1pt">
                <w10:wrap type="none"/>
                <w10:anchorlock/>
              </v:line>
            </w:pict>
          </mc:Fallback>
        </mc:AlternateContent>
      </w:r>
      <w:r w:rsidRPr="00C01FD2">
        <w:rPr>
          <w:b/>
          <w:spacing w:val="-5"/>
          <w:sz w:val="24"/>
        </w:rPr>
        <w:t xml:space="preserve"> </w:t>
      </w:r>
    </w:p>
    <w:p w:rsidR="00012D3D" w:rsidRPr="00C01FD2" w:rsidP="00C95106" w14:paraId="05CBD837" w14:textId="0A2823C0">
      <w:pPr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C</w:t>
      </w:r>
      <w:r w:rsidR="00F960A2">
        <w:rPr>
          <w:b/>
          <w:spacing w:val="-5"/>
          <w:sz w:val="24"/>
        </w:rPr>
        <w:t>orrective Action Follo</w:t>
      </w:r>
      <w:r w:rsidR="004D1BAE">
        <w:rPr>
          <w:b/>
          <w:spacing w:val="-5"/>
          <w:sz w:val="24"/>
        </w:rPr>
        <w:t>w</w:t>
      </w:r>
      <w:r w:rsidR="008C305C">
        <w:rPr>
          <w:b/>
          <w:spacing w:val="-5"/>
          <w:sz w:val="24"/>
        </w:rPr>
        <w:t>-</w:t>
      </w:r>
      <w:r w:rsidR="004D1BAE">
        <w:rPr>
          <w:b/>
          <w:spacing w:val="-5"/>
          <w:sz w:val="24"/>
        </w:rPr>
        <w:t>up Letter</w:t>
      </w:r>
    </w:p>
    <w:p w:rsidR="00C95106" w:rsidRPr="00B66D0F" w:rsidP="00210FA2" w14:paraId="21075470" w14:textId="7E243557">
      <w:pPr>
        <w:spacing w:before="240"/>
        <w:jc w:val="both"/>
        <w:rPr>
          <w:sz w:val="24"/>
        </w:rPr>
      </w:pPr>
      <w:r w:rsidRPr="00B66D0F">
        <w:rPr>
          <w:sz w:val="24"/>
        </w:rPr>
        <w:t>Date of Notice: FULLDATE</w:t>
      </w:r>
      <w:bookmarkStart w:id="0" w:name="_GoBack"/>
      <w:bookmarkEnd w:id="0"/>
    </w:p>
    <w:p w:rsidR="002566CD" w:rsidRPr="00842B14" w:rsidP="002566CD" w14:paraId="79019FA7" w14:textId="77777777">
      <w:pPr>
        <w:pStyle w:val="BodyText"/>
        <w:spacing w:before="240"/>
        <w:rPr>
          <w:color w:val="000000"/>
        </w:rPr>
      </w:pPr>
      <w:r w:rsidRPr="00842B14">
        <w:rPr>
          <w:color w:val="000000" w:themeColor="text1"/>
        </w:rPr>
        <w:t>CONTACTNAME</w:t>
      </w:r>
    </w:p>
    <w:p w:rsidR="002566CD" w:rsidRPr="00842B14" w:rsidP="002566CD" w14:paraId="4E56BA36" w14:textId="77777777">
      <w:pPr>
        <w:pStyle w:val="BodyText"/>
        <w:rPr>
          <w:color w:val="000000"/>
        </w:rPr>
      </w:pPr>
      <w:r w:rsidRPr="00842B14">
        <w:rPr>
          <w:color w:val="000000"/>
        </w:rPr>
        <w:t>JOBTITLE</w:t>
      </w:r>
    </w:p>
    <w:p w:rsidR="002566CD" w:rsidRPr="00842B14" w:rsidP="002566CD" w14:paraId="70327CDC" w14:textId="77777777">
      <w:pPr>
        <w:pStyle w:val="BodyText"/>
        <w:rPr>
          <w:color w:val="000000"/>
        </w:rPr>
      </w:pPr>
      <w:r w:rsidRPr="00842B14">
        <w:rPr>
          <w:color w:val="000000"/>
        </w:rPr>
        <w:t>CENAME</w:t>
      </w:r>
    </w:p>
    <w:p w:rsidR="002566CD" w:rsidRPr="00842B14" w:rsidP="002566CD" w14:paraId="5BECFC8E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ADDRESS1</w:t>
      </w:r>
    </w:p>
    <w:p w:rsidR="002566CD" w:rsidRPr="00842B14" w:rsidP="002566CD" w14:paraId="2DA1BE83" w14:textId="77777777">
      <w:pPr>
        <w:pStyle w:val="BodyText"/>
        <w:rPr>
          <w:color w:val="000000"/>
        </w:rPr>
      </w:pPr>
      <w:r w:rsidRPr="00842B14">
        <w:rPr>
          <w:color w:val="000000"/>
        </w:rPr>
        <w:t>ADDRESS2</w:t>
      </w:r>
    </w:p>
    <w:p w:rsidR="002566CD" w:rsidRPr="00842B14" w:rsidP="002566CD" w14:paraId="311662C9" w14:textId="77777777">
      <w:pPr>
        <w:pStyle w:val="BodyText"/>
        <w:spacing w:after="240"/>
        <w:rPr>
          <w:color w:val="000000"/>
        </w:rPr>
      </w:pPr>
      <w:r w:rsidRPr="00842B14">
        <w:rPr>
          <w:color w:val="000000"/>
        </w:rPr>
        <w:t>CITY, ST ZIP</w:t>
      </w:r>
    </w:p>
    <w:p w:rsidR="002566CD" w:rsidRPr="00842B14" w:rsidP="002566CD" w14:paraId="42D87F87" w14:textId="77777777">
      <w:pPr>
        <w:pStyle w:val="BodyText"/>
        <w:spacing w:after="240"/>
        <w:rPr>
          <w:color w:val="000000"/>
        </w:rPr>
      </w:pPr>
      <w:r w:rsidRPr="00842B14">
        <w:t xml:space="preserve">Re: Compliance Review Number </w:t>
      </w:r>
      <w:r w:rsidRPr="00842B14">
        <w:rPr>
          <w:b/>
        </w:rPr>
        <w:t>X</w:t>
      </w:r>
      <w:r w:rsidRPr="00842B14">
        <w:rPr>
          <w:b/>
          <w:color w:val="000000"/>
        </w:rPr>
        <w:t>XXXX</w:t>
      </w:r>
    </w:p>
    <w:p w:rsidR="009C4770" w:rsidRPr="00914982" w:rsidP="009C4770" w14:paraId="5EC74DFC" w14:textId="77777777">
      <w:pPr>
        <w:pStyle w:val="BodyText"/>
        <w:spacing w:before="240" w:after="240"/>
      </w:pPr>
      <w:r w:rsidRPr="00914982">
        <w:t>Dear FIRSTNAME LASTNAME:</w:t>
      </w:r>
    </w:p>
    <w:p w:rsidR="001749D3" w:rsidRPr="00B66D0F" w:rsidP="004002CA" w14:paraId="74DD1B35" w14:textId="4560F232">
      <w:pPr>
        <w:spacing w:before="240"/>
        <w:jc w:val="both"/>
        <w:rPr>
          <w:color w:val="000000"/>
          <w:sz w:val="24"/>
        </w:rPr>
      </w:pPr>
      <w:r w:rsidRPr="00B66D0F">
        <w:rPr>
          <w:sz w:val="24"/>
        </w:rPr>
        <w:t xml:space="preserve">In a notice dated (month day, year), we informed you that the Department of Health and Human Services (HHS), </w:t>
      </w:r>
      <w:r w:rsidRPr="00B66D0F" w:rsidR="00566091">
        <w:rPr>
          <w:sz w:val="24"/>
        </w:rPr>
        <w:t>National Standards Group (NSG</w:t>
      </w:r>
      <w:r w:rsidRPr="00B66D0F">
        <w:rPr>
          <w:sz w:val="24"/>
        </w:rPr>
        <w:t xml:space="preserve">) within the Centers for Medicare &amp; Medicaid Services (CMS), </w:t>
      </w:r>
      <w:r w:rsidRPr="00B66D0F" w:rsidR="005C662A">
        <w:rPr>
          <w:sz w:val="24"/>
        </w:rPr>
        <w:t>opened</w:t>
      </w:r>
      <w:r w:rsidRPr="00B66D0F">
        <w:rPr>
          <w:sz w:val="24"/>
        </w:rPr>
        <w:t xml:space="preserve"> a cor</w:t>
      </w:r>
      <w:r w:rsidRPr="00B66D0F" w:rsidR="00F960A2">
        <w:rPr>
          <w:sz w:val="24"/>
        </w:rPr>
        <w:t>r</w:t>
      </w:r>
      <w:r w:rsidRPr="00B66D0F">
        <w:rPr>
          <w:sz w:val="24"/>
        </w:rPr>
        <w:t>e</w:t>
      </w:r>
      <w:r w:rsidRPr="00B66D0F" w:rsidR="00F960A2">
        <w:rPr>
          <w:sz w:val="24"/>
        </w:rPr>
        <w:t>cti</w:t>
      </w:r>
      <w:r w:rsidRPr="00B66D0F">
        <w:rPr>
          <w:sz w:val="24"/>
        </w:rPr>
        <w:t>v</w:t>
      </w:r>
      <w:r w:rsidRPr="00B66D0F" w:rsidR="00F960A2">
        <w:rPr>
          <w:sz w:val="24"/>
        </w:rPr>
        <w:t>e action</w:t>
      </w:r>
      <w:r w:rsidRPr="00B66D0F">
        <w:rPr>
          <w:sz w:val="24"/>
        </w:rPr>
        <w:t xml:space="preserve"> </w:t>
      </w:r>
      <w:r w:rsidRPr="00B66D0F" w:rsidR="005C662A">
        <w:rPr>
          <w:sz w:val="24"/>
        </w:rPr>
        <w:t xml:space="preserve">record </w:t>
      </w:r>
      <w:r w:rsidRPr="00B66D0F">
        <w:rPr>
          <w:sz w:val="24"/>
        </w:rPr>
        <w:t xml:space="preserve">based on violations discovered during the </w:t>
      </w:r>
      <w:r w:rsidRPr="00B66D0F">
        <w:rPr>
          <w:b/>
          <w:sz w:val="24"/>
        </w:rPr>
        <w:t>&lt;Covered Entity Name&gt;</w:t>
      </w:r>
      <w:r w:rsidRPr="00B66D0F" w:rsidR="00F53432">
        <w:rPr>
          <w:sz w:val="24"/>
        </w:rPr>
        <w:t xml:space="preserve"> </w:t>
      </w:r>
      <w:r w:rsidRPr="00B66D0F" w:rsidR="001035E8">
        <w:rPr>
          <w:sz w:val="24"/>
        </w:rPr>
        <w:t xml:space="preserve">20XX </w:t>
      </w:r>
      <w:r w:rsidRPr="00B66D0F" w:rsidR="006D4BF2">
        <w:rPr>
          <w:sz w:val="24"/>
        </w:rPr>
        <w:t>Health Insurance Portability and Accountability Act of 1996 (HIPAA) and Affordable Care Act (ACA) compliance review</w:t>
      </w:r>
      <w:r w:rsidRPr="00B66D0F">
        <w:rPr>
          <w:sz w:val="24"/>
        </w:rPr>
        <w:t xml:space="preserve">. In that notice, we requested that </w:t>
      </w:r>
      <w:r w:rsidRPr="00B66D0F" w:rsidR="00770C36">
        <w:rPr>
          <w:b/>
          <w:sz w:val="24"/>
        </w:rPr>
        <w:t xml:space="preserve">&lt;Covered Entity Name&gt; </w:t>
      </w:r>
      <w:r w:rsidRPr="00B66D0F">
        <w:rPr>
          <w:sz w:val="24"/>
        </w:rPr>
        <w:t xml:space="preserve">provide a Corrective Action Plan (CAP) </w:t>
      </w:r>
      <w:r w:rsidRPr="00B66D0F" w:rsidR="00266724">
        <w:rPr>
          <w:sz w:val="24"/>
        </w:rPr>
        <w:t xml:space="preserve">to address all violations that warrant corrective action </w:t>
      </w:r>
      <w:r w:rsidRPr="00B66D0F">
        <w:rPr>
          <w:sz w:val="24"/>
        </w:rPr>
        <w:t>by (month, day, year)</w:t>
      </w:r>
      <w:r w:rsidRPr="00B66D0F" w:rsidR="00266724">
        <w:rPr>
          <w:sz w:val="24"/>
        </w:rPr>
        <w:t xml:space="preserve"> and included </w:t>
      </w:r>
      <w:r w:rsidRPr="00B66D0F" w:rsidR="001B47C8">
        <w:rPr>
          <w:sz w:val="24"/>
        </w:rPr>
        <w:t xml:space="preserve">a CAP template </w:t>
      </w:r>
      <w:r w:rsidRPr="00B66D0F" w:rsidR="009A69D6">
        <w:rPr>
          <w:sz w:val="24"/>
        </w:rPr>
        <w:t xml:space="preserve">for your use. </w:t>
      </w:r>
      <w:r w:rsidRPr="00B66D0F">
        <w:rPr>
          <w:sz w:val="24"/>
        </w:rPr>
        <w:t xml:space="preserve">To date, </w:t>
      </w:r>
      <w:r w:rsidRPr="00B66D0F" w:rsidR="00986436">
        <w:rPr>
          <w:sz w:val="24"/>
        </w:rPr>
        <w:t xml:space="preserve">we have not received </w:t>
      </w:r>
      <w:r w:rsidRPr="00B66D0F" w:rsidR="00F509EB">
        <w:rPr>
          <w:sz w:val="24"/>
        </w:rPr>
        <w:t>a completed</w:t>
      </w:r>
      <w:r w:rsidRPr="00B66D0F" w:rsidR="009A69D6">
        <w:rPr>
          <w:sz w:val="24"/>
        </w:rPr>
        <w:t xml:space="preserve"> </w:t>
      </w:r>
      <w:r w:rsidRPr="00B66D0F" w:rsidR="00266724">
        <w:rPr>
          <w:sz w:val="24"/>
        </w:rPr>
        <w:t xml:space="preserve">or acceptable </w:t>
      </w:r>
      <w:r w:rsidRPr="00B66D0F" w:rsidR="00770C36">
        <w:rPr>
          <w:sz w:val="24"/>
        </w:rPr>
        <w:t>CAP f</w:t>
      </w:r>
      <w:r w:rsidRPr="00B66D0F" w:rsidR="001B47C8">
        <w:rPr>
          <w:sz w:val="24"/>
        </w:rPr>
        <w:t>or</w:t>
      </w:r>
      <w:r w:rsidRPr="00B66D0F" w:rsidR="00770C36">
        <w:rPr>
          <w:sz w:val="24"/>
        </w:rPr>
        <w:t xml:space="preserve"> </w:t>
      </w:r>
      <w:r w:rsidRPr="00B66D0F" w:rsidR="00770C36">
        <w:rPr>
          <w:b/>
          <w:sz w:val="24"/>
        </w:rPr>
        <w:t>&lt;Covered Entity Name&gt;</w:t>
      </w:r>
      <w:r w:rsidRPr="00B66D0F" w:rsidR="00986436">
        <w:rPr>
          <w:sz w:val="24"/>
        </w:rPr>
        <w:t xml:space="preserve">. </w:t>
      </w:r>
    </w:p>
    <w:p w:rsidR="00214025" w:rsidRPr="00B66D0F" w:rsidP="004002CA" w14:paraId="1CADE38E" w14:textId="789DA11E">
      <w:pPr>
        <w:spacing w:before="240"/>
        <w:jc w:val="both"/>
        <w:rPr>
          <w:bCs/>
          <w:sz w:val="24"/>
        </w:rPr>
      </w:pPr>
      <w:r w:rsidRPr="00B66D0F">
        <w:rPr>
          <w:b/>
          <w:sz w:val="24"/>
        </w:rPr>
        <w:t xml:space="preserve">&lt;Covered Entity Name&gt; </w:t>
      </w:r>
      <w:r w:rsidRPr="00B66D0F">
        <w:rPr>
          <w:bCs/>
          <w:sz w:val="24"/>
        </w:rPr>
        <w:t xml:space="preserve">must upload a completed or acceptable CAP to the </w:t>
      </w:r>
      <w:r w:rsidRPr="00B66D0F" w:rsidR="004131B0">
        <w:rPr>
          <w:bCs/>
          <w:sz w:val="24"/>
        </w:rPr>
        <w:t xml:space="preserve">ASETT </w:t>
      </w:r>
      <w:r w:rsidRPr="00B66D0F">
        <w:rPr>
          <w:bCs/>
          <w:sz w:val="24"/>
        </w:rPr>
        <w:t xml:space="preserve">Covered Entity Portal by (month day, year). Please refer to the </w:t>
      </w:r>
      <w:r w:rsidRPr="00B66D0F">
        <w:rPr>
          <w:bCs/>
          <w:i/>
          <w:iCs/>
          <w:sz w:val="24"/>
        </w:rPr>
        <w:t>CMS Identity Management (IDM) System and Compliance Review Covered Entity Portal Access Quick Start User Guide</w:t>
      </w:r>
      <w:r w:rsidRPr="00B66D0F">
        <w:rPr>
          <w:bCs/>
          <w:sz w:val="24"/>
        </w:rPr>
        <w:t xml:space="preserve"> to review instructions for</w:t>
      </w:r>
      <w:r w:rsidRPr="00B66D0F" w:rsidR="00DA0E7B">
        <w:rPr>
          <w:bCs/>
          <w:sz w:val="24"/>
        </w:rPr>
        <w:t xml:space="preserve"> </w:t>
      </w:r>
      <w:r w:rsidRPr="00B66D0F">
        <w:rPr>
          <w:bCs/>
          <w:sz w:val="24"/>
        </w:rPr>
        <w:t>accessing the ASETT Covered Entity Portal</w:t>
      </w:r>
      <w:r w:rsidRPr="00B66D0F" w:rsidR="004131B0">
        <w:rPr>
          <w:bCs/>
          <w:sz w:val="24"/>
        </w:rPr>
        <w:t>.</w:t>
      </w:r>
    </w:p>
    <w:p w:rsidR="00040834" w:rsidRPr="00B66D0F" w:rsidP="004002CA" w14:paraId="4D119EBB" w14:textId="77777777">
      <w:pPr>
        <w:spacing w:before="240"/>
        <w:jc w:val="both"/>
        <w:rPr>
          <w:bCs/>
          <w:sz w:val="24"/>
        </w:rPr>
      </w:pPr>
      <w:r w:rsidRPr="00B66D0F">
        <w:rPr>
          <w:sz w:val="24"/>
        </w:rPr>
        <w:t>Failure to provide this information as requested may warrant further action as described in 45 CFR Part 160.314.</w:t>
      </w:r>
    </w:p>
    <w:p w:rsidR="00104CC9" w:rsidRPr="00B66D0F" w:rsidP="004002CA" w14:paraId="07DF157D" w14:textId="217E1013">
      <w:pPr>
        <w:spacing w:before="240"/>
        <w:jc w:val="both"/>
        <w:rPr>
          <w:sz w:val="24"/>
        </w:rPr>
      </w:pPr>
      <w:r w:rsidRPr="00B66D0F">
        <w:rPr>
          <w:sz w:val="24"/>
        </w:rPr>
        <w:t xml:space="preserve">If you have questions </w:t>
      </w:r>
      <w:r w:rsidRPr="00B66D0F" w:rsidR="002B2F1F">
        <w:rPr>
          <w:sz w:val="24"/>
        </w:rPr>
        <w:t>regarding</w:t>
      </w:r>
      <w:r w:rsidRPr="00B66D0F">
        <w:rPr>
          <w:sz w:val="24"/>
        </w:rPr>
        <w:t xml:space="preserve"> this letter, please </w:t>
      </w:r>
      <w:r w:rsidRPr="00B66D0F" w:rsidR="002B2F1F">
        <w:rPr>
          <w:sz w:val="24"/>
        </w:rPr>
        <w:t xml:space="preserve">send an email to </w:t>
      </w:r>
      <w:hyperlink r:id="rId8">
        <w:r w:rsidRPr="00B66D0F" w:rsidR="005B1CA7">
          <w:rPr>
            <w:rStyle w:val="Hyperlink"/>
            <w:sz w:val="24"/>
          </w:rPr>
          <w:t>HIPAACompliance@cms.hhs.gov</w:t>
        </w:r>
      </w:hyperlink>
      <w:r w:rsidRPr="00B66D0F" w:rsidR="002B2F1F">
        <w:rPr>
          <w:sz w:val="24"/>
        </w:rPr>
        <w:t>. P</w:t>
      </w:r>
      <w:r w:rsidRPr="00B66D0F">
        <w:rPr>
          <w:sz w:val="24"/>
        </w:rPr>
        <w:t xml:space="preserve">lease include the </w:t>
      </w:r>
      <w:r w:rsidRPr="00B66D0F" w:rsidR="00F960A2">
        <w:rPr>
          <w:sz w:val="24"/>
        </w:rPr>
        <w:t>co</w:t>
      </w:r>
      <w:r w:rsidRPr="00B66D0F" w:rsidR="002B2F1F">
        <w:rPr>
          <w:sz w:val="24"/>
        </w:rPr>
        <w:t>mpliance review</w:t>
      </w:r>
      <w:r w:rsidRPr="00B66D0F">
        <w:rPr>
          <w:sz w:val="24"/>
        </w:rPr>
        <w:t xml:space="preserve"> number located at the top of this letter.</w:t>
      </w:r>
      <w:r w:rsidRPr="00B66D0F">
        <w:rPr>
          <w:sz w:val="24"/>
        </w:rPr>
        <w:t xml:space="preserve"> </w:t>
      </w:r>
    </w:p>
    <w:p w:rsidR="001D5563" w:rsidRPr="00842B14" w:rsidP="008E3932" w14:paraId="45C04A59" w14:textId="77777777">
      <w:pPr>
        <w:ind w:left="4320"/>
        <w:jc w:val="both"/>
        <w:rPr>
          <w:sz w:val="24"/>
        </w:rPr>
      </w:pPr>
      <w:r w:rsidRPr="00842B14">
        <w:rPr>
          <w:sz w:val="24"/>
        </w:rPr>
        <w:t>Sincerely</w:t>
      </w:r>
      <w:r>
        <w:rPr>
          <w:sz w:val="24"/>
        </w:rPr>
        <w:t>,</w:t>
      </w:r>
    </w:p>
    <w:p w:rsidR="00680686" w:rsidRPr="002B2E45" w:rsidP="00680686" w14:paraId="77302EAC" w14:textId="77777777">
      <w:pPr>
        <w:ind w:left="4320"/>
        <w:jc w:val="both"/>
        <w:rPr>
          <w:b/>
          <w:sz w:val="24"/>
        </w:rPr>
      </w:pPr>
      <w:r w:rsidRPr="002B2E45">
        <w:rPr>
          <w:b/>
          <w:sz w:val="24"/>
        </w:rPr>
        <w:t>Michael Cimmino</w:t>
      </w:r>
    </w:p>
    <w:p w:rsidR="00680686" w:rsidP="00680686" w14:paraId="0E7B7532" w14:textId="77777777">
      <w:pPr>
        <w:ind w:left="4320"/>
        <w:jc w:val="both"/>
        <w:rPr>
          <w:sz w:val="24"/>
        </w:rPr>
      </w:pPr>
      <w:r>
        <w:rPr>
          <w:sz w:val="24"/>
        </w:rPr>
        <w:t>Director, National Standards Group</w:t>
      </w:r>
    </w:p>
    <w:p w:rsidR="00680686" w:rsidP="00680686" w14:paraId="314BCA9E" w14:textId="77777777">
      <w:pPr>
        <w:ind w:left="4320"/>
        <w:jc w:val="both"/>
        <w:rPr>
          <w:sz w:val="24"/>
        </w:rPr>
      </w:pPr>
      <w:r>
        <w:rPr>
          <w:sz w:val="24"/>
        </w:rPr>
        <w:t>Office of Healthcare Experience and Interoperability</w:t>
      </w:r>
    </w:p>
    <w:p w:rsidR="00680686" w:rsidP="00680686" w14:paraId="43A8E5DE" w14:textId="77777777">
      <w:pPr>
        <w:ind w:left="4320"/>
        <w:jc w:val="both"/>
        <w:rPr>
          <w:sz w:val="24"/>
        </w:rPr>
      </w:pPr>
      <w:r>
        <w:rPr>
          <w:sz w:val="24"/>
        </w:rPr>
        <w:t>Centers for Medicare &amp; Medicaid Services</w:t>
      </w:r>
    </w:p>
    <w:p w:rsidR="001D5563" w:rsidRPr="00842B14" w:rsidP="00680686" w14:paraId="1FB68405" w14:textId="5C9C6734">
      <w:pPr>
        <w:ind w:left="4320"/>
        <w:jc w:val="both"/>
        <w:rPr>
          <w:sz w:val="24"/>
        </w:rPr>
      </w:pPr>
    </w:p>
    <w:sectPr w:rsidSect="00760274">
      <w:headerReference w:type="default" r:id="rId9"/>
      <w:footerReference w:type="default" r:id="rId10"/>
      <w:pgSz w:w="12240" w:h="15840"/>
      <w:pgMar w:top="1170" w:right="1440" w:bottom="16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0274" w:rsidRPr="00136B54" w:rsidP="00760274" w14:paraId="08BABAFB" w14:textId="77777777">
    <w:pPr>
      <w:pStyle w:val="Footer"/>
      <w:spacing w:before="240"/>
      <w:rPr>
        <w:sz w:val="16"/>
        <w:szCs w:val="16"/>
      </w:rPr>
    </w:pPr>
    <w:r w:rsidRPr="00136B5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0938-1390 from the year of 2024 through 2</w:t>
    </w:r>
    <w:r>
      <w:rPr>
        <w:sz w:val="16"/>
        <w:szCs w:val="16"/>
      </w:rPr>
      <w:t>025</w:t>
    </w:r>
    <w:r w:rsidRPr="00136B54">
      <w:rPr>
        <w:sz w:val="16"/>
        <w:szCs w:val="16"/>
      </w:rPr>
      <w:t xml:space="preserve">. The objective of the HIPAA Administrative Simplification information collection program is to conduct assessments and identify whether a covered entity is compliant with the HIPAA - adopted standards, and administrative simplification. The time required to complete this information collection is estimated to average less than </w:t>
    </w:r>
    <w:r w:rsidRPr="00136B54">
      <w:rPr>
        <w:b/>
        <w:bCs/>
        <w:sz w:val="16"/>
        <w:szCs w:val="16"/>
      </w:rPr>
      <w:t>10 hours</w:t>
    </w:r>
    <w:r w:rsidRPr="00136B54">
      <w:rPr>
        <w:sz w:val="16"/>
        <w:szCs w:val="16"/>
      </w:rPr>
      <w:t xml:space="preserve"> per response (4 forms x 60 minutes/form), including the time to review instructions, search existing data resources, gather the data needed, to review and complete the information collection. This information collection is mandatory (under 45 CFR § 160.310) If you have comments concerning the accuracy of the time estimate(s) or suggestions for improving this form, please write to: CMS, 7500 Security Boulevard, Attn: PRA Reports Clearance</w:t>
    </w:r>
    <w:r w:rsidRPr="00136B54">
      <w:rPr>
        <w:b/>
        <w:bCs/>
        <w:sz w:val="16"/>
        <w:szCs w:val="16"/>
      </w:rPr>
      <w:t xml:space="preserve"> </w:t>
    </w:r>
    <w:r w:rsidRPr="00136B54">
      <w:rPr>
        <w:sz w:val="16"/>
        <w:szCs w:val="16"/>
      </w:rPr>
      <w:t>Officer, Mail Stop C4-26-05, Baltimore, Maryland 21244-1850.</w:t>
    </w:r>
  </w:p>
  <w:p w:rsidR="004C24D1" w:rsidRPr="00760274" w:rsidP="00760274" w14:paraId="3E7E58E3" w14:textId="07E8CAD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4D1" w:rsidRPr="003266DF" w:rsidP="00F605BB" w14:paraId="4D41252C" w14:textId="77777777">
    <w:pPr>
      <w:pStyle w:val="Header"/>
      <w:jc w:val="right"/>
      <w:rPr>
        <w:color w:val="000000"/>
        <w:sz w:val="16"/>
        <w:szCs w:val="16"/>
      </w:rPr>
    </w:pPr>
    <w:r w:rsidRPr="003266DF">
      <w:rPr>
        <w:color w:val="000000"/>
        <w:sz w:val="16"/>
        <w:szCs w:val="16"/>
      </w:rPr>
      <w:t>Form Approved: OMB # 0938-1390</w:t>
    </w:r>
  </w:p>
  <w:p w:rsidR="004C24D1" w:rsidRPr="003266DF" w:rsidP="00F605BB" w14:paraId="573BD569" w14:textId="69627ED6">
    <w:pPr>
      <w:pStyle w:val="Header"/>
      <w:jc w:val="right"/>
      <w:rPr>
        <w:sz w:val="22"/>
        <w:szCs w:val="22"/>
      </w:rPr>
    </w:pPr>
    <w:r w:rsidRPr="003266DF">
      <w:rPr>
        <w:color w:val="000000"/>
        <w:sz w:val="16"/>
        <w:szCs w:val="16"/>
      </w:rPr>
      <w:t xml:space="preserve">Expiration </w:t>
    </w:r>
    <w:r w:rsidR="00760274">
      <w:rPr>
        <w:color w:val="000000"/>
        <w:sz w:val="16"/>
        <w:szCs w:val="16"/>
      </w:rPr>
      <w:t>12/31/2025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ACABAA9"/>
    <w:multiLevelType w:val="hybridMultilevel"/>
    <w:tmpl w:val="42DAE0A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F2855DD0"/>
    <w:multiLevelType w:val="hybridMultilevel"/>
    <w:tmpl w:val="685BC54E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1304B42"/>
    <w:multiLevelType w:val="hybridMultilevel"/>
    <w:tmpl w:val="DA3E26D0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26BA69"/>
    <w:multiLevelType w:val="hybridMultilevel"/>
    <w:tmpl w:val="C6C265A7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6577530"/>
    <w:multiLevelType w:val="hybridMultilevel"/>
    <w:tmpl w:val="C6B227E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576829"/>
    <w:multiLevelType w:val="hybridMultilevel"/>
    <w:tmpl w:val="A35B5CD9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52708C5"/>
    <w:multiLevelType w:val="hybridMultilevel"/>
    <w:tmpl w:val="289C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7736A"/>
    <w:multiLevelType w:val="hybridMultilevel"/>
    <w:tmpl w:val="D4BE3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3A2A"/>
    <w:multiLevelType w:val="hybridMultilevel"/>
    <w:tmpl w:val="32B231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E595B"/>
    <w:multiLevelType w:val="hybridMultilevel"/>
    <w:tmpl w:val="2252E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07DAF"/>
    <w:multiLevelType w:val="hybridMultilevel"/>
    <w:tmpl w:val="1038863E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A285D"/>
    <w:multiLevelType w:val="hybridMultilevel"/>
    <w:tmpl w:val="DA3E26D0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C83D28"/>
    <w:multiLevelType w:val="hybridMultilevel"/>
    <w:tmpl w:val="E52A4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951D9"/>
    <w:multiLevelType w:val="hybridMultilevel"/>
    <w:tmpl w:val="203273F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06"/>
    <w:rsid w:val="00000BC3"/>
    <w:rsid w:val="00000F7D"/>
    <w:rsid w:val="00012D3D"/>
    <w:rsid w:val="000217DE"/>
    <w:rsid w:val="00040834"/>
    <w:rsid w:val="000718B4"/>
    <w:rsid w:val="000837A7"/>
    <w:rsid w:val="000863EC"/>
    <w:rsid w:val="000A35C2"/>
    <w:rsid w:val="000A696F"/>
    <w:rsid w:val="000C3326"/>
    <w:rsid w:val="001035E8"/>
    <w:rsid w:val="00104CC9"/>
    <w:rsid w:val="00120A33"/>
    <w:rsid w:val="00127086"/>
    <w:rsid w:val="00130F6F"/>
    <w:rsid w:val="00136B54"/>
    <w:rsid w:val="00150FC4"/>
    <w:rsid w:val="00155108"/>
    <w:rsid w:val="001555A3"/>
    <w:rsid w:val="00165BF9"/>
    <w:rsid w:val="001675C5"/>
    <w:rsid w:val="001749D3"/>
    <w:rsid w:val="0018445C"/>
    <w:rsid w:val="00190552"/>
    <w:rsid w:val="001B47C8"/>
    <w:rsid w:val="001C34DC"/>
    <w:rsid w:val="001D26FE"/>
    <w:rsid w:val="001D2B17"/>
    <w:rsid w:val="001D5563"/>
    <w:rsid w:val="001D5722"/>
    <w:rsid w:val="00201388"/>
    <w:rsid w:val="00207BDE"/>
    <w:rsid w:val="00207DCA"/>
    <w:rsid w:val="00207F40"/>
    <w:rsid w:val="00210FA2"/>
    <w:rsid w:val="002127BC"/>
    <w:rsid w:val="00214025"/>
    <w:rsid w:val="0021640D"/>
    <w:rsid w:val="002169EC"/>
    <w:rsid w:val="00217FD2"/>
    <w:rsid w:val="00233DA8"/>
    <w:rsid w:val="002367B0"/>
    <w:rsid w:val="002372EE"/>
    <w:rsid w:val="002566CD"/>
    <w:rsid w:val="00264D5F"/>
    <w:rsid w:val="00264D9E"/>
    <w:rsid w:val="00266724"/>
    <w:rsid w:val="00273156"/>
    <w:rsid w:val="00273E9F"/>
    <w:rsid w:val="002A68A2"/>
    <w:rsid w:val="002B2E45"/>
    <w:rsid w:val="002B2F1F"/>
    <w:rsid w:val="002C4736"/>
    <w:rsid w:val="003139A0"/>
    <w:rsid w:val="00315FAD"/>
    <w:rsid w:val="0032443C"/>
    <w:rsid w:val="003266DF"/>
    <w:rsid w:val="00354266"/>
    <w:rsid w:val="003601F3"/>
    <w:rsid w:val="00361CD4"/>
    <w:rsid w:val="00391C6D"/>
    <w:rsid w:val="003969BA"/>
    <w:rsid w:val="003A6D51"/>
    <w:rsid w:val="003B635D"/>
    <w:rsid w:val="003D04E2"/>
    <w:rsid w:val="003D6F4A"/>
    <w:rsid w:val="003E3FB2"/>
    <w:rsid w:val="004002CA"/>
    <w:rsid w:val="0041184C"/>
    <w:rsid w:val="004131B0"/>
    <w:rsid w:val="00420732"/>
    <w:rsid w:val="00465455"/>
    <w:rsid w:val="004744AF"/>
    <w:rsid w:val="00477AB3"/>
    <w:rsid w:val="004A29CE"/>
    <w:rsid w:val="004C24D1"/>
    <w:rsid w:val="004D1BAE"/>
    <w:rsid w:val="004E6E9C"/>
    <w:rsid w:val="004F2A70"/>
    <w:rsid w:val="004F3FF8"/>
    <w:rsid w:val="005015A4"/>
    <w:rsid w:val="00506D65"/>
    <w:rsid w:val="005138B5"/>
    <w:rsid w:val="00530475"/>
    <w:rsid w:val="00545666"/>
    <w:rsid w:val="00550349"/>
    <w:rsid w:val="00566091"/>
    <w:rsid w:val="00570B44"/>
    <w:rsid w:val="00576597"/>
    <w:rsid w:val="00580392"/>
    <w:rsid w:val="00585D66"/>
    <w:rsid w:val="00585E53"/>
    <w:rsid w:val="00586964"/>
    <w:rsid w:val="00587755"/>
    <w:rsid w:val="005A11E2"/>
    <w:rsid w:val="005A7E3B"/>
    <w:rsid w:val="005B076C"/>
    <w:rsid w:val="005B1CA7"/>
    <w:rsid w:val="005B4FB4"/>
    <w:rsid w:val="005C662A"/>
    <w:rsid w:val="005D4E1C"/>
    <w:rsid w:val="005D761D"/>
    <w:rsid w:val="005D7DE3"/>
    <w:rsid w:val="005E63C3"/>
    <w:rsid w:val="005F6D53"/>
    <w:rsid w:val="00603C04"/>
    <w:rsid w:val="00610EDF"/>
    <w:rsid w:val="0062303C"/>
    <w:rsid w:val="00623907"/>
    <w:rsid w:val="006309C0"/>
    <w:rsid w:val="00631310"/>
    <w:rsid w:val="006314FC"/>
    <w:rsid w:val="00633593"/>
    <w:rsid w:val="00634070"/>
    <w:rsid w:val="0064260A"/>
    <w:rsid w:val="00645D76"/>
    <w:rsid w:val="00680686"/>
    <w:rsid w:val="00690D7E"/>
    <w:rsid w:val="006C0621"/>
    <w:rsid w:val="006C2AC9"/>
    <w:rsid w:val="006C3EB3"/>
    <w:rsid w:val="006D0C5C"/>
    <w:rsid w:val="006D4BF2"/>
    <w:rsid w:val="006F222A"/>
    <w:rsid w:val="006F2A56"/>
    <w:rsid w:val="00700FBB"/>
    <w:rsid w:val="00702040"/>
    <w:rsid w:val="00710F24"/>
    <w:rsid w:val="007411D5"/>
    <w:rsid w:val="0075523B"/>
    <w:rsid w:val="00760274"/>
    <w:rsid w:val="00770C36"/>
    <w:rsid w:val="00783C59"/>
    <w:rsid w:val="007B461B"/>
    <w:rsid w:val="007B7249"/>
    <w:rsid w:val="007D4463"/>
    <w:rsid w:val="007D66C6"/>
    <w:rsid w:val="007F799B"/>
    <w:rsid w:val="0081253D"/>
    <w:rsid w:val="00814546"/>
    <w:rsid w:val="00830B45"/>
    <w:rsid w:val="00836166"/>
    <w:rsid w:val="00840AF6"/>
    <w:rsid w:val="008426F3"/>
    <w:rsid w:val="00842754"/>
    <w:rsid w:val="00842B14"/>
    <w:rsid w:val="00876416"/>
    <w:rsid w:val="008C1EB2"/>
    <w:rsid w:val="008C305C"/>
    <w:rsid w:val="008E3932"/>
    <w:rsid w:val="008E4744"/>
    <w:rsid w:val="008F2708"/>
    <w:rsid w:val="0091270A"/>
    <w:rsid w:val="00914982"/>
    <w:rsid w:val="00920EA6"/>
    <w:rsid w:val="00937CB1"/>
    <w:rsid w:val="00963C2E"/>
    <w:rsid w:val="0096660B"/>
    <w:rsid w:val="00986436"/>
    <w:rsid w:val="0098692F"/>
    <w:rsid w:val="009A33E7"/>
    <w:rsid w:val="009A69D6"/>
    <w:rsid w:val="009C4770"/>
    <w:rsid w:val="009D1EB8"/>
    <w:rsid w:val="009E2761"/>
    <w:rsid w:val="009E68A4"/>
    <w:rsid w:val="009F7656"/>
    <w:rsid w:val="00A04E30"/>
    <w:rsid w:val="00A118F8"/>
    <w:rsid w:val="00A14FD1"/>
    <w:rsid w:val="00A36C83"/>
    <w:rsid w:val="00A4609D"/>
    <w:rsid w:val="00A47873"/>
    <w:rsid w:val="00A61ACC"/>
    <w:rsid w:val="00A61B31"/>
    <w:rsid w:val="00A64B29"/>
    <w:rsid w:val="00A7172A"/>
    <w:rsid w:val="00A94A53"/>
    <w:rsid w:val="00AA506F"/>
    <w:rsid w:val="00AD2C9B"/>
    <w:rsid w:val="00AE6BF7"/>
    <w:rsid w:val="00B11A3F"/>
    <w:rsid w:val="00B155FF"/>
    <w:rsid w:val="00B1608C"/>
    <w:rsid w:val="00B521A1"/>
    <w:rsid w:val="00B66D0F"/>
    <w:rsid w:val="00B706F5"/>
    <w:rsid w:val="00B870B0"/>
    <w:rsid w:val="00B879DE"/>
    <w:rsid w:val="00B907EB"/>
    <w:rsid w:val="00BA4027"/>
    <w:rsid w:val="00BB1889"/>
    <w:rsid w:val="00BB28C6"/>
    <w:rsid w:val="00BD4834"/>
    <w:rsid w:val="00BD4CD7"/>
    <w:rsid w:val="00BF056C"/>
    <w:rsid w:val="00C01FD2"/>
    <w:rsid w:val="00C45661"/>
    <w:rsid w:val="00C67289"/>
    <w:rsid w:val="00C820F6"/>
    <w:rsid w:val="00C909F6"/>
    <w:rsid w:val="00C91F5F"/>
    <w:rsid w:val="00C95106"/>
    <w:rsid w:val="00C9522C"/>
    <w:rsid w:val="00CA1003"/>
    <w:rsid w:val="00CA3F43"/>
    <w:rsid w:val="00CA567B"/>
    <w:rsid w:val="00CC0A08"/>
    <w:rsid w:val="00CD3EEA"/>
    <w:rsid w:val="00CD7A44"/>
    <w:rsid w:val="00CF7B8D"/>
    <w:rsid w:val="00D26D6C"/>
    <w:rsid w:val="00D26E3B"/>
    <w:rsid w:val="00D7598D"/>
    <w:rsid w:val="00D77AA0"/>
    <w:rsid w:val="00D8147E"/>
    <w:rsid w:val="00D82A8E"/>
    <w:rsid w:val="00DA0E7B"/>
    <w:rsid w:val="00DA239C"/>
    <w:rsid w:val="00DB7E79"/>
    <w:rsid w:val="00DC7577"/>
    <w:rsid w:val="00DD0703"/>
    <w:rsid w:val="00DF418C"/>
    <w:rsid w:val="00DF6845"/>
    <w:rsid w:val="00E00069"/>
    <w:rsid w:val="00E05A1A"/>
    <w:rsid w:val="00E33336"/>
    <w:rsid w:val="00E347B1"/>
    <w:rsid w:val="00E55D8D"/>
    <w:rsid w:val="00E67E17"/>
    <w:rsid w:val="00E73218"/>
    <w:rsid w:val="00E8577D"/>
    <w:rsid w:val="00EA1F7C"/>
    <w:rsid w:val="00EB2E43"/>
    <w:rsid w:val="00EB4CAA"/>
    <w:rsid w:val="00EE0DEC"/>
    <w:rsid w:val="00EF0E8A"/>
    <w:rsid w:val="00F06A9E"/>
    <w:rsid w:val="00F216A0"/>
    <w:rsid w:val="00F250D5"/>
    <w:rsid w:val="00F37F57"/>
    <w:rsid w:val="00F509EB"/>
    <w:rsid w:val="00F53432"/>
    <w:rsid w:val="00F605BB"/>
    <w:rsid w:val="00F64A65"/>
    <w:rsid w:val="00F86D40"/>
    <w:rsid w:val="00F960A2"/>
    <w:rsid w:val="00FC348C"/>
    <w:rsid w:val="00FC7838"/>
    <w:rsid w:val="00FD68EF"/>
    <w:rsid w:val="00FF032F"/>
    <w:rsid w:val="15E28EF1"/>
    <w:rsid w:val="1EE27571"/>
    <w:rsid w:val="32A6DE42"/>
    <w:rsid w:val="4091213B"/>
    <w:rsid w:val="49894ACA"/>
  </w:rsids>
  <w:docVars>
    <w:docVar w:name="__Grammarly_42___1" w:val="H4sIAAAAAAAEAKtWcslP9kxRslIyNDYytjA0MLUwtDAzNTIxNjFQ0lEKTi0uzszPAykwrAUAEQjsC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86E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1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106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C95106"/>
    <w:rPr>
      <w:sz w:val="24"/>
    </w:rPr>
  </w:style>
  <w:style w:type="character" w:customStyle="1" w:styleId="BodyTextChar">
    <w:name w:val="Body Text Char"/>
    <w:basedOn w:val="DefaultParagraphFont"/>
    <w:link w:val="BodyText"/>
    <w:rsid w:val="00C951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0D5"/>
    <w:pPr>
      <w:ind w:left="720"/>
      <w:contextualSpacing/>
    </w:pPr>
  </w:style>
  <w:style w:type="paragraph" w:customStyle="1" w:styleId="Default">
    <w:name w:val="Default"/>
    <w:rsid w:val="008F27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60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08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0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0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0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08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5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16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3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5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08"/>
    <w:rPr>
      <w:rFonts w:ascii="Times New Roman" w:eastAsia="Times New Roman" w:hAnsi="Times New Roman" w:cs="Times New Roman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F1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118F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HIPAACompliance@cms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CCE74578804581CE9BC8124DA0ED" ma:contentTypeVersion="11" ma:contentTypeDescription="Create a new document." ma:contentTypeScope="" ma:versionID="e03b9bcf23fe5902b38c59ec31e64045">
  <xsd:schema xmlns:xsd="http://www.w3.org/2001/XMLSchema" xmlns:xs="http://www.w3.org/2001/XMLSchema" xmlns:p="http://schemas.microsoft.com/office/2006/metadata/properties" xmlns:ns2="6326dbe4-a6c3-4d0a-9376-47940d2d83e6" xmlns:ns3="d8c04eb9-6193-470b-9582-d886013471ea" targetNamespace="http://schemas.microsoft.com/office/2006/metadata/properties" ma:root="true" ma:fieldsID="540f7116a02c881cfa1cec5bade2552f" ns2:_="" ns3:_="">
    <xsd:import namespace="6326dbe4-a6c3-4d0a-9376-47940d2d83e6"/>
    <xsd:import namespace="d8c04eb9-6193-470b-9582-d88601347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PreviousDocumentationNotes" minOccurs="0"/>
                <xsd:element ref="ns2:Last_x0020_Modifi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dbe4-a6c3-4d0a-9376-47940d2d8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internalName="comments">
      <xsd:simpleType>
        <xsd:restriction base="dms:Text">
          <xsd:maxLength value="255"/>
        </xsd:restriction>
      </xsd:simpleType>
    </xsd:element>
    <xsd:element name="PreviousDocumentationNotes" ma:index="15" nillable="true" ma:displayName="Previous Documentation Notes" ma:format="Dropdown" ma:internalName="PreviousDocumentationNotes">
      <xsd:simpleType>
        <xsd:restriction base="dms:Text">
          <xsd:maxLength value="255"/>
        </xsd:restriction>
      </xsd:simpleType>
    </xsd:element>
    <xsd:element name="Last_x0020_Modified_x0020_Date" ma:index="16" nillable="true" ma:displayName="Last Modified Date" ma:format="DateOnly" ma:internalName="Last_x0020_Modifi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4eb9-6193-470b-9582-d88601347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DocumentationNotes xmlns="6326dbe4-a6c3-4d0a-9376-47940d2d83e6" xsi:nil="true"/>
    <comments xmlns="6326dbe4-a6c3-4d0a-9376-47940d2d83e6" xsi:nil="true"/>
    <Last_x0020_Modified_x0020_Date xmlns="6326dbe4-a6c3-4d0a-9376-47940d2d83e6" xsi:nil="true"/>
  </documentManagement>
</p:properties>
</file>

<file path=customXml/itemProps1.xml><?xml version="1.0" encoding="utf-8"?>
<ds:datastoreItem xmlns:ds="http://schemas.openxmlformats.org/officeDocument/2006/customXml" ds:itemID="{8D41F6C4-68B9-4EF7-86A1-14A1D3BBA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dbe4-a6c3-4d0a-9376-47940d2d83e6"/>
    <ds:schemaRef ds:uri="d8c04eb9-6193-470b-9582-d88601347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E19CF-1BBF-40CC-8543-C5CF6BE41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7E4A5-889C-492A-8A05-11862BD3A5C2}">
  <ds:schemaRefs>
    <ds:schemaRef ds:uri="http://schemas.microsoft.com/office/2006/metadata/properties"/>
    <ds:schemaRef ds:uri="http://schemas.microsoft.com/office/infopath/2007/PartnerControls"/>
    <ds:schemaRef ds:uri="6326dbe4-a6c3-4d0a-9376-47940d2d8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2024-11-25T20:49:00Z</dcterms:created>
  <dcterms:modified xsi:type="dcterms:W3CDTF">2024-11-25T20:51:00Z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0x0101001D75CCE74578804581CE9BC8124DA0ED</vt:lpwstr>
  </property>
  <property fmtid="{D5CDD505-2E9C-101B-9397-08002B2CF9AE}" pid="3" name="_dlc_DocIdItemGuid">
    <vt:lpwstr>614953f4-296a-41e1-85fd-859f9c5bc2dd</vt:lpwstr>
  </property>
</Properties>
</file>