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40816E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A23EB" w14:paraId="15631A20" w14:textId="22A2F8CC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0F3687">
        <w:t xml:space="preserve">National Center on </w:t>
      </w:r>
      <w:r w:rsidR="00FD5DB8">
        <w:t xml:space="preserve">Early Childhood Quality Improvement </w:t>
      </w:r>
      <w:r w:rsidR="000F3687">
        <w:t>Feedback Surveys</w:t>
      </w:r>
    </w:p>
    <w:p w:rsidR="005E714A" w14:paraId="15EDFA52" w14:textId="77777777"/>
    <w:p w:rsidR="00FB7013" w14:paraId="44D18077" w14:textId="7F468A20">
      <w:bookmarkStart w:id="0" w:name="_Hlk163052330"/>
      <w:r>
        <w:rPr>
          <w:b/>
        </w:rPr>
        <w:t>PURPOSE</w:t>
      </w:r>
      <w:r w:rsidR="00061620">
        <w:rPr>
          <w:b/>
        </w:rPr>
        <w:t xml:space="preserve"> AND USE</w:t>
      </w:r>
      <w:bookmarkEnd w:id="0"/>
      <w:r w:rsidRPr="009239AA" w:rsidR="00C70405">
        <w:rPr>
          <w:b/>
        </w:rPr>
        <w:t xml:space="preserve">: </w:t>
      </w:r>
      <w:r w:rsidRPr="00307782" w:rsidR="00C70405">
        <w:rPr>
          <w:bCs/>
        </w:rPr>
        <w:t>The</w:t>
      </w:r>
      <w:r w:rsidR="00557B99">
        <w:t xml:space="preserve"> National Center on </w:t>
      </w:r>
      <w:r w:rsidR="00740A6C">
        <w:t xml:space="preserve">Early Childhood Quality Improvement </w:t>
      </w:r>
      <w:r w:rsidR="00557B99">
        <w:t>(NC</w:t>
      </w:r>
      <w:r w:rsidR="00740A6C">
        <w:t>ECQA</w:t>
      </w:r>
      <w:r w:rsidR="00557B99">
        <w:t>)</w:t>
      </w:r>
      <w:r w:rsidR="001964A0">
        <w:t>, funded by the Office of Child Care</w:t>
      </w:r>
      <w:r w:rsidR="00AD2412">
        <w:t xml:space="preserve"> (OCC)</w:t>
      </w:r>
      <w:r w:rsidR="001964A0">
        <w:t xml:space="preserve">, </w:t>
      </w:r>
      <w:r w:rsidR="00766384">
        <w:t xml:space="preserve">offers </w:t>
      </w:r>
      <w:r w:rsidR="00542915">
        <w:t xml:space="preserve">a variety of </w:t>
      </w:r>
      <w:r w:rsidR="00A27602">
        <w:t>t</w:t>
      </w:r>
      <w:r w:rsidR="00542915">
        <w:t xml:space="preserve">echnical </w:t>
      </w:r>
      <w:r w:rsidR="00A27602">
        <w:t>a</w:t>
      </w:r>
      <w:r w:rsidR="00542915">
        <w:t>ssistance (TA) opportunities</w:t>
      </w:r>
      <w:r w:rsidR="003C7E45">
        <w:t xml:space="preserve"> related </w:t>
      </w:r>
      <w:r w:rsidR="00C969E6">
        <w:t>to Child</w:t>
      </w:r>
      <w:r w:rsidR="00A86E11">
        <w:t xml:space="preserve"> Care and Development Fund (CCDF)</w:t>
      </w:r>
      <w:r w:rsidR="003C7E45">
        <w:t xml:space="preserve">. This </w:t>
      </w:r>
      <w:r w:rsidR="00C70405">
        <w:t>includes TA</w:t>
      </w:r>
      <w:r w:rsidR="003C7E45">
        <w:t xml:space="preserve"> on</w:t>
      </w:r>
      <w:r w:rsidR="005752B7">
        <w:t xml:space="preserve"> topics such as</w:t>
      </w:r>
      <w:r w:rsidR="003C7E45">
        <w:t xml:space="preserve"> </w:t>
      </w:r>
      <w:r w:rsidRPr="00F014EB" w:rsidR="00D72B87">
        <w:rPr>
          <w:kern w:val="2"/>
          <w:sz w:val="22"/>
          <w:szCs w:val="22"/>
        </w:rPr>
        <w:t>child care licensing; quality initiatives, including workforce strategies and professional development; financing, family child care, and supply building</w:t>
      </w:r>
      <w:r w:rsidR="005752B7">
        <w:t>.</w:t>
      </w:r>
      <w:r w:rsidR="00A27602">
        <w:t xml:space="preserve"> </w:t>
      </w:r>
      <w:r w:rsidRPr="004C7C77" w:rsidR="004C7C77">
        <w:t xml:space="preserve"> </w:t>
      </w:r>
      <w:r w:rsidR="004E431B">
        <w:t xml:space="preserve">To </w:t>
      </w:r>
      <w:r w:rsidRPr="00FB7013" w:rsidR="004E431B">
        <w:t xml:space="preserve">improve </w:t>
      </w:r>
      <w:r w:rsidR="004E431B">
        <w:t xml:space="preserve">our </w:t>
      </w:r>
      <w:r w:rsidRPr="00FB7013" w:rsidR="004E431B">
        <w:t>service</w:t>
      </w:r>
      <w:r w:rsidR="007918B1">
        <w:t>s</w:t>
      </w:r>
      <w:r w:rsidR="004E431B">
        <w:t xml:space="preserve">, </w:t>
      </w:r>
      <w:r w:rsidR="00276F8B">
        <w:t>NC</w:t>
      </w:r>
      <w:r w:rsidR="00FD1A00">
        <w:t>ECQA</w:t>
      </w:r>
      <w:r w:rsidR="00276F8B">
        <w:t xml:space="preserve"> </w:t>
      </w:r>
      <w:r w:rsidR="00290970">
        <w:t xml:space="preserve">proposes </w:t>
      </w:r>
      <w:r w:rsidR="00AD2412">
        <w:t>gathering</w:t>
      </w:r>
      <w:r>
        <w:t xml:space="preserve"> user feedback on our TA offerings </w:t>
      </w:r>
      <w:r w:rsidR="0052599C">
        <w:t xml:space="preserve">using </w:t>
      </w:r>
      <w:r w:rsidR="00672064">
        <w:t>polls, discussion prompts</w:t>
      </w:r>
      <w:r w:rsidR="00AD3ECC">
        <w:t>, and surveys.</w:t>
      </w:r>
    </w:p>
    <w:p w:rsidR="00AD2412" w14:paraId="7AE68874" w14:textId="77777777"/>
    <w:p w:rsidR="00AD2412" w:rsidP="00663F75" w14:paraId="04A94AC2" w14:textId="705B687D">
      <w:r>
        <w:t xml:space="preserve">This request includes a bank of questions to use for </w:t>
      </w:r>
      <w:r w:rsidR="00557B99">
        <w:t>poll, discussion,</w:t>
      </w:r>
      <w:r w:rsidR="004E5E4E">
        <w:t xml:space="preserve"> pre</w:t>
      </w:r>
      <w:r w:rsidR="00BB2182">
        <w:t>-</w:t>
      </w:r>
      <w:r w:rsidR="004E5E4E">
        <w:t xml:space="preserve"> and post</w:t>
      </w:r>
      <w:r w:rsidR="00BB2182">
        <w:t>-</w:t>
      </w:r>
      <w:r w:rsidR="004E5E4E">
        <w:t>surveys</w:t>
      </w:r>
      <w:r w:rsidR="00557B99">
        <w:t xml:space="preserve"> and </w:t>
      </w:r>
      <w:r w:rsidR="00CD26A0">
        <w:t>other customer feedback surveys</w:t>
      </w:r>
      <w:r w:rsidR="00737A1E">
        <w:t xml:space="preserve"> for the </w:t>
      </w:r>
      <w:r>
        <w:t>NC</w:t>
      </w:r>
      <w:r w:rsidR="00BB2182">
        <w:t>ECQA</w:t>
      </w:r>
      <w:r w:rsidR="00737A1E">
        <w:t xml:space="preserve">’s training and </w:t>
      </w:r>
      <w:r>
        <w:t>TA</w:t>
      </w:r>
      <w:r w:rsidR="00737A1E">
        <w:t xml:space="preserve"> offerings</w:t>
      </w:r>
      <w:r w:rsidR="00557B99">
        <w:t>.</w:t>
      </w:r>
      <w:r w:rsidR="00737A1E">
        <w:t xml:space="preserve"> This </w:t>
      </w:r>
      <w:r w:rsidR="000C5AD3">
        <w:t>includes</w:t>
      </w:r>
      <w:r w:rsidR="00737A1E">
        <w:t xml:space="preserve"> requesting customer feedback on</w:t>
      </w:r>
      <w:r w:rsidR="00663F75">
        <w:t xml:space="preserve"> the following </w:t>
      </w:r>
      <w:r>
        <w:t>TA</w:t>
      </w:r>
      <w:r w:rsidR="00663F75">
        <w:t xml:space="preserve"> and training offerings</w:t>
      </w:r>
      <w:r>
        <w:t>:</w:t>
      </w:r>
      <w:r w:rsidR="00737A1E">
        <w:t xml:space="preserve"> </w:t>
      </w:r>
    </w:p>
    <w:p w:rsidR="00AD2412" w:rsidP="00AD2412" w14:paraId="393EF3CD" w14:textId="0AA40924">
      <w:pPr>
        <w:pStyle w:val="ListParagraph"/>
        <w:numPr>
          <w:ilvl w:val="0"/>
          <w:numId w:val="20"/>
        </w:numPr>
      </w:pPr>
      <w:r>
        <w:t>U</w:t>
      </w:r>
      <w:r w:rsidR="00737A1E">
        <w:t>niversal</w:t>
      </w:r>
      <w:r w:rsidR="0035083D">
        <w:t xml:space="preserve"> </w:t>
      </w:r>
      <w:r w:rsidRPr="0035083D" w:rsidR="0035083D">
        <w:t xml:space="preserve">TA </w:t>
      </w:r>
      <w:r>
        <w:t>(</w:t>
      </w:r>
      <w:r w:rsidRPr="0035083D" w:rsidR="0035083D">
        <w:t xml:space="preserve">products and services widely available to </w:t>
      </w:r>
      <w:r w:rsidR="009601FE">
        <w:t>s</w:t>
      </w:r>
      <w:r w:rsidRPr="0035083D" w:rsidR="0035083D">
        <w:t>tates/grantees including resources on websites and webinars</w:t>
      </w:r>
      <w:r w:rsidR="0035083D">
        <w:t>)</w:t>
      </w:r>
      <w:r w:rsidR="00971D45">
        <w:t>,</w:t>
      </w:r>
    </w:p>
    <w:p w:rsidR="00D522CD" w:rsidP="00AD2412" w14:paraId="427E2D53" w14:textId="613E00D4">
      <w:pPr>
        <w:pStyle w:val="ListParagraph"/>
        <w:numPr>
          <w:ilvl w:val="0"/>
          <w:numId w:val="20"/>
        </w:numPr>
      </w:pPr>
      <w:r>
        <w:t>Targeted (t</w:t>
      </w:r>
      <w:r w:rsidRPr="00573A2F">
        <w:t>ypically focused on a specific topic and mov</w:t>
      </w:r>
      <w:r>
        <w:t>ing</w:t>
      </w:r>
      <w:r w:rsidRPr="00573A2F">
        <w:t xml:space="preserve"> from </w:t>
      </w:r>
      <w:r w:rsidR="00196A4B">
        <w:t>simp</w:t>
      </w:r>
      <w:r w:rsidRPr="00573A2F">
        <w:t>ly an understanding of th</w:t>
      </w:r>
      <w:r>
        <w:t>e</w:t>
      </w:r>
      <w:r w:rsidRPr="00573A2F">
        <w:t xml:space="preserve"> topic to an analysis of it </w:t>
      </w:r>
      <w:r>
        <w:t>with</w:t>
      </w:r>
      <w:r w:rsidRPr="00573A2F">
        <w:t xml:space="preserve"> applications to the work</w:t>
      </w:r>
      <w:r w:rsidR="00EF051D">
        <w:t>)</w:t>
      </w:r>
      <w:r>
        <w:t>,</w:t>
      </w:r>
    </w:p>
    <w:p w:rsidR="00AD2412" w:rsidP="00AD2412" w14:paraId="1DF7CBB8" w14:textId="40A9BABF">
      <w:pPr>
        <w:pStyle w:val="ListParagraph"/>
        <w:numPr>
          <w:ilvl w:val="0"/>
          <w:numId w:val="20"/>
        </w:numPr>
      </w:pPr>
      <w:r>
        <w:t>I</w:t>
      </w:r>
      <w:r w:rsidR="00722DB2">
        <w:t xml:space="preserve">ntensive </w:t>
      </w:r>
      <w:r>
        <w:t xml:space="preserve">TA </w:t>
      </w:r>
      <w:r w:rsidR="00722DB2">
        <w:t>(t</w:t>
      </w:r>
      <w:r w:rsidRPr="00722DB2" w:rsidR="00722DB2">
        <w:t xml:space="preserve">ypically one-on-one support for a </w:t>
      </w:r>
      <w:r w:rsidR="000D45CA">
        <w:t>s</w:t>
      </w:r>
      <w:r w:rsidRPr="00722DB2" w:rsidR="00722DB2">
        <w:t>tate/grantee where a TA plan is developed articulating goals/objectives of TA and the TA services that will help meet the objectives</w:t>
      </w:r>
      <w:r w:rsidR="000D45CA">
        <w:t>)</w:t>
      </w:r>
      <w:r w:rsidR="00994B86">
        <w:t>,</w:t>
      </w:r>
      <w:r w:rsidR="00737A1E">
        <w:t xml:space="preserve"> </w:t>
      </w:r>
      <w:r w:rsidR="00D522CD">
        <w:t>and</w:t>
      </w:r>
    </w:p>
    <w:p w:rsidR="00663F75" w:rsidP="00A73CFB" w14:paraId="54AD9BE5" w14:textId="7A9A96C8">
      <w:pPr>
        <w:pStyle w:val="ListParagraph"/>
        <w:numPr>
          <w:ilvl w:val="0"/>
          <w:numId w:val="20"/>
        </w:numPr>
      </w:pPr>
      <w:r>
        <w:t>I</w:t>
      </w:r>
      <w:r w:rsidR="00737A1E">
        <w:t>ndividualized</w:t>
      </w:r>
      <w:r w:rsidR="0035083D">
        <w:t xml:space="preserve"> (</w:t>
      </w:r>
      <w:r w:rsidR="009601FE">
        <w:t>TA products and services delivered directly to a state/grantee</w:t>
      </w:r>
      <w:r w:rsidR="00722DB2">
        <w:t xml:space="preserve"> on a shorter-term basis</w:t>
      </w:r>
      <w:r w:rsidR="009601FE">
        <w:t>)</w:t>
      </w:r>
      <w:r w:rsidR="0073382C">
        <w:t>.</w:t>
      </w:r>
      <w:r w:rsidR="000D45CA">
        <w:t xml:space="preserve"> </w:t>
      </w:r>
    </w:p>
    <w:p w:rsidR="00663F75" w:rsidP="00663F75" w14:paraId="302E2B1A" w14:textId="77777777">
      <w:pPr>
        <w:pStyle w:val="ListParagraph"/>
      </w:pPr>
    </w:p>
    <w:p w:rsidR="004A23EB" w:rsidRPr="00C70405" w:rsidP="004A23EB" w14:paraId="0CFB298C" w14:textId="6B173056">
      <w:r w:rsidRPr="00C70405">
        <w:t xml:space="preserve">Questions will be selected from the bank of questions and used to request feedback </w:t>
      </w:r>
      <w:r w:rsidRPr="00C70405" w:rsidR="00206C9B">
        <w:t>from participants of NC</w:t>
      </w:r>
      <w:r w:rsidR="00783D2A">
        <w:t>ECQA’s</w:t>
      </w:r>
      <w:r w:rsidRPr="00C70405" w:rsidR="00206C9B">
        <w:t xml:space="preserve"> TA opportunities. Feedback activities </w:t>
      </w:r>
      <w:r w:rsidR="00453973">
        <w:t>are estimated not to</w:t>
      </w:r>
      <w:r w:rsidRPr="00C70405" w:rsidR="00206C9B">
        <w:t xml:space="preserve"> exceed </w:t>
      </w:r>
      <w:r w:rsidRPr="009D1F67" w:rsidR="00783D2A">
        <w:t xml:space="preserve">3 </w:t>
      </w:r>
      <w:r w:rsidRPr="009D1F67" w:rsidR="00206C9B">
        <w:t xml:space="preserve">minutes for </w:t>
      </w:r>
      <w:r w:rsidRPr="009D1F67" w:rsidR="00905220">
        <w:t>discussion questions and polls</w:t>
      </w:r>
      <w:r w:rsidRPr="009D1F67">
        <w:t xml:space="preserve"> </w:t>
      </w:r>
      <w:r w:rsidRPr="009D1F67" w:rsidR="00206C9B">
        <w:t xml:space="preserve">and </w:t>
      </w:r>
      <w:r w:rsidRPr="009D1F67" w:rsidR="00783D2A">
        <w:t>5</w:t>
      </w:r>
      <w:r w:rsidRPr="009D1F67" w:rsidR="00206C9B">
        <w:t xml:space="preserve"> minutes</w:t>
      </w:r>
      <w:r w:rsidRPr="009D1F67" w:rsidR="00072683">
        <w:t xml:space="preserve"> total</w:t>
      </w:r>
      <w:r w:rsidRPr="009D1F67" w:rsidR="00206C9B">
        <w:t xml:space="preserve"> for</w:t>
      </w:r>
      <w:r w:rsidRPr="009D1F67">
        <w:t xml:space="preserve"> </w:t>
      </w:r>
      <w:r w:rsidR="00AB3B01">
        <w:t>some</w:t>
      </w:r>
      <w:r w:rsidR="004D2CA5">
        <w:t xml:space="preserve"> </w:t>
      </w:r>
      <w:r w:rsidRPr="009D1F67" w:rsidR="00072683">
        <w:t>pre-</w:t>
      </w:r>
      <w:r w:rsidRPr="009D1F67" w:rsidR="00783D2A">
        <w:t xml:space="preserve">and </w:t>
      </w:r>
      <w:r w:rsidRPr="009D1F67" w:rsidR="00361138">
        <w:t>post-surveys</w:t>
      </w:r>
      <w:r w:rsidRPr="009D1F67">
        <w:t>.</w:t>
      </w:r>
      <w:r w:rsidRPr="00C70405">
        <w:t xml:space="preserve"> NC</w:t>
      </w:r>
      <w:r w:rsidR="00361138">
        <w:t>ECQA</w:t>
      </w:r>
      <w:r w:rsidRPr="00C70405">
        <w:t xml:space="preserve"> will select the most appropriate questions from this bank of questions based on the specific technical assistance event. </w:t>
      </w:r>
    </w:p>
    <w:p w:rsidR="004A23EB" w:rsidRPr="00206C9B" w:rsidP="00663F75" w14:paraId="303211F0" w14:textId="77777777"/>
    <w:p w:rsidR="00C8488C" w:rsidP="00663F75" w14:paraId="2A816792" w14:textId="4CBE3CF6">
      <w:r>
        <w:t>Data</w:t>
      </w:r>
      <w:r w:rsidRPr="00206C9B" w:rsidR="00B5149E">
        <w:t xml:space="preserve"> from the surveys</w:t>
      </w:r>
      <w:r w:rsidRPr="00206C9B" w:rsidR="00557B99">
        <w:t xml:space="preserve"> will be used internally to help inform</w:t>
      </w:r>
      <w:r w:rsidR="008F24D8">
        <w:t xml:space="preserve"> continuous quality improvement</w:t>
      </w:r>
      <w:r w:rsidRPr="00206C9B" w:rsidR="008D071E">
        <w:t>.</w:t>
      </w:r>
      <w:r w:rsidRPr="00206C9B" w:rsidR="00557B99">
        <w:t xml:space="preserve"> </w:t>
      </w:r>
      <w:r w:rsidRPr="00206C9B" w:rsidR="000C5AD3">
        <w:t>Questions will be asked to determine whether NC</w:t>
      </w:r>
      <w:r w:rsidR="005E7C8C">
        <w:t>ECQA</w:t>
      </w:r>
      <w:r w:rsidRPr="00206C9B" w:rsidR="000C5AD3">
        <w:t>’s technical assistance and training provides high quality</w:t>
      </w:r>
      <w:r w:rsidR="000C5AD3">
        <w:t xml:space="preserve"> content that fits the needs of states, territories</w:t>
      </w:r>
      <w:r w:rsidR="00994B86">
        <w:t>,</w:t>
      </w:r>
      <w:r w:rsidR="000C5AD3">
        <w:t xml:space="preserve"> and Tribes administering the </w:t>
      </w:r>
      <w:r w:rsidR="00182D03">
        <w:t>CCDF program</w:t>
      </w:r>
      <w:r w:rsidR="000C5AD3">
        <w:t xml:space="preserve">. Additionally, questions will help ensure that recipients are increasing their understanding and application of the technical assistance provided. </w:t>
      </w:r>
      <w:r w:rsidR="00737A1E">
        <w:t xml:space="preserve">Each data gathering will be voluntary and </w:t>
      </w:r>
      <w:r w:rsidR="00A34037">
        <w:t>a low</w:t>
      </w:r>
      <w:r w:rsidR="000C5AD3">
        <w:t xml:space="preserve"> burden</w:t>
      </w:r>
      <w:r w:rsidR="00737A1E">
        <w:t xml:space="preserve"> for respondents. </w:t>
      </w:r>
    </w:p>
    <w:p w:rsidR="00C8488C" w:rsidP="00434E33" w14:paraId="4A32A04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4FD564C6" w14:textId="28C26A56">
      <w:r w:rsidRPr="00434E33">
        <w:rPr>
          <w:b/>
        </w:rPr>
        <w:t>DESCRIPTION OF RESPONDENTS</w:t>
      </w:r>
      <w:r>
        <w:t xml:space="preserve">: </w:t>
      </w:r>
      <w:r w:rsidR="00737A1E">
        <w:t xml:space="preserve">Respondents will include state, territory, and Tribal level staff that work </w:t>
      </w:r>
      <w:r w:rsidR="00FB4060">
        <w:t xml:space="preserve">administer </w:t>
      </w:r>
      <w:r w:rsidR="00E566C6">
        <w:t>CCDF</w:t>
      </w:r>
      <w:r w:rsidR="00FB4060">
        <w:t xml:space="preserve"> programs and services</w:t>
      </w:r>
      <w:r w:rsidR="00737A1E">
        <w:t xml:space="preserve">. </w:t>
      </w:r>
      <w:r w:rsidR="0057425F">
        <w:t xml:space="preserve"> </w:t>
      </w:r>
      <w:r w:rsidR="00737A1E">
        <w:t xml:space="preserve">This includes, but is not limited to, state administrators, division directors, </w:t>
      </w:r>
      <w:r w:rsidR="00FB4060">
        <w:t>licensing staff</w:t>
      </w:r>
      <w:r w:rsidR="00737A1E">
        <w:t xml:space="preserve">, </w:t>
      </w:r>
      <w:r w:rsidR="008205CA">
        <w:t xml:space="preserve">quality improvement system staff, </w:t>
      </w:r>
      <w:r w:rsidR="00093C54">
        <w:t>and professional development staff</w:t>
      </w:r>
      <w:r w:rsidR="00737A1E">
        <w:t xml:space="preserve">. </w:t>
      </w:r>
      <w:r w:rsidR="00A56EEA">
        <w:t xml:space="preserve">There </w:t>
      </w:r>
      <w:r w:rsidR="006B398F">
        <w:t>will al</w:t>
      </w:r>
      <w:r w:rsidR="00A56EEA">
        <w:t xml:space="preserve">so be non-governmental organizations, including </w:t>
      </w:r>
      <w:r w:rsidR="00093C54">
        <w:t>NCECQA</w:t>
      </w:r>
      <w:r w:rsidR="00A56EEA">
        <w:t xml:space="preserve">’s partners, that respond to the questions. </w:t>
      </w:r>
      <w:r w:rsidR="00737A1E">
        <w:t xml:space="preserve">These respondents are the typical recipients of </w:t>
      </w:r>
      <w:r w:rsidR="00093C54">
        <w:t>NCECQA’</w:t>
      </w:r>
      <w:r w:rsidR="00737A1E">
        <w:t xml:space="preserve">s training and </w:t>
      </w:r>
      <w:r w:rsidR="004A23EB">
        <w:t>TA</w:t>
      </w:r>
      <w:r w:rsidR="00737A1E">
        <w:t xml:space="preserve"> offerings</w:t>
      </w:r>
      <w:r w:rsidR="006B398F">
        <w:t xml:space="preserve">, such as child care resource and referral agency staff, </w:t>
      </w:r>
      <w:r w:rsidR="00131F4E">
        <w:t xml:space="preserve">trainers, and child care providers. </w:t>
      </w:r>
      <w:r w:rsidR="00A56EEA">
        <w:t xml:space="preserve"> </w:t>
      </w:r>
    </w:p>
    <w:p w:rsidR="00A65444" w14:paraId="2E8E9989" w14:textId="77777777">
      <w:pPr>
        <w:rPr>
          <w:b/>
        </w:rPr>
      </w:pPr>
    </w:p>
    <w:p w:rsidR="00307782" w14:paraId="668AE011" w14:textId="77777777">
      <w:pPr>
        <w:rPr>
          <w:b/>
        </w:rPr>
      </w:pPr>
    </w:p>
    <w:p w:rsidR="00307782" w14:paraId="647DEA40" w14:textId="77777777">
      <w:pPr>
        <w:rPr>
          <w:b/>
        </w:rPr>
      </w:pPr>
    </w:p>
    <w:p w:rsidR="00F06866" w:rsidRPr="00F06866" w14:paraId="474474C6" w14:textId="78C2CEA1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2840A47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2F1A56B" w14:textId="58232A3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37A1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B63EB51" w14:textId="47D1C1F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37A1E">
        <w:rPr>
          <w:bCs/>
          <w:sz w:val="24"/>
        </w:rPr>
        <w:t>)</w:t>
      </w:r>
      <w:r w:rsidR="00F06866">
        <w:rPr>
          <w:bCs/>
          <w:sz w:val="24"/>
        </w:rPr>
        <w:tab/>
        <w:t>[</w:t>
      </w:r>
      <w:r w:rsidR="00737A1E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P="0096108F" w14:paraId="6347360D" w14:textId="7E9D0B2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</w:t>
      </w:r>
      <w:r w:rsidR="008D3C29">
        <w:rPr>
          <w:bCs/>
          <w:sz w:val="24"/>
          <w:u w:val="single"/>
        </w:rPr>
        <w:t>r: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DF17055" w14:textId="77777777">
      <w:pPr>
        <w:pStyle w:val="Header"/>
        <w:tabs>
          <w:tab w:val="clear" w:pos="4320"/>
          <w:tab w:val="clear" w:pos="8640"/>
        </w:tabs>
      </w:pPr>
    </w:p>
    <w:p w:rsidR="00CA2650" w14:paraId="726F3E0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0AB6185" w14:textId="77777777">
      <w:pPr>
        <w:rPr>
          <w:sz w:val="16"/>
          <w:szCs w:val="16"/>
        </w:rPr>
      </w:pPr>
    </w:p>
    <w:p w:rsidR="008101A5" w:rsidRPr="009C13B9" w:rsidP="008101A5" w14:paraId="39C8F02D" w14:textId="77777777">
      <w:r>
        <w:t xml:space="preserve">I certify the following to be true: </w:t>
      </w:r>
    </w:p>
    <w:p w:rsidR="008101A5" w:rsidP="008101A5" w14:paraId="6CB2C56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14C4F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07A1DCA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79BECE7" w14:textId="77777777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63DC571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7072E1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980A697" w14:textId="77777777"/>
    <w:p w:rsidR="009C13B9" w:rsidP="009C13B9" w14:paraId="2783AE19" w14:textId="0FAA1846">
      <w:r>
        <w:t>Name</w:t>
      </w:r>
      <w:r w:rsidR="00340E84">
        <w:t xml:space="preserve"> and </w:t>
      </w:r>
      <w:r w:rsidR="0036069C">
        <w:t xml:space="preserve">affiliation: </w:t>
      </w:r>
      <w:r w:rsidR="003376A6">
        <w:rPr>
          <w:u w:val="single"/>
        </w:rPr>
        <w:t>Leatha Chun</w:t>
      </w:r>
      <w:r w:rsidRPr="007704C7" w:rsidR="00DB42EE">
        <w:rPr>
          <w:u w:val="single"/>
        </w:rPr>
        <w:t>,</w:t>
      </w:r>
      <w:r w:rsidR="003376A6">
        <w:rPr>
          <w:u w:val="single"/>
        </w:rPr>
        <w:t xml:space="preserve"> Federal Project Officer</w:t>
      </w:r>
      <w:r w:rsidRPr="007704C7" w:rsidR="00DB42EE">
        <w:rPr>
          <w:u w:val="single"/>
        </w:rPr>
        <w:t xml:space="preserve"> NCECQA</w:t>
      </w:r>
    </w:p>
    <w:p w:rsidR="009C13B9" w:rsidP="009C13B9" w14:paraId="01BAB440" w14:textId="77777777">
      <w:pPr>
        <w:pStyle w:val="ListParagraph"/>
        <w:ind w:left="360"/>
      </w:pPr>
    </w:p>
    <w:p w:rsidR="009C13B9" w:rsidP="009C13B9" w14:paraId="72A1B372" w14:textId="77777777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406DFF19" w14:textId="77777777">
      <w:pPr>
        <w:pStyle w:val="ListParagraph"/>
        <w:ind w:left="360"/>
      </w:pPr>
    </w:p>
    <w:p w:rsidR="009C13B9" w:rsidRPr="00C86E91" w:rsidP="00C86E91" w14:paraId="56E0350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25F2A4D" w14:textId="1F5B417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43DF7">
        <w:t>X</w:t>
      </w:r>
      <w:r w:rsidR="009239AA">
        <w:t xml:space="preserve">]  No </w:t>
      </w:r>
    </w:p>
    <w:p w:rsidR="00C86E91" w:rsidP="00C86E91" w14:paraId="47E6C73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7B75F4A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7736A84A" w14:textId="77777777">
      <w:pPr>
        <w:pStyle w:val="ListParagraph"/>
        <w:ind w:left="0"/>
        <w:rPr>
          <w:b/>
        </w:rPr>
      </w:pPr>
    </w:p>
    <w:p w:rsidR="00C86E91" w:rsidRPr="00C86E91" w:rsidP="00C86E91" w14:paraId="06E31CFE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51DBE45C" w14:textId="1E09BE49">
      <w:r>
        <w:t>Is an incentive (e.g., money or reimbursement of expenses, token of appreciation) provided to participants?  [  ] Yes [</w:t>
      </w:r>
      <w:r w:rsidR="00A43DF7">
        <w:t>X</w:t>
      </w:r>
      <w:r>
        <w:t xml:space="preserve">] No  </w:t>
      </w:r>
    </w:p>
    <w:p w:rsidR="004D6E14" w14:paraId="7BD47E13" w14:textId="77777777">
      <w:pPr>
        <w:rPr>
          <w:b/>
        </w:rPr>
      </w:pPr>
    </w:p>
    <w:p w:rsidR="005E714A" w:rsidP="00C70405" w14:paraId="21F5AB3F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C70405" w:rsidP="00F3170F" w14:paraId="68B74B9A" w14:textId="6EB31EDA">
      <w:pPr>
        <w:keepNext/>
        <w:keepLines/>
        <w:rPr>
          <w:bCs/>
        </w:rPr>
      </w:pPr>
      <w:r w:rsidRPr="00C70405">
        <w:rPr>
          <w:bCs/>
        </w:rPr>
        <w:t>Burden is estimated for NC</w:t>
      </w:r>
      <w:r w:rsidR="008422D7">
        <w:rPr>
          <w:bCs/>
        </w:rPr>
        <w:t>ECQA’s</w:t>
      </w:r>
      <w:r w:rsidRPr="00C70405">
        <w:rPr>
          <w:bCs/>
        </w:rPr>
        <w:t xml:space="preserve"> training and TA opportunities on an </w:t>
      </w:r>
      <w:r w:rsidRPr="00C70405">
        <w:rPr>
          <w:b/>
          <w:u w:val="single"/>
        </w:rPr>
        <w:t>ongoing annual basis</w:t>
      </w:r>
      <w:r w:rsidRPr="00C70405">
        <w:rPr>
          <w:bCs/>
        </w:rPr>
        <w:t xml:space="preserve">. </w:t>
      </w:r>
    </w:p>
    <w:p w:rsidR="006C1F1E" w:rsidRPr="006832D9" w:rsidP="00F3170F" w14:paraId="06AB643E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710"/>
        <w:gridCol w:w="1350"/>
        <w:gridCol w:w="1723"/>
      </w:tblGrid>
      <w:tr w14:paraId="52FEB493" w14:textId="77777777" w:rsidTr="00C70405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5ADC4A3B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501899DE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5AD3AAB8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05494338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66A45DCF" w14:textId="77777777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723" w:type="dxa"/>
          </w:tcPr>
          <w:p w:rsidR="00340E84" w:rsidRPr="0001027E" w:rsidP="00843796" w14:paraId="4AAFBD51" w14:textId="186B0FAC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A34037">
              <w:rPr>
                <w:b/>
              </w:rPr>
              <w:t>Burden</w:t>
            </w:r>
            <w:r w:rsidR="00A34037">
              <w:rPr>
                <w:b/>
              </w:rPr>
              <w:t xml:space="preserve"> Hours</w:t>
            </w:r>
          </w:p>
        </w:tc>
      </w:tr>
      <w:tr w14:paraId="44D4D14C" w14:textId="77777777" w:rsidTr="008C62AD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340E84" w:rsidP="006C1F1E" w14:paraId="106257AD" w14:textId="5FA55F64">
            <w:r>
              <w:t>Universal</w:t>
            </w:r>
            <w:r w:rsidR="007E584F">
              <w:t xml:space="preserve"> TA</w:t>
            </w:r>
            <w:r w:rsidR="004666F8">
              <w:t xml:space="preserve"> </w:t>
            </w:r>
            <w:r w:rsidR="002C3B87">
              <w:t>s</w:t>
            </w:r>
            <w:r w:rsidR="004666F8">
              <w:t>urveys, d</w:t>
            </w:r>
            <w:r w:rsidR="002C3B87">
              <w:t>iscussion prompts,</w:t>
            </w:r>
            <w:r w:rsidR="004666F8">
              <w:t xml:space="preserve"> and </w:t>
            </w:r>
            <w:r w:rsidR="002C3B87">
              <w:t>p</w:t>
            </w:r>
            <w:r w:rsidR="004666F8">
              <w:t>olls</w:t>
            </w:r>
          </w:p>
        </w:tc>
        <w:tc>
          <w:tcPr>
            <w:tcW w:w="2070" w:type="dxa"/>
          </w:tcPr>
          <w:p w:rsidR="00340E84" w:rsidP="008C62AD" w14:paraId="27CA4D62" w14:textId="137706A1">
            <w:r>
              <w:t>State, Local, Tribal Government</w:t>
            </w:r>
            <w:r w:rsidR="00287376">
              <w:t>s</w:t>
            </w:r>
            <w:r w:rsidR="003C6560">
              <w:t>, Non-governmental organizations</w:t>
            </w:r>
          </w:p>
        </w:tc>
        <w:tc>
          <w:tcPr>
            <w:tcW w:w="1530" w:type="dxa"/>
            <w:vAlign w:val="center"/>
          </w:tcPr>
          <w:p w:rsidR="00340E84" w:rsidP="00C70405" w14:paraId="170771A9" w14:textId="474EB014">
            <w:pPr>
              <w:jc w:val="center"/>
            </w:pPr>
            <w:r>
              <w:t>1000</w:t>
            </w:r>
          </w:p>
        </w:tc>
        <w:tc>
          <w:tcPr>
            <w:tcW w:w="1710" w:type="dxa"/>
            <w:vAlign w:val="center"/>
          </w:tcPr>
          <w:p w:rsidR="00340E84" w:rsidP="00C70405" w14:paraId="13A017B2" w14:textId="6187A722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C70405" w14:paraId="7FB9BD16" w14:textId="31F30C60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340E84" w:rsidP="00C70405" w14:paraId="1397E264" w14:textId="2D7E4435">
            <w:pPr>
              <w:jc w:val="center"/>
            </w:pPr>
            <w:r>
              <w:t>50</w:t>
            </w:r>
          </w:p>
        </w:tc>
      </w:tr>
      <w:tr w14:paraId="029B65BF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7E584F" w:rsidP="007E584F" w14:paraId="57452789" w14:textId="61D8A8AA">
            <w:r>
              <w:t>Su</w:t>
            </w:r>
            <w:r w:rsidR="00B5149E">
              <w:t>rveys</w:t>
            </w:r>
            <w:r w:rsidR="002C545C">
              <w:t xml:space="preserve"> during targeted TA delivery</w:t>
            </w:r>
            <w:r w:rsidR="00B5149E">
              <w:t xml:space="preserve">, </w:t>
            </w:r>
            <w:r w:rsidR="00FC743A">
              <w:t>including</w:t>
            </w:r>
            <w:r w:rsidR="00B5149E">
              <w:t xml:space="preserve"> </w:t>
            </w:r>
            <w:r w:rsidR="00B5149E">
              <w:t>discussion prompts, and polls</w:t>
            </w:r>
          </w:p>
        </w:tc>
        <w:tc>
          <w:tcPr>
            <w:tcW w:w="2070" w:type="dxa"/>
            <w:vAlign w:val="center"/>
          </w:tcPr>
          <w:p w:rsidR="007E584F" w:rsidP="007E584F" w14:paraId="130A8DF6" w14:textId="343DDC95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7E584F" w:rsidP="007E584F" w14:paraId="16F4CC05" w14:textId="538FBD97">
            <w:pPr>
              <w:jc w:val="center"/>
            </w:pPr>
            <w:r>
              <w:t>250</w:t>
            </w:r>
          </w:p>
        </w:tc>
        <w:tc>
          <w:tcPr>
            <w:tcW w:w="1710" w:type="dxa"/>
            <w:vAlign w:val="center"/>
          </w:tcPr>
          <w:p w:rsidR="007E584F" w:rsidP="007E584F" w14:paraId="48439164" w14:textId="78C8BB6F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7E584F" w:rsidP="007E584F" w14:paraId="632D7E4C" w14:textId="68587141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7E584F" w:rsidP="007E584F" w14:paraId="635302B3" w14:textId="32D022CA">
            <w:pPr>
              <w:jc w:val="center"/>
            </w:pPr>
            <w:r>
              <w:t>12.5</w:t>
            </w:r>
          </w:p>
        </w:tc>
      </w:tr>
      <w:tr w14:paraId="60D0995B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7E584F" w:rsidP="007E584F" w14:paraId="336E2894" w14:textId="7EACCB85">
            <w:r>
              <w:t>Targeted</w:t>
            </w:r>
            <w:r w:rsidR="00E360E7">
              <w:t xml:space="preserve"> TA</w:t>
            </w:r>
            <w:r w:rsidR="00B5149E">
              <w:t xml:space="preserve"> pre-</w:t>
            </w:r>
            <w:r w:rsidR="00F31BD2">
              <w:t xml:space="preserve"> and </w:t>
            </w:r>
            <w:r w:rsidR="00B5149E">
              <w:t>post</w:t>
            </w:r>
            <w:r w:rsidR="00E360E7">
              <w:t xml:space="preserve"> </w:t>
            </w:r>
            <w:r w:rsidR="00F31BD2">
              <w:t>-</w:t>
            </w:r>
            <w:r w:rsidR="00E360E7">
              <w:t>surveys</w:t>
            </w:r>
          </w:p>
        </w:tc>
        <w:tc>
          <w:tcPr>
            <w:tcW w:w="2070" w:type="dxa"/>
            <w:vAlign w:val="center"/>
          </w:tcPr>
          <w:p w:rsidR="007E584F" w:rsidP="007E584F" w14:paraId="241772AF" w14:textId="4B772DB0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7E584F" w:rsidP="001B399D" w14:paraId="329770E7" w14:textId="4DCC491D">
            <w:r>
              <w:t xml:space="preserve">        </w:t>
            </w:r>
            <w:r w:rsidR="006A2665">
              <w:t>250</w:t>
            </w:r>
          </w:p>
        </w:tc>
        <w:tc>
          <w:tcPr>
            <w:tcW w:w="1710" w:type="dxa"/>
            <w:vAlign w:val="center"/>
          </w:tcPr>
          <w:p w:rsidR="007E584F" w:rsidP="007E584F" w14:paraId="76D312C6" w14:textId="140BECBA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7E584F" w:rsidP="007E584F" w14:paraId="1A84335D" w14:textId="369B0C4A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7E584F" w:rsidP="007E584F" w14:paraId="5CB32CF5" w14:textId="3638BA80">
            <w:pPr>
              <w:jc w:val="center"/>
            </w:pPr>
            <w:r>
              <w:t>25</w:t>
            </w:r>
          </w:p>
        </w:tc>
      </w:tr>
      <w:tr w14:paraId="221A2BB2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7E584F" w:rsidP="007E584F" w14:paraId="29B4F74E" w14:textId="24A17C1D">
            <w:r>
              <w:t xml:space="preserve">Surveys </w:t>
            </w:r>
            <w:r w:rsidR="00163899">
              <w:t>during i</w:t>
            </w:r>
            <w:r w:rsidR="002A36A7">
              <w:t>ntensive</w:t>
            </w:r>
            <w:r w:rsidR="001D2868">
              <w:t xml:space="preserve"> </w:t>
            </w:r>
            <w:r w:rsidR="00684587">
              <w:t>TA</w:t>
            </w:r>
            <w:r w:rsidR="00B5149E">
              <w:t xml:space="preserve"> </w:t>
            </w:r>
            <w:r w:rsidR="00163899">
              <w:t>delivery</w:t>
            </w:r>
            <w:r w:rsidR="00B5149E">
              <w:t>, including discussion prompts and polls</w:t>
            </w:r>
          </w:p>
        </w:tc>
        <w:tc>
          <w:tcPr>
            <w:tcW w:w="2070" w:type="dxa"/>
            <w:vAlign w:val="center"/>
          </w:tcPr>
          <w:p w:rsidR="007E584F" w:rsidP="007E584F" w14:paraId="1E80445A" w14:textId="515BBBF9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7E584F" w:rsidP="007E584F" w14:paraId="39CB0271" w14:textId="21BCD40B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:rsidR="007E584F" w:rsidP="007E584F" w14:paraId="3C298969" w14:textId="272FC48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7E584F" w:rsidP="007E584F" w14:paraId="20894B40" w14:textId="23FD8DBB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7E584F" w:rsidP="007E584F" w14:paraId="4E18A260" w14:textId="0B799E27">
            <w:pPr>
              <w:jc w:val="center"/>
            </w:pPr>
            <w:r>
              <w:t>2.5</w:t>
            </w:r>
          </w:p>
        </w:tc>
      </w:tr>
      <w:tr w14:paraId="670B1863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9A77B9" w:rsidP="009A77B9" w14:paraId="64E21079" w14:textId="3D56D954">
            <w:r>
              <w:t>Intensive</w:t>
            </w:r>
            <w:r w:rsidR="00B5149E">
              <w:t xml:space="preserve"> </w:t>
            </w:r>
            <w:r w:rsidR="00684587">
              <w:t xml:space="preserve">TA </w:t>
            </w:r>
            <w:r w:rsidR="00B5149E">
              <w:t>pre-</w:t>
            </w:r>
            <w:r>
              <w:t xml:space="preserve"> and </w:t>
            </w:r>
            <w:r w:rsidR="00B5149E">
              <w:t>post</w:t>
            </w:r>
            <w:r>
              <w:t>-</w:t>
            </w:r>
            <w:r w:rsidR="000A4E54">
              <w:t xml:space="preserve"> surveys</w:t>
            </w:r>
          </w:p>
        </w:tc>
        <w:tc>
          <w:tcPr>
            <w:tcW w:w="2070" w:type="dxa"/>
            <w:vAlign w:val="center"/>
          </w:tcPr>
          <w:p w:rsidR="009A77B9" w:rsidP="009A77B9" w14:paraId="4F9EEDD0" w14:textId="26704681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9A77B9" w:rsidP="009A77B9" w14:paraId="1F162812" w14:textId="1ED99053">
            <w:pPr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9A77B9" w:rsidP="009A77B9" w14:paraId="300BF668" w14:textId="07D7DEB2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9A77B9" w:rsidP="009A77B9" w14:paraId="55F8D2A4" w14:textId="69FE52FA">
            <w:pPr>
              <w:jc w:val="center"/>
            </w:pPr>
            <w:r>
              <w:t>5</w:t>
            </w:r>
            <w:r w:rsidR="00B5149E">
              <w:t xml:space="preserve"> min</w:t>
            </w:r>
          </w:p>
        </w:tc>
        <w:tc>
          <w:tcPr>
            <w:tcW w:w="1723" w:type="dxa"/>
            <w:vAlign w:val="center"/>
          </w:tcPr>
          <w:p w:rsidR="009A77B9" w:rsidP="009A77B9" w14:paraId="45B5B5C5" w14:textId="3FDD72D9">
            <w:pPr>
              <w:jc w:val="center"/>
            </w:pPr>
            <w:r>
              <w:t>4.</w:t>
            </w:r>
            <w:r w:rsidR="00BD16A0">
              <w:t>2</w:t>
            </w:r>
          </w:p>
        </w:tc>
      </w:tr>
      <w:tr w14:paraId="6C9124EC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9A77B9" w:rsidP="009A77B9" w14:paraId="2ECD8956" w14:textId="1D2FF21C">
            <w:r>
              <w:t>Individualized</w:t>
            </w:r>
            <w:r w:rsidR="00684587">
              <w:t xml:space="preserve"> TA</w:t>
            </w:r>
          </w:p>
          <w:p w:rsidR="009A77B9" w:rsidP="009A77B9" w14:paraId="5ED0EF28" w14:textId="5367D2DE">
            <w:r>
              <w:t>surveys, including discussion prompts and polls</w:t>
            </w:r>
          </w:p>
        </w:tc>
        <w:tc>
          <w:tcPr>
            <w:tcW w:w="2070" w:type="dxa"/>
            <w:vAlign w:val="center"/>
          </w:tcPr>
          <w:p w:rsidR="009A77B9" w:rsidP="009A77B9" w14:paraId="1073BC02" w14:textId="2DA415CD">
            <w:r>
              <w:t>State, Local, Tribal, Governments, Non-governmental organizations</w:t>
            </w:r>
          </w:p>
        </w:tc>
        <w:tc>
          <w:tcPr>
            <w:tcW w:w="1530" w:type="dxa"/>
            <w:vAlign w:val="center"/>
          </w:tcPr>
          <w:p w:rsidR="009A77B9" w:rsidP="009A77B9" w14:paraId="43005079" w14:textId="6D43DF77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:rsidR="009A77B9" w:rsidP="009A77B9" w14:paraId="7E1C1130" w14:textId="44E9294D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9A77B9" w:rsidP="009A77B9" w14:paraId="15CC5979" w14:textId="51DA2FCF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9A77B9" w:rsidP="009A77B9" w14:paraId="5B913452" w14:textId="54D96C7C">
            <w:pPr>
              <w:jc w:val="center"/>
            </w:pPr>
            <w:r>
              <w:t>2.5</w:t>
            </w:r>
          </w:p>
        </w:tc>
      </w:tr>
      <w:tr w14:paraId="2426D4F3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0A21E5" w:rsidP="000A21E5" w14:paraId="5C7D6560" w14:textId="1FD24762">
            <w:r>
              <w:t>Individualized TA</w:t>
            </w:r>
          </w:p>
          <w:p w:rsidR="000A21E5" w:rsidP="000A21E5" w14:paraId="1CE71E62" w14:textId="059E4A07">
            <w:r>
              <w:t>pre-</w:t>
            </w:r>
            <w:r w:rsidR="00AA42BA">
              <w:t xml:space="preserve"> and </w:t>
            </w:r>
            <w:r>
              <w:t>post</w:t>
            </w:r>
            <w:r w:rsidR="00AA42BA">
              <w:t>-</w:t>
            </w:r>
            <w:r>
              <w:t xml:space="preserve"> surveys</w:t>
            </w:r>
          </w:p>
        </w:tc>
        <w:tc>
          <w:tcPr>
            <w:tcW w:w="2070" w:type="dxa"/>
            <w:vAlign w:val="center"/>
          </w:tcPr>
          <w:p w:rsidR="000A21E5" w:rsidP="000A21E5" w14:paraId="6985518B" w14:textId="76D859AE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0A21E5" w:rsidP="000A21E5" w14:paraId="3A962753" w14:textId="0083C16E">
            <w:pPr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0A21E5" w:rsidP="000A21E5" w14:paraId="2D6F6F39" w14:textId="763EA610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0A21E5" w:rsidP="000A21E5" w14:paraId="270AAFE8" w14:textId="76B85D00">
            <w:pPr>
              <w:jc w:val="center"/>
            </w:pPr>
            <w:r>
              <w:t>5</w:t>
            </w:r>
            <w:r w:rsidR="00B5149E">
              <w:t xml:space="preserve"> min</w:t>
            </w:r>
          </w:p>
        </w:tc>
        <w:tc>
          <w:tcPr>
            <w:tcW w:w="1723" w:type="dxa"/>
            <w:vAlign w:val="center"/>
          </w:tcPr>
          <w:p w:rsidR="000A21E5" w:rsidP="000A21E5" w14:paraId="600B14B9" w14:textId="00194F0D">
            <w:pPr>
              <w:jc w:val="center"/>
            </w:pPr>
            <w:r>
              <w:t>4.2</w:t>
            </w:r>
          </w:p>
        </w:tc>
      </w:tr>
      <w:tr w14:paraId="2961A323" w14:textId="77777777" w:rsidTr="00C70405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0A21E5" w:rsidRPr="0001027E" w:rsidP="000A21E5" w14:paraId="3D98168B" w14:textId="558C8EE0">
            <w:pPr>
              <w:jc w:val="right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0A21E5" w:rsidRPr="0001027E" w:rsidP="000A21E5" w14:paraId="0EA5AE36" w14:textId="6CD120B3">
            <w:pPr>
              <w:jc w:val="center"/>
              <w:rPr>
                <w:b/>
              </w:rPr>
            </w:pPr>
            <w:r>
              <w:rPr>
                <w:b/>
              </w:rPr>
              <w:t>1650</w:t>
            </w:r>
            <w:r w:rsidR="00AF61BE">
              <w:rPr>
                <w:b/>
              </w:rPr>
              <w:t>*</w:t>
            </w:r>
          </w:p>
        </w:tc>
        <w:tc>
          <w:tcPr>
            <w:tcW w:w="1710" w:type="dxa"/>
            <w:vAlign w:val="center"/>
          </w:tcPr>
          <w:p w:rsidR="000A21E5" w:rsidP="000A21E5" w14:paraId="05190DAF" w14:textId="5BEDB788">
            <w:pPr>
              <w:jc w:val="center"/>
            </w:pPr>
          </w:p>
        </w:tc>
        <w:tc>
          <w:tcPr>
            <w:tcW w:w="1350" w:type="dxa"/>
            <w:vAlign w:val="center"/>
          </w:tcPr>
          <w:p w:rsidR="000A21E5" w:rsidP="000A21E5" w14:paraId="2D2EB1AA" w14:textId="733BE5D9">
            <w:pPr>
              <w:jc w:val="center"/>
            </w:pPr>
          </w:p>
        </w:tc>
        <w:tc>
          <w:tcPr>
            <w:tcW w:w="1723" w:type="dxa"/>
            <w:vAlign w:val="center"/>
          </w:tcPr>
          <w:p w:rsidR="000A21E5" w:rsidRPr="0001027E" w:rsidP="000A21E5" w14:paraId="73629E59" w14:textId="3A65E86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14728">
              <w:rPr>
                <w:b/>
              </w:rPr>
              <w:t>.9</w:t>
            </w:r>
          </w:p>
        </w:tc>
      </w:tr>
    </w:tbl>
    <w:p w:rsidR="008516E9" w:rsidP="00F3170F" w14:paraId="40ABE315" w14:textId="77777777"/>
    <w:p w:rsidR="00F3170F" w:rsidP="00F3170F" w14:paraId="21BC3149" w14:textId="793D9C01">
      <w:r>
        <w:t>*N</w:t>
      </w:r>
      <w:r w:rsidR="00AA42BA">
        <w:t>CECQA</w:t>
      </w:r>
      <w:r>
        <w:t xml:space="preserve"> estimated </w:t>
      </w:r>
      <w:r w:rsidR="00E25250">
        <w:t>1650</w:t>
      </w:r>
      <w:r>
        <w:t xml:space="preserve"> individual </w:t>
      </w:r>
      <w:r w:rsidR="00283923">
        <w:t>respondents based on</w:t>
      </w:r>
      <w:r w:rsidR="00315A23">
        <w:t xml:space="preserve"> existing</w:t>
      </w:r>
      <w:r w:rsidR="00283923">
        <w:t xml:space="preserve"> technical assistance distribution lists. Respondents could participate in </w:t>
      </w:r>
      <w:r w:rsidR="004A2BC0">
        <w:t>multiple TA offerings or respond to more than one data gathering (e.g., respond to both a poll and a pre-post survey).</w:t>
      </w:r>
    </w:p>
    <w:p w:rsidR="00B546C5" w14:paraId="68A0FB66" w14:textId="77777777">
      <w:pPr>
        <w:rPr>
          <w:b/>
        </w:rPr>
      </w:pPr>
    </w:p>
    <w:p w:rsidR="0036069C" w14:paraId="4E9BBFF1" w14:textId="350105EC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government is </w:t>
      </w:r>
      <w:r w:rsidRPr="000159FB">
        <w:rPr>
          <w:u w:val="single"/>
        </w:rPr>
        <w:t>$</w:t>
      </w:r>
      <w:r w:rsidR="000B4D22">
        <w:rPr>
          <w:u w:val="single"/>
        </w:rPr>
        <w:t>3,240</w:t>
      </w:r>
      <w:r>
        <w:t>.</w:t>
      </w:r>
    </w:p>
    <w:p w:rsidR="0036069C" w14:paraId="4F05D3AF" w14:textId="77777777">
      <w:pPr>
        <w:rPr>
          <w:b/>
          <w:bCs/>
          <w:u w:val="single"/>
        </w:rPr>
      </w:pPr>
    </w:p>
    <w:p w:rsidR="0069403B" w:rsidP="00F06866" w14:paraId="229D2775" w14:textId="6689365B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7406C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1FF828F" w14:textId="77777777">
      <w:pPr>
        <w:rPr>
          <w:b/>
        </w:rPr>
      </w:pPr>
    </w:p>
    <w:p w:rsidR="00F06866" w:rsidP="00F06866" w14:paraId="42404D4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7E0EEB7" w14:textId="2CFF13E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E1D27">
        <w:t>X</w:t>
      </w:r>
      <w:r>
        <w:t>] Yes</w:t>
      </w:r>
      <w:r>
        <w:tab/>
        <w:t>[</w:t>
      </w:r>
      <w:r w:rsidR="001E1D27">
        <w:t xml:space="preserve"> </w:t>
      </w:r>
      <w:r>
        <w:t>] No</w:t>
      </w:r>
    </w:p>
    <w:p w:rsidR="00636621" w:rsidP="00636621" w14:paraId="4B32B820" w14:textId="77777777">
      <w:pPr>
        <w:pStyle w:val="ListParagraph"/>
      </w:pPr>
    </w:p>
    <w:p w:rsidR="00636621" w:rsidP="001B0AAA" w14:paraId="73CE6EB3" w14:textId="5DF3B83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6C1F1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6C1F1E">
        <w:t>.</w:t>
      </w:r>
    </w:p>
    <w:p w:rsidR="001E1D27" w:rsidP="001B0AAA" w14:paraId="411581E1" w14:textId="77777777"/>
    <w:p w:rsidR="00A403BB" w:rsidP="00A403BB" w14:paraId="482F6DEC" w14:textId="707E2B33">
      <w:r>
        <w:t xml:space="preserve">The </w:t>
      </w:r>
      <w:r w:rsidR="00596448">
        <w:t xml:space="preserve">“customer list” will be </w:t>
      </w:r>
      <w:r w:rsidR="00550E21">
        <w:t xml:space="preserve">the </w:t>
      </w:r>
      <w:r>
        <w:t>potential r</w:t>
      </w:r>
      <w:r w:rsidR="004622BE">
        <w:t xml:space="preserve">espondents who </w:t>
      </w:r>
      <w:r w:rsidR="0039197D">
        <w:t xml:space="preserve">voluntarily </w:t>
      </w:r>
      <w:r w:rsidR="004622BE">
        <w:t xml:space="preserve">registered to </w:t>
      </w:r>
      <w:r w:rsidR="003843A8">
        <w:t>participate in</w:t>
      </w:r>
      <w:r w:rsidR="004622BE">
        <w:t xml:space="preserve"> </w:t>
      </w:r>
      <w:r w:rsidR="0039197D">
        <w:t>TA and training</w:t>
      </w:r>
      <w:r w:rsidR="003843A8">
        <w:t xml:space="preserve">. </w:t>
      </w:r>
    </w:p>
    <w:p w:rsidR="00A403BB" w:rsidP="00A403BB" w14:paraId="5E98CED9" w14:textId="77777777"/>
    <w:p w:rsidR="00A403BB" w:rsidP="00A403BB" w14:paraId="27444C0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22653D0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1369F1D0" w14:textId="58865181">
      <w:pPr>
        <w:ind w:left="720"/>
      </w:pPr>
      <w:r>
        <w:t>[</w:t>
      </w:r>
      <w:r w:rsidR="000C5AD3">
        <w:t>X</w:t>
      </w:r>
      <w:r>
        <w:t xml:space="preserve">] Web-based or other forms of Social Media </w:t>
      </w:r>
    </w:p>
    <w:p w:rsidR="001B0AAA" w:rsidP="001B0AAA" w14:paraId="626E6239" w14:textId="77777777">
      <w:pPr>
        <w:ind w:left="720"/>
      </w:pPr>
      <w:r>
        <w:t>[  ] Telephone</w:t>
      </w:r>
      <w:r>
        <w:tab/>
      </w:r>
    </w:p>
    <w:p w:rsidR="001B0AAA" w:rsidP="001B0AAA" w14:paraId="3FBB1540" w14:textId="683FA188">
      <w:pPr>
        <w:ind w:left="720"/>
      </w:pPr>
      <w:r>
        <w:t>[</w:t>
      </w:r>
      <w:r w:rsidR="000C5AD3">
        <w:t>X</w:t>
      </w:r>
      <w:r>
        <w:t>] In-person</w:t>
      </w:r>
      <w:r>
        <w:tab/>
      </w:r>
    </w:p>
    <w:p w:rsidR="001B0AAA" w:rsidP="001B0AAA" w14:paraId="072B0B59" w14:textId="77777777">
      <w:pPr>
        <w:ind w:left="720"/>
      </w:pPr>
      <w:r>
        <w:t xml:space="preserve">[  ] Mail </w:t>
      </w:r>
    </w:p>
    <w:p w:rsidR="001B0AAA" w:rsidP="001B0AAA" w14:paraId="195F19AB" w14:textId="77777777">
      <w:pPr>
        <w:ind w:left="720"/>
      </w:pPr>
      <w:r>
        <w:t>[  ] Other, Explain</w:t>
      </w:r>
    </w:p>
    <w:p w:rsidR="00340E84" w:rsidP="001B0AAA" w14:paraId="706881C5" w14:textId="77777777">
      <w:pPr>
        <w:ind w:left="720"/>
      </w:pPr>
    </w:p>
    <w:p w:rsidR="00F24CFC" w:rsidP="00F24CFC" w14:paraId="74475BCC" w14:textId="60B25D0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0C5AD3">
        <w:t>X</w:t>
      </w:r>
      <w:r>
        <w:t>] Yes [  ] No</w:t>
      </w:r>
    </w:p>
    <w:p w:rsidR="00606015" w:rsidP="00606015" w14:paraId="2053C6FF" w14:textId="05E4821D"/>
    <w:p w:rsidR="00DB3FC9" w:rsidP="00606015" w14:paraId="483D0BDA" w14:textId="445706CA">
      <w:r>
        <w:t xml:space="preserve">If TA or training is provided in person, rather than virtually, </w:t>
      </w:r>
      <w:r w:rsidR="005B1404">
        <w:t xml:space="preserve">then the </w:t>
      </w:r>
      <w:r w:rsidRPr="00776A86" w:rsidR="00776A86">
        <w:t>discussion prompts, polls</w:t>
      </w:r>
      <w:r w:rsidR="00776A86">
        <w:t xml:space="preserve">, and surveys </w:t>
      </w:r>
      <w:r w:rsidR="00504596">
        <w:t xml:space="preserve">may be </w:t>
      </w:r>
      <w:r w:rsidR="00A33ED5">
        <w:t xml:space="preserve">facilitated by </w:t>
      </w:r>
      <w:r w:rsidR="008E6906">
        <w:t xml:space="preserve">NCECQA consultants. </w:t>
      </w:r>
      <w:r w:rsidRPr="009103C8" w:rsidR="008E6906">
        <w:t xml:space="preserve">NCECQA consultants are </w:t>
      </w:r>
      <w:r w:rsidRPr="009103C8" w:rsidR="00B27D88">
        <w:t>experts in the field of early care and education</w:t>
      </w:r>
      <w:r w:rsidRPr="009103C8" w:rsidR="00A401D5">
        <w:t xml:space="preserve">, </w:t>
      </w:r>
      <w:r w:rsidRPr="009103C8" w:rsidR="00EF5AAD">
        <w:t>trained in adult learning principles</w:t>
      </w:r>
      <w:r w:rsidRPr="009103C8" w:rsidR="00C270B5">
        <w:t xml:space="preserve">, and </w:t>
      </w:r>
      <w:r w:rsidRPr="009103C8" w:rsidR="009103C8">
        <w:t>proficient in data collection and analysis</w:t>
      </w:r>
      <w:r w:rsidRPr="009103C8" w:rsidR="00EF5AAD">
        <w:t>.</w:t>
      </w:r>
      <w:r w:rsidR="00EF5AAD">
        <w:t xml:space="preserve"> </w:t>
      </w:r>
    </w:p>
    <w:p w:rsidR="00F24CFC" w:rsidP="00F24CFC" w14:paraId="70999D6A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038D28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365582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5D60"/>
    <w:multiLevelType w:val="hybridMultilevel"/>
    <w:tmpl w:val="DABE4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004631">
    <w:abstractNumId w:val="12"/>
  </w:num>
  <w:num w:numId="2" w16cid:durableId="1517768451">
    <w:abstractNumId w:val="18"/>
  </w:num>
  <w:num w:numId="3" w16cid:durableId="642739863">
    <w:abstractNumId w:val="17"/>
  </w:num>
  <w:num w:numId="4" w16cid:durableId="140343772">
    <w:abstractNumId w:val="19"/>
  </w:num>
  <w:num w:numId="5" w16cid:durableId="1957374055">
    <w:abstractNumId w:val="3"/>
  </w:num>
  <w:num w:numId="6" w16cid:durableId="1147672693">
    <w:abstractNumId w:val="1"/>
  </w:num>
  <w:num w:numId="7" w16cid:durableId="1099637646">
    <w:abstractNumId w:val="10"/>
  </w:num>
  <w:num w:numId="8" w16cid:durableId="2070833965">
    <w:abstractNumId w:val="15"/>
  </w:num>
  <w:num w:numId="9" w16cid:durableId="1411148906">
    <w:abstractNumId w:val="11"/>
  </w:num>
  <w:num w:numId="10" w16cid:durableId="566571771">
    <w:abstractNumId w:val="2"/>
  </w:num>
  <w:num w:numId="11" w16cid:durableId="202795391">
    <w:abstractNumId w:val="6"/>
  </w:num>
  <w:num w:numId="12" w16cid:durableId="146673181">
    <w:abstractNumId w:val="7"/>
  </w:num>
  <w:num w:numId="13" w16cid:durableId="1524248225">
    <w:abstractNumId w:val="0"/>
  </w:num>
  <w:num w:numId="14" w16cid:durableId="1979798152">
    <w:abstractNumId w:val="16"/>
  </w:num>
  <w:num w:numId="15" w16cid:durableId="1111821901">
    <w:abstractNumId w:val="14"/>
  </w:num>
  <w:num w:numId="16" w16cid:durableId="1575578574">
    <w:abstractNumId w:val="13"/>
  </w:num>
  <w:num w:numId="17" w16cid:durableId="1305037801">
    <w:abstractNumId w:val="4"/>
  </w:num>
  <w:num w:numId="18" w16cid:durableId="929507045">
    <w:abstractNumId w:val="5"/>
  </w:num>
  <w:num w:numId="19" w16cid:durableId="695498992">
    <w:abstractNumId w:val="8"/>
  </w:num>
  <w:num w:numId="20" w16cid:durableId="187182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59FB"/>
    <w:rsid w:val="000218CC"/>
    <w:rsid w:val="00023A57"/>
    <w:rsid w:val="00030D6F"/>
    <w:rsid w:val="00047A64"/>
    <w:rsid w:val="00051099"/>
    <w:rsid w:val="00061620"/>
    <w:rsid w:val="00067329"/>
    <w:rsid w:val="00072683"/>
    <w:rsid w:val="00073D71"/>
    <w:rsid w:val="0007406C"/>
    <w:rsid w:val="00082BC0"/>
    <w:rsid w:val="00087E4D"/>
    <w:rsid w:val="00093C54"/>
    <w:rsid w:val="000A21E5"/>
    <w:rsid w:val="000A4E54"/>
    <w:rsid w:val="000A536F"/>
    <w:rsid w:val="000B15FA"/>
    <w:rsid w:val="000B253E"/>
    <w:rsid w:val="000B2838"/>
    <w:rsid w:val="000B4D22"/>
    <w:rsid w:val="000C05DB"/>
    <w:rsid w:val="000C5AD3"/>
    <w:rsid w:val="000D44CA"/>
    <w:rsid w:val="000D45CA"/>
    <w:rsid w:val="000E200B"/>
    <w:rsid w:val="000E5F9A"/>
    <w:rsid w:val="000F3687"/>
    <w:rsid w:val="000F68BE"/>
    <w:rsid w:val="0011117B"/>
    <w:rsid w:val="001313A3"/>
    <w:rsid w:val="00131F4E"/>
    <w:rsid w:val="0013700B"/>
    <w:rsid w:val="00150E14"/>
    <w:rsid w:val="0016358E"/>
    <w:rsid w:val="00163899"/>
    <w:rsid w:val="00181ABB"/>
    <w:rsid w:val="00182D03"/>
    <w:rsid w:val="001872D4"/>
    <w:rsid w:val="001927A4"/>
    <w:rsid w:val="00194AC6"/>
    <w:rsid w:val="001964A0"/>
    <w:rsid w:val="00196A4B"/>
    <w:rsid w:val="001A23B0"/>
    <w:rsid w:val="001A25CC"/>
    <w:rsid w:val="001B0AAA"/>
    <w:rsid w:val="001B399D"/>
    <w:rsid w:val="001C39F7"/>
    <w:rsid w:val="001D2868"/>
    <w:rsid w:val="001E1D27"/>
    <w:rsid w:val="001F5C6F"/>
    <w:rsid w:val="002064DF"/>
    <w:rsid w:val="00206C9B"/>
    <w:rsid w:val="00220334"/>
    <w:rsid w:val="00231EC0"/>
    <w:rsid w:val="0023302F"/>
    <w:rsid w:val="00237B48"/>
    <w:rsid w:val="0024521E"/>
    <w:rsid w:val="00263C3D"/>
    <w:rsid w:val="00263DB4"/>
    <w:rsid w:val="00274D0B"/>
    <w:rsid w:val="00276F8B"/>
    <w:rsid w:val="0028141A"/>
    <w:rsid w:val="00283923"/>
    <w:rsid w:val="00287376"/>
    <w:rsid w:val="00290970"/>
    <w:rsid w:val="00297583"/>
    <w:rsid w:val="002A36A7"/>
    <w:rsid w:val="002B052D"/>
    <w:rsid w:val="002B2A19"/>
    <w:rsid w:val="002B34CD"/>
    <w:rsid w:val="002B3C95"/>
    <w:rsid w:val="002C3B87"/>
    <w:rsid w:val="002C414B"/>
    <w:rsid w:val="002C545C"/>
    <w:rsid w:val="002D0B92"/>
    <w:rsid w:val="002D6C52"/>
    <w:rsid w:val="002F4B5E"/>
    <w:rsid w:val="00307782"/>
    <w:rsid w:val="00315A23"/>
    <w:rsid w:val="003376A6"/>
    <w:rsid w:val="00340E84"/>
    <w:rsid w:val="0035083D"/>
    <w:rsid w:val="00354A9E"/>
    <w:rsid w:val="00357E99"/>
    <w:rsid w:val="0036069C"/>
    <w:rsid w:val="00361138"/>
    <w:rsid w:val="00367271"/>
    <w:rsid w:val="003843A8"/>
    <w:rsid w:val="0039197D"/>
    <w:rsid w:val="003B3412"/>
    <w:rsid w:val="003C6560"/>
    <w:rsid w:val="003C7E45"/>
    <w:rsid w:val="003D137A"/>
    <w:rsid w:val="003D5BBE"/>
    <w:rsid w:val="003E3C61"/>
    <w:rsid w:val="003F09D7"/>
    <w:rsid w:val="003F1C5B"/>
    <w:rsid w:val="003F22FC"/>
    <w:rsid w:val="003F58F5"/>
    <w:rsid w:val="00434E33"/>
    <w:rsid w:val="00441434"/>
    <w:rsid w:val="0045264C"/>
    <w:rsid w:val="00453973"/>
    <w:rsid w:val="004622BE"/>
    <w:rsid w:val="00463B82"/>
    <w:rsid w:val="004666F8"/>
    <w:rsid w:val="00483BE0"/>
    <w:rsid w:val="004876EC"/>
    <w:rsid w:val="004A0282"/>
    <w:rsid w:val="004A23EB"/>
    <w:rsid w:val="004A2BC0"/>
    <w:rsid w:val="004C4980"/>
    <w:rsid w:val="004C7C77"/>
    <w:rsid w:val="004D2CA5"/>
    <w:rsid w:val="004D3F12"/>
    <w:rsid w:val="004D46E9"/>
    <w:rsid w:val="004D6E14"/>
    <w:rsid w:val="004E431B"/>
    <w:rsid w:val="004E5E4E"/>
    <w:rsid w:val="004F076B"/>
    <w:rsid w:val="005009B0"/>
    <w:rsid w:val="00501D8F"/>
    <w:rsid w:val="00504596"/>
    <w:rsid w:val="00506635"/>
    <w:rsid w:val="0051353B"/>
    <w:rsid w:val="0051657D"/>
    <w:rsid w:val="0052599C"/>
    <w:rsid w:val="00525E9B"/>
    <w:rsid w:val="00532474"/>
    <w:rsid w:val="00542915"/>
    <w:rsid w:val="00546A3F"/>
    <w:rsid w:val="00550E21"/>
    <w:rsid w:val="00557B99"/>
    <w:rsid w:val="00557E86"/>
    <w:rsid w:val="00573A2F"/>
    <w:rsid w:val="0057425F"/>
    <w:rsid w:val="005752B7"/>
    <w:rsid w:val="005758EB"/>
    <w:rsid w:val="00596448"/>
    <w:rsid w:val="005A1006"/>
    <w:rsid w:val="005B1404"/>
    <w:rsid w:val="005C311D"/>
    <w:rsid w:val="005E714A"/>
    <w:rsid w:val="005E7C8C"/>
    <w:rsid w:val="005F5515"/>
    <w:rsid w:val="005F693D"/>
    <w:rsid w:val="00606015"/>
    <w:rsid w:val="006140A0"/>
    <w:rsid w:val="00621901"/>
    <w:rsid w:val="0062481F"/>
    <w:rsid w:val="00635D71"/>
    <w:rsid w:val="00636621"/>
    <w:rsid w:val="006377E7"/>
    <w:rsid w:val="00642B49"/>
    <w:rsid w:val="00663F75"/>
    <w:rsid w:val="0066592D"/>
    <w:rsid w:val="00672064"/>
    <w:rsid w:val="00675A61"/>
    <w:rsid w:val="00681698"/>
    <w:rsid w:val="006832D9"/>
    <w:rsid w:val="00684587"/>
    <w:rsid w:val="00691AE3"/>
    <w:rsid w:val="0069403B"/>
    <w:rsid w:val="006A2665"/>
    <w:rsid w:val="006B398F"/>
    <w:rsid w:val="006B72F0"/>
    <w:rsid w:val="006C1F1E"/>
    <w:rsid w:val="006D40C4"/>
    <w:rsid w:val="006E141B"/>
    <w:rsid w:val="006E29B0"/>
    <w:rsid w:val="006F3DDE"/>
    <w:rsid w:val="00704678"/>
    <w:rsid w:val="00722DB2"/>
    <w:rsid w:val="0073382C"/>
    <w:rsid w:val="00737A1E"/>
    <w:rsid w:val="00740A6C"/>
    <w:rsid w:val="007425E7"/>
    <w:rsid w:val="00766384"/>
    <w:rsid w:val="007704C7"/>
    <w:rsid w:val="00776A86"/>
    <w:rsid w:val="00783D2A"/>
    <w:rsid w:val="007918B1"/>
    <w:rsid w:val="00792F29"/>
    <w:rsid w:val="007A07AE"/>
    <w:rsid w:val="007B23CB"/>
    <w:rsid w:val="007B54C7"/>
    <w:rsid w:val="007C4005"/>
    <w:rsid w:val="007E584F"/>
    <w:rsid w:val="007F1599"/>
    <w:rsid w:val="007F7080"/>
    <w:rsid w:val="00802607"/>
    <w:rsid w:val="008101A5"/>
    <w:rsid w:val="00816FE8"/>
    <w:rsid w:val="00817FDF"/>
    <w:rsid w:val="008205CA"/>
    <w:rsid w:val="00822664"/>
    <w:rsid w:val="00830827"/>
    <w:rsid w:val="008422D7"/>
    <w:rsid w:val="00843796"/>
    <w:rsid w:val="00850BFB"/>
    <w:rsid w:val="008516E9"/>
    <w:rsid w:val="008823DA"/>
    <w:rsid w:val="008900B9"/>
    <w:rsid w:val="00895229"/>
    <w:rsid w:val="008B2720"/>
    <w:rsid w:val="008B2EB3"/>
    <w:rsid w:val="008C62AD"/>
    <w:rsid w:val="008D071E"/>
    <w:rsid w:val="008D13CA"/>
    <w:rsid w:val="008D3C29"/>
    <w:rsid w:val="008E092B"/>
    <w:rsid w:val="008E3043"/>
    <w:rsid w:val="008E6906"/>
    <w:rsid w:val="008F0203"/>
    <w:rsid w:val="008F24D8"/>
    <w:rsid w:val="008F50D4"/>
    <w:rsid w:val="00905220"/>
    <w:rsid w:val="009103C8"/>
    <w:rsid w:val="009239AA"/>
    <w:rsid w:val="00925A6B"/>
    <w:rsid w:val="00935ADA"/>
    <w:rsid w:val="009363F2"/>
    <w:rsid w:val="00946B4F"/>
    <w:rsid w:val="00946B6C"/>
    <w:rsid w:val="00955A71"/>
    <w:rsid w:val="009601FE"/>
    <w:rsid w:val="0096108F"/>
    <w:rsid w:val="00964AF4"/>
    <w:rsid w:val="00967B64"/>
    <w:rsid w:val="00971D45"/>
    <w:rsid w:val="009800E0"/>
    <w:rsid w:val="009879C3"/>
    <w:rsid w:val="00994B86"/>
    <w:rsid w:val="009A77B9"/>
    <w:rsid w:val="009C13B9"/>
    <w:rsid w:val="009D01A2"/>
    <w:rsid w:val="009D1F67"/>
    <w:rsid w:val="009F5923"/>
    <w:rsid w:val="009F62E7"/>
    <w:rsid w:val="00A11E0C"/>
    <w:rsid w:val="00A12B46"/>
    <w:rsid w:val="00A27602"/>
    <w:rsid w:val="00A33ED5"/>
    <w:rsid w:val="00A34037"/>
    <w:rsid w:val="00A37786"/>
    <w:rsid w:val="00A401D5"/>
    <w:rsid w:val="00A403BB"/>
    <w:rsid w:val="00A4397A"/>
    <w:rsid w:val="00A43DF7"/>
    <w:rsid w:val="00A4421F"/>
    <w:rsid w:val="00A56EEA"/>
    <w:rsid w:val="00A61314"/>
    <w:rsid w:val="00A65444"/>
    <w:rsid w:val="00A674DF"/>
    <w:rsid w:val="00A73CFB"/>
    <w:rsid w:val="00A83AA6"/>
    <w:rsid w:val="00A86E11"/>
    <w:rsid w:val="00A934D6"/>
    <w:rsid w:val="00AA42BA"/>
    <w:rsid w:val="00AA611F"/>
    <w:rsid w:val="00AB3B01"/>
    <w:rsid w:val="00AC683B"/>
    <w:rsid w:val="00AD2412"/>
    <w:rsid w:val="00AD3ECC"/>
    <w:rsid w:val="00AE1809"/>
    <w:rsid w:val="00AE4278"/>
    <w:rsid w:val="00AE6C92"/>
    <w:rsid w:val="00AF61BE"/>
    <w:rsid w:val="00B27D88"/>
    <w:rsid w:val="00B43FCE"/>
    <w:rsid w:val="00B5042E"/>
    <w:rsid w:val="00B5149E"/>
    <w:rsid w:val="00B546C5"/>
    <w:rsid w:val="00B80D76"/>
    <w:rsid w:val="00B94DCC"/>
    <w:rsid w:val="00BA2105"/>
    <w:rsid w:val="00BA7E06"/>
    <w:rsid w:val="00BB2182"/>
    <w:rsid w:val="00BB43B5"/>
    <w:rsid w:val="00BB6219"/>
    <w:rsid w:val="00BD16A0"/>
    <w:rsid w:val="00BD290F"/>
    <w:rsid w:val="00BE20A0"/>
    <w:rsid w:val="00C075B7"/>
    <w:rsid w:val="00C14CC4"/>
    <w:rsid w:val="00C270B5"/>
    <w:rsid w:val="00C33C52"/>
    <w:rsid w:val="00C34790"/>
    <w:rsid w:val="00C40D8B"/>
    <w:rsid w:val="00C673DE"/>
    <w:rsid w:val="00C70405"/>
    <w:rsid w:val="00C8407A"/>
    <w:rsid w:val="00C8488C"/>
    <w:rsid w:val="00C86E91"/>
    <w:rsid w:val="00C969E6"/>
    <w:rsid w:val="00CA2650"/>
    <w:rsid w:val="00CB1078"/>
    <w:rsid w:val="00CB357A"/>
    <w:rsid w:val="00CC6FAF"/>
    <w:rsid w:val="00CD26A0"/>
    <w:rsid w:val="00CD3E49"/>
    <w:rsid w:val="00CE139D"/>
    <w:rsid w:val="00CE5BCE"/>
    <w:rsid w:val="00CF6542"/>
    <w:rsid w:val="00D0655B"/>
    <w:rsid w:val="00D14728"/>
    <w:rsid w:val="00D24698"/>
    <w:rsid w:val="00D33480"/>
    <w:rsid w:val="00D36099"/>
    <w:rsid w:val="00D418F5"/>
    <w:rsid w:val="00D42A27"/>
    <w:rsid w:val="00D51C4D"/>
    <w:rsid w:val="00D522CD"/>
    <w:rsid w:val="00D6383F"/>
    <w:rsid w:val="00D72B87"/>
    <w:rsid w:val="00D9140D"/>
    <w:rsid w:val="00DB3FC9"/>
    <w:rsid w:val="00DB42EE"/>
    <w:rsid w:val="00DB59D0"/>
    <w:rsid w:val="00DC33D3"/>
    <w:rsid w:val="00DE227A"/>
    <w:rsid w:val="00DF7FD1"/>
    <w:rsid w:val="00E051DB"/>
    <w:rsid w:val="00E25250"/>
    <w:rsid w:val="00E26329"/>
    <w:rsid w:val="00E360E7"/>
    <w:rsid w:val="00E40B50"/>
    <w:rsid w:val="00E43ADF"/>
    <w:rsid w:val="00E50293"/>
    <w:rsid w:val="00E5201A"/>
    <w:rsid w:val="00E566C6"/>
    <w:rsid w:val="00E65FFC"/>
    <w:rsid w:val="00E678F2"/>
    <w:rsid w:val="00E744EA"/>
    <w:rsid w:val="00E80951"/>
    <w:rsid w:val="00E854FE"/>
    <w:rsid w:val="00E86CC6"/>
    <w:rsid w:val="00E87B07"/>
    <w:rsid w:val="00EA5B8C"/>
    <w:rsid w:val="00EB56B3"/>
    <w:rsid w:val="00ED627F"/>
    <w:rsid w:val="00ED6492"/>
    <w:rsid w:val="00EE75CC"/>
    <w:rsid w:val="00EF051D"/>
    <w:rsid w:val="00EF2095"/>
    <w:rsid w:val="00EF3162"/>
    <w:rsid w:val="00EF5AAD"/>
    <w:rsid w:val="00F014EB"/>
    <w:rsid w:val="00F06866"/>
    <w:rsid w:val="00F15956"/>
    <w:rsid w:val="00F16B38"/>
    <w:rsid w:val="00F24CFC"/>
    <w:rsid w:val="00F2736A"/>
    <w:rsid w:val="00F3170F"/>
    <w:rsid w:val="00F31BD2"/>
    <w:rsid w:val="00F33780"/>
    <w:rsid w:val="00F4647E"/>
    <w:rsid w:val="00F57B9E"/>
    <w:rsid w:val="00F83A28"/>
    <w:rsid w:val="00F976B0"/>
    <w:rsid w:val="00FA6DE7"/>
    <w:rsid w:val="00FA79EB"/>
    <w:rsid w:val="00FB4060"/>
    <w:rsid w:val="00FB51F9"/>
    <w:rsid w:val="00FB7013"/>
    <w:rsid w:val="00FC0A8E"/>
    <w:rsid w:val="00FC743A"/>
    <w:rsid w:val="00FD1A00"/>
    <w:rsid w:val="00FD1F32"/>
    <w:rsid w:val="00FD5DB8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DB229F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63B82"/>
    <w:rPr>
      <w:sz w:val="24"/>
      <w:szCs w:val="24"/>
    </w:rPr>
  </w:style>
  <w:style w:type="character" w:styleId="Hyperlink">
    <w:name w:val="Hyperlink"/>
    <w:basedOn w:val="DefaultParagraphFont"/>
    <w:rsid w:val="00A4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bc3fc-5be8-4391-82e9-52596a51df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430B71D9D804FAD77F7E427FBF3FE" ma:contentTypeVersion="10" ma:contentTypeDescription="Create a new document." ma:contentTypeScope="" ma:versionID="ce276c12017b8735c05b9043b246e89a">
  <xsd:schema xmlns:xsd="http://www.w3.org/2001/XMLSchema" xmlns:xs="http://www.w3.org/2001/XMLSchema" xmlns:p="http://schemas.microsoft.com/office/2006/metadata/properties" xmlns:ns2="fd1bc3fc-5be8-4391-82e9-52596a51df6d" targetNamespace="http://schemas.microsoft.com/office/2006/metadata/properties" ma:root="true" ma:fieldsID="f7780105d0c5ffa2ad6f7fe30b96abdf" ns2:_="">
    <xsd:import namespace="fd1bc3fc-5be8-4391-82e9-52596a51d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c3fc-5be8-4391-82e9-52596a51d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d1bc3fc-5be8-4391-82e9-52596a51df6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03390-C0B1-4E37-9FA9-310F78A1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c3fc-5be8-4391-82e9-52596a51d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1131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31</cp:revision>
  <cp:lastPrinted>2010-10-04T15:59:00Z</cp:lastPrinted>
  <dcterms:created xsi:type="dcterms:W3CDTF">2025-02-03T19:41:00Z</dcterms:created>
  <dcterms:modified xsi:type="dcterms:W3CDTF">2025-02-10T09:57:00Z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0x010100945430B71D9D804FAD77F7E427FBF3FE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