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74B96" w:rsidP="00434E33" w14:paraId="04721C1B" w14:textId="77777777">
      <w:pPr>
        <w:rPr>
          <w:b/>
        </w:rPr>
      </w:pPr>
    </w:p>
    <w:p w:rsidR="00E50293" w:rsidRPr="009239AA" w:rsidP="00490C23" w14:paraId="3AA98E99" w14:textId="05F50002">
      <w:pPr>
        <w:spacing w:before="24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74B96">
        <w:t>2025 National Foster Care Month Survey</w:t>
      </w:r>
      <w:r w:rsidR="00320C92">
        <w:br/>
      </w:r>
    </w:p>
    <w:p w:rsidR="006F42DF" w:rsidRPr="006F42DF" w:rsidP="006F42DF" w14:paraId="66998657" w14:textId="4C9A8602">
      <w:r>
        <w:rPr>
          <w:b/>
        </w:rPr>
        <w:t>PURPOSE</w:t>
      </w:r>
      <w:r w:rsidR="00490C23">
        <w:rPr>
          <w:b/>
        </w:rPr>
        <w:t xml:space="preserve"> AND USE</w:t>
      </w:r>
      <w:r w:rsidRPr="009239AA">
        <w:rPr>
          <w:b/>
        </w:rPr>
        <w:t>:</w:t>
      </w:r>
      <w:r w:rsidR="00490C23">
        <w:t xml:space="preserve"> </w:t>
      </w:r>
      <w:r w:rsidRPr="006F42DF">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p>
    <w:p w:rsidR="006F42DF" w:rsidRPr="006F42DF" w:rsidP="006F42DF" w14:paraId="2AC3B6FC" w14:textId="77777777">
      <w:r w:rsidRPr="006F42DF">
        <w:t> </w:t>
      </w:r>
    </w:p>
    <w:p w:rsidR="006F42DF" w:rsidRPr="006F42DF" w:rsidP="006F42DF" w14:paraId="314FB34B" w14:textId="4F74EF28">
      <w:pPr>
        <w:rPr>
          <w:b/>
        </w:rPr>
      </w:pPr>
      <w:r w:rsidRPr="006F42DF">
        <w:t xml:space="preserve">The Information Gateway oversees the National Foster Care Month (NFCM) (https://www.childwelfare.gov/fostercaremonth/) </w:t>
      </w:r>
      <w:r w:rsidR="0035187D">
        <w:t>national initiative webpages</w:t>
      </w:r>
      <w:r w:rsidRPr="006F42DF">
        <w:t xml:space="preserve">, which is an initiative of the Children’s Bureau. The NFCM initiative acknowledges foster parents, family members, volunteers, mentors, policy makers, child welfare professionals, and other members of the community who help children and youth in foster care find permanent homes and connections. The </w:t>
      </w:r>
      <w:r w:rsidR="0035187D">
        <w:t>2025 National Foster Care Month Survey</w:t>
      </w:r>
      <w:r w:rsidR="0035187D">
        <w:rPr>
          <w:b/>
        </w:rPr>
        <w:t xml:space="preserve"> </w:t>
      </w:r>
      <w:r w:rsidRPr="006F42DF">
        <w:t>is designed to collect input from visitors to ensure that the website meets the needs of customers. The survey will assess customer type, experience on the web</w:t>
      </w:r>
      <w:r w:rsidR="0035187D">
        <w:t>pages</w:t>
      </w:r>
      <w:r w:rsidRPr="006F42DF">
        <w:t xml:space="preserve">, and how customers intend to use the information and resources </w:t>
      </w:r>
      <w:r w:rsidR="0035187D">
        <w:t>included in them.</w:t>
      </w:r>
      <w:r w:rsidRPr="006F42DF">
        <w:t> </w:t>
      </w:r>
    </w:p>
    <w:p w:rsidR="006F42DF" w:rsidRPr="006F42DF" w:rsidP="006F42DF" w14:paraId="599E249A" w14:textId="77777777">
      <w:r w:rsidRPr="006F42DF">
        <w:t> </w:t>
      </w:r>
    </w:p>
    <w:p w:rsidR="006F42DF" w:rsidRPr="006F42DF" w:rsidP="006F42DF" w14:paraId="22EF186A" w14:textId="77777777">
      <w:r w:rsidRPr="006F42DF">
        <w:t>The Information Gateway will use the information collected in the survey to enhance future National Foster Care Month campaign websites and resources. </w:t>
      </w:r>
    </w:p>
    <w:p w:rsidR="00C8488C" w:rsidP="00434E33" w14:paraId="0FB4871F" w14:textId="77777777">
      <w:pPr>
        <w:pStyle w:val="Header"/>
        <w:tabs>
          <w:tab w:val="clear" w:pos="4320"/>
          <w:tab w:val="clear" w:pos="8640"/>
        </w:tabs>
        <w:rPr>
          <w:b/>
        </w:rPr>
      </w:pPr>
    </w:p>
    <w:p w:rsidR="00E26329" w:rsidRPr="00DD1D71" w:rsidP="00320C92" w14:paraId="3EA850A4" w14:textId="14DA66DA">
      <w:pPr>
        <w:pStyle w:val="Header"/>
        <w:tabs>
          <w:tab w:val="clear" w:pos="4320"/>
          <w:tab w:val="clear" w:pos="8640"/>
        </w:tabs>
      </w:pPr>
      <w:r w:rsidRPr="00434E33">
        <w:rPr>
          <w:b/>
        </w:rPr>
        <w:t>DESCRIPTION OF RESPONDENTS</w:t>
      </w:r>
      <w:r>
        <w:t xml:space="preserve">: </w:t>
      </w:r>
      <w:r w:rsidRPr="00DD1D71" w:rsidR="00DD1D71">
        <w:t xml:space="preserve">Respondents will be visitors to the National Foster Care Month </w:t>
      </w:r>
      <w:r w:rsidR="00DD1D71">
        <w:t>webpages within Information Gateway,</w:t>
      </w:r>
      <w:r w:rsidRPr="00DD1D71" w:rsidR="00DD1D71">
        <w:t xml:space="preserve"> including child welfare professionals, students, and personal customers.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87AAFD9">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DD1D7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320C92" w14:paraId="3CEE2C19" w14:textId="589FEA61">
      <w:pPr>
        <w:ind w:left="2160" w:hanging="2160"/>
        <w:rPr>
          <w:u w:val="single"/>
        </w:rPr>
      </w:pPr>
      <w:r>
        <w:t>Name</w:t>
      </w:r>
      <w:r w:rsidR="00340E84">
        <w:t xml:space="preserve"> and affiliation</w:t>
      </w:r>
      <w:r w:rsidR="00350140">
        <w:t xml:space="preserve">: </w:t>
      </w:r>
      <w:r w:rsidRPr="00350140" w:rsidR="00350140">
        <w:rPr>
          <w:u w:val="single"/>
        </w:rPr>
        <w:t>Beth Claxon, Child Welfare Program Specialist, ACF Administration on Children, Youth and Families (ACYF)</w:t>
      </w:r>
    </w:p>
    <w:p w:rsidR="00350140" w:rsidP="00350140" w14:paraId="406FDD27"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48556C7E">
      <w:pPr>
        <w:pStyle w:val="ListParagraph"/>
        <w:numPr>
          <w:ilvl w:val="0"/>
          <w:numId w:val="18"/>
        </w:numPr>
      </w:pPr>
      <w:r>
        <w:t>Is</w:t>
      </w:r>
      <w:r w:rsidR="00237B48">
        <w:t xml:space="preserve"> personally identifiable information (PII) collected</w:t>
      </w:r>
      <w:r>
        <w:t xml:space="preserve">?  </w:t>
      </w:r>
      <w:r w:rsidR="009239AA">
        <w:t>[  ] Yes  [</w:t>
      </w:r>
      <w:r w:rsidR="00350140">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490C23" w:rsidP="00490C23" w14:paraId="320DE134" w14:textId="77777777">
      <w:pPr>
        <w:pStyle w:val="paragraph"/>
        <w:spacing w:before="0" w:beforeAutospacing="0" w:after="0" w:afterAutospacing="0"/>
        <w:textAlignment w:val="baseline"/>
        <w:rPr>
          <w:rFonts w:ascii="Segoe UI" w:hAnsi="Segoe UI" w:cs="Segoe UI"/>
          <w:sz w:val="18"/>
          <w:szCs w:val="18"/>
        </w:rPr>
      </w:pPr>
      <w:r>
        <w:rPr>
          <w:rStyle w:val="normaltextrun"/>
          <w:b/>
          <w:bCs/>
        </w:rPr>
        <w:t>Tokens of Appreciation or Honoraria:</w:t>
      </w:r>
      <w:r>
        <w:rPr>
          <w:rStyle w:val="eop"/>
        </w:rPr>
        <w:t> </w:t>
      </w:r>
    </w:p>
    <w:p w:rsidR="00C86E91" w:rsidP="00320C92" w14:paraId="2E1C8400" w14:textId="0400A938">
      <w:pPr>
        <w:pStyle w:val="paragraph"/>
        <w:spacing w:before="0" w:beforeAutospacing="0" w:after="0" w:afterAutospacing="0"/>
      </w:pPr>
      <w:r>
        <w:rPr>
          <w:rStyle w:val="normaltextrun"/>
        </w:rPr>
        <w:t xml:space="preserve">Will a token of appreciation or honoraria be </w:t>
      </w:r>
      <w:r>
        <w:rPr>
          <w:rStyle w:val="normaltextrun"/>
          <w:color w:val="000000"/>
        </w:rPr>
        <w:t>provided to participants? </w:t>
      </w:r>
      <w:r>
        <w:t xml:space="preserve">[  ] Yes [ </w:t>
      </w:r>
      <w:r w:rsidR="00350140">
        <w:t>X</w:t>
      </w:r>
      <w:r>
        <w:t xml:space="preserve"> ] No  </w:t>
      </w:r>
    </w:p>
    <w:p w:rsidR="004D6E14" w14:paraId="1700CE24" w14:textId="77777777">
      <w:pPr>
        <w:rPr>
          <w:b/>
        </w:rPr>
      </w:pPr>
    </w:p>
    <w:p w:rsidR="005E714A" w:rsidP="746C5AD7" w14:paraId="23B139B4" w14:textId="77777777">
      <w:pPr>
        <w:rPr>
          <w:i/>
          <w:iCs/>
        </w:rPr>
      </w:pPr>
      <w:r w:rsidRPr="746C5AD7">
        <w:rPr>
          <w:b/>
          <w:bCs/>
        </w:rPr>
        <w:t>BURDEN HOUR</w:t>
      </w:r>
      <w:r w:rsidRPr="746C5AD7" w:rsidR="00441434">
        <w:rPr>
          <w:b/>
          <w:bCs/>
        </w:rPr>
        <w:t>S</w:t>
      </w:r>
      <w:r>
        <w:t xml:space="preserve"> </w:t>
      </w:r>
    </w:p>
    <w:p w:rsidR="006832D9" w:rsidRPr="006832D9" w:rsidP="00F3170F" w14:paraId="60FF74AC" w14:textId="77777777">
      <w:pPr>
        <w:keepNext/>
        <w:keepLines/>
        <w:rPr>
          <w:b/>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185"/>
      </w:tblGrid>
      <w:tr w14:paraId="14D0480D" w14:textId="77777777" w:rsidTr="746C5AD7">
        <w:tblPrEx>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185" w:type="dxa"/>
          </w:tcPr>
          <w:p w:rsidR="00340E84" w:rsidRPr="0001027E" w:rsidP="00843796" w14:paraId="0BA6B090" w14:textId="162A9184">
            <w:pPr>
              <w:rPr>
                <w:b/>
              </w:rPr>
            </w:pPr>
            <w:r w:rsidRPr="0001027E">
              <w:rPr>
                <w:b/>
              </w:rPr>
              <w:t>Burden</w:t>
            </w:r>
            <w:r>
              <w:rPr>
                <w:b/>
              </w:rPr>
              <w:t xml:space="preserve"> Hours</w:t>
            </w:r>
          </w:p>
        </w:tc>
      </w:tr>
      <w:tr w14:paraId="1F158995" w14:textId="77777777" w:rsidTr="00AA55ED">
        <w:tblPrEx>
          <w:tblW w:w="10450" w:type="dxa"/>
          <w:tblLayout w:type="fixed"/>
          <w:tblLook w:val="01E0"/>
        </w:tblPrEx>
        <w:trPr>
          <w:trHeight w:val="274"/>
        </w:trPr>
        <w:tc>
          <w:tcPr>
            <w:tcW w:w="1885" w:type="dxa"/>
          </w:tcPr>
          <w:p w:rsidR="00340E84" w:rsidP="746C5AD7" w14:paraId="24EA4279" w14:textId="5341BCD1">
            <w:r w:rsidRPr="746C5AD7">
              <w:rPr>
                <w:color w:val="000000" w:themeColor="text1"/>
              </w:rPr>
              <w:t>2025 National Foster Care Month Website Feedback Survey</w:t>
            </w:r>
          </w:p>
          <w:p w:rsidR="00340E84" w:rsidP="00843796" w14:paraId="585F12D8" w14:textId="1160FB84"/>
        </w:tc>
        <w:tc>
          <w:tcPr>
            <w:tcW w:w="2070" w:type="dxa"/>
            <w:vAlign w:val="center"/>
          </w:tcPr>
          <w:p w:rsidR="00340E84" w:rsidP="00AA55ED" w14:paraId="1568D5FE" w14:textId="3CB50FB8">
            <w:pPr>
              <w:jc w:val="center"/>
            </w:pPr>
            <w:r>
              <w:t>Individual</w:t>
            </w:r>
          </w:p>
        </w:tc>
        <w:tc>
          <w:tcPr>
            <w:tcW w:w="1890" w:type="dxa"/>
            <w:vAlign w:val="center"/>
          </w:tcPr>
          <w:p w:rsidR="00340E84" w:rsidP="00AA55ED" w14:paraId="71E63EBF" w14:textId="669DBA40">
            <w:pPr>
              <w:jc w:val="center"/>
            </w:pPr>
            <w:r>
              <w:t>150</w:t>
            </w:r>
          </w:p>
        </w:tc>
        <w:tc>
          <w:tcPr>
            <w:tcW w:w="1710" w:type="dxa"/>
            <w:vAlign w:val="center"/>
          </w:tcPr>
          <w:p w:rsidR="00340E84" w:rsidP="00AA55ED" w14:paraId="593F10F4" w14:textId="37050B28">
            <w:pPr>
              <w:jc w:val="center"/>
            </w:pPr>
            <w:r>
              <w:t>1</w:t>
            </w:r>
          </w:p>
        </w:tc>
        <w:tc>
          <w:tcPr>
            <w:tcW w:w="1710" w:type="dxa"/>
            <w:vAlign w:val="center"/>
          </w:tcPr>
          <w:p w:rsidR="00340E84" w:rsidP="00AA55ED" w14:paraId="29021E8C" w14:textId="5B395EB4">
            <w:pPr>
              <w:jc w:val="center"/>
            </w:pPr>
            <w:r>
              <w:t>.083</w:t>
            </w:r>
          </w:p>
        </w:tc>
        <w:tc>
          <w:tcPr>
            <w:tcW w:w="1185" w:type="dxa"/>
            <w:vAlign w:val="center"/>
          </w:tcPr>
          <w:p w:rsidR="00340E84" w:rsidP="00AA55ED" w14:paraId="515AAFC2" w14:textId="1465A9BD">
            <w:pPr>
              <w:jc w:val="center"/>
            </w:pPr>
            <w:r>
              <w:t>12.5</w:t>
            </w:r>
          </w:p>
        </w:tc>
      </w:tr>
    </w:tbl>
    <w:p w:rsidR="00F3170F" w:rsidP="00F3170F" w14:paraId="3CF8F186" w14:textId="77777777"/>
    <w:p w:rsidR="00ED6492" w:rsidP="746C5AD7" w14:paraId="51DEAE36" w14:textId="577091BE">
      <w:pPr>
        <w:rPr>
          <w:b/>
          <w:bCs/>
        </w:rPr>
      </w:pPr>
      <w:r w:rsidRPr="746C5AD7">
        <w:rPr>
          <w:b/>
          <w:bCs/>
        </w:rPr>
        <w:t xml:space="preserve">FEDERAL </w:t>
      </w:r>
      <w:r w:rsidRPr="746C5AD7" w:rsidR="009F5923">
        <w:rPr>
          <w:b/>
          <w:bCs/>
        </w:rPr>
        <w:t>COST</w:t>
      </w:r>
      <w:r w:rsidRPr="746C5AD7" w:rsidR="00F06866">
        <w:rPr>
          <w:b/>
          <w:bCs/>
        </w:rPr>
        <w:t>:</w:t>
      </w:r>
      <w:r w:rsidRPr="746C5AD7" w:rsidR="00895229">
        <w:rPr>
          <w:b/>
          <w:bCs/>
        </w:rPr>
        <w:t xml:space="preserve"> </w:t>
      </w:r>
      <w:r w:rsidRPr="746C5AD7" w:rsidR="00C86E91">
        <w:rPr>
          <w:b/>
          <w:bCs/>
        </w:rPr>
        <w:t xml:space="preserve"> </w:t>
      </w:r>
      <w:r w:rsidR="00C86E91">
        <w:t xml:space="preserve">The estimated annual cost to the Federal government is </w:t>
      </w:r>
      <w:r w:rsidRPr="746C5AD7" w:rsidR="3780BE90">
        <w:rPr>
          <w:b/>
          <w:bCs/>
        </w:rPr>
        <w:t>$1,067.46</w:t>
      </w:r>
    </w:p>
    <w:p w:rsidR="00490C23" w:rsidP="746C5AD7" w14:paraId="51F4C08A" w14:textId="77777777"/>
    <w:p w:rsidR="00F06866" w:rsidP="00320C92"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63B7ECE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350140">
        <w:t>X</w:t>
      </w:r>
      <w:r>
        <w:t>] No</w:t>
      </w:r>
    </w:p>
    <w:p w:rsidR="00636621" w:rsidP="00636621" w14:paraId="3036A929" w14:textId="77777777">
      <w:pPr>
        <w:pStyle w:val="ListParagraph"/>
      </w:pPr>
    </w:p>
    <w:p w:rsidR="00636621" w:rsidP="001B0AAA" w14:paraId="3C0467DB" w14:textId="2BD43E01">
      <w:r w:rsidRPr="00636621">
        <w:t xml:space="preserve">If the answer is yes, </w:t>
      </w:r>
      <w:r>
        <w:t>please provide a description of both below</w:t>
      </w:r>
      <w:r w:rsidR="00A403BB">
        <w:t xml:space="preserve"> (or attach the sampling plan)</w:t>
      </w:r>
      <w:r w:rsidR="00490C23">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490C23">
        <w:t>.</w:t>
      </w:r>
    </w:p>
    <w:p w:rsidR="00320C92" w:rsidP="001B0AAA" w14:paraId="70786E9F" w14:textId="77777777"/>
    <w:p w:rsidR="00320C92" w:rsidP="00320C92" w14:paraId="5E749D78" w14:textId="6F83B32C">
      <w:r>
        <w:t xml:space="preserve">A weblink to the survey will be provided on the website of the campaign page. </w:t>
      </w:r>
    </w:p>
    <w:p w:rsidR="00A403BB" w:rsidP="00A403BB" w14:paraId="10110DDC" w14:textId="77777777">
      <w:pPr>
        <w:pStyle w:val="ListParagraph"/>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0A2F1F6">
      <w:pPr>
        <w:ind w:left="720"/>
      </w:pPr>
      <w:r>
        <w:t xml:space="preserve">[ </w:t>
      </w:r>
      <w:r w:rsidR="0023317E">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362957D7">
      <w:pPr>
        <w:pStyle w:val="ListParagraph"/>
        <w:numPr>
          <w:ilvl w:val="0"/>
          <w:numId w:val="17"/>
        </w:numPr>
      </w:pPr>
      <w:r>
        <w:t xml:space="preserve">Will interviewers or facilitators be used?  [  ] Yes [ </w:t>
      </w:r>
      <w:r w:rsidR="0023317E">
        <w:t>X</w:t>
      </w:r>
      <w:r>
        <w:t xml:space="preserve"> ] No</w:t>
      </w:r>
    </w:p>
    <w:p w:rsidR="00CE5BCE" w:rsidP="00320C92" w14:paraId="66D211AF" w14:textId="25C846D7">
      <w:pPr>
        <w:pStyle w:val="ListParagraph"/>
        <w:ind w:left="360"/>
      </w:pPr>
      <w:r>
        <w:t xml:space="preserve"> </w:t>
      </w:r>
    </w:p>
    <w:sectPr w:rsidSect="00B65183">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1"/>
  </w:num>
  <w:num w:numId="2" w16cid:durableId="1880624059">
    <w:abstractNumId w:val="17"/>
  </w:num>
  <w:num w:numId="3" w16cid:durableId="237517284">
    <w:abstractNumId w:val="16"/>
  </w:num>
  <w:num w:numId="4" w16cid:durableId="1964454760">
    <w:abstractNumId w:val="18"/>
  </w:num>
  <w:num w:numId="5" w16cid:durableId="803616885">
    <w:abstractNumId w:val="3"/>
  </w:num>
  <w:num w:numId="6" w16cid:durableId="1828740590">
    <w:abstractNumId w:val="1"/>
  </w:num>
  <w:num w:numId="7" w16cid:durableId="1905024284">
    <w:abstractNumId w:val="9"/>
  </w:num>
  <w:num w:numId="8" w16cid:durableId="253363600">
    <w:abstractNumId w:val="14"/>
  </w:num>
  <w:num w:numId="9" w16cid:durableId="460267925">
    <w:abstractNumId w:val="10"/>
  </w:num>
  <w:num w:numId="10" w16cid:durableId="120657065">
    <w:abstractNumId w:val="2"/>
  </w:num>
  <w:num w:numId="11" w16cid:durableId="315963871">
    <w:abstractNumId w:val="6"/>
  </w:num>
  <w:num w:numId="12" w16cid:durableId="782382168">
    <w:abstractNumId w:val="7"/>
  </w:num>
  <w:num w:numId="13" w16cid:durableId="2020959117">
    <w:abstractNumId w:val="0"/>
  </w:num>
  <w:num w:numId="14" w16cid:durableId="551431143">
    <w:abstractNumId w:val="15"/>
  </w:num>
  <w:num w:numId="15" w16cid:durableId="880943454">
    <w:abstractNumId w:val="13"/>
  </w:num>
  <w:num w:numId="16" w16cid:durableId="1191843443">
    <w:abstractNumId w:val="12"/>
  </w:num>
  <w:num w:numId="17" w16cid:durableId="642781690">
    <w:abstractNumId w:val="4"/>
  </w:num>
  <w:num w:numId="18" w16cid:durableId="906495873">
    <w:abstractNumId w:val="5"/>
  </w:num>
  <w:num w:numId="19" w16cid:durableId="737241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40"/>
    <w:rsid w:val="0001027E"/>
    <w:rsid w:val="00023A57"/>
    <w:rsid w:val="00047A64"/>
    <w:rsid w:val="00061BD0"/>
    <w:rsid w:val="00067329"/>
    <w:rsid w:val="000B2838"/>
    <w:rsid w:val="000B6830"/>
    <w:rsid w:val="000D3C4A"/>
    <w:rsid w:val="000D44CA"/>
    <w:rsid w:val="000E200B"/>
    <w:rsid w:val="000F68BE"/>
    <w:rsid w:val="001927A4"/>
    <w:rsid w:val="00194AC6"/>
    <w:rsid w:val="001A23B0"/>
    <w:rsid w:val="001A25CC"/>
    <w:rsid w:val="001B0AAA"/>
    <w:rsid w:val="001C39F7"/>
    <w:rsid w:val="0023317E"/>
    <w:rsid w:val="00237B48"/>
    <w:rsid w:val="0024521E"/>
    <w:rsid w:val="00263C3D"/>
    <w:rsid w:val="00274D0B"/>
    <w:rsid w:val="002B052D"/>
    <w:rsid w:val="002B34CD"/>
    <w:rsid w:val="002B3C95"/>
    <w:rsid w:val="002D0B92"/>
    <w:rsid w:val="00320C92"/>
    <w:rsid w:val="00340E84"/>
    <w:rsid w:val="00350140"/>
    <w:rsid w:val="0035187D"/>
    <w:rsid w:val="00374B96"/>
    <w:rsid w:val="003A4FFC"/>
    <w:rsid w:val="003D137A"/>
    <w:rsid w:val="003D5BBE"/>
    <w:rsid w:val="003E3C61"/>
    <w:rsid w:val="003F1C5B"/>
    <w:rsid w:val="004234B1"/>
    <w:rsid w:val="00434E33"/>
    <w:rsid w:val="00441434"/>
    <w:rsid w:val="0045264C"/>
    <w:rsid w:val="004876EC"/>
    <w:rsid w:val="00490C23"/>
    <w:rsid w:val="004C72D8"/>
    <w:rsid w:val="004D46E9"/>
    <w:rsid w:val="004D6E14"/>
    <w:rsid w:val="004E60E8"/>
    <w:rsid w:val="004F2CAC"/>
    <w:rsid w:val="005009B0"/>
    <w:rsid w:val="005A0EDD"/>
    <w:rsid w:val="005A1006"/>
    <w:rsid w:val="005E59A5"/>
    <w:rsid w:val="005E714A"/>
    <w:rsid w:val="005F693D"/>
    <w:rsid w:val="006140A0"/>
    <w:rsid w:val="00636621"/>
    <w:rsid w:val="00642B49"/>
    <w:rsid w:val="00656274"/>
    <w:rsid w:val="006832D9"/>
    <w:rsid w:val="00691AE3"/>
    <w:rsid w:val="0069403B"/>
    <w:rsid w:val="006F3DDE"/>
    <w:rsid w:val="006F42DF"/>
    <w:rsid w:val="00704678"/>
    <w:rsid w:val="007425E7"/>
    <w:rsid w:val="007F7080"/>
    <w:rsid w:val="00802607"/>
    <w:rsid w:val="008101A5"/>
    <w:rsid w:val="00822664"/>
    <w:rsid w:val="00830827"/>
    <w:rsid w:val="00843796"/>
    <w:rsid w:val="00895229"/>
    <w:rsid w:val="008B2EB3"/>
    <w:rsid w:val="008F0203"/>
    <w:rsid w:val="008F50D4"/>
    <w:rsid w:val="0091616C"/>
    <w:rsid w:val="009239AA"/>
    <w:rsid w:val="00935ADA"/>
    <w:rsid w:val="00946B6C"/>
    <w:rsid w:val="0094791F"/>
    <w:rsid w:val="00955A71"/>
    <w:rsid w:val="0096108F"/>
    <w:rsid w:val="009C13B9"/>
    <w:rsid w:val="009D01A2"/>
    <w:rsid w:val="009E7A85"/>
    <w:rsid w:val="009F5923"/>
    <w:rsid w:val="00A36BA4"/>
    <w:rsid w:val="00A403BB"/>
    <w:rsid w:val="00A41968"/>
    <w:rsid w:val="00A4421F"/>
    <w:rsid w:val="00A674DF"/>
    <w:rsid w:val="00A83AA6"/>
    <w:rsid w:val="00A934D6"/>
    <w:rsid w:val="00AA55ED"/>
    <w:rsid w:val="00AE1809"/>
    <w:rsid w:val="00B65183"/>
    <w:rsid w:val="00B80D76"/>
    <w:rsid w:val="00BA08C1"/>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D1D71"/>
    <w:rsid w:val="00DE227A"/>
    <w:rsid w:val="00E26329"/>
    <w:rsid w:val="00E40B50"/>
    <w:rsid w:val="00E430CB"/>
    <w:rsid w:val="00E43ADF"/>
    <w:rsid w:val="00E50293"/>
    <w:rsid w:val="00E65FFC"/>
    <w:rsid w:val="00E744EA"/>
    <w:rsid w:val="00E80951"/>
    <w:rsid w:val="00E854FE"/>
    <w:rsid w:val="00E86CC6"/>
    <w:rsid w:val="00EB56B3"/>
    <w:rsid w:val="00EB60F2"/>
    <w:rsid w:val="00ED6492"/>
    <w:rsid w:val="00EE7FAA"/>
    <w:rsid w:val="00EF2095"/>
    <w:rsid w:val="00EF6AFA"/>
    <w:rsid w:val="00F06866"/>
    <w:rsid w:val="00F15956"/>
    <w:rsid w:val="00F16B38"/>
    <w:rsid w:val="00F24CFC"/>
    <w:rsid w:val="00F2736A"/>
    <w:rsid w:val="00F3170F"/>
    <w:rsid w:val="00F77E12"/>
    <w:rsid w:val="00F83A28"/>
    <w:rsid w:val="00F976B0"/>
    <w:rsid w:val="00FA4C07"/>
    <w:rsid w:val="00FA6DE7"/>
    <w:rsid w:val="00FA79EB"/>
    <w:rsid w:val="00FC0A8E"/>
    <w:rsid w:val="00FE2FA6"/>
    <w:rsid w:val="00FE3DF2"/>
    <w:rsid w:val="00FF3A46"/>
    <w:rsid w:val="03F0F1F5"/>
    <w:rsid w:val="0F81C8D3"/>
    <w:rsid w:val="122499FC"/>
    <w:rsid w:val="2C757EF3"/>
    <w:rsid w:val="371CE992"/>
    <w:rsid w:val="3780BE90"/>
    <w:rsid w:val="514C70DD"/>
    <w:rsid w:val="56FE3528"/>
    <w:rsid w:val="5C4B1929"/>
    <w:rsid w:val="65656012"/>
    <w:rsid w:val="66C0074A"/>
    <w:rsid w:val="72C017FD"/>
    <w:rsid w:val="73C9BDBF"/>
    <w:rsid w:val="746C5AD7"/>
    <w:rsid w:val="7D5841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E382B909-74B4-4F44-9852-6C92FBFE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87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90C23"/>
    <w:rPr>
      <w:sz w:val="24"/>
      <w:szCs w:val="24"/>
    </w:rPr>
  </w:style>
  <w:style w:type="paragraph" w:customStyle="1" w:styleId="paragraph">
    <w:name w:val="paragraph"/>
    <w:basedOn w:val="Normal"/>
    <w:rsid w:val="00490C23"/>
    <w:pPr>
      <w:spacing w:before="100" w:beforeAutospacing="1" w:after="100" w:afterAutospacing="1"/>
    </w:pPr>
  </w:style>
  <w:style w:type="character" w:customStyle="1" w:styleId="normaltextrun">
    <w:name w:val="normaltextrun"/>
    <w:basedOn w:val="DefaultParagraphFont"/>
    <w:rsid w:val="00490C23"/>
  </w:style>
  <w:style w:type="character" w:customStyle="1" w:styleId="eop">
    <w:name w:val="eop"/>
    <w:basedOn w:val="DefaultParagraphFont"/>
    <w:rsid w:val="0049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47b06d-a24a-40c6-8f2a-5006865b8fb4">
      <Terms xmlns="http://schemas.microsoft.com/office/infopath/2007/PartnerControls"/>
    </lcf76f155ced4ddcb4097134ff3c332f>
    <TaxCatchAll xmlns="fa6a9aea-fb0f-4ddd-aff8-712634b7d5fe" xsi:nil="true"/>
    <SharedWithUsers xmlns="6be3f7aa-bab6-45d2-bd26-3c6f37cf46aa">
      <UserInfo>
        <DisplayName/>
        <AccountId xsi:nil="true"/>
        <AccountType/>
      </UserInfo>
    </SharedWithUsers>
    <Modifiable xmlns="e847b06d-a24a-40c6-8f2a-5006865b8fb4">No</Modifiable>
    <SourceConnect xmlns="e847b06d-a24a-40c6-8f2a-5006865b8fb4">false</SourceConn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9" ma:contentTypeDescription="Create a new document." ma:contentTypeScope="" ma:versionID="3557f2a9ea48803bc2406abb328e6f7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690f7a2b07baf176776ebf01cb6a3327"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odifiable" minOccurs="0"/>
                <xsd:element ref="ns2:SourceConn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difiable" ma:index="25" nillable="true" ma:displayName="Modifiable " ma:default="No" ma:format="Dropdown" ma:internalName="Modifiable">
      <xsd:simpleType>
        <xsd:restriction base="dms:Text">
          <xsd:maxLength value="255"/>
        </xsd:restriction>
      </xsd:simpleType>
    </xsd:element>
    <xsd:element name="SourceConnect" ma:index="26" nillable="true" ma:displayName="SourceConnect" ma:default="0" ma:description="This folder is connected with other system like Power Bi. Don't change folder or file names" ma:format="Dropdown" ma:internalName="SourceConnec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e847b06d-a24a-40c6-8f2a-5006865b8fb4"/>
    <ds:schemaRef ds:uri="fa6a9aea-fb0f-4ddd-aff8-712634b7d5fe"/>
    <ds:schemaRef ds:uri="6be3f7aa-bab6-45d2-bd26-3c6f37cf46aa"/>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7D125FE8-F05F-4420-A49A-7EF2817F8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3730</Characters>
  <Application>Microsoft Office Word</Application>
  <DocSecurity>0</DocSecurity>
  <Lines>31</Lines>
  <Paragraphs>8</Paragraphs>
  <ScaleCrop>false</ScaleCrop>
  <Company>ssa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4</cp:revision>
  <cp:lastPrinted>2010-10-04T18:59:00Z</cp:lastPrinted>
  <dcterms:created xsi:type="dcterms:W3CDTF">2024-12-20T17:35:00Z</dcterms:created>
  <dcterms:modified xsi:type="dcterms:W3CDTF">2024-12-23T10:47:00Z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0x010100636D340073D92D4190D7790942D4EE51</vt:lpwstr>
  </property>
  <property fmtid="{D5CDD505-2E9C-101B-9397-08002B2CF9AE}" pid="5" name="Description0">
    <vt:lpwstr/>
  </property>
  <property fmtid="{D5CDD505-2E9C-101B-9397-08002B2CF9AE}" pid="6" name="GrammarlyDocumentId">
    <vt:lpwstr>97a515d4-6020-47b4-9262-b42968fc66eb</vt:lpwstr>
  </property>
  <property fmtid="{D5CDD505-2E9C-101B-9397-08002B2CF9AE}" pid="7" name="MediaServiceImageTags">
    <vt:lpwstr/>
  </property>
  <property fmtid="{D5CDD505-2E9C-101B-9397-08002B2CF9AE}" pid="8" name="Order">
    <vt:r8>317000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y fmtid="{D5CDD505-2E9C-101B-9397-08002B2CF9AE}" pid="14" name="_NewReviewCycle">
    <vt:lpwstr/>
  </property>
</Properties>
</file>