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3E0E1D4E" w14:paraId="4FC594FB" w14:textId="1DB2BA7F">
      <w:pPr>
        <w:tabs>
          <w:tab w:val="left" w:pos="1080"/>
        </w:tabs>
        <w:ind w:left="1080" w:hanging="1080"/>
      </w:pPr>
      <w:r w:rsidRPr="3E0E1D4E">
        <w:rPr>
          <w:b/>
          <w:bCs/>
        </w:rPr>
        <w:t>To:</w:t>
      </w:r>
      <w:r>
        <w:tab/>
      </w:r>
      <w:r w:rsidR="00D01FB8">
        <w:t>Kelsi Feltz</w:t>
      </w:r>
    </w:p>
    <w:p w:rsidR="0005680D" w:rsidP="3E0E1D4E" w14:paraId="36853E0B" w14:textId="6DFA38D3">
      <w:pPr>
        <w:tabs>
          <w:tab w:val="left" w:pos="1080"/>
        </w:tabs>
        <w:ind w:left="1080" w:firstLine="0"/>
      </w:pPr>
      <w:r>
        <w:t>Office of Information and Regulatory Affairs (OIRA)</w:t>
      </w:r>
    </w:p>
    <w:p w:rsidR="0005680D" w:rsidP="3E0E1D4E" w14:paraId="30A9ED8F" w14:textId="77777777">
      <w:pPr>
        <w:tabs>
          <w:tab w:val="left" w:pos="1080"/>
        </w:tabs>
        <w:ind w:left="1080" w:firstLine="0"/>
      </w:pP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42CCACB0">
      <w:pPr>
        <w:tabs>
          <w:tab w:val="left" w:pos="1080"/>
        </w:tabs>
        <w:ind w:left="1080" w:hanging="1080"/>
      </w:pPr>
      <w:r w:rsidRPr="3E0E1D4E">
        <w:rPr>
          <w:b/>
          <w:bCs/>
        </w:rPr>
        <w:t>From:</w:t>
      </w:r>
      <w:r>
        <w:tab/>
      </w:r>
      <w:r w:rsidR="36E9CC24">
        <w:t>Molly Jones</w:t>
      </w:r>
    </w:p>
    <w:p w:rsidR="0005680D" w:rsidP="3E0E1D4E" w14:paraId="15ABAFDA" w14:textId="77777777">
      <w:pPr>
        <w:tabs>
          <w:tab w:val="left" w:pos="1080"/>
        </w:tabs>
        <w:ind w:left="1080" w:firstLine="0"/>
      </w:pP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1D7D1FD9">
      <w:pPr>
        <w:tabs>
          <w:tab w:val="left" w:pos="1080"/>
        </w:tabs>
      </w:pPr>
      <w:r w:rsidRPr="53B3E776">
        <w:rPr>
          <w:b/>
          <w:bCs/>
        </w:rPr>
        <w:t>Date:</w:t>
      </w:r>
      <w:r>
        <w:tab/>
      </w:r>
      <w:r w:rsidR="006523AC">
        <w:t xml:space="preserve">June </w:t>
      </w:r>
      <w:r w:rsidR="7087D7BE">
        <w:t>10,</w:t>
      </w:r>
      <w:r w:rsidR="006523AC">
        <w:t xml:space="preserve"> </w:t>
      </w:r>
      <w:r w:rsidR="006523AC">
        <w:t>2025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3E0E1D4E" w14:paraId="3A89B6CD" w14:textId="0DC8FF35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3E0E1D4E">
        <w:rPr>
          <w:b/>
          <w:bCs/>
        </w:rPr>
        <w:t>Subject:</w:t>
      </w:r>
      <w:r>
        <w:tab/>
      </w:r>
      <w:r>
        <w:t xml:space="preserve">Change Request – </w:t>
      </w:r>
      <w:r w:rsidRPr="3E0E1D4E" w:rsidR="1B4C1E84">
        <w:rPr>
          <w:b/>
          <w:bCs/>
        </w:rPr>
        <w:t>Ongoing Burden IC List Adjustments</w:t>
      </w:r>
      <w:r w:rsidRPr="3E0E1D4E" w:rsidR="007B6565">
        <w:rPr>
          <w:b/>
          <w:bCs/>
        </w:rPr>
        <w:t xml:space="preserve"> </w:t>
      </w:r>
      <w:r>
        <w:t>(OMB #</w:t>
      </w:r>
      <w:r w:rsidR="008409E3">
        <w:t>0970-0401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2C13C2" w:rsidP="3E0E1D4E" w14:paraId="494EB7FC" w14:textId="494C10E8">
      <w:pPr>
        <w:rPr>
          <w:rFonts w:ascii="Times New Roman" w:eastAsia="Times New Roman" w:hAnsi="Times New Roman" w:cs="Times New Roman"/>
          <w:sz w:val="24"/>
          <w:szCs w:val="24"/>
        </w:rPr>
      </w:pPr>
      <w:r w:rsidRPr="3E0E1D4E" w:rsidR="150DB619">
        <w:rPr>
          <w:rFonts w:ascii="Times New Roman" w:eastAsia="Times New Roman" w:hAnsi="Times New Roman" w:cs="Times New Roman"/>
          <w:sz w:val="24"/>
          <w:szCs w:val="24"/>
        </w:rPr>
        <w:t xml:space="preserve">This change request includes updates to three information collections that were approved under </w:t>
      </w:r>
      <w:r w:rsidRPr="3E0E1D4E" w:rsidR="00A5681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3E0E1D4E" w:rsidR="00573E1B">
        <w:rPr>
          <w:rFonts w:ascii="Times New Roman" w:eastAsia="Times New Roman" w:hAnsi="Times New Roman" w:cs="Times New Roman"/>
          <w:sz w:val="24"/>
          <w:szCs w:val="24"/>
        </w:rPr>
        <w:t xml:space="preserve">Collection of Qualitative Feedback on Agency Service Delivery </w:t>
      </w:r>
      <w:r w:rsidRPr="3E0E1D4E">
        <w:rPr>
          <w:rFonts w:ascii="Times New Roman" w:eastAsia="Times New Roman" w:hAnsi="Times New Roman" w:cs="Times New Roman"/>
          <w:sz w:val="24"/>
          <w:szCs w:val="24"/>
        </w:rPr>
        <w:t xml:space="preserve">(OMB </w:t>
      </w:r>
      <w:r w:rsidRPr="3E0E1D4E" w:rsidR="00273C47">
        <w:rPr>
          <w:rFonts w:ascii="Times New Roman" w:eastAsia="Times New Roman" w:hAnsi="Times New Roman" w:cs="Times New Roman"/>
          <w:sz w:val="24"/>
          <w:szCs w:val="24"/>
        </w:rPr>
        <w:t>#0970-0401</w:t>
      </w:r>
      <w:r w:rsidRPr="3E0E1D4E">
        <w:rPr>
          <w:rFonts w:ascii="Times New Roman" w:eastAsia="Times New Roman" w:hAnsi="Times New Roman" w:cs="Times New Roman"/>
          <w:sz w:val="24"/>
          <w:szCs w:val="24"/>
        </w:rPr>
        <w:t>)</w:t>
      </w:r>
      <w:r w:rsidRPr="3E0E1D4E" w:rsidR="34981F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34981FE1" w:rsidP="3E0E1D4E" w14:paraId="0FB21A1E" w14:textId="48FCF168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Child Welfare Information Gateway Website Surveys </w:t>
      </w:r>
    </w:p>
    <w:p w:rsidR="34981FE1" w:rsidP="3E0E1D4E" w14:paraId="7E55E2C3" w14:textId="333D160B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Children’s Bureau Express Feedback Survey</w:t>
      </w:r>
    </w:p>
    <w:p w:rsidR="34981FE1" w:rsidP="3E0E1D4E" w14:paraId="3CAE0155" w14:textId="3D42C985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</w:t>
      </w: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apLEARN</w:t>
      </w: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Registration Form </w:t>
      </w:r>
    </w:p>
    <w:p w:rsidR="0005680D" w:rsidP="3E0E1D4E" w14:paraId="6BF529D8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680D" w:rsidP="3E0E1D4E" w14:paraId="37532181" w14:textId="77777777">
      <w:pPr>
        <w:spacing w:after="1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3E0E1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Background</w:t>
      </w:r>
    </w:p>
    <w:p w:rsidR="0005680D" w:rsidP="3E0E1D4E" w14:paraId="2B14ECA7" w14:textId="22A373A1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 w:rsidRPr="3E0E1D4E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 w:rsidRPr="3E0E1D4E" w:rsidR="328F9DE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se information collections </w:t>
      </w:r>
      <w:r w:rsidRPr="3E0E1D4E" w:rsidR="005D470E">
        <w:rPr>
          <w:rFonts w:ascii="Times New Roman" w:eastAsia="Times New Roman" w:hAnsi="Times New Roman" w:cs="Times New Roman"/>
          <w:sz w:val="24"/>
          <w:szCs w:val="24"/>
          <w:lang w:val="en"/>
        </w:rPr>
        <w:t>w</w:t>
      </w:r>
      <w:r w:rsidRPr="3E0E1D4E" w:rsidR="00C46725">
        <w:rPr>
          <w:rFonts w:ascii="Times New Roman" w:eastAsia="Times New Roman" w:hAnsi="Times New Roman" w:cs="Times New Roman"/>
          <w:sz w:val="24"/>
          <w:szCs w:val="24"/>
          <w:lang w:val="en"/>
        </w:rPr>
        <w:t>ere</w:t>
      </w:r>
      <w:r w:rsidRPr="3E0E1D4E" w:rsidR="005D470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3E0E1D4E" w:rsidR="0014646B">
        <w:rPr>
          <w:rFonts w:ascii="Times New Roman" w:eastAsia="Times New Roman" w:hAnsi="Times New Roman" w:cs="Times New Roman"/>
          <w:sz w:val="24"/>
          <w:szCs w:val="24"/>
          <w:lang w:val="en"/>
        </w:rPr>
        <w:t>included</w:t>
      </w:r>
      <w:r w:rsidRPr="3E0E1D4E" w:rsidR="006E102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</w:t>
      </w:r>
      <w:r w:rsidRPr="3E0E1D4E" w:rsidR="001052B9">
        <w:rPr>
          <w:rFonts w:ascii="Times New Roman" w:eastAsia="Times New Roman" w:hAnsi="Times New Roman" w:cs="Times New Roman"/>
          <w:sz w:val="24"/>
          <w:szCs w:val="24"/>
          <w:lang w:val="en"/>
        </w:rPr>
        <w:t>nder the Umbrella Generic Clearance for the Collection of Qualitative Feedback on Agency Service Delivery (0970-0401) –</w:t>
      </w:r>
      <w:r w:rsidRPr="3E0E1D4E" w:rsidR="001052B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Extension 2024</w:t>
      </w:r>
      <w:r w:rsidRPr="3E0E1D4E" w:rsidR="007B3D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3E0E1D4E" w:rsidR="006E102B">
        <w:rPr>
          <w:rFonts w:ascii="Times New Roman" w:eastAsia="Times New Roman" w:hAnsi="Times New Roman" w:cs="Times New Roman"/>
          <w:sz w:val="24"/>
          <w:szCs w:val="24"/>
        </w:rPr>
        <w:t xml:space="preserve">package </w:t>
      </w:r>
      <w:r w:rsidRPr="3E0E1D4E" w:rsidR="006E102B">
        <w:rPr>
          <w:rFonts w:ascii="Times New Roman" w:eastAsia="Times New Roman" w:hAnsi="Times New Roman" w:cs="Times New Roman"/>
          <w:sz w:val="24"/>
          <w:szCs w:val="24"/>
        </w:rPr>
        <w:t>submitted</w:t>
      </w:r>
      <w:r w:rsidRPr="3E0E1D4E" w:rsidR="006E102B">
        <w:rPr>
          <w:rFonts w:ascii="Times New Roman" w:eastAsia="Times New Roman" w:hAnsi="Times New Roman" w:cs="Times New Roman"/>
          <w:sz w:val="24"/>
          <w:szCs w:val="24"/>
        </w:rPr>
        <w:t xml:space="preserve"> in the spring of 2024. </w:t>
      </w:r>
      <w:r w:rsidRPr="3E0E1D4E" w:rsidR="79129EB8">
        <w:rPr>
          <w:rFonts w:ascii="Times New Roman" w:eastAsia="Times New Roman" w:hAnsi="Times New Roman" w:cs="Times New Roman"/>
          <w:sz w:val="24"/>
          <w:szCs w:val="24"/>
        </w:rPr>
        <w:t xml:space="preserve">They were </w:t>
      </w:r>
      <w:r w:rsidRPr="3E0E1D4E" w:rsidR="10283C7E">
        <w:rPr>
          <w:rFonts w:ascii="Times New Roman" w:eastAsia="Times New Roman" w:hAnsi="Times New Roman" w:cs="Times New Roman"/>
          <w:sz w:val="24"/>
          <w:szCs w:val="24"/>
        </w:rPr>
        <w:t xml:space="preserve">re-approved on </w:t>
      </w:r>
      <w:r w:rsidRPr="3E0E1D4E" w:rsidR="40237EAA">
        <w:rPr>
          <w:rFonts w:ascii="Times New Roman" w:eastAsia="Times New Roman" w:hAnsi="Times New Roman" w:cs="Times New Roman"/>
          <w:sz w:val="24"/>
          <w:szCs w:val="24"/>
        </w:rPr>
        <w:t>5/15/</w:t>
      </w:r>
      <w:r w:rsidRPr="3E0E1D4E" w:rsidR="40237EAA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3E0E1D4E" w:rsidR="10283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E0E1D4E" w:rsidR="10283C7E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3E0E1D4E" w:rsidR="249FF690">
        <w:rPr>
          <w:rFonts w:ascii="Times New Roman" w:eastAsia="Times New Roman" w:hAnsi="Times New Roman" w:cs="Times New Roman"/>
          <w:sz w:val="24"/>
          <w:szCs w:val="24"/>
        </w:rPr>
        <w:t xml:space="preserve">have a current </w:t>
      </w:r>
      <w:r w:rsidRPr="3E0E1D4E" w:rsidR="249FF690">
        <w:rPr>
          <w:rFonts w:ascii="Times New Roman" w:eastAsia="Times New Roman" w:hAnsi="Times New Roman" w:cs="Times New Roman"/>
          <w:sz w:val="24"/>
          <w:szCs w:val="24"/>
        </w:rPr>
        <w:t>expiration</w:t>
      </w:r>
      <w:r w:rsidRPr="3E0E1D4E" w:rsidR="249FF690">
        <w:rPr>
          <w:rFonts w:ascii="Times New Roman" w:eastAsia="Times New Roman" w:hAnsi="Times New Roman" w:cs="Times New Roman"/>
          <w:sz w:val="24"/>
          <w:szCs w:val="24"/>
        </w:rPr>
        <w:t xml:space="preserve"> date of</w:t>
      </w:r>
      <w:r w:rsidRPr="3E0E1D4E" w:rsidR="10283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E0E1D4E" w:rsidR="532BD9BE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5/31/2027</w:t>
      </w:r>
      <w:r w:rsidRPr="3E0E1D4E" w:rsidR="10283C7E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. </w:t>
      </w:r>
      <w:r w:rsidRPr="3E0E1D4E" w:rsidR="13C738F4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Updates have been made to the surveys and as such, ACF has adjusted </w:t>
      </w:r>
      <w:r w:rsidRPr="3E0E1D4E" w:rsidR="5A298A5C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Attachment B - Ongoing Generic Information Collections - Extension 2024.</w:t>
      </w:r>
    </w:p>
    <w:p w:rsidR="006E102B" w:rsidP="3E0E1D4E" w14:paraId="0DF5F7E9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680D" w:rsidP="3E0E1D4E" w14:paraId="5CC77B63" w14:textId="77777777">
      <w:pPr>
        <w:spacing w:after="1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3E0E1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Overview of Requested Changes</w:t>
      </w:r>
    </w:p>
    <w:p w:rsidR="009F2ECE" w:rsidRPr="0005680D" w:rsidP="3E0E1D4E" w14:paraId="644FAD72" w14:textId="3058276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r w:rsidRPr="3E0E1D4E" w:rsidR="68B3EBAC">
        <w:rPr>
          <w:rFonts w:ascii="Times New Roman" w:eastAsia="Times New Roman" w:hAnsi="Times New Roman" w:cs="Times New Roman"/>
          <w:sz w:val="24"/>
          <w:szCs w:val="24"/>
        </w:rPr>
        <w:t xml:space="preserve">ACF has removed the following </w:t>
      </w:r>
      <w:r w:rsidRPr="3E0E1D4E" w:rsidR="68B3EBAC">
        <w:rPr>
          <w:rFonts w:ascii="Times New Roman" w:eastAsia="Times New Roman" w:hAnsi="Times New Roman" w:cs="Times New Roman"/>
          <w:sz w:val="24"/>
          <w:szCs w:val="24"/>
        </w:rPr>
        <w:t>GenIC</w:t>
      </w:r>
      <w:r w:rsidRPr="3E0E1D4E" w:rsidR="68B3EBAC">
        <w:rPr>
          <w:rFonts w:ascii="Times New Roman" w:eastAsia="Times New Roman" w:hAnsi="Times New Roman" w:cs="Times New Roman"/>
          <w:sz w:val="24"/>
          <w:szCs w:val="24"/>
        </w:rPr>
        <w:t xml:space="preserve"> from</w:t>
      </w:r>
      <w:r w:rsidRPr="3E0E1D4E" w:rsidR="68B3EBAC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Attachment B - Ongoing Generic Information Collections - Extension 2024.</w:t>
      </w:r>
    </w:p>
    <w:p w:rsidR="68B3EBAC" w:rsidP="3E0E1D4E" w14:paraId="3C491DDC" w14:textId="48FCF168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Child Welfare Information Gateway Website Surveys </w:t>
      </w:r>
    </w:p>
    <w:p w:rsidR="68B3EBAC" w:rsidP="3E0E1D4E" w14:paraId="1A2625C8" w14:textId="5A8A68C7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Moved to individual </w:t>
      </w: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GenIC</w:t>
      </w: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line under 0970-0401 in ROCIS.</w:t>
      </w:r>
    </w:p>
    <w:p w:rsidR="68B3EBAC" w:rsidP="3E0E1D4E" w14:paraId="278D3D18" w14:textId="333D160B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Children’s Bureau Express Feedback Survey</w:t>
      </w:r>
    </w:p>
    <w:p w:rsidR="68B3EBAC" w:rsidP="3E0E1D4E" w14:paraId="6BDC4722" w14:textId="40431325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Moved to individual </w:t>
      </w: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GenIC</w:t>
      </w: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line under 0970-0401 in ROCIS.</w:t>
      </w:r>
    </w:p>
    <w:p w:rsidR="68B3EBAC" w:rsidP="3E0E1D4E" w14:paraId="2B114C67" w14:textId="4B7FB356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CapLEARN</w:t>
      </w: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Registration Form</w:t>
      </w:r>
    </w:p>
    <w:p w:rsidR="68B3EBAC" w:rsidP="3E0E1D4E" w14:paraId="710B2252" w14:textId="33150B59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Moved to individual </w:t>
      </w: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GenIC</w:t>
      </w: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under the ACF umbrella generic for gatherings (0970-0617), which was put in place after the 2024 </w:t>
      </w: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initial</w:t>
      </w: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approval but is more </w:t>
      </w: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appropriate for</w:t>
      </w:r>
      <w:r w:rsidRPr="3E0E1D4E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registration questions.</w:t>
      </w:r>
    </w:p>
    <w:p w:rsidR="3E0E1D4E" w:rsidP="3E0E1D4E" w14:paraId="07B4764D" w14:textId="5F425B2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</w:p>
    <w:p w:rsidR="661F3979" w:rsidP="3E0E1D4E" w14:paraId="2B14C228" w14:textId="3156AA15">
      <w:pPr>
        <w:spacing w:before="0" w:beforeAutospacing="0" w:after="0" w:afterAutospacing="0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3E0E1D4E" w:rsidR="68B3EBA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Burden estimates in ROCIS have been adjusted accordingly. </w:t>
      </w:r>
    </w:p>
    <w:p w:rsidR="0283D6AF" w:rsidP="3E0E1D4E" w14:paraId="5D16B320" w14:textId="65D2312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680D" w:rsidRPr="0005680D" w:rsidP="53B3E776" w14:paraId="7DBC6097" w14:textId="4228651B">
      <w:pPr>
        <w:spacing w:after="120"/>
        <w:rPr>
          <w:b/>
          <w:bCs/>
          <w:i/>
          <w:iCs/>
          <w:highlight w:val="yellow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2C2ADD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40088"/>
    <w:multiLevelType w:val="hybridMultilevel"/>
    <w:tmpl w:val="0A5E0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C336C"/>
    <w:multiLevelType w:val="hybridMultilevel"/>
    <w:tmpl w:val="26447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62914"/>
    <w:multiLevelType w:val="hybridMultilevel"/>
    <w:tmpl w:val="8F007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904AE"/>
    <w:multiLevelType w:val="hybridMultilevel"/>
    <w:tmpl w:val="1572377E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 w16cid:durableId="647519827">
    <w:abstractNumId w:val="2"/>
  </w:num>
  <w:num w:numId="3" w16cid:durableId="18613561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109455">
    <w:abstractNumId w:val="1"/>
  </w:num>
  <w:num w:numId="5" w16cid:durableId="1873224717">
    <w:abstractNumId w:val="4"/>
  </w:num>
  <w:num w:numId="6" w16cid:durableId="206182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3284"/>
    <w:rsid w:val="0005680D"/>
    <w:rsid w:val="0009267E"/>
    <w:rsid w:val="000A61C1"/>
    <w:rsid w:val="000D7D88"/>
    <w:rsid w:val="001052B9"/>
    <w:rsid w:val="00116024"/>
    <w:rsid w:val="001167F3"/>
    <w:rsid w:val="0014646B"/>
    <w:rsid w:val="001C560B"/>
    <w:rsid w:val="001E6E7D"/>
    <w:rsid w:val="00201D4A"/>
    <w:rsid w:val="00203894"/>
    <w:rsid w:val="00205046"/>
    <w:rsid w:val="0024128A"/>
    <w:rsid w:val="00267F63"/>
    <w:rsid w:val="00273C47"/>
    <w:rsid w:val="00280370"/>
    <w:rsid w:val="002C13C2"/>
    <w:rsid w:val="002F5083"/>
    <w:rsid w:val="00312309"/>
    <w:rsid w:val="0031727E"/>
    <w:rsid w:val="00341E5B"/>
    <w:rsid w:val="00416E1B"/>
    <w:rsid w:val="00430033"/>
    <w:rsid w:val="004863EF"/>
    <w:rsid w:val="0048666F"/>
    <w:rsid w:val="004A777C"/>
    <w:rsid w:val="004E0796"/>
    <w:rsid w:val="00502F15"/>
    <w:rsid w:val="005417BD"/>
    <w:rsid w:val="00573E1B"/>
    <w:rsid w:val="005A4446"/>
    <w:rsid w:val="005D470E"/>
    <w:rsid w:val="005E13CD"/>
    <w:rsid w:val="00616FEF"/>
    <w:rsid w:val="00647BC7"/>
    <w:rsid w:val="006523AC"/>
    <w:rsid w:val="0068453C"/>
    <w:rsid w:val="00692057"/>
    <w:rsid w:val="006E102B"/>
    <w:rsid w:val="00746865"/>
    <w:rsid w:val="007740CA"/>
    <w:rsid w:val="00780732"/>
    <w:rsid w:val="007B3DDB"/>
    <w:rsid w:val="007B50FD"/>
    <w:rsid w:val="007B6565"/>
    <w:rsid w:val="007C259C"/>
    <w:rsid w:val="007E4CAB"/>
    <w:rsid w:val="00832F03"/>
    <w:rsid w:val="008409E3"/>
    <w:rsid w:val="0087298E"/>
    <w:rsid w:val="008D2BA3"/>
    <w:rsid w:val="009615AE"/>
    <w:rsid w:val="009762B2"/>
    <w:rsid w:val="00986046"/>
    <w:rsid w:val="00995018"/>
    <w:rsid w:val="009A0B33"/>
    <w:rsid w:val="009A62D4"/>
    <w:rsid w:val="009F2ECE"/>
    <w:rsid w:val="00A00A5E"/>
    <w:rsid w:val="00A30826"/>
    <w:rsid w:val="00A424DB"/>
    <w:rsid w:val="00A44387"/>
    <w:rsid w:val="00A4557C"/>
    <w:rsid w:val="00A5681E"/>
    <w:rsid w:val="00AB5F17"/>
    <w:rsid w:val="00AB6D5D"/>
    <w:rsid w:val="00AC7961"/>
    <w:rsid w:val="00B65944"/>
    <w:rsid w:val="00B71EFB"/>
    <w:rsid w:val="00B723FC"/>
    <w:rsid w:val="00BA1FFD"/>
    <w:rsid w:val="00BF696B"/>
    <w:rsid w:val="00C46725"/>
    <w:rsid w:val="00C823E5"/>
    <w:rsid w:val="00C91532"/>
    <w:rsid w:val="00C9384B"/>
    <w:rsid w:val="00CE19F9"/>
    <w:rsid w:val="00D01FB8"/>
    <w:rsid w:val="00D9305D"/>
    <w:rsid w:val="00DD2DFD"/>
    <w:rsid w:val="00E43AD6"/>
    <w:rsid w:val="00E525D4"/>
    <w:rsid w:val="00E64BA8"/>
    <w:rsid w:val="00EA7CFE"/>
    <w:rsid w:val="00ED2204"/>
    <w:rsid w:val="00F11354"/>
    <w:rsid w:val="00F64854"/>
    <w:rsid w:val="00F6578D"/>
    <w:rsid w:val="00F6650C"/>
    <w:rsid w:val="0283D6AF"/>
    <w:rsid w:val="06F68BDC"/>
    <w:rsid w:val="0741F43D"/>
    <w:rsid w:val="09E4D882"/>
    <w:rsid w:val="0E10A1A2"/>
    <w:rsid w:val="0F4BAFB8"/>
    <w:rsid w:val="101930D5"/>
    <w:rsid w:val="10283C7E"/>
    <w:rsid w:val="11A01922"/>
    <w:rsid w:val="1347F463"/>
    <w:rsid w:val="13C738F4"/>
    <w:rsid w:val="150DB619"/>
    <w:rsid w:val="15BA3B08"/>
    <w:rsid w:val="15E6E9DE"/>
    <w:rsid w:val="1881992C"/>
    <w:rsid w:val="1937615F"/>
    <w:rsid w:val="1B4C1E84"/>
    <w:rsid w:val="1DAC959C"/>
    <w:rsid w:val="20F9E6A1"/>
    <w:rsid w:val="21754E3E"/>
    <w:rsid w:val="21D00DB7"/>
    <w:rsid w:val="224204EB"/>
    <w:rsid w:val="249FF690"/>
    <w:rsid w:val="287CBDCC"/>
    <w:rsid w:val="2952F131"/>
    <w:rsid w:val="29D7F83A"/>
    <w:rsid w:val="2B7C8AE5"/>
    <w:rsid w:val="2BF78D2B"/>
    <w:rsid w:val="2CA136DB"/>
    <w:rsid w:val="2CC5B3FE"/>
    <w:rsid w:val="2D6E9913"/>
    <w:rsid w:val="31341AE5"/>
    <w:rsid w:val="3244B61F"/>
    <w:rsid w:val="328F9DE2"/>
    <w:rsid w:val="34981FE1"/>
    <w:rsid w:val="36A0ED3B"/>
    <w:rsid w:val="36E9CC24"/>
    <w:rsid w:val="3E0E1D4E"/>
    <w:rsid w:val="3F253069"/>
    <w:rsid w:val="3F571CB5"/>
    <w:rsid w:val="40237EAA"/>
    <w:rsid w:val="41407613"/>
    <w:rsid w:val="42CF0EC3"/>
    <w:rsid w:val="4455B284"/>
    <w:rsid w:val="4673AE62"/>
    <w:rsid w:val="473EB87C"/>
    <w:rsid w:val="4BF85867"/>
    <w:rsid w:val="509F3B9A"/>
    <w:rsid w:val="50A95B86"/>
    <w:rsid w:val="532BD9BE"/>
    <w:rsid w:val="53A8701B"/>
    <w:rsid w:val="53B3E776"/>
    <w:rsid w:val="5410DEB3"/>
    <w:rsid w:val="55041B3F"/>
    <w:rsid w:val="56189760"/>
    <w:rsid w:val="5646BDFD"/>
    <w:rsid w:val="56AC0A50"/>
    <w:rsid w:val="5A298A5C"/>
    <w:rsid w:val="5BCAB10E"/>
    <w:rsid w:val="5C605828"/>
    <w:rsid w:val="5FC7C5C1"/>
    <w:rsid w:val="61D2E3FA"/>
    <w:rsid w:val="6551E8D5"/>
    <w:rsid w:val="65F8D8AE"/>
    <w:rsid w:val="661F3979"/>
    <w:rsid w:val="6634AE74"/>
    <w:rsid w:val="68B3EBAC"/>
    <w:rsid w:val="694A6FE9"/>
    <w:rsid w:val="6B7A188F"/>
    <w:rsid w:val="6C4DAFF9"/>
    <w:rsid w:val="6E971D41"/>
    <w:rsid w:val="6F24842B"/>
    <w:rsid w:val="6FFB0AE2"/>
    <w:rsid w:val="7087D7BE"/>
    <w:rsid w:val="729BA96E"/>
    <w:rsid w:val="73C9B0EC"/>
    <w:rsid w:val="74518B8A"/>
    <w:rsid w:val="74A4C675"/>
    <w:rsid w:val="771F9716"/>
    <w:rsid w:val="785C9842"/>
    <w:rsid w:val="790BA8F0"/>
    <w:rsid w:val="79129EB8"/>
    <w:rsid w:val="79AA2726"/>
    <w:rsid w:val="7A44616B"/>
    <w:rsid w:val="7A63BF23"/>
    <w:rsid w:val="7E86387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9CD3113-C59D-47C1-81EF-AEB9E47C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3D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D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650C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267E"/>
  </w:style>
  <w:style w:type="paragraph" w:styleId="ListParagraph">
    <w:name w:val="List Paragraph"/>
    <w:basedOn w:val="Normal"/>
    <w:uiPriority w:val="34"/>
    <w:qFormat/>
    <w:rsid w:val="005E1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e847b06d-a24a-40c6-8f2a-5006865b8fb4"/>
    <ds:schemaRef ds:uri="fa6a9aea-fb0f-4ddd-aff8-712634b7d5fe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B6768-23FE-46D0-98EA-4405EA8C7409}">
  <ds:schemaRefs/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HHS/ITIO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Jones, Molly (ACF)</cp:lastModifiedBy>
  <cp:revision>13</cp:revision>
  <dcterms:created xsi:type="dcterms:W3CDTF">2025-06-06T17:28:00Z</dcterms:created>
  <dcterms:modified xsi:type="dcterms:W3CDTF">2025-06-11T20:01:05Z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MediaServiceImageTags">
    <vt:lpwstr/>
  </property>
</Properties>
</file>