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10441" w:rsidP="00116CD5" w14:paraId="4C554728" w14:textId="77777777">
      <w:pPr>
        <w:widowControl/>
        <w:tabs>
          <w:tab w:val="left" w:pos="720"/>
        </w:tabs>
        <w:ind w:left="720" w:hanging="1440"/>
        <w:jc w:val="center"/>
        <w:rPr>
          <w:rFonts w:ascii="Times New Roman" w:hAnsi="Times New Roman"/>
          <w:b/>
          <w:bCs/>
        </w:rPr>
      </w:pPr>
    </w:p>
    <w:p w:rsidR="00D014F8" w:rsidP="004B7582" w14:paraId="2B64AE79" w14:textId="77777777">
      <w:pPr>
        <w:widowControl/>
        <w:tabs>
          <w:tab w:val="left" w:pos="720"/>
        </w:tabs>
        <w:ind w:left="720" w:hanging="1440"/>
        <w:jc w:val="center"/>
        <w:rPr>
          <w:rFonts w:ascii="Times New Roman" w:hAnsi="Times New Roman"/>
          <w:b/>
          <w:bCs/>
        </w:rPr>
      </w:pPr>
      <w:r w:rsidRPr="00A47DA7">
        <w:rPr>
          <w:rFonts w:ascii="Times New Roman" w:hAnsi="Times New Roman"/>
          <w:b/>
          <w:bCs/>
        </w:rPr>
        <w:t>SUPPORTING STATEMENT FOR</w:t>
      </w:r>
      <w:r w:rsidR="006626FF">
        <w:rPr>
          <w:rFonts w:ascii="Times New Roman" w:hAnsi="Times New Roman"/>
          <w:b/>
          <w:bCs/>
        </w:rPr>
        <w:t xml:space="preserve"> </w:t>
      </w:r>
    </w:p>
    <w:p w:rsidR="00A10441" w:rsidP="004B7582" w14:paraId="1DAA9F6C" w14:textId="26F54BAB">
      <w:pPr>
        <w:widowControl/>
        <w:tabs>
          <w:tab w:val="left" w:pos="720"/>
        </w:tabs>
        <w:ind w:left="720" w:hanging="1440"/>
        <w:jc w:val="center"/>
        <w:rPr>
          <w:rFonts w:ascii="Times New Roman" w:hAnsi="Times New Roman"/>
          <w:b/>
          <w:bCs/>
        </w:rPr>
      </w:pPr>
      <w:r>
        <w:rPr>
          <w:rFonts w:ascii="Times New Roman" w:hAnsi="Times New Roman"/>
          <w:b/>
          <w:bCs/>
        </w:rPr>
        <w:t>PHARMACY BILLING REQUIREMENTS</w:t>
      </w:r>
    </w:p>
    <w:p w:rsidR="00A10441" w:rsidP="00116CD5" w14:paraId="35B2BDB0" w14:textId="77777777">
      <w:pPr>
        <w:widowControl/>
        <w:jc w:val="center"/>
        <w:rPr>
          <w:rFonts w:ascii="Times New Roman" w:hAnsi="Times New Roman"/>
          <w:b/>
          <w:bCs/>
        </w:rPr>
      </w:pPr>
    </w:p>
    <w:p w:rsidR="00116CD5" w:rsidRPr="00871CA6" w:rsidP="00116CD5" w14:paraId="2523DF68" w14:textId="77777777">
      <w:pPr>
        <w:widowControl/>
        <w:jc w:val="center"/>
        <w:rPr>
          <w:rFonts w:ascii="Times New Roman" w:hAnsi="Times New Roman"/>
          <w:b/>
          <w:bCs/>
        </w:rPr>
      </w:pPr>
    </w:p>
    <w:p w:rsidR="00690F56" w:rsidRPr="00871CA6" w:rsidP="00116CD5" w14:paraId="6C3E63C8" w14:textId="3C2DBB10">
      <w:pPr>
        <w:widowControl/>
        <w:jc w:val="center"/>
        <w:rPr>
          <w:rFonts w:ascii="Times New Roman" w:hAnsi="Times New Roman"/>
          <w:b/>
          <w:bCs/>
        </w:rPr>
      </w:pPr>
      <w:r w:rsidRPr="00871CA6">
        <w:rPr>
          <w:rFonts w:ascii="Times New Roman" w:hAnsi="Times New Roman"/>
          <w:b/>
          <w:bCs/>
        </w:rPr>
        <w:t>OMB</w:t>
      </w:r>
      <w:r w:rsidR="000C3BF4">
        <w:rPr>
          <w:rFonts w:ascii="Times New Roman" w:hAnsi="Times New Roman"/>
          <w:b/>
          <w:bCs/>
        </w:rPr>
        <w:t xml:space="preserve"> </w:t>
      </w:r>
      <w:r w:rsidRPr="00871CA6">
        <w:rPr>
          <w:rFonts w:ascii="Times New Roman" w:hAnsi="Times New Roman"/>
          <w:b/>
          <w:bCs/>
        </w:rPr>
        <w:t xml:space="preserve">CONTROL NO. </w:t>
      </w:r>
      <w:r w:rsidR="00D014F8">
        <w:rPr>
          <w:rFonts w:ascii="Times New Roman" w:hAnsi="Times New Roman"/>
          <w:b/>
          <w:bCs/>
        </w:rPr>
        <w:t>1240-0050</w:t>
      </w:r>
      <w:r w:rsidRPr="00871CA6">
        <w:rPr>
          <w:rFonts w:ascii="Times New Roman" w:hAnsi="Times New Roman"/>
          <w:b/>
          <w:bCs/>
        </w:rPr>
        <w:t xml:space="preserve"> </w:t>
      </w:r>
    </w:p>
    <w:p w:rsidR="00530EBD" w:rsidRPr="00D53DEB" w:rsidP="00116CD5" w14:paraId="3086E90B" w14:textId="77777777">
      <w:pPr>
        <w:widowControl/>
        <w:jc w:val="center"/>
        <w:rPr>
          <w:rFonts w:ascii="Times New Roman" w:hAnsi="Times New Roman"/>
          <w:bCs/>
        </w:rPr>
      </w:pPr>
    </w:p>
    <w:p w:rsidR="00530EBD" w:rsidRPr="00D53DEB" w:rsidP="000C3BF4" w14:paraId="42A7085D" w14:textId="38B5578C">
      <w:pPr>
        <w:widowControl/>
        <w:tabs>
          <w:tab w:val="left" w:pos="7725"/>
        </w:tabs>
        <w:rPr>
          <w:rFonts w:ascii="Times New Roman" w:hAnsi="Times New Roman"/>
          <w:bCs/>
        </w:rPr>
      </w:pPr>
      <w:r w:rsidRPr="00D53DEB">
        <w:rPr>
          <w:rFonts w:ascii="Times New Roman" w:hAnsi="Times New Roman"/>
          <w:bCs/>
        </w:rPr>
        <w:t xml:space="preserve">This ICR seeks to </w:t>
      </w:r>
      <w:r w:rsidR="0011379E">
        <w:rPr>
          <w:rFonts w:ascii="Times New Roman" w:hAnsi="Times New Roman"/>
          <w:bCs/>
        </w:rPr>
        <w:t>extend this information collection.</w:t>
      </w:r>
    </w:p>
    <w:p w:rsidR="000B6FB6" w:rsidRPr="00A47DA7" w:rsidP="00690F56" w14:paraId="1CF8A88F" w14:textId="77777777">
      <w:pPr>
        <w:widowControl/>
        <w:rPr>
          <w:rFonts w:ascii="Times New Roman" w:hAnsi="Times New Roman"/>
          <w:b/>
          <w:bCs/>
        </w:rPr>
      </w:pPr>
    </w:p>
    <w:p w:rsidR="00690F56" w:rsidRPr="00A47DA7" w:rsidP="00242CA0" w14:paraId="0A674873" w14:textId="77777777">
      <w:pPr>
        <w:widowControl/>
        <w:numPr>
          <w:ilvl w:val="0"/>
          <w:numId w:val="8"/>
        </w:numPr>
        <w:ind w:left="540" w:hanging="450"/>
        <w:rPr>
          <w:rFonts w:ascii="Times New Roman" w:hAnsi="Times New Roman"/>
          <w:b/>
          <w:bCs/>
        </w:rPr>
      </w:pPr>
      <w:r w:rsidRPr="00A47DA7">
        <w:rPr>
          <w:rFonts w:ascii="Times New Roman" w:hAnsi="Times New Roman"/>
          <w:b/>
          <w:bCs/>
        </w:rPr>
        <w:t>JUSTIFICATION</w:t>
      </w:r>
    </w:p>
    <w:p w:rsidR="00690F56" w:rsidRPr="00F4518C" w:rsidP="00690F56" w14:paraId="375316BB" w14:textId="77777777">
      <w:pPr>
        <w:widowControl/>
        <w:rPr>
          <w:rFonts w:ascii="Times New Roman" w:hAnsi="Times New Roman"/>
          <w:b/>
          <w:bCs/>
        </w:rPr>
      </w:pPr>
    </w:p>
    <w:p w:rsidR="00690F56" w:rsidRPr="00D53DEB" w:rsidP="00690F56" w14:paraId="099BCB32" w14:textId="77777777">
      <w:pPr>
        <w:widowControl/>
        <w:rPr>
          <w:rFonts w:ascii="Times New Roman" w:hAnsi="Times New Roman"/>
        </w:rPr>
      </w:pPr>
      <w:r w:rsidRPr="00D53DEB">
        <w:rPr>
          <w:rFonts w:ascii="Times New Roman" w:hAnsi="Times New Roman"/>
          <w:b/>
          <w:bCs/>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690F56" w:rsidP="00690F56" w14:paraId="38CEE6AD" w14:textId="77777777">
      <w:pPr>
        <w:widowControl/>
        <w:rPr>
          <w:rFonts w:ascii="Times New Roman" w:hAnsi="Times New Roman"/>
        </w:rPr>
      </w:pPr>
    </w:p>
    <w:p w:rsidR="00EF0436" w:rsidRPr="00EF0436" w:rsidP="00EF0436" w14:paraId="735E7828" w14:textId="08D6A237">
      <w:pPr>
        <w:widowControl/>
        <w:rPr>
          <w:rFonts w:ascii="Times New Roman" w:hAnsi="Times New Roman"/>
        </w:rPr>
      </w:pPr>
      <w:r w:rsidRPr="00EF0436">
        <w:rPr>
          <w:rFonts w:ascii="Times New Roman" w:hAnsi="Times New Roman"/>
        </w:rPr>
        <w:t>The Office of Workers’ Compensation Programs (OWCP) is the agency responsible for administ</w:t>
      </w:r>
      <w:r w:rsidR="00320F44">
        <w:rPr>
          <w:rFonts w:ascii="Times New Roman" w:hAnsi="Times New Roman"/>
        </w:rPr>
        <w:t xml:space="preserve">ering </w:t>
      </w:r>
      <w:r w:rsidRPr="00EF0436">
        <w:rPr>
          <w:rFonts w:ascii="Times New Roman" w:hAnsi="Times New Roman"/>
        </w:rPr>
        <w:t xml:space="preserve">the Black Lung Benefits Act (BLBA), 30 U.S.C. 901 </w:t>
      </w:r>
      <w:r w:rsidRPr="00BC219F">
        <w:rPr>
          <w:rFonts w:ascii="Times New Roman" w:hAnsi="Times New Roman"/>
          <w:i/>
          <w:iCs/>
        </w:rPr>
        <w:t>et seq</w:t>
      </w:r>
      <w:r w:rsidRPr="00EF0436">
        <w:rPr>
          <w:rFonts w:ascii="Times New Roman" w:hAnsi="Times New Roman"/>
        </w:rPr>
        <w:t xml:space="preserve">.; Energy Employees Occupational Illness Compensation Program Act of 2000 (EEOICPA), 42 U.S.C. 7384 </w:t>
      </w:r>
      <w:r w:rsidRPr="00BC219F">
        <w:rPr>
          <w:rFonts w:ascii="Times New Roman" w:hAnsi="Times New Roman"/>
          <w:i/>
          <w:iCs/>
        </w:rPr>
        <w:t>et seq</w:t>
      </w:r>
      <w:r w:rsidRPr="00EF0436">
        <w:rPr>
          <w:rFonts w:ascii="Times New Roman" w:hAnsi="Times New Roman"/>
        </w:rPr>
        <w:t xml:space="preserve">.; and Federal Employees Compensation Act (FECA), 5 U.S.C. 8101 </w:t>
      </w:r>
      <w:r w:rsidRPr="001A2391">
        <w:rPr>
          <w:rFonts w:ascii="Times New Roman" w:hAnsi="Times New Roman"/>
          <w:i/>
          <w:iCs/>
        </w:rPr>
        <w:t>et seq</w:t>
      </w:r>
      <w:r w:rsidRPr="00EF0436">
        <w:rPr>
          <w:rFonts w:ascii="Times New Roman" w:hAnsi="Times New Roman"/>
        </w:rPr>
        <w:t>.  All three statutes require the OWCP to pay for medical treatment provided to beneficiaries; this medical treatment may include drugs dispensed by pharmacies.  The regulations implementing these statutes require the collection of information needed to determine if bills submitted by pharmacies or as reimbursement requests by claimants should be paid. (20 CFR 10.801, 30.701, 725.701 and 725.705).</w:t>
      </w:r>
    </w:p>
    <w:p w:rsidR="00EF0436" w:rsidRPr="00EF0436" w:rsidP="00EF0436" w14:paraId="0A349D2F" w14:textId="77777777">
      <w:pPr>
        <w:widowControl/>
        <w:rPr>
          <w:rFonts w:ascii="Times New Roman" w:hAnsi="Times New Roman"/>
        </w:rPr>
      </w:pPr>
    </w:p>
    <w:p w:rsidR="00EF0436" w:rsidRPr="00A47DA7" w:rsidP="00EF0436" w14:paraId="564FFFBB" w14:textId="22914434">
      <w:pPr>
        <w:widowControl/>
        <w:rPr>
          <w:rFonts w:ascii="Times New Roman" w:hAnsi="Times New Roman"/>
        </w:rPr>
      </w:pPr>
      <w:r w:rsidRPr="00EF0436">
        <w:rPr>
          <w:rFonts w:ascii="Times New Roman" w:hAnsi="Times New Roman"/>
        </w:rPr>
        <w:t>There is no standardized paper form for submission of the billing information collected in this Information Collection Request (ICR).  Pharmacy bills submitted to the OWCP are submitted electronically using one of the industry-standard formats for electronic transmission of billing data through nationwide data clearinghouses that have been developed by the National Council for Prescription Drug Programs (NCPDP).  While the electronic billing formats were not developed by the OWCP, the three programs (BLBA, EEOIC</w:t>
      </w:r>
      <w:r w:rsidR="00726DB9">
        <w:rPr>
          <w:rFonts w:ascii="Times New Roman" w:hAnsi="Times New Roman"/>
        </w:rPr>
        <w:t>P</w:t>
      </w:r>
      <w:r w:rsidRPr="00EF0436">
        <w:rPr>
          <w:rFonts w:ascii="Times New Roman" w:hAnsi="Times New Roman"/>
        </w:rPr>
        <w:t>A, and FECA) provide instructions for the submission of necessary pharmacy bill data elements through their contracted pharmacy bill processors.</w:t>
      </w:r>
    </w:p>
    <w:p w:rsidR="00690F56" w:rsidRPr="00D53DEB" w:rsidP="00690F56" w14:paraId="74744673" w14:textId="77777777">
      <w:pPr>
        <w:widowControl/>
        <w:rPr>
          <w:rFonts w:ascii="Times New Roman" w:hAnsi="Times New Roman"/>
        </w:rPr>
      </w:pPr>
    </w:p>
    <w:p w:rsidR="00690F56" w:rsidRPr="00D53DEB" w:rsidP="00690F56" w14:paraId="2BBF8E2F" w14:textId="77777777">
      <w:pPr>
        <w:widowControl/>
        <w:rPr>
          <w:rFonts w:ascii="Times New Roman" w:hAnsi="Times New Roman"/>
        </w:rPr>
      </w:pPr>
      <w:r w:rsidRPr="00D53DEB">
        <w:rPr>
          <w:rFonts w:ascii="Times New Roman" w:hAnsi="Times New Roman"/>
          <w:b/>
          <w:bCs/>
        </w:rPr>
        <w:t xml:space="preserve"> 2. Indicate how, by whom, and for what purpose the information is to be used.  Except for a new collection, indicate the actual use the agency has made of the information received from the current collection.</w:t>
      </w:r>
    </w:p>
    <w:p w:rsidR="00690F56" w:rsidRPr="000D1E73" w:rsidP="00690F56" w14:paraId="6EBE63D5" w14:textId="77777777">
      <w:pPr>
        <w:widowControl/>
        <w:rPr>
          <w:rFonts w:ascii="Times New Roman" w:hAnsi="Times New Roman"/>
        </w:rPr>
      </w:pPr>
    </w:p>
    <w:p w:rsidR="00C50779" w:rsidRPr="000D1E73" w:rsidP="00690F56" w14:paraId="3B2BAD1E" w14:textId="1B33244F">
      <w:pPr>
        <w:widowControl/>
        <w:rPr>
          <w:rFonts w:ascii="Times New Roman" w:hAnsi="Times New Roman"/>
        </w:rPr>
      </w:pPr>
      <w:r w:rsidRPr="000D1E73">
        <w:rPr>
          <w:rFonts w:ascii="Times New Roman" w:hAnsi="Times New Roman"/>
        </w:rPr>
        <w:t xml:space="preserve">The required data elements are used by </w:t>
      </w:r>
      <w:r w:rsidRPr="000D1E73" w:rsidR="000D1E73">
        <w:rPr>
          <w:rFonts w:ascii="Times New Roman" w:hAnsi="Times New Roman"/>
        </w:rPr>
        <w:t xml:space="preserve">the </w:t>
      </w:r>
      <w:r w:rsidRPr="000D1E73">
        <w:rPr>
          <w:rFonts w:ascii="Times New Roman" w:hAnsi="Times New Roman"/>
        </w:rPr>
        <w:t>OWCP and contractor bill processing staff to promptly evaluate the appropriateness of bills submitted for payment.  The required data elements are the same as those used by other federal agencies and private health insurance carriers to process bills for payment.  If all the billing data elements required by the OWCP are not collected, bills cannot be processed for payment.</w:t>
      </w:r>
    </w:p>
    <w:p w:rsidR="00690F56" w:rsidRPr="00D53DEB" w:rsidP="00690F56" w14:paraId="1908DC84"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w:t>
      </w:r>
      <w:r w:rsidRPr="00D53DEB">
        <w:rPr>
          <w:rFonts w:ascii="Times New Roman" w:hAnsi="Times New Roman"/>
          <w:b/>
          <w:bCs/>
        </w:rPr>
        <w:t>for adopting</w:t>
      </w:r>
      <w:r w:rsidRPr="00D53DEB">
        <w:rPr>
          <w:rFonts w:ascii="Times New Roman" w:hAnsi="Times New Roman"/>
          <w:b/>
          <w:bCs/>
        </w:rPr>
        <w:t xml:space="preserve"> this means of collection.  Also</w:t>
      </w:r>
      <w:r w:rsidRPr="00D53DEB" w:rsidR="00237691">
        <w:rPr>
          <w:rFonts w:ascii="Times New Roman" w:hAnsi="Times New Roman"/>
          <w:b/>
          <w:bCs/>
        </w:rPr>
        <w:t>,</w:t>
      </w:r>
      <w:r w:rsidRPr="00D53DEB">
        <w:rPr>
          <w:rFonts w:ascii="Times New Roman" w:hAnsi="Times New Roman"/>
          <w:b/>
          <w:bCs/>
        </w:rPr>
        <w:t xml:space="preserve"> describe any consideration of using information technology to reduce burden.</w:t>
      </w:r>
    </w:p>
    <w:p w:rsidR="00690F56" w:rsidRPr="00A47DA7" w:rsidP="00690F56" w14:paraId="04006A6E"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6A4637" w:rsidP="00690F56" w14:paraId="1EFFB376" w14:textId="192EF260">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9C0F19">
        <w:rPr>
          <w:rFonts w:ascii="Times New Roman" w:hAnsi="Times New Roman"/>
        </w:rPr>
        <w:t xml:space="preserve">Pharmacies submit their bills to the OWCP bill processing contractor electronically through one of several nationwide billing clearinghouses (e.g., National Data Corporation).  The NCPDP has developed standard specifications for the electronic transmission of these billing data elements, which are used by pharmacies for billing government programs </w:t>
      </w:r>
      <w:r w:rsidR="00E7456B">
        <w:rPr>
          <w:rFonts w:ascii="Times New Roman" w:hAnsi="Times New Roman"/>
        </w:rPr>
        <w:t xml:space="preserve">(e.g., </w:t>
      </w:r>
      <w:r w:rsidRPr="009C0F19">
        <w:rPr>
          <w:rFonts w:ascii="Times New Roman" w:hAnsi="Times New Roman"/>
        </w:rPr>
        <w:t>Medicare</w:t>
      </w:r>
      <w:r w:rsidR="00F04651">
        <w:rPr>
          <w:rFonts w:ascii="Times New Roman" w:hAnsi="Times New Roman"/>
        </w:rPr>
        <w:t>)</w:t>
      </w:r>
      <w:r w:rsidRPr="009C0F19">
        <w:rPr>
          <w:rFonts w:ascii="Times New Roman" w:hAnsi="Times New Roman"/>
        </w:rPr>
        <w:t xml:space="preserve"> and private, third-party payers.  The OWCP’s acceptance of these standard specifications minimizes the public’s burden because they are widely available in various automated billing </w:t>
      </w:r>
      <w:r w:rsidR="00F04651">
        <w:rPr>
          <w:rFonts w:ascii="Times New Roman" w:hAnsi="Times New Roman"/>
        </w:rPr>
        <w:t>software</w:t>
      </w:r>
      <w:r w:rsidRPr="009C0F19">
        <w:rPr>
          <w:rFonts w:ascii="Times New Roman" w:hAnsi="Times New Roman"/>
        </w:rPr>
        <w:t xml:space="preserve"> and provide all the information needed to process bills.  Electronic submission reduces burden by eliminating the need for pharmacies to print hard copies of paper billing forms and eliminates keying time for bill processors.</w:t>
      </w:r>
    </w:p>
    <w:p w:rsidR="009C0F19" w:rsidP="00690F56" w14:paraId="3904FBA2"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6A4637">
        <w:rPr>
          <w:rFonts w:ascii="Times New Roman" w:hAnsi="Times New Roman"/>
          <w:b/>
          <w:bCs/>
        </w:rPr>
        <w:t xml:space="preserve"> </w:t>
      </w:r>
    </w:p>
    <w:p w:rsidR="00690F56" w:rsidRPr="00D53DEB" w:rsidP="00690F56" w14:paraId="529483DE" w14:textId="25CCB33D">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 xml:space="preserve">4. Describe efforts to identify duplication.  Show specifically why any similar information already available cannot be used or modified for use for the purposes described in Item </w:t>
      </w:r>
      <w:r w:rsidRPr="00D53DEB" w:rsidR="00237691">
        <w:rPr>
          <w:rFonts w:ascii="Times New Roman" w:hAnsi="Times New Roman"/>
          <w:b/>
          <w:bCs/>
        </w:rPr>
        <w:t>A.</w:t>
      </w:r>
      <w:r w:rsidRPr="00D53DEB">
        <w:rPr>
          <w:rFonts w:ascii="Times New Roman" w:hAnsi="Times New Roman"/>
          <w:b/>
          <w:bCs/>
        </w:rPr>
        <w:t>2 above.</w:t>
      </w:r>
    </w:p>
    <w:p w:rsidR="00690F56" w:rsidRPr="00A47DA7" w:rsidP="00690F56" w14:paraId="2693B8DC"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0C27A844" w14:textId="2FDB5729">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33551D">
        <w:rPr>
          <w:rFonts w:ascii="Times New Roman" w:hAnsi="Times New Roman"/>
        </w:rPr>
        <w:t xml:space="preserve">The pharmacy billing requirements are used by the BLBA, EEOICPA, and FECA programs to obtain the information necessary to appropriately process pharmacy bills.  Duplicate information is not obtained; each program serves a different population.  Other </w:t>
      </w:r>
      <w:r w:rsidR="00D85EC9">
        <w:rPr>
          <w:rFonts w:ascii="Times New Roman" w:hAnsi="Times New Roman"/>
        </w:rPr>
        <w:t>f</w:t>
      </w:r>
      <w:r w:rsidRPr="0033551D">
        <w:rPr>
          <w:rFonts w:ascii="Times New Roman" w:hAnsi="Times New Roman"/>
        </w:rPr>
        <w:t>ederal entities (e.g., the Centers for Medicare and Medicaid Services and the Defense Health Agency) collect similar information, but their claimant populations differ from those of the OWCP; no duplication is expected in information collection.</w:t>
      </w:r>
    </w:p>
    <w:p w:rsidR="0033551D" w:rsidRPr="00A973AA" w:rsidP="00690F56" w14:paraId="2430F934"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686EF219"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A973AA">
        <w:rPr>
          <w:rFonts w:ascii="Times New Roman" w:hAnsi="Times New Roman"/>
          <w:b/>
          <w:bCs/>
        </w:rPr>
        <w:t xml:space="preserve"> </w:t>
      </w:r>
      <w:r w:rsidRPr="00D53DEB">
        <w:rPr>
          <w:rFonts w:ascii="Times New Roman" w:hAnsi="Times New Roman"/>
          <w:b/>
          <w:bCs/>
        </w:rPr>
        <w:t>5.</w:t>
      </w:r>
      <w:r w:rsidRPr="00D53DEB">
        <w:rPr>
          <w:rFonts w:ascii="Times New Roman" w:hAnsi="Times New Roman"/>
        </w:rPr>
        <w:t xml:space="preserve"> </w:t>
      </w:r>
      <w:r w:rsidRPr="00D53DEB">
        <w:rPr>
          <w:rFonts w:ascii="Times New Roman" w:hAnsi="Times New Roman"/>
          <w:b/>
          <w:bCs/>
        </w:rPr>
        <w:t>If the collection of information impacts small businesses or other small entities</w:t>
      </w:r>
      <w:r w:rsidRPr="00D53DEB" w:rsidR="00237691">
        <w:rPr>
          <w:rFonts w:ascii="Times New Roman" w:hAnsi="Times New Roman"/>
          <w:b/>
          <w:bCs/>
        </w:rPr>
        <w:t>,</w:t>
      </w:r>
      <w:r w:rsidRPr="00D53DEB">
        <w:rPr>
          <w:rFonts w:ascii="Times New Roman" w:hAnsi="Times New Roman"/>
          <w:b/>
          <w:bCs/>
        </w:rPr>
        <w:t xml:space="preserve"> describe any methods used to minimize burden.</w:t>
      </w:r>
    </w:p>
    <w:p w:rsidR="00690F56" w:rsidRPr="00A47DA7" w:rsidP="00690F56" w14:paraId="034A882C"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5D56A05A" w14:textId="6DB8F2BB">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030F36">
        <w:rPr>
          <w:rFonts w:ascii="Times New Roman" w:hAnsi="Times New Roman"/>
        </w:rPr>
        <w:t xml:space="preserve">Efforts to minimize burden on providers include acceptance of the NCPDP standardized electronic billing data formats, which are in wide use by pharmacies and facilitate automated bill processing through standard coding language for the data elements provided.  NCPDP data formats are reviewed and updated periodically by user work groups who are members of the NCPDP.  </w:t>
      </w:r>
    </w:p>
    <w:p w:rsidR="00030F36" w:rsidP="00690F56" w14:paraId="52C166C0"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030F36" w:rsidRPr="00A973AA" w:rsidP="00690F56" w14:paraId="2B507DDB" w14:textId="3B5A3221">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665FED">
        <w:rPr>
          <w:rFonts w:ascii="Times New Roman" w:hAnsi="Times New Roman"/>
        </w:rPr>
        <w:t>In addition, the BLBA, EEOICPA, and FECA programs have included instructions for the submission of the required billing data and the use of electronic transmission standards in program manuals</w:t>
      </w:r>
      <w:r w:rsidR="00B74168">
        <w:rPr>
          <w:rFonts w:ascii="Times New Roman" w:hAnsi="Times New Roman"/>
        </w:rPr>
        <w:t>, which a</w:t>
      </w:r>
      <w:r w:rsidRPr="00665FED">
        <w:rPr>
          <w:rFonts w:ascii="Times New Roman" w:hAnsi="Times New Roman"/>
        </w:rPr>
        <w:t xml:space="preserve">re available online.  The instructions are also covered during workshops conducted by the OWCP bill processing contractor.  </w:t>
      </w:r>
    </w:p>
    <w:p w:rsidR="00665FED" w:rsidP="00690F56" w14:paraId="7B484B01"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 </w:t>
      </w:r>
    </w:p>
    <w:p w:rsidR="00665FED" w:rsidP="00690F56" w14:paraId="15E91BE7"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65FED" w:rsidP="00690F56" w14:paraId="0674C227"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D53DEB" w:rsidP="00690F56" w14:paraId="5F528885" w14:textId="561894B8">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6</w:t>
      </w:r>
      <w:r w:rsidRPr="00D53DEB" w:rsidR="00237691">
        <w:rPr>
          <w:rFonts w:ascii="Times New Roman" w:hAnsi="Times New Roman"/>
          <w:b/>
          <w:bCs/>
        </w:rPr>
        <w:t xml:space="preserve">. Describe the </w:t>
      </w:r>
      <w:r w:rsidRPr="00D53DEB" w:rsidR="001313DB">
        <w:rPr>
          <w:rFonts w:ascii="Times New Roman" w:hAnsi="Times New Roman"/>
          <w:b/>
          <w:bCs/>
        </w:rPr>
        <w:t>consequences</w:t>
      </w:r>
      <w:r w:rsidRPr="00D53DEB" w:rsidR="00237691">
        <w:rPr>
          <w:rFonts w:ascii="Times New Roman" w:hAnsi="Times New Roman"/>
          <w:b/>
          <w:bCs/>
        </w:rPr>
        <w:t xml:space="preserve"> </w:t>
      </w:r>
      <w:r w:rsidRPr="00D53DEB" w:rsidR="00237691">
        <w:rPr>
          <w:rFonts w:ascii="Times New Roman" w:hAnsi="Times New Roman"/>
          <w:b/>
          <w:bCs/>
        </w:rPr>
        <w:t>to</w:t>
      </w:r>
      <w:r w:rsidRPr="00D53DEB" w:rsidR="00237691">
        <w:rPr>
          <w:rFonts w:ascii="Times New Roman" w:hAnsi="Times New Roman"/>
          <w:b/>
          <w:bCs/>
        </w:rPr>
        <w:t xml:space="preserve"> f</w:t>
      </w:r>
      <w:r w:rsidRPr="00D53DEB">
        <w:rPr>
          <w:rFonts w:ascii="Times New Roman" w:hAnsi="Times New Roman"/>
          <w:b/>
          <w:bCs/>
        </w:rPr>
        <w:t xml:space="preserve">ederal program or policy activities if the collection is not conducted or is conducted less frequently, as well as any technical or legal obstacles to reducing </w:t>
      </w:r>
      <w:r w:rsidRPr="00D53DEB" w:rsidR="001313DB">
        <w:rPr>
          <w:rFonts w:ascii="Times New Roman" w:hAnsi="Times New Roman"/>
          <w:b/>
          <w:bCs/>
        </w:rPr>
        <w:t>the burden</w:t>
      </w:r>
      <w:r w:rsidRPr="00D53DEB">
        <w:rPr>
          <w:rFonts w:ascii="Times New Roman" w:hAnsi="Times New Roman"/>
          <w:b/>
          <w:bCs/>
        </w:rPr>
        <w:t>.</w:t>
      </w:r>
    </w:p>
    <w:p w:rsidR="009433C6" w:rsidP="00690F56" w14:paraId="71917F49"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7C4C2F67" w14:textId="5E9259C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9433C6">
        <w:rPr>
          <w:rFonts w:ascii="Times New Roman" w:hAnsi="Times New Roman"/>
        </w:rPr>
        <w:t xml:space="preserve">All information collected is bill-specific and necessary to properly adjudicate and process each bill for payment.  Billing data are compiled and submitted by the pharmacy after each prescription (or set of prescriptions) is filled, and decisions about which billing cycle to use are made by the pharmacy.  The OWCP does not require pharmacies to submit their bills at set intervals.  Requiring the submission of pharmacy bills less frequently would result in delayed payment; </w:t>
      </w:r>
      <w:r w:rsidRPr="009433C6" w:rsidR="00D01F05">
        <w:rPr>
          <w:rFonts w:ascii="Times New Roman" w:hAnsi="Times New Roman"/>
        </w:rPr>
        <w:t>may not meet program accounting requirements</w:t>
      </w:r>
      <w:r w:rsidR="00D01F05">
        <w:rPr>
          <w:rFonts w:ascii="Times New Roman" w:hAnsi="Times New Roman"/>
        </w:rPr>
        <w:t>; and</w:t>
      </w:r>
      <w:r w:rsidR="00230417">
        <w:rPr>
          <w:rFonts w:ascii="Times New Roman" w:hAnsi="Times New Roman"/>
        </w:rPr>
        <w:t xml:space="preserve"> </w:t>
      </w:r>
      <w:r w:rsidRPr="009433C6">
        <w:rPr>
          <w:rFonts w:ascii="Times New Roman" w:hAnsi="Times New Roman"/>
        </w:rPr>
        <w:t>might cause problems with prescription refill requests, which could adversely affect a claimant’s medical treatment</w:t>
      </w:r>
      <w:r w:rsidR="00D01F05">
        <w:rPr>
          <w:rFonts w:ascii="Times New Roman" w:hAnsi="Times New Roman"/>
        </w:rPr>
        <w:t>.</w:t>
      </w:r>
      <w:r w:rsidRPr="009433C6">
        <w:rPr>
          <w:rFonts w:ascii="Times New Roman" w:hAnsi="Times New Roman"/>
        </w:rPr>
        <w:t xml:space="preserve">  </w:t>
      </w:r>
    </w:p>
    <w:p w:rsidR="009433C6" w:rsidRPr="00A47DA7" w:rsidP="00690F56" w14:paraId="19038FE7"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11C3818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D53DEB">
        <w:rPr>
          <w:rFonts w:ascii="Times New Roman" w:hAnsi="Times New Roman"/>
          <w:b/>
          <w:bCs/>
        </w:rPr>
        <w:t>7. Explain any special circumstances that would cause an information collection to be conducted in a manner:</w:t>
      </w:r>
    </w:p>
    <w:p w:rsidR="00690F56" w:rsidRPr="00D53DEB" w:rsidP="00690F56" w14:paraId="144BC16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690F56" w:rsidRPr="00D53DEB" w:rsidP="00690F56" w14:paraId="39464A5B"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 xml:space="preserve">requiring respondents to report information to the agency more often than </w:t>
      </w:r>
      <w:r w:rsidRPr="00D53DEB">
        <w:rPr>
          <w:b/>
          <w:bCs/>
        </w:rPr>
        <w:t>quarterly;</w:t>
      </w:r>
    </w:p>
    <w:p w:rsidR="00690F56" w:rsidRPr="00D53DEB" w:rsidP="00690F56" w14:paraId="589F4DA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72734CF8"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 xml:space="preserve">requiring respondents to prepare a written response to a collection of information in fewer than 30 days after receipt of </w:t>
      </w:r>
      <w:r w:rsidRPr="00D53DEB">
        <w:rPr>
          <w:b/>
          <w:bCs/>
        </w:rPr>
        <w:t>it;</w:t>
      </w:r>
    </w:p>
    <w:p w:rsidR="00690F56" w:rsidRPr="00D53DEB" w:rsidP="00690F56" w14:paraId="4C5CBA9B"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1C6FB789"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 xml:space="preserve">requiring respondents to submit more than an original and two copies of any </w:t>
      </w:r>
      <w:r w:rsidRPr="00D53DEB">
        <w:rPr>
          <w:b/>
          <w:bCs/>
        </w:rPr>
        <w:t>document;</w:t>
      </w:r>
    </w:p>
    <w:p w:rsidR="00690F56" w:rsidRPr="00D53DEB" w:rsidP="00690F56" w14:paraId="04E0B37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3B520558"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 xml:space="preserve">requiring respondents to retain records, other than health, medical, government contract, grant-in-aid, or tax records for more than three </w:t>
      </w:r>
      <w:r w:rsidRPr="00D53DEB">
        <w:rPr>
          <w:b/>
          <w:bCs/>
        </w:rPr>
        <w:t>years;</w:t>
      </w:r>
    </w:p>
    <w:p w:rsidR="00690F56" w:rsidRPr="00D53DEB" w:rsidP="00690F56" w14:paraId="54A3D962"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2CD76B54"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 xml:space="preserve">in connection with a statistical survey, that is not designed to produce valid and reliable results that can be generalized to the universe of </w:t>
      </w:r>
      <w:r w:rsidRPr="00D53DEB">
        <w:rPr>
          <w:b/>
          <w:bCs/>
        </w:rPr>
        <w:t>study;</w:t>
      </w:r>
    </w:p>
    <w:p w:rsidR="00690F56" w:rsidRPr="00D53DEB" w:rsidP="00690F56" w14:paraId="5F3D507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4E4545CA"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 xml:space="preserve">requiring the use of statistical data classification that has not been reviewed and approved by </w:t>
      </w:r>
      <w:r w:rsidRPr="00D53DEB">
        <w:rPr>
          <w:b/>
          <w:bCs/>
        </w:rPr>
        <w:t>OMB;</w:t>
      </w:r>
    </w:p>
    <w:p w:rsidR="00690F56" w:rsidRPr="00D53DEB" w:rsidP="00690F56" w14:paraId="52933EAF"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00690F56" w:rsidRPr="00D53DEB" w:rsidP="00690F56" w14:paraId="75D8936B" w14:textId="3982E4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that includes a pledge of confidential</w:t>
      </w:r>
      <w:r w:rsidR="00417AD8">
        <w:rPr>
          <w:b/>
          <w:bCs/>
        </w:rPr>
        <w:t>ity</w:t>
      </w:r>
      <w:r w:rsidRPr="00D53DEB">
        <w:rPr>
          <w:b/>
          <w:bCs/>
        </w:rPr>
        <w:t xml:space="preserve"> that is not supported by authority established in statu</w:t>
      </w:r>
      <w:r w:rsidRPr="00D53DEB" w:rsidR="00CD215D">
        <w:rPr>
          <w:b/>
          <w:bCs/>
        </w:rPr>
        <w:t>t</w:t>
      </w:r>
      <w:r w:rsidRPr="00D53DEB">
        <w:rPr>
          <w:b/>
          <w:bCs/>
        </w:rPr>
        <w:t>e or regulation, that is not supported by disclosure and data security policies that are consistent with the pledge, or which unnecessarily impedes sharing of data with other agencies for compatible confidential use; or</w:t>
      </w:r>
    </w:p>
    <w:p w:rsidR="00690F56" w:rsidRPr="00D53DEB" w:rsidP="00690F56" w14:paraId="109C5387"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583D2BFF" w14:textId="1583B483">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53DEB">
        <w:rPr>
          <w:b/>
          <w:bCs/>
        </w:rPr>
        <w:t xml:space="preserve">requiring respondents to submit proprietary trade </w:t>
      </w:r>
      <w:r w:rsidRPr="00D53DEB">
        <w:rPr>
          <w:b/>
          <w:bCs/>
        </w:rPr>
        <w:t>secret</w:t>
      </w:r>
      <w:r w:rsidRPr="00D53DEB">
        <w:rPr>
          <w:b/>
          <w:bCs/>
        </w:rPr>
        <w:t>, or other confidential information unless the agency can demonstrate that it has instituted procedures to protect the information's confidential</w:t>
      </w:r>
      <w:r w:rsidR="00417AD8">
        <w:rPr>
          <w:b/>
          <w:bCs/>
        </w:rPr>
        <w:t>ity</w:t>
      </w:r>
      <w:r w:rsidRPr="00D53DEB">
        <w:rPr>
          <w:b/>
          <w:bCs/>
        </w:rPr>
        <w:t xml:space="preserve"> to the extent permitted by law.</w:t>
      </w:r>
    </w:p>
    <w:p w:rsidR="00D136A4" w:rsidP="00642220" w14:paraId="534EAFDB"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pPr>
    </w:p>
    <w:p w:rsidR="00642220" w:rsidRPr="00D53DEB" w:rsidP="00642220" w14:paraId="3DCDBA31" w14:textId="03CFBB3C">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pPr>
      <w:r w:rsidRPr="00D136A4">
        <w:t>There are no special circumstances for the collection of this information</w:t>
      </w:r>
    </w:p>
    <w:p w:rsidR="00690F56" w:rsidRPr="00871CA6" w:rsidP="00690F56" w14:paraId="186CBA8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1E3B8C0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 xml:space="preserve"> 8. If applicable, provide a copy and identify the date and page number of </w:t>
      </w:r>
      <w:r w:rsidRPr="00D53DEB">
        <w:rPr>
          <w:rFonts w:ascii="Times New Roman" w:hAnsi="Times New Roman"/>
          <w:b/>
          <w:bCs/>
        </w:rPr>
        <w:t>publication</w:t>
      </w:r>
      <w:r w:rsidRPr="00D53DEB">
        <w:rPr>
          <w:rFonts w:ascii="Times New Roman" w:hAnsi="Times New Roman"/>
          <w:b/>
          <w:bCs/>
        </w:rPr>
        <w:t xml:space="preserve"> in the </w:t>
      </w:r>
      <w:r w:rsidRPr="00D53DEB">
        <w:rPr>
          <w:rStyle w:val="Heading2Char"/>
          <w:rFonts w:ascii="Times New Roman" w:hAnsi="Times New Roman" w:cs="Times New Roman"/>
          <w:bCs w:val="0"/>
          <w:sz w:val="24"/>
          <w:szCs w:val="24"/>
        </w:rPr>
        <w:t>Federal Register</w:t>
      </w:r>
      <w:r w:rsidRPr="00D53DEB">
        <w:rPr>
          <w:rFonts w:ascii="Times New Roman" w:hAnsi="Times New Roman"/>
          <w:b/>
          <w:bCs/>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w:t>
      </w:r>
      <w:r w:rsidRPr="00D53DEB" w:rsidR="00E46EE5">
        <w:rPr>
          <w:rFonts w:ascii="Times New Roman" w:hAnsi="Times New Roman"/>
          <w:b/>
          <w:bCs/>
        </w:rPr>
        <w:t xml:space="preserve"> </w:t>
      </w:r>
      <w:r w:rsidRPr="00D53DEB">
        <w:rPr>
          <w:rFonts w:ascii="Times New Roman" w:hAnsi="Times New Roman"/>
          <w:b/>
          <w:bCs/>
        </w:rPr>
        <w:t>Specifically address comments received on cost and hour burden.</w:t>
      </w:r>
    </w:p>
    <w:p w:rsidR="00690F56" w:rsidRPr="00D53DEB" w:rsidP="00690F56" w14:paraId="6D77C5F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26F2F51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Describe efforts to consult with </w:t>
      </w:r>
      <w:r w:rsidRPr="00D53DEB">
        <w:rPr>
          <w:rFonts w:ascii="Times New Roman" w:hAnsi="Times New Roman"/>
          <w:b/>
          <w:bCs/>
        </w:rPr>
        <w:t>persons</w:t>
      </w:r>
      <w:r w:rsidRPr="00D53DEB">
        <w:rPr>
          <w:rFonts w:ascii="Times New Roman" w:hAnsi="Times New Roman"/>
          <w:b/>
          <w:bCs/>
        </w:rPr>
        <w:t xml:space="preserve"> outside the agency to obtain their views on the availability of data, frequency of collection, the clarity of instructions and recordkeeping, disclosure, or reporting format (if any), and on the data elements to be recorded, disclosed, or reported.</w:t>
      </w:r>
    </w:p>
    <w:p w:rsidR="00690F56" w:rsidRPr="00D53DEB" w:rsidP="00690F56" w14:paraId="51B060B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D53DEB" w:rsidP="00690F56" w14:paraId="767B60F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Consultation with representatives of those from whom information is to be obtained or those who must compile records should occur at least once every 3 years</w:t>
      </w:r>
      <w:r w:rsidRPr="00D53DEB" w:rsidR="00901EF6">
        <w:rPr>
          <w:rFonts w:ascii="Times New Roman" w:hAnsi="Times New Roman"/>
          <w:b/>
          <w:bCs/>
        </w:rPr>
        <w:t xml:space="preserve"> --</w:t>
      </w:r>
      <w:r w:rsidRPr="00D53DEB">
        <w:rPr>
          <w:rFonts w:ascii="Times New Roman" w:hAnsi="Times New Roman"/>
          <w:b/>
          <w:bCs/>
        </w:rPr>
        <w:t xml:space="preserve"> even if the collection-of-information activity is the same as in prior periods.  There may be circumstances that may preclude consultation in a specific situation.  These circumstances should be explained.</w:t>
      </w:r>
    </w:p>
    <w:p w:rsidR="001058A6" w:rsidRPr="00A067D4" w:rsidP="001058A6" w14:paraId="7A796EA7" w14:textId="77777777">
      <w:pPr>
        <w:widowControl/>
        <w:autoSpaceDE/>
        <w:autoSpaceDN/>
        <w:adjustRightInd/>
        <w:rPr>
          <w:rFonts w:ascii="Times New Roman" w:hAnsi="Times New Roman"/>
        </w:rPr>
      </w:pPr>
    </w:p>
    <w:tbl>
      <w:tblPr>
        <w:tblW w:w="0" w:type="auto"/>
        <w:tblCellMar>
          <w:left w:w="0" w:type="dxa"/>
          <w:right w:w="0" w:type="dxa"/>
        </w:tblCellMar>
        <w:tblLook w:val="04A0"/>
      </w:tblPr>
      <w:tblGrid>
        <w:gridCol w:w="1755"/>
        <w:gridCol w:w="1868"/>
        <w:gridCol w:w="3797"/>
        <w:gridCol w:w="1920"/>
      </w:tblGrid>
      <w:tr w14:paraId="4C0C0717" w14:textId="77777777" w:rsidTr="00415D56">
        <w:tblPrEx>
          <w:tblW w:w="0" w:type="auto"/>
          <w:tblCellMar>
            <w:left w:w="0" w:type="dxa"/>
            <w:right w:w="0" w:type="dxa"/>
          </w:tblCellMar>
          <w:tblLook w:val="04A0"/>
        </w:tblPrEx>
        <w:tc>
          <w:tcPr>
            <w:tcW w:w="23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058A6" w:rsidRPr="00A067D4" w:rsidP="00415D56" w14:paraId="1F96F1C8" w14:textId="77777777">
            <w:pPr>
              <w:widowControl/>
              <w:autoSpaceDE/>
              <w:autoSpaceDN/>
              <w:adjustRightInd/>
              <w:rPr>
                <w:rFonts w:ascii="Times New Roman" w:hAnsi="Times New Roman"/>
              </w:rPr>
            </w:pPr>
            <w:r w:rsidRPr="00A067D4">
              <w:rPr>
                <w:rFonts w:ascii="Times New Roman" w:hAnsi="Times New Roman"/>
              </w:rPr>
              <w:t>Contact</w:t>
            </w:r>
          </w:p>
        </w:tc>
        <w:tc>
          <w:tcPr>
            <w:tcW w:w="23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058A6" w:rsidRPr="00A067D4" w:rsidP="00415D56" w14:paraId="7CC65BE5" w14:textId="77777777">
            <w:pPr>
              <w:widowControl/>
              <w:autoSpaceDE/>
              <w:autoSpaceDN/>
              <w:adjustRightInd/>
              <w:rPr>
                <w:rFonts w:ascii="Times New Roman" w:hAnsi="Times New Roman"/>
              </w:rPr>
            </w:pPr>
            <w:r w:rsidRPr="00A067D4">
              <w:rPr>
                <w:rFonts w:ascii="Times New Roman" w:hAnsi="Times New Roman"/>
              </w:rPr>
              <w:t>Organization</w:t>
            </w:r>
          </w:p>
        </w:tc>
        <w:tc>
          <w:tcPr>
            <w:tcW w:w="23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058A6" w:rsidRPr="00A067D4" w:rsidP="00415D56" w14:paraId="60C06304" w14:textId="77777777">
            <w:pPr>
              <w:widowControl/>
              <w:autoSpaceDE/>
              <w:autoSpaceDN/>
              <w:adjustRightInd/>
              <w:rPr>
                <w:rFonts w:ascii="Times New Roman" w:hAnsi="Times New Roman"/>
              </w:rPr>
            </w:pPr>
            <w:r w:rsidRPr="00A067D4">
              <w:rPr>
                <w:rFonts w:ascii="Times New Roman" w:hAnsi="Times New Roman"/>
              </w:rPr>
              <w:t>Email</w:t>
            </w:r>
          </w:p>
        </w:tc>
        <w:tc>
          <w:tcPr>
            <w:tcW w:w="23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058A6" w:rsidRPr="00A067D4" w:rsidP="00415D56" w14:paraId="4FA36FFC" w14:textId="77777777">
            <w:pPr>
              <w:widowControl/>
              <w:autoSpaceDE/>
              <w:autoSpaceDN/>
              <w:adjustRightInd/>
              <w:rPr>
                <w:rFonts w:ascii="Times New Roman" w:hAnsi="Times New Roman"/>
              </w:rPr>
            </w:pPr>
            <w:r w:rsidRPr="00A067D4">
              <w:rPr>
                <w:rFonts w:ascii="Times New Roman" w:hAnsi="Times New Roman"/>
              </w:rPr>
              <w:t>Phone</w:t>
            </w:r>
          </w:p>
        </w:tc>
      </w:tr>
      <w:tr w14:paraId="4045654F" w14:textId="77777777" w:rsidTr="00415D56">
        <w:tblPrEx>
          <w:tblW w:w="0" w:type="auto"/>
          <w:tblCellMar>
            <w:left w:w="0" w:type="dxa"/>
            <w:right w:w="0" w:type="dxa"/>
          </w:tblCellMar>
          <w:tblLook w:val="04A0"/>
        </w:tblPrEx>
        <w:tc>
          <w:tcPr>
            <w:tcW w:w="2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058A6" w:rsidRPr="00A067D4" w:rsidP="00415D56" w14:paraId="0478D074" w14:textId="68AD95B2">
            <w:pPr>
              <w:widowControl/>
              <w:autoSpaceDE/>
              <w:autoSpaceDN/>
              <w:adjustRightInd/>
              <w:rPr>
                <w:rFonts w:ascii="Times New Roman" w:hAnsi="Times New Roman"/>
              </w:rPr>
            </w:pPr>
            <w:r>
              <w:rPr>
                <w:rFonts w:ascii="Times New Roman" w:hAnsi="Times New Roman"/>
              </w:rPr>
              <w:t>Christens</w:t>
            </w:r>
            <w:r w:rsidR="00565782">
              <w:rPr>
                <w:rFonts w:ascii="Times New Roman" w:hAnsi="Times New Roman"/>
              </w:rPr>
              <w:t>e</w:t>
            </w:r>
            <w:r>
              <w:rPr>
                <w:rFonts w:ascii="Times New Roman" w:hAnsi="Times New Roman"/>
              </w:rPr>
              <w:t>n</w:t>
            </w:r>
            <w:r w:rsidR="00A95681">
              <w:rPr>
                <w:rFonts w:ascii="Times New Roman" w:hAnsi="Times New Roman"/>
              </w:rPr>
              <w:t>, PharmD</w:t>
            </w:r>
            <w:r w:rsidR="00BA3EBC">
              <w:rPr>
                <w:rFonts w:ascii="Times New Roman" w:hAnsi="Times New Roman"/>
              </w:rPr>
              <w:t>, Kristen</w:t>
            </w:r>
          </w:p>
        </w:tc>
        <w:tc>
          <w:tcPr>
            <w:tcW w:w="2337" w:type="dxa"/>
            <w:tcBorders>
              <w:top w:val="nil"/>
              <w:left w:val="nil"/>
              <w:bottom w:val="single" w:sz="8" w:space="0" w:color="auto"/>
              <w:right w:val="single" w:sz="8" w:space="0" w:color="auto"/>
            </w:tcBorders>
            <w:tcMar>
              <w:top w:w="0" w:type="dxa"/>
              <w:left w:w="108" w:type="dxa"/>
              <w:bottom w:w="0" w:type="dxa"/>
              <w:right w:w="108" w:type="dxa"/>
            </w:tcMar>
            <w:hideMark/>
          </w:tcPr>
          <w:p w:rsidR="001058A6" w:rsidRPr="00A067D4" w:rsidP="00415D56" w14:paraId="29E1B67A" w14:textId="675846E9">
            <w:pPr>
              <w:widowControl/>
              <w:autoSpaceDE/>
              <w:autoSpaceDN/>
              <w:adjustRightInd/>
              <w:rPr>
                <w:rFonts w:ascii="Times New Roman" w:hAnsi="Times New Roman"/>
              </w:rPr>
            </w:pPr>
            <w:r>
              <w:rPr>
                <w:rFonts w:ascii="Times New Roman" w:hAnsi="Times New Roman"/>
              </w:rPr>
              <w:t xml:space="preserve">Optum </w:t>
            </w:r>
            <w:r w:rsidR="007F2005">
              <w:rPr>
                <w:rFonts w:ascii="Times New Roman" w:hAnsi="Times New Roman"/>
              </w:rPr>
              <w:t>Workers’ Comp and Auto No-Faul</w:t>
            </w:r>
            <w:r w:rsidR="00BA3EBC">
              <w:rPr>
                <w:rFonts w:ascii="Times New Roman" w:hAnsi="Times New Roman"/>
              </w:rPr>
              <w:t>t</w:t>
            </w:r>
          </w:p>
        </w:tc>
        <w:tc>
          <w:tcPr>
            <w:tcW w:w="2338" w:type="dxa"/>
            <w:tcBorders>
              <w:top w:val="nil"/>
              <w:left w:val="nil"/>
              <w:bottom w:val="single" w:sz="8" w:space="0" w:color="auto"/>
              <w:right w:val="single" w:sz="8" w:space="0" w:color="auto"/>
            </w:tcBorders>
            <w:tcMar>
              <w:top w:w="0" w:type="dxa"/>
              <w:left w:w="108" w:type="dxa"/>
              <w:bottom w:w="0" w:type="dxa"/>
              <w:right w:w="108" w:type="dxa"/>
            </w:tcMar>
          </w:tcPr>
          <w:p w:rsidR="00BA3EBC" w:rsidRPr="00BA3EBC" w:rsidP="00BA3EBC" w14:paraId="0A8C4475" w14:textId="77777777">
            <w:pPr>
              <w:widowControl/>
              <w:autoSpaceDE/>
              <w:autoSpaceDN/>
              <w:adjustRightInd/>
              <w:rPr>
                <w:rFonts w:ascii="Times New Roman" w:hAnsi="Times New Roman"/>
                <w:u w:val="single"/>
              </w:rPr>
            </w:pPr>
            <w:hyperlink r:id="rId8" w:history="1">
              <w:r w:rsidRPr="00BA3EBC">
                <w:rPr>
                  <w:rStyle w:val="Hyperlink"/>
                  <w:rFonts w:ascii="Times New Roman" w:hAnsi="Times New Roman"/>
                </w:rPr>
                <w:t>Kristen.Christensen@optum.com</w:t>
              </w:r>
            </w:hyperlink>
          </w:p>
          <w:p w:rsidR="001058A6" w:rsidRPr="00A067D4" w:rsidP="00415D56" w14:paraId="532232F9" w14:textId="77777777">
            <w:pPr>
              <w:widowControl/>
              <w:autoSpaceDE/>
              <w:autoSpaceDN/>
              <w:adjustRightInd/>
              <w:rPr>
                <w:rFonts w:ascii="Times New Roman" w:hAnsi="Times New Roman"/>
              </w:rPr>
            </w:pPr>
          </w:p>
        </w:tc>
        <w:tc>
          <w:tcPr>
            <w:tcW w:w="2338" w:type="dxa"/>
            <w:tcBorders>
              <w:top w:val="nil"/>
              <w:left w:val="nil"/>
              <w:bottom w:val="single" w:sz="8" w:space="0" w:color="auto"/>
              <w:right w:val="single" w:sz="8" w:space="0" w:color="auto"/>
            </w:tcBorders>
            <w:tcMar>
              <w:top w:w="0" w:type="dxa"/>
              <w:left w:w="108" w:type="dxa"/>
              <w:bottom w:w="0" w:type="dxa"/>
              <w:right w:w="108" w:type="dxa"/>
            </w:tcMar>
          </w:tcPr>
          <w:p w:rsidR="00E40259" w:rsidRPr="00E40259" w:rsidP="00E40259" w14:paraId="1CAC3308" w14:textId="2DA2394E">
            <w:pPr>
              <w:widowControl/>
              <w:autoSpaceDE/>
              <w:autoSpaceDN/>
              <w:adjustRightInd/>
              <w:rPr>
                <w:rFonts w:ascii="Times New Roman" w:hAnsi="Times New Roman"/>
              </w:rPr>
            </w:pPr>
            <w:r>
              <w:rPr>
                <w:rFonts w:ascii="Times New Roman" w:hAnsi="Times New Roman"/>
              </w:rPr>
              <w:t>+</w:t>
            </w:r>
            <w:r w:rsidRPr="00E40259">
              <w:rPr>
                <w:rFonts w:ascii="Times New Roman" w:hAnsi="Times New Roman"/>
              </w:rPr>
              <w:t>614</w:t>
            </w:r>
            <w:r>
              <w:rPr>
                <w:rFonts w:ascii="Times New Roman" w:hAnsi="Times New Roman"/>
              </w:rPr>
              <w:t>.</w:t>
            </w:r>
            <w:r w:rsidRPr="00E40259">
              <w:rPr>
                <w:rFonts w:ascii="Times New Roman" w:hAnsi="Times New Roman"/>
              </w:rPr>
              <w:t>212</w:t>
            </w:r>
            <w:r>
              <w:rPr>
                <w:rFonts w:ascii="Times New Roman" w:hAnsi="Times New Roman"/>
              </w:rPr>
              <w:t>.</w:t>
            </w:r>
            <w:r w:rsidRPr="00E40259">
              <w:rPr>
                <w:rFonts w:ascii="Times New Roman" w:hAnsi="Times New Roman"/>
              </w:rPr>
              <w:t>8512</w:t>
            </w:r>
          </w:p>
          <w:p w:rsidR="001058A6" w:rsidRPr="00A067D4" w:rsidP="00415D56" w14:paraId="620A4D53" w14:textId="77777777">
            <w:pPr>
              <w:widowControl/>
              <w:autoSpaceDE/>
              <w:autoSpaceDN/>
              <w:adjustRightInd/>
              <w:rPr>
                <w:rFonts w:ascii="Times New Roman" w:hAnsi="Times New Roman"/>
              </w:rPr>
            </w:pPr>
          </w:p>
        </w:tc>
      </w:tr>
      <w:tr w14:paraId="4845354E" w14:textId="77777777" w:rsidTr="00415D56">
        <w:tblPrEx>
          <w:tblW w:w="0" w:type="auto"/>
          <w:tblCellMar>
            <w:left w:w="0" w:type="dxa"/>
            <w:right w:w="0" w:type="dxa"/>
          </w:tblCellMar>
          <w:tblLook w:val="04A0"/>
        </w:tblPrEx>
        <w:tc>
          <w:tcPr>
            <w:tcW w:w="233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058A6" w:rsidRPr="00A067D4" w:rsidP="00415D56" w14:paraId="414C60B7" w14:textId="6AD940B4">
            <w:pPr>
              <w:widowControl/>
              <w:autoSpaceDE/>
              <w:autoSpaceDN/>
              <w:adjustRightInd/>
              <w:rPr>
                <w:rFonts w:ascii="Times New Roman" w:hAnsi="Times New Roman"/>
              </w:rPr>
            </w:pPr>
            <w:r>
              <w:rPr>
                <w:rFonts w:ascii="Times New Roman" w:hAnsi="Times New Roman"/>
              </w:rPr>
              <w:t>Dunwell</w:t>
            </w:r>
            <w:r w:rsidR="00054314">
              <w:rPr>
                <w:rFonts w:ascii="Times New Roman" w:hAnsi="Times New Roman"/>
              </w:rPr>
              <w:t>, PharmD, Gwendolyn</w:t>
            </w:r>
          </w:p>
        </w:tc>
        <w:tc>
          <w:tcPr>
            <w:tcW w:w="2337" w:type="dxa"/>
            <w:tcBorders>
              <w:top w:val="nil"/>
              <w:left w:val="nil"/>
              <w:bottom w:val="single" w:sz="8" w:space="0" w:color="auto"/>
              <w:right w:val="single" w:sz="8" w:space="0" w:color="auto"/>
            </w:tcBorders>
            <w:tcMar>
              <w:top w:w="0" w:type="dxa"/>
              <w:left w:w="108" w:type="dxa"/>
              <w:bottom w:w="0" w:type="dxa"/>
              <w:right w:w="108" w:type="dxa"/>
            </w:tcMar>
            <w:hideMark/>
          </w:tcPr>
          <w:p w:rsidR="001058A6" w:rsidRPr="00A067D4" w:rsidP="00415D56" w14:paraId="2A271E3B" w14:textId="45C4BC2D">
            <w:pPr>
              <w:widowControl/>
              <w:autoSpaceDE/>
              <w:autoSpaceDN/>
              <w:adjustRightInd/>
              <w:rPr>
                <w:rFonts w:ascii="Times New Roman" w:hAnsi="Times New Roman"/>
              </w:rPr>
            </w:pPr>
            <w:r>
              <w:rPr>
                <w:rFonts w:ascii="Times New Roman" w:hAnsi="Times New Roman"/>
              </w:rPr>
              <w:t>Conduent</w:t>
            </w:r>
          </w:p>
        </w:tc>
        <w:tc>
          <w:tcPr>
            <w:tcW w:w="2338" w:type="dxa"/>
            <w:tcBorders>
              <w:top w:val="nil"/>
              <w:left w:val="nil"/>
              <w:bottom w:val="single" w:sz="8" w:space="0" w:color="auto"/>
              <w:right w:val="single" w:sz="8" w:space="0" w:color="auto"/>
            </w:tcBorders>
            <w:tcMar>
              <w:top w:w="0" w:type="dxa"/>
              <w:left w:w="108" w:type="dxa"/>
              <w:bottom w:w="0" w:type="dxa"/>
              <w:right w:w="108" w:type="dxa"/>
            </w:tcMar>
          </w:tcPr>
          <w:p w:rsidR="00AF043A" w:rsidRPr="00A067D4" w:rsidP="008232CF" w14:paraId="39BF776E" w14:textId="54F94DDC">
            <w:pPr>
              <w:widowControl/>
              <w:autoSpaceDE/>
              <w:autoSpaceDN/>
              <w:adjustRightInd/>
              <w:rPr>
                <w:rFonts w:ascii="Times New Roman" w:hAnsi="Times New Roman"/>
              </w:rPr>
            </w:pPr>
            <w:hyperlink r:id="rId9" w:history="1">
              <w:r w:rsidRPr="00876CC0">
                <w:rPr>
                  <w:rStyle w:val="Hyperlink"/>
                  <w:rFonts w:ascii="Times New Roman" w:hAnsi="Times New Roman"/>
                </w:rPr>
                <w:t>Gwendolyn.Dunwell@conduent.com</w:t>
              </w:r>
            </w:hyperlink>
          </w:p>
        </w:tc>
        <w:tc>
          <w:tcPr>
            <w:tcW w:w="2338" w:type="dxa"/>
            <w:tcBorders>
              <w:top w:val="nil"/>
              <w:left w:val="nil"/>
              <w:bottom w:val="single" w:sz="8" w:space="0" w:color="auto"/>
              <w:right w:val="single" w:sz="8" w:space="0" w:color="auto"/>
            </w:tcBorders>
            <w:tcMar>
              <w:top w:w="0" w:type="dxa"/>
              <w:left w:w="108" w:type="dxa"/>
              <w:bottom w:w="0" w:type="dxa"/>
              <w:right w:w="108" w:type="dxa"/>
            </w:tcMar>
          </w:tcPr>
          <w:p w:rsidR="001058A6" w:rsidRPr="00A067D4" w:rsidP="00415D56" w14:paraId="01558112" w14:textId="6036DB58">
            <w:pPr>
              <w:widowControl/>
              <w:autoSpaceDE/>
              <w:autoSpaceDN/>
              <w:adjustRightInd/>
              <w:rPr>
                <w:rFonts w:ascii="Times New Roman" w:hAnsi="Times New Roman"/>
              </w:rPr>
            </w:pPr>
            <w:r>
              <w:rPr>
                <w:rFonts w:ascii="Times New Roman" w:hAnsi="Times New Roman"/>
              </w:rPr>
              <w:t>+770.744.5108</w:t>
            </w:r>
          </w:p>
        </w:tc>
      </w:tr>
      <w:tr w14:paraId="6AF1CAAB" w14:textId="77777777" w:rsidTr="00415D56">
        <w:tblPrEx>
          <w:tblW w:w="0" w:type="auto"/>
          <w:tblCellMar>
            <w:left w:w="0" w:type="dxa"/>
            <w:right w:w="0" w:type="dxa"/>
          </w:tblCellMar>
          <w:tblLook w:val="04A0"/>
        </w:tblPrEx>
        <w:tc>
          <w:tcPr>
            <w:tcW w:w="233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058A6" w:rsidRPr="00A067D4" w:rsidP="00415D56" w14:paraId="221AB9CB" w14:textId="67FFEEE1">
            <w:pPr>
              <w:widowControl/>
              <w:autoSpaceDE/>
              <w:autoSpaceDN/>
              <w:adjustRightInd/>
              <w:rPr>
                <w:rFonts w:ascii="Times New Roman" w:hAnsi="Times New Roman"/>
              </w:rPr>
            </w:pPr>
            <w:r>
              <w:rPr>
                <w:rFonts w:ascii="Times New Roman" w:hAnsi="Times New Roman"/>
              </w:rPr>
              <w:t>Krah</w:t>
            </w:r>
            <w:r w:rsidR="00172540">
              <w:rPr>
                <w:rFonts w:ascii="Times New Roman" w:hAnsi="Times New Roman"/>
              </w:rPr>
              <w:t xml:space="preserve">, Peter </w:t>
            </w:r>
          </w:p>
        </w:tc>
        <w:tc>
          <w:tcPr>
            <w:tcW w:w="2337" w:type="dxa"/>
            <w:tcBorders>
              <w:top w:val="nil"/>
              <w:left w:val="nil"/>
              <w:bottom w:val="single" w:sz="8" w:space="0" w:color="auto"/>
              <w:right w:val="single" w:sz="8" w:space="0" w:color="auto"/>
            </w:tcBorders>
            <w:tcMar>
              <w:top w:w="0" w:type="dxa"/>
              <w:left w:w="108" w:type="dxa"/>
              <w:bottom w:w="0" w:type="dxa"/>
              <w:right w:w="108" w:type="dxa"/>
            </w:tcMar>
            <w:hideMark/>
          </w:tcPr>
          <w:p w:rsidR="001058A6" w:rsidRPr="00A067D4" w:rsidP="00415D56" w14:paraId="7656787C" w14:textId="1BD92C65">
            <w:pPr>
              <w:widowControl/>
              <w:autoSpaceDE/>
              <w:autoSpaceDN/>
              <w:adjustRightInd/>
              <w:rPr>
                <w:rFonts w:ascii="Times New Roman" w:hAnsi="Times New Roman"/>
              </w:rPr>
            </w:pPr>
            <w:r>
              <w:rPr>
                <w:rFonts w:ascii="Times New Roman" w:hAnsi="Times New Roman"/>
              </w:rPr>
              <w:t>A</w:t>
            </w:r>
            <w:r w:rsidR="001D5AF8">
              <w:rPr>
                <w:rFonts w:ascii="Times New Roman" w:hAnsi="Times New Roman"/>
              </w:rPr>
              <w:t xml:space="preserve">QIWO </w:t>
            </w:r>
            <w:r w:rsidR="00D13221">
              <w:rPr>
                <w:rFonts w:ascii="Times New Roman" w:hAnsi="Times New Roman"/>
              </w:rPr>
              <w:t>(Midnight Sun Technologies)</w:t>
            </w:r>
          </w:p>
        </w:tc>
        <w:tc>
          <w:tcPr>
            <w:tcW w:w="2338" w:type="dxa"/>
            <w:tcBorders>
              <w:top w:val="nil"/>
              <w:left w:val="nil"/>
              <w:bottom w:val="single" w:sz="8" w:space="0" w:color="auto"/>
              <w:right w:val="single" w:sz="8" w:space="0" w:color="auto"/>
            </w:tcBorders>
            <w:tcMar>
              <w:top w:w="0" w:type="dxa"/>
              <w:left w:w="108" w:type="dxa"/>
              <w:bottom w:w="0" w:type="dxa"/>
              <w:right w:w="108" w:type="dxa"/>
            </w:tcMar>
          </w:tcPr>
          <w:p w:rsidR="00AF043A" w:rsidRPr="00A067D4" w:rsidP="00AF043A" w14:paraId="6E5921C8" w14:textId="6FF5E713">
            <w:pPr>
              <w:widowControl/>
              <w:autoSpaceDE/>
              <w:autoSpaceDN/>
              <w:adjustRightInd/>
              <w:rPr>
                <w:rFonts w:ascii="Times New Roman" w:hAnsi="Times New Roman"/>
              </w:rPr>
            </w:pPr>
            <w:hyperlink r:id="rId10" w:history="1">
              <w:r w:rsidRPr="00876CC0">
                <w:rPr>
                  <w:rStyle w:val="Hyperlink"/>
                  <w:rFonts w:ascii="Times New Roman" w:hAnsi="Times New Roman"/>
                </w:rPr>
                <w:t>Krah.Peter.M@dol.gov</w:t>
              </w:r>
            </w:hyperlink>
          </w:p>
        </w:tc>
        <w:tc>
          <w:tcPr>
            <w:tcW w:w="2338" w:type="dxa"/>
            <w:tcBorders>
              <w:top w:val="nil"/>
              <w:left w:val="nil"/>
              <w:bottom w:val="single" w:sz="8" w:space="0" w:color="auto"/>
              <w:right w:val="single" w:sz="8" w:space="0" w:color="auto"/>
            </w:tcBorders>
            <w:tcMar>
              <w:top w:w="0" w:type="dxa"/>
              <w:left w:w="108" w:type="dxa"/>
              <w:bottom w:w="0" w:type="dxa"/>
              <w:right w:w="108" w:type="dxa"/>
            </w:tcMar>
          </w:tcPr>
          <w:p w:rsidR="001058A6" w:rsidRPr="00A067D4" w:rsidP="00415D56" w14:paraId="6C71F5DB" w14:textId="72A2F6ED">
            <w:pPr>
              <w:widowControl/>
              <w:autoSpaceDE/>
              <w:autoSpaceDN/>
              <w:adjustRightInd/>
              <w:rPr>
                <w:rFonts w:ascii="Times New Roman" w:hAnsi="Times New Roman"/>
              </w:rPr>
            </w:pPr>
            <w:r>
              <w:rPr>
                <w:rFonts w:ascii="Times New Roman" w:hAnsi="Times New Roman"/>
              </w:rPr>
              <w:t>+571</w:t>
            </w:r>
            <w:r w:rsidR="00182C89">
              <w:rPr>
                <w:rFonts w:ascii="Times New Roman" w:hAnsi="Times New Roman"/>
              </w:rPr>
              <w:t>.218.5488</w:t>
            </w:r>
          </w:p>
        </w:tc>
      </w:tr>
    </w:tbl>
    <w:p w:rsidR="001058A6" w:rsidRPr="00A067D4" w:rsidP="001058A6" w14:paraId="58F8E28D" w14:textId="77777777">
      <w:pPr>
        <w:widowControl/>
        <w:autoSpaceDE/>
        <w:autoSpaceDN/>
        <w:adjustRightInd/>
        <w:rPr>
          <w:rFonts w:ascii="Times New Roman" w:hAnsi="Times New Roman"/>
        </w:rPr>
      </w:pPr>
    </w:p>
    <w:p w:rsidR="001058A6" w:rsidRPr="00415D56" w:rsidP="001058A6" w14:paraId="5F1832BB" w14:textId="0D033518">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7D2963">
        <w:rPr>
          <w:rFonts w:ascii="Times New Roman" w:hAnsi="Times New Roman"/>
        </w:rPr>
        <w:t>A Federal Register No</w:t>
      </w:r>
      <w:r w:rsidRPr="007D2963" w:rsidR="00726DB9">
        <w:rPr>
          <w:rFonts w:ascii="Times New Roman" w:hAnsi="Times New Roman"/>
        </w:rPr>
        <w:t>t</w:t>
      </w:r>
      <w:r w:rsidRPr="007D2963">
        <w:rPr>
          <w:rFonts w:ascii="Times New Roman" w:hAnsi="Times New Roman"/>
        </w:rPr>
        <w:t>ice inviting public comment was published on 05/09/2025</w:t>
      </w:r>
      <w:r w:rsidR="00774EB6">
        <w:rPr>
          <w:rFonts w:ascii="Times New Roman" w:hAnsi="Times New Roman"/>
        </w:rPr>
        <w:t xml:space="preserve"> (</w:t>
      </w:r>
      <w:r w:rsidRPr="007D2963" w:rsidR="00774EB6">
        <w:rPr>
          <w:rFonts w:ascii="Times New Roman" w:hAnsi="Times New Roman"/>
        </w:rPr>
        <w:t>90 FR 19731</w:t>
      </w:r>
      <w:r w:rsidR="00774EB6">
        <w:rPr>
          <w:rFonts w:ascii="Times New Roman" w:hAnsi="Times New Roman"/>
        </w:rPr>
        <w:t>)</w:t>
      </w:r>
      <w:r w:rsidRPr="007D2963">
        <w:rPr>
          <w:rFonts w:ascii="Times New Roman" w:hAnsi="Times New Roman"/>
        </w:rPr>
        <w:t xml:space="preserve">. </w:t>
      </w:r>
      <w:r>
        <w:rPr>
          <w:rFonts w:ascii="Times New Roman" w:hAnsi="Times New Roman"/>
        </w:rPr>
        <w:t xml:space="preserve"> </w:t>
      </w:r>
      <w:r w:rsidRPr="007D2963">
        <w:rPr>
          <w:rFonts w:ascii="Times New Roman" w:hAnsi="Times New Roman"/>
        </w:rPr>
        <w:t>Comments were not received.</w:t>
      </w:r>
    </w:p>
    <w:p w:rsidR="0060114B" w:rsidRPr="00A47DA7" w:rsidP="0060114B" w14:paraId="425C0DB9" w14:textId="77777777">
      <w:pPr>
        <w:widowControl/>
        <w:autoSpaceDE/>
        <w:autoSpaceDN/>
        <w:adjustRightInd/>
        <w:rPr>
          <w:rFonts w:ascii="Times New Roman" w:eastAsia="Calibri" w:hAnsi="Times New Roman"/>
        </w:rPr>
      </w:pPr>
    </w:p>
    <w:p w:rsidR="00690F56" w:rsidRPr="00D53DEB" w:rsidP="00690F56" w14:paraId="608739E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9. Explain any decision to provide any payments or gift</w:t>
      </w:r>
      <w:r w:rsidR="009441E2">
        <w:rPr>
          <w:rFonts w:ascii="Times New Roman" w:hAnsi="Times New Roman"/>
          <w:b/>
          <w:bCs/>
        </w:rPr>
        <w:t>s</w:t>
      </w:r>
      <w:r w:rsidRPr="00D53DEB">
        <w:rPr>
          <w:rFonts w:ascii="Times New Roman" w:hAnsi="Times New Roman"/>
          <w:b/>
          <w:bCs/>
        </w:rPr>
        <w:t xml:space="preserve"> to respondents, other than </w:t>
      </w:r>
      <w:r w:rsidRPr="00D53DEB" w:rsidR="006E1A08">
        <w:rPr>
          <w:rFonts w:ascii="Times New Roman" w:hAnsi="Times New Roman"/>
          <w:b/>
          <w:bCs/>
        </w:rPr>
        <w:t>remuneration</w:t>
      </w:r>
      <w:r w:rsidRPr="00D53DEB">
        <w:rPr>
          <w:rFonts w:ascii="Times New Roman" w:hAnsi="Times New Roman"/>
          <w:b/>
          <w:bCs/>
        </w:rPr>
        <w:t xml:space="preserve"> of contractors or grantees.</w:t>
      </w:r>
    </w:p>
    <w:p w:rsidR="00690F56" w:rsidRPr="00A47DA7" w:rsidP="00690F56" w14:paraId="3EC5995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871CA6" w:rsidP="00690F56" w14:paraId="3D9804C1" w14:textId="3EAF1BEC">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E42DC8">
        <w:rPr>
          <w:rFonts w:ascii="Times New Roman" w:hAnsi="Times New Roman"/>
        </w:rPr>
        <w:t>The only payment made to respondents is for drugs and similar products provided under the three programs.  No gifts or other forms of remuneration are made.</w:t>
      </w:r>
    </w:p>
    <w:p w:rsidR="00E42DC8" w:rsidP="00690F56" w14:paraId="2509482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D53DEB" w:rsidP="00690F56" w14:paraId="0BFB46C5" w14:textId="1A21FD90">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10. Describe any assurance of confidentiality provided to respondents and the basis for the assurance in statute, regulation, or agency policy.</w:t>
      </w:r>
    </w:p>
    <w:p w:rsidR="001D4CA1" w:rsidP="00690F56" w14:paraId="61D4D70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9F7306" w:rsidP="00690F56" w14:paraId="41D6A133" w14:textId="3C59F33A">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9F7306">
        <w:rPr>
          <w:rFonts w:ascii="Times New Roman" w:hAnsi="Times New Roman"/>
        </w:rPr>
        <w:t>All payment requests are fully protected by the Privacy Act in the following systems of records: DOL/GOVT-1 (FECA); DOL/OWCP-2 (BLBA); DOL/OWCP-11 (EEOICPA).</w:t>
      </w:r>
    </w:p>
    <w:p w:rsidR="00690F56" w:rsidRPr="00871CA6" w:rsidP="00690F56" w14:paraId="61F2ECC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3F71900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11. Provide additional justification for any questions of a sensitive nature, such as sexual behavior and attitudes, religious beliefs, and other matters that are commonly considered private.  This justification should include the reasons why the </w:t>
      </w:r>
      <w:r w:rsidRPr="00D53DEB" w:rsidR="00C667F3">
        <w:rPr>
          <w:rFonts w:ascii="Times New Roman" w:hAnsi="Times New Roman"/>
          <w:b/>
          <w:bCs/>
        </w:rPr>
        <w:t>a</w:t>
      </w:r>
      <w:r w:rsidRPr="00D53DEB">
        <w:rPr>
          <w:rFonts w:ascii="Times New Roman" w:hAnsi="Times New Roman"/>
          <w:b/>
          <w:bCs/>
        </w:rPr>
        <w:t xml:space="preserve">gency considers the questions necessary, the specific uses to be made of the information, the explanation to be given to </w:t>
      </w:r>
      <w:r w:rsidRPr="00D53DEB">
        <w:rPr>
          <w:rFonts w:ascii="Times New Roman" w:hAnsi="Times New Roman"/>
          <w:b/>
          <w:bCs/>
        </w:rPr>
        <w:t>persons</w:t>
      </w:r>
      <w:r w:rsidRPr="00D53DEB">
        <w:rPr>
          <w:rFonts w:ascii="Times New Roman" w:hAnsi="Times New Roman"/>
          <w:b/>
          <w:bCs/>
        </w:rPr>
        <w:t xml:space="preserve"> from whom the information is requested, and any steps to be taken to obtain their consent.</w:t>
      </w:r>
    </w:p>
    <w:p w:rsidR="00690F56" w:rsidP="00690F56" w14:paraId="02AFA70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EF3E56" w:rsidRPr="00FC2D44" w:rsidP="00EF3E56" w14:paraId="70A9ED5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FC2D44">
        <w:rPr>
          <w:rFonts w:ascii="Times New Roman" w:hAnsi="Times New Roman"/>
        </w:rPr>
        <w:t>There are no questions of a sensitive nature in the pharmacy billing requirements.</w:t>
      </w:r>
    </w:p>
    <w:p w:rsidR="00690F56" w:rsidRPr="00871CA6" w:rsidP="00690F56" w14:paraId="27A67CE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39124B7D" w14:textId="44428AF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12. Provide estimates of the hour burden of the collection of information.  The statement should:</w:t>
      </w:r>
    </w:p>
    <w:p w:rsidR="00690F56" w:rsidRPr="00D53DEB" w:rsidP="00690F56" w14:paraId="0DE6D34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D53DEB" w:rsidP="00C667F3" w14:paraId="6B440E9A" w14:textId="32A56242">
      <w:pPr>
        <w:widowControl/>
        <w:numPr>
          <w:ilvl w:val="0"/>
          <w:numId w:val="4"/>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Indicate the number of respondents, frequency of response, annual hour burden, and an explanation o</w:t>
      </w:r>
      <w:r w:rsidRPr="00D53DEB" w:rsidR="00D2331B">
        <w:rPr>
          <w:rFonts w:ascii="Times New Roman" w:hAnsi="Times New Roman"/>
          <w:b/>
          <w:bCs/>
        </w:rPr>
        <w:t xml:space="preserve">f </w:t>
      </w:r>
      <w:r w:rsidRPr="00D53DEB">
        <w:rPr>
          <w:rFonts w:ascii="Times New Roman" w:hAnsi="Times New Roman"/>
          <w:b/>
          <w:bCs/>
        </w:rPr>
        <w:t>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w:t>
      </w:r>
      <w:r w:rsidR="00417AD8">
        <w:rPr>
          <w:rFonts w:ascii="Times New Roman" w:hAnsi="Times New Roman"/>
          <w:b/>
          <w:bCs/>
        </w:rPr>
        <w:t>ly</w:t>
      </w:r>
      <w:r w:rsidRPr="00D53DEB">
        <w:rPr>
          <w:rFonts w:ascii="Times New Roman" w:hAnsi="Times New Roman"/>
          <w:b/>
          <w:bCs/>
        </w:rPr>
        <w:t>, estimates should not include burden hours</w:t>
      </w:r>
      <w:r w:rsidRPr="00D53DEB" w:rsidR="00CD215D">
        <w:rPr>
          <w:rFonts w:ascii="Times New Roman" w:hAnsi="Times New Roman"/>
          <w:b/>
          <w:bCs/>
        </w:rPr>
        <w:t xml:space="preserve"> </w:t>
      </w:r>
      <w:r w:rsidRPr="00D53DEB">
        <w:rPr>
          <w:rFonts w:ascii="Times New Roman" w:hAnsi="Times New Roman"/>
          <w:b/>
          <w:bCs/>
        </w:rPr>
        <w:t>for customary and usual business practices.</w:t>
      </w:r>
    </w:p>
    <w:p w:rsidR="00690F56" w:rsidRPr="00D53DEB" w:rsidP="00690F56" w14:paraId="2CF1128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7A7F79" w:rsidRPr="00D53DEB" w:rsidP="007A7F79" w14:paraId="37614E37" w14:textId="77777777">
      <w:pPr>
        <w:pStyle w:val="Level1"/>
        <w:widowControl/>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rPr>
        <w:t xml:space="preserve">If this </w:t>
      </w:r>
      <w:r w:rsidRPr="00D53DEB">
        <w:rPr>
          <w:b/>
          <w:bCs/>
        </w:rPr>
        <w:t>request for approval covers more than one form, provide separate hour burden estimates for each form.</w:t>
      </w:r>
    </w:p>
    <w:p w:rsidR="00882B1D" w:rsidRPr="00D53DEB" w:rsidP="00AF2C11" w14:paraId="2B026727"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00CD215D" w:rsidRPr="00D53DEB" w:rsidP="00C667F3" w14:paraId="163C0E79" w14:textId="77777777">
      <w:pPr>
        <w:widowControl/>
        <w:numPr>
          <w:ilvl w:val="0"/>
          <w:numId w:val="4"/>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w:t>
      </w:r>
      <w:r w:rsidRPr="00D53DEB" w:rsidR="00312124">
        <w:rPr>
          <w:rFonts w:ascii="Times New Roman" w:hAnsi="Times New Roman"/>
          <w:b/>
          <w:bCs/>
        </w:rPr>
        <w:t>this cost</w:t>
      </w:r>
      <w:r w:rsidRPr="00D53DEB" w:rsidR="00C667F3">
        <w:rPr>
          <w:rFonts w:ascii="Times New Roman" w:hAnsi="Times New Roman"/>
          <w:b/>
          <w:bCs/>
        </w:rPr>
        <w:t xml:space="preserve"> should be included in Item 14</w:t>
      </w:r>
      <w:r w:rsidRPr="00D53DEB">
        <w:rPr>
          <w:rFonts w:ascii="Times New Roman" w:hAnsi="Times New Roman"/>
          <w:b/>
          <w:bCs/>
        </w:rPr>
        <w:t>.</w:t>
      </w:r>
    </w:p>
    <w:p w:rsidR="006626FF" w:rsidRPr="006626FF" w:rsidP="006626FF" w14:paraId="49938EA8" w14:textId="77777777">
      <w:pPr>
        <w:ind w:left="720"/>
        <w:rPr>
          <w:rFonts w:ascii="Times New Roman" w:hAnsi="Times New Roman"/>
          <w:i/>
        </w:rPr>
      </w:pPr>
    </w:p>
    <w:p w:rsidR="006626FF" w:rsidRPr="00E60FB0" w:rsidP="00535E58" w14:paraId="3CD4954E" w14:textId="77777777">
      <w:pPr>
        <w:ind w:left="720"/>
        <w:jc w:val="center"/>
        <w:rPr>
          <w:rFonts w:ascii="Times New Roman" w:hAnsi="Times New Roman"/>
          <w:i/>
        </w:rPr>
      </w:pPr>
      <w:r w:rsidRPr="00E60FB0">
        <w:rPr>
          <w:rFonts w:ascii="Times New Roman" w:hAnsi="Times New Roman"/>
          <w:b/>
        </w:rPr>
        <w:t>Estimated Annualized Respondent Cost and Hour Burden</w:t>
      </w:r>
    </w:p>
    <w:tbl>
      <w:tblPr>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15"/>
        <w:gridCol w:w="1440"/>
        <w:gridCol w:w="1350"/>
        <w:gridCol w:w="1260"/>
        <w:gridCol w:w="1170"/>
        <w:gridCol w:w="990"/>
        <w:gridCol w:w="990"/>
        <w:gridCol w:w="1440"/>
      </w:tblGrid>
      <w:tr w14:paraId="2DF04903" w14:textId="77777777" w:rsidTr="00535E58">
        <w:tblPrEx>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90"/>
          <w:jc w:val="center"/>
        </w:trPr>
        <w:tc>
          <w:tcPr>
            <w:tcW w:w="1615"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626FF" w:rsidRPr="00E60FB0" w14:paraId="427095BF" w14:textId="38F45976">
            <w:pPr>
              <w:spacing w:line="276" w:lineRule="auto"/>
              <w:jc w:val="center"/>
              <w:rPr>
                <w:rFonts w:ascii="Times New Roman" w:hAnsi="Times New Roman"/>
                <w:b/>
                <w:sz w:val="22"/>
                <w:szCs w:val="22"/>
              </w:rPr>
            </w:pPr>
            <w:r>
              <w:rPr>
                <w:rFonts w:ascii="Times New Roman" w:hAnsi="Times New Roman"/>
                <w:b/>
                <w:sz w:val="22"/>
                <w:szCs w:val="22"/>
              </w:rPr>
              <w:t>Form/Activity/Section</w:t>
            </w:r>
          </w:p>
        </w:tc>
        <w:tc>
          <w:tcPr>
            <w:tcW w:w="144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626FF" w:rsidRPr="00E60FB0" w14:paraId="742D9401" w14:textId="77777777">
            <w:pPr>
              <w:spacing w:line="276" w:lineRule="auto"/>
              <w:jc w:val="center"/>
              <w:rPr>
                <w:rFonts w:ascii="Times New Roman" w:hAnsi="Times New Roman"/>
                <w:b/>
                <w:sz w:val="22"/>
                <w:szCs w:val="22"/>
              </w:rPr>
            </w:pPr>
            <w:r w:rsidRPr="00F935EE">
              <w:rPr>
                <w:rFonts w:ascii="Times New Roman" w:hAnsi="Times New Roman"/>
                <w:b/>
                <w:sz w:val="22"/>
                <w:szCs w:val="22"/>
              </w:rPr>
              <w:t>No.</w:t>
            </w:r>
            <w:r w:rsidRPr="00E60FB0">
              <w:rPr>
                <w:rFonts w:ascii="Times New Roman" w:hAnsi="Times New Roman"/>
                <w:b/>
                <w:sz w:val="22"/>
                <w:szCs w:val="22"/>
              </w:rPr>
              <w:t xml:space="preserve"> of Respondents</w:t>
            </w:r>
          </w:p>
        </w:tc>
        <w:tc>
          <w:tcPr>
            <w:tcW w:w="1350" w:type="dxa"/>
            <w:tcBorders>
              <w:top w:val="single" w:sz="4" w:space="0" w:color="auto"/>
              <w:left w:val="single" w:sz="4" w:space="0" w:color="auto"/>
              <w:bottom w:val="single" w:sz="4" w:space="0" w:color="auto"/>
              <w:right w:val="single" w:sz="4" w:space="0" w:color="auto"/>
            </w:tcBorders>
            <w:shd w:val="clear" w:color="auto" w:fill="8DB3E2"/>
            <w:vAlign w:val="center"/>
          </w:tcPr>
          <w:p w:rsidR="006626FF" w:rsidRPr="00E60FB0" w14:paraId="1393DF7B" w14:textId="77777777">
            <w:pPr>
              <w:spacing w:line="276" w:lineRule="auto"/>
              <w:jc w:val="center"/>
              <w:rPr>
                <w:rFonts w:ascii="Times New Roman" w:hAnsi="Times New Roman"/>
                <w:b/>
                <w:sz w:val="22"/>
                <w:szCs w:val="22"/>
              </w:rPr>
            </w:pPr>
          </w:p>
          <w:p w:rsidR="006626FF" w:rsidRPr="00E60FB0" w14:paraId="2AF12190" w14:textId="77777777">
            <w:pPr>
              <w:spacing w:line="276" w:lineRule="auto"/>
              <w:jc w:val="center"/>
              <w:rPr>
                <w:rFonts w:ascii="Times New Roman" w:hAnsi="Times New Roman"/>
                <w:b/>
                <w:sz w:val="22"/>
                <w:szCs w:val="22"/>
              </w:rPr>
            </w:pPr>
            <w:r w:rsidRPr="00E60FB0">
              <w:rPr>
                <w:rFonts w:ascii="Times New Roman" w:hAnsi="Times New Roman"/>
                <w:b/>
                <w:sz w:val="22"/>
                <w:szCs w:val="22"/>
              </w:rPr>
              <w:t xml:space="preserve">No. of Responses </w:t>
            </w:r>
          </w:p>
          <w:p w:rsidR="006626FF" w:rsidRPr="00E60FB0" w14:paraId="7FA16DC5" w14:textId="77777777">
            <w:pPr>
              <w:spacing w:line="276" w:lineRule="auto"/>
              <w:jc w:val="center"/>
              <w:rPr>
                <w:rFonts w:ascii="Times New Roman" w:hAnsi="Times New Roman"/>
                <w:b/>
                <w:sz w:val="22"/>
                <w:szCs w:val="22"/>
              </w:rPr>
            </w:pPr>
            <w:r w:rsidRPr="00E60FB0">
              <w:rPr>
                <w:rFonts w:ascii="Times New Roman" w:hAnsi="Times New Roman"/>
                <w:b/>
                <w:sz w:val="22"/>
                <w:szCs w:val="22"/>
              </w:rPr>
              <w:t>per</w:t>
            </w:r>
            <w:r w:rsidR="00F935EE">
              <w:rPr>
                <w:rFonts w:ascii="Times New Roman" w:hAnsi="Times New Roman"/>
                <w:b/>
                <w:sz w:val="22"/>
                <w:szCs w:val="22"/>
              </w:rPr>
              <w:t xml:space="preserve"> Respondent</w:t>
            </w:r>
          </w:p>
        </w:tc>
        <w:tc>
          <w:tcPr>
            <w:tcW w:w="126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626FF" w:rsidRPr="00E60FB0" w14:paraId="6EFD2450" w14:textId="77777777">
            <w:pPr>
              <w:spacing w:line="276" w:lineRule="auto"/>
              <w:jc w:val="center"/>
              <w:rPr>
                <w:rFonts w:ascii="Times New Roman" w:hAnsi="Times New Roman"/>
                <w:b/>
                <w:sz w:val="22"/>
                <w:szCs w:val="22"/>
              </w:rPr>
            </w:pPr>
            <w:r w:rsidRPr="00E60FB0">
              <w:rPr>
                <w:rFonts w:ascii="Times New Roman" w:hAnsi="Times New Roman"/>
                <w:b/>
                <w:sz w:val="22"/>
                <w:szCs w:val="22"/>
              </w:rPr>
              <w:t>Total Responses</w:t>
            </w:r>
          </w:p>
        </w:tc>
        <w:tc>
          <w:tcPr>
            <w:tcW w:w="117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626FF" w:rsidRPr="00E60FB0" w14:paraId="0066F3BF" w14:textId="428632B9">
            <w:pPr>
              <w:spacing w:line="276" w:lineRule="auto"/>
              <w:jc w:val="center"/>
              <w:rPr>
                <w:rFonts w:ascii="Times New Roman" w:hAnsi="Times New Roman"/>
                <w:b/>
                <w:sz w:val="22"/>
                <w:szCs w:val="22"/>
              </w:rPr>
            </w:pPr>
            <w:r w:rsidRPr="006626FF">
              <w:rPr>
                <w:rFonts w:ascii="Times New Roman" w:hAnsi="Times New Roman"/>
                <w:b/>
                <w:sz w:val="22"/>
                <w:szCs w:val="22"/>
              </w:rPr>
              <w:t>Average Burden</w:t>
            </w:r>
            <w:r w:rsidR="00BC63CE">
              <w:rPr>
                <w:rFonts w:ascii="Times New Roman" w:hAnsi="Times New Roman"/>
                <w:b/>
                <w:sz w:val="22"/>
                <w:szCs w:val="22"/>
              </w:rPr>
              <w:t xml:space="preserve"> per </w:t>
            </w:r>
            <w:r w:rsidR="00BC63CE">
              <w:rPr>
                <w:rFonts w:ascii="Times New Roman" w:hAnsi="Times New Roman"/>
                <w:b/>
                <w:sz w:val="22"/>
                <w:szCs w:val="22"/>
              </w:rPr>
              <w:t xml:space="preserve">Response </w:t>
            </w:r>
            <w:r w:rsidRPr="006626FF">
              <w:rPr>
                <w:rFonts w:ascii="Times New Roman" w:hAnsi="Times New Roman"/>
                <w:b/>
                <w:sz w:val="22"/>
                <w:szCs w:val="22"/>
              </w:rPr>
              <w:t xml:space="preserve"> (</w:t>
            </w:r>
            <w:r w:rsidR="00BC63CE">
              <w:rPr>
                <w:rFonts w:ascii="Times New Roman" w:hAnsi="Times New Roman"/>
                <w:b/>
                <w:sz w:val="22"/>
                <w:szCs w:val="22"/>
              </w:rPr>
              <w:t>in h</w:t>
            </w:r>
            <w:r w:rsidRPr="00E60FB0">
              <w:rPr>
                <w:rFonts w:ascii="Times New Roman" w:hAnsi="Times New Roman"/>
                <w:b/>
                <w:sz w:val="22"/>
                <w:szCs w:val="22"/>
              </w:rPr>
              <w:t>our</w:t>
            </w:r>
            <w:r>
              <w:rPr>
                <w:rFonts w:ascii="Times New Roman" w:hAnsi="Times New Roman"/>
                <w:b/>
                <w:sz w:val="22"/>
                <w:szCs w:val="22"/>
              </w:rPr>
              <w:t>s)</w:t>
            </w:r>
          </w:p>
        </w:tc>
        <w:tc>
          <w:tcPr>
            <w:tcW w:w="99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626FF" w:rsidRPr="00E60FB0" w14:paraId="08A1A268" w14:textId="1B1BB3E4">
            <w:pPr>
              <w:spacing w:line="276" w:lineRule="auto"/>
              <w:jc w:val="center"/>
              <w:rPr>
                <w:rFonts w:ascii="Times New Roman" w:hAnsi="Times New Roman"/>
                <w:b/>
                <w:sz w:val="22"/>
                <w:szCs w:val="22"/>
              </w:rPr>
            </w:pPr>
            <w:r w:rsidRPr="00E60FB0">
              <w:rPr>
                <w:rFonts w:ascii="Times New Roman" w:hAnsi="Times New Roman"/>
                <w:b/>
                <w:sz w:val="22"/>
                <w:szCs w:val="22"/>
              </w:rPr>
              <w:t xml:space="preserve">Total </w:t>
            </w:r>
            <w:r w:rsidR="00BC63CE">
              <w:rPr>
                <w:rFonts w:ascii="Times New Roman" w:hAnsi="Times New Roman"/>
                <w:b/>
                <w:sz w:val="22"/>
                <w:szCs w:val="22"/>
              </w:rPr>
              <w:t xml:space="preserve"> </w:t>
            </w:r>
            <w:r w:rsidR="00D15F34">
              <w:rPr>
                <w:rFonts w:ascii="Times New Roman" w:hAnsi="Times New Roman"/>
                <w:b/>
                <w:sz w:val="22"/>
                <w:szCs w:val="22"/>
              </w:rPr>
              <w:t>Annual</w:t>
            </w:r>
            <w:r w:rsidRPr="00E60FB0" w:rsidR="00D15F34">
              <w:rPr>
                <w:rFonts w:ascii="Times New Roman" w:hAnsi="Times New Roman"/>
                <w:b/>
                <w:sz w:val="22"/>
                <w:szCs w:val="22"/>
              </w:rPr>
              <w:t xml:space="preserve"> Burden</w:t>
            </w:r>
            <w:r w:rsidRPr="00E60FB0">
              <w:rPr>
                <w:rFonts w:ascii="Times New Roman" w:hAnsi="Times New Roman"/>
                <w:b/>
                <w:sz w:val="22"/>
                <w:szCs w:val="22"/>
              </w:rPr>
              <w:t xml:space="preserve"> (</w:t>
            </w:r>
            <w:r w:rsidR="00BC63CE">
              <w:rPr>
                <w:rFonts w:ascii="Times New Roman" w:hAnsi="Times New Roman"/>
                <w:b/>
                <w:sz w:val="22"/>
                <w:szCs w:val="22"/>
              </w:rPr>
              <w:t>in h</w:t>
            </w:r>
            <w:r w:rsidRPr="00E60FB0" w:rsidR="00BC63CE">
              <w:rPr>
                <w:rFonts w:ascii="Times New Roman" w:hAnsi="Times New Roman"/>
                <w:b/>
                <w:sz w:val="22"/>
                <w:szCs w:val="22"/>
              </w:rPr>
              <w:t>ours</w:t>
            </w:r>
            <w:r w:rsidRPr="00E60FB0">
              <w:rPr>
                <w:rFonts w:ascii="Times New Roman" w:hAnsi="Times New Roman"/>
                <w:b/>
                <w:sz w:val="22"/>
                <w:szCs w:val="22"/>
              </w:rPr>
              <w:t>)</w:t>
            </w:r>
          </w:p>
        </w:tc>
        <w:tc>
          <w:tcPr>
            <w:tcW w:w="99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BC63CE" w14:paraId="2F9907F9" w14:textId="77777777">
            <w:pPr>
              <w:spacing w:line="276" w:lineRule="auto"/>
              <w:jc w:val="center"/>
              <w:rPr>
                <w:rFonts w:ascii="Times New Roman" w:hAnsi="Times New Roman"/>
                <w:b/>
                <w:sz w:val="22"/>
                <w:szCs w:val="22"/>
              </w:rPr>
            </w:pPr>
            <w:r>
              <w:rPr>
                <w:rFonts w:ascii="Times New Roman" w:hAnsi="Times New Roman"/>
                <w:b/>
                <w:sz w:val="22"/>
                <w:szCs w:val="22"/>
              </w:rPr>
              <w:t>Avg.</w:t>
            </w:r>
          </w:p>
          <w:p w:rsidR="006626FF" w:rsidRPr="00E60FB0" w14:paraId="3BE03637" w14:textId="07D2732C">
            <w:pPr>
              <w:spacing w:line="276" w:lineRule="auto"/>
              <w:jc w:val="center"/>
              <w:rPr>
                <w:rFonts w:ascii="Times New Roman" w:hAnsi="Times New Roman"/>
                <w:b/>
                <w:sz w:val="22"/>
                <w:szCs w:val="22"/>
              </w:rPr>
            </w:pPr>
            <w:r w:rsidRPr="00E60FB0">
              <w:rPr>
                <w:rFonts w:ascii="Times New Roman" w:hAnsi="Times New Roman"/>
                <w:b/>
                <w:sz w:val="22"/>
                <w:szCs w:val="22"/>
              </w:rPr>
              <w:t>Hourly</w:t>
            </w:r>
          </w:p>
          <w:p w:rsidR="006626FF" w:rsidRPr="00E60FB0" w14:paraId="238CBA4F" w14:textId="77777777">
            <w:pPr>
              <w:spacing w:line="276" w:lineRule="auto"/>
              <w:jc w:val="center"/>
              <w:rPr>
                <w:rFonts w:ascii="Times New Roman" w:hAnsi="Times New Roman"/>
                <w:b/>
                <w:sz w:val="22"/>
                <w:szCs w:val="22"/>
              </w:rPr>
            </w:pPr>
            <w:r w:rsidRPr="00E60FB0">
              <w:rPr>
                <w:rFonts w:ascii="Times New Roman" w:hAnsi="Times New Roman"/>
                <w:b/>
                <w:sz w:val="22"/>
                <w:szCs w:val="22"/>
              </w:rPr>
              <w:t>Wage Rate</w:t>
            </w:r>
          </w:p>
        </w:tc>
        <w:tc>
          <w:tcPr>
            <w:tcW w:w="144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626FF" w:rsidRPr="00E60FB0" w14:paraId="68D42730" w14:textId="34A71FAA">
            <w:pPr>
              <w:spacing w:line="276" w:lineRule="auto"/>
              <w:jc w:val="center"/>
              <w:rPr>
                <w:rFonts w:ascii="Times New Roman" w:hAnsi="Times New Roman"/>
                <w:b/>
                <w:sz w:val="22"/>
                <w:szCs w:val="22"/>
              </w:rPr>
            </w:pPr>
            <w:r>
              <w:rPr>
                <w:rFonts w:ascii="Times New Roman" w:hAnsi="Times New Roman"/>
                <w:b/>
                <w:sz w:val="22"/>
                <w:szCs w:val="22"/>
              </w:rPr>
              <w:t>Monetized Value of Time</w:t>
            </w:r>
          </w:p>
        </w:tc>
      </w:tr>
      <w:tr w14:paraId="39BA10E1" w14:textId="77777777" w:rsidTr="00F75A2D">
        <w:tblPrEx>
          <w:tblW w:w="10255" w:type="dxa"/>
          <w:jc w:val="center"/>
          <w:tblLayout w:type="fixed"/>
          <w:tblLook w:val="04A0"/>
        </w:tblPrEx>
        <w:trPr>
          <w:jc w:val="center"/>
        </w:trPr>
        <w:tc>
          <w:tcPr>
            <w:tcW w:w="1615" w:type="dxa"/>
            <w:tcBorders>
              <w:top w:val="single" w:sz="4" w:space="0" w:color="auto"/>
              <w:left w:val="single" w:sz="4" w:space="0" w:color="auto"/>
              <w:bottom w:val="single" w:sz="4" w:space="0" w:color="auto"/>
              <w:right w:val="single" w:sz="4" w:space="0" w:color="auto"/>
            </w:tcBorders>
            <w:vAlign w:val="bottom"/>
          </w:tcPr>
          <w:p w:rsidR="0074491A" w:rsidRPr="00E60FB0" w:rsidP="0074491A" w14:paraId="5E03538C" w14:textId="767A3446">
            <w:pPr>
              <w:spacing w:line="276" w:lineRule="auto"/>
              <w:rPr>
                <w:rFonts w:ascii="Times New Roman" w:hAnsi="Times New Roman"/>
                <w:sz w:val="22"/>
                <w:szCs w:val="22"/>
              </w:rPr>
            </w:pPr>
            <w:r w:rsidRPr="00694713">
              <w:rPr>
                <w:rFonts w:ascii="Times New Roman" w:hAnsi="Times New Roman"/>
                <w:sz w:val="22"/>
                <w:szCs w:val="22"/>
              </w:rPr>
              <w:t>BLBA</w:t>
            </w:r>
          </w:p>
        </w:tc>
        <w:tc>
          <w:tcPr>
            <w:tcW w:w="1440" w:type="dxa"/>
            <w:tcBorders>
              <w:top w:val="single" w:sz="4" w:space="0" w:color="auto"/>
              <w:left w:val="single" w:sz="4" w:space="0" w:color="auto"/>
              <w:bottom w:val="single" w:sz="4" w:space="0" w:color="auto"/>
              <w:right w:val="single" w:sz="4" w:space="0" w:color="auto"/>
            </w:tcBorders>
            <w:vAlign w:val="center"/>
          </w:tcPr>
          <w:p w:rsidR="0074491A" w:rsidRPr="00E60FB0" w:rsidP="0074491A" w14:paraId="40A91A58" w14:textId="2257741F">
            <w:pPr>
              <w:spacing w:line="276" w:lineRule="auto"/>
              <w:jc w:val="center"/>
              <w:rPr>
                <w:rFonts w:ascii="Times New Roman" w:hAnsi="Times New Roman"/>
                <w:sz w:val="22"/>
                <w:szCs w:val="22"/>
              </w:rPr>
            </w:pPr>
            <w:r w:rsidRPr="0057468B">
              <w:rPr>
                <w:rFonts w:ascii="Times New Roman" w:hAnsi="Times New Roman"/>
                <w:sz w:val="22"/>
                <w:szCs w:val="22"/>
              </w:rPr>
              <w:t>43,231</w:t>
            </w:r>
          </w:p>
        </w:tc>
        <w:tc>
          <w:tcPr>
            <w:tcW w:w="1350" w:type="dxa"/>
            <w:tcBorders>
              <w:top w:val="single" w:sz="4" w:space="0" w:color="auto"/>
              <w:left w:val="single" w:sz="4" w:space="0" w:color="auto"/>
              <w:bottom w:val="single" w:sz="4" w:space="0" w:color="auto"/>
              <w:right w:val="single" w:sz="4" w:space="0" w:color="auto"/>
            </w:tcBorders>
            <w:vAlign w:val="center"/>
          </w:tcPr>
          <w:p w:rsidR="0074491A" w:rsidRPr="00E60FB0" w:rsidP="0074491A" w14:paraId="32647ECE" w14:textId="1EADA414">
            <w:pPr>
              <w:spacing w:line="276" w:lineRule="auto"/>
              <w:jc w:val="center"/>
              <w:rPr>
                <w:rFonts w:ascii="Times New Roman" w:hAnsi="Times New Roman"/>
                <w:sz w:val="22"/>
                <w:szCs w:val="22"/>
              </w:rPr>
            </w:pPr>
            <w:r>
              <w:rPr>
                <w:rFonts w:ascii="Times New Roman" w:hAnsi="Times New Roman"/>
                <w:sz w:val="22"/>
                <w:szCs w:val="22"/>
              </w:rPr>
              <w:t>43,231</w:t>
            </w:r>
          </w:p>
        </w:tc>
        <w:tc>
          <w:tcPr>
            <w:tcW w:w="1260" w:type="dxa"/>
            <w:tcBorders>
              <w:top w:val="single" w:sz="4" w:space="0" w:color="auto"/>
              <w:left w:val="single" w:sz="4" w:space="0" w:color="auto"/>
              <w:bottom w:val="single" w:sz="4" w:space="0" w:color="auto"/>
              <w:right w:val="single" w:sz="4" w:space="0" w:color="auto"/>
            </w:tcBorders>
            <w:vAlign w:val="center"/>
          </w:tcPr>
          <w:p w:rsidR="0074491A" w:rsidRPr="00E60FB0" w:rsidP="0074491A" w14:paraId="546180B2" w14:textId="2D669B39">
            <w:pPr>
              <w:spacing w:line="276" w:lineRule="auto"/>
              <w:jc w:val="center"/>
              <w:rPr>
                <w:rFonts w:ascii="Times New Roman" w:hAnsi="Times New Roman"/>
                <w:sz w:val="22"/>
                <w:szCs w:val="22"/>
              </w:rPr>
            </w:pPr>
            <w:r>
              <w:rPr>
                <w:rFonts w:ascii="Times New Roman" w:hAnsi="Times New Roman"/>
                <w:sz w:val="22"/>
                <w:szCs w:val="22"/>
              </w:rPr>
              <w:t>43,231</w:t>
            </w:r>
          </w:p>
        </w:tc>
        <w:tc>
          <w:tcPr>
            <w:tcW w:w="1170" w:type="dxa"/>
            <w:tcBorders>
              <w:top w:val="single" w:sz="4" w:space="0" w:color="auto"/>
              <w:left w:val="single" w:sz="4" w:space="0" w:color="auto"/>
              <w:bottom w:val="single" w:sz="4" w:space="0" w:color="auto"/>
              <w:right w:val="single" w:sz="4" w:space="0" w:color="auto"/>
            </w:tcBorders>
            <w:vAlign w:val="center"/>
          </w:tcPr>
          <w:p w:rsidR="0074491A" w:rsidRPr="00A84D7A" w:rsidP="0074491A" w14:paraId="199C7A77" w14:textId="77777777">
            <w:pPr>
              <w:spacing w:line="276" w:lineRule="auto"/>
              <w:jc w:val="center"/>
              <w:rPr>
                <w:rFonts w:ascii="Times New Roman" w:hAnsi="Times New Roman"/>
                <w:sz w:val="22"/>
                <w:szCs w:val="22"/>
              </w:rPr>
            </w:pPr>
            <w:r w:rsidRPr="00A84D7A">
              <w:rPr>
                <w:rFonts w:ascii="Times New Roman" w:hAnsi="Times New Roman"/>
                <w:sz w:val="22"/>
                <w:szCs w:val="22"/>
              </w:rPr>
              <w:t xml:space="preserve">0.0167 </w:t>
            </w:r>
          </w:p>
          <w:p w:rsidR="0074491A" w:rsidRPr="00E60FB0" w:rsidP="0074491A" w14:paraId="3B932107" w14:textId="2312F708">
            <w:pPr>
              <w:spacing w:line="276" w:lineRule="auto"/>
              <w:jc w:val="center"/>
              <w:rPr>
                <w:rFonts w:ascii="Times New Roman" w:hAnsi="Times New Roman"/>
                <w:sz w:val="22"/>
                <w:szCs w:val="22"/>
              </w:rPr>
            </w:pPr>
            <w:r w:rsidRPr="00A84D7A">
              <w:rPr>
                <w:rFonts w:ascii="Times New Roman" w:hAnsi="Times New Roman"/>
                <w:sz w:val="22"/>
                <w:szCs w:val="22"/>
              </w:rPr>
              <w:t>(1 minute)</w:t>
            </w:r>
          </w:p>
        </w:tc>
        <w:tc>
          <w:tcPr>
            <w:tcW w:w="990" w:type="dxa"/>
            <w:tcBorders>
              <w:top w:val="single" w:sz="4" w:space="0" w:color="auto"/>
              <w:left w:val="single" w:sz="4" w:space="0" w:color="auto"/>
              <w:bottom w:val="single" w:sz="4" w:space="0" w:color="auto"/>
              <w:right w:val="single" w:sz="4" w:space="0" w:color="auto"/>
            </w:tcBorders>
            <w:vAlign w:val="center"/>
          </w:tcPr>
          <w:p w:rsidR="0074491A" w:rsidRPr="00E60FB0" w:rsidP="0074491A" w14:paraId="1666E6C2" w14:textId="7DBC56DE">
            <w:pPr>
              <w:spacing w:line="276" w:lineRule="auto"/>
              <w:jc w:val="center"/>
              <w:rPr>
                <w:rFonts w:ascii="Times New Roman" w:hAnsi="Times New Roman"/>
                <w:sz w:val="22"/>
                <w:szCs w:val="22"/>
              </w:rPr>
            </w:pPr>
            <w:r w:rsidRPr="00AD7745">
              <w:rPr>
                <w:rFonts w:ascii="Times New Roman" w:hAnsi="Times New Roman"/>
                <w:sz w:val="22"/>
                <w:szCs w:val="22"/>
              </w:rPr>
              <w:t>722.0</w:t>
            </w:r>
          </w:p>
        </w:tc>
        <w:tc>
          <w:tcPr>
            <w:tcW w:w="990" w:type="dxa"/>
            <w:tcBorders>
              <w:top w:val="single" w:sz="4" w:space="0" w:color="auto"/>
              <w:left w:val="single" w:sz="4" w:space="0" w:color="auto"/>
              <w:bottom w:val="single" w:sz="4" w:space="0" w:color="auto"/>
              <w:right w:val="single" w:sz="4" w:space="0" w:color="auto"/>
            </w:tcBorders>
            <w:vAlign w:val="center"/>
          </w:tcPr>
          <w:p w:rsidR="0074491A" w:rsidRPr="00E60FB0" w:rsidP="0074491A" w14:paraId="04AF5275" w14:textId="25484457">
            <w:pPr>
              <w:spacing w:line="276" w:lineRule="auto"/>
              <w:jc w:val="center"/>
              <w:rPr>
                <w:rFonts w:ascii="Times New Roman" w:hAnsi="Times New Roman"/>
                <w:sz w:val="22"/>
                <w:szCs w:val="22"/>
              </w:rPr>
            </w:pPr>
            <w:r w:rsidRPr="00B139CB">
              <w:rPr>
                <w:rFonts w:ascii="Times New Roman" w:hAnsi="Times New Roman"/>
                <w:sz w:val="22"/>
                <w:szCs w:val="22"/>
              </w:rPr>
              <w:t>$66.10</w:t>
            </w:r>
          </w:p>
        </w:tc>
        <w:tc>
          <w:tcPr>
            <w:tcW w:w="1440" w:type="dxa"/>
            <w:tcBorders>
              <w:top w:val="single" w:sz="4" w:space="0" w:color="auto"/>
              <w:left w:val="single" w:sz="4" w:space="0" w:color="auto"/>
              <w:bottom w:val="single" w:sz="4" w:space="0" w:color="auto"/>
              <w:right w:val="single" w:sz="4" w:space="0" w:color="auto"/>
            </w:tcBorders>
            <w:vAlign w:val="center"/>
          </w:tcPr>
          <w:p w:rsidR="0074491A" w:rsidRPr="00E60FB0" w:rsidP="0074491A" w14:paraId="54FB0BE6" w14:textId="65F084FE">
            <w:pPr>
              <w:spacing w:line="276" w:lineRule="auto"/>
              <w:jc w:val="center"/>
              <w:rPr>
                <w:rFonts w:ascii="Times New Roman" w:hAnsi="Times New Roman"/>
                <w:sz w:val="22"/>
                <w:szCs w:val="22"/>
              </w:rPr>
            </w:pPr>
            <w:r w:rsidRPr="009A6400">
              <w:rPr>
                <w:rFonts w:ascii="Times New Roman" w:hAnsi="Times New Roman"/>
                <w:sz w:val="22"/>
                <w:szCs w:val="22"/>
              </w:rPr>
              <w:t>$47,721.40</w:t>
            </w:r>
          </w:p>
        </w:tc>
      </w:tr>
      <w:tr w14:paraId="2D11E566" w14:textId="77777777" w:rsidTr="00F75A2D">
        <w:tblPrEx>
          <w:tblW w:w="10255" w:type="dxa"/>
          <w:jc w:val="center"/>
          <w:tblLayout w:type="fixed"/>
          <w:tblLook w:val="04A0"/>
        </w:tblPrEx>
        <w:trPr>
          <w:jc w:val="center"/>
        </w:trPr>
        <w:tc>
          <w:tcPr>
            <w:tcW w:w="1615" w:type="dxa"/>
            <w:tcBorders>
              <w:top w:val="single" w:sz="4" w:space="0" w:color="auto"/>
              <w:left w:val="single" w:sz="4" w:space="0" w:color="auto"/>
              <w:bottom w:val="single" w:sz="4" w:space="0" w:color="auto"/>
              <w:right w:val="single" w:sz="4" w:space="0" w:color="auto"/>
            </w:tcBorders>
            <w:vAlign w:val="bottom"/>
          </w:tcPr>
          <w:p w:rsidR="0074491A" w:rsidRPr="00E60FB0" w:rsidP="0074491A" w14:paraId="1FAF166D" w14:textId="1B584107">
            <w:pPr>
              <w:spacing w:line="276" w:lineRule="auto"/>
              <w:rPr>
                <w:rFonts w:ascii="Times New Roman" w:hAnsi="Times New Roman"/>
                <w:sz w:val="22"/>
                <w:szCs w:val="22"/>
              </w:rPr>
            </w:pPr>
            <w:r w:rsidRPr="00990B1A">
              <w:rPr>
                <w:rFonts w:ascii="Times New Roman" w:hAnsi="Times New Roman"/>
                <w:sz w:val="22"/>
                <w:szCs w:val="22"/>
              </w:rPr>
              <w:t>EEOICPA</w:t>
            </w:r>
          </w:p>
        </w:tc>
        <w:tc>
          <w:tcPr>
            <w:tcW w:w="1440" w:type="dxa"/>
            <w:tcBorders>
              <w:top w:val="single" w:sz="4" w:space="0" w:color="auto"/>
              <w:left w:val="single" w:sz="4" w:space="0" w:color="auto"/>
              <w:bottom w:val="single" w:sz="4" w:space="0" w:color="auto"/>
              <w:right w:val="single" w:sz="4" w:space="0" w:color="auto"/>
            </w:tcBorders>
            <w:vAlign w:val="center"/>
          </w:tcPr>
          <w:p w:rsidR="0074491A" w:rsidRPr="00E60FB0" w:rsidP="0074491A" w14:paraId="1AFC1FA7" w14:textId="3B961D12">
            <w:pPr>
              <w:spacing w:line="276" w:lineRule="auto"/>
              <w:jc w:val="center"/>
              <w:rPr>
                <w:rFonts w:ascii="Times New Roman" w:hAnsi="Times New Roman"/>
                <w:sz w:val="22"/>
                <w:szCs w:val="22"/>
              </w:rPr>
            </w:pPr>
            <w:r w:rsidRPr="00167473">
              <w:rPr>
                <w:rFonts w:ascii="Times New Roman" w:hAnsi="Times New Roman"/>
                <w:sz w:val="22"/>
                <w:szCs w:val="22"/>
              </w:rPr>
              <w:t>276,187</w:t>
            </w:r>
          </w:p>
        </w:tc>
        <w:tc>
          <w:tcPr>
            <w:tcW w:w="1350" w:type="dxa"/>
            <w:tcBorders>
              <w:top w:val="single" w:sz="4" w:space="0" w:color="auto"/>
              <w:left w:val="single" w:sz="4" w:space="0" w:color="auto"/>
              <w:bottom w:val="single" w:sz="4" w:space="0" w:color="auto"/>
              <w:right w:val="single" w:sz="4" w:space="0" w:color="auto"/>
            </w:tcBorders>
            <w:vAlign w:val="center"/>
          </w:tcPr>
          <w:p w:rsidR="0074491A" w:rsidRPr="00E60FB0" w:rsidP="0074491A" w14:paraId="55570B28" w14:textId="50582766">
            <w:pPr>
              <w:spacing w:line="276" w:lineRule="auto"/>
              <w:jc w:val="center"/>
              <w:rPr>
                <w:rFonts w:ascii="Times New Roman" w:hAnsi="Times New Roman"/>
                <w:sz w:val="22"/>
                <w:szCs w:val="22"/>
              </w:rPr>
            </w:pPr>
            <w:r>
              <w:rPr>
                <w:rFonts w:ascii="Times New Roman" w:hAnsi="Times New Roman"/>
                <w:sz w:val="22"/>
                <w:szCs w:val="22"/>
              </w:rPr>
              <w:t>276,187</w:t>
            </w:r>
          </w:p>
        </w:tc>
        <w:tc>
          <w:tcPr>
            <w:tcW w:w="1260" w:type="dxa"/>
            <w:tcBorders>
              <w:top w:val="single" w:sz="4" w:space="0" w:color="auto"/>
              <w:left w:val="single" w:sz="4" w:space="0" w:color="auto"/>
              <w:bottom w:val="single" w:sz="4" w:space="0" w:color="auto"/>
              <w:right w:val="single" w:sz="4" w:space="0" w:color="auto"/>
            </w:tcBorders>
            <w:vAlign w:val="center"/>
          </w:tcPr>
          <w:p w:rsidR="0074491A" w:rsidRPr="00E60FB0" w:rsidP="0074491A" w14:paraId="0753CDEF" w14:textId="535B7B21">
            <w:pPr>
              <w:spacing w:line="276" w:lineRule="auto"/>
              <w:jc w:val="center"/>
              <w:rPr>
                <w:rFonts w:ascii="Times New Roman" w:hAnsi="Times New Roman"/>
                <w:sz w:val="22"/>
                <w:szCs w:val="22"/>
              </w:rPr>
            </w:pPr>
            <w:r>
              <w:rPr>
                <w:rFonts w:ascii="Times New Roman" w:hAnsi="Times New Roman"/>
                <w:sz w:val="22"/>
                <w:szCs w:val="22"/>
              </w:rPr>
              <w:t>276,187</w:t>
            </w:r>
          </w:p>
        </w:tc>
        <w:tc>
          <w:tcPr>
            <w:tcW w:w="1170" w:type="dxa"/>
            <w:tcBorders>
              <w:top w:val="single" w:sz="4" w:space="0" w:color="auto"/>
              <w:left w:val="single" w:sz="4" w:space="0" w:color="auto"/>
              <w:bottom w:val="single" w:sz="4" w:space="0" w:color="auto"/>
              <w:right w:val="single" w:sz="4" w:space="0" w:color="auto"/>
            </w:tcBorders>
            <w:vAlign w:val="center"/>
          </w:tcPr>
          <w:p w:rsidR="0074491A" w:rsidRPr="00A84D7A" w:rsidP="0074491A" w14:paraId="299BB28B" w14:textId="77777777">
            <w:pPr>
              <w:spacing w:line="276" w:lineRule="auto"/>
              <w:jc w:val="center"/>
              <w:rPr>
                <w:rFonts w:ascii="Times New Roman" w:hAnsi="Times New Roman"/>
                <w:sz w:val="22"/>
                <w:szCs w:val="22"/>
              </w:rPr>
            </w:pPr>
            <w:r w:rsidRPr="00A84D7A">
              <w:rPr>
                <w:rFonts w:ascii="Times New Roman" w:hAnsi="Times New Roman"/>
                <w:sz w:val="22"/>
                <w:szCs w:val="22"/>
              </w:rPr>
              <w:t xml:space="preserve">0.0167 </w:t>
            </w:r>
          </w:p>
          <w:p w:rsidR="0074491A" w:rsidRPr="00E60FB0" w:rsidP="0074491A" w14:paraId="350FF97B" w14:textId="551D40A8">
            <w:pPr>
              <w:spacing w:line="276" w:lineRule="auto"/>
              <w:jc w:val="center"/>
              <w:rPr>
                <w:rFonts w:ascii="Times New Roman" w:hAnsi="Times New Roman"/>
                <w:sz w:val="22"/>
                <w:szCs w:val="22"/>
              </w:rPr>
            </w:pPr>
            <w:r w:rsidRPr="00A84D7A">
              <w:rPr>
                <w:rFonts w:ascii="Times New Roman" w:hAnsi="Times New Roman"/>
                <w:sz w:val="22"/>
                <w:szCs w:val="22"/>
              </w:rPr>
              <w:t>(1 minute)</w:t>
            </w:r>
          </w:p>
        </w:tc>
        <w:tc>
          <w:tcPr>
            <w:tcW w:w="990" w:type="dxa"/>
            <w:tcBorders>
              <w:top w:val="single" w:sz="4" w:space="0" w:color="auto"/>
              <w:left w:val="single" w:sz="4" w:space="0" w:color="auto"/>
              <w:bottom w:val="single" w:sz="4" w:space="0" w:color="auto"/>
              <w:right w:val="single" w:sz="4" w:space="0" w:color="auto"/>
            </w:tcBorders>
            <w:vAlign w:val="center"/>
          </w:tcPr>
          <w:p w:rsidR="0074491A" w:rsidRPr="00E60FB0" w:rsidP="0074491A" w14:paraId="40E2AB3E" w14:textId="0994091B">
            <w:pPr>
              <w:spacing w:line="276" w:lineRule="auto"/>
              <w:jc w:val="center"/>
              <w:rPr>
                <w:rFonts w:ascii="Times New Roman" w:hAnsi="Times New Roman"/>
                <w:sz w:val="22"/>
                <w:szCs w:val="22"/>
              </w:rPr>
            </w:pPr>
            <w:r w:rsidRPr="00717C4A">
              <w:rPr>
                <w:rFonts w:ascii="Times New Roman" w:hAnsi="Times New Roman"/>
                <w:sz w:val="22"/>
                <w:szCs w:val="22"/>
              </w:rPr>
              <w:t>4,621.3</w:t>
            </w:r>
          </w:p>
        </w:tc>
        <w:tc>
          <w:tcPr>
            <w:tcW w:w="990" w:type="dxa"/>
            <w:tcBorders>
              <w:top w:val="single" w:sz="4" w:space="0" w:color="auto"/>
              <w:left w:val="single" w:sz="4" w:space="0" w:color="auto"/>
              <w:bottom w:val="single" w:sz="4" w:space="0" w:color="auto"/>
              <w:right w:val="single" w:sz="4" w:space="0" w:color="auto"/>
            </w:tcBorders>
            <w:vAlign w:val="center"/>
          </w:tcPr>
          <w:p w:rsidR="0074491A" w:rsidRPr="00E60FB0" w:rsidP="0074491A" w14:paraId="52D02EE8" w14:textId="20D6B071">
            <w:pPr>
              <w:spacing w:line="276" w:lineRule="auto"/>
              <w:jc w:val="center"/>
              <w:rPr>
                <w:rFonts w:ascii="Times New Roman" w:hAnsi="Times New Roman"/>
                <w:sz w:val="22"/>
                <w:szCs w:val="22"/>
              </w:rPr>
            </w:pPr>
            <w:r w:rsidRPr="00B139CB">
              <w:rPr>
                <w:rFonts w:ascii="Times New Roman" w:hAnsi="Times New Roman"/>
                <w:sz w:val="22"/>
                <w:szCs w:val="22"/>
              </w:rPr>
              <w:t>$66.10</w:t>
            </w:r>
          </w:p>
        </w:tc>
        <w:tc>
          <w:tcPr>
            <w:tcW w:w="1440" w:type="dxa"/>
            <w:tcBorders>
              <w:top w:val="single" w:sz="4" w:space="0" w:color="auto"/>
              <w:left w:val="single" w:sz="4" w:space="0" w:color="auto"/>
              <w:bottom w:val="single" w:sz="4" w:space="0" w:color="auto"/>
              <w:right w:val="single" w:sz="4" w:space="0" w:color="auto"/>
            </w:tcBorders>
            <w:vAlign w:val="center"/>
          </w:tcPr>
          <w:p w:rsidR="0074491A" w:rsidRPr="00E60FB0" w:rsidP="0074491A" w14:paraId="17A45BC4" w14:textId="589CC318">
            <w:pPr>
              <w:spacing w:line="276" w:lineRule="auto"/>
              <w:jc w:val="center"/>
              <w:rPr>
                <w:rFonts w:ascii="Times New Roman" w:hAnsi="Times New Roman"/>
                <w:sz w:val="22"/>
                <w:szCs w:val="22"/>
              </w:rPr>
            </w:pPr>
            <w:r w:rsidRPr="003374A5">
              <w:rPr>
                <w:rFonts w:ascii="Times New Roman" w:hAnsi="Times New Roman"/>
                <w:sz w:val="22"/>
                <w:szCs w:val="22"/>
              </w:rPr>
              <w:t>$304,874.54</w:t>
            </w:r>
          </w:p>
        </w:tc>
      </w:tr>
      <w:tr w14:paraId="08BCE472" w14:textId="77777777" w:rsidTr="00F75A2D">
        <w:tblPrEx>
          <w:tblW w:w="10255" w:type="dxa"/>
          <w:jc w:val="center"/>
          <w:tblLayout w:type="fixed"/>
          <w:tblLook w:val="04A0"/>
        </w:tblPrEx>
        <w:trPr>
          <w:jc w:val="center"/>
        </w:trPr>
        <w:tc>
          <w:tcPr>
            <w:tcW w:w="1615" w:type="dxa"/>
            <w:tcBorders>
              <w:top w:val="single" w:sz="4" w:space="0" w:color="auto"/>
              <w:left w:val="single" w:sz="4" w:space="0" w:color="auto"/>
              <w:bottom w:val="single" w:sz="4" w:space="0" w:color="auto"/>
              <w:right w:val="single" w:sz="4" w:space="0" w:color="auto"/>
            </w:tcBorders>
            <w:vAlign w:val="bottom"/>
          </w:tcPr>
          <w:p w:rsidR="0074491A" w:rsidRPr="00E60FB0" w:rsidP="0074491A" w14:paraId="595F3595" w14:textId="6379804B">
            <w:pPr>
              <w:spacing w:line="276" w:lineRule="auto"/>
              <w:rPr>
                <w:rFonts w:ascii="Times New Roman" w:hAnsi="Times New Roman"/>
                <w:sz w:val="22"/>
                <w:szCs w:val="22"/>
              </w:rPr>
            </w:pPr>
            <w:r w:rsidRPr="00F16EB0">
              <w:rPr>
                <w:rFonts w:ascii="Times New Roman" w:hAnsi="Times New Roman"/>
                <w:sz w:val="22"/>
                <w:szCs w:val="22"/>
              </w:rPr>
              <w:t>FECA</w:t>
            </w:r>
          </w:p>
        </w:tc>
        <w:tc>
          <w:tcPr>
            <w:tcW w:w="1440" w:type="dxa"/>
            <w:tcBorders>
              <w:top w:val="single" w:sz="4" w:space="0" w:color="auto"/>
              <w:left w:val="single" w:sz="4" w:space="0" w:color="auto"/>
              <w:bottom w:val="single" w:sz="4" w:space="0" w:color="auto"/>
              <w:right w:val="single" w:sz="4" w:space="0" w:color="auto"/>
            </w:tcBorders>
            <w:vAlign w:val="center"/>
          </w:tcPr>
          <w:p w:rsidR="0074491A" w:rsidRPr="00E60FB0" w:rsidP="0074491A" w14:paraId="349779AF" w14:textId="3F1FF100">
            <w:pPr>
              <w:spacing w:line="276" w:lineRule="auto"/>
              <w:jc w:val="center"/>
              <w:rPr>
                <w:rFonts w:ascii="Times New Roman" w:hAnsi="Times New Roman"/>
                <w:sz w:val="22"/>
                <w:szCs w:val="22"/>
              </w:rPr>
            </w:pPr>
            <w:r w:rsidRPr="003F4B68">
              <w:rPr>
                <w:rFonts w:ascii="Times New Roman" w:hAnsi="Times New Roman"/>
                <w:sz w:val="22"/>
                <w:szCs w:val="22"/>
              </w:rPr>
              <w:t>458,110</w:t>
            </w:r>
          </w:p>
        </w:tc>
        <w:tc>
          <w:tcPr>
            <w:tcW w:w="1350" w:type="dxa"/>
            <w:tcBorders>
              <w:top w:val="single" w:sz="4" w:space="0" w:color="auto"/>
              <w:left w:val="single" w:sz="4" w:space="0" w:color="auto"/>
              <w:bottom w:val="single" w:sz="4" w:space="0" w:color="auto"/>
              <w:right w:val="single" w:sz="4" w:space="0" w:color="auto"/>
            </w:tcBorders>
            <w:vAlign w:val="center"/>
          </w:tcPr>
          <w:p w:rsidR="0074491A" w:rsidRPr="00E60FB0" w:rsidP="0074491A" w14:paraId="3223FF46" w14:textId="7255AD66">
            <w:pPr>
              <w:spacing w:line="276" w:lineRule="auto"/>
              <w:jc w:val="center"/>
              <w:rPr>
                <w:rFonts w:ascii="Times New Roman" w:hAnsi="Times New Roman"/>
                <w:sz w:val="22"/>
                <w:szCs w:val="22"/>
              </w:rPr>
            </w:pPr>
            <w:r>
              <w:rPr>
                <w:rFonts w:ascii="Times New Roman" w:hAnsi="Times New Roman"/>
                <w:sz w:val="22"/>
                <w:szCs w:val="22"/>
              </w:rPr>
              <w:t>458,110</w:t>
            </w:r>
          </w:p>
        </w:tc>
        <w:tc>
          <w:tcPr>
            <w:tcW w:w="1260" w:type="dxa"/>
            <w:tcBorders>
              <w:top w:val="single" w:sz="4" w:space="0" w:color="auto"/>
              <w:left w:val="single" w:sz="4" w:space="0" w:color="auto"/>
              <w:bottom w:val="single" w:sz="4" w:space="0" w:color="auto"/>
              <w:right w:val="single" w:sz="4" w:space="0" w:color="auto"/>
            </w:tcBorders>
            <w:vAlign w:val="center"/>
          </w:tcPr>
          <w:p w:rsidR="0074491A" w:rsidRPr="00E60FB0" w:rsidP="0074491A" w14:paraId="2A04EBF6" w14:textId="4AF4EA47">
            <w:pPr>
              <w:spacing w:line="276" w:lineRule="auto"/>
              <w:jc w:val="center"/>
              <w:rPr>
                <w:rFonts w:ascii="Times New Roman" w:hAnsi="Times New Roman"/>
                <w:sz w:val="22"/>
                <w:szCs w:val="22"/>
              </w:rPr>
            </w:pPr>
            <w:r>
              <w:rPr>
                <w:rFonts w:ascii="Times New Roman" w:hAnsi="Times New Roman"/>
                <w:sz w:val="22"/>
                <w:szCs w:val="22"/>
              </w:rPr>
              <w:t>458,110</w:t>
            </w:r>
          </w:p>
        </w:tc>
        <w:tc>
          <w:tcPr>
            <w:tcW w:w="1170" w:type="dxa"/>
            <w:tcBorders>
              <w:top w:val="single" w:sz="4" w:space="0" w:color="auto"/>
              <w:left w:val="single" w:sz="4" w:space="0" w:color="auto"/>
              <w:bottom w:val="single" w:sz="4" w:space="0" w:color="auto"/>
              <w:right w:val="single" w:sz="4" w:space="0" w:color="auto"/>
            </w:tcBorders>
            <w:vAlign w:val="center"/>
          </w:tcPr>
          <w:p w:rsidR="0074491A" w:rsidRPr="00A84D7A" w:rsidP="0074491A" w14:paraId="5E4655C8" w14:textId="77777777">
            <w:pPr>
              <w:spacing w:line="276" w:lineRule="auto"/>
              <w:jc w:val="center"/>
              <w:rPr>
                <w:rFonts w:ascii="Times New Roman" w:hAnsi="Times New Roman"/>
                <w:sz w:val="22"/>
                <w:szCs w:val="22"/>
              </w:rPr>
            </w:pPr>
            <w:r w:rsidRPr="00A84D7A">
              <w:rPr>
                <w:rFonts w:ascii="Times New Roman" w:hAnsi="Times New Roman"/>
                <w:sz w:val="22"/>
                <w:szCs w:val="22"/>
              </w:rPr>
              <w:t xml:space="preserve">0.0167 </w:t>
            </w:r>
          </w:p>
          <w:p w:rsidR="0074491A" w:rsidRPr="00E60FB0" w:rsidP="0074491A" w14:paraId="19DCF371" w14:textId="4B55B0F3">
            <w:pPr>
              <w:spacing w:line="276" w:lineRule="auto"/>
              <w:jc w:val="center"/>
              <w:rPr>
                <w:rFonts w:ascii="Times New Roman" w:hAnsi="Times New Roman"/>
                <w:sz w:val="22"/>
                <w:szCs w:val="22"/>
              </w:rPr>
            </w:pPr>
            <w:r w:rsidRPr="00A84D7A">
              <w:rPr>
                <w:rFonts w:ascii="Times New Roman" w:hAnsi="Times New Roman"/>
                <w:sz w:val="22"/>
                <w:szCs w:val="22"/>
              </w:rPr>
              <w:t>(1 minute)</w:t>
            </w:r>
          </w:p>
        </w:tc>
        <w:tc>
          <w:tcPr>
            <w:tcW w:w="990" w:type="dxa"/>
            <w:tcBorders>
              <w:top w:val="single" w:sz="4" w:space="0" w:color="auto"/>
              <w:left w:val="single" w:sz="4" w:space="0" w:color="auto"/>
              <w:bottom w:val="single" w:sz="4" w:space="0" w:color="auto"/>
              <w:right w:val="single" w:sz="4" w:space="0" w:color="auto"/>
            </w:tcBorders>
            <w:vAlign w:val="center"/>
          </w:tcPr>
          <w:p w:rsidR="0074491A" w:rsidRPr="00E60FB0" w:rsidP="0074491A" w14:paraId="4C73FCEF" w14:textId="54C35B2B">
            <w:pPr>
              <w:spacing w:line="276" w:lineRule="auto"/>
              <w:jc w:val="center"/>
              <w:rPr>
                <w:rFonts w:ascii="Times New Roman" w:hAnsi="Times New Roman"/>
                <w:sz w:val="22"/>
                <w:szCs w:val="22"/>
              </w:rPr>
            </w:pPr>
            <w:r w:rsidRPr="00F60D4F">
              <w:rPr>
                <w:rFonts w:ascii="Times New Roman" w:hAnsi="Times New Roman"/>
                <w:sz w:val="22"/>
                <w:szCs w:val="22"/>
              </w:rPr>
              <w:t>7,650.4</w:t>
            </w:r>
          </w:p>
        </w:tc>
        <w:tc>
          <w:tcPr>
            <w:tcW w:w="990" w:type="dxa"/>
            <w:tcBorders>
              <w:top w:val="single" w:sz="4" w:space="0" w:color="auto"/>
              <w:left w:val="single" w:sz="4" w:space="0" w:color="auto"/>
              <w:bottom w:val="single" w:sz="4" w:space="0" w:color="auto"/>
              <w:right w:val="single" w:sz="4" w:space="0" w:color="auto"/>
            </w:tcBorders>
            <w:vAlign w:val="center"/>
          </w:tcPr>
          <w:p w:rsidR="0074491A" w:rsidRPr="00E60FB0" w:rsidP="0074491A" w14:paraId="18BB3039" w14:textId="7FB06E78">
            <w:pPr>
              <w:spacing w:line="276" w:lineRule="auto"/>
              <w:jc w:val="center"/>
              <w:rPr>
                <w:rFonts w:ascii="Times New Roman" w:hAnsi="Times New Roman"/>
                <w:sz w:val="22"/>
                <w:szCs w:val="22"/>
              </w:rPr>
            </w:pPr>
            <w:r w:rsidRPr="00B139CB">
              <w:rPr>
                <w:rFonts w:ascii="Times New Roman" w:hAnsi="Times New Roman"/>
                <w:sz w:val="22"/>
                <w:szCs w:val="22"/>
              </w:rPr>
              <w:t>$66.10</w:t>
            </w:r>
          </w:p>
        </w:tc>
        <w:tc>
          <w:tcPr>
            <w:tcW w:w="1440" w:type="dxa"/>
            <w:tcBorders>
              <w:top w:val="single" w:sz="4" w:space="0" w:color="auto"/>
              <w:left w:val="single" w:sz="4" w:space="0" w:color="auto"/>
              <w:bottom w:val="single" w:sz="4" w:space="0" w:color="auto"/>
              <w:right w:val="single" w:sz="4" w:space="0" w:color="auto"/>
            </w:tcBorders>
            <w:vAlign w:val="center"/>
          </w:tcPr>
          <w:p w:rsidR="0074491A" w:rsidRPr="00E60FB0" w:rsidP="0074491A" w14:paraId="6035B48D" w14:textId="07586ACA">
            <w:pPr>
              <w:spacing w:line="276" w:lineRule="auto"/>
              <w:jc w:val="center"/>
              <w:rPr>
                <w:rFonts w:ascii="Times New Roman" w:hAnsi="Times New Roman"/>
                <w:sz w:val="22"/>
                <w:szCs w:val="22"/>
              </w:rPr>
            </w:pPr>
            <w:r w:rsidRPr="00005384">
              <w:rPr>
                <w:rFonts w:ascii="Times New Roman" w:hAnsi="Times New Roman"/>
                <w:sz w:val="22"/>
                <w:szCs w:val="22"/>
              </w:rPr>
              <w:t>$505,693.89</w:t>
            </w:r>
          </w:p>
        </w:tc>
      </w:tr>
      <w:tr w14:paraId="691E3453" w14:textId="77777777" w:rsidTr="000D6FAB">
        <w:tblPrEx>
          <w:tblW w:w="10255" w:type="dxa"/>
          <w:jc w:val="center"/>
          <w:tblLayout w:type="fixed"/>
          <w:tblLook w:val="04A0"/>
        </w:tblPrEx>
        <w:trPr>
          <w:jc w:val="center"/>
        </w:trPr>
        <w:tc>
          <w:tcPr>
            <w:tcW w:w="1615" w:type="dxa"/>
            <w:tcBorders>
              <w:top w:val="single" w:sz="4" w:space="0" w:color="auto"/>
              <w:left w:val="single" w:sz="4" w:space="0" w:color="auto"/>
              <w:bottom w:val="single" w:sz="4" w:space="0" w:color="auto"/>
              <w:right w:val="single" w:sz="4" w:space="0" w:color="auto"/>
            </w:tcBorders>
            <w:vAlign w:val="bottom"/>
          </w:tcPr>
          <w:p w:rsidR="0074491A" w:rsidRPr="00E60FB0" w:rsidP="0074491A" w14:paraId="6B90D96C" w14:textId="5FAD2D71">
            <w:pPr>
              <w:spacing w:line="276" w:lineRule="auto"/>
              <w:rPr>
                <w:rFonts w:ascii="Times New Roman" w:hAnsi="Times New Roman"/>
                <w:sz w:val="22"/>
                <w:szCs w:val="22"/>
              </w:rPr>
            </w:pPr>
            <w:r w:rsidRPr="004C72B7">
              <w:rPr>
                <w:rFonts w:ascii="Times New Roman" w:hAnsi="Times New Roman"/>
                <w:sz w:val="22"/>
                <w:szCs w:val="22"/>
              </w:rPr>
              <w:t>TOTAL</w:t>
            </w:r>
          </w:p>
        </w:tc>
        <w:tc>
          <w:tcPr>
            <w:tcW w:w="1440" w:type="dxa"/>
            <w:tcBorders>
              <w:top w:val="single" w:sz="4" w:space="0" w:color="auto"/>
              <w:left w:val="single" w:sz="4" w:space="0" w:color="auto"/>
              <w:bottom w:val="single" w:sz="4" w:space="0" w:color="auto"/>
              <w:right w:val="single" w:sz="4" w:space="0" w:color="auto"/>
            </w:tcBorders>
            <w:vAlign w:val="center"/>
          </w:tcPr>
          <w:p w:rsidR="0074491A" w:rsidRPr="00E60FB0" w:rsidP="0074491A" w14:paraId="2EF1E33F" w14:textId="18590F05">
            <w:pPr>
              <w:spacing w:line="276" w:lineRule="auto"/>
              <w:jc w:val="center"/>
              <w:rPr>
                <w:rFonts w:ascii="Times New Roman" w:hAnsi="Times New Roman"/>
                <w:sz w:val="22"/>
                <w:szCs w:val="22"/>
              </w:rPr>
            </w:pPr>
            <w:r w:rsidRPr="00D21245">
              <w:rPr>
                <w:rFonts w:ascii="Times New Roman" w:hAnsi="Times New Roman"/>
                <w:sz w:val="22"/>
                <w:szCs w:val="22"/>
              </w:rPr>
              <w:t>777,528</w:t>
            </w:r>
          </w:p>
        </w:tc>
        <w:tc>
          <w:tcPr>
            <w:tcW w:w="135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74491A" w:rsidRPr="00E60FB0" w:rsidP="0074491A" w14:paraId="10A7A7A7" w14:textId="22C9C824">
            <w:pPr>
              <w:spacing w:line="276" w:lineRule="auto"/>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74491A" w:rsidRPr="00E60FB0" w:rsidP="0074491A" w14:paraId="0AD77B40" w14:textId="70AD4E3C">
            <w:pPr>
              <w:spacing w:line="276" w:lineRule="auto"/>
              <w:jc w:val="center"/>
              <w:rPr>
                <w:rFonts w:ascii="Times New Roman" w:hAnsi="Times New Roman"/>
                <w:sz w:val="22"/>
                <w:szCs w:val="22"/>
              </w:rPr>
            </w:pPr>
            <w:r>
              <w:rPr>
                <w:rFonts w:ascii="Times New Roman" w:hAnsi="Times New Roman"/>
                <w:sz w:val="22"/>
                <w:szCs w:val="22"/>
              </w:rPr>
              <w:t>777,528</w:t>
            </w:r>
          </w:p>
        </w:tc>
        <w:tc>
          <w:tcPr>
            <w:tcW w:w="117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74491A" w:rsidRPr="00E60FB0" w:rsidP="0074491A" w14:paraId="07A007F7" w14:textId="2D51EE49">
            <w:pPr>
              <w:spacing w:line="276" w:lineRule="auto"/>
              <w:jc w:val="center"/>
              <w:rPr>
                <w:rFonts w:ascii="Times New Roman" w:hAnsi="Times New Roman"/>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55325F" w:rsidRPr="00E60FB0" w:rsidP="00530251" w14:paraId="215E4DAC" w14:textId="4B8BDDE4">
            <w:pPr>
              <w:spacing w:line="276" w:lineRule="auto"/>
              <w:jc w:val="center"/>
              <w:rPr>
                <w:rFonts w:ascii="Times New Roman" w:hAnsi="Times New Roman"/>
                <w:sz w:val="22"/>
                <w:szCs w:val="22"/>
              </w:rPr>
            </w:pPr>
            <w:r w:rsidRPr="008D3BFE">
              <w:rPr>
                <w:rFonts w:ascii="Times New Roman" w:hAnsi="Times New Roman"/>
                <w:sz w:val="22"/>
                <w:szCs w:val="22"/>
              </w:rPr>
              <w:t>12,99</w:t>
            </w:r>
            <w:r w:rsidR="00530251">
              <w:rPr>
                <w:rFonts w:ascii="Times New Roman" w:hAnsi="Times New Roman"/>
                <w:sz w:val="22"/>
                <w:szCs w:val="22"/>
              </w:rPr>
              <w:t>4</w:t>
            </w:r>
          </w:p>
        </w:tc>
        <w:tc>
          <w:tcPr>
            <w:tcW w:w="99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74491A" w:rsidRPr="00E60FB0" w:rsidP="0074491A" w14:paraId="39D68924" w14:textId="77777777">
            <w:pPr>
              <w:spacing w:line="276" w:lineRule="auto"/>
              <w:jc w:val="center"/>
              <w:rPr>
                <w:rFonts w:ascii="Times New Roman" w:hAnsi="Times New Roman"/>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rsidR="0074491A" w:rsidRPr="00E60FB0" w:rsidP="0074491A" w14:paraId="7657F2C1" w14:textId="490F9EBC">
            <w:pPr>
              <w:spacing w:line="276" w:lineRule="auto"/>
              <w:jc w:val="center"/>
              <w:rPr>
                <w:rFonts w:ascii="Times New Roman" w:hAnsi="Times New Roman"/>
                <w:sz w:val="22"/>
                <w:szCs w:val="22"/>
              </w:rPr>
            </w:pPr>
            <w:r w:rsidRPr="005B7569">
              <w:rPr>
                <w:rFonts w:ascii="Times New Roman" w:hAnsi="Times New Roman"/>
                <w:sz w:val="22"/>
                <w:szCs w:val="22"/>
              </w:rPr>
              <w:t>$858,289.83</w:t>
            </w:r>
          </w:p>
        </w:tc>
      </w:tr>
    </w:tbl>
    <w:p w:rsidR="006626FF" w:rsidRPr="00A47DA7" w:rsidP="00690F56" w14:paraId="43BE154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P="00E60FB0" w14:paraId="6E445B0D" w14:textId="082FF217">
      <w:pPr>
        <w:widowControl/>
        <w:autoSpaceDE/>
        <w:autoSpaceDN/>
        <w:adjustRightInd/>
        <w:rPr>
          <w:rFonts w:ascii="Times New Roman" w:hAnsi="Times New Roman"/>
        </w:rPr>
      </w:pPr>
      <w:r w:rsidRPr="00580EF8">
        <w:rPr>
          <w:rFonts w:ascii="Times New Roman" w:hAnsi="Times New Roman"/>
        </w:rPr>
        <w:t>Approximately 777,528 pharmacy bills are processed for the OWCP annually.  Each bill takes approximately one minute to prepare electronically.</w:t>
      </w:r>
    </w:p>
    <w:p w:rsidR="00492AE6" w:rsidRPr="00F72D66" w:rsidP="00E60FB0" w14:paraId="582E8A1D" w14:textId="77777777">
      <w:pPr>
        <w:widowControl/>
        <w:autoSpaceDE/>
        <w:autoSpaceDN/>
        <w:adjustRightInd/>
        <w:rPr>
          <w:rFonts w:ascii="Times New Roman" w:hAnsi="Times New Roman"/>
          <w:highlight w:val="yellow"/>
        </w:rPr>
      </w:pPr>
    </w:p>
    <w:p w:rsidR="00CD215D" w:rsidRPr="00D53DEB" w:rsidP="00CD215D" w14:paraId="4F65FC61" w14:textId="62A08CB3">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 xml:space="preserve">13. Provide an estimate of </w:t>
      </w:r>
      <w:r w:rsidRPr="00D53DEB" w:rsidR="00C667F3">
        <w:rPr>
          <w:rFonts w:ascii="Times New Roman" w:hAnsi="Times New Roman"/>
          <w:b/>
        </w:rPr>
        <w:t>the tot</w:t>
      </w:r>
      <w:r w:rsidRPr="00D53DEB">
        <w:rPr>
          <w:rFonts w:ascii="Times New Roman" w:hAnsi="Times New Roman"/>
          <w:b/>
        </w:rPr>
        <w:t xml:space="preserve">al annual cost burden to respondents or recordkeepers resulting from the collection of information.  (Do not include the cost of any hour </w:t>
      </w:r>
      <w:r w:rsidRPr="00D53DEB" w:rsidR="00C667F3">
        <w:rPr>
          <w:rFonts w:ascii="Times New Roman" w:hAnsi="Times New Roman"/>
          <w:b/>
        </w:rPr>
        <w:t>burden shown in Items 12 and 14</w:t>
      </w:r>
      <w:r w:rsidRPr="00D53DEB">
        <w:rPr>
          <w:rFonts w:ascii="Times New Roman" w:hAnsi="Times New Roman"/>
          <w:b/>
        </w:rPr>
        <w:t>)</w:t>
      </w:r>
      <w:r w:rsidRPr="00D53DEB" w:rsidR="00C667F3">
        <w:rPr>
          <w:rFonts w:ascii="Times New Roman" w:hAnsi="Times New Roman"/>
          <w:b/>
        </w:rPr>
        <w:t>.</w:t>
      </w:r>
    </w:p>
    <w:p w:rsidR="00CD215D" w:rsidRPr="00D53DEB" w:rsidP="00CD215D" w14:paraId="168FFC6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p>
    <w:p w:rsidR="00584F8D" w:rsidP="00584F8D" w14:paraId="2CD34CEB" w14:textId="72DDFE3D">
      <w:pPr>
        <w:widowControl/>
        <w:numPr>
          <w:ilvl w:val="0"/>
          <w:numId w:val="13"/>
        </w:numPr>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Pr>
          <w:rFonts w:ascii="Times New Roman" w:hAnsi="Times New Roman"/>
          <w:b/>
        </w:rPr>
        <w:t>T</w:t>
      </w:r>
      <w:r w:rsidRPr="006F6E13" w:rsidR="00CD215D">
        <w:rPr>
          <w:rFonts w:ascii="Times New Roman" w:hAnsi="Times New Roman"/>
          <w:b/>
        </w:rPr>
        <w:t>he cost estimate should be split into two components</w:t>
      </w:r>
      <w:r w:rsidRPr="006F6E13" w:rsidR="00CD215D">
        <w:rPr>
          <w:rFonts w:ascii="Times New Roman" w:hAnsi="Times New Roman"/>
          <w:b/>
        </w:rPr>
        <w:t>:</w:t>
      </w:r>
      <w:r w:rsidRPr="006F6E13" w:rsidR="00AB4DC3">
        <w:rPr>
          <w:rFonts w:ascii="Times New Roman" w:hAnsi="Times New Roman"/>
          <w:b/>
        </w:rPr>
        <w:t xml:space="preserve">  (</w:t>
      </w:r>
      <w:r w:rsidRPr="006F6E13" w:rsidR="00AB4DC3">
        <w:rPr>
          <w:rFonts w:ascii="Times New Roman" w:hAnsi="Times New Roman"/>
          <w:b/>
        </w:rPr>
        <w:t xml:space="preserve">a) </w:t>
      </w:r>
      <w:r w:rsidRPr="006F6E13" w:rsidR="001313DB">
        <w:rPr>
          <w:rFonts w:ascii="Times New Roman" w:hAnsi="Times New Roman"/>
          <w:b/>
        </w:rPr>
        <w:t>total</w:t>
      </w:r>
      <w:r w:rsidRPr="006F6E13" w:rsidR="00AB4DC3">
        <w:rPr>
          <w:rFonts w:ascii="Times New Roman" w:hAnsi="Times New Roman"/>
          <w:b/>
        </w:rPr>
        <w:t xml:space="preserve"> capital</w:t>
      </w:r>
    </w:p>
    <w:p w:rsidR="006F6E13" w:rsidP="00584F8D" w14:paraId="413AA81E" w14:textId="091D29E4">
      <w:pPr>
        <w:widowControl/>
        <w:tabs>
          <w:tab w:val="left" w:pos="-360"/>
          <w:tab w:val="left" w:pos="0"/>
          <w:tab w:val="left" w:pos="36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Pr>
          <w:rFonts w:ascii="Times New Roman" w:hAnsi="Times New Roman"/>
          <w:b/>
        </w:rPr>
        <w:t>a</w:t>
      </w:r>
      <w:r w:rsidRPr="006F6E13" w:rsidR="00AB4DC3">
        <w:rPr>
          <w:rFonts w:ascii="Times New Roman" w:hAnsi="Times New Roman"/>
          <w:b/>
        </w:rPr>
        <w:t>nd</w:t>
      </w:r>
      <w:r w:rsidR="00584F8D">
        <w:rPr>
          <w:rFonts w:ascii="Times New Roman" w:hAnsi="Times New Roman"/>
          <w:b/>
        </w:rPr>
        <w:t xml:space="preserve"> </w:t>
      </w:r>
      <w:r w:rsidRPr="006F6E13" w:rsidR="001313DB">
        <w:rPr>
          <w:rFonts w:ascii="Times New Roman" w:hAnsi="Times New Roman"/>
          <w:b/>
        </w:rPr>
        <w:t>start-</w:t>
      </w:r>
      <w:r w:rsidRPr="006F6E13" w:rsidR="001313DB">
        <w:rPr>
          <w:rFonts w:ascii="Times New Roman" w:hAnsi="Times New Roman"/>
          <w:b/>
        </w:rPr>
        <w:t>up</w:t>
      </w:r>
      <w:r w:rsidRPr="006F6E13" w:rsidR="00CD215D">
        <w:rPr>
          <w:rFonts w:ascii="Times New Roman" w:hAnsi="Times New Roman"/>
          <w:b/>
        </w:rPr>
        <w:t xml:space="preserve"> cost</w:t>
      </w:r>
      <w:r w:rsidRPr="006F6E13" w:rsidR="00CD215D">
        <w:rPr>
          <w:rFonts w:ascii="Times New Roman" w:hAnsi="Times New Roman"/>
          <w:b/>
        </w:rPr>
        <w:t xml:space="preserve"> component </w:t>
      </w:r>
      <w:r w:rsidRPr="006F6E13" w:rsidR="00C667F3">
        <w:rPr>
          <w:rFonts w:ascii="Times New Roman" w:hAnsi="Times New Roman"/>
          <w:b/>
        </w:rPr>
        <w:t>(</w:t>
      </w:r>
      <w:r w:rsidRPr="006F6E13" w:rsidR="00CD215D">
        <w:rPr>
          <w:rFonts w:ascii="Times New Roman" w:hAnsi="Times New Roman"/>
          <w:b/>
        </w:rPr>
        <w:t>annualized over its expected useful life)</w:t>
      </w:r>
      <w:r w:rsidRPr="006F6E13" w:rsidR="00C667F3">
        <w:rPr>
          <w:rFonts w:ascii="Times New Roman" w:hAnsi="Times New Roman"/>
          <w:b/>
        </w:rPr>
        <w:t>;</w:t>
      </w:r>
      <w:r w:rsidRPr="006F6E13" w:rsidR="00CD215D">
        <w:rPr>
          <w:rFonts w:ascii="Times New Roman" w:hAnsi="Times New Roman"/>
          <w:b/>
        </w:rPr>
        <w:t xml:space="preserve"> and (b) a</w:t>
      </w:r>
    </w:p>
    <w:p w:rsidR="00584F8D" w:rsidP="00584F8D" w14:paraId="02504B16" w14:textId="77777777">
      <w:pPr>
        <w:widowControl/>
        <w:tabs>
          <w:tab w:val="left" w:pos="-360"/>
          <w:tab w:val="left" w:pos="0"/>
          <w:tab w:val="left" w:pos="360"/>
          <w:tab w:val="left" w:pos="99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sidRPr="006F6E13">
        <w:rPr>
          <w:rFonts w:ascii="Times New Roman" w:hAnsi="Times New Roman"/>
          <w:b/>
        </w:rPr>
        <w:t xml:space="preserve">total operation and </w:t>
      </w:r>
      <w:r w:rsidRPr="006F6E13" w:rsidR="006F6E13">
        <w:rPr>
          <w:rFonts w:ascii="Times New Roman" w:hAnsi="Times New Roman"/>
          <w:b/>
        </w:rPr>
        <w:t>m</w:t>
      </w:r>
      <w:r w:rsidRPr="006F6E13">
        <w:rPr>
          <w:rFonts w:ascii="Times New Roman" w:hAnsi="Times New Roman"/>
          <w:b/>
        </w:rPr>
        <w:t>aintenance and purchase of se</w:t>
      </w:r>
      <w:r w:rsidR="006F6E13">
        <w:rPr>
          <w:rFonts w:ascii="Times New Roman" w:hAnsi="Times New Roman"/>
          <w:b/>
        </w:rPr>
        <w:t xml:space="preserve">rvice component.  </w:t>
      </w:r>
    </w:p>
    <w:p w:rsidR="00584F8D" w:rsidP="00584F8D" w14:paraId="5D5D49B5" w14:textId="00E75100">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Pr>
          <w:rFonts w:ascii="Times New Roman" w:hAnsi="Times New Roman"/>
          <w:b/>
        </w:rPr>
        <w:tab/>
      </w:r>
      <w:r>
        <w:rPr>
          <w:rFonts w:ascii="Times New Roman" w:hAnsi="Times New Roman"/>
          <w:b/>
        </w:rPr>
        <w:tab/>
      </w:r>
      <w:r w:rsidR="006F6E13">
        <w:rPr>
          <w:rFonts w:ascii="Times New Roman" w:hAnsi="Times New Roman"/>
          <w:b/>
        </w:rPr>
        <w:t>The estimates</w:t>
      </w:r>
      <w:r>
        <w:rPr>
          <w:rFonts w:ascii="Times New Roman" w:hAnsi="Times New Roman"/>
          <w:b/>
        </w:rPr>
        <w:t xml:space="preserve"> </w:t>
      </w:r>
      <w:r w:rsidRPr="006F6E13" w:rsidR="00CD215D">
        <w:rPr>
          <w:rFonts w:ascii="Times New Roman" w:hAnsi="Times New Roman"/>
          <w:b/>
        </w:rPr>
        <w:t xml:space="preserve">should </w:t>
      </w:r>
      <w:r w:rsidRPr="006F6E13" w:rsidR="0078743F">
        <w:rPr>
          <w:rFonts w:ascii="Times New Roman" w:hAnsi="Times New Roman"/>
          <w:b/>
        </w:rPr>
        <w:t>consider</w:t>
      </w:r>
      <w:r w:rsidRPr="006F6E13" w:rsidR="00CD215D">
        <w:rPr>
          <w:rFonts w:ascii="Times New Roman" w:hAnsi="Times New Roman"/>
          <w:b/>
        </w:rPr>
        <w:t xml:space="preserve"> costs associated with generating, </w:t>
      </w:r>
    </w:p>
    <w:p w:rsidR="00584F8D" w:rsidP="00584F8D" w14:paraId="5EE17FDE"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Pr>
          <w:rFonts w:ascii="Times New Roman" w:hAnsi="Times New Roman"/>
          <w:b/>
        </w:rPr>
        <w:tab/>
      </w:r>
      <w:r>
        <w:rPr>
          <w:rFonts w:ascii="Times New Roman" w:hAnsi="Times New Roman"/>
          <w:b/>
        </w:rPr>
        <w:tab/>
      </w:r>
      <w:r w:rsidRPr="006F6E13" w:rsidR="00CD215D">
        <w:rPr>
          <w:rFonts w:ascii="Times New Roman" w:hAnsi="Times New Roman"/>
          <w:b/>
        </w:rPr>
        <w:t xml:space="preserve">maintaining, and disclosing or providing </w:t>
      </w:r>
      <w:r w:rsidRPr="006F6E13" w:rsidR="00CD215D">
        <w:rPr>
          <w:rFonts w:ascii="Times New Roman" w:hAnsi="Times New Roman"/>
          <w:b/>
        </w:rPr>
        <w:t>the information</w:t>
      </w:r>
      <w:r w:rsidRPr="006F6E13" w:rsidR="00CD215D">
        <w:rPr>
          <w:rFonts w:ascii="Times New Roman" w:hAnsi="Times New Roman"/>
          <w:b/>
        </w:rPr>
        <w:t xml:space="preserve">.  Include descriptions of </w:t>
      </w:r>
    </w:p>
    <w:p w:rsidR="00CD215D" w:rsidRPr="006F6E13" w:rsidP="00584F8D" w14:paraId="0BF353B3" w14:textId="7619D2A9">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sidRPr="006F6E13">
        <w:rPr>
          <w:rFonts w:ascii="Times New Roman" w:hAnsi="Times New Roman"/>
          <w:b/>
        </w:rPr>
        <w:t xml:space="preserve">methods used to estimate major cost factors including system and technology acquisition, expected useful life of capital equipment, the discount rate(s), and the period </w:t>
      </w:r>
      <w:r w:rsidR="007539BD">
        <w:rPr>
          <w:rFonts w:ascii="Times New Roman" w:hAnsi="Times New Roman"/>
          <w:b/>
        </w:rPr>
        <w:t>during</w:t>
      </w:r>
      <w:r w:rsidRPr="006F6E13">
        <w:rPr>
          <w:rFonts w:ascii="Times New Roman" w:hAnsi="Times New Roman"/>
          <w:b/>
        </w:rPr>
        <w:t xml:space="preserve"> which costs will be incurred.  Capital and start-up costs include, among other items, preparations for collecting information such as purchasing computers and software; monitoring, sampling, drilling and testing equipment; and record storage facilities.</w:t>
      </w:r>
    </w:p>
    <w:p w:rsidR="00CD215D" w:rsidRPr="00D53DEB" w:rsidP="00584F8D" w14:paraId="10DEAAA9" w14:textId="77777777">
      <w:pPr>
        <w:widowControl/>
        <w:tabs>
          <w:tab w:val="left" w:pos="-360"/>
          <w:tab w:val="left" w:pos="0"/>
          <w:tab w:val="left" w:pos="360"/>
          <w:tab w:val="left" w:pos="540"/>
          <w:tab w:val="left" w:pos="900"/>
          <w:tab w:val="left" w:pos="1800"/>
          <w:tab w:val="left" w:pos="2520"/>
          <w:tab w:val="left" w:pos="3240"/>
          <w:tab w:val="left" w:pos="3960"/>
          <w:tab w:val="left" w:pos="4680"/>
          <w:tab w:val="left" w:pos="5400"/>
          <w:tab w:val="left" w:pos="6120"/>
          <w:tab w:val="left" w:pos="6840"/>
          <w:tab w:val="left" w:pos="7560"/>
          <w:tab w:val="left" w:pos="8280"/>
          <w:tab w:val="left" w:pos="9000"/>
        </w:tabs>
        <w:ind w:left="540"/>
        <w:rPr>
          <w:rFonts w:ascii="Times New Roman" w:hAnsi="Times New Roman"/>
          <w:b/>
        </w:rPr>
      </w:pPr>
    </w:p>
    <w:p w:rsidR="00CD215D" w:rsidRPr="00D53DEB" w:rsidP="00AB4DC3" w14:paraId="4945C473" w14:textId="77777777">
      <w:pPr>
        <w:widowControl/>
        <w:numPr>
          <w:ilvl w:val="0"/>
          <w:numId w:val="3"/>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CD215D" w:rsidRPr="00D53DEB" w:rsidP="00CD215D" w14:paraId="148E4C5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CD215D" w:rsidRPr="00D53DEB" w:rsidP="00CD215D" w14:paraId="32127F6A" w14:textId="77777777">
      <w:pPr>
        <w:widowControl/>
        <w:numPr>
          <w:ilvl w:val="0"/>
          <w:numId w:val="3"/>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 xml:space="preserve">Generally, estimates should not include purchases of equipment or services, or portions thereof, made: (1) prior to October 1, 1995, (2) to achieve regulatory compliance with requirements not associated with the information collection, (3) for reasons other than </w:t>
      </w:r>
      <w:r w:rsidRPr="00D53DEB">
        <w:rPr>
          <w:rFonts w:ascii="Times New Roman" w:hAnsi="Times New Roman"/>
          <w:b/>
        </w:rPr>
        <w:t>to provide</w:t>
      </w:r>
      <w:r w:rsidRPr="00D53DEB">
        <w:rPr>
          <w:rFonts w:ascii="Times New Roman" w:hAnsi="Times New Roman"/>
          <w:b/>
        </w:rPr>
        <w:t xml:space="preserve"> information or </w:t>
      </w:r>
      <w:r w:rsidRPr="00D53DEB">
        <w:rPr>
          <w:rFonts w:ascii="Times New Roman" w:hAnsi="Times New Roman"/>
          <w:b/>
        </w:rPr>
        <w:t>keep</w:t>
      </w:r>
      <w:r w:rsidRPr="00D53DEB">
        <w:rPr>
          <w:rFonts w:ascii="Times New Roman" w:hAnsi="Times New Roman"/>
          <w:b/>
        </w:rPr>
        <w:t xml:space="preserve"> records for the government, or (4) as part of customary and usual business or private practices.</w:t>
      </w:r>
    </w:p>
    <w:p w:rsidR="00CD215D" w:rsidRPr="00D53DEB" w:rsidP="00CD215D" w14:paraId="0AAEE3FF" w14:textId="77777777">
      <w:pPr>
        <w:widowControl/>
        <w:tabs>
          <w:tab w:val="left" w:pos="-1080"/>
          <w:tab w:val="left" w:pos="-720"/>
          <w:tab w:val="left" w:pos="0"/>
          <w:tab w:val="left" w:pos="720"/>
          <w:tab w:val="left" w:pos="990"/>
          <w:tab w:val="left" w:pos="135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690F56" w:rsidP="00690F56" w14:paraId="726D62FC" w14:textId="7C338CCA">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C16EA0">
        <w:rPr>
          <w:rFonts w:ascii="Times New Roman" w:hAnsi="Times New Roman"/>
        </w:rPr>
        <w:t>The cost of submitting the pharmacy bill data is included in the amount billed by respondents for the prescriptions filled.  Therefore, no operation or maintenance costs are experienced by respondents.</w:t>
      </w:r>
    </w:p>
    <w:p w:rsidR="00C16EA0" w:rsidRPr="00F4518C" w:rsidP="00690F56" w14:paraId="4B4E8D6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697B43F9" w14:textId="5A900870">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 xml:space="preserve">14. Provide estimates of the annualized cost to the Federal Government.  Also, provide a description of the method used to estimate </w:t>
      </w:r>
      <w:r w:rsidRPr="00D53DEB">
        <w:rPr>
          <w:rFonts w:ascii="Times New Roman" w:hAnsi="Times New Roman"/>
          <w:b/>
          <w:bCs/>
        </w:rPr>
        <w:t>cost</w:t>
      </w:r>
      <w:r w:rsidRPr="00D53DEB">
        <w:rPr>
          <w:rFonts w:ascii="Times New Roman" w:hAnsi="Times New Roman"/>
          <w:b/>
          <w:bCs/>
        </w:rPr>
        <w:t>, which should include quantification of hours, operational expenses (such as equipment, overhead, printing, and support staff), any other expense that would not have been incurred</w:t>
      </w:r>
      <w:r w:rsidRPr="00D53DEB">
        <w:rPr>
          <w:rFonts w:ascii="Times New Roman" w:hAnsi="Times New Roman"/>
        </w:rPr>
        <w:t xml:space="preserve"> </w:t>
      </w:r>
      <w:r w:rsidRPr="00D53DEB">
        <w:rPr>
          <w:rFonts w:ascii="Times New Roman" w:hAnsi="Times New Roman"/>
          <w:b/>
          <w:bCs/>
        </w:rPr>
        <w:t>without this collection of information.  Agencies also may aggregate cost estimates from Items 12, 13, and 14 into a single table.</w:t>
      </w:r>
    </w:p>
    <w:p w:rsidR="00690F56" w:rsidRPr="00D53DEB" w:rsidP="00690F56" w14:paraId="38EB8CF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075BF1" w:rsidRPr="00075BF1" w:rsidP="00075BF1" w14:paraId="231F3AF1" w14:textId="075620E2">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075BF1">
        <w:rPr>
          <w:rFonts w:ascii="Times New Roman" w:hAnsi="Times New Roman"/>
        </w:rPr>
        <w:t>There are no developmental, printing, or mailing costs associated with this collection of information.  All bills are submitted electronically.  The instructions for the required bill data elements are</w:t>
      </w:r>
      <w:r w:rsidR="00BF5621">
        <w:rPr>
          <w:rFonts w:ascii="Times New Roman" w:hAnsi="Times New Roman"/>
        </w:rPr>
        <w:t xml:space="preserve"> included</w:t>
      </w:r>
      <w:r w:rsidRPr="00075BF1">
        <w:rPr>
          <w:rFonts w:ascii="Times New Roman" w:hAnsi="Times New Roman"/>
        </w:rPr>
        <w:t xml:space="preserve"> in </w:t>
      </w:r>
      <w:r w:rsidRPr="00075BF1" w:rsidR="00930FBE">
        <w:rPr>
          <w:rFonts w:ascii="Times New Roman" w:hAnsi="Times New Roman"/>
        </w:rPr>
        <w:t>the provider</w:t>
      </w:r>
      <w:r w:rsidRPr="00075BF1">
        <w:rPr>
          <w:rFonts w:ascii="Times New Roman" w:hAnsi="Times New Roman"/>
        </w:rPr>
        <w:t xml:space="preserve"> manuals</w:t>
      </w:r>
      <w:r w:rsidR="00AF2811">
        <w:rPr>
          <w:rFonts w:ascii="Times New Roman" w:hAnsi="Times New Roman"/>
        </w:rPr>
        <w:t xml:space="preserve">, which </w:t>
      </w:r>
      <w:r w:rsidRPr="00075BF1">
        <w:rPr>
          <w:rFonts w:ascii="Times New Roman" w:hAnsi="Times New Roman"/>
        </w:rPr>
        <w:t>are available online.  The cost to the pharmacy for the electronic submission of bills using the NCPDP standardized data formats is minimal and comparable to other payment request submission costs.</w:t>
      </w:r>
    </w:p>
    <w:p w:rsidR="00075BF1" w:rsidRPr="00075BF1" w:rsidP="00075BF1" w14:paraId="0024E5F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075BF1" w:rsidRPr="00075BF1" w:rsidP="00075BF1" w14:paraId="2296702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075BF1">
        <w:rPr>
          <w:rFonts w:ascii="Times New Roman" w:hAnsi="Times New Roman"/>
        </w:rPr>
        <w:t>Processing/Reviewing Costs:</w:t>
      </w:r>
    </w:p>
    <w:p w:rsidR="00075BF1" w:rsidRPr="00075BF1" w:rsidP="00075BF1" w14:paraId="005A1A1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075BF1" w14:paraId="3F8C7E1B" w14:textId="4E34A6D0">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075BF1">
        <w:rPr>
          <w:rFonts w:ascii="Times New Roman" w:hAnsi="Times New Roman"/>
        </w:rPr>
        <w:t>The cost to process 777,528 bills for the OWCP during Calendar Year 2024 was $8,301,483.75</w:t>
      </w:r>
      <w:r w:rsidR="0055325F">
        <w:rPr>
          <w:rFonts w:ascii="Times New Roman" w:hAnsi="Times New Roman"/>
        </w:rPr>
        <w:t xml:space="preserve"> or </w:t>
      </w:r>
      <w:r w:rsidR="008D71B7">
        <w:rPr>
          <w:rFonts w:ascii="Times New Roman" w:hAnsi="Times New Roman"/>
        </w:rPr>
        <w:t>$</w:t>
      </w:r>
      <w:r w:rsidRPr="00B90230" w:rsidR="0055325F">
        <w:rPr>
          <w:rFonts w:ascii="Times New Roman" w:hAnsi="Times New Roman"/>
          <w:b/>
          <w:bCs/>
        </w:rPr>
        <w:t>8,301,484</w:t>
      </w:r>
      <w:r w:rsidR="0055325F">
        <w:rPr>
          <w:rFonts w:ascii="Times New Roman" w:hAnsi="Times New Roman"/>
        </w:rPr>
        <w:t xml:space="preserve"> rounded. </w:t>
      </w:r>
      <w:r w:rsidR="008C0284">
        <w:rPr>
          <w:rFonts w:ascii="Times New Roman" w:hAnsi="Times New Roman"/>
        </w:rPr>
        <w:t>This cost is derived from the cost to process one pharmacy bill 10.67 x 777,528 bills 8</w:t>
      </w:r>
      <w:r w:rsidR="00EA29A6">
        <w:rPr>
          <w:rFonts w:ascii="Times New Roman" w:hAnsi="Times New Roman"/>
        </w:rPr>
        <w:t>,</w:t>
      </w:r>
      <w:r w:rsidR="008C0284">
        <w:rPr>
          <w:rFonts w:ascii="Times New Roman" w:hAnsi="Times New Roman"/>
        </w:rPr>
        <w:t>301,483.75.</w:t>
      </w:r>
    </w:p>
    <w:p w:rsidR="00075BF1" w:rsidRPr="00871CA6" w:rsidP="00075BF1" w14:paraId="6148669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A47DA7" w:rsidP="00690F56" w14:paraId="0BCEB47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rFonts w:ascii="Times New Roman" w:hAnsi="Times New Roman"/>
          <w:b/>
          <w:bCs/>
        </w:rPr>
      </w:pPr>
      <w:r w:rsidRPr="00D53DEB">
        <w:rPr>
          <w:rFonts w:ascii="Times New Roman" w:hAnsi="Times New Roman"/>
          <w:b/>
          <w:bCs/>
        </w:rPr>
        <w:t>15.</w:t>
      </w:r>
      <w:r w:rsidRPr="00D53DEB">
        <w:rPr>
          <w:rFonts w:ascii="Times New Roman" w:hAnsi="Times New Roman"/>
          <w:b/>
          <w:bCs/>
        </w:rPr>
        <w:tab/>
        <w:t>Explain the reasons for any</w:t>
      </w:r>
      <w:r w:rsidRPr="00D53DEB" w:rsidR="00882AB5">
        <w:rPr>
          <w:rFonts w:ascii="Times New Roman" w:hAnsi="Times New Roman"/>
          <w:b/>
          <w:bCs/>
        </w:rPr>
        <w:t xml:space="preserve"> program changes or adjustments</w:t>
      </w:r>
      <w:r w:rsidRPr="00A47DA7" w:rsidR="00882AB5">
        <w:rPr>
          <w:rFonts w:ascii="Times New Roman" w:hAnsi="Times New Roman"/>
          <w:b/>
          <w:bCs/>
        </w:rPr>
        <w:t>.</w:t>
      </w:r>
    </w:p>
    <w:p w:rsidR="00690F56" w:rsidRPr="00F4518C" w:rsidP="00690F56" w14:paraId="13EF01B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790083" w:rsidRPr="00790083" w:rsidP="00790083" w14:paraId="4FEB7BA5" w14:textId="6733154B">
      <w:pPr>
        <w:rPr>
          <w:rFonts w:ascii="Times New Roman" w:hAnsi="Times New Roman"/>
        </w:rPr>
      </w:pPr>
      <w:r w:rsidRPr="00790083">
        <w:rPr>
          <w:rFonts w:ascii="Times New Roman" w:hAnsi="Times New Roman"/>
        </w:rPr>
        <w:t>OWCP no longer accepts paper bills.  All bills are submitted electronically</w:t>
      </w:r>
      <w:r w:rsidR="000A3178">
        <w:rPr>
          <w:rFonts w:ascii="Times New Roman" w:hAnsi="Times New Roman"/>
        </w:rPr>
        <w:t>.  This reduced response time from 5 minutes to 1 minute on bills that were previously approved as manual bill submissions therefore re</w:t>
      </w:r>
      <w:r w:rsidR="00EF117B">
        <w:rPr>
          <w:rFonts w:ascii="Times New Roman" w:hAnsi="Times New Roman"/>
        </w:rPr>
        <w:t>duc</w:t>
      </w:r>
      <w:r w:rsidR="000A3178">
        <w:rPr>
          <w:rFonts w:ascii="Times New Roman" w:hAnsi="Times New Roman"/>
        </w:rPr>
        <w:t>ed burden hours</w:t>
      </w:r>
      <w:r w:rsidRPr="00790083">
        <w:rPr>
          <w:rFonts w:ascii="Times New Roman" w:hAnsi="Times New Roman"/>
        </w:rPr>
        <w:t>.</w:t>
      </w:r>
      <w:r w:rsidR="000A3178">
        <w:rPr>
          <w:rFonts w:ascii="Times New Roman" w:hAnsi="Times New Roman"/>
        </w:rPr>
        <w:t xml:space="preserve">  </w:t>
      </w:r>
      <w:r w:rsidR="00276292">
        <w:rPr>
          <w:rFonts w:ascii="Times New Roman" w:hAnsi="Times New Roman"/>
        </w:rPr>
        <w:t>R</w:t>
      </w:r>
      <w:r w:rsidRPr="00276292" w:rsidR="00276292">
        <w:rPr>
          <w:rFonts w:ascii="Times New Roman" w:hAnsi="Times New Roman"/>
        </w:rPr>
        <w:t xml:space="preserve">esponses decreased from 874,414 to 777,528 due to less respondents (874,414 to 777,528).  The decreases in responses </w:t>
      </w:r>
      <w:r w:rsidR="000C329D">
        <w:rPr>
          <w:rFonts w:ascii="Times New Roman" w:hAnsi="Times New Roman"/>
        </w:rPr>
        <w:t xml:space="preserve">as well as </w:t>
      </w:r>
      <w:r w:rsidR="0071519E">
        <w:rPr>
          <w:rFonts w:ascii="Times New Roman" w:hAnsi="Times New Roman"/>
        </w:rPr>
        <w:t>shortening response time due t</w:t>
      </w:r>
      <w:r w:rsidR="007F0FBB">
        <w:rPr>
          <w:rFonts w:ascii="Times New Roman" w:hAnsi="Times New Roman"/>
        </w:rPr>
        <w:t>o</w:t>
      </w:r>
      <w:r w:rsidR="0071519E">
        <w:rPr>
          <w:rFonts w:ascii="Times New Roman" w:hAnsi="Times New Roman"/>
        </w:rPr>
        <w:t xml:space="preserve"> electronic submissions </w:t>
      </w:r>
      <w:r w:rsidRPr="00276292" w:rsidR="00276292">
        <w:rPr>
          <w:rFonts w:ascii="Times New Roman" w:hAnsi="Times New Roman"/>
        </w:rPr>
        <w:t>also led to the corresponding decrease in total burden hours from 14,481 to 12,994.</w:t>
      </w:r>
      <w:r w:rsidR="006D4BF2">
        <w:t xml:space="preserve"> </w:t>
      </w:r>
      <w:r w:rsidRPr="006D4BF2" w:rsidR="006D4BF2">
        <w:rPr>
          <w:rFonts w:ascii="Times New Roman" w:hAnsi="Times New Roman"/>
        </w:rPr>
        <w:t xml:space="preserve">The previously submitted cost to respondents were none but erroneously recorded with a value.  It is now corrected </w:t>
      </w:r>
      <w:r w:rsidRPr="006D4BF2" w:rsidR="006D4BF2">
        <w:rPr>
          <w:rFonts w:ascii="Times New Roman" w:hAnsi="Times New Roman"/>
        </w:rPr>
        <w:t>as</w:t>
      </w:r>
      <w:r w:rsidRPr="006D4BF2" w:rsidR="006D4BF2">
        <w:rPr>
          <w:rFonts w:ascii="Times New Roman" w:hAnsi="Times New Roman"/>
        </w:rPr>
        <w:t xml:space="preserve"> no cost to respondents which matched the previous supporting statement.</w:t>
      </w:r>
    </w:p>
    <w:p w:rsidR="00690F56" w:rsidRPr="00F4518C" w:rsidP="00690F56" w14:paraId="5321AF4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4E4F3DC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1</w:t>
      </w:r>
      <w:r w:rsidRPr="00D53DEB" w:rsidR="00882AB5">
        <w:rPr>
          <w:rFonts w:ascii="Times New Roman" w:hAnsi="Times New Roman"/>
          <w:b/>
          <w:bCs/>
        </w:rPr>
        <w:t xml:space="preserve">6. </w:t>
      </w:r>
      <w:r w:rsidRPr="00D53DEB">
        <w:rPr>
          <w:rFonts w:ascii="Times New Roman" w:hAnsi="Times New Roman"/>
          <w:b/>
          <w:bCs/>
        </w:rPr>
        <w:t>For collections of information whose results will be published, outline plans for tabulations, and publication.  Address any complex analytical techniques that will be used.  Provide the time schedule for the entire project, including beginning and ending dates of the collection of information, completion of report, publication dates, and other actions</w:t>
      </w:r>
      <w:r w:rsidRPr="00D53DEB">
        <w:rPr>
          <w:rFonts w:ascii="Times New Roman" w:hAnsi="Times New Roman"/>
        </w:rPr>
        <w:t>.</w:t>
      </w:r>
    </w:p>
    <w:p w:rsidR="00690F56" w:rsidP="00690F56" w14:paraId="510180C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D253DC" w:rsidRPr="00A47DA7" w:rsidP="00690F56" w14:paraId="2ADF4FCB" w14:textId="6032A6EF">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253DC">
        <w:rPr>
          <w:rFonts w:ascii="Times New Roman" w:hAnsi="Times New Roman"/>
        </w:rPr>
        <w:t>There are no plans to publish the data collected.</w:t>
      </w:r>
    </w:p>
    <w:p w:rsidR="00690F56" w:rsidRPr="00871CA6" w:rsidP="00690F56" w14:paraId="41B59CA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6F473DAE" w14:textId="0BDA8E41">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17. If seeking approval to not display the expiration date for OMB approval of the information collection, explain the reasons that display would be inappropriate.</w:t>
      </w:r>
    </w:p>
    <w:p w:rsidR="00690F56" w:rsidRPr="00A47DA7" w:rsidP="00690F56" w14:paraId="1B1630F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0C3A92" w:rsidP="00690F56" w14:paraId="3D60B41E" w14:textId="7714B6C6">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2E5535">
        <w:rPr>
          <w:rFonts w:ascii="Times New Roman" w:hAnsi="Times New Roman"/>
        </w:rPr>
        <w:t>The OMB number and expiration date cannot be displayed because there is no paper form for this collection.  The OWCP will publish a notice in the Federal Register containing the OMB number and expiration date for this collection.</w:t>
      </w:r>
    </w:p>
    <w:p w:rsidR="002E5535" w:rsidRPr="00A973AA" w:rsidP="00690F56" w14:paraId="768A56E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0C3A92" w:rsidRPr="00D53DEB" w:rsidP="00690F56" w14:paraId="41EAB492" w14:textId="678AD833">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18. Explain each exception to the certification statement.</w:t>
      </w:r>
    </w:p>
    <w:p w:rsidR="000C3A92" w:rsidRPr="00A47DA7" w:rsidP="000C3A92" w14:paraId="641E1E6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7282302F" w14:textId="2AFDE908">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EB5B1D">
        <w:rPr>
          <w:rFonts w:ascii="Times New Roman" w:hAnsi="Times New Roman"/>
        </w:rPr>
        <w:t>There are no exceptions to the certification statement.</w:t>
      </w:r>
    </w:p>
    <w:p w:rsidR="00EB5B1D" w:rsidRPr="00871CA6" w:rsidP="00690F56" w14:paraId="4956FBE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7A7F79" w:rsidRPr="00A973AA" w:rsidP="007A7F79" w14:paraId="077F6D32" w14:textId="77777777">
      <w:pPr>
        <w:widowControl/>
        <w:autoSpaceDE/>
        <w:autoSpaceDN/>
        <w:adjustRightInd/>
        <w:spacing w:after="200" w:line="276" w:lineRule="auto"/>
        <w:rPr>
          <w:rFonts w:ascii="Times New Roman" w:hAnsi="Times New Roman"/>
        </w:rPr>
      </w:pPr>
      <w:r w:rsidRPr="00A973AA">
        <w:rPr>
          <w:rFonts w:ascii="Times New Roman" w:hAnsi="Times New Roman"/>
          <w:b/>
          <w:bCs/>
        </w:rPr>
        <w:t>B. COLLECTIONS OF INFORMATON EMPLOYING STATISTICAL METHODS.</w:t>
      </w:r>
    </w:p>
    <w:p w:rsidR="00332F98" w:rsidRPr="00D53DEB" w14:paraId="3E8CBCDA" w14:textId="77777777">
      <w:pPr>
        <w:rPr>
          <w:rFonts w:ascii="Times New Roman" w:hAnsi="Times New Roman"/>
        </w:rPr>
      </w:pPr>
    </w:p>
    <w:sectPr w:rsidSect="00C07F7F">
      <w:headerReference w:type="default" r:id="rId11"/>
      <w:footerReference w:type="even" r:id="rId12"/>
      <w:footerReference w:type="default" r:id="rId13"/>
      <w:headerReference w:type="first" r:id="rId14"/>
      <w:pgSz w:w="12240" w:h="15840" w:code="1"/>
      <w:pgMar w:top="1440" w:right="1440" w:bottom="1440" w:left="1440" w:header="720" w:footer="1008" w:gutter="0"/>
      <w:pgNumType w:start="1"/>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2cpi">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3A92" w:rsidP="00A21F98" w14:paraId="1CA46638" w14:textId="77777777">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C3A92" w:rsidP="00A21F98" w14:paraId="69F235C7"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3A92" w:rsidRPr="00B26E3E" w:rsidP="00A21F98" w14:paraId="5D246377" w14:textId="6E666258">
    <w:pPr>
      <w:pStyle w:val="Footer"/>
      <w:framePr w:wrap="around" w:vAnchor="text" w:hAnchor="margin" w:xAlign="center" w:y="1"/>
      <w:jc w:val="right"/>
      <w:rPr>
        <w:rStyle w:val="PageNumber"/>
        <w:rFonts w:ascii="Times New Roman" w:hAnsi="Times New Roman"/>
      </w:rPr>
    </w:pPr>
    <w:r w:rsidRPr="00B26E3E">
      <w:rPr>
        <w:rStyle w:val="PageNumber"/>
        <w:rFonts w:ascii="Times New Roman" w:hAnsi="Times New Roman"/>
      </w:rPr>
      <w:fldChar w:fldCharType="begin"/>
    </w:r>
    <w:r w:rsidRPr="00B26E3E">
      <w:rPr>
        <w:rStyle w:val="PageNumber"/>
        <w:rFonts w:ascii="Times New Roman" w:hAnsi="Times New Roman"/>
      </w:rPr>
      <w:instrText xml:space="preserve">PAGE  </w:instrText>
    </w:r>
    <w:r w:rsidRPr="00B26E3E">
      <w:rPr>
        <w:rStyle w:val="PageNumber"/>
        <w:rFonts w:ascii="Times New Roman" w:hAnsi="Times New Roman"/>
      </w:rPr>
      <w:fldChar w:fldCharType="separate"/>
    </w:r>
    <w:r w:rsidR="00417AD8">
      <w:rPr>
        <w:rStyle w:val="PageNumber"/>
        <w:rFonts w:ascii="Times New Roman" w:hAnsi="Times New Roman"/>
        <w:noProof/>
      </w:rPr>
      <w:t>2</w:t>
    </w:r>
    <w:r w:rsidRPr="00B26E3E">
      <w:rPr>
        <w:rStyle w:val="PageNumber"/>
        <w:rFonts w:ascii="Times New Roman" w:hAnsi="Times New Roman"/>
      </w:rPr>
      <w:fldChar w:fldCharType="end"/>
    </w:r>
  </w:p>
  <w:p w:rsidR="000C3A92" w:rsidP="00A21F98" w14:paraId="5808C3E4" w14:textId="77777777">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D3572" w:rsidRPr="001D3572" w:rsidP="001D3572" w14:paraId="7657AD15" w14:textId="77777777">
    <w:pPr>
      <w:pStyle w:val="Header"/>
      <w:rPr>
        <w:rFonts w:ascii="Times New Roman" w:hAnsi="Times New Roman"/>
        <w:bCs/>
        <w:sz w:val="20"/>
        <w:szCs w:val="20"/>
      </w:rPr>
    </w:pPr>
    <w:r w:rsidRPr="001D3572">
      <w:rPr>
        <w:rFonts w:ascii="Times New Roman" w:hAnsi="Times New Roman"/>
        <w:bCs/>
        <w:sz w:val="20"/>
        <w:szCs w:val="20"/>
      </w:rPr>
      <w:t>Pharmacy Billing Requirements</w:t>
    </w:r>
  </w:p>
  <w:p w:rsidR="001D3572" w:rsidRPr="001D3572" w:rsidP="001D3572" w14:paraId="1C97F3AB" w14:textId="6500E195">
    <w:pPr>
      <w:pStyle w:val="Header"/>
      <w:rPr>
        <w:rFonts w:ascii="Times New Roman" w:hAnsi="Times New Roman"/>
        <w:bCs/>
        <w:sz w:val="20"/>
        <w:szCs w:val="20"/>
      </w:rPr>
    </w:pPr>
    <w:r w:rsidRPr="001D3572">
      <w:rPr>
        <w:rFonts w:ascii="Times New Roman" w:hAnsi="Times New Roman"/>
        <w:bCs/>
        <w:sz w:val="20"/>
        <w:szCs w:val="20"/>
      </w:rPr>
      <w:t>OMB Control Number:</w:t>
    </w:r>
    <w:r w:rsidR="00F94913">
      <w:rPr>
        <w:rFonts w:ascii="Times New Roman" w:hAnsi="Times New Roman"/>
        <w:bCs/>
        <w:sz w:val="20"/>
        <w:szCs w:val="20"/>
      </w:rPr>
      <w:t xml:space="preserve"> </w:t>
    </w:r>
    <w:r w:rsidRPr="001D3572">
      <w:rPr>
        <w:rFonts w:ascii="Times New Roman" w:hAnsi="Times New Roman"/>
        <w:bCs/>
        <w:sz w:val="20"/>
        <w:szCs w:val="20"/>
      </w:rPr>
      <w:t xml:space="preserve"> 1240-0050</w:t>
    </w:r>
  </w:p>
  <w:p w:rsidR="001D3572" w:rsidRPr="001D3572" w:rsidP="001D3572" w14:paraId="0C6BB679" w14:textId="79F24D9F">
    <w:pPr>
      <w:pStyle w:val="Header"/>
      <w:rPr>
        <w:rFonts w:ascii="Times New Roman" w:hAnsi="Times New Roman"/>
        <w:bCs/>
        <w:sz w:val="20"/>
        <w:szCs w:val="20"/>
      </w:rPr>
    </w:pPr>
    <w:r w:rsidRPr="001D3572">
      <w:rPr>
        <w:rFonts w:ascii="Times New Roman" w:hAnsi="Times New Roman"/>
        <w:bCs/>
        <w:sz w:val="20"/>
        <w:szCs w:val="20"/>
      </w:rPr>
      <w:t>OMB Expiration Date:</w:t>
    </w:r>
    <w:r w:rsidR="00F94913">
      <w:rPr>
        <w:rFonts w:ascii="Times New Roman" w:hAnsi="Times New Roman"/>
        <w:bCs/>
        <w:sz w:val="20"/>
        <w:szCs w:val="20"/>
      </w:rPr>
      <w:t xml:space="preserve">  </w:t>
    </w:r>
    <w:r w:rsidRPr="001D3572">
      <w:rPr>
        <w:rFonts w:ascii="Times New Roman" w:hAnsi="Times New Roman"/>
        <w:bCs/>
        <w:sz w:val="20"/>
        <w:szCs w:val="20"/>
      </w:rPr>
      <w:t>9/30/2025</w:t>
    </w:r>
  </w:p>
  <w:p w:rsidR="00304132" w14:paraId="29EBD65C" w14:textId="77777777">
    <w:pPr>
      <w:pStyle w:val="Header"/>
      <w:rPr>
        <w:rFonts w:ascii="Times New Roman" w:hAnsi="Times New Roman"/>
        <w:sz w:val="20"/>
        <w:szCs w:val="20"/>
      </w:rPr>
    </w:pPr>
  </w:p>
  <w:p w:rsidR="006E1A08" w14:paraId="578B4815" w14:textId="77777777">
    <w:pPr>
      <w:pStyle w:val="Header"/>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13C6" w14:paraId="0A20DB7F" w14:textId="77777777">
    <w:pPr>
      <w:pStyle w:val="Header"/>
    </w:pPr>
    <w:r>
      <w:t>[Type text]</w:t>
    </w:r>
  </w:p>
  <w:p w:rsidR="001D67BB" w14:paraId="29913AA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28DA8BC6"/>
    <w:lvl w:ilvl="0">
      <w:start w:val="0"/>
      <w:numFmt w:val="bullet"/>
      <w:lvlText w:val="*"/>
      <w:lvlJc w:val="left"/>
    </w:lvl>
  </w:abstractNum>
  <w:abstractNum w:abstractNumId="1">
    <w:nsid w:val="009D3F26"/>
    <w:multiLevelType w:val="hybridMultilevel"/>
    <w:tmpl w:val="94F4C2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0A06B8E"/>
    <w:multiLevelType w:val="hybridMultilevel"/>
    <w:tmpl w:val="E36C2216"/>
    <w:lvl w:ilvl="0">
      <w:start w:val="18"/>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6F97328"/>
    <w:multiLevelType w:val="hybridMultilevel"/>
    <w:tmpl w:val="38EAF262"/>
    <w:lvl w:ilvl="0">
      <w:start w:val="1"/>
      <w:numFmt w:val="bullet"/>
      <w:lvlText w:val=""/>
      <w:lvlJc w:val="left"/>
      <w:pPr>
        <w:tabs>
          <w:tab w:val="num" w:pos="900"/>
        </w:tabs>
        <w:ind w:left="900" w:hanging="360"/>
      </w:pPr>
      <w:rPr>
        <w:rFonts w:ascii="Symbol" w:hAnsi="Symbol" w:hint="default"/>
        <w:color w:val="auto"/>
        <w:sz w:val="20"/>
      </w:rPr>
    </w:lvl>
    <w:lvl w:ilvl="1" w:tentative="1">
      <w:start w:val="1"/>
      <w:numFmt w:val="bullet"/>
      <w:lvlText w:val="o"/>
      <w:lvlJc w:val="left"/>
      <w:pPr>
        <w:tabs>
          <w:tab w:val="num" w:pos="1620"/>
        </w:tabs>
        <w:ind w:left="1620" w:hanging="360"/>
      </w:pPr>
      <w:rPr>
        <w:rFonts w:ascii="Courier New" w:hAnsi="Courier New" w:cs="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cs="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cs="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4">
    <w:nsid w:val="17042950"/>
    <w:multiLevelType w:val="hybridMultilevel"/>
    <w:tmpl w:val="1C50768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F3D042E"/>
    <w:multiLevelType w:val="hybridMultilevel"/>
    <w:tmpl w:val="05CA8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33115A5"/>
    <w:multiLevelType w:val="hybridMultilevel"/>
    <w:tmpl w:val="430CA228"/>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7">
    <w:nsid w:val="52583172"/>
    <w:multiLevelType w:val="hybridMultilevel"/>
    <w:tmpl w:val="18EEA1C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5FC66CD3"/>
    <w:multiLevelType w:val="hybridMultilevel"/>
    <w:tmpl w:val="B1F2209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9">
    <w:nsid w:val="65BA6C40"/>
    <w:multiLevelType w:val="hybridMultilevel"/>
    <w:tmpl w:val="2EF83638"/>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10">
    <w:nsid w:val="68CB0CE7"/>
    <w:multiLevelType w:val="hybridMultilevel"/>
    <w:tmpl w:val="0C08060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61294524">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b/>
        </w:rPr>
      </w:lvl>
    </w:lvlOverride>
  </w:num>
  <w:num w:numId="2" w16cid:durableId="239948894">
    <w:abstractNumId w:val="0"/>
    <w:lvlOverride w:ilvl="0">
      <w:lvl w:ilvl="0">
        <w:start w:val="0"/>
        <w:numFmt w:val="bullet"/>
        <w:lvlText w:val="·"/>
        <w:legacy w:legacy="1" w:legacySpace="0" w:legacyIndent="270"/>
        <w:lvlJc w:val="left"/>
        <w:pPr>
          <w:ind w:left="990" w:hanging="270"/>
        </w:pPr>
        <w:rPr>
          <w:rFonts w:ascii="Times New Roman" w:hAnsi="Times New Roman" w:cs="Times New Roman" w:hint="default"/>
        </w:rPr>
      </w:lvl>
    </w:lvlOverride>
  </w:num>
  <w:num w:numId="3" w16cid:durableId="534119800">
    <w:abstractNumId w:val="3"/>
  </w:num>
  <w:num w:numId="4" w16cid:durableId="918683877">
    <w:abstractNumId w:val="8"/>
  </w:num>
  <w:num w:numId="5" w16cid:durableId="1902716935">
    <w:abstractNumId w:val="2"/>
  </w:num>
  <w:num w:numId="6" w16cid:durableId="1302879481">
    <w:abstractNumId w:val="4"/>
  </w:num>
  <w:num w:numId="7" w16cid:durableId="1387533848">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rPr>
      </w:lvl>
    </w:lvlOverride>
  </w:num>
  <w:num w:numId="8" w16cid:durableId="568613980">
    <w:abstractNumId w:val="10"/>
  </w:num>
  <w:num w:numId="9" w16cid:durableId="613055777">
    <w:abstractNumId w:val="1"/>
  </w:num>
  <w:num w:numId="10" w16cid:durableId="435364879">
    <w:abstractNumId w:val="9"/>
  </w:num>
  <w:num w:numId="11" w16cid:durableId="228619382">
    <w:abstractNumId w:val="6"/>
  </w:num>
  <w:num w:numId="12" w16cid:durableId="410346531">
    <w:abstractNumId w:val="7"/>
  </w:num>
  <w:num w:numId="13" w16cid:durableId="3600848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F56"/>
    <w:rsid w:val="00004A6A"/>
    <w:rsid w:val="00005384"/>
    <w:rsid w:val="000133FD"/>
    <w:rsid w:val="00014158"/>
    <w:rsid w:val="00020F69"/>
    <w:rsid w:val="00022303"/>
    <w:rsid w:val="00030F36"/>
    <w:rsid w:val="0004107F"/>
    <w:rsid w:val="00042CBD"/>
    <w:rsid w:val="00052174"/>
    <w:rsid w:val="00054314"/>
    <w:rsid w:val="00061F6C"/>
    <w:rsid w:val="00064E28"/>
    <w:rsid w:val="0007383F"/>
    <w:rsid w:val="00075BF1"/>
    <w:rsid w:val="00095C30"/>
    <w:rsid w:val="000A3178"/>
    <w:rsid w:val="000A7853"/>
    <w:rsid w:val="000B0391"/>
    <w:rsid w:val="000B4875"/>
    <w:rsid w:val="000B6FB6"/>
    <w:rsid w:val="000C257C"/>
    <w:rsid w:val="000C329D"/>
    <w:rsid w:val="000C3A92"/>
    <w:rsid w:val="000C3BF4"/>
    <w:rsid w:val="000C3C43"/>
    <w:rsid w:val="000C74FB"/>
    <w:rsid w:val="000D1E73"/>
    <w:rsid w:val="000D6FAB"/>
    <w:rsid w:val="000D7F95"/>
    <w:rsid w:val="000E1C64"/>
    <w:rsid w:val="000E55E2"/>
    <w:rsid w:val="000F2617"/>
    <w:rsid w:val="000F6836"/>
    <w:rsid w:val="000F771C"/>
    <w:rsid w:val="00102375"/>
    <w:rsid w:val="001040D4"/>
    <w:rsid w:val="001058A6"/>
    <w:rsid w:val="001078BB"/>
    <w:rsid w:val="0011379E"/>
    <w:rsid w:val="00116CD5"/>
    <w:rsid w:val="001313DB"/>
    <w:rsid w:val="00133C47"/>
    <w:rsid w:val="00142D00"/>
    <w:rsid w:val="0014556E"/>
    <w:rsid w:val="0015322B"/>
    <w:rsid w:val="0015365E"/>
    <w:rsid w:val="0015580A"/>
    <w:rsid w:val="00157A90"/>
    <w:rsid w:val="00167473"/>
    <w:rsid w:val="00172540"/>
    <w:rsid w:val="00180E5A"/>
    <w:rsid w:val="00182AE0"/>
    <w:rsid w:val="00182C89"/>
    <w:rsid w:val="00184ABA"/>
    <w:rsid w:val="001A2391"/>
    <w:rsid w:val="001A370A"/>
    <w:rsid w:val="001A47D9"/>
    <w:rsid w:val="001D10ED"/>
    <w:rsid w:val="001D2D09"/>
    <w:rsid w:val="001D3572"/>
    <w:rsid w:val="001D4CA1"/>
    <w:rsid w:val="001D5AF8"/>
    <w:rsid w:val="001D67BB"/>
    <w:rsid w:val="001E0E7F"/>
    <w:rsid w:val="001E2932"/>
    <w:rsid w:val="001E3596"/>
    <w:rsid w:val="001E5213"/>
    <w:rsid w:val="001E6996"/>
    <w:rsid w:val="001E7D6C"/>
    <w:rsid w:val="001F2E8E"/>
    <w:rsid w:val="001F4613"/>
    <w:rsid w:val="002036A1"/>
    <w:rsid w:val="002134B4"/>
    <w:rsid w:val="002203C9"/>
    <w:rsid w:val="00230417"/>
    <w:rsid w:val="00237691"/>
    <w:rsid w:val="00242CA0"/>
    <w:rsid w:val="00243432"/>
    <w:rsid w:val="00247146"/>
    <w:rsid w:val="00252262"/>
    <w:rsid w:val="002648DD"/>
    <w:rsid w:val="00271A38"/>
    <w:rsid w:val="00273D58"/>
    <w:rsid w:val="00276112"/>
    <w:rsid w:val="00276292"/>
    <w:rsid w:val="00276311"/>
    <w:rsid w:val="00277C1F"/>
    <w:rsid w:val="002866AD"/>
    <w:rsid w:val="00286BE3"/>
    <w:rsid w:val="00287D49"/>
    <w:rsid w:val="0029135D"/>
    <w:rsid w:val="00292951"/>
    <w:rsid w:val="00293CD1"/>
    <w:rsid w:val="00295C84"/>
    <w:rsid w:val="002977C0"/>
    <w:rsid w:val="002A109B"/>
    <w:rsid w:val="002A3962"/>
    <w:rsid w:val="002A585B"/>
    <w:rsid w:val="002A5972"/>
    <w:rsid w:val="002C4D52"/>
    <w:rsid w:val="002E238B"/>
    <w:rsid w:val="002E4200"/>
    <w:rsid w:val="002E4C4F"/>
    <w:rsid w:val="002E515D"/>
    <w:rsid w:val="002E5535"/>
    <w:rsid w:val="00304132"/>
    <w:rsid w:val="00312124"/>
    <w:rsid w:val="00313820"/>
    <w:rsid w:val="00320F44"/>
    <w:rsid w:val="0032649A"/>
    <w:rsid w:val="00332F98"/>
    <w:rsid w:val="0033551D"/>
    <w:rsid w:val="003374A5"/>
    <w:rsid w:val="003430A6"/>
    <w:rsid w:val="003448FC"/>
    <w:rsid w:val="003548D8"/>
    <w:rsid w:val="00363CC2"/>
    <w:rsid w:val="00371EEC"/>
    <w:rsid w:val="003876F3"/>
    <w:rsid w:val="00390426"/>
    <w:rsid w:val="00394AEB"/>
    <w:rsid w:val="003A5BC9"/>
    <w:rsid w:val="003A6353"/>
    <w:rsid w:val="003C13C6"/>
    <w:rsid w:val="003D5958"/>
    <w:rsid w:val="003D6AC7"/>
    <w:rsid w:val="003E49A6"/>
    <w:rsid w:val="003E5E34"/>
    <w:rsid w:val="003F0595"/>
    <w:rsid w:val="003F4B68"/>
    <w:rsid w:val="003F53FB"/>
    <w:rsid w:val="00400B4D"/>
    <w:rsid w:val="00401F18"/>
    <w:rsid w:val="004056B7"/>
    <w:rsid w:val="00410AC8"/>
    <w:rsid w:val="00414664"/>
    <w:rsid w:val="00415D56"/>
    <w:rsid w:val="00417AD8"/>
    <w:rsid w:val="00431FC1"/>
    <w:rsid w:val="00443460"/>
    <w:rsid w:val="0044773C"/>
    <w:rsid w:val="004672B5"/>
    <w:rsid w:val="004844D1"/>
    <w:rsid w:val="0048559D"/>
    <w:rsid w:val="004911F7"/>
    <w:rsid w:val="00492AE6"/>
    <w:rsid w:val="00494A93"/>
    <w:rsid w:val="00494D75"/>
    <w:rsid w:val="00495904"/>
    <w:rsid w:val="004A1763"/>
    <w:rsid w:val="004B1E83"/>
    <w:rsid w:val="004B7582"/>
    <w:rsid w:val="004C633D"/>
    <w:rsid w:val="004C72B7"/>
    <w:rsid w:val="004D1C78"/>
    <w:rsid w:val="004D441E"/>
    <w:rsid w:val="004D46D1"/>
    <w:rsid w:val="004D55E5"/>
    <w:rsid w:val="004E1D9E"/>
    <w:rsid w:val="00514A1E"/>
    <w:rsid w:val="005164DC"/>
    <w:rsid w:val="00530251"/>
    <w:rsid w:val="00530EBD"/>
    <w:rsid w:val="00535E58"/>
    <w:rsid w:val="0055325F"/>
    <w:rsid w:val="00565782"/>
    <w:rsid w:val="00567912"/>
    <w:rsid w:val="00570098"/>
    <w:rsid w:val="0057468B"/>
    <w:rsid w:val="005805E7"/>
    <w:rsid w:val="00580EF8"/>
    <w:rsid w:val="00583F5D"/>
    <w:rsid w:val="0058424C"/>
    <w:rsid w:val="00584F8D"/>
    <w:rsid w:val="005934B7"/>
    <w:rsid w:val="005A0350"/>
    <w:rsid w:val="005B5990"/>
    <w:rsid w:val="005B7569"/>
    <w:rsid w:val="005C08CD"/>
    <w:rsid w:val="005C5AC8"/>
    <w:rsid w:val="005C6147"/>
    <w:rsid w:val="005C6D8D"/>
    <w:rsid w:val="005D3F71"/>
    <w:rsid w:val="005D5F8C"/>
    <w:rsid w:val="005E1CB6"/>
    <w:rsid w:val="005E3F4F"/>
    <w:rsid w:val="005E5148"/>
    <w:rsid w:val="0060114B"/>
    <w:rsid w:val="006071BA"/>
    <w:rsid w:val="00611DE2"/>
    <w:rsid w:val="006227B3"/>
    <w:rsid w:val="0064018C"/>
    <w:rsid w:val="00642220"/>
    <w:rsid w:val="00652ED1"/>
    <w:rsid w:val="006626FF"/>
    <w:rsid w:val="006650A8"/>
    <w:rsid w:val="00665FED"/>
    <w:rsid w:val="00675EA0"/>
    <w:rsid w:val="0067772C"/>
    <w:rsid w:val="00685435"/>
    <w:rsid w:val="00690F56"/>
    <w:rsid w:val="00694713"/>
    <w:rsid w:val="006A4637"/>
    <w:rsid w:val="006C0768"/>
    <w:rsid w:val="006C39F8"/>
    <w:rsid w:val="006C6376"/>
    <w:rsid w:val="006D4BF2"/>
    <w:rsid w:val="006E1A08"/>
    <w:rsid w:val="006F66F9"/>
    <w:rsid w:val="006F6E13"/>
    <w:rsid w:val="007010C5"/>
    <w:rsid w:val="007011F1"/>
    <w:rsid w:val="007127A1"/>
    <w:rsid w:val="00713ACE"/>
    <w:rsid w:val="0071519E"/>
    <w:rsid w:val="00715F82"/>
    <w:rsid w:val="0071749C"/>
    <w:rsid w:val="00717AF5"/>
    <w:rsid w:val="00717C4A"/>
    <w:rsid w:val="00717F9D"/>
    <w:rsid w:val="00726DB9"/>
    <w:rsid w:val="00731D15"/>
    <w:rsid w:val="00731E97"/>
    <w:rsid w:val="00737136"/>
    <w:rsid w:val="007412B6"/>
    <w:rsid w:val="0074491A"/>
    <w:rsid w:val="007539BD"/>
    <w:rsid w:val="007636EC"/>
    <w:rsid w:val="00763E71"/>
    <w:rsid w:val="00767D37"/>
    <w:rsid w:val="00774503"/>
    <w:rsid w:val="00774EB6"/>
    <w:rsid w:val="00777CD2"/>
    <w:rsid w:val="0078038F"/>
    <w:rsid w:val="00785FE9"/>
    <w:rsid w:val="00786E04"/>
    <w:rsid w:val="0078743F"/>
    <w:rsid w:val="00790083"/>
    <w:rsid w:val="007A7F79"/>
    <w:rsid w:val="007C0F9A"/>
    <w:rsid w:val="007D2963"/>
    <w:rsid w:val="007D46C2"/>
    <w:rsid w:val="007F0FBB"/>
    <w:rsid w:val="007F2005"/>
    <w:rsid w:val="0080337A"/>
    <w:rsid w:val="008043E5"/>
    <w:rsid w:val="00804A1A"/>
    <w:rsid w:val="0081073D"/>
    <w:rsid w:val="008232CF"/>
    <w:rsid w:val="008323ED"/>
    <w:rsid w:val="00835955"/>
    <w:rsid w:val="00846701"/>
    <w:rsid w:val="00854346"/>
    <w:rsid w:val="008624D5"/>
    <w:rsid w:val="00871CA6"/>
    <w:rsid w:val="00876CC0"/>
    <w:rsid w:val="00882AB5"/>
    <w:rsid w:val="00882B1D"/>
    <w:rsid w:val="0088672C"/>
    <w:rsid w:val="008A1F0C"/>
    <w:rsid w:val="008A40D1"/>
    <w:rsid w:val="008B541B"/>
    <w:rsid w:val="008C0284"/>
    <w:rsid w:val="008D3BFE"/>
    <w:rsid w:val="008D71B7"/>
    <w:rsid w:val="008E5DEC"/>
    <w:rsid w:val="00901003"/>
    <w:rsid w:val="0090158E"/>
    <w:rsid w:val="00901EF6"/>
    <w:rsid w:val="0090413E"/>
    <w:rsid w:val="00905C7D"/>
    <w:rsid w:val="009271B1"/>
    <w:rsid w:val="00930FBE"/>
    <w:rsid w:val="0093268E"/>
    <w:rsid w:val="009433C6"/>
    <w:rsid w:val="009441E2"/>
    <w:rsid w:val="00963680"/>
    <w:rsid w:val="00964D3F"/>
    <w:rsid w:val="009700D9"/>
    <w:rsid w:val="00970585"/>
    <w:rsid w:val="00985C15"/>
    <w:rsid w:val="00990B1A"/>
    <w:rsid w:val="00991627"/>
    <w:rsid w:val="009A6400"/>
    <w:rsid w:val="009A6DCA"/>
    <w:rsid w:val="009B00FD"/>
    <w:rsid w:val="009B38D1"/>
    <w:rsid w:val="009B4116"/>
    <w:rsid w:val="009C0F19"/>
    <w:rsid w:val="009C2A10"/>
    <w:rsid w:val="009D1EA2"/>
    <w:rsid w:val="009D29E5"/>
    <w:rsid w:val="009D5A1A"/>
    <w:rsid w:val="009E0141"/>
    <w:rsid w:val="009E234B"/>
    <w:rsid w:val="009F52F3"/>
    <w:rsid w:val="009F7306"/>
    <w:rsid w:val="00A067D4"/>
    <w:rsid w:val="00A10441"/>
    <w:rsid w:val="00A1262F"/>
    <w:rsid w:val="00A15094"/>
    <w:rsid w:val="00A21F98"/>
    <w:rsid w:val="00A41C21"/>
    <w:rsid w:val="00A47DA7"/>
    <w:rsid w:val="00A52DE7"/>
    <w:rsid w:val="00A55023"/>
    <w:rsid w:val="00A56B86"/>
    <w:rsid w:val="00A632EF"/>
    <w:rsid w:val="00A677E9"/>
    <w:rsid w:val="00A740AB"/>
    <w:rsid w:val="00A834BF"/>
    <w:rsid w:val="00A84D7A"/>
    <w:rsid w:val="00A90769"/>
    <w:rsid w:val="00A95681"/>
    <w:rsid w:val="00A973AA"/>
    <w:rsid w:val="00AA177A"/>
    <w:rsid w:val="00AA35B8"/>
    <w:rsid w:val="00AB4DC3"/>
    <w:rsid w:val="00AC775D"/>
    <w:rsid w:val="00AD022F"/>
    <w:rsid w:val="00AD75AC"/>
    <w:rsid w:val="00AD7745"/>
    <w:rsid w:val="00AF043A"/>
    <w:rsid w:val="00AF2811"/>
    <w:rsid w:val="00AF2C11"/>
    <w:rsid w:val="00AF3788"/>
    <w:rsid w:val="00AF5262"/>
    <w:rsid w:val="00AF7928"/>
    <w:rsid w:val="00B00D7F"/>
    <w:rsid w:val="00B139CB"/>
    <w:rsid w:val="00B26E3E"/>
    <w:rsid w:val="00B35DAD"/>
    <w:rsid w:val="00B47443"/>
    <w:rsid w:val="00B5377A"/>
    <w:rsid w:val="00B558A5"/>
    <w:rsid w:val="00B6181C"/>
    <w:rsid w:val="00B66231"/>
    <w:rsid w:val="00B74168"/>
    <w:rsid w:val="00B85B05"/>
    <w:rsid w:val="00B86398"/>
    <w:rsid w:val="00B90230"/>
    <w:rsid w:val="00BA3EBC"/>
    <w:rsid w:val="00BA6C9C"/>
    <w:rsid w:val="00BB3BEF"/>
    <w:rsid w:val="00BC1279"/>
    <w:rsid w:val="00BC219F"/>
    <w:rsid w:val="00BC63CE"/>
    <w:rsid w:val="00BD331E"/>
    <w:rsid w:val="00BD34F2"/>
    <w:rsid w:val="00BD54D7"/>
    <w:rsid w:val="00BF3032"/>
    <w:rsid w:val="00BF5621"/>
    <w:rsid w:val="00BF6D3D"/>
    <w:rsid w:val="00C02E4A"/>
    <w:rsid w:val="00C05B88"/>
    <w:rsid w:val="00C07E81"/>
    <w:rsid w:val="00C07F7F"/>
    <w:rsid w:val="00C12530"/>
    <w:rsid w:val="00C14429"/>
    <w:rsid w:val="00C16EA0"/>
    <w:rsid w:val="00C247D8"/>
    <w:rsid w:val="00C34009"/>
    <w:rsid w:val="00C4763A"/>
    <w:rsid w:val="00C50779"/>
    <w:rsid w:val="00C63D1E"/>
    <w:rsid w:val="00C667F3"/>
    <w:rsid w:val="00C712D2"/>
    <w:rsid w:val="00C77B5C"/>
    <w:rsid w:val="00C82392"/>
    <w:rsid w:val="00C824C6"/>
    <w:rsid w:val="00C8275F"/>
    <w:rsid w:val="00C87068"/>
    <w:rsid w:val="00C90FE6"/>
    <w:rsid w:val="00C9162F"/>
    <w:rsid w:val="00C962C6"/>
    <w:rsid w:val="00CA2F0A"/>
    <w:rsid w:val="00CB3579"/>
    <w:rsid w:val="00CC0731"/>
    <w:rsid w:val="00CC770C"/>
    <w:rsid w:val="00CD215D"/>
    <w:rsid w:val="00CD6628"/>
    <w:rsid w:val="00CE2FC2"/>
    <w:rsid w:val="00CE532C"/>
    <w:rsid w:val="00D014F8"/>
    <w:rsid w:val="00D01F05"/>
    <w:rsid w:val="00D07030"/>
    <w:rsid w:val="00D13221"/>
    <w:rsid w:val="00D136A4"/>
    <w:rsid w:val="00D15F34"/>
    <w:rsid w:val="00D21245"/>
    <w:rsid w:val="00D2331B"/>
    <w:rsid w:val="00D253DC"/>
    <w:rsid w:val="00D36BB6"/>
    <w:rsid w:val="00D53DEB"/>
    <w:rsid w:val="00D57DE8"/>
    <w:rsid w:val="00D72C25"/>
    <w:rsid w:val="00D73AAD"/>
    <w:rsid w:val="00D75842"/>
    <w:rsid w:val="00D85EC9"/>
    <w:rsid w:val="00D86FF7"/>
    <w:rsid w:val="00D97465"/>
    <w:rsid w:val="00DB7B7C"/>
    <w:rsid w:val="00DC7D64"/>
    <w:rsid w:val="00DD6DF0"/>
    <w:rsid w:val="00DE15A7"/>
    <w:rsid w:val="00DE1A68"/>
    <w:rsid w:val="00E0031C"/>
    <w:rsid w:val="00E0138A"/>
    <w:rsid w:val="00E0194B"/>
    <w:rsid w:val="00E06430"/>
    <w:rsid w:val="00E22463"/>
    <w:rsid w:val="00E23871"/>
    <w:rsid w:val="00E322E9"/>
    <w:rsid w:val="00E400EA"/>
    <w:rsid w:val="00E40259"/>
    <w:rsid w:val="00E42DC8"/>
    <w:rsid w:val="00E465E9"/>
    <w:rsid w:val="00E46EE5"/>
    <w:rsid w:val="00E57F5E"/>
    <w:rsid w:val="00E60FB0"/>
    <w:rsid w:val="00E614A1"/>
    <w:rsid w:val="00E700AD"/>
    <w:rsid w:val="00E7456B"/>
    <w:rsid w:val="00E74ABD"/>
    <w:rsid w:val="00E83023"/>
    <w:rsid w:val="00E833E4"/>
    <w:rsid w:val="00E85DF6"/>
    <w:rsid w:val="00E92EED"/>
    <w:rsid w:val="00E93A0F"/>
    <w:rsid w:val="00EA29A6"/>
    <w:rsid w:val="00EA3E66"/>
    <w:rsid w:val="00EB5B1D"/>
    <w:rsid w:val="00EC0B43"/>
    <w:rsid w:val="00EF0436"/>
    <w:rsid w:val="00EF117B"/>
    <w:rsid w:val="00EF3E56"/>
    <w:rsid w:val="00F04651"/>
    <w:rsid w:val="00F11AA8"/>
    <w:rsid w:val="00F12B5C"/>
    <w:rsid w:val="00F16EB0"/>
    <w:rsid w:val="00F24787"/>
    <w:rsid w:val="00F27223"/>
    <w:rsid w:val="00F3623C"/>
    <w:rsid w:val="00F36CD4"/>
    <w:rsid w:val="00F41116"/>
    <w:rsid w:val="00F42EAE"/>
    <w:rsid w:val="00F44D20"/>
    <w:rsid w:val="00F4518C"/>
    <w:rsid w:val="00F4529D"/>
    <w:rsid w:val="00F53F09"/>
    <w:rsid w:val="00F56B20"/>
    <w:rsid w:val="00F60D4F"/>
    <w:rsid w:val="00F6219B"/>
    <w:rsid w:val="00F64E0B"/>
    <w:rsid w:val="00F72D66"/>
    <w:rsid w:val="00F75A2D"/>
    <w:rsid w:val="00F8164B"/>
    <w:rsid w:val="00F935EE"/>
    <w:rsid w:val="00F94913"/>
    <w:rsid w:val="00FA3D8C"/>
    <w:rsid w:val="00FB587F"/>
    <w:rsid w:val="00FC2D44"/>
    <w:rsid w:val="00FF42E2"/>
    <w:rsid w:val="00FF4C58"/>
    <w:rsid w:val="00FF61D3"/>
    <w:rsid w:val="00FF6C7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B443247"/>
  <w15:chartTrackingRefBased/>
  <w15:docId w15:val="{38B7AAEB-AA9F-428E-9FC6-F8E4AEA40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90F56"/>
    <w:pPr>
      <w:widowControl w:val="0"/>
      <w:autoSpaceDE w:val="0"/>
      <w:autoSpaceDN w:val="0"/>
      <w:adjustRightInd w:val="0"/>
    </w:pPr>
    <w:rPr>
      <w:rFonts w:ascii="Courier 12cpi" w:hAnsi="Courier 12cpi"/>
      <w:sz w:val="24"/>
      <w:szCs w:val="24"/>
    </w:rPr>
  </w:style>
  <w:style w:type="paragraph" w:styleId="Heading2">
    <w:name w:val="heading 2"/>
    <w:basedOn w:val="Normal"/>
    <w:next w:val="Normal"/>
    <w:link w:val="Heading2Char"/>
    <w:qFormat/>
    <w:rsid w:val="0014556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690F56"/>
    <w:pPr>
      <w:widowControl w:val="0"/>
      <w:tabs>
        <w:tab w:val="left" w:pos="720"/>
      </w:tabs>
      <w:autoSpaceDE w:val="0"/>
      <w:autoSpaceDN w:val="0"/>
      <w:adjustRightInd w:val="0"/>
      <w:ind w:left="720" w:hanging="720"/>
      <w:jc w:val="both"/>
    </w:pPr>
    <w:rPr>
      <w:rFonts w:ascii="Courier 12cpi" w:hAnsi="Courier 12cpi"/>
      <w:sz w:val="24"/>
      <w:szCs w:val="24"/>
    </w:rPr>
  </w:style>
  <w:style w:type="paragraph" w:styleId="Footer">
    <w:name w:val="footer"/>
    <w:basedOn w:val="Normal"/>
    <w:rsid w:val="00690F56"/>
    <w:pPr>
      <w:tabs>
        <w:tab w:val="center" w:pos="4320"/>
        <w:tab w:val="right" w:pos="8640"/>
      </w:tabs>
    </w:pPr>
  </w:style>
  <w:style w:type="character" w:styleId="PageNumber">
    <w:name w:val="page number"/>
    <w:basedOn w:val="DefaultParagraphFont"/>
    <w:rsid w:val="00690F56"/>
  </w:style>
  <w:style w:type="character" w:styleId="FootnoteReference">
    <w:name w:val="footnote reference"/>
    <w:semiHidden/>
    <w:rsid w:val="00690F56"/>
    <w:rPr>
      <w:vertAlign w:val="superscript"/>
    </w:rPr>
  </w:style>
  <w:style w:type="paragraph" w:customStyle="1" w:styleId="Level1">
    <w:name w:val="Level 1"/>
    <w:basedOn w:val="Normal"/>
    <w:rsid w:val="00690F56"/>
    <w:pPr>
      <w:ind w:left="360" w:hanging="360"/>
    </w:pPr>
    <w:rPr>
      <w:rFonts w:ascii="Times New Roman" w:hAnsi="Times New Roman"/>
    </w:rPr>
  </w:style>
  <w:style w:type="paragraph" w:customStyle="1" w:styleId="Level2">
    <w:name w:val="Level 2"/>
    <w:basedOn w:val="Normal"/>
    <w:rsid w:val="00CD215D"/>
    <w:pPr>
      <w:ind w:left="990" w:hanging="270"/>
    </w:pPr>
    <w:rPr>
      <w:rFonts w:ascii="Times New Roman" w:hAnsi="Times New Roman"/>
    </w:rPr>
  </w:style>
  <w:style w:type="character" w:customStyle="1" w:styleId="Heading2Char">
    <w:name w:val="Heading 2 Char"/>
    <w:link w:val="Heading2"/>
    <w:rsid w:val="0014556E"/>
    <w:rPr>
      <w:rFonts w:ascii="Arial" w:hAnsi="Arial" w:cs="Arial"/>
      <w:b/>
      <w:bCs/>
      <w:i/>
      <w:iCs/>
      <w:sz w:val="28"/>
      <w:szCs w:val="28"/>
      <w:lang w:val="en-US" w:eastAsia="en-US" w:bidi="ar-SA"/>
    </w:rPr>
  </w:style>
  <w:style w:type="paragraph" w:styleId="BalloonText">
    <w:name w:val="Balloon Text"/>
    <w:basedOn w:val="Normal"/>
    <w:semiHidden/>
    <w:rsid w:val="000B6FB6"/>
    <w:rPr>
      <w:rFonts w:ascii="Tahoma" w:hAnsi="Tahoma" w:cs="Tahoma"/>
      <w:sz w:val="16"/>
      <w:szCs w:val="16"/>
    </w:rPr>
  </w:style>
  <w:style w:type="character" w:styleId="FollowedHyperlink">
    <w:name w:val="FollowedHyperlink"/>
    <w:rsid w:val="00777CD2"/>
    <w:rPr>
      <w:color w:val="800080"/>
      <w:u w:val="single"/>
    </w:rPr>
  </w:style>
  <w:style w:type="paragraph" w:styleId="NormalWeb">
    <w:name w:val="Normal (Web)"/>
    <w:basedOn w:val="Normal"/>
    <w:uiPriority w:val="99"/>
    <w:unhideWhenUsed/>
    <w:rsid w:val="005E5148"/>
    <w:pPr>
      <w:widowControl/>
      <w:autoSpaceDE/>
      <w:autoSpaceDN/>
      <w:adjustRightInd/>
      <w:spacing w:before="100" w:beforeAutospacing="1" w:after="100" w:afterAutospacing="1"/>
      <w:ind w:firstLine="480"/>
    </w:pPr>
    <w:rPr>
      <w:rFonts w:ascii="Times New Roman" w:hAnsi="Times New Roman"/>
    </w:rPr>
  </w:style>
  <w:style w:type="paragraph" w:styleId="ListParagraph">
    <w:name w:val="List Paragraph"/>
    <w:basedOn w:val="Normal"/>
    <w:uiPriority w:val="34"/>
    <w:qFormat/>
    <w:rsid w:val="00882B1D"/>
    <w:pPr>
      <w:ind w:left="720"/>
    </w:pPr>
  </w:style>
  <w:style w:type="paragraph" w:styleId="Header">
    <w:name w:val="header"/>
    <w:basedOn w:val="Normal"/>
    <w:link w:val="HeaderChar"/>
    <w:uiPriority w:val="99"/>
    <w:rsid w:val="00D36BB6"/>
    <w:pPr>
      <w:tabs>
        <w:tab w:val="center" w:pos="4680"/>
        <w:tab w:val="right" w:pos="9360"/>
      </w:tabs>
    </w:pPr>
  </w:style>
  <w:style w:type="character" w:customStyle="1" w:styleId="HeaderChar">
    <w:name w:val="Header Char"/>
    <w:link w:val="Header"/>
    <w:uiPriority w:val="99"/>
    <w:rsid w:val="00D36BB6"/>
    <w:rPr>
      <w:rFonts w:ascii="Courier 12cpi" w:hAnsi="Courier 12cpi"/>
      <w:sz w:val="24"/>
      <w:szCs w:val="24"/>
    </w:rPr>
  </w:style>
  <w:style w:type="character" w:styleId="CommentReference">
    <w:name w:val="annotation reference"/>
    <w:rsid w:val="00C07F7F"/>
    <w:rPr>
      <w:sz w:val="16"/>
      <w:szCs w:val="16"/>
    </w:rPr>
  </w:style>
  <w:style w:type="paragraph" w:styleId="CommentText">
    <w:name w:val="annotation text"/>
    <w:basedOn w:val="Normal"/>
    <w:link w:val="CommentTextChar"/>
    <w:rsid w:val="00C07F7F"/>
    <w:rPr>
      <w:sz w:val="20"/>
      <w:szCs w:val="20"/>
    </w:rPr>
  </w:style>
  <w:style w:type="character" w:customStyle="1" w:styleId="CommentTextChar">
    <w:name w:val="Comment Text Char"/>
    <w:link w:val="CommentText"/>
    <w:rsid w:val="00C07F7F"/>
    <w:rPr>
      <w:rFonts w:ascii="Courier 12cpi" w:hAnsi="Courier 12cpi"/>
    </w:rPr>
  </w:style>
  <w:style w:type="paragraph" w:styleId="CommentSubject">
    <w:name w:val="annotation subject"/>
    <w:basedOn w:val="CommentText"/>
    <w:next w:val="CommentText"/>
    <w:link w:val="CommentSubjectChar"/>
    <w:rsid w:val="00C07F7F"/>
    <w:rPr>
      <w:b/>
      <w:bCs/>
    </w:rPr>
  </w:style>
  <w:style w:type="character" w:customStyle="1" w:styleId="CommentSubjectChar">
    <w:name w:val="Comment Subject Char"/>
    <w:link w:val="CommentSubject"/>
    <w:rsid w:val="00C07F7F"/>
    <w:rPr>
      <w:rFonts w:ascii="Courier 12cpi" w:hAnsi="Courier 12cpi"/>
      <w:b/>
      <w:bCs/>
    </w:rPr>
  </w:style>
  <w:style w:type="paragraph" w:styleId="Revision">
    <w:name w:val="Revision"/>
    <w:hidden/>
    <w:uiPriority w:val="99"/>
    <w:semiHidden/>
    <w:rsid w:val="00567912"/>
    <w:rPr>
      <w:rFonts w:ascii="Courier 12cpi" w:hAnsi="Courier 12cpi"/>
      <w:sz w:val="24"/>
      <w:szCs w:val="24"/>
    </w:rPr>
  </w:style>
  <w:style w:type="character" w:customStyle="1" w:styleId="InternetLink">
    <w:name w:val="Internet Link"/>
    <w:rsid w:val="00D57DE8"/>
    <w:rPr>
      <w:color w:val="0000FF"/>
      <w:u w:val="single"/>
    </w:rPr>
  </w:style>
  <w:style w:type="character" w:styleId="Hyperlink">
    <w:name w:val="Hyperlink"/>
    <w:basedOn w:val="DefaultParagraphFont"/>
    <w:rsid w:val="00BA3EBC"/>
    <w:rPr>
      <w:color w:val="0563C1" w:themeColor="hyperlink"/>
      <w:u w:val="single"/>
    </w:rPr>
  </w:style>
  <w:style w:type="character" w:styleId="UnresolvedMention">
    <w:name w:val="Unresolved Mention"/>
    <w:basedOn w:val="DefaultParagraphFont"/>
    <w:uiPriority w:val="99"/>
    <w:semiHidden/>
    <w:unhideWhenUsed/>
    <w:rsid w:val="00BA3E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Krah.Peter.M@dol.gov"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Kristen.Christensen@optum.com" TargetMode="External" /><Relationship Id="rId9" Type="http://schemas.openxmlformats.org/officeDocument/2006/relationships/hyperlink" Target="mailto:Gwendolyn.Dunwell@conduent.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C6BC4B1EFDC4409E1522139A1FFAD1" ma:contentTypeVersion="7" ma:contentTypeDescription="Create a new document." ma:contentTypeScope="" ma:versionID="a64b0dde9dc20669c4fae80d9dd0da45">
  <xsd:schema xmlns:xsd="http://www.w3.org/2001/XMLSchema" xmlns:xs="http://www.w3.org/2001/XMLSchema" xmlns:p="http://schemas.microsoft.com/office/2006/metadata/properties" xmlns:ns3="14ca70b7-b93c-4334-ab56-eeed2676982a" targetNamespace="http://schemas.microsoft.com/office/2006/metadata/properties" ma:root="true" ma:fieldsID="a44c8cd0ebb6dc6a5835c8c9e7ad7725" ns3:_="">
    <xsd:import namespace="14ca70b7-b93c-4334-ab56-eeed2676982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a70b7-b93c-4334-ab56-eeed267698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F968B-6442-4E76-B6B0-F1961254D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ca70b7-b93c-4334-ab56-eeed267698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1BC79D-2B31-4573-A15E-244BEF5DA8DD}">
  <ds:schemaRefs>
    <ds:schemaRef ds:uri="http://schemas.microsoft.com/sharepoint/v3/contenttype/forms"/>
  </ds:schemaRefs>
</ds:datastoreItem>
</file>

<file path=customXml/itemProps3.xml><?xml version="1.0" encoding="utf-8"?>
<ds:datastoreItem xmlns:ds="http://schemas.openxmlformats.org/officeDocument/2006/customXml" ds:itemID="{E1D1D710-70D5-4879-A05C-0273BA4D58C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4799C09-F7B2-4593-BFD5-FBCFFD74F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2508</Words>
  <Characters>14749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March 6, 2007</vt:lpstr>
    </vt:vector>
  </TitlesOfParts>
  <Company>OSHA</Company>
  <LinksUpToDate>false</LinksUpToDate>
  <CharactersWithSpaces>17223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6, 2007</dc:title>
  <dc:creator>Theda Kenney</dc:creator>
  <cp:lastModifiedBy>Bouchet, Nicole - OASAM OCIO</cp:lastModifiedBy>
  <cp:revision>10</cp:revision>
  <cp:lastPrinted>2025-05-05T16:23:00Z</cp:lastPrinted>
  <dcterms:created xsi:type="dcterms:W3CDTF">2025-07-28T14:55:00Z</dcterms:created>
  <dcterms:modified xsi:type="dcterms:W3CDTF">2025-07-28T15:15:00Z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0x010100DFC6BC4B1EFDC4409E1522139A1FFAD1</vt:lpwstr>
  </property>
</Properties>
</file>