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9BF" w:rsidRPr="00551C7B" w:rsidP="00E10B50" w14:paraId="0FA2DB93" w14:textId="120C0729">
      <w:pPr>
        <w:pStyle w:val="Title"/>
        <w:tabs>
          <w:tab w:val="left" w:pos="4140"/>
        </w:tabs>
        <w:rPr>
          <w:rFonts w:ascii="Calibri" w:hAnsi="Calibri"/>
          <w:sz w:val="28"/>
        </w:rPr>
      </w:pPr>
      <w:r w:rsidRPr="00551C7B">
        <w:rPr>
          <w:rFonts w:ascii="Calibri" w:hAnsi="Calibri"/>
          <w:sz w:val="28"/>
        </w:rPr>
        <w:t>U.S. Department of Education</w:t>
      </w:r>
    </w:p>
    <w:p w:rsidR="00B059BF" w:rsidRPr="00551C7B" w:rsidP="00FB532F" w14:paraId="0FA2DB94" w14:textId="77777777">
      <w:pPr>
        <w:jc w:val="center"/>
        <w:rPr>
          <w:rFonts w:ascii="Calibri" w:hAnsi="Calibri"/>
          <w:b/>
          <w:sz w:val="28"/>
          <w:szCs w:val="28"/>
        </w:rPr>
      </w:pPr>
      <w:r w:rsidRPr="00551C7B">
        <w:rPr>
          <w:rFonts w:ascii="Calibri" w:hAnsi="Calibri"/>
          <w:b/>
          <w:sz w:val="28"/>
          <w:szCs w:val="28"/>
        </w:rPr>
        <w:t>Office of Postsecondary Education</w:t>
      </w:r>
    </w:p>
    <w:p w:rsidR="00B059BF" w:rsidRPr="00551C7B" w:rsidP="00FB532F" w14:paraId="0FA2DB95" w14:textId="39FF0755">
      <w:pPr>
        <w:spacing w:after="120"/>
        <w:jc w:val="center"/>
        <w:rPr>
          <w:rFonts w:ascii="Calibri" w:hAnsi="Calibri"/>
          <w:bCs/>
          <w:iCs/>
          <w:smallCaps/>
          <w:color w:val="000000"/>
          <w:sz w:val="28"/>
          <w:szCs w:val="28"/>
        </w:rPr>
      </w:pPr>
      <w:r w:rsidRPr="00551C7B">
        <w:rPr>
          <w:rFonts w:ascii="Calibri" w:hAnsi="Calibri"/>
          <w:b/>
          <w:sz w:val="28"/>
          <w:szCs w:val="28"/>
        </w:rPr>
        <w:t xml:space="preserve">Washington, DC </w:t>
      </w:r>
      <w:r w:rsidR="001C54E7">
        <w:rPr>
          <w:rFonts w:ascii="Calibri" w:hAnsi="Calibri"/>
          <w:b/>
          <w:sz w:val="28"/>
          <w:szCs w:val="28"/>
        </w:rPr>
        <w:t>202</w:t>
      </w:r>
      <w:r w:rsidR="00281E39">
        <w:rPr>
          <w:rFonts w:ascii="Calibri" w:hAnsi="Calibri"/>
          <w:b/>
          <w:sz w:val="28"/>
          <w:szCs w:val="28"/>
        </w:rPr>
        <w:t>0</w:t>
      </w:r>
      <w:r w:rsidRPr="00551C7B">
        <w:rPr>
          <w:rFonts w:ascii="Calibri" w:hAnsi="Calibri"/>
          <w:b/>
          <w:sz w:val="28"/>
          <w:szCs w:val="28"/>
        </w:rPr>
        <w:t>2</w:t>
      </w:r>
    </w:p>
    <w:p w:rsidR="0005638A" w:rsidRPr="00551C7B" w:rsidP="00FB532F" w14:paraId="0FA2DB96" w14:textId="77777777">
      <w:pPr>
        <w:pStyle w:val="p"/>
        <w:spacing w:before="0" w:beforeAutospacing="0" w:after="0" w:afterAutospacing="0"/>
        <w:rPr>
          <w:rFonts w:ascii="Calibri" w:hAnsi="Calibri" w:cs="Times New Roman"/>
        </w:rPr>
      </w:pPr>
    </w:p>
    <w:p w:rsidR="00B059BF" w:rsidRPr="00551C7B" w:rsidP="00FB532F" w14:paraId="0FA2DB97" w14:textId="3C4898E1">
      <w:pPr>
        <w:pStyle w:val="Caption"/>
        <w:rPr>
          <w:rFonts w:ascii="Calibri" w:hAnsi="Calibri" w:cs="Times New Roman"/>
          <w:b/>
          <w:bCs w:val="0"/>
          <w:sz w:val="28"/>
        </w:rPr>
      </w:pPr>
      <w:r w:rsidRPr="00551C7B">
        <w:rPr>
          <w:rFonts w:ascii="Calibri" w:hAnsi="Calibri" w:cs="Times New Roman"/>
          <w:b/>
          <w:bCs w:val="0"/>
          <w:sz w:val="28"/>
        </w:rPr>
        <w:t xml:space="preserve">FY </w:t>
      </w:r>
      <w:r w:rsidR="00642C6A">
        <w:rPr>
          <w:rFonts w:ascii="Calibri" w:hAnsi="Calibri" w:cs="Times New Roman"/>
          <w:b/>
          <w:bCs w:val="0"/>
          <w:sz w:val="28"/>
        </w:rPr>
        <w:t>20</w:t>
      </w:r>
      <w:r w:rsidR="00642C6A">
        <w:rPr>
          <w:rFonts w:ascii="Calibri" w:hAnsi="Calibri" w:cs="Times New Roman"/>
          <w:b/>
          <w:bCs w:val="0"/>
          <w:sz w:val="28"/>
        </w:rPr>
        <w:t>XX</w:t>
      </w:r>
    </w:p>
    <w:p w:rsidR="00B059BF" w:rsidRPr="00551C7B" w:rsidP="00FB532F" w14:paraId="0FA2DB98" w14:textId="77777777">
      <w:pPr>
        <w:spacing w:after="120"/>
        <w:jc w:val="center"/>
        <w:rPr>
          <w:rFonts w:ascii="Calibri" w:hAnsi="Calibri"/>
          <w:b/>
          <w:color w:val="000000"/>
          <w:sz w:val="28"/>
        </w:rPr>
      </w:pPr>
      <w:r w:rsidRPr="00551C7B">
        <w:rPr>
          <w:rFonts w:ascii="Calibri" w:hAnsi="Calibri"/>
          <w:b/>
          <w:color w:val="000000"/>
          <w:sz w:val="28"/>
        </w:rPr>
        <w:t>APPLICATION FOR GRANTS</w:t>
      </w:r>
    </w:p>
    <w:p w:rsidR="00B059BF" w:rsidRPr="00551C7B" w:rsidP="00FB532F" w14:paraId="0FA2DB99" w14:textId="77777777">
      <w:pPr>
        <w:spacing w:after="120"/>
        <w:jc w:val="center"/>
        <w:rPr>
          <w:rFonts w:ascii="Calibri" w:hAnsi="Calibri"/>
          <w:b/>
          <w:color w:val="000000"/>
          <w:sz w:val="28"/>
        </w:rPr>
      </w:pPr>
      <w:r w:rsidRPr="00551C7B">
        <w:rPr>
          <w:rFonts w:ascii="Calibri" w:hAnsi="Calibri"/>
          <w:b/>
          <w:color w:val="000000"/>
          <w:sz w:val="28"/>
        </w:rPr>
        <w:t xml:space="preserve">UNDER THE </w:t>
      </w:r>
    </w:p>
    <w:p w:rsidR="00B059BF" w:rsidRPr="00551C7B" w:rsidP="00FB532F" w14:paraId="0FA2DB9A" w14:textId="77777777">
      <w:pPr>
        <w:spacing w:after="120"/>
        <w:jc w:val="center"/>
        <w:rPr>
          <w:rFonts w:ascii="Calibri" w:hAnsi="Calibri"/>
          <w:b/>
          <w:color w:val="000000"/>
          <w:sz w:val="28"/>
        </w:rPr>
      </w:pPr>
      <w:r w:rsidRPr="00551C7B">
        <w:rPr>
          <w:rFonts w:ascii="Calibri" w:hAnsi="Calibri"/>
          <w:b/>
          <w:color w:val="000000"/>
          <w:sz w:val="28"/>
        </w:rPr>
        <w:t>TRAINING PROGRAM FOR FEDERAL TRIO PROGRAMS</w:t>
      </w:r>
      <w:r w:rsidRPr="00551C7B" w:rsidR="00D5082C">
        <w:rPr>
          <w:rFonts w:ascii="Calibri" w:hAnsi="Calibri"/>
          <w:b/>
          <w:color w:val="000000"/>
          <w:sz w:val="28"/>
        </w:rPr>
        <w:t xml:space="preserve"> </w:t>
      </w:r>
    </w:p>
    <w:p w:rsidR="0005638A" w:rsidRPr="00551C7B" w:rsidP="0005638A" w14:paraId="0FA2DB9B" w14:textId="37765261">
      <w:pPr>
        <w:pStyle w:val="p"/>
        <w:spacing w:before="0" w:beforeAutospacing="0" w:after="0" w:afterAutospacing="0"/>
        <w:rPr>
          <w:rFonts w:ascii="Calibri" w:hAnsi="Calibri" w:cs="Times New Roman"/>
        </w:rPr>
      </w:pPr>
      <w:hyperlink r:id="rId9" w:history="1">
        <w:r w:rsidRPr="00551C7B" w:rsidR="00F24349">
          <w:rPr>
            <w:rStyle w:val="Hyperlink"/>
            <w:rFonts w:ascii="Calibri" w:hAnsi="Calibri"/>
          </w:rPr>
          <w:t>www2.ed.gov/programs/triotrain/index.html</w:t>
        </w:r>
      </w:hyperlink>
    </w:p>
    <w:p w:rsidR="00B059BF" w:rsidRPr="00551C7B" w:rsidP="00FB532F" w14:paraId="0FA2DB9D" w14:textId="18996846">
      <w:pPr>
        <w:spacing w:after="120"/>
        <w:jc w:val="center"/>
        <w:rPr>
          <w:rFonts w:ascii="Calibri" w:hAnsi="Calibri"/>
          <w:b/>
          <w:color w:val="000000"/>
          <w:sz w:val="28"/>
        </w:rPr>
      </w:pPr>
      <w:r>
        <w:rPr>
          <w:rFonts w:ascii="Calibri" w:hAnsi="Calibri"/>
          <w:b/>
          <w:color w:val="000000"/>
          <w:sz w:val="28"/>
        </w:rPr>
        <w:t>ALN</w:t>
      </w:r>
      <w:r w:rsidRPr="00551C7B" w:rsidR="00AB0370">
        <w:rPr>
          <w:rFonts w:ascii="Calibri" w:hAnsi="Calibri"/>
          <w:b/>
          <w:color w:val="000000"/>
          <w:sz w:val="28"/>
        </w:rPr>
        <w:t>:  84.</w:t>
      </w:r>
      <w:r w:rsidRPr="00551C7B" w:rsidR="003E3AB5">
        <w:rPr>
          <w:rFonts w:ascii="Calibri" w:hAnsi="Calibri"/>
          <w:b/>
          <w:color w:val="000000"/>
          <w:sz w:val="28"/>
        </w:rPr>
        <w:t>103</w:t>
      </w:r>
      <w:r w:rsidRPr="00551C7B" w:rsidR="004E26CB">
        <w:rPr>
          <w:rFonts w:ascii="Calibri" w:hAnsi="Calibri"/>
          <w:b/>
          <w:color w:val="000000"/>
          <w:sz w:val="28"/>
        </w:rPr>
        <w:t>A</w:t>
      </w:r>
    </w:p>
    <w:p w:rsidR="00B059BF" w:rsidRPr="00551C7B" w:rsidP="00FB532F" w14:paraId="0FA2DB9E" w14:textId="77777777">
      <w:pPr>
        <w:spacing w:after="120"/>
        <w:jc w:val="center"/>
        <w:rPr>
          <w:rFonts w:ascii="Calibri" w:hAnsi="Calibri"/>
          <w:b/>
          <w:color w:val="000000"/>
          <w:sz w:val="28"/>
        </w:rPr>
      </w:pPr>
    </w:p>
    <w:p w:rsidR="00B059BF" w:rsidRPr="00551C7B" w:rsidP="00FB532F" w14:paraId="0FA2DB9F" w14:textId="77777777">
      <w:pPr>
        <w:spacing w:after="120"/>
        <w:jc w:val="center"/>
        <w:rPr>
          <w:rFonts w:ascii="Calibri" w:hAnsi="Calibri"/>
          <w:bCs/>
          <w:color w:val="000000"/>
          <w:sz w:val="28"/>
        </w:rPr>
      </w:pPr>
      <w:r w:rsidRPr="00551C7B">
        <w:rPr>
          <w:rFonts w:ascii="Calibri" w:hAnsi="Calibri"/>
          <w:bCs/>
          <w:color w:val="000000"/>
          <w:sz w:val="28"/>
        </w:rPr>
        <w:t>FORM APPROVED</w:t>
      </w:r>
    </w:p>
    <w:p w:rsidR="00B059BF" w:rsidRPr="00551C7B" w:rsidP="00FB532F" w14:paraId="0FA2DBA0" w14:textId="42128EE1">
      <w:pPr>
        <w:spacing w:after="120"/>
        <w:jc w:val="center"/>
        <w:rPr>
          <w:rFonts w:ascii="Calibri" w:hAnsi="Calibri"/>
          <w:bCs/>
          <w:color w:val="000000"/>
          <w:sz w:val="16"/>
          <w:szCs w:val="16"/>
        </w:rPr>
      </w:pPr>
    </w:p>
    <w:p w:rsidR="00B059BF" w:rsidRPr="00551C7B" w:rsidP="00FB532F" w14:paraId="0FA2DBA1" w14:textId="481DD005">
      <w:pPr>
        <w:spacing w:after="120"/>
        <w:jc w:val="center"/>
        <w:rPr>
          <w:rFonts w:ascii="Calibri" w:hAnsi="Calibri"/>
          <w:bCs/>
        </w:rPr>
      </w:pPr>
      <w:bookmarkStart w:id="0" w:name="_Hlk27740102"/>
      <w:r w:rsidRPr="00551C7B">
        <w:rPr>
          <w:rFonts w:ascii="Calibri" w:hAnsi="Calibri"/>
          <w:bCs/>
        </w:rPr>
        <w:t>OMB No.</w:t>
      </w:r>
      <w:r w:rsidRPr="00551C7B" w:rsidR="00D5082C">
        <w:rPr>
          <w:rFonts w:ascii="Calibri" w:hAnsi="Calibri"/>
          <w:bCs/>
        </w:rPr>
        <w:t xml:space="preserve"> </w:t>
      </w:r>
      <w:r w:rsidRPr="00E00B84" w:rsidR="00855A32">
        <w:rPr>
          <w:rFonts w:ascii="Calibri" w:hAnsi="Calibri"/>
          <w:bCs/>
        </w:rPr>
        <w:t>1840-</w:t>
      </w:r>
      <w:r w:rsidRPr="00E00B84" w:rsidR="001F1039">
        <w:rPr>
          <w:rFonts w:ascii="Calibri" w:hAnsi="Calibri"/>
          <w:bCs/>
        </w:rPr>
        <w:t>0814</w:t>
      </w:r>
      <w:bookmarkEnd w:id="0"/>
      <w:r w:rsidRPr="00E00B84" w:rsidR="00D5082C">
        <w:rPr>
          <w:rFonts w:ascii="Calibri" w:hAnsi="Calibri"/>
          <w:bCs/>
        </w:rPr>
        <w:t>,</w:t>
      </w:r>
      <w:r w:rsidRPr="00551C7B" w:rsidR="00D5082C">
        <w:rPr>
          <w:rFonts w:ascii="Calibri" w:hAnsi="Calibri"/>
          <w:bCs/>
        </w:rPr>
        <w:t xml:space="preserve"> Expiration Date: </w:t>
      </w:r>
      <w:r w:rsidR="00642C6A">
        <w:rPr>
          <w:rFonts w:ascii="Calibri" w:hAnsi="Calibri"/>
        </w:rPr>
        <w:t>XX/XX/XXXX</w:t>
      </w:r>
    </w:p>
    <w:p w:rsidR="009A71EB" w:rsidRPr="00551C7B" w:rsidP="00FB532F" w14:paraId="0FA2DBA2" w14:textId="77777777">
      <w:pPr>
        <w:spacing w:after="120"/>
        <w:jc w:val="center"/>
        <w:rPr>
          <w:rFonts w:ascii="Calibri" w:hAnsi="Calibri"/>
          <w:bCs/>
        </w:rPr>
      </w:pPr>
    </w:p>
    <w:p w:rsidR="00B059BF" w:rsidRPr="00551C7B" w:rsidP="00FB532F" w14:paraId="0FA2DBA3" w14:textId="2F0C3758">
      <w:pPr>
        <w:jc w:val="center"/>
      </w:pPr>
      <w:r w:rsidRPr="00551C7B">
        <w:rPr>
          <w:noProof/>
        </w:rPr>
        <w:drawing>
          <wp:inline distT="0" distB="0" distL="0" distR="0">
            <wp:extent cx="2921000" cy="2921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921000" cy="2921000"/>
                    </a:xfrm>
                    <a:prstGeom prst="rect">
                      <a:avLst/>
                    </a:prstGeom>
                    <a:noFill/>
                    <a:ln>
                      <a:noFill/>
                    </a:ln>
                  </pic:spPr>
                </pic:pic>
              </a:graphicData>
            </a:graphic>
          </wp:inline>
        </w:drawing>
      </w:r>
    </w:p>
    <w:p w:rsidR="0005638A" w:rsidRPr="00551C7B" w:rsidP="00551C7B" w14:paraId="0FA2DBA4" w14:textId="77777777">
      <w:pPr>
        <w:spacing w:after="120"/>
        <w:jc w:val="center"/>
        <w:rPr>
          <w:bCs/>
          <w:color w:val="000000"/>
        </w:rPr>
      </w:pPr>
    </w:p>
    <w:p w:rsidR="003720D6" w:rsidRPr="00551C7B" w:rsidP="00551C7B" w14:paraId="0FA2DBA5" w14:textId="77777777">
      <w:pPr>
        <w:spacing w:after="120"/>
        <w:jc w:val="center"/>
        <w:rPr>
          <w:rFonts w:ascii="Calibri" w:hAnsi="Calibri"/>
          <w:color w:val="000000"/>
        </w:rPr>
      </w:pPr>
      <w:r w:rsidRPr="00551C7B">
        <w:rPr>
          <w:rFonts w:ascii="Calibri" w:hAnsi="Calibri"/>
          <w:color w:val="000000"/>
        </w:rPr>
        <w:t>DATED MATERIAL – OPEN IMMEDIATELY</w:t>
      </w:r>
    </w:p>
    <w:p w:rsidR="00B059BF" w:rsidP="00551C7B" w14:paraId="0FA2DBA6" w14:textId="34DCBCEE">
      <w:pPr>
        <w:spacing w:after="120"/>
        <w:jc w:val="center"/>
        <w:rPr>
          <w:rFonts w:ascii="Calibri" w:hAnsi="Calibri"/>
        </w:rPr>
      </w:pPr>
      <w:r w:rsidRPr="00551C7B">
        <w:rPr>
          <w:rFonts w:ascii="Calibri" w:hAnsi="Calibri"/>
        </w:rPr>
        <w:t>CLOSING DATE:</w:t>
      </w:r>
      <w:r w:rsidRPr="00551C7B" w:rsidR="00542572">
        <w:rPr>
          <w:rFonts w:ascii="Calibri" w:hAnsi="Calibri"/>
        </w:rPr>
        <w:t xml:space="preserve"> </w:t>
      </w:r>
      <w:r w:rsidRPr="00551C7B" w:rsidR="00524395">
        <w:rPr>
          <w:rFonts w:ascii="Calibri" w:hAnsi="Calibri"/>
        </w:rPr>
        <w:t xml:space="preserve"> </w:t>
      </w:r>
      <w:r w:rsidR="003E354A">
        <w:rPr>
          <w:rFonts w:ascii="Calibri" w:hAnsi="Calibri"/>
        </w:rPr>
        <w:t>XX/XX/XXXX</w:t>
      </w:r>
      <w:r w:rsidRPr="00551C7B" w:rsidR="0005638A">
        <w:rPr>
          <w:rFonts w:ascii="Calibri" w:hAnsi="Calibri"/>
        </w:rPr>
        <w:br/>
      </w:r>
    </w:p>
    <w:p w:rsidR="00551C7B" w:rsidRPr="00551C7B" w:rsidP="003720D6" w14:paraId="6A7E98BD" w14:textId="77777777">
      <w:pPr>
        <w:spacing w:after="120"/>
        <w:jc w:val="center"/>
        <w:rPr>
          <w:rFonts w:ascii="Calibri" w:hAnsi="Calibri"/>
        </w:rPr>
      </w:pPr>
    </w:p>
    <w:p w:rsidR="00515DA0" w:rsidP="003720D6" w14:paraId="1F648E82" w14:textId="77777777">
      <w:pPr>
        <w:spacing w:after="120"/>
        <w:jc w:val="center"/>
        <w:rPr>
          <w:rFonts w:ascii="Calibri" w:hAnsi="Calibri"/>
        </w:rPr>
        <w:sectPr w:rsidSect="009568A7">
          <w:footerReference w:type="default" r:id="rId11"/>
          <w:footerReference w:type="first" r:id="rId12"/>
          <w:endnotePr>
            <w:numFmt w:val="decimal"/>
          </w:endnotePr>
          <w:pgSz w:w="12240" w:h="15840"/>
          <w:pgMar w:top="1296" w:right="1008" w:bottom="1170" w:left="1008" w:header="1296" w:footer="576" w:gutter="0"/>
          <w:pgNumType w:start="1"/>
          <w:cols w:space="720"/>
          <w:noEndnote/>
          <w:titlePg/>
          <w:docGrid w:linePitch="326"/>
        </w:sectPr>
      </w:pPr>
    </w:p>
    <w:p w:rsidR="004C1030" w:rsidRPr="00F91A60" w:rsidP="00F91A60" w14:paraId="152EF3CC" w14:textId="5CB410D7">
      <w:pPr>
        <w:pBdr>
          <w:top w:val="single" w:sz="4" w:space="1" w:color="auto"/>
          <w:bottom w:val="single" w:sz="4" w:space="1" w:color="auto"/>
        </w:pBdr>
        <w:shd w:val="clear" w:color="auto" w:fill="E0E0E0"/>
        <w:tabs>
          <w:tab w:val="left" w:pos="720"/>
        </w:tabs>
        <w:spacing w:after="120"/>
        <w:jc w:val="center"/>
        <w:rPr>
          <w:rFonts w:ascii="Calibri" w:hAnsi="Calibri"/>
          <w:b/>
          <w:bCs/>
          <w:sz w:val="34"/>
          <w:szCs w:val="34"/>
        </w:rPr>
      </w:pPr>
      <w:r w:rsidRPr="00BF3DFB">
        <w:rPr>
          <w:rFonts w:ascii="Calibri" w:hAnsi="Calibri"/>
          <w:b/>
          <w:bCs/>
          <w:sz w:val="34"/>
          <w:szCs w:val="34"/>
        </w:rPr>
        <w:t>TABLE OF CONTENTS</w:t>
      </w:r>
    </w:p>
    <w:p w:rsidR="00D0035D" w:rsidRPr="0047055F" w:rsidP="008B3AB8" w14:paraId="0FA2DBA9" w14:textId="0A4DF8B6">
      <w:pPr>
        <w:numPr>
          <w:ilvl w:val="0"/>
          <w:numId w:val="17"/>
        </w:numPr>
        <w:spacing w:after="200"/>
        <w:rPr>
          <w:rFonts w:ascii="Calibri" w:eastAsia="Calibri" w:hAnsi="Calibri"/>
          <w:b/>
          <w:sz w:val="23"/>
          <w:szCs w:val="23"/>
        </w:rPr>
      </w:pPr>
      <w:r w:rsidRPr="0047055F">
        <w:rPr>
          <w:rFonts w:ascii="Calibri" w:eastAsia="Calibri" w:hAnsi="Calibri"/>
          <w:b/>
          <w:sz w:val="23"/>
          <w:szCs w:val="23"/>
        </w:rPr>
        <w:t>Applicant</w:t>
      </w:r>
      <w:r w:rsidRPr="0047055F" w:rsidR="00403CB2">
        <w:rPr>
          <w:rFonts w:ascii="Calibri" w:eastAsia="Calibri" w:hAnsi="Calibri"/>
          <w:b/>
          <w:sz w:val="23"/>
          <w:szCs w:val="23"/>
        </w:rPr>
        <w:t xml:space="preserve"> Letter</w:t>
      </w:r>
      <w:r w:rsidRPr="0047055F" w:rsidR="00321A3E">
        <w:rPr>
          <w:rFonts w:ascii="Calibri" w:eastAsia="Calibri" w:hAnsi="Calibri"/>
          <w:b/>
          <w:sz w:val="23"/>
          <w:szCs w:val="23"/>
        </w:rPr>
        <w:tab/>
      </w:r>
      <w:r w:rsidRPr="0047055F" w:rsidR="00321A3E">
        <w:rPr>
          <w:rFonts w:ascii="Calibri" w:eastAsia="Calibri" w:hAnsi="Calibri"/>
          <w:sz w:val="23"/>
          <w:szCs w:val="23"/>
        </w:rPr>
        <w:tab/>
      </w:r>
      <w:r w:rsidRPr="0047055F" w:rsidR="002E1984">
        <w:rPr>
          <w:rFonts w:ascii="Calibri" w:eastAsia="Calibri" w:hAnsi="Calibri"/>
          <w:sz w:val="23"/>
          <w:szCs w:val="23"/>
        </w:rPr>
        <w:t xml:space="preserve"> </w:t>
      </w:r>
    </w:p>
    <w:p w:rsidR="00783BFB" w:rsidRPr="0047055F" w:rsidP="00385C79" w14:paraId="18DE21E1" w14:textId="3ADF2EDA">
      <w:pPr>
        <w:tabs>
          <w:tab w:val="right" w:leader="dot" w:pos="8640"/>
        </w:tabs>
        <w:ind w:left="360" w:firstLine="360"/>
        <w:rPr>
          <w:rFonts w:ascii="Calibri" w:eastAsia="Calibri" w:hAnsi="Calibri"/>
          <w:sz w:val="20"/>
          <w:szCs w:val="20"/>
        </w:rPr>
      </w:pPr>
      <w:r w:rsidRPr="0047055F">
        <w:rPr>
          <w:rFonts w:ascii="Calibri" w:eastAsia="Calibri" w:hAnsi="Calibri"/>
          <w:bCs/>
          <w:sz w:val="20"/>
          <w:szCs w:val="20"/>
        </w:rPr>
        <w:t>Letter to Applicants</w:t>
      </w:r>
      <w:r w:rsidRPr="0047055F">
        <w:rPr>
          <w:rFonts w:ascii="Calibri" w:eastAsia="Calibri" w:hAnsi="Calibri"/>
          <w:sz w:val="20"/>
          <w:szCs w:val="20"/>
        </w:rPr>
        <w:tab/>
        <w:t>3</w:t>
      </w:r>
    </w:p>
    <w:p w:rsidR="00E6504D" w:rsidRPr="0047055F" w:rsidP="00385C79" w14:paraId="1239D57F" w14:textId="77777777">
      <w:pPr>
        <w:tabs>
          <w:tab w:val="right" w:leader="dot" w:pos="8640"/>
        </w:tabs>
        <w:ind w:left="360" w:firstLine="360"/>
        <w:rPr>
          <w:rFonts w:ascii="Calibri" w:eastAsia="Calibri" w:hAnsi="Calibri"/>
          <w:sz w:val="20"/>
          <w:szCs w:val="20"/>
        </w:rPr>
      </w:pPr>
    </w:p>
    <w:p w:rsidR="00D0035D" w:rsidRPr="0047055F" w:rsidP="008B3AB8" w14:paraId="0FA2DBAA" w14:textId="7EC9F836">
      <w:pPr>
        <w:numPr>
          <w:ilvl w:val="0"/>
          <w:numId w:val="17"/>
        </w:numPr>
        <w:spacing w:after="200"/>
        <w:rPr>
          <w:rFonts w:ascii="Calibri" w:eastAsia="Calibri" w:hAnsi="Calibri"/>
          <w:b/>
          <w:sz w:val="23"/>
          <w:szCs w:val="23"/>
        </w:rPr>
      </w:pPr>
      <w:r w:rsidRPr="0047055F">
        <w:rPr>
          <w:rFonts w:ascii="Calibri" w:eastAsia="Calibri" w:hAnsi="Calibri"/>
          <w:b/>
          <w:sz w:val="23"/>
          <w:szCs w:val="23"/>
        </w:rPr>
        <w:t xml:space="preserve">TRIO Training </w:t>
      </w:r>
      <w:r w:rsidRPr="0047055F" w:rsidR="004D1AD1">
        <w:rPr>
          <w:rFonts w:ascii="Calibri" w:eastAsia="Calibri" w:hAnsi="Calibri"/>
          <w:b/>
          <w:sz w:val="23"/>
          <w:szCs w:val="23"/>
        </w:rPr>
        <w:t xml:space="preserve">Program </w:t>
      </w:r>
      <w:r w:rsidRPr="0047055F">
        <w:rPr>
          <w:rFonts w:ascii="Calibri" w:eastAsia="Calibri" w:hAnsi="Calibri"/>
          <w:b/>
          <w:sz w:val="23"/>
          <w:szCs w:val="23"/>
        </w:rPr>
        <w:t>Overview</w:t>
      </w:r>
    </w:p>
    <w:p w:rsidR="008824CE" w:rsidRPr="0047055F" w:rsidP="00385C79" w14:paraId="0FA2DBAB" w14:textId="07439F23">
      <w:pPr>
        <w:tabs>
          <w:tab w:val="right" w:leader="dot" w:pos="8640"/>
        </w:tabs>
        <w:ind w:firstLine="720"/>
        <w:rPr>
          <w:rFonts w:ascii="Calibri" w:eastAsia="Calibri" w:hAnsi="Calibri"/>
          <w:sz w:val="20"/>
          <w:szCs w:val="20"/>
        </w:rPr>
      </w:pPr>
      <w:bookmarkStart w:id="1" w:name="_Hlk31121764"/>
      <w:bookmarkStart w:id="2" w:name="_Hlk31121919"/>
      <w:r w:rsidRPr="0047055F">
        <w:rPr>
          <w:rFonts w:ascii="Calibri" w:eastAsia="Calibri" w:hAnsi="Calibri"/>
          <w:sz w:val="20"/>
          <w:szCs w:val="20"/>
        </w:rPr>
        <w:t>Program Background Information</w:t>
      </w:r>
      <w:r w:rsidRPr="0047055F" w:rsidR="003824A2">
        <w:rPr>
          <w:rFonts w:ascii="Calibri" w:eastAsia="Calibri" w:hAnsi="Calibri"/>
          <w:sz w:val="20"/>
          <w:szCs w:val="20"/>
        </w:rPr>
        <w:t>/C</w:t>
      </w:r>
      <w:r w:rsidRPr="0047055F">
        <w:rPr>
          <w:rFonts w:ascii="Calibri" w:eastAsia="Calibri" w:hAnsi="Calibri"/>
          <w:sz w:val="20"/>
          <w:szCs w:val="20"/>
        </w:rPr>
        <w:t>ompetition Highlights</w:t>
      </w:r>
      <w:r w:rsidRPr="0047055F" w:rsidR="003824A2">
        <w:rPr>
          <w:rFonts w:ascii="Calibri" w:eastAsia="Calibri" w:hAnsi="Calibri"/>
          <w:sz w:val="20"/>
          <w:szCs w:val="20"/>
        </w:rPr>
        <w:t>/</w:t>
      </w:r>
      <w:r w:rsidRPr="0047055F">
        <w:rPr>
          <w:rFonts w:ascii="Calibri" w:eastAsia="Calibri" w:hAnsi="Calibri"/>
          <w:sz w:val="20"/>
          <w:szCs w:val="20"/>
        </w:rPr>
        <w:t>Expectations of Grantees</w:t>
      </w:r>
      <w:r w:rsidRPr="0047055F" w:rsidR="00332CE5">
        <w:rPr>
          <w:rFonts w:ascii="Calibri" w:eastAsia="Calibri" w:hAnsi="Calibri"/>
          <w:sz w:val="20"/>
          <w:szCs w:val="20"/>
        </w:rPr>
        <w:tab/>
      </w:r>
      <w:r w:rsidRPr="0047055F" w:rsidR="000325C5">
        <w:rPr>
          <w:rFonts w:ascii="Calibri" w:eastAsia="Calibri" w:hAnsi="Calibri"/>
          <w:sz w:val="20"/>
          <w:szCs w:val="20"/>
        </w:rPr>
        <w:t>4</w:t>
      </w:r>
      <w:bookmarkEnd w:id="1"/>
    </w:p>
    <w:p w:rsidR="00E6504D" w:rsidRPr="00946CDF" w:rsidP="00385C79" w14:paraId="483CC7C6" w14:textId="77777777">
      <w:pPr>
        <w:tabs>
          <w:tab w:val="right" w:leader="dot" w:pos="8640"/>
        </w:tabs>
        <w:ind w:firstLine="720"/>
        <w:rPr>
          <w:rFonts w:ascii="Calibri" w:eastAsia="Calibri" w:hAnsi="Calibri"/>
          <w:sz w:val="20"/>
          <w:szCs w:val="20"/>
        </w:rPr>
      </w:pPr>
    </w:p>
    <w:bookmarkEnd w:id="2"/>
    <w:p w:rsidR="00FF4793" w:rsidRPr="001E23DC" w:rsidP="008B3AB8" w14:paraId="0FA2DBAD" w14:textId="14840F9E">
      <w:pPr>
        <w:numPr>
          <w:ilvl w:val="0"/>
          <w:numId w:val="17"/>
        </w:numPr>
        <w:spacing w:after="200"/>
        <w:rPr>
          <w:rFonts w:ascii="Calibri" w:eastAsia="Calibri" w:hAnsi="Calibri"/>
          <w:b/>
          <w:sz w:val="23"/>
          <w:szCs w:val="23"/>
        </w:rPr>
      </w:pPr>
      <w:r w:rsidRPr="001E23DC">
        <w:rPr>
          <w:rFonts w:ascii="Calibri" w:eastAsia="Calibri" w:hAnsi="Calibri"/>
          <w:b/>
          <w:sz w:val="23"/>
          <w:szCs w:val="23"/>
        </w:rPr>
        <w:t xml:space="preserve">Notice Inviting Applications </w:t>
      </w:r>
    </w:p>
    <w:p w:rsidR="008C24A9" w:rsidRPr="00137430" w:rsidP="00385C79" w14:paraId="2803AE99" w14:textId="0900028E">
      <w:pPr>
        <w:tabs>
          <w:tab w:val="right" w:leader="dot" w:pos="8640"/>
        </w:tabs>
        <w:ind w:firstLine="720"/>
        <w:rPr>
          <w:rFonts w:ascii="Calibri" w:eastAsia="Calibri" w:hAnsi="Calibri"/>
          <w:sz w:val="20"/>
          <w:szCs w:val="20"/>
        </w:rPr>
      </w:pPr>
      <w:r w:rsidRPr="00137430">
        <w:rPr>
          <w:rFonts w:ascii="Calibri" w:eastAsia="Calibri" w:hAnsi="Calibri"/>
          <w:sz w:val="20"/>
          <w:szCs w:val="20"/>
        </w:rPr>
        <w:t xml:space="preserve">TRIO Training </w:t>
      </w:r>
      <w:r w:rsidRPr="00137430" w:rsidR="00205F89">
        <w:rPr>
          <w:rFonts w:ascii="Calibri" w:eastAsia="Calibri" w:hAnsi="Calibri"/>
          <w:sz w:val="20"/>
          <w:szCs w:val="20"/>
        </w:rPr>
        <w:t>Notice Inviting Applications</w:t>
      </w:r>
      <w:r w:rsidRPr="00137430" w:rsidR="009B1F53">
        <w:rPr>
          <w:rFonts w:ascii="Calibri" w:eastAsia="Calibri" w:hAnsi="Calibri"/>
          <w:sz w:val="20"/>
          <w:szCs w:val="20"/>
        </w:rPr>
        <w:t xml:space="preserve"> Published </w:t>
      </w:r>
      <w:r w:rsidRPr="00137430" w:rsidR="00CF7D4E">
        <w:rPr>
          <w:rFonts w:ascii="Calibri" w:eastAsia="Calibri" w:hAnsi="Calibri"/>
          <w:sz w:val="20"/>
          <w:szCs w:val="20"/>
        </w:rPr>
        <w:t xml:space="preserve">in the </w:t>
      </w:r>
      <w:r w:rsidRPr="00137430" w:rsidR="00CF7D4E">
        <w:rPr>
          <w:rFonts w:ascii="Calibri" w:eastAsia="Calibri" w:hAnsi="Calibri"/>
          <w:i/>
          <w:iCs/>
          <w:sz w:val="20"/>
          <w:szCs w:val="20"/>
        </w:rPr>
        <w:t>Federal Register</w:t>
      </w:r>
      <w:r w:rsidRPr="00137430" w:rsidR="00CF7D4E">
        <w:rPr>
          <w:rFonts w:ascii="Calibri" w:eastAsia="Calibri" w:hAnsi="Calibri"/>
          <w:sz w:val="20"/>
          <w:szCs w:val="20"/>
        </w:rPr>
        <w:t xml:space="preserve"> </w:t>
      </w:r>
      <w:r w:rsidR="00251F92">
        <w:rPr>
          <w:rFonts w:ascii="Calibri" w:eastAsia="Calibri" w:hAnsi="Calibri"/>
          <w:sz w:val="20"/>
          <w:szCs w:val="20"/>
        </w:rPr>
        <w:t>TBD</w:t>
      </w:r>
      <w:r w:rsidRPr="00C90E97" w:rsidR="00C90E97">
        <w:rPr>
          <w:rFonts w:ascii="Calibri" w:eastAsia="Calibri" w:hAnsi="Calibri"/>
          <w:sz w:val="20"/>
          <w:szCs w:val="20"/>
        </w:rPr>
        <w:t xml:space="preserve">, </w:t>
      </w:r>
      <w:r w:rsidR="00C60F3F">
        <w:rPr>
          <w:rFonts w:ascii="Calibri" w:eastAsia="Calibri" w:hAnsi="Calibri"/>
          <w:sz w:val="20"/>
          <w:szCs w:val="20"/>
        </w:rPr>
        <w:t>20</w:t>
      </w:r>
      <w:r w:rsidR="00C60F3F">
        <w:rPr>
          <w:rFonts w:ascii="Calibri" w:eastAsia="Calibri" w:hAnsi="Calibri"/>
          <w:sz w:val="20"/>
          <w:szCs w:val="20"/>
        </w:rPr>
        <w:t>XX</w:t>
      </w:r>
      <w:r w:rsidRPr="00137430">
        <w:rPr>
          <w:rFonts w:ascii="Calibri" w:eastAsia="Calibri" w:hAnsi="Calibri"/>
          <w:sz w:val="20"/>
          <w:szCs w:val="20"/>
        </w:rPr>
        <w:tab/>
      </w:r>
      <w:r w:rsidR="004A4206">
        <w:rPr>
          <w:rFonts w:ascii="Calibri" w:eastAsia="Calibri" w:hAnsi="Calibri"/>
          <w:sz w:val="20"/>
          <w:szCs w:val="20"/>
        </w:rPr>
        <w:t>9</w:t>
      </w:r>
    </w:p>
    <w:p w:rsidR="00E6504D" w:rsidRPr="00946CDF" w:rsidP="00385C79" w14:paraId="0DFE802C" w14:textId="77777777">
      <w:pPr>
        <w:tabs>
          <w:tab w:val="right" w:leader="dot" w:pos="8640"/>
        </w:tabs>
        <w:ind w:firstLine="720"/>
        <w:rPr>
          <w:rFonts w:ascii="Calibri" w:eastAsia="Calibri" w:hAnsi="Calibri"/>
          <w:sz w:val="20"/>
          <w:szCs w:val="20"/>
        </w:rPr>
      </w:pPr>
    </w:p>
    <w:p w:rsidR="008824CE" w:rsidRPr="001E23DC" w:rsidP="008B3AB8" w14:paraId="0FA2DBAE" w14:textId="3BC0F7B0">
      <w:pPr>
        <w:numPr>
          <w:ilvl w:val="0"/>
          <w:numId w:val="17"/>
        </w:numPr>
        <w:spacing w:after="200"/>
        <w:rPr>
          <w:rFonts w:ascii="Calibri" w:eastAsia="Calibri" w:hAnsi="Calibri"/>
          <w:b/>
          <w:sz w:val="23"/>
          <w:szCs w:val="23"/>
        </w:rPr>
      </w:pPr>
      <w:r w:rsidRPr="001E23DC">
        <w:rPr>
          <w:rFonts w:ascii="Calibri" w:eastAsia="Calibri" w:hAnsi="Calibri"/>
          <w:b/>
          <w:sz w:val="23"/>
          <w:szCs w:val="23"/>
        </w:rPr>
        <w:t>Application Components and Instructions</w:t>
      </w:r>
    </w:p>
    <w:p w:rsidR="008824CE" w:rsidRPr="001E23DC" w:rsidP="00385C79" w14:paraId="0FA2DBAF" w14:textId="606EAA45">
      <w:pPr>
        <w:tabs>
          <w:tab w:val="right" w:leader="dot" w:pos="8640"/>
        </w:tabs>
        <w:ind w:firstLine="720"/>
        <w:rPr>
          <w:rFonts w:ascii="Calibri" w:eastAsia="Calibri" w:hAnsi="Calibri"/>
          <w:sz w:val="20"/>
          <w:szCs w:val="20"/>
        </w:rPr>
      </w:pPr>
      <w:bookmarkStart w:id="3" w:name="_Hlk31121790"/>
      <w:r w:rsidRPr="001E23DC">
        <w:rPr>
          <w:rFonts w:ascii="Calibri" w:eastAsia="Calibri" w:hAnsi="Calibri"/>
          <w:b/>
          <w:bCs/>
          <w:sz w:val="20"/>
          <w:szCs w:val="20"/>
        </w:rPr>
        <w:t>Application Checklist</w:t>
      </w:r>
      <w:r w:rsidRPr="001E23DC">
        <w:rPr>
          <w:rFonts w:ascii="Calibri" w:eastAsia="Calibri" w:hAnsi="Calibri"/>
          <w:sz w:val="20"/>
          <w:szCs w:val="20"/>
        </w:rPr>
        <w:tab/>
      </w:r>
      <w:r w:rsidRPr="001E23DC" w:rsidR="001033A3">
        <w:rPr>
          <w:rFonts w:ascii="Calibri" w:eastAsia="Calibri" w:hAnsi="Calibri"/>
          <w:sz w:val="20"/>
          <w:szCs w:val="20"/>
        </w:rPr>
        <w:t>3</w:t>
      </w:r>
      <w:r w:rsidR="006A2BFF">
        <w:rPr>
          <w:rFonts w:ascii="Calibri" w:eastAsia="Calibri" w:hAnsi="Calibri"/>
          <w:sz w:val="20"/>
          <w:szCs w:val="20"/>
        </w:rPr>
        <w:t>1</w:t>
      </w:r>
    </w:p>
    <w:bookmarkEnd w:id="3"/>
    <w:p w:rsidR="009C5104" w:rsidRPr="001E23DC" w:rsidP="00996DDA" w14:paraId="0FA2DBB8" w14:textId="77777777">
      <w:pPr>
        <w:tabs>
          <w:tab w:val="right" w:leader="dot" w:pos="8640"/>
        </w:tabs>
        <w:rPr>
          <w:rFonts w:ascii="Calibri" w:eastAsia="Calibri" w:hAnsi="Calibri"/>
          <w:b/>
          <w:sz w:val="20"/>
          <w:szCs w:val="20"/>
        </w:rPr>
      </w:pPr>
    </w:p>
    <w:p w:rsidR="00DB3A76" w:rsidRPr="001E23DC" w:rsidP="00385C79" w14:paraId="0FA2DBB9" w14:textId="44152343">
      <w:pPr>
        <w:tabs>
          <w:tab w:val="right" w:leader="dot" w:pos="8640"/>
        </w:tabs>
        <w:ind w:firstLine="720"/>
        <w:rPr>
          <w:rFonts w:ascii="Calibri" w:eastAsia="Calibri" w:hAnsi="Calibri"/>
          <w:b/>
          <w:sz w:val="20"/>
          <w:szCs w:val="20"/>
        </w:rPr>
      </w:pPr>
      <w:r w:rsidRPr="001E23DC">
        <w:rPr>
          <w:rFonts w:ascii="Calibri" w:eastAsia="Calibri" w:hAnsi="Calibri"/>
          <w:b/>
          <w:sz w:val="20"/>
          <w:szCs w:val="20"/>
        </w:rPr>
        <w:t xml:space="preserve">Application </w:t>
      </w:r>
      <w:r w:rsidRPr="001E23DC" w:rsidR="00681E8F">
        <w:rPr>
          <w:rFonts w:ascii="Calibri" w:eastAsia="Calibri" w:hAnsi="Calibri"/>
          <w:b/>
          <w:sz w:val="20"/>
          <w:szCs w:val="20"/>
        </w:rPr>
        <w:t>Narrative -</w:t>
      </w:r>
      <w:r w:rsidRPr="001E23DC" w:rsidR="00D14CFE">
        <w:rPr>
          <w:rFonts w:ascii="Calibri" w:eastAsia="Calibri" w:hAnsi="Calibri"/>
          <w:b/>
          <w:sz w:val="20"/>
          <w:szCs w:val="20"/>
        </w:rPr>
        <w:t xml:space="preserve"> Selection Criteria</w:t>
      </w:r>
    </w:p>
    <w:p w:rsidR="00A15160" w:rsidRPr="001E23DC" w:rsidP="00385C79" w14:paraId="0FA2DBBA" w14:textId="582BB24A">
      <w:pPr>
        <w:tabs>
          <w:tab w:val="right" w:leader="dot" w:pos="8640"/>
        </w:tabs>
        <w:ind w:firstLine="720"/>
        <w:rPr>
          <w:rFonts w:ascii="Calibri" w:eastAsia="Calibri" w:hAnsi="Calibri"/>
          <w:sz w:val="20"/>
          <w:szCs w:val="20"/>
        </w:rPr>
      </w:pPr>
      <w:r w:rsidRPr="001E23DC">
        <w:rPr>
          <w:rFonts w:ascii="Calibri" w:eastAsia="Calibri" w:hAnsi="Calibri"/>
          <w:sz w:val="20"/>
          <w:szCs w:val="20"/>
        </w:rPr>
        <w:t>Instructions for Completing the Narrative</w:t>
      </w:r>
      <w:r w:rsidRPr="001E23DC">
        <w:rPr>
          <w:rFonts w:ascii="Calibri" w:eastAsia="Calibri" w:hAnsi="Calibri"/>
          <w:sz w:val="20"/>
          <w:szCs w:val="20"/>
        </w:rPr>
        <w:tab/>
      </w:r>
      <w:r w:rsidR="00B550C5">
        <w:rPr>
          <w:rFonts w:ascii="Calibri" w:eastAsia="Calibri" w:hAnsi="Calibri"/>
          <w:sz w:val="20"/>
          <w:szCs w:val="20"/>
        </w:rPr>
        <w:t>3</w:t>
      </w:r>
      <w:r w:rsidR="006A2BFF">
        <w:rPr>
          <w:rFonts w:ascii="Calibri" w:eastAsia="Calibri" w:hAnsi="Calibri"/>
          <w:sz w:val="20"/>
          <w:szCs w:val="20"/>
        </w:rPr>
        <w:t>2</w:t>
      </w:r>
    </w:p>
    <w:p w:rsidR="003206B7" w:rsidRPr="001E23DC" w:rsidP="00385C79" w14:paraId="0FA2DBBB" w14:textId="61F13A2A">
      <w:pPr>
        <w:tabs>
          <w:tab w:val="right" w:leader="dot" w:pos="8640"/>
        </w:tabs>
        <w:ind w:firstLine="720"/>
        <w:rPr>
          <w:rFonts w:ascii="Calibri" w:eastAsia="Calibri" w:hAnsi="Calibri"/>
          <w:sz w:val="20"/>
          <w:szCs w:val="20"/>
        </w:rPr>
      </w:pPr>
      <w:r w:rsidRPr="001E23DC">
        <w:rPr>
          <w:rFonts w:ascii="Calibri" w:eastAsia="Calibri" w:hAnsi="Calibri"/>
          <w:sz w:val="20"/>
          <w:szCs w:val="20"/>
        </w:rPr>
        <w:t xml:space="preserve">Instructions for Addressing the </w:t>
      </w:r>
      <w:r w:rsidRPr="001E23DC" w:rsidR="005E1B87">
        <w:rPr>
          <w:rFonts w:ascii="Calibri" w:eastAsia="Calibri" w:hAnsi="Calibri"/>
          <w:sz w:val="20"/>
          <w:szCs w:val="20"/>
        </w:rPr>
        <w:t xml:space="preserve">Absolute and Invitational </w:t>
      </w:r>
      <w:r w:rsidRPr="001E23DC">
        <w:rPr>
          <w:rFonts w:ascii="Calibri" w:eastAsia="Calibri" w:hAnsi="Calibri"/>
          <w:sz w:val="20"/>
          <w:szCs w:val="20"/>
        </w:rPr>
        <w:t>Priorities</w:t>
      </w:r>
      <w:r w:rsidRPr="001E23DC" w:rsidR="00332CE5">
        <w:rPr>
          <w:rFonts w:ascii="Calibri" w:eastAsia="Calibri" w:hAnsi="Calibri"/>
          <w:sz w:val="20"/>
          <w:szCs w:val="20"/>
        </w:rPr>
        <w:tab/>
      </w:r>
      <w:r w:rsidR="00B550C5">
        <w:rPr>
          <w:rFonts w:ascii="Calibri" w:eastAsia="Calibri" w:hAnsi="Calibri"/>
          <w:sz w:val="20"/>
          <w:szCs w:val="20"/>
        </w:rPr>
        <w:t>3</w:t>
      </w:r>
      <w:r w:rsidR="00913D6D">
        <w:rPr>
          <w:rFonts w:ascii="Calibri" w:eastAsia="Calibri" w:hAnsi="Calibri"/>
          <w:sz w:val="20"/>
          <w:szCs w:val="20"/>
        </w:rPr>
        <w:t>4</w:t>
      </w:r>
    </w:p>
    <w:p w:rsidR="009C5104" w:rsidRPr="001E23DC" w:rsidP="00385C79" w14:paraId="0FA2DBBC" w14:textId="77777777">
      <w:pPr>
        <w:tabs>
          <w:tab w:val="right" w:leader="dot" w:pos="8640"/>
        </w:tabs>
        <w:ind w:firstLine="720"/>
        <w:rPr>
          <w:rFonts w:ascii="Calibri" w:eastAsia="Calibri" w:hAnsi="Calibri"/>
          <w:b/>
          <w:sz w:val="20"/>
          <w:szCs w:val="20"/>
        </w:rPr>
      </w:pPr>
    </w:p>
    <w:p w:rsidR="00DB3A76" w:rsidRPr="001E23DC" w:rsidP="00385C79" w14:paraId="0FA2DBBD" w14:textId="79F6A810">
      <w:pPr>
        <w:tabs>
          <w:tab w:val="right" w:leader="dot" w:pos="8640"/>
        </w:tabs>
        <w:ind w:firstLine="720"/>
        <w:rPr>
          <w:rFonts w:ascii="Calibri" w:eastAsia="Calibri" w:hAnsi="Calibri"/>
          <w:sz w:val="20"/>
          <w:szCs w:val="20"/>
        </w:rPr>
      </w:pPr>
      <w:r w:rsidRPr="001E23DC">
        <w:rPr>
          <w:rFonts w:ascii="Calibri" w:eastAsia="Calibri" w:hAnsi="Calibri"/>
          <w:b/>
          <w:sz w:val="20"/>
          <w:szCs w:val="20"/>
        </w:rPr>
        <w:t>Training Program Profile Form</w:t>
      </w:r>
    </w:p>
    <w:p w:rsidR="00F037D4" w:rsidRPr="001E23DC" w:rsidP="00385C79" w14:paraId="0FA2DBBE" w14:textId="1F63A092">
      <w:pPr>
        <w:tabs>
          <w:tab w:val="right" w:leader="dot" w:pos="8640"/>
        </w:tabs>
        <w:ind w:firstLine="720"/>
        <w:rPr>
          <w:rFonts w:ascii="Calibri" w:eastAsia="Calibri" w:hAnsi="Calibri"/>
          <w:sz w:val="20"/>
          <w:szCs w:val="20"/>
        </w:rPr>
      </w:pPr>
      <w:r w:rsidRPr="001E23DC">
        <w:rPr>
          <w:rFonts w:ascii="Calibri" w:eastAsia="Calibri" w:hAnsi="Calibri"/>
          <w:sz w:val="20"/>
          <w:szCs w:val="20"/>
        </w:rPr>
        <w:t xml:space="preserve">Instructions for Completing the </w:t>
      </w:r>
      <w:r w:rsidRPr="001E23DC" w:rsidR="00FC2210">
        <w:rPr>
          <w:rFonts w:ascii="Calibri" w:eastAsia="Calibri" w:hAnsi="Calibri"/>
          <w:sz w:val="20"/>
          <w:szCs w:val="20"/>
        </w:rPr>
        <w:t>T</w:t>
      </w:r>
      <w:r w:rsidRPr="001E23DC" w:rsidR="00FA05D8">
        <w:rPr>
          <w:rFonts w:ascii="Calibri" w:eastAsia="Calibri" w:hAnsi="Calibri"/>
          <w:sz w:val="20"/>
          <w:szCs w:val="20"/>
        </w:rPr>
        <w:t xml:space="preserve">raining Program </w:t>
      </w:r>
      <w:r w:rsidRPr="001E23DC">
        <w:rPr>
          <w:rFonts w:ascii="Calibri" w:eastAsia="Calibri" w:hAnsi="Calibri"/>
          <w:sz w:val="20"/>
          <w:szCs w:val="20"/>
        </w:rPr>
        <w:t>Profile Form</w:t>
      </w:r>
      <w:r w:rsidRPr="001E23DC">
        <w:rPr>
          <w:rFonts w:ascii="Calibri" w:eastAsia="Calibri" w:hAnsi="Calibri"/>
          <w:sz w:val="20"/>
          <w:szCs w:val="20"/>
        </w:rPr>
        <w:tab/>
      </w:r>
      <w:r w:rsidR="00B550C5">
        <w:rPr>
          <w:rFonts w:ascii="Calibri" w:eastAsia="Calibri" w:hAnsi="Calibri"/>
          <w:sz w:val="20"/>
          <w:szCs w:val="20"/>
        </w:rPr>
        <w:t>4</w:t>
      </w:r>
      <w:r w:rsidR="00D925D5">
        <w:rPr>
          <w:rFonts w:ascii="Calibri" w:eastAsia="Calibri" w:hAnsi="Calibri"/>
          <w:sz w:val="20"/>
          <w:szCs w:val="20"/>
        </w:rPr>
        <w:t>0</w:t>
      </w:r>
    </w:p>
    <w:p w:rsidR="009C5104" w:rsidRPr="001E23DC" w:rsidP="00385C79" w14:paraId="0FA2DBBF" w14:textId="77777777">
      <w:pPr>
        <w:tabs>
          <w:tab w:val="right" w:leader="dot" w:pos="8640"/>
        </w:tabs>
        <w:ind w:firstLine="720"/>
        <w:rPr>
          <w:rFonts w:ascii="Calibri" w:eastAsia="Calibri" w:hAnsi="Calibri"/>
          <w:b/>
          <w:sz w:val="20"/>
          <w:szCs w:val="20"/>
        </w:rPr>
      </w:pPr>
    </w:p>
    <w:p w:rsidR="003206B7" w:rsidRPr="001E23DC" w:rsidP="00385C79" w14:paraId="0FA2DBC0" w14:textId="069A6F24">
      <w:pPr>
        <w:tabs>
          <w:tab w:val="left" w:pos="6744"/>
        </w:tabs>
        <w:ind w:firstLine="720"/>
        <w:rPr>
          <w:rFonts w:ascii="Calibri" w:eastAsia="Calibri" w:hAnsi="Calibri"/>
          <w:b/>
          <w:sz w:val="20"/>
          <w:szCs w:val="20"/>
        </w:rPr>
      </w:pPr>
      <w:r w:rsidRPr="001E23DC">
        <w:rPr>
          <w:rFonts w:ascii="Calibri" w:eastAsia="Calibri" w:hAnsi="Calibri"/>
          <w:b/>
          <w:sz w:val="20"/>
          <w:szCs w:val="20"/>
        </w:rPr>
        <w:t>Project Abstract</w:t>
      </w:r>
      <w:r w:rsidRPr="001E23DC" w:rsidR="009C5104">
        <w:rPr>
          <w:rFonts w:ascii="Calibri" w:eastAsia="Calibri" w:hAnsi="Calibri"/>
          <w:b/>
          <w:sz w:val="20"/>
          <w:szCs w:val="20"/>
        </w:rPr>
        <w:t xml:space="preserve"> </w:t>
      </w:r>
      <w:r w:rsidRPr="001E23DC" w:rsidR="00F12277">
        <w:rPr>
          <w:rFonts w:ascii="Calibri" w:eastAsia="Calibri" w:hAnsi="Calibri"/>
          <w:b/>
          <w:sz w:val="20"/>
          <w:szCs w:val="20"/>
        </w:rPr>
        <w:tab/>
      </w:r>
    </w:p>
    <w:p w:rsidR="00DB3A76" w:rsidRPr="001E23DC" w:rsidP="00385C79" w14:paraId="0FA2DBC1" w14:textId="4C13B2CB">
      <w:pPr>
        <w:tabs>
          <w:tab w:val="right" w:leader="dot" w:pos="8640"/>
        </w:tabs>
        <w:ind w:firstLine="720"/>
        <w:rPr>
          <w:rFonts w:ascii="Calibri" w:eastAsia="Calibri" w:hAnsi="Calibri"/>
          <w:sz w:val="20"/>
          <w:szCs w:val="20"/>
        </w:rPr>
      </w:pPr>
      <w:r w:rsidRPr="001E23DC">
        <w:rPr>
          <w:rFonts w:ascii="Calibri" w:eastAsia="Calibri" w:hAnsi="Calibri"/>
          <w:sz w:val="20"/>
          <w:szCs w:val="20"/>
        </w:rPr>
        <w:t xml:space="preserve">Instructions for Completing the </w:t>
      </w:r>
      <w:r w:rsidRPr="001E23DC">
        <w:rPr>
          <w:rFonts w:ascii="Calibri" w:eastAsia="Calibri" w:hAnsi="Calibri"/>
          <w:sz w:val="20"/>
          <w:szCs w:val="20"/>
        </w:rPr>
        <w:t xml:space="preserve">One-page Project Abstract </w:t>
      </w:r>
      <w:r w:rsidRPr="001E23DC" w:rsidR="00332CE5">
        <w:rPr>
          <w:rFonts w:ascii="Calibri" w:eastAsia="Calibri" w:hAnsi="Calibri"/>
          <w:sz w:val="20"/>
          <w:szCs w:val="20"/>
        </w:rPr>
        <w:tab/>
      </w:r>
      <w:r w:rsidR="00B550C5">
        <w:rPr>
          <w:rFonts w:ascii="Calibri" w:eastAsia="Calibri" w:hAnsi="Calibri"/>
          <w:sz w:val="20"/>
          <w:szCs w:val="20"/>
        </w:rPr>
        <w:t>4</w:t>
      </w:r>
      <w:r w:rsidR="00847DD8">
        <w:rPr>
          <w:rFonts w:ascii="Calibri" w:eastAsia="Calibri" w:hAnsi="Calibri"/>
          <w:sz w:val="20"/>
          <w:szCs w:val="20"/>
        </w:rPr>
        <w:t>1</w:t>
      </w:r>
    </w:p>
    <w:p w:rsidR="009C5104" w:rsidRPr="001E23DC" w:rsidP="00385C79" w14:paraId="0FA2DBC2" w14:textId="77777777">
      <w:pPr>
        <w:tabs>
          <w:tab w:val="right" w:leader="dot" w:pos="8640"/>
        </w:tabs>
        <w:ind w:firstLine="720"/>
        <w:rPr>
          <w:rFonts w:ascii="Calibri" w:eastAsia="Calibri" w:hAnsi="Calibri"/>
          <w:sz w:val="20"/>
          <w:szCs w:val="20"/>
        </w:rPr>
      </w:pPr>
    </w:p>
    <w:p w:rsidR="00C07567" w:rsidRPr="001E23DC" w:rsidP="00385C79" w14:paraId="0FA2DBC3" w14:textId="6487AD83">
      <w:pPr>
        <w:tabs>
          <w:tab w:val="right" w:leader="dot" w:pos="8640"/>
        </w:tabs>
        <w:ind w:firstLine="720"/>
        <w:rPr>
          <w:rFonts w:ascii="Calibri" w:eastAsia="Calibri" w:hAnsi="Calibri"/>
          <w:b/>
          <w:sz w:val="20"/>
          <w:szCs w:val="20"/>
        </w:rPr>
      </w:pPr>
      <w:r>
        <w:rPr>
          <w:rFonts w:ascii="Calibri" w:eastAsia="Calibri" w:hAnsi="Calibri"/>
          <w:b/>
          <w:sz w:val="20"/>
          <w:szCs w:val="20"/>
        </w:rPr>
        <w:t xml:space="preserve">Standard Forms, </w:t>
      </w:r>
      <w:r w:rsidRPr="001E23DC" w:rsidR="00B92729">
        <w:rPr>
          <w:rFonts w:ascii="Calibri" w:eastAsia="Calibri" w:hAnsi="Calibri"/>
          <w:b/>
          <w:sz w:val="20"/>
          <w:szCs w:val="20"/>
        </w:rPr>
        <w:t>Assurances and Certifications</w:t>
      </w:r>
      <w:r w:rsidRPr="00BE77BA" w:rsidR="004B6FC2">
        <w:rPr>
          <w:rFonts w:ascii="Calibri" w:eastAsia="Calibri" w:hAnsi="Calibri"/>
          <w:bCs/>
          <w:sz w:val="20"/>
          <w:szCs w:val="20"/>
        </w:rPr>
        <w:tab/>
      </w:r>
      <w:r w:rsidRPr="00B57301" w:rsidR="00DC66C7">
        <w:rPr>
          <w:rFonts w:ascii="Calibri" w:eastAsia="Calibri" w:hAnsi="Calibri"/>
          <w:bCs/>
          <w:sz w:val="20"/>
          <w:szCs w:val="20"/>
        </w:rPr>
        <w:t>4</w:t>
      </w:r>
      <w:r w:rsidR="00847DD8">
        <w:rPr>
          <w:rFonts w:ascii="Calibri" w:eastAsia="Calibri" w:hAnsi="Calibri"/>
          <w:bCs/>
          <w:sz w:val="20"/>
          <w:szCs w:val="20"/>
        </w:rPr>
        <w:t>2</w:t>
      </w:r>
    </w:p>
    <w:p w:rsidR="000D32FB" w:rsidP="000D32FB" w14:paraId="77717B52" w14:textId="77777777">
      <w:pPr>
        <w:tabs>
          <w:tab w:val="right" w:leader="dot" w:pos="8640"/>
        </w:tabs>
        <w:ind w:left="720"/>
        <w:rPr>
          <w:rFonts w:ascii="Calibri" w:eastAsia="Calibri" w:hAnsi="Calibri"/>
          <w:sz w:val="20"/>
          <w:szCs w:val="20"/>
        </w:rPr>
      </w:pPr>
      <w:r w:rsidRPr="000D32FB">
        <w:rPr>
          <w:rFonts w:ascii="Calibri" w:eastAsia="Calibri" w:hAnsi="Calibri"/>
          <w:sz w:val="20"/>
          <w:szCs w:val="20"/>
        </w:rPr>
        <w:t>Application for Federal Assistance (SF 424)</w:t>
      </w:r>
    </w:p>
    <w:p w:rsidR="000D32FB" w:rsidP="000D32FB" w14:paraId="75B506F0" w14:textId="77777777">
      <w:pPr>
        <w:tabs>
          <w:tab w:val="right" w:leader="dot" w:pos="8640"/>
        </w:tabs>
        <w:ind w:left="720"/>
        <w:rPr>
          <w:rFonts w:ascii="Calibri" w:eastAsia="Calibri" w:hAnsi="Calibri"/>
          <w:sz w:val="20"/>
          <w:szCs w:val="20"/>
        </w:rPr>
      </w:pPr>
      <w:r w:rsidRPr="000D32FB">
        <w:rPr>
          <w:rFonts w:ascii="Calibri" w:eastAsia="Calibri" w:hAnsi="Calibri"/>
          <w:sz w:val="20"/>
          <w:szCs w:val="20"/>
        </w:rPr>
        <w:t>Department of Education Supplemental Form for the SF 424</w:t>
      </w:r>
      <w:r>
        <w:rPr>
          <w:rFonts w:ascii="Calibri" w:eastAsia="Calibri" w:hAnsi="Calibri"/>
          <w:sz w:val="20"/>
          <w:szCs w:val="20"/>
        </w:rPr>
        <w:t xml:space="preserve"> </w:t>
      </w:r>
    </w:p>
    <w:p w:rsidR="000D32FB" w:rsidRPr="000D32FB" w:rsidP="000D32FB" w14:paraId="36C97697" w14:textId="4764EA03">
      <w:pPr>
        <w:tabs>
          <w:tab w:val="right" w:leader="dot" w:pos="8640"/>
        </w:tabs>
        <w:ind w:left="720"/>
        <w:rPr>
          <w:rFonts w:ascii="Calibri" w:eastAsia="Calibri" w:hAnsi="Calibri"/>
          <w:sz w:val="20"/>
          <w:szCs w:val="20"/>
        </w:rPr>
      </w:pPr>
      <w:r w:rsidRPr="000D32FB">
        <w:rPr>
          <w:rFonts w:ascii="Calibri" w:eastAsia="Calibri" w:hAnsi="Calibri"/>
          <w:sz w:val="20"/>
          <w:szCs w:val="20"/>
        </w:rPr>
        <w:t>Department of Education Budget Summary Form (ED 524)</w:t>
      </w:r>
    </w:p>
    <w:p w:rsidR="000D32FB" w:rsidRPr="000D32FB" w:rsidP="000D32FB" w14:paraId="01ACA1CB" w14:textId="6D0B1308">
      <w:pPr>
        <w:tabs>
          <w:tab w:val="right" w:leader="dot" w:pos="8640"/>
        </w:tabs>
        <w:ind w:left="720"/>
        <w:rPr>
          <w:rFonts w:ascii="Calibri" w:eastAsia="Calibri" w:hAnsi="Calibri"/>
          <w:sz w:val="20"/>
          <w:szCs w:val="20"/>
        </w:rPr>
      </w:pPr>
      <w:r w:rsidRPr="000D32FB">
        <w:rPr>
          <w:rFonts w:ascii="Calibri" w:eastAsia="Calibri" w:hAnsi="Calibri"/>
          <w:sz w:val="20"/>
          <w:szCs w:val="20"/>
        </w:rPr>
        <w:t>Grants.gov - Certification Regarding Lobbying</w:t>
      </w:r>
    </w:p>
    <w:p w:rsidR="00AE66F3" w:rsidRPr="000D32FB" w:rsidP="000D32FB" w14:paraId="202EF34C" w14:textId="4E26BA40">
      <w:pPr>
        <w:tabs>
          <w:tab w:val="right" w:leader="dot" w:pos="8640"/>
        </w:tabs>
        <w:ind w:left="720"/>
        <w:rPr>
          <w:rFonts w:ascii="Calibri" w:eastAsia="Calibri" w:hAnsi="Calibri"/>
          <w:sz w:val="20"/>
          <w:szCs w:val="20"/>
        </w:rPr>
      </w:pPr>
      <w:r w:rsidRPr="000D32FB">
        <w:rPr>
          <w:rFonts w:ascii="Calibri" w:eastAsia="Calibri" w:hAnsi="Calibri"/>
          <w:sz w:val="20"/>
          <w:szCs w:val="20"/>
        </w:rPr>
        <w:t>Disclosure of Lobbying Activities (SF-LLL)</w:t>
      </w:r>
    </w:p>
    <w:p w:rsidR="000D32FB" w:rsidP="00CF2283" w14:paraId="36037D58" w14:textId="77777777">
      <w:pPr>
        <w:tabs>
          <w:tab w:val="right" w:leader="dot" w:pos="8640"/>
        </w:tabs>
        <w:ind w:firstLine="720"/>
        <w:rPr>
          <w:rFonts w:ascii="Calibri" w:eastAsia="Calibri" w:hAnsi="Calibri"/>
          <w:sz w:val="20"/>
          <w:szCs w:val="20"/>
        </w:rPr>
      </w:pPr>
    </w:p>
    <w:p w:rsidR="008824CE" w:rsidRPr="001E23DC" w:rsidP="008B3AB8" w14:paraId="0FA2DBC9" w14:textId="60E16266">
      <w:pPr>
        <w:numPr>
          <w:ilvl w:val="0"/>
          <w:numId w:val="17"/>
        </w:numPr>
        <w:spacing w:after="200"/>
        <w:rPr>
          <w:rFonts w:ascii="Calibri" w:eastAsia="Calibri" w:hAnsi="Calibri"/>
          <w:b/>
          <w:sz w:val="23"/>
          <w:szCs w:val="23"/>
        </w:rPr>
      </w:pPr>
      <w:r w:rsidRPr="001E23DC">
        <w:rPr>
          <w:rFonts w:ascii="Calibri" w:eastAsia="Calibri" w:hAnsi="Calibri"/>
          <w:b/>
          <w:sz w:val="23"/>
          <w:szCs w:val="23"/>
        </w:rPr>
        <w:t>Application Submission Procedures</w:t>
      </w:r>
    </w:p>
    <w:p w:rsidR="00F155BC" w:rsidRPr="001E23DC" w:rsidP="00385C79" w14:paraId="0FA2DBCA" w14:textId="1DD3C3ED">
      <w:pPr>
        <w:tabs>
          <w:tab w:val="right" w:leader="dot" w:pos="8640"/>
        </w:tabs>
        <w:ind w:firstLine="720"/>
        <w:rPr>
          <w:rFonts w:ascii="Calibri" w:eastAsia="Calibri" w:hAnsi="Calibri"/>
          <w:sz w:val="20"/>
          <w:szCs w:val="20"/>
        </w:rPr>
      </w:pPr>
      <w:r w:rsidRPr="001E23DC">
        <w:rPr>
          <w:rFonts w:ascii="Calibri" w:eastAsia="Calibri" w:hAnsi="Calibri"/>
          <w:sz w:val="20"/>
          <w:szCs w:val="20"/>
        </w:rPr>
        <w:t xml:space="preserve">Application Submission Procedures </w:t>
      </w:r>
      <w:r w:rsidRPr="001E23DC" w:rsidR="00470F36">
        <w:rPr>
          <w:rFonts w:ascii="Calibri" w:eastAsia="Calibri" w:hAnsi="Calibri"/>
          <w:sz w:val="20"/>
          <w:szCs w:val="20"/>
        </w:rPr>
        <w:t xml:space="preserve">and </w:t>
      </w:r>
      <w:r w:rsidRPr="001E23DC">
        <w:rPr>
          <w:rFonts w:ascii="Calibri" w:eastAsia="Calibri" w:hAnsi="Calibri"/>
          <w:sz w:val="20"/>
          <w:szCs w:val="20"/>
        </w:rPr>
        <w:t>Requirements</w:t>
      </w:r>
      <w:r w:rsidRPr="001E23DC">
        <w:rPr>
          <w:rFonts w:ascii="Calibri" w:eastAsia="Calibri" w:hAnsi="Calibri"/>
          <w:sz w:val="20"/>
          <w:szCs w:val="20"/>
        </w:rPr>
        <w:tab/>
      </w:r>
      <w:r w:rsidR="00B550C5">
        <w:rPr>
          <w:rFonts w:ascii="Calibri" w:eastAsia="Calibri" w:hAnsi="Calibri"/>
          <w:sz w:val="20"/>
          <w:szCs w:val="20"/>
        </w:rPr>
        <w:t>4</w:t>
      </w:r>
      <w:r w:rsidR="00E601E3">
        <w:rPr>
          <w:rFonts w:ascii="Calibri" w:eastAsia="Calibri" w:hAnsi="Calibri"/>
          <w:sz w:val="20"/>
          <w:szCs w:val="20"/>
        </w:rPr>
        <w:t>3</w:t>
      </w:r>
    </w:p>
    <w:p w:rsidR="008824CE" w:rsidRPr="001E23DC" w:rsidP="00385C79" w14:paraId="0FA2DBCB" w14:textId="640323F3">
      <w:pPr>
        <w:tabs>
          <w:tab w:val="right" w:leader="dot" w:pos="8640"/>
        </w:tabs>
        <w:ind w:firstLine="720"/>
        <w:rPr>
          <w:rFonts w:ascii="Calibri" w:eastAsia="Calibri" w:hAnsi="Calibri"/>
          <w:sz w:val="20"/>
          <w:szCs w:val="20"/>
        </w:rPr>
      </w:pPr>
      <w:r w:rsidRPr="001E23DC">
        <w:rPr>
          <w:rFonts w:ascii="Calibri" w:eastAsia="Calibri" w:hAnsi="Calibri"/>
          <w:sz w:val="20"/>
          <w:szCs w:val="20"/>
        </w:rPr>
        <w:t>Grants.gov Submission Procedures and Tips for Applicants</w:t>
      </w:r>
      <w:r w:rsidRPr="001E23DC">
        <w:rPr>
          <w:rFonts w:ascii="Calibri" w:eastAsia="Calibri" w:hAnsi="Calibri"/>
          <w:sz w:val="20"/>
          <w:szCs w:val="20"/>
        </w:rPr>
        <w:tab/>
      </w:r>
      <w:r w:rsidR="00E601E3">
        <w:rPr>
          <w:rFonts w:ascii="Calibri" w:eastAsia="Calibri" w:hAnsi="Calibri"/>
          <w:sz w:val="20"/>
          <w:szCs w:val="20"/>
        </w:rPr>
        <w:t>4</w:t>
      </w:r>
      <w:r w:rsidR="007F5E7F">
        <w:rPr>
          <w:rFonts w:ascii="Calibri" w:eastAsia="Calibri" w:hAnsi="Calibri"/>
          <w:sz w:val="20"/>
          <w:szCs w:val="20"/>
        </w:rPr>
        <w:t>5</w:t>
      </w:r>
    </w:p>
    <w:p w:rsidR="00B444FA" w:rsidRPr="009570F2" w:rsidP="00385C79" w14:paraId="551F2765" w14:textId="77777777">
      <w:pPr>
        <w:tabs>
          <w:tab w:val="right" w:leader="dot" w:pos="8640"/>
        </w:tabs>
        <w:ind w:firstLine="720"/>
        <w:rPr>
          <w:rFonts w:ascii="Calibri" w:eastAsia="Calibri" w:hAnsi="Calibri"/>
          <w:sz w:val="20"/>
          <w:szCs w:val="20"/>
        </w:rPr>
      </w:pPr>
    </w:p>
    <w:p w:rsidR="008824CE" w:rsidRPr="001E23DC" w:rsidP="008B3AB8" w14:paraId="0FA2DBCD" w14:textId="1DEA0CB6">
      <w:pPr>
        <w:numPr>
          <w:ilvl w:val="0"/>
          <w:numId w:val="17"/>
        </w:numPr>
        <w:spacing w:after="200" w:line="276" w:lineRule="auto"/>
        <w:rPr>
          <w:rFonts w:ascii="Calibri" w:eastAsia="Calibri" w:hAnsi="Calibri"/>
          <w:b/>
          <w:sz w:val="23"/>
          <w:szCs w:val="23"/>
        </w:rPr>
      </w:pPr>
      <w:r w:rsidRPr="001E23DC">
        <w:rPr>
          <w:rFonts w:ascii="Calibri" w:eastAsia="Calibri" w:hAnsi="Calibri"/>
          <w:b/>
          <w:sz w:val="23"/>
          <w:szCs w:val="23"/>
        </w:rPr>
        <w:t>Critical Resources and Additional Information</w:t>
      </w:r>
      <w:r w:rsidRPr="001E23DC" w:rsidR="00D05027">
        <w:rPr>
          <w:rFonts w:ascii="Calibri" w:eastAsia="Calibri" w:hAnsi="Calibri"/>
          <w:b/>
          <w:sz w:val="23"/>
          <w:szCs w:val="23"/>
        </w:rPr>
        <w:tab/>
      </w:r>
    </w:p>
    <w:p w:rsidR="008824CE" w:rsidRPr="001E23DC" w:rsidP="008824CE" w14:paraId="0FA2DBCE" w14:textId="6896B4A8">
      <w:pPr>
        <w:tabs>
          <w:tab w:val="right" w:leader="dot" w:pos="8640"/>
        </w:tabs>
        <w:ind w:firstLine="720"/>
        <w:rPr>
          <w:rFonts w:ascii="Calibri" w:eastAsia="Calibri" w:hAnsi="Calibri"/>
          <w:sz w:val="20"/>
          <w:szCs w:val="20"/>
        </w:rPr>
      </w:pPr>
      <w:r w:rsidRPr="001E23DC">
        <w:rPr>
          <w:rFonts w:ascii="Calibri" w:eastAsia="Calibri" w:hAnsi="Calibri"/>
          <w:sz w:val="20"/>
          <w:szCs w:val="20"/>
        </w:rPr>
        <w:t>Authorizing Legislation</w:t>
      </w:r>
      <w:r w:rsidRPr="001E23DC">
        <w:rPr>
          <w:rFonts w:ascii="Calibri" w:eastAsia="Calibri" w:hAnsi="Calibri"/>
          <w:sz w:val="20"/>
          <w:szCs w:val="20"/>
        </w:rPr>
        <w:tab/>
      </w:r>
      <w:r w:rsidR="00655B9D">
        <w:rPr>
          <w:rFonts w:ascii="Calibri" w:eastAsia="Calibri" w:hAnsi="Calibri"/>
          <w:sz w:val="20"/>
          <w:szCs w:val="20"/>
        </w:rPr>
        <w:t>49</w:t>
      </w:r>
    </w:p>
    <w:p w:rsidR="008824CE" w:rsidRPr="001E23DC" w:rsidP="008824CE" w14:paraId="0FA2DBCF" w14:textId="4C36265F">
      <w:pPr>
        <w:tabs>
          <w:tab w:val="right" w:leader="dot" w:pos="8640"/>
        </w:tabs>
        <w:ind w:firstLine="720"/>
        <w:rPr>
          <w:rFonts w:ascii="Calibri" w:eastAsia="Calibri" w:hAnsi="Calibri"/>
          <w:sz w:val="20"/>
          <w:szCs w:val="20"/>
        </w:rPr>
      </w:pPr>
      <w:r w:rsidRPr="001E23DC">
        <w:rPr>
          <w:rFonts w:ascii="Calibri" w:eastAsia="Calibri" w:hAnsi="Calibri"/>
          <w:sz w:val="20"/>
          <w:szCs w:val="20"/>
        </w:rPr>
        <w:t>Training Program Regulations</w:t>
      </w:r>
      <w:r w:rsidRPr="001E23DC">
        <w:rPr>
          <w:rFonts w:ascii="Calibri" w:eastAsia="Calibri" w:hAnsi="Calibri"/>
          <w:sz w:val="20"/>
          <w:szCs w:val="20"/>
        </w:rPr>
        <w:tab/>
      </w:r>
      <w:r w:rsidR="00655B9D">
        <w:rPr>
          <w:rFonts w:ascii="Calibri" w:eastAsia="Calibri" w:hAnsi="Calibri"/>
          <w:sz w:val="20"/>
          <w:szCs w:val="20"/>
        </w:rPr>
        <w:t>50</w:t>
      </w:r>
    </w:p>
    <w:p w:rsidR="00714A4C" w:rsidRPr="001E23DC" w:rsidP="00714A4C" w14:paraId="0FA2DBD0" w14:textId="15D76C46">
      <w:pPr>
        <w:tabs>
          <w:tab w:val="right" w:leader="dot" w:pos="8640"/>
        </w:tabs>
        <w:ind w:firstLine="720"/>
        <w:rPr>
          <w:rFonts w:ascii="Calibri" w:eastAsia="Calibri" w:hAnsi="Calibri"/>
          <w:sz w:val="20"/>
          <w:szCs w:val="20"/>
        </w:rPr>
      </w:pPr>
      <w:r>
        <w:rPr>
          <w:rFonts w:ascii="Calibri" w:eastAsia="Calibri" w:hAnsi="Calibri"/>
          <w:sz w:val="20"/>
          <w:szCs w:val="20"/>
        </w:rPr>
        <w:t>Performance Indicators</w:t>
      </w:r>
      <w:r w:rsidRPr="001E23DC">
        <w:rPr>
          <w:rFonts w:ascii="Calibri" w:eastAsia="Calibri" w:hAnsi="Calibri"/>
          <w:sz w:val="20"/>
          <w:szCs w:val="20"/>
        </w:rPr>
        <w:tab/>
      </w:r>
      <w:r w:rsidR="00E601E3">
        <w:rPr>
          <w:rFonts w:ascii="Calibri" w:eastAsia="Calibri" w:hAnsi="Calibri"/>
          <w:sz w:val="20"/>
          <w:szCs w:val="20"/>
        </w:rPr>
        <w:t>5</w:t>
      </w:r>
      <w:r w:rsidR="00DD1AB2">
        <w:rPr>
          <w:rFonts w:ascii="Calibri" w:eastAsia="Calibri" w:hAnsi="Calibri"/>
          <w:sz w:val="20"/>
          <w:szCs w:val="20"/>
        </w:rPr>
        <w:t>1</w:t>
      </w:r>
    </w:p>
    <w:p w:rsidR="007250A5" w:rsidRPr="001E23DC" w:rsidP="007250A5" w14:paraId="0FA2DBD1" w14:textId="29A4460F">
      <w:pPr>
        <w:tabs>
          <w:tab w:val="right" w:leader="dot" w:pos="8640"/>
        </w:tabs>
        <w:ind w:firstLine="720"/>
        <w:rPr>
          <w:rFonts w:ascii="Calibri" w:eastAsia="Calibri" w:hAnsi="Calibri"/>
          <w:sz w:val="20"/>
          <w:szCs w:val="20"/>
        </w:rPr>
      </w:pPr>
      <w:r w:rsidRPr="001E23DC">
        <w:rPr>
          <w:rFonts w:ascii="Calibri" w:eastAsia="Calibri" w:hAnsi="Calibri"/>
          <w:sz w:val="20"/>
          <w:szCs w:val="20"/>
        </w:rPr>
        <w:t>Intergovernmental Review of Federal Programs</w:t>
      </w:r>
      <w:r w:rsidRPr="001E23DC" w:rsidR="00851125">
        <w:rPr>
          <w:rFonts w:ascii="Calibri" w:eastAsia="Calibri" w:hAnsi="Calibri"/>
          <w:sz w:val="20"/>
          <w:szCs w:val="20"/>
        </w:rPr>
        <w:t xml:space="preserve"> -</w:t>
      </w:r>
      <w:r w:rsidRPr="001E23DC">
        <w:rPr>
          <w:rFonts w:ascii="Calibri" w:eastAsia="Calibri" w:hAnsi="Calibri"/>
          <w:sz w:val="20"/>
          <w:szCs w:val="20"/>
        </w:rPr>
        <w:t xml:space="preserve"> Executive Order 12372</w:t>
      </w:r>
      <w:r w:rsidRPr="001E23DC" w:rsidR="00332CE5">
        <w:rPr>
          <w:rFonts w:ascii="Calibri" w:eastAsia="Calibri" w:hAnsi="Calibri"/>
          <w:sz w:val="20"/>
          <w:szCs w:val="20"/>
        </w:rPr>
        <w:tab/>
      </w:r>
      <w:r w:rsidR="00E601E3">
        <w:rPr>
          <w:rFonts w:ascii="Calibri" w:eastAsia="Calibri" w:hAnsi="Calibri"/>
          <w:sz w:val="20"/>
          <w:szCs w:val="20"/>
        </w:rPr>
        <w:t>5</w:t>
      </w:r>
      <w:r w:rsidR="00DD1AB2">
        <w:rPr>
          <w:rFonts w:ascii="Calibri" w:eastAsia="Calibri" w:hAnsi="Calibri"/>
          <w:sz w:val="20"/>
          <w:szCs w:val="20"/>
        </w:rPr>
        <w:t>2</w:t>
      </w:r>
    </w:p>
    <w:p w:rsidR="00EE2306" w:rsidRPr="001E23DC" w:rsidP="00BF57B4" w14:paraId="4DE50E26" w14:textId="5BCE6EC9">
      <w:pPr>
        <w:tabs>
          <w:tab w:val="right" w:leader="dot" w:pos="8640"/>
        </w:tabs>
        <w:ind w:firstLine="720"/>
        <w:rPr>
          <w:rFonts w:ascii="Calibri" w:eastAsia="Calibri" w:hAnsi="Calibri"/>
          <w:sz w:val="20"/>
          <w:szCs w:val="20"/>
        </w:rPr>
        <w:sectPr w:rsidSect="00B502FD">
          <w:endnotePr>
            <w:numFmt w:val="decimal"/>
          </w:endnotePr>
          <w:pgSz w:w="12240" w:h="15840"/>
          <w:pgMar w:top="1296" w:right="1008" w:bottom="720" w:left="1008" w:header="1296" w:footer="350" w:gutter="0"/>
          <w:pgNumType w:start="2"/>
          <w:cols w:space="720"/>
          <w:noEndnote/>
          <w:titlePg/>
          <w:docGrid w:linePitch="326"/>
        </w:sectPr>
      </w:pPr>
      <w:r w:rsidRPr="001E23DC">
        <w:rPr>
          <w:rFonts w:ascii="Calibri" w:eastAsia="Calibri" w:hAnsi="Calibri"/>
          <w:sz w:val="20"/>
          <w:szCs w:val="20"/>
        </w:rPr>
        <w:t>Paperwork Burden Statement</w:t>
      </w:r>
      <w:r w:rsidRPr="001E23DC" w:rsidR="00332CE5">
        <w:rPr>
          <w:rFonts w:ascii="Calibri" w:eastAsia="Calibri" w:hAnsi="Calibri"/>
          <w:sz w:val="20"/>
          <w:szCs w:val="20"/>
        </w:rPr>
        <w:tab/>
      </w:r>
      <w:r w:rsidR="00E601E3">
        <w:rPr>
          <w:rFonts w:ascii="Calibri" w:eastAsia="Calibri" w:hAnsi="Calibri"/>
          <w:sz w:val="20"/>
          <w:szCs w:val="20"/>
        </w:rPr>
        <w:t>5</w:t>
      </w:r>
      <w:r w:rsidR="00DD1AB2">
        <w:rPr>
          <w:rFonts w:ascii="Calibri" w:eastAsia="Calibri" w:hAnsi="Calibri"/>
          <w:sz w:val="20"/>
          <w:szCs w:val="20"/>
        </w:rPr>
        <w:t>3</w:t>
      </w:r>
    </w:p>
    <w:p w:rsidR="00336D00" w:rsidRPr="00551C7B" w:rsidP="002A0284" w14:paraId="0FA2DBD4" w14:textId="77777777">
      <w:pPr>
        <w:spacing w:line="276" w:lineRule="auto"/>
        <w:ind w:left="720"/>
        <w:jc w:val="center"/>
        <w:rPr>
          <w:rFonts w:eastAsia="Calibri"/>
          <w:b/>
          <w:color w:val="000080"/>
          <w:szCs w:val="22"/>
        </w:rPr>
      </w:pPr>
    </w:p>
    <w:p w:rsidR="002A0284" w:rsidRPr="00551C7B" w:rsidP="002A0284" w14:paraId="0FA2DBD5" w14:textId="2E839644">
      <w:pPr>
        <w:spacing w:line="276" w:lineRule="auto"/>
        <w:ind w:left="720"/>
        <w:jc w:val="center"/>
        <w:rPr>
          <w:rFonts w:eastAsia="Calibri"/>
          <w:b/>
          <w:color w:val="000080"/>
          <w:szCs w:val="22"/>
        </w:rPr>
      </w:pPr>
      <w:r w:rsidRPr="00551C7B">
        <w:rPr>
          <w:noProof/>
        </w:rPr>
        <w:drawing>
          <wp:anchor distT="0" distB="6096" distL="114300" distR="119634" simplePos="0" relativeHeight="251658240" behindDoc="1" locked="1" layoutInCell="0" allowOverlap="1">
            <wp:simplePos x="0" y="0"/>
            <wp:positionH relativeFrom="column">
              <wp:posOffset>-405765</wp:posOffset>
            </wp:positionH>
            <wp:positionV relativeFrom="paragraph">
              <wp:posOffset>-226060</wp:posOffset>
            </wp:positionV>
            <wp:extent cx="1045718" cy="1030605"/>
            <wp:effectExtent l="0" t="0" r="2540" b="0"/>
            <wp:wrapThrough wrapText="bothSides">
              <wp:wrapPolygon>
                <wp:start x="7480" y="0"/>
                <wp:lineTo x="4330" y="1198"/>
                <wp:lineTo x="0" y="4791"/>
                <wp:lineTo x="0" y="15172"/>
                <wp:lineTo x="3149" y="19165"/>
                <wp:lineTo x="6693" y="21161"/>
                <wp:lineTo x="7086" y="21161"/>
                <wp:lineTo x="14173" y="21161"/>
                <wp:lineTo x="14566" y="21161"/>
                <wp:lineTo x="18109" y="19165"/>
                <wp:lineTo x="21259" y="15172"/>
                <wp:lineTo x="21259" y="4791"/>
                <wp:lineTo x="16928" y="1198"/>
                <wp:lineTo x="13779" y="0"/>
                <wp:lineTo x="7480" y="0"/>
              </wp:wrapPolygon>
            </wp:wrapThrough>
            <wp:docPr id="6" name="Picture 2" descr="Untitled-1"/>
            <wp:cNvGraphicFramePr/>
            <a:graphic xmlns:a="http://schemas.openxmlformats.org/drawingml/2006/main">
              <a:graphicData uri="http://schemas.openxmlformats.org/drawingml/2006/picture">
                <pic:pic xmlns:pic="http://schemas.openxmlformats.org/drawingml/2006/picture">
                  <pic:nvPicPr>
                    <pic:cNvPr id="6" name="Picture 2" descr="Untitled-1"/>
                    <pic:cNvPicPr/>
                  </pic:nvPicPr>
                  <pic:blipFill>
                    <a:blip xmlns:r="http://schemas.openxmlformats.org/officeDocument/2006/relationships" r:embed="rId13" cstate="print"/>
                    <a:stretch>
                      <a:fillRect/>
                    </a:stretch>
                  </pic:blipFill>
                  <pic:spPr bwMode="auto">
                    <a:xfrm>
                      <a:off x="0" y="0"/>
                      <a:ext cx="1045210" cy="103060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51C7B">
        <w:rPr>
          <w:rFonts w:eastAsia="Calibri"/>
          <w:b/>
          <w:color w:val="000080"/>
          <w:szCs w:val="22"/>
        </w:rPr>
        <w:t>UNITED STATES DEPARTMENT OF EDUCATION</w:t>
      </w:r>
    </w:p>
    <w:p w:rsidR="002A0284" w:rsidRPr="00551C7B" w:rsidP="002A0284" w14:paraId="0FA2DBD6" w14:textId="77777777">
      <w:pPr>
        <w:spacing w:line="276" w:lineRule="auto"/>
        <w:jc w:val="center"/>
        <w:rPr>
          <w:rFonts w:eastAsia="Calibri"/>
          <w:color w:val="000080"/>
          <w:sz w:val="22"/>
          <w:szCs w:val="22"/>
        </w:rPr>
      </w:pPr>
      <w:r w:rsidRPr="00551C7B">
        <w:rPr>
          <w:rFonts w:eastAsia="Calibri"/>
          <w:color w:val="000080"/>
          <w:sz w:val="22"/>
          <w:szCs w:val="22"/>
        </w:rPr>
        <w:t>OFFICE OF POSTSECONDARY EDUCATION</w:t>
      </w:r>
    </w:p>
    <w:p w:rsidR="002A0284" w:rsidRPr="00551C7B" w:rsidP="002A0284" w14:paraId="0FA2DBD7" w14:textId="77777777">
      <w:pPr>
        <w:spacing w:line="276" w:lineRule="auto"/>
        <w:jc w:val="center"/>
        <w:rPr>
          <w:rFonts w:eastAsia="Calibri"/>
          <w:color w:val="000080"/>
          <w:szCs w:val="22"/>
        </w:rPr>
      </w:pPr>
    </w:p>
    <w:p w:rsidR="002A0284" w:rsidRPr="00551C7B" w:rsidP="002A0284" w14:paraId="0FA2DBD8" w14:textId="77777777">
      <w:pPr>
        <w:rPr>
          <w:rFonts w:eastAsia="Arial Unicode MS"/>
          <w:sz w:val="22"/>
          <w:szCs w:val="22"/>
        </w:rPr>
      </w:pPr>
      <w:r w:rsidRPr="00551C7B">
        <w:rPr>
          <w:rFonts w:eastAsia="Arial Unicode MS"/>
          <w:sz w:val="22"/>
          <w:szCs w:val="22"/>
        </w:rPr>
        <w:t xml:space="preserve">           </w:t>
      </w:r>
      <w:r w:rsidRPr="00551C7B">
        <w:rPr>
          <w:rFonts w:eastAsia="Arial Unicode MS"/>
          <w:sz w:val="22"/>
          <w:szCs w:val="22"/>
        </w:rPr>
        <w:tab/>
      </w:r>
      <w:r w:rsidRPr="00551C7B">
        <w:rPr>
          <w:rFonts w:eastAsia="Arial Unicode MS"/>
          <w:sz w:val="22"/>
          <w:szCs w:val="22"/>
        </w:rPr>
        <w:tab/>
      </w:r>
      <w:r w:rsidRPr="00551C7B">
        <w:rPr>
          <w:rFonts w:eastAsia="Arial Unicode MS"/>
          <w:sz w:val="22"/>
          <w:szCs w:val="22"/>
        </w:rPr>
        <w:tab/>
      </w:r>
      <w:r w:rsidRPr="00551C7B">
        <w:rPr>
          <w:rFonts w:eastAsia="Arial Unicode MS"/>
          <w:sz w:val="22"/>
          <w:szCs w:val="22"/>
        </w:rPr>
        <w:tab/>
      </w:r>
    </w:p>
    <w:p w:rsidR="002A0284" w:rsidRPr="00551C7B" w:rsidP="002A0284" w14:paraId="0FA2DBD9" w14:textId="77777777">
      <w:pPr>
        <w:rPr>
          <w:rFonts w:eastAsia="Arial Unicode MS"/>
        </w:rPr>
      </w:pPr>
    </w:p>
    <w:p w:rsidR="0081034A" w:rsidRPr="000D2615" w:rsidP="0081034A" w14:paraId="13EC244D" w14:textId="197CF60E">
      <w:pPr>
        <w:spacing w:after="200" w:line="276" w:lineRule="auto"/>
        <w:jc w:val="center"/>
        <w:rPr>
          <w:rFonts w:ascii="Calibri" w:eastAsia="Calibri" w:hAnsi="Calibri"/>
        </w:rPr>
      </w:pPr>
      <w:bookmarkStart w:id="4" w:name="_Hlk95330713"/>
      <w:r>
        <w:rPr>
          <w:rFonts w:ascii="Calibri" w:eastAsia="Calibri" w:hAnsi="Calibri"/>
        </w:rPr>
        <w:t>TBD</w:t>
      </w:r>
      <w:r w:rsidRPr="000D2615">
        <w:rPr>
          <w:rFonts w:ascii="Calibri" w:eastAsia="Calibri" w:hAnsi="Calibri"/>
        </w:rPr>
        <w:t xml:space="preserve">, </w:t>
      </w:r>
      <w:r w:rsidR="0089198C">
        <w:rPr>
          <w:rFonts w:ascii="Calibri" w:eastAsia="Calibri" w:hAnsi="Calibri"/>
        </w:rPr>
        <w:t>20</w:t>
      </w:r>
      <w:r w:rsidR="0089198C">
        <w:rPr>
          <w:rFonts w:ascii="Calibri" w:eastAsia="Calibri" w:hAnsi="Calibri"/>
        </w:rPr>
        <w:t>XX</w:t>
      </w:r>
    </w:p>
    <w:p w:rsidR="000D2615" w:rsidRPr="000D2615" w:rsidP="000D2615" w14:paraId="43806F17" w14:textId="77777777">
      <w:pPr>
        <w:rPr>
          <w:rFonts w:ascii="Calibri" w:eastAsia="Calibri" w:hAnsi="Calibri"/>
        </w:rPr>
      </w:pPr>
      <w:r w:rsidRPr="000D2615">
        <w:rPr>
          <w:rFonts w:ascii="Calibri" w:eastAsia="Calibri" w:hAnsi="Calibri"/>
        </w:rPr>
        <w:t>Dear Applicant:</w:t>
      </w:r>
    </w:p>
    <w:p w:rsidR="000D2615" w:rsidRPr="000D2615" w:rsidP="000D2615" w14:paraId="3132B107" w14:textId="77777777">
      <w:pPr>
        <w:rPr>
          <w:rFonts w:ascii="Calibri" w:eastAsia="Calibri" w:hAnsi="Calibri"/>
        </w:rPr>
      </w:pPr>
    </w:p>
    <w:p w:rsidR="000D2615" w:rsidRPr="000D2615" w:rsidP="000D2615" w14:paraId="00BE340F" w14:textId="71D0391C">
      <w:pPr>
        <w:rPr>
          <w:rFonts w:ascii="Calibri" w:eastAsia="Calibri" w:hAnsi="Calibri"/>
        </w:rPr>
      </w:pPr>
      <w:r w:rsidRPr="000D2615">
        <w:rPr>
          <w:rFonts w:ascii="Calibri" w:eastAsia="Calibri" w:hAnsi="Calibri"/>
        </w:rPr>
        <w:t xml:space="preserve">We are pleased to provide the application package for the fiscal year (FY) </w:t>
      </w:r>
      <w:r w:rsidR="0089198C">
        <w:rPr>
          <w:rFonts w:ascii="Calibri" w:eastAsia="Calibri" w:hAnsi="Calibri"/>
        </w:rPr>
        <w:t>20</w:t>
      </w:r>
      <w:r w:rsidR="0089198C">
        <w:rPr>
          <w:rFonts w:ascii="Calibri" w:eastAsia="Calibri" w:hAnsi="Calibri"/>
        </w:rPr>
        <w:t>XX</w:t>
      </w:r>
      <w:r w:rsidRPr="000D2615" w:rsidR="0089198C">
        <w:rPr>
          <w:rFonts w:ascii="Calibri" w:eastAsia="Calibri" w:hAnsi="Calibri"/>
        </w:rPr>
        <w:t xml:space="preserve"> </w:t>
      </w:r>
      <w:r w:rsidRPr="000D2615">
        <w:rPr>
          <w:rFonts w:ascii="Calibri" w:eastAsia="Calibri" w:hAnsi="Calibri"/>
        </w:rPr>
        <w:t xml:space="preserve">Training Program for Federal TRIO Programs (Training Program) grant competition, which contains the information and instructions needed to submit a complete application to the U.S. Department of Education (Department) through Grants.gov. </w:t>
      </w:r>
    </w:p>
    <w:p w:rsidR="000D2615" w:rsidRPr="000D2615" w:rsidP="000D2615" w14:paraId="1BDFE71D" w14:textId="77777777">
      <w:pPr>
        <w:rPr>
          <w:rFonts w:ascii="Calibri" w:eastAsia="Calibri" w:hAnsi="Calibri"/>
        </w:rPr>
      </w:pPr>
      <w:r w:rsidRPr="000D2615">
        <w:rPr>
          <w:rFonts w:ascii="Calibri" w:eastAsia="Calibri" w:hAnsi="Calibri"/>
        </w:rPr>
        <w:t xml:space="preserve"> </w:t>
      </w:r>
    </w:p>
    <w:p w:rsidR="000D2615" w:rsidRPr="000D2615" w:rsidP="000D2615" w14:paraId="77B1F7D5" w14:textId="77777777">
      <w:pPr>
        <w:rPr>
          <w:rFonts w:ascii="Calibri" w:eastAsia="Calibri" w:hAnsi="Calibri"/>
        </w:rPr>
      </w:pPr>
      <w:r w:rsidRPr="000D2615">
        <w:rPr>
          <w:rFonts w:ascii="Calibri" w:eastAsia="Calibri" w:hAnsi="Calibri"/>
        </w:rPr>
        <w:t xml:space="preserve">Training Program grants are administered by institutions of higher education, nonprofit institutions, and civic organizations to strengthen the knowledge and skills of nearly 2,700 TRIO project directors, coordinators and counselors that serve TRIO students.  </w:t>
      </w:r>
    </w:p>
    <w:p w:rsidR="000D2615" w:rsidRPr="000D2615" w:rsidP="000D2615" w14:paraId="017DA9D8" w14:textId="77777777">
      <w:pPr>
        <w:rPr>
          <w:rFonts w:ascii="Calibri" w:eastAsia="Calibri" w:hAnsi="Calibri"/>
        </w:rPr>
      </w:pPr>
    </w:p>
    <w:p w:rsidR="000D2615" w:rsidRPr="000D2615" w:rsidP="000D2615" w14:paraId="4CE97E49" w14:textId="3078C960">
      <w:pPr>
        <w:rPr>
          <w:rFonts w:ascii="Calibri" w:eastAsia="Calibri" w:hAnsi="Calibri"/>
        </w:rPr>
      </w:pPr>
      <w:r w:rsidRPr="000D2615">
        <w:rPr>
          <w:rFonts w:ascii="Calibri" w:eastAsia="Calibri" w:hAnsi="Calibri"/>
        </w:rPr>
        <w:t xml:space="preserve">The FY </w:t>
      </w:r>
      <w:r w:rsidR="0089198C">
        <w:rPr>
          <w:rFonts w:ascii="Calibri" w:eastAsia="Calibri" w:hAnsi="Calibri"/>
        </w:rPr>
        <w:t>20</w:t>
      </w:r>
      <w:r w:rsidR="0089198C">
        <w:rPr>
          <w:rFonts w:ascii="Calibri" w:eastAsia="Calibri" w:hAnsi="Calibri"/>
        </w:rPr>
        <w:t>XX</w:t>
      </w:r>
      <w:r w:rsidRPr="000D2615" w:rsidR="0089198C">
        <w:rPr>
          <w:rFonts w:ascii="Calibri" w:eastAsia="Calibri" w:hAnsi="Calibri"/>
        </w:rPr>
        <w:t xml:space="preserve"> </w:t>
      </w:r>
      <w:r w:rsidRPr="000D2615">
        <w:rPr>
          <w:rFonts w:ascii="Calibri" w:eastAsia="Calibri" w:hAnsi="Calibri"/>
        </w:rPr>
        <w:t xml:space="preserve">competition contains </w:t>
      </w:r>
      <w:r w:rsidR="0089198C">
        <w:rPr>
          <w:rFonts w:ascii="Calibri" w:eastAsia="Calibri" w:hAnsi="Calibri"/>
        </w:rPr>
        <w:t>TBD</w:t>
      </w:r>
      <w:r w:rsidRPr="000D2615" w:rsidR="0089198C">
        <w:rPr>
          <w:rFonts w:ascii="Calibri" w:eastAsia="Calibri" w:hAnsi="Calibri"/>
        </w:rPr>
        <w:t xml:space="preserve"> </w:t>
      </w:r>
      <w:r w:rsidRPr="000D2615">
        <w:rPr>
          <w:rFonts w:ascii="Calibri" w:eastAsia="Calibri" w:hAnsi="Calibri"/>
        </w:rPr>
        <w:t xml:space="preserve">absolute priorities and </w:t>
      </w:r>
      <w:r w:rsidR="0089198C">
        <w:rPr>
          <w:rFonts w:ascii="Calibri" w:eastAsia="Calibri" w:hAnsi="Calibri"/>
        </w:rPr>
        <w:t>TBD</w:t>
      </w:r>
      <w:r w:rsidRPr="000D2615" w:rsidR="0089198C">
        <w:rPr>
          <w:rFonts w:ascii="Calibri" w:eastAsia="Calibri" w:hAnsi="Calibri"/>
        </w:rPr>
        <w:t xml:space="preserve"> </w:t>
      </w:r>
      <w:r w:rsidRPr="000D2615">
        <w:rPr>
          <w:rFonts w:ascii="Calibri" w:eastAsia="Calibri" w:hAnsi="Calibri"/>
        </w:rPr>
        <w:t>invitational priorit</w:t>
      </w:r>
      <w:r w:rsidR="0089198C">
        <w:rPr>
          <w:rFonts w:ascii="Calibri" w:eastAsia="Calibri" w:hAnsi="Calibri"/>
        </w:rPr>
        <w:t>ies</w:t>
      </w:r>
      <w:r w:rsidRPr="000D2615">
        <w:rPr>
          <w:rFonts w:ascii="Calibri" w:eastAsia="Calibri" w:hAnsi="Calibri"/>
        </w:rPr>
        <w:t>.  The Department will only consider an application that addresses one of the absolute priorities and we sincerely hope applicants will address the invitational priorit</w:t>
      </w:r>
      <w:r w:rsidR="00FC6D6D">
        <w:rPr>
          <w:rFonts w:ascii="Calibri" w:eastAsia="Calibri" w:hAnsi="Calibri"/>
        </w:rPr>
        <w:t>ies</w:t>
      </w:r>
      <w:r w:rsidRPr="000D2615">
        <w:rPr>
          <w:rFonts w:ascii="Calibri" w:eastAsia="Calibri" w:hAnsi="Calibri"/>
        </w:rPr>
        <w:t xml:space="preserve">.  </w:t>
      </w:r>
    </w:p>
    <w:p w:rsidR="000D2615" w:rsidRPr="000D2615" w:rsidP="000D2615" w14:paraId="349EA6EA" w14:textId="77777777">
      <w:pPr>
        <w:rPr>
          <w:rFonts w:ascii="Calibri" w:eastAsia="Calibri" w:hAnsi="Calibri"/>
        </w:rPr>
      </w:pPr>
    </w:p>
    <w:p w:rsidR="000D2615" w:rsidRPr="000D2615" w:rsidP="000D2615" w14:paraId="620E1E69" w14:textId="457D2BC4">
      <w:pPr>
        <w:rPr>
          <w:rFonts w:ascii="Calibri" w:eastAsia="Calibri" w:hAnsi="Calibri"/>
        </w:rPr>
      </w:pPr>
      <w:r w:rsidRPr="000D2615">
        <w:rPr>
          <w:rFonts w:ascii="Calibri" w:eastAsia="Calibri" w:hAnsi="Calibri"/>
        </w:rPr>
        <w:t>Please review the entire application package carefully before preparing and applying.  Additionally, please utilize information on the Training Program that is accessible on the Department’s website at</w:t>
      </w:r>
      <w:r w:rsidR="00540100">
        <w:rPr>
          <w:rFonts w:ascii="Calibri" w:eastAsia="Calibri" w:hAnsi="Calibri"/>
        </w:rPr>
        <w:t xml:space="preserve"> </w:t>
      </w:r>
      <w:hyperlink r:id="rId9" w:history="1">
        <w:r w:rsidRPr="00ED09C0" w:rsidR="00AB1D13">
          <w:rPr>
            <w:rFonts w:asciiTheme="minorHAnsi" w:hAnsiTheme="minorHAnsi" w:cstheme="minorHAnsi"/>
            <w:color w:val="0000FF"/>
            <w:u w:val="single"/>
          </w:rPr>
          <w:t>TRIO - Training Program for Federal TRIO Programs</w:t>
        </w:r>
      </w:hyperlink>
      <w:r w:rsidR="00883B7E">
        <w:rPr>
          <w:rFonts w:asciiTheme="minorHAnsi" w:hAnsiTheme="minorHAnsi" w:cstheme="minorHAnsi"/>
          <w:color w:val="0000FF"/>
          <w:u w:val="single"/>
        </w:rPr>
        <w:t xml:space="preserve">.  </w:t>
      </w:r>
      <w:r w:rsidRPr="000D2615">
        <w:rPr>
          <w:rFonts w:ascii="Calibri" w:eastAsia="Calibri" w:hAnsi="Calibri"/>
        </w:rPr>
        <w:t xml:space="preserve">Lastly, please do not rely upon any information that is inconsistent with the guidance contained within the </w:t>
      </w:r>
      <w:r w:rsidRPr="000D2615">
        <w:rPr>
          <w:rFonts w:ascii="Calibri" w:eastAsia="Calibri" w:hAnsi="Calibri"/>
          <w:i/>
        </w:rPr>
        <w:t>Federal Register</w:t>
      </w:r>
      <w:r w:rsidRPr="000D2615">
        <w:rPr>
          <w:rFonts w:ascii="Calibri" w:eastAsia="Calibri" w:hAnsi="Calibri"/>
        </w:rPr>
        <w:t xml:space="preserve"> Notice.</w:t>
      </w:r>
    </w:p>
    <w:p w:rsidR="000D2615" w:rsidRPr="000D2615" w:rsidP="000D2615" w14:paraId="52B183B3" w14:textId="77777777">
      <w:pPr>
        <w:rPr>
          <w:rFonts w:ascii="Calibri" w:eastAsia="Calibri" w:hAnsi="Calibri"/>
        </w:rPr>
      </w:pPr>
    </w:p>
    <w:p w:rsidR="000D2615" w:rsidRPr="000D2615" w:rsidP="000D2615" w14:paraId="7F1656E5" w14:textId="77777777">
      <w:pPr>
        <w:rPr>
          <w:rFonts w:ascii="Calibri" w:eastAsia="Calibri" w:hAnsi="Calibri"/>
        </w:rPr>
      </w:pPr>
      <w:r w:rsidRPr="000D2615">
        <w:rPr>
          <w:rFonts w:ascii="Calibri" w:eastAsia="Calibri" w:hAnsi="Calibri"/>
        </w:rPr>
        <w:t>Thank you for your interest in the Training Program for Federal TRIO Programs.  Should you desire to provide excellent professional development to TRIO staff, we look forward to receiving your application.</w:t>
      </w:r>
    </w:p>
    <w:p w:rsidR="000D2615" w:rsidRPr="000D2615" w:rsidP="000D2615" w14:paraId="17108C79" w14:textId="77777777">
      <w:pPr>
        <w:rPr>
          <w:rFonts w:ascii="Calibri" w:eastAsia="Calibri" w:hAnsi="Calibri"/>
        </w:rPr>
      </w:pPr>
    </w:p>
    <w:p w:rsidR="0035311F" w:rsidRPr="0035311F" w:rsidP="0035311F" w14:paraId="1928CE37" w14:textId="77777777">
      <w:pPr>
        <w:rPr>
          <w:rFonts w:ascii="Calibri" w:eastAsia="Calibri" w:hAnsi="Calibri" w:cs="Calibri"/>
        </w:rPr>
      </w:pPr>
      <w:r w:rsidRPr="0035311F">
        <w:rPr>
          <w:rFonts w:ascii="Calibri" w:eastAsia="Calibri" w:hAnsi="Calibri" w:cs="Calibri"/>
        </w:rPr>
        <w:t>Sincerely,</w:t>
      </w:r>
    </w:p>
    <w:p w:rsidR="0035311F" w:rsidP="0035311F" w14:paraId="4D7BD026" w14:textId="77777777">
      <w:pPr>
        <w:rPr>
          <w:rFonts w:ascii="Calibri" w:eastAsia="Calibri" w:hAnsi="Calibri" w:cs="Calibri"/>
        </w:rPr>
      </w:pPr>
    </w:p>
    <w:p w:rsidR="008F53BB" w:rsidRPr="000D2615" w:rsidP="008F53BB" w14:paraId="60CF5324" w14:textId="77777777">
      <w:pPr>
        <w:rPr>
          <w:rFonts w:ascii="Calibri" w:eastAsia="Calibri" w:hAnsi="Calibri" w:cs="Calibri"/>
        </w:rPr>
      </w:pPr>
      <w:r w:rsidRPr="000D2615">
        <w:rPr>
          <w:rFonts w:ascii="Calibri" w:eastAsia="Calibri" w:hAnsi="Calibri" w:cs="Calibri"/>
        </w:rPr>
        <w:t>/s/</w:t>
      </w:r>
    </w:p>
    <w:p w:rsidR="0035311F" w:rsidRPr="0035311F" w:rsidP="0035311F" w14:paraId="21ED162D" w14:textId="77777777">
      <w:pPr>
        <w:rPr>
          <w:rFonts w:ascii="Calibri" w:eastAsia="Calibri" w:hAnsi="Calibri" w:cs="Calibri"/>
        </w:rPr>
      </w:pPr>
      <w:r w:rsidRPr="0035311F">
        <w:rPr>
          <w:rFonts w:ascii="Calibri" w:eastAsia="Calibri" w:hAnsi="Calibri" w:cs="Calibri"/>
        </w:rPr>
        <w:tab/>
      </w:r>
      <w:r w:rsidRPr="0035311F">
        <w:rPr>
          <w:rFonts w:ascii="Calibri" w:eastAsia="Calibri" w:hAnsi="Calibri" w:cs="Calibri"/>
        </w:rPr>
        <w:tab/>
      </w:r>
      <w:r w:rsidRPr="0035311F">
        <w:rPr>
          <w:rFonts w:ascii="Calibri" w:eastAsia="Calibri" w:hAnsi="Calibri" w:cs="Calibri"/>
        </w:rPr>
        <w:tab/>
      </w:r>
      <w:r w:rsidRPr="0035311F">
        <w:rPr>
          <w:rFonts w:ascii="Calibri" w:eastAsia="Calibri" w:hAnsi="Calibri" w:cs="Calibri"/>
        </w:rPr>
        <w:tab/>
      </w:r>
      <w:r w:rsidRPr="0035311F">
        <w:rPr>
          <w:rFonts w:ascii="Calibri" w:eastAsia="Calibri" w:hAnsi="Calibri" w:cs="Calibri"/>
        </w:rPr>
        <w:tab/>
      </w:r>
      <w:r w:rsidRPr="0035311F">
        <w:rPr>
          <w:rFonts w:ascii="Calibri" w:eastAsia="Calibri" w:hAnsi="Calibri" w:cs="Calibri"/>
        </w:rPr>
        <w:tab/>
      </w:r>
      <w:r w:rsidRPr="0035311F">
        <w:rPr>
          <w:rFonts w:ascii="Calibri" w:eastAsia="Calibri" w:hAnsi="Calibri" w:cs="Calibri"/>
        </w:rPr>
        <w:tab/>
      </w:r>
    </w:p>
    <w:p w:rsidR="00883B7E" w:rsidP="0035311F" w14:paraId="4D1A1610" w14:textId="569E4757">
      <w:pPr>
        <w:rPr>
          <w:rFonts w:ascii="Calibri" w:eastAsia="Calibri" w:hAnsi="Calibri" w:cs="Calibri"/>
          <w:color w:val="FF0000"/>
        </w:rPr>
      </w:pPr>
      <w:r>
        <w:rPr>
          <w:rFonts w:ascii="Calibri" w:eastAsia="Calibri" w:hAnsi="Calibri" w:cs="Calibri"/>
        </w:rPr>
        <w:t>INSERT SIGNATURE BLOCK</w:t>
      </w:r>
      <w:r>
        <w:rPr>
          <w:rFonts w:ascii="Calibri" w:eastAsia="Calibri" w:hAnsi="Calibri" w:cs="Calibri"/>
          <w:color w:val="FF0000"/>
        </w:rPr>
        <w:br w:type="page"/>
      </w:r>
    </w:p>
    <w:p w:rsidR="00883B7E" w:rsidRPr="000D2615" w:rsidP="000D2615" w14:paraId="6A2583AE" w14:textId="77777777">
      <w:pPr>
        <w:rPr>
          <w:rFonts w:ascii="Calibri" w:hAnsi="Calibri" w:cs="Calibri"/>
          <w:noProof/>
        </w:rPr>
      </w:pPr>
    </w:p>
    <w:p w:rsidR="00D26721" w:rsidRPr="00D84817" w:rsidP="00150001" w14:paraId="0FA2DBE7" w14:textId="1D49AFED">
      <w:pPr>
        <w:keepNext/>
        <w:pBdr>
          <w:top w:val="single" w:sz="4" w:space="1" w:color="auto"/>
          <w:bottom w:val="single" w:sz="4" w:space="1" w:color="auto"/>
        </w:pBdr>
        <w:shd w:val="clear" w:color="auto" w:fill="E0E0E0"/>
        <w:tabs>
          <w:tab w:val="left" w:pos="1605"/>
          <w:tab w:val="center" w:pos="4680"/>
        </w:tabs>
        <w:jc w:val="center"/>
        <w:outlineLvl w:val="0"/>
        <w:rPr>
          <w:rFonts w:eastAsia="Calibri" w:asciiTheme="minorHAnsi" w:hAnsiTheme="minorHAnsi" w:cstheme="minorHAnsi"/>
          <w:b/>
          <w:sz w:val="34"/>
          <w:szCs w:val="34"/>
          <w:lang w:eastAsia="x-none"/>
        </w:rPr>
      </w:pPr>
      <w:bookmarkStart w:id="5" w:name="_Toc175639950"/>
      <w:bookmarkEnd w:id="4"/>
      <w:r w:rsidRPr="00D84817">
        <w:rPr>
          <w:rFonts w:eastAsia="Calibri" w:asciiTheme="minorHAnsi" w:hAnsiTheme="minorHAnsi" w:cstheme="minorHAnsi"/>
          <w:b/>
          <w:sz w:val="34"/>
          <w:szCs w:val="34"/>
          <w:lang w:eastAsia="x-none"/>
        </w:rPr>
        <w:t xml:space="preserve">TRIO </w:t>
      </w:r>
      <w:r w:rsidRPr="00D84817">
        <w:rPr>
          <w:rFonts w:eastAsia="Calibri" w:asciiTheme="minorHAnsi" w:hAnsiTheme="minorHAnsi" w:cstheme="minorHAnsi"/>
          <w:b/>
          <w:sz w:val="34"/>
          <w:szCs w:val="34"/>
          <w:lang w:val="x-none" w:eastAsia="x-none"/>
        </w:rPr>
        <w:t xml:space="preserve">TRAINING PROGRAM </w:t>
      </w:r>
      <w:bookmarkEnd w:id="5"/>
      <w:r w:rsidRPr="00D84817">
        <w:rPr>
          <w:rFonts w:eastAsia="Calibri" w:asciiTheme="minorHAnsi" w:hAnsiTheme="minorHAnsi" w:cstheme="minorHAnsi"/>
          <w:b/>
          <w:sz w:val="34"/>
          <w:szCs w:val="34"/>
          <w:lang w:eastAsia="x-none"/>
        </w:rPr>
        <w:t>OVERVIEW</w:t>
      </w:r>
    </w:p>
    <w:p w:rsidR="00ED119D" w:rsidRPr="00551C7B" w:rsidP="00ED119D" w14:paraId="0FA2DBE8" w14:textId="77777777">
      <w:pPr>
        <w:spacing w:after="200" w:line="276" w:lineRule="auto"/>
        <w:ind w:left="360"/>
        <w:contextualSpacing/>
        <w:rPr>
          <w:rFonts w:ascii="Calibri" w:eastAsia="Calibri" w:hAnsi="Calibri"/>
          <w:b/>
          <w:sz w:val="22"/>
          <w:szCs w:val="22"/>
        </w:rPr>
      </w:pPr>
    </w:p>
    <w:p w:rsidR="00ED119D" w:rsidRPr="00551C7B" w:rsidP="008B3AB8" w14:paraId="0FA2DBE9"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w:t>
      </w:r>
      <w:r w:rsidRPr="00551C7B">
        <w:rPr>
          <w:rFonts w:ascii="Calibri" w:eastAsia="Calibri" w:hAnsi="Calibri"/>
          <w:b/>
          <w:sz w:val="22"/>
          <w:szCs w:val="22"/>
        </w:rPr>
        <w:t>AUTHORIZATION</w:t>
      </w:r>
    </w:p>
    <w:p w:rsidR="00955302" w:rsidRPr="00551C7B" w:rsidP="00955302" w14:paraId="0FA2DBEA" w14:textId="77777777">
      <w:pPr>
        <w:spacing w:after="200" w:line="276" w:lineRule="auto"/>
        <w:ind w:left="360"/>
        <w:contextualSpacing/>
        <w:rPr>
          <w:rFonts w:ascii="Calibri" w:eastAsia="Calibri" w:hAnsi="Calibri"/>
          <w:b/>
          <w:sz w:val="22"/>
          <w:szCs w:val="22"/>
        </w:rPr>
      </w:pPr>
    </w:p>
    <w:p w:rsidR="00ED119D" w:rsidRPr="00551C7B" w:rsidP="00ED119D" w14:paraId="0FA2DBEB" w14:textId="082326F5">
      <w:pPr>
        <w:spacing w:after="200" w:line="276" w:lineRule="auto"/>
        <w:rPr>
          <w:rFonts w:ascii="Calibri" w:eastAsia="Calibri" w:hAnsi="Calibri"/>
          <w:sz w:val="22"/>
          <w:szCs w:val="22"/>
        </w:rPr>
      </w:pPr>
      <w:r w:rsidRPr="00551C7B">
        <w:rPr>
          <w:rFonts w:ascii="Calibri" w:eastAsia="Calibri" w:hAnsi="Calibri"/>
          <w:sz w:val="22"/>
          <w:szCs w:val="22"/>
        </w:rPr>
        <w:t xml:space="preserve">Title IV, Part A, Subpart 2, Section 402G of the Higher Education Act of 1965, as amended (HEA)  </w:t>
      </w:r>
    </w:p>
    <w:p w:rsidR="00ED119D" w:rsidRPr="00551C7B" w:rsidP="008B3AB8" w14:paraId="0FA2DBEC"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w:t>
      </w:r>
      <w:r w:rsidRPr="00551C7B">
        <w:rPr>
          <w:rFonts w:ascii="Calibri" w:eastAsia="Calibri" w:hAnsi="Calibri"/>
          <w:b/>
          <w:sz w:val="22"/>
          <w:szCs w:val="22"/>
        </w:rPr>
        <w:t>PROGRAM REGULATIONS</w:t>
      </w:r>
    </w:p>
    <w:p w:rsidR="00955302" w:rsidRPr="00551C7B" w:rsidP="00955302" w14:paraId="0FA2DBED" w14:textId="77777777">
      <w:pPr>
        <w:spacing w:after="200" w:line="276" w:lineRule="auto"/>
        <w:ind w:left="360"/>
        <w:contextualSpacing/>
        <w:rPr>
          <w:rFonts w:ascii="Calibri" w:eastAsia="Calibri" w:hAnsi="Calibri"/>
          <w:b/>
          <w:sz w:val="22"/>
          <w:szCs w:val="22"/>
        </w:rPr>
      </w:pPr>
    </w:p>
    <w:p w:rsidR="00ED119D" w:rsidRPr="00551C7B" w:rsidP="00ED119D" w14:paraId="0FA2DBEE" w14:textId="77777777">
      <w:pPr>
        <w:spacing w:after="200" w:line="276" w:lineRule="auto"/>
        <w:rPr>
          <w:rFonts w:ascii="Calibri" w:eastAsia="Calibri" w:hAnsi="Calibri"/>
          <w:sz w:val="22"/>
          <w:szCs w:val="22"/>
        </w:rPr>
      </w:pPr>
      <w:r w:rsidRPr="00551C7B">
        <w:rPr>
          <w:rFonts w:ascii="Calibri" w:eastAsia="Calibri" w:hAnsi="Calibri"/>
          <w:sz w:val="22"/>
          <w:szCs w:val="22"/>
        </w:rPr>
        <w:t xml:space="preserve">34 CFR part 642 Training Program for Federal TRIO Programs </w:t>
      </w:r>
    </w:p>
    <w:p w:rsidR="00ED119D" w:rsidRPr="00551C7B" w:rsidP="008B3AB8" w14:paraId="0FA2DBEF"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w:t>
      </w:r>
      <w:r w:rsidRPr="00551C7B">
        <w:rPr>
          <w:rFonts w:ascii="Calibri" w:eastAsia="Calibri" w:hAnsi="Calibri"/>
          <w:b/>
          <w:sz w:val="22"/>
          <w:szCs w:val="22"/>
        </w:rPr>
        <w:t>PURPOSE</w:t>
      </w:r>
    </w:p>
    <w:p w:rsidR="00955302" w:rsidRPr="00551C7B" w:rsidP="00955302" w14:paraId="0FA2DBF0" w14:textId="77777777">
      <w:pPr>
        <w:spacing w:after="200" w:line="276" w:lineRule="auto"/>
        <w:ind w:left="360"/>
        <w:contextualSpacing/>
        <w:rPr>
          <w:rFonts w:ascii="Calibri" w:eastAsia="Calibri" w:hAnsi="Calibri"/>
          <w:b/>
          <w:sz w:val="22"/>
          <w:szCs w:val="22"/>
        </w:rPr>
      </w:pPr>
    </w:p>
    <w:p w:rsidR="00ED119D" w:rsidRPr="00551C7B" w:rsidP="00ED119D" w14:paraId="0FA2DBF1" w14:textId="77777777">
      <w:pPr>
        <w:spacing w:after="200" w:line="276" w:lineRule="auto"/>
        <w:rPr>
          <w:rFonts w:ascii="Calibri" w:eastAsia="Calibri" w:hAnsi="Calibri"/>
          <w:sz w:val="22"/>
          <w:szCs w:val="22"/>
        </w:rPr>
      </w:pPr>
      <w:r w:rsidRPr="00551C7B">
        <w:rPr>
          <w:rFonts w:ascii="Calibri" w:eastAsia="Calibri" w:hAnsi="Calibri"/>
          <w:sz w:val="22"/>
          <w:szCs w:val="22"/>
        </w:rPr>
        <w:t xml:space="preserve">To provide Federal financial assistance to train the staff and leadership personnel employed in, or preparing for employment in, Federal TRIO Program projects.  </w:t>
      </w:r>
    </w:p>
    <w:p w:rsidR="00ED119D" w:rsidRPr="00551C7B" w:rsidP="008B3AB8" w14:paraId="0FA2DBF2"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w:t>
      </w:r>
      <w:r w:rsidRPr="00551C7B">
        <w:rPr>
          <w:rFonts w:ascii="Calibri" w:eastAsia="Calibri" w:hAnsi="Calibri"/>
          <w:b/>
          <w:sz w:val="22"/>
          <w:szCs w:val="22"/>
        </w:rPr>
        <w:t>NOTICE INVITING APPLICATIONS</w:t>
      </w:r>
    </w:p>
    <w:p w:rsidR="00955302" w:rsidRPr="00551C7B" w:rsidP="00955302" w14:paraId="0FA2DBF3" w14:textId="77777777">
      <w:pPr>
        <w:spacing w:after="200" w:line="276" w:lineRule="auto"/>
        <w:ind w:left="360"/>
        <w:contextualSpacing/>
        <w:rPr>
          <w:rFonts w:ascii="Calibri" w:eastAsia="Calibri" w:hAnsi="Calibri"/>
          <w:b/>
          <w:sz w:val="22"/>
          <w:szCs w:val="22"/>
        </w:rPr>
      </w:pPr>
    </w:p>
    <w:p w:rsidR="00ED119D" w:rsidRPr="00551C7B" w:rsidP="00ED119D" w14:paraId="0FA2DBF4" w14:textId="2318A3DF">
      <w:pPr>
        <w:spacing w:after="200" w:line="276" w:lineRule="auto"/>
        <w:rPr>
          <w:rFonts w:ascii="Calibri" w:eastAsia="Calibri" w:hAnsi="Calibri"/>
          <w:sz w:val="22"/>
          <w:szCs w:val="22"/>
        </w:rPr>
      </w:pPr>
      <w:r w:rsidRPr="00551C7B">
        <w:rPr>
          <w:rFonts w:ascii="Calibri" w:eastAsia="Calibri" w:hAnsi="Calibri"/>
          <w:sz w:val="22"/>
          <w:szCs w:val="22"/>
        </w:rPr>
        <w:t xml:space="preserve">The Notice </w:t>
      </w:r>
      <w:r w:rsidRPr="00551C7B" w:rsidR="00A90B7A">
        <w:rPr>
          <w:rFonts w:ascii="Calibri" w:eastAsia="Calibri" w:hAnsi="Calibri"/>
          <w:sz w:val="22"/>
          <w:szCs w:val="22"/>
        </w:rPr>
        <w:t xml:space="preserve">Inviting Applications for New Awards (Notice), </w:t>
      </w:r>
      <w:r w:rsidRPr="00551C7B">
        <w:rPr>
          <w:rFonts w:ascii="Calibri" w:eastAsia="Calibri" w:hAnsi="Calibri"/>
          <w:sz w:val="22"/>
          <w:szCs w:val="22"/>
        </w:rPr>
        <w:t xml:space="preserve">published in the </w:t>
      </w:r>
      <w:r w:rsidRPr="00551C7B">
        <w:rPr>
          <w:rFonts w:ascii="Calibri" w:eastAsia="Calibri" w:hAnsi="Calibri"/>
          <w:i/>
          <w:sz w:val="22"/>
          <w:szCs w:val="22"/>
        </w:rPr>
        <w:t>Federal Register</w:t>
      </w:r>
      <w:r w:rsidRPr="00551C7B" w:rsidR="00A90B7A">
        <w:rPr>
          <w:rFonts w:ascii="Calibri" w:eastAsia="Calibri" w:hAnsi="Calibri"/>
          <w:sz w:val="22"/>
          <w:szCs w:val="22"/>
        </w:rPr>
        <w:t>,</w:t>
      </w:r>
      <w:r w:rsidRPr="00551C7B">
        <w:rPr>
          <w:rFonts w:ascii="Calibri" w:eastAsia="Calibri" w:hAnsi="Calibri"/>
          <w:sz w:val="22"/>
          <w:szCs w:val="22"/>
        </w:rPr>
        <w:t xml:space="preserve"> is the official document</w:t>
      </w:r>
      <w:r w:rsidRPr="00551C7B" w:rsidR="00BE43FA">
        <w:rPr>
          <w:rFonts w:ascii="Calibri" w:eastAsia="Calibri" w:hAnsi="Calibri"/>
          <w:sz w:val="22"/>
          <w:szCs w:val="22"/>
        </w:rPr>
        <w:t xml:space="preserve"> governing application requirements for the FY </w:t>
      </w:r>
      <w:r w:rsidR="00897A7C">
        <w:rPr>
          <w:rFonts w:ascii="Calibri" w:eastAsia="Calibri" w:hAnsi="Calibri"/>
          <w:sz w:val="22"/>
          <w:szCs w:val="22"/>
        </w:rPr>
        <w:t>20</w:t>
      </w:r>
      <w:r w:rsidR="00897A7C">
        <w:rPr>
          <w:rFonts w:ascii="Calibri" w:eastAsia="Calibri" w:hAnsi="Calibri"/>
          <w:sz w:val="22"/>
          <w:szCs w:val="22"/>
        </w:rPr>
        <w:t>XX</w:t>
      </w:r>
      <w:r w:rsidRPr="00551C7B" w:rsidR="00897A7C">
        <w:rPr>
          <w:rFonts w:ascii="Calibri" w:eastAsia="Calibri" w:hAnsi="Calibri"/>
          <w:sz w:val="22"/>
          <w:szCs w:val="22"/>
        </w:rPr>
        <w:t xml:space="preserve"> </w:t>
      </w:r>
      <w:r w:rsidRPr="00551C7B" w:rsidR="00BE43FA">
        <w:rPr>
          <w:rFonts w:ascii="Calibri" w:eastAsia="Calibri" w:hAnsi="Calibri"/>
          <w:sz w:val="22"/>
          <w:szCs w:val="22"/>
        </w:rPr>
        <w:t>Training competition</w:t>
      </w:r>
      <w:r w:rsidRPr="00551C7B">
        <w:rPr>
          <w:rFonts w:ascii="Calibri" w:eastAsia="Calibri" w:hAnsi="Calibri"/>
          <w:sz w:val="22"/>
          <w:szCs w:val="22"/>
        </w:rPr>
        <w:t>.  Do not rely upon any information that is inconsistent with the Notice.</w:t>
      </w:r>
    </w:p>
    <w:p w:rsidR="00ED119D" w:rsidRPr="00551C7B" w:rsidP="008B3AB8" w14:paraId="0FA2DBF5"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w:t>
      </w:r>
      <w:r w:rsidRPr="00551C7B">
        <w:rPr>
          <w:rFonts w:ascii="Calibri" w:eastAsia="Calibri" w:hAnsi="Calibri"/>
          <w:b/>
          <w:sz w:val="22"/>
          <w:szCs w:val="22"/>
        </w:rPr>
        <w:t>ELIGIBLE APPLICANTS</w:t>
      </w:r>
    </w:p>
    <w:p w:rsidR="00955302" w:rsidRPr="00551C7B" w:rsidP="00955302" w14:paraId="0FA2DBF6" w14:textId="77777777">
      <w:pPr>
        <w:spacing w:after="200" w:line="276" w:lineRule="auto"/>
        <w:ind w:left="360"/>
        <w:contextualSpacing/>
        <w:rPr>
          <w:rFonts w:ascii="Calibri" w:eastAsia="Calibri" w:hAnsi="Calibri"/>
          <w:b/>
          <w:sz w:val="22"/>
          <w:szCs w:val="22"/>
        </w:rPr>
      </w:pPr>
    </w:p>
    <w:p w:rsidR="00ED119D" w:rsidRPr="00551C7B" w:rsidP="00ED119D" w14:paraId="0FA2DBF7" w14:textId="77777777">
      <w:pPr>
        <w:spacing w:after="200" w:line="276" w:lineRule="auto"/>
        <w:rPr>
          <w:rFonts w:ascii="Calibri" w:eastAsia="Calibri" w:hAnsi="Calibri"/>
          <w:sz w:val="22"/>
          <w:szCs w:val="22"/>
        </w:rPr>
      </w:pPr>
      <w:r w:rsidRPr="00551C7B">
        <w:rPr>
          <w:rFonts w:ascii="Calibri" w:eastAsia="Calibri" w:hAnsi="Calibri"/>
          <w:sz w:val="22"/>
          <w:szCs w:val="22"/>
        </w:rPr>
        <w:t>Institutions of higher education and public and private nonprofit agencies and organizations are eligible to apply for a grant to carry out a Training Program project.</w:t>
      </w:r>
    </w:p>
    <w:p w:rsidR="00ED119D" w:rsidRPr="00551C7B" w:rsidP="008B3AB8" w14:paraId="0FA2DBF8"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w:t>
      </w:r>
      <w:r w:rsidRPr="00551C7B">
        <w:rPr>
          <w:rFonts w:ascii="Calibri" w:eastAsia="Calibri" w:hAnsi="Calibri"/>
          <w:b/>
          <w:sz w:val="22"/>
          <w:szCs w:val="22"/>
        </w:rPr>
        <w:t>ACTIVITIES FUNDED UNDER THIS PROGRAM</w:t>
      </w:r>
    </w:p>
    <w:p w:rsidR="00955302" w:rsidRPr="00551C7B" w:rsidP="00955302" w14:paraId="0FA2DBF9" w14:textId="77777777">
      <w:pPr>
        <w:spacing w:after="200" w:line="276" w:lineRule="auto"/>
        <w:ind w:left="360"/>
        <w:contextualSpacing/>
        <w:rPr>
          <w:rFonts w:ascii="Calibri" w:eastAsia="Calibri" w:hAnsi="Calibri"/>
          <w:b/>
          <w:sz w:val="22"/>
          <w:szCs w:val="22"/>
        </w:rPr>
      </w:pPr>
    </w:p>
    <w:p w:rsidR="00ED119D" w:rsidRPr="00551C7B" w:rsidP="00ED119D" w14:paraId="0FA2DBFA" w14:textId="77777777">
      <w:pPr>
        <w:spacing w:after="200" w:line="276" w:lineRule="auto"/>
        <w:rPr>
          <w:rFonts w:ascii="Calibri" w:eastAsia="Calibri" w:hAnsi="Calibri"/>
          <w:sz w:val="22"/>
          <w:szCs w:val="22"/>
        </w:rPr>
      </w:pPr>
      <w:r w:rsidRPr="00551C7B">
        <w:rPr>
          <w:rFonts w:ascii="Calibri" w:eastAsia="Calibri" w:hAnsi="Calibri"/>
          <w:sz w:val="22"/>
          <w:szCs w:val="22"/>
        </w:rPr>
        <w:t xml:space="preserve">A Training Program project trains the staff and leadership personnel of Federal TRIO Program projects to enable them to more effectively operate those projects.  </w:t>
      </w:r>
      <w:r w:rsidRPr="00551C7B" w:rsidR="00BE43FA">
        <w:rPr>
          <w:rFonts w:ascii="Calibri" w:eastAsia="Calibri" w:hAnsi="Calibri"/>
          <w:sz w:val="22"/>
          <w:szCs w:val="22"/>
        </w:rPr>
        <w:t xml:space="preserve">A Training Program </w:t>
      </w:r>
      <w:r w:rsidRPr="00551C7B">
        <w:rPr>
          <w:rFonts w:ascii="Calibri" w:eastAsia="Calibri" w:hAnsi="Calibri"/>
          <w:sz w:val="22"/>
          <w:szCs w:val="22"/>
        </w:rPr>
        <w:t>project may include on-site training, on-line training, conferences, internships, seminars, workshops, and</w:t>
      </w:r>
      <w:r w:rsidRPr="00551C7B" w:rsidR="00BE43FA">
        <w:rPr>
          <w:rFonts w:ascii="Calibri" w:eastAsia="Calibri" w:hAnsi="Calibri"/>
          <w:sz w:val="22"/>
          <w:szCs w:val="22"/>
        </w:rPr>
        <w:t>/or</w:t>
      </w:r>
      <w:r w:rsidRPr="00551C7B">
        <w:rPr>
          <w:rFonts w:ascii="Calibri" w:eastAsia="Calibri" w:hAnsi="Calibri"/>
          <w:sz w:val="22"/>
          <w:szCs w:val="22"/>
        </w:rPr>
        <w:t xml:space="preserve"> the publication of manuals designed to improve the operations of Federal TRIO Program projects.  </w:t>
      </w:r>
    </w:p>
    <w:p w:rsidR="00ED119D" w:rsidRPr="00551C7B" w:rsidP="008B3AB8" w14:paraId="0FA2DBFB" w14:textId="03535711">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w:t>
      </w:r>
      <w:r w:rsidRPr="00551C7B">
        <w:rPr>
          <w:rFonts w:ascii="Calibri" w:eastAsia="Calibri" w:hAnsi="Calibri"/>
          <w:b/>
          <w:sz w:val="22"/>
          <w:szCs w:val="22"/>
        </w:rPr>
        <w:t xml:space="preserve">ESTIMATED </w:t>
      </w:r>
      <w:r w:rsidRPr="00551C7B" w:rsidR="00D73456">
        <w:rPr>
          <w:rFonts w:ascii="Calibri" w:eastAsia="Calibri" w:hAnsi="Calibri"/>
          <w:b/>
          <w:sz w:val="22"/>
          <w:szCs w:val="22"/>
        </w:rPr>
        <w:t xml:space="preserve">FY </w:t>
      </w:r>
      <w:r w:rsidR="008B0991">
        <w:rPr>
          <w:rFonts w:ascii="Calibri" w:eastAsia="Calibri" w:hAnsi="Calibri"/>
          <w:b/>
          <w:sz w:val="22"/>
          <w:szCs w:val="22"/>
        </w:rPr>
        <w:t>20</w:t>
      </w:r>
      <w:r w:rsidR="00F9536E">
        <w:rPr>
          <w:rFonts w:ascii="Calibri" w:eastAsia="Calibri" w:hAnsi="Calibri"/>
          <w:b/>
          <w:sz w:val="22"/>
          <w:szCs w:val="22"/>
        </w:rPr>
        <w:t>XX</w:t>
      </w:r>
      <w:r w:rsidRPr="00551C7B">
        <w:rPr>
          <w:rFonts w:ascii="Calibri" w:eastAsia="Calibri" w:hAnsi="Calibri"/>
          <w:b/>
          <w:sz w:val="22"/>
          <w:szCs w:val="22"/>
        </w:rPr>
        <w:t xml:space="preserve"> FUNDING</w:t>
      </w:r>
    </w:p>
    <w:p w:rsidR="00955302" w:rsidRPr="00551C7B" w:rsidP="00955302" w14:paraId="0FA2DBFC" w14:textId="77777777">
      <w:pPr>
        <w:spacing w:after="200" w:line="276" w:lineRule="auto"/>
        <w:ind w:left="360"/>
        <w:contextualSpacing/>
        <w:rPr>
          <w:rFonts w:ascii="Calibri" w:eastAsia="Calibri" w:hAnsi="Calibri"/>
          <w:b/>
          <w:sz w:val="22"/>
          <w:szCs w:val="22"/>
        </w:rPr>
      </w:pPr>
    </w:p>
    <w:p w:rsidR="00ED119D" w:rsidRPr="00551C7B" w:rsidP="00ED119D" w14:paraId="0FA2DBFD" w14:textId="2F3FCB5E">
      <w:pPr>
        <w:spacing w:after="200" w:line="276" w:lineRule="auto"/>
        <w:rPr>
          <w:rFonts w:ascii="Calibri" w:eastAsia="Calibri" w:hAnsi="Calibri"/>
          <w:sz w:val="22"/>
        </w:rPr>
      </w:pPr>
      <w:r w:rsidRPr="00551C7B">
        <w:rPr>
          <w:rFonts w:ascii="Calibri" w:eastAsia="Calibri" w:hAnsi="Calibri"/>
          <w:sz w:val="22"/>
        </w:rPr>
        <w:t xml:space="preserve">Estimated Available Funds for New Awards:  </w:t>
      </w:r>
      <w:r w:rsidR="00F9536E">
        <w:rPr>
          <w:rFonts w:ascii="Calibri" w:eastAsia="Calibri" w:hAnsi="Calibri"/>
          <w:sz w:val="22"/>
        </w:rPr>
        <w:t>TBD</w:t>
      </w:r>
    </w:p>
    <w:p w:rsidR="00ED119D" w:rsidRPr="00551C7B" w:rsidP="00ED119D" w14:paraId="0FA2DBFE" w14:textId="3D69A4BA">
      <w:pPr>
        <w:spacing w:after="200" w:line="276" w:lineRule="auto"/>
        <w:rPr>
          <w:rFonts w:ascii="Calibri" w:eastAsia="Calibri" w:hAnsi="Calibri"/>
          <w:sz w:val="22"/>
        </w:rPr>
      </w:pPr>
      <w:r w:rsidRPr="00551C7B">
        <w:rPr>
          <w:rFonts w:ascii="Calibri" w:eastAsia="Calibri" w:hAnsi="Calibri"/>
          <w:sz w:val="22"/>
        </w:rPr>
        <w:t xml:space="preserve">Estimated Range of Awards:  </w:t>
      </w:r>
      <w:r w:rsidR="00F9536E">
        <w:rPr>
          <w:rFonts w:ascii="Calibri" w:eastAsia="Calibri" w:hAnsi="Calibri"/>
          <w:sz w:val="22"/>
        </w:rPr>
        <w:t>TBD</w:t>
      </w:r>
      <w:r w:rsidRPr="004A571B" w:rsidR="00F9536E">
        <w:rPr>
          <w:rFonts w:ascii="Calibri" w:eastAsia="Calibri" w:hAnsi="Calibri"/>
          <w:sz w:val="22"/>
        </w:rPr>
        <w:t xml:space="preserve"> </w:t>
      </w:r>
    </w:p>
    <w:p w:rsidR="00ED119D" w:rsidRPr="00551C7B" w:rsidP="00ED119D" w14:paraId="0FA2DBFF" w14:textId="18E13A4E">
      <w:pPr>
        <w:spacing w:after="200" w:line="276" w:lineRule="auto"/>
        <w:rPr>
          <w:rFonts w:ascii="Calibri" w:eastAsia="Calibri" w:hAnsi="Calibri"/>
          <w:sz w:val="22"/>
        </w:rPr>
      </w:pPr>
      <w:r w:rsidRPr="00551C7B">
        <w:rPr>
          <w:rFonts w:ascii="Calibri" w:eastAsia="Calibri" w:hAnsi="Calibri"/>
          <w:sz w:val="22"/>
        </w:rPr>
        <w:t xml:space="preserve">Estimated Average Size of Awards:  </w:t>
      </w:r>
      <w:r w:rsidR="00F9536E">
        <w:rPr>
          <w:rFonts w:ascii="Calibri" w:eastAsia="Calibri" w:hAnsi="Calibri"/>
          <w:sz w:val="22"/>
        </w:rPr>
        <w:t>TBD</w:t>
      </w:r>
      <w:r w:rsidRPr="00FF3BE9" w:rsidR="00F9536E">
        <w:rPr>
          <w:rFonts w:ascii="Calibri" w:eastAsia="Calibri" w:hAnsi="Calibri"/>
          <w:sz w:val="22"/>
        </w:rPr>
        <w:t xml:space="preserve"> </w:t>
      </w:r>
    </w:p>
    <w:p w:rsidR="00ED119D" w:rsidRPr="00551C7B" w:rsidP="00ED119D" w14:paraId="0FA2DC00" w14:textId="2B145F33">
      <w:pPr>
        <w:spacing w:after="200" w:line="276" w:lineRule="auto"/>
        <w:rPr>
          <w:rFonts w:ascii="Calibri" w:eastAsia="Calibri" w:hAnsi="Calibri"/>
          <w:sz w:val="22"/>
          <w:szCs w:val="22"/>
        </w:rPr>
      </w:pPr>
      <w:r w:rsidRPr="00551C7B">
        <w:rPr>
          <w:rFonts w:ascii="Calibri" w:eastAsia="Calibri" w:hAnsi="Calibri"/>
          <w:sz w:val="22"/>
        </w:rPr>
        <w:t xml:space="preserve">Estimated Number of New Awards:  </w:t>
      </w:r>
      <w:r w:rsidR="00F9536E">
        <w:rPr>
          <w:rFonts w:ascii="Calibri" w:eastAsia="Calibri" w:hAnsi="Calibri"/>
          <w:sz w:val="22"/>
        </w:rPr>
        <w:t>TBD</w:t>
      </w:r>
      <w:r w:rsidRPr="00551C7B" w:rsidR="00F9536E">
        <w:rPr>
          <w:rFonts w:ascii="Calibri" w:eastAsia="Calibri" w:hAnsi="Calibri"/>
          <w:sz w:val="22"/>
        </w:rPr>
        <w:t xml:space="preserve"> </w:t>
      </w:r>
    </w:p>
    <w:p w:rsidR="00ED119D" w:rsidRPr="00551C7B" w:rsidP="008B3AB8" w14:paraId="0FA2DC03"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w:t>
      </w:r>
      <w:r w:rsidRPr="00551C7B">
        <w:rPr>
          <w:rFonts w:ascii="Calibri" w:eastAsia="Calibri" w:hAnsi="Calibri"/>
          <w:b/>
          <w:sz w:val="22"/>
          <w:szCs w:val="22"/>
        </w:rPr>
        <w:t>LENGTH OF AWARDS</w:t>
      </w:r>
    </w:p>
    <w:p w:rsidR="00955302" w:rsidRPr="00551C7B" w:rsidP="00955302" w14:paraId="0FA2DC04" w14:textId="77777777">
      <w:pPr>
        <w:spacing w:after="200" w:line="276" w:lineRule="auto"/>
        <w:ind w:left="360"/>
        <w:contextualSpacing/>
        <w:rPr>
          <w:rFonts w:ascii="Calibri" w:eastAsia="Calibri" w:hAnsi="Calibri"/>
          <w:b/>
          <w:sz w:val="22"/>
          <w:szCs w:val="22"/>
        </w:rPr>
      </w:pPr>
    </w:p>
    <w:p w:rsidR="009141F9" w:rsidRPr="00551C7B" w:rsidP="009141F9" w14:paraId="0FA2DC05" w14:textId="35D33954">
      <w:pPr>
        <w:spacing w:after="200" w:line="276" w:lineRule="auto"/>
        <w:rPr>
          <w:rFonts w:ascii="Calibri" w:eastAsia="Calibri" w:hAnsi="Calibri"/>
          <w:b/>
          <w:sz w:val="22"/>
          <w:szCs w:val="22"/>
        </w:rPr>
      </w:pPr>
      <w:r w:rsidRPr="00551C7B">
        <w:rPr>
          <w:rFonts w:ascii="Calibri" w:eastAsia="Calibri" w:hAnsi="Calibri"/>
          <w:sz w:val="22"/>
          <w:szCs w:val="22"/>
        </w:rPr>
        <w:t xml:space="preserve">Successful applicants funded under the FY </w:t>
      </w:r>
      <w:r w:rsidR="00F9536E">
        <w:rPr>
          <w:rFonts w:ascii="Calibri" w:eastAsia="Calibri" w:hAnsi="Calibri"/>
          <w:sz w:val="22"/>
          <w:szCs w:val="22"/>
        </w:rPr>
        <w:t>20</w:t>
      </w:r>
      <w:r w:rsidR="00F9536E">
        <w:rPr>
          <w:rFonts w:ascii="Calibri" w:eastAsia="Calibri" w:hAnsi="Calibri"/>
          <w:sz w:val="22"/>
          <w:szCs w:val="22"/>
        </w:rPr>
        <w:t>XX</w:t>
      </w:r>
      <w:r w:rsidRPr="00551C7B" w:rsidR="00F9536E">
        <w:rPr>
          <w:rFonts w:ascii="Calibri" w:eastAsia="Calibri" w:hAnsi="Calibri"/>
          <w:sz w:val="22"/>
          <w:szCs w:val="22"/>
        </w:rPr>
        <w:t xml:space="preserve"> </w:t>
      </w:r>
      <w:r w:rsidRPr="00551C7B">
        <w:rPr>
          <w:rFonts w:ascii="Calibri" w:eastAsia="Calibri" w:hAnsi="Calibri"/>
          <w:sz w:val="22"/>
          <w:szCs w:val="22"/>
        </w:rPr>
        <w:t xml:space="preserve">Training competition will receive two-year (24-month) grant awards, pending available appropriations in accordance with the Higher Education Act </w:t>
      </w:r>
      <w:r w:rsidR="008C71C7">
        <w:rPr>
          <w:rFonts w:ascii="Calibri" w:eastAsia="Calibri" w:hAnsi="Calibri"/>
          <w:sz w:val="22"/>
          <w:szCs w:val="22"/>
        </w:rPr>
        <w:t xml:space="preserve">of 1965 </w:t>
      </w:r>
      <w:r w:rsidRPr="00551C7B">
        <w:rPr>
          <w:rFonts w:ascii="Calibri" w:eastAsia="Calibri" w:hAnsi="Calibri"/>
          <w:sz w:val="22"/>
          <w:szCs w:val="22"/>
        </w:rPr>
        <w:t>(HEA), as amended by the Higher Education Opportunity Act (HEOA) of 2008.</w:t>
      </w:r>
    </w:p>
    <w:p w:rsidR="009141F9" w:rsidRPr="00551C7B" w:rsidP="008B3AB8" w14:paraId="0FA2DC06"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NUMBER OF APPLICATIONS THAT MAY BE SUBMITTED</w:t>
      </w:r>
    </w:p>
    <w:p w:rsidR="00955302" w:rsidRPr="00551C7B" w:rsidP="00955302" w14:paraId="0FA2DC07" w14:textId="77777777">
      <w:pPr>
        <w:spacing w:after="200" w:line="276" w:lineRule="auto"/>
        <w:ind w:left="360"/>
        <w:contextualSpacing/>
        <w:rPr>
          <w:rFonts w:ascii="Calibri" w:eastAsia="Calibri" w:hAnsi="Calibri"/>
          <w:b/>
          <w:sz w:val="22"/>
          <w:szCs w:val="22"/>
        </w:rPr>
      </w:pPr>
    </w:p>
    <w:p w:rsidR="009141F9" w:rsidRPr="00551C7B" w:rsidP="00641EAF" w14:paraId="0FA2DC08" w14:textId="77777777">
      <w:pPr>
        <w:spacing w:after="200" w:line="276" w:lineRule="auto"/>
        <w:rPr>
          <w:rFonts w:ascii="Calibri" w:eastAsia="Calibri" w:hAnsi="Calibri"/>
          <w:b/>
          <w:sz w:val="22"/>
          <w:szCs w:val="22"/>
        </w:rPr>
      </w:pPr>
      <w:r w:rsidRPr="00551C7B">
        <w:rPr>
          <w:rFonts w:ascii="Calibri" w:eastAsia="Calibri" w:hAnsi="Calibri"/>
          <w:sz w:val="22"/>
          <w:szCs w:val="22"/>
        </w:rPr>
        <w:t xml:space="preserve">Applicants may submit no more than one Training Program application per Absolute Priority.  </w:t>
      </w:r>
    </w:p>
    <w:p w:rsidR="009141F9" w:rsidRPr="00551C7B" w:rsidP="008B3AB8" w14:paraId="0FA2DC0A"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PRIORITIES</w:t>
      </w:r>
    </w:p>
    <w:p w:rsidR="00955302" w:rsidRPr="00551C7B" w:rsidP="00955302" w14:paraId="0FA2DC0B" w14:textId="77777777">
      <w:pPr>
        <w:spacing w:after="200" w:line="276" w:lineRule="auto"/>
        <w:ind w:left="360"/>
        <w:contextualSpacing/>
        <w:rPr>
          <w:rFonts w:ascii="Calibri" w:eastAsia="Calibri" w:hAnsi="Calibri"/>
          <w:b/>
          <w:sz w:val="22"/>
          <w:szCs w:val="22"/>
        </w:rPr>
      </w:pPr>
    </w:p>
    <w:p w:rsidR="003D1E7B" w:rsidP="001543AE" w14:paraId="61E5D95D" w14:textId="28DC4404">
      <w:pPr>
        <w:spacing w:after="200" w:line="276" w:lineRule="auto"/>
        <w:rPr>
          <w:rFonts w:ascii="Calibri" w:eastAsia="Calibri" w:hAnsi="Calibri"/>
          <w:sz w:val="22"/>
          <w:szCs w:val="22"/>
        </w:rPr>
      </w:pPr>
      <w:r w:rsidRPr="00940A97">
        <w:rPr>
          <w:rFonts w:ascii="Calibri" w:eastAsia="Calibri" w:hAnsi="Calibri"/>
          <w:sz w:val="22"/>
          <w:szCs w:val="22"/>
        </w:rPr>
        <w:t xml:space="preserve">There are </w:t>
      </w:r>
      <w:r w:rsidR="003F3623">
        <w:rPr>
          <w:rFonts w:ascii="Calibri" w:eastAsia="Calibri" w:hAnsi="Calibri"/>
          <w:sz w:val="22"/>
          <w:szCs w:val="22"/>
        </w:rPr>
        <w:t>TBD</w:t>
      </w:r>
      <w:r w:rsidRPr="00940A97" w:rsidR="003F3623">
        <w:rPr>
          <w:rFonts w:ascii="Calibri" w:eastAsia="Calibri" w:hAnsi="Calibri"/>
          <w:sz w:val="22"/>
          <w:szCs w:val="22"/>
        </w:rPr>
        <w:t xml:space="preserve"> </w:t>
      </w:r>
      <w:r w:rsidRPr="00940A97">
        <w:rPr>
          <w:rFonts w:ascii="Calibri" w:eastAsia="Calibri" w:hAnsi="Calibri"/>
          <w:sz w:val="22"/>
          <w:szCs w:val="22"/>
        </w:rPr>
        <w:t>absolute priorities</w:t>
      </w:r>
      <w:r w:rsidRPr="00940A97" w:rsidR="0048055F">
        <w:rPr>
          <w:rFonts w:ascii="Calibri" w:eastAsia="Calibri" w:hAnsi="Calibri"/>
          <w:sz w:val="22"/>
          <w:szCs w:val="22"/>
        </w:rPr>
        <w:t xml:space="preserve"> and </w:t>
      </w:r>
      <w:r w:rsidR="003F3623">
        <w:rPr>
          <w:rFonts w:ascii="Calibri" w:eastAsia="Calibri" w:hAnsi="Calibri"/>
          <w:sz w:val="22"/>
          <w:szCs w:val="22"/>
        </w:rPr>
        <w:t>TBD</w:t>
      </w:r>
      <w:r w:rsidRPr="00940A97" w:rsidR="003F3623">
        <w:rPr>
          <w:rFonts w:ascii="Calibri" w:eastAsia="Calibri" w:hAnsi="Calibri"/>
          <w:sz w:val="22"/>
          <w:szCs w:val="22"/>
        </w:rPr>
        <w:t xml:space="preserve"> </w:t>
      </w:r>
      <w:r w:rsidRPr="00940A97" w:rsidR="009869DD">
        <w:rPr>
          <w:rFonts w:ascii="Calibri" w:eastAsia="Calibri" w:hAnsi="Calibri"/>
          <w:sz w:val="22"/>
          <w:szCs w:val="22"/>
        </w:rPr>
        <w:t>invitational priorit</w:t>
      </w:r>
      <w:r w:rsidR="003F3623">
        <w:rPr>
          <w:rFonts w:ascii="Calibri" w:eastAsia="Calibri" w:hAnsi="Calibri"/>
          <w:sz w:val="22"/>
          <w:szCs w:val="22"/>
        </w:rPr>
        <w:t>ies</w:t>
      </w:r>
      <w:r w:rsidRPr="00940A97">
        <w:rPr>
          <w:rFonts w:ascii="Calibri" w:eastAsia="Calibri" w:hAnsi="Calibri"/>
          <w:sz w:val="22"/>
          <w:szCs w:val="22"/>
        </w:rPr>
        <w:t xml:space="preserve"> for the FY </w:t>
      </w:r>
      <w:r w:rsidR="003F3623">
        <w:rPr>
          <w:rFonts w:ascii="Calibri" w:eastAsia="Calibri" w:hAnsi="Calibri"/>
          <w:sz w:val="22"/>
          <w:szCs w:val="22"/>
        </w:rPr>
        <w:t>20</w:t>
      </w:r>
      <w:r w:rsidR="003F3623">
        <w:rPr>
          <w:rFonts w:ascii="Calibri" w:eastAsia="Calibri" w:hAnsi="Calibri"/>
          <w:sz w:val="22"/>
          <w:szCs w:val="22"/>
        </w:rPr>
        <w:t>XX</w:t>
      </w:r>
      <w:r w:rsidRPr="00940A97" w:rsidR="003F3623">
        <w:rPr>
          <w:rFonts w:ascii="Calibri" w:eastAsia="Calibri" w:hAnsi="Calibri"/>
          <w:sz w:val="22"/>
          <w:szCs w:val="22"/>
        </w:rPr>
        <w:t xml:space="preserve"> </w:t>
      </w:r>
      <w:r w:rsidRPr="00940A97">
        <w:rPr>
          <w:rFonts w:ascii="Calibri" w:eastAsia="Calibri" w:hAnsi="Calibri"/>
          <w:sz w:val="22"/>
          <w:szCs w:val="22"/>
        </w:rPr>
        <w:t xml:space="preserve">competition.  </w:t>
      </w:r>
    </w:p>
    <w:p w:rsidR="003D1E7B" w:rsidRPr="00BE77BA" w:rsidP="001543AE" w14:paraId="0805150E" w14:textId="5DF82493">
      <w:pPr>
        <w:spacing w:after="200" w:line="276" w:lineRule="auto"/>
        <w:rPr>
          <w:rFonts w:ascii="Calibri" w:eastAsia="Calibri" w:hAnsi="Calibri"/>
          <w:i/>
          <w:iCs/>
          <w:sz w:val="22"/>
          <w:szCs w:val="22"/>
        </w:rPr>
      </w:pPr>
      <w:r w:rsidRPr="00BE77BA">
        <w:rPr>
          <w:rFonts w:ascii="Calibri" w:eastAsia="Calibri" w:hAnsi="Calibri"/>
          <w:i/>
          <w:iCs/>
          <w:sz w:val="22"/>
          <w:szCs w:val="22"/>
        </w:rPr>
        <w:t>ADDITIONAL INFO</w:t>
      </w:r>
      <w:r>
        <w:rPr>
          <w:rFonts w:ascii="Calibri" w:eastAsia="Calibri" w:hAnsi="Calibri"/>
          <w:i/>
          <w:iCs/>
          <w:sz w:val="22"/>
          <w:szCs w:val="22"/>
        </w:rPr>
        <w:t>RM</w:t>
      </w:r>
      <w:r w:rsidRPr="00BE77BA">
        <w:rPr>
          <w:rFonts w:ascii="Calibri" w:eastAsia="Calibri" w:hAnsi="Calibri"/>
          <w:i/>
          <w:iCs/>
          <w:sz w:val="22"/>
          <w:szCs w:val="22"/>
        </w:rPr>
        <w:t>ATION REGARDING PRIORITIES WILL BE UPDATED PRIOR TO NEXT COMPETITION.</w:t>
      </w:r>
    </w:p>
    <w:p w:rsidR="009141F9" w:rsidRPr="00551C7B" w:rsidP="008B3AB8" w14:paraId="0FA2DC0F"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STANDARDIZED OBJECTIVES</w:t>
      </w:r>
    </w:p>
    <w:p w:rsidR="00955302" w:rsidRPr="00551C7B" w:rsidP="00955302" w14:paraId="0FA2DC10" w14:textId="77777777">
      <w:pPr>
        <w:spacing w:after="200" w:line="276" w:lineRule="auto"/>
        <w:ind w:left="360"/>
        <w:contextualSpacing/>
        <w:rPr>
          <w:rFonts w:ascii="Calibri" w:eastAsia="Calibri" w:hAnsi="Calibri"/>
          <w:b/>
          <w:sz w:val="22"/>
          <w:szCs w:val="22"/>
        </w:rPr>
      </w:pPr>
    </w:p>
    <w:p w:rsidR="008861E3" w:rsidRPr="00551C7B" w:rsidP="008861E3" w14:paraId="0FA2DC11" w14:textId="77777777">
      <w:pPr>
        <w:spacing w:after="200" w:line="276" w:lineRule="auto"/>
        <w:contextualSpacing/>
        <w:rPr>
          <w:rFonts w:ascii="Calibri" w:eastAsia="Calibri" w:hAnsi="Calibri"/>
          <w:sz w:val="22"/>
          <w:szCs w:val="22"/>
        </w:rPr>
      </w:pPr>
      <w:r w:rsidRPr="00551C7B">
        <w:rPr>
          <w:rFonts w:ascii="Calibri" w:eastAsia="Calibri" w:hAnsi="Calibri"/>
          <w:sz w:val="22"/>
          <w:szCs w:val="22"/>
        </w:rPr>
        <w:t xml:space="preserve">The Training Program Profile form contains standardized objectives.  Applicants are required to propose the percentage at which each of the standardized objectives will be attained.  On the Training Program Profile form, you must fill in the blanks indicating the percentage level of achievement for each of the objectives.  You may not modify, amend or delete any of these objectives.  </w:t>
      </w:r>
    </w:p>
    <w:p w:rsidR="008861E3" w:rsidRPr="00551C7B" w:rsidP="008861E3" w14:paraId="0FA2DC12" w14:textId="77777777">
      <w:pPr>
        <w:spacing w:after="200" w:line="276" w:lineRule="auto"/>
        <w:contextualSpacing/>
        <w:rPr>
          <w:rFonts w:ascii="Calibri" w:eastAsia="Calibri" w:hAnsi="Calibri"/>
          <w:sz w:val="22"/>
          <w:szCs w:val="22"/>
        </w:rPr>
      </w:pPr>
    </w:p>
    <w:p w:rsidR="008861E3" w:rsidRPr="00551C7B" w:rsidP="008861E3" w14:paraId="0FA2DC13" w14:textId="77777777">
      <w:pPr>
        <w:spacing w:after="200" w:line="276" w:lineRule="auto"/>
        <w:contextualSpacing/>
        <w:rPr>
          <w:rFonts w:ascii="Calibri" w:eastAsia="Calibri" w:hAnsi="Calibri"/>
          <w:sz w:val="22"/>
          <w:szCs w:val="22"/>
        </w:rPr>
      </w:pPr>
      <w:r w:rsidRPr="00551C7B">
        <w:rPr>
          <w:rFonts w:ascii="Calibri" w:eastAsia="Calibri" w:hAnsi="Calibri"/>
          <w:sz w:val="22"/>
          <w:szCs w:val="22"/>
        </w:rPr>
        <w:t>____% of Training Participants that, each year, evaluated the training as benefiting them in increasing their qualifications and skills in meeting the needs of disadvantaged students.</w:t>
      </w:r>
    </w:p>
    <w:p w:rsidR="008861E3" w:rsidRPr="00551C7B" w:rsidP="008861E3" w14:paraId="0FA2DC14" w14:textId="77777777">
      <w:pPr>
        <w:spacing w:after="200" w:line="276" w:lineRule="auto"/>
        <w:contextualSpacing/>
        <w:rPr>
          <w:rFonts w:ascii="Calibri" w:eastAsia="Calibri" w:hAnsi="Calibri"/>
          <w:sz w:val="22"/>
          <w:szCs w:val="22"/>
        </w:rPr>
      </w:pPr>
    </w:p>
    <w:p w:rsidR="008861E3" w:rsidRPr="00551C7B" w:rsidP="00641EAF" w14:paraId="0FA2DC15" w14:textId="79B1F2E9">
      <w:pPr>
        <w:spacing w:after="200" w:line="276" w:lineRule="auto"/>
        <w:rPr>
          <w:rFonts w:ascii="Calibri" w:eastAsia="Calibri" w:hAnsi="Calibri"/>
          <w:sz w:val="22"/>
          <w:szCs w:val="22"/>
        </w:rPr>
      </w:pPr>
      <w:r w:rsidRPr="00551C7B">
        <w:rPr>
          <w:rFonts w:ascii="Calibri" w:eastAsia="Calibri" w:hAnsi="Calibri"/>
          <w:sz w:val="22"/>
          <w:szCs w:val="22"/>
        </w:rPr>
        <w:t>____% of Training Participants that, each year, evaluated the training as benefiting them in increasing their knowledge and understanding of the Federal TRIO Programs.</w:t>
      </w:r>
    </w:p>
    <w:p w:rsidR="008861E3" w:rsidRPr="00551C7B" w:rsidP="008B3AB8" w14:paraId="0FA2DC1B"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RECOMMENDED PAGE LIMIT    </w:t>
      </w:r>
    </w:p>
    <w:p w:rsidR="00955302" w:rsidRPr="00551C7B" w:rsidP="00955302" w14:paraId="0FA2DC1C" w14:textId="77777777">
      <w:pPr>
        <w:spacing w:after="200" w:line="276" w:lineRule="auto"/>
        <w:ind w:left="360"/>
        <w:contextualSpacing/>
        <w:rPr>
          <w:rFonts w:ascii="Calibri" w:eastAsia="Calibri" w:hAnsi="Calibri"/>
          <w:b/>
          <w:sz w:val="22"/>
          <w:szCs w:val="22"/>
        </w:rPr>
      </w:pPr>
    </w:p>
    <w:p w:rsidR="00003D21" w:rsidP="00641EAF" w14:paraId="0FA2DC1D" w14:textId="04692E1C">
      <w:pPr>
        <w:tabs>
          <w:tab w:val="left" w:pos="0"/>
        </w:tabs>
        <w:spacing w:after="200" w:line="276" w:lineRule="auto"/>
        <w:rPr>
          <w:rFonts w:ascii="Calibri" w:eastAsia="Calibri" w:hAnsi="Calibri"/>
          <w:sz w:val="22"/>
          <w:szCs w:val="22"/>
        </w:rPr>
      </w:pPr>
      <w:r w:rsidRPr="00551C7B">
        <w:rPr>
          <w:rFonts w:ascii="Calibri" w:eastAsia="Calibri" w:hAnsi="Calibri"/>
          <w:sz w:val="22"/>
          <w:szCs w:val="22"/>
        </w:rPr>
        <w:t xml:space="preserve">To assist the </w:t>
      </w:r>
      <w:r w:rsidRPr="00551C7B" w:rsidR="007F019D">
        <w:rPr>
          <w:rFonts w:ascii="Calibri" w:eastAsia="Calibri" w:hAnsi="Calibri"/>
          <w:sz w:val="22"/>
          <w:szCs w:val="22"/>
        </w:rPr>
        <w:t xml:space="preserve">non-Federal reviewers </w:t>
      </w:r>
      <w:r w:rsidRPr="00551C7B">
        <w:rPr>
          <w:rFonts w:ascii="Calibri" w:eastAsia="Calibri" w:hAnsi="Calibri"/>
          <w:sz w:val="22"/>
          <w:szCs w:val="22"/>
        </w:rPr>
        <w:t>in conducting a thorough peer review, w</w:t>
      </w:r>
      <w:r w:rsidRPr="00551C7B" w:rsidR="008861E3">
        <w:rPr>
          <w:rFonts w:ascii="Calibri" w:eastAsia="Calibri" w:hAnsi="Calibri"/>
          <w:sz w:val="22"/>
          <w:szCs w:val="22"/>
        </w:rPr>
        <w:t>e recommend that you limit the application narrative, which includes the budget narrative and invitational priorit</w:t>
      </w:r>
      <w:r w:rsidR="00437829">
        <w:rPr>
          <w:rFonts w:ascii="Calibri" w:eastAsia="Calibri" w:hAnsi="Calibri"/>
          <w:sz w:val="22"/>
          <w:szCs w:val="22"/>
        </w:rPr>
        <w:t>y</w:t>
      </w:r>
      <w:r w:rsidRPr="00551C7B" w:rsidR="008861E3">
        <w:rPr>
          <w:rFonts w:ascii="Calibri" w:eastAsia="Calibri" w:hAnsi="Calibri"/>
          <w:sz w:val="22"/>
          <w:szCs w:val="22"/>
        </w:rPr>
        <w:t>, to no more than 55 pages and use the standards outlined in the N</w:t>
      </w:r>
      <w:r w:rsidRPr="00551C7B" w:rsidR="001A1DC9">
        <w:rPr>
          <w:rFonts w:ascii="Calibri" w:eastAsia="Calibri" w:hAnsi="Calibri"/>
          <w:sz w:val="22"/>
          <w:szCs w:val="22"/>
        </w:rPr>
        <w:t>otice</w:t>
      </w:r>
      <w:r w:rsidRPr="00551C7B" w:rsidR="008861E3">
        <w:rPr>
          <w:rFonts w:ascii="Calibri" w:eastAsia="Calibri" w:hAnsi="Calibri"/>
          <w:sz w:val="22"/>
          <w:szCs w:val="22"/>
        </w:rPr>
        <w:t>.</w:t>
      </w:r>
    </w:p>
    <w:p w:rsidR="008861E3" w:rsidRPr="00551C7B" w:rsidP="008B3AB8" w14:paraId="0FA2DC1F"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SUBMISSION REQUIREMENTS</w:t>
      </w:r>
    </w:p>
    <w:p w:rsidR="00955302" w:rsidRPr="00551C7B" w:rsidP="00955302" w14:paraId="0FA2DC20" w14:textId="77777777">
      <w:pPr>
        <w:spacing w:after="200" w:line="276" w:lineRule="auto"/>
        <w:ind w:left="360"/>
        <w:contextualSpacing/>
        <w:rPr>
          <w:rFonts w:ascii="Calibri" w:eastAsia="Calibri" w:hAnsi="Calibri"/>
          <w:b/>
          <w:sz w:val="22"/>
          <w:szCs w:val="22"/>
        </w:rPr>
      </w:pPr>
    </w:p>
    <w:p w:rsidR="008861E3" w:rsidRPr="00551C7B" w:rsidP="008861E3" w14:paraId="0FA2DC21" w14:textId="781414D5">
      <w:pPr>
        <w:spacing w:after="200" w:line="276" w:lineRule="auto"/>
        <w:rPr>
          <w:rFonts w:ascii="Calibri" w:eastAsia="Calibri" w:hAnsi="Calibri"/>
          <w:sz w:val="22"/>
          <w:szCs w:val="22"/>
        </w:rPr>
      </w:pPr>
      <w:r w:rsidRPr="00551C7B">
        <w:rPr>
          <w:rFonts w:ascii="Calibri" w:eastAsia="Calibri" w:hAnsi="Calibri"/>
          <w:sz w:val="22"/>
          <w:szCs w:val="22"/>
        </w:rPr>
        <w:t xml:space="preserve">Training Program applications for FY </w:t>
      </w:r>
      <w:r w:rsidR="000C6F9A">
        <w:rPr>
          <w:rFonts w:ascii="Calibri" w:eastAsia="Calibri" w:hAnsi="Calibri"/>
          <w:sz w:val="22"/>
          <w:szCs w:val="22"/>
        </w:rPr>
        <w:t>20</w:t>
      </w:r>
      <w:r w:rsidR="000C6F9A">
        <w:rPr>
          <w:rFonts w:ascii="Calibri" w:eastAsia="Calibri" w:hAnsi="Calibri"/>
          <w:sz w:val="22"/>
          <w:szCs w:val="22"/>
        </w:rPr>
        <w:t>XX</w:t>
      </w:r>
      <w:r w:rsidRPr="00551C7B" w:rsidR="000C6F9A">
        <w:rPr>
          <w:rFonts w:ascii="Calibri" w:eastAsia="Calibri" w:hAnsi="Calibri"/>
          <w:sz w:val="22"/>
          <w:szCs w:val="22"/>
        </w:rPr>
        <w:t xml:space="preserve"> </w:t>
      </w:r>
      <w:r w:rsidRPr="00551C7B">
        <w:rPr>
          <w:rFonts w:ascii="Calibri" w:eastAsia="Calibri" w:hAnsi="Calibri"/>
          <w:sz w:val="22"/>
          <w:szCs w:val="22"/>
        </w:rPr>
        <w:t xml:space="preserve">must be submitted electronically using Grants.gov. You are urged to acquaint yourself with the requirements of Grants.gov early as the registration procedures may require 5 or more days to complete. A more thorough discussion is included later in this application package. The requirements for obtaining an exception to the electronic submission requirement are included in the Notice for FY </w:t>
      </w:r>
      <w:r w:rsidR="000C6F9A">
        <w:rPr>
          <w:rFonts w:ascii="Calibri" w:eastAsia="Calibri" w:hAnsi="Calibri"/>
          <w:sz w:val="22"/>
          <w:szCs w:val="22"/>
        </w:rPr>
        <w:t>20</w:t>
      </w:r>
      <w:r w:rsidR="000C6F9A">
        <w:rPr>
          <w:rFonts w:ascii="Calibri" w:eastAsia="Calibri" w:hAnsi="Calibri"/>
          <w:sz w:val="22"/>
          <w:szCs w:val="22"/>
        </w:rPr>
        <w:t>XX</w:t>
      </w:r>
      <w:r w:rsidRPr="00551C7B">
        <w:rPr>
          <w:rFonts w:ascii="Calibri" w:eastAsia="Calibri" w:hAnsi="Calibri"/>
          <w:sz w:val="22"/>
          <w:szCs w:val="22"/>
        </w:rPr>
        <w:t>. If you think you may need an exception, you are urged to review the requirements promptly.</w:t>
      </w:r>
    </w:p>
    <w:p w:rsidR="008861E3" w:rsidRPr="00551C7B" w:rsidP="008861E3" w14:paraId="0FA2DC22" w14:textId="3747D82A">
      <w:pPr>
        <w:spacing w:after="200" w:line="276" w:lineRule="auto"/>
        <w:rPr>
          <w:rFonts w:ascii="Calibri" w:eastAsia="Calibri" w:hAnsi="Calibri"/>
          <w:sz w:val="22"/>
          <w:szCs w:val="22"/>
        </w:rPr>
      </w:pPr>
      <w:r w:rsidRPr="00551C7B">
        <w:rPr>
          <w:rFonts w:ascii="Calibri" w:eastAsia="Calibri" w:hAnsi="Calibri"/>
          <w:sz w:val="22"/>
          <w:szCs w:val="22"/>
        </w:rPr>
        <w:t xml:space="preserve">Please note that you must submit your application </w:t>
      </w:r>
      <w:bookmarkStart w:id="6" w:name="_Hlk104961836"/>
      <w:r w:rsidRPr="00551C7B">
        <w:rPr>
          <w:rFonts w:ascii="Calibri" w:eastAsia="Calibri" w:hAnsi="Calibri"/>
          <w:sz w:val="22"/>
          <w:szCs w:val="22"/>
        </w:rPr>
        <w:t xml:space="preserve">by </w:t>
      </w:r>
      <w:r w:rsidR="00B51021">
        <w:rPr>
          <w:rFonts w:ascii="Calibri" w:eastAsia="Calibri" w:hAnsi="Calibri"/>
          <w:sz w:val="22"/>
          <w:szCs w:val="22"/>
        </w:rPr>
        <w:t>11</w:t>
      </w:r>
      <w:r w:rsidRPr="00551C7B" w:rsidR="00FB162C">
        <w:rPr>
          <w:rFonts w:ascii="Calibri" w:eastAsia="Calibri" w:hAnsi="Calibri"/>
          <w:sz w:val="22"/>
          <w:szCs w:val="22"/>
        </w:rPr>
        <w:t>:</w:t>
      </w:r>
      <w:r w:rsidR="000F1E70">
        <w:rPr>
          <w:rFonts w:ascii="Calibri" w:eastAsia="Calibri" w:hAnsi="Calibri"/>
          <w:sz w:val="22"/>
          <w:szCs w:val="22"/>
        </w:rPr>
        <w:t>59</w:t>
      </w:r>
      <w:r w:rsidRPr="00551C7B" w:rsidR="00FB162C">
        <w:rPr>
          <w:rFonts w:ascii="Calibri" w:eastAsia="Calibri" w:hAnsi="Calibri"/>
          <w:sz w:val="22"/>
          <w:szCs w:val="22"/>
        </w:rPr>
        <w:t>:</w:t>
      </w:r>
      <w:r w:rsidR="000F1E70">
        <w:rPr>
          <w:rFonts w:ascii="Calibri" w:eastAsia="Calibri" w:hAnsi="Calibri"/>
          <w:sz w:val="22"/>
          <w:szCs w:val="22"/>
        </w:rPr>
        <w:t>59</w:t>
      </w:r>
      <w:r w:rsidRPr="00551C7B" w:rsidR="00FB162C">
        <w:rPr>
          <w:rFonts w:ascii="Calibri" w:eastAsia="Calibri" w:hAnsi="Calibri"/>
          <w:sz w:val="22"/>
          <w:szCs w:val="22"/>
        </w:rPr>
        <w:t xml:space="preserve"> p.m., </w:t>
      </w:r>
      <w:bookmarkEnd w:id="6"/>
      <w:r w:rsidRPr="00551C7B" w:rsidR="00FB162C">
        <w:rPr>
          <w:rFonts w:ascii="Calibri" w:eastAsia="Calibri" w:hAnsi="Calibri"/>
          <w:sz w:val="22"/>
          <w:szCs w:val="22"/>
        </w:rPr>
        <w:t>Eastern Time,</w:t>
      </w:r>
      <w:r w:rsidRPr="00551C7B" w:rsidR="00FB162C">
        <w:rPr>
          <w:rFonts w:ascii="Calibri" w:eastAsia="Calibri" w:hAnsi="Calibri"/>
          <w:sz w:val="22"/>
          <w:szCs w:val="22"/>
        </w:rPr>
        <w:t xml:space="preserve"> </w:t>
      </w:r>
      <w:r w:rsidRPr="00551C7B">
        <w:rPr>
          <w:rFonts w:ascii="Calibri" w:eastAsia="Calibri" w:hAnsi="Calibri"/>
          <w:sz w:val="22"/>
          <w:szCs w:val="22"/>
        </w:rPr>
        <w:t xml:space="preserve">on or before </w:t>
      </w:r>
      <w:r w:rsidR="00544CB7">
        <w:rPr>
          <w:rFonts w:ascii="Calibri" w:eastAsia="Calibri" w:hAnsi="Calibri"/>
          <w:sz w:val="22"/>
        </w:rPr>
        <w:t>TBD</w:t>
      </w:r>
      <w:r w:rsidRPr="00551C7B">
        <w:rPr>
          <w:rFonts w:ascii="Calibri" w:eastAsia="Calibri" w:hAnsi="Calibri"/>
          <w:sz w:val="22"/>
          <w:szCs w:val="22"/>
        </w:rPr>
        <w:t xml:space="preserve">, the application deadline date.  Late applications will not be accepted.  We suggest that you submit your application several days before the deadline.  The Department is required to enforce the established deadline to ensure </w:t>
      </w:r>
      <w:r w:rsidRPr="00551C7B">
        <w:rPr>
          <w:rFonts w:ascii="Calibri" w:eastAsia="Calibri" w:hAnsi="Calibri"/>
          <w:sz w:val="22"/>
          <w:szCs w:val="22"/>
        </w:rPr>
        <w:t>fairness to all applicants.  No changes or additions to an application will be accepted after the deadline date and time.</w:t>
      </w:r>
    </w:p>
    <w:p w:rsidR="00D73456" w:rsidRPr="00551C7B" w:rsidP="008861E3" w14:paraId="0FA2DC23" w14:textId="77777777">
      <w:pPr>
        <w:spacing w:after="200" w:line="276" w:lineRule="auto"/>
        <w:rPr>
          <w:rFonts w:ascii="Calibri" w:eastAsia="Calibri" w:hAnsi="Calibri"/>
          <w:sz w:val="22"/>
          <w:szCs w:val="22"/>
        </w:rPr>
      </w:pPr>
      <w:r w:rsidRPr="00551C7B">
        <w:rPr>
          <w:rFonts w:ascii="Calibri" w:eastAsia="Calibri" w:hAnsi="Calibri"/>
          <w:sz w:val="22"/>
          <w:szCs w:val="22"/>
        </w:rPr>
        <w:t xml:space="preserve">All attachments must be in .PDF format.  Other types of files will not be accepted.  </w:t>
      </w:r>
    </w:p>
    <w:p w:rsidR="008861E3" w:rsidRPr="00551C7B" w:rsidP="008861E3" w14:paraId="0FA2DC24" w14:textId="4B3F1FA8">
      <w:pPr>
        <w:spacing w:after="200" w:line="276" w:lineRule="auto"/>
        <w:rPr>
          <w:rFonts w:ascii="Calibri" w:eastAsia="Calibri" w:hAnsi="Calibri"/>
          <w:sz w:val="22"/>
          <w:szCs w:val="22"/>
        </w:rPr>
      </w:pPr>
      <w:r w:rsidRPr="00CD4676">
        <w:rPr>
          <w:rFonts w:ascii="Calibri" w:eastAsia="Calibri" w:hAnsi="Calibri"/>
          <w:sz w:val="22"/>
          <w:szCs w:val="22"/>
        </w:rPr>
        <w:t xml:space="preserve">You must provide the </w:t>
      </w:r>
      <w:r w:rsidR="00862885">
        <w:rPr>
          <w:rFonts w:ascii="Calibri" w:eastAsia="Calibri" w:hAnsi="Calibri"/>
          <w:sz w:val="22"/>
          <w:szCs w:val="22"/>
        </w:rPr>
        <w:t>Unique Entity (</w:t>
      </w:r>
      <w:r w:rsidR="00F14493">
        <w:rPr>
          <w:rFonts w:ascii="Calibri" w:eastAsia="Calibri" w:hAnsi="Calibri"/>
          <w:sz w:val="22"/>
          <w:szCs w:val="22"/>
        </w:rPr>
        <w:t>UEI</w:t>
      </w:r>
      <w:r w:rsidR="00862885">
        <w:rPr>
          <w:rFonts w:ascii="Calibri" w:eastAsia="Calibri" w:hAnsi="Calibri"/>
          <w:sz w:val="22"/>
          <w:szCs w:val="22"/>
        </w:rPr>
        <w:t>)</w:t>
      </w:r>
      <w:r w:rsidRPr="00CD4676">
        <w:rPr>
          <w:rFonts w:ascii="Calibri" w:eastAsia="Calibri" w:hAnsi="Calibri"/>
          <w:sz w:val="22"/>
          <w:szCs w:val="22"/>
        </w:rPr>
        <w:t xml:space="preserve"> number that was used when your organization registered with the System for Award Management (SAM), formerly Central Contractor Registry (CCR).</w:t>
      </w:r>
      <w:r w:rsidR="00490AEB">
        <w:rPr>
          <w:rFonts w:ascii="Calibri" w:eastAsia="Calibri" w:hAnsi="Calibri"/>
          <w:sz w:val="22"/>
          <w:szCs w:val="22"/>
        </w:rPr>
        <w:t xml:space="preserve">  </w:t>
      </w:r>
    </w:p>
    <w:p w:rsidR="008861E3" w:rsidRPr="00551C7B" w:rsidP="008B3AB8" w14:paraId="0FA2DC25" w14:textId="4FAE0A93">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w:t>
      </w:r>
      <w:r w:rsidR="00C70C82">
        <w:rPr>
          <w:rFonts w:ascii="Calibri" w:eastAsia="Calibri" w:hAnsi="Calibri"/>
          <w:b/>
          <w:sz w:val="22"/>
          <w:szCs w:val="22"/>
        </w:rPr>
        <w:t xml:space="preserve">STANDARD FORMS, </w:t>
      </w:r>
      <w:r w:rsidRPr="00551C7B">
        <w:rPr>
          <w:rFonts w:ascii="Calibri" w:eastAsia="Calibri" w:hAnsi="Calibri"/>
          <w:b/>
          <w:sz w:val="22"/>
          <w:szCs w:val="22"/>
        </w:rPr>
        <w:t>ASSURANCES</w:t>
      </w:r>
      <w:r w:rsidR="00C70C82">
        <w:rPr>
          <w:rFonts w:ascii="Calibri" w:eastAsia="Calibri" w:hAnsi="Calibri"/>
          <w:b/>
          <w:sz w:val="22"/>
          <w:szCs w:val="22"/>
        </w:rPr>
        <w:t xml:space="preserve"> AND CERTIFICATIONS</w:t>
      </w:r>
    </w:p>
    <w:p w:rsidR="00955302" w:rsidRPr="00551C7B" w:rsidP="00955302" w14:paraId="0FA2DC26" w14:textId="77777777">
      <w:pPr>
        <w:spacing w:after="200" w:line="276" w:lineRule="auto"/>
        <w:ind w:left="360"/>
        <w:contextualSpacing/>
        <w:rPr>
          <w:rFonts w:ascii="Calibri" w:eastAsia="Calibri" w:hAnsi="Calibri"/>
          <w:b/>
          <w:sz w:val="22"/>
          <w:szCs w:val="22"/>
        </w:rPr>
      </w:pPr>
    </w:p>
    <w:p w:rsidR="00C577D4" w:rsidRPr="00551C7B" w:rsidP="00C577D4" w14:paraId="0FA2DC27" w14:textId="35702E75">
      <w:pPr>
        <w:spacing w:after="200" w:line="276" w:lineRule="auto"/>
        <w:rPr>
          <w:rFonts w:ascii="Calibri" w:eastAsia="Calibri" w:hAnsi="Calibri"/>
          <w:sz w:val="22"/>
          <w:szCs w:val="22"/>
        </w:rPr>
      </w:pPr>
      <w:r w:rsidRPr="00551C7B">
        <w:rPr>
          <w:rFonts w:ascii="Calibri" w:eastAsia="Calibri" w:hAnsi="Calibri"/>
          <w:sz w:val="22"/>
          <w:szCs w:val="22"/>
        </w:rPr>
        <w:t xml:space="preserve">All applications must comply with the Training Program legislative and regulatory requirements.  The </w:t>
      </w:r>
      <w:r w:rsidR="00027CF5">
        <w:rPr>
          <w:rFonts w:ascii="Calibri" w:eastAsia="Calibri" w:hAnsi="Calibri"/>
          <w:sz w:val="22"/>
          <w:szCs w:val="22"/>
        </w:rPr>
        <w:t xml:space="preserve">standard forms, </w:t>
      </w:r>
      <w:r w:rsidRPr="00551C7B">
        <w:rPr>
          <w:rFonts w:ascii="Calibri" w:eastAsia="Calibri" w:hAnsi="Calibri"/>
          <w:sz w:val="22"/>
          <w:szCs w:val="22"/>
        </w:rPr>
        <w:t xml:space="preserve">assurances </w:t>
      </w:r>
      <w:r w:rsidR="00027CF5">
        <w:rPr>
          <w:rFonts w:ascii="Calibri" w:eastAsia="Calibri" w:hAnsi="Calibri"/>
          <w:sz w:val="22"/>
          <w:szCs w:val="22"/>
        </w:rPr>
        <w:t xml:space="preserve">and certifications </w:t>
      </w:r>
      <w:r w:rsidRPr="00551C7B">
        <w:rPr>
          <w:rFonts w:ascii="Calibri" w:eastAsia="Calibri" w:hAnsi="Calibri"/>
          <w:sz w:val="22"/>
          <w:szCs w:val="22"/>
        </w:rPr>
        <w:t>are included in the application package and must be signed by a certifying official</w:t>
      </w:r>
      <w:r w:rsidRPr="00551C7B" w:rsidR="00E15BBF">
        <w:rPr>
          <w:rFonts w:ascii="Calibri" w:eastAsia="Calibri" w:hAnsi="Calibri"/>
          <w:sz w:val="22"/>
          <w:szCs w:val="22"/>
        </w:rPr>
        <w:t>.</w:t>
      </w:r>
      <w:r w:rsidRPr="00551C7B">
        <w:rPr>
          <w:rFonts w:ascii="Calibri" w:eastAsia="Calibri" w:hAnsi="Calibri"/>
          <w:sz w:val="22"/>
          <w:szCs w:val="22"/>
        </w:rPr>
        <w:t xml:space="preserve">  By submitting a Training Program application, an applicant certifies that it has read </w:t>
      </w:r>
      <w:r w:rsidR="00296C4E">
        <w:rPr>
          <w:rFonts w:ascii="Calibri" w:eastAsia="Calibri" w:hAnsi="Calibri"/>
          <w:sz w:val="22"/>
          <w:szCs w:val="22"/>
        </w:rPr>
        <w:t xml:space="preserve">all forms, </w:t>
      </w:r>
      <w:r w:rsidRPr="00551C7B">
        <w:rPr>
          <w:rFonts w:ascii="Calibri" w:eastAsia="Calibri" w:hAnsi="Calibri"/>
          <w:sz w:val="22"/>
          <w:szCs w:val="22"/>
        </w:rPr>
        <w:t xml:space="preserve">assurances </w:t>
      </w:r>
      <w:r w:rsidR="00296C4E">
        <w:rPr>
          <w:rFonts w:ascii="Calibri" w:eastAsia="Calibri" w:hAnsi="Calibri"/>
          <w:sz w:val="22"/>
          <w:szCs w:val="22"/>
        </w:rPr>
        <w:t xml:space="preserve">and certifications </w:t>
      </w:r>
      <w:r w:rsidRPr="00551C7B">
        <w:rPr>
          <w:rFonts w:ascii="Calibri" w:eastAsia="Calibri" w:hAnsi="Calibri"/>
          <w:sz w:val="22"/>
          <w:szCs w:val="22"/>
        </w:rPr>
        <w:t>and will fully comply with the requirements.</w:t>
      </w:r>
    </w:p>
    <w:p w:rsidR="00C577D4" w:rsidRPr="00551C7B" w:rsidP="008B3AB8" w14:paraId="0FA2DC28"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EVALUATION OF APPLICATIONS FOR AWARDS</w:t>
      </w:r>
    </w:p>
    <w:p w:rsidR="00955302" w:rsidRPr="00551C7B" w:rsidP="00955302" w14:paraId="0FA2DC29" w14:textId="77777777">
      <w:pPr>
        <w:spacing w:after="200" w:line="276" w:lineRule="auto"/>
        <w:ind w:left="360"/>
        <w:contextualSpacing/>
        <w:rPr>
          <w:rFonts w:ascii="Calibri" w:eastAsia="Calibri" w:hAnsi="Calibri"/>
          <w:b/>
          <w:sz w:val="22"/>
          <w:szCs w:val="22"/>
        </w:rPr>
      </w:pPr>
    </w:p>
    <w:p w:rsidR="00955302" w:rsidRPr="00732309" w:rsidP="00732309" w14:paraId="0FA2DC2B" w14:textId="29BA341B">
      <w:pPr>
        <w:spacing w:after="200" w:line="276" w:lineRule="auto"/>
        <w:rPr>
          <w:rFonts w:ascii="Calibri" w:eastAsia="Calibri" w:hAnsi="Calibri"/>
          <w:sz w:val="22"/>
          <w:szCs w:val="22"/>
        </w:rPr>
      </w:pPr>
      <w:r w:rsidRPr="00551C7B">
        <w:rPr>
          <w:rFonts w:ascii="Calibri" w:eastAsia="Calibri" w:hAnsi="Calibri"/>
          <w:sz w:val="22"/>
          <w:szCs w:val="22"/>
        </w:rPr>
        <w:t>A panel of three non-</w:t>
      </w:r>
      <w:r w:rsidRPr="00551C7B" w:rsidR="007F019D">
        <w:rPr>
          <w:rFonts w:ascii="Calibri" w:eastAsia="Calibri" w:hAnsi="Calibri"/>
          <w:sz w:val="22"/>
          <w:szCs w:val="22"/>
        </w:rPr>
        <w:t>F</w:t>
      </w:r>
      <w:r w:rsidRPr="00551C7B">
        <w:rPr>
          <w:rFonts w:ascii="Calibri" w:eastAsia="Calibri" w:hAnsi="Calibri"/>
          <w:sz w:val="22"/>
          <w:szCs w:val="22"/>
        </w:rPr>
        <w:t xml:space="preserve">ederal reviewers will </w:t>
      </w:r>
      <w:r w:rsidRPr="00551C7B" w:rsidR="00FF3B77">
        <w:rPr>
          <w:rFonts w:ascii="Calibri" w:eastAsia="Calibri" w:hAnsi="Calibri"/>
          <w:sz w:val="22"/>
          <w:szCs w:val="22"/>
        </w:rPr>
        <w:t>evaluate</w:t>
      </w:r>
      <w:r w:rsidRPr="00551C7B">
        <w:rPr>
          <w:rFonts w:ascii="Calibri" w:eastAsia="Calibri" w:hAnsi="Calibri"/>
          <w:sz w:val="22"/>
          <w:szCs w:val="22"/>
        </w:rPr>
        <w:t xml:space="preserve"> each application in accordance with the selection criteria.  Each reviewer will prepare a written evaluation of the information presented in the application narrative section of the application.  All applications for grants under the Training Program will be evaluated as new submissions according to the selection criteria listed in the program regulations 34 CFR 642</w:t>
      </w:r>
      <w:r w:rsidR="00036DEF">
        <w:rPr>
          <w:rFonts w:ascii="Calibri" w:eastAsia="Calibri" w:hAnsi="Calibri"/>
          <w:sz w:val="22"/>
          <w:szCs w:val="22"/>
        </w:rPr>
        <w:t xml:space="preserve"> a</w:t>
      </w:r>
      <w:r w:rsidR="003243DD">
        <w:rPr>
          <w:rFonts w:ascii="Calibri" w:eastAsia="Calibri" w:hAnsi="Calibri"/>
          <w:sz w:val="22"/>
          <w:szCs w:val="22"/>
        </w:rPr>
        <w:t>nd</w:t>
      </w:r>
      <w:r w:rsidR="005026F1">
        <w:rPr>
          <w:rFonts w:ascii="Calibri" w:eastAsia="Calibri" w:hAnsi="Calibri"/>
          <w:sz w:val="22"/>
          <w:szCs w:val="22"/>
        </w:rPr>
        <w:t xml:space="preserve"> </w:t>
      </w:r>
      <w:r w:rsidRPr="000F20F7" w:rsidR="003243DD">
        <w:rPr>
          <w:rFonts w:ascii="Calibri" w:eastAsia="Calibri" w:hAnsi="Calibri"/>
          <w:sz w:val="22"/>
          <w:szCs w:val="22"/>
        </w:rPr>
        <w:t>34 CFR 75.10</w:t>
      </w:r>
      <w:r w:rsidRPr="00551C7B">
        <w:rPr>
          <w:rFonts w:ascii="Calibri" w:eastAsia="Calibri" w:hAnsi="Calibri"/>
          <w:sz w:val="22"/>
          <w:szCs w:val="22"/>
        </w:rPr>
        <w:t>.</w:t>
      </w:r>
      <w:r w:rsidRPr="00551C7B">
        <w:rPr>
          <w:rFonts w:ascii="Calibri" w:eastAsia="Calibri" w:hAnsi="Calibri"/>
          <w:b/>
          <w:sz w:val="22"/>
          <w:szCs w:val="22"/>
        </w:rPr>
        <w:t xml:space="preserve">     </w:t>
      </w:r>
    </w:p>
    <w:p w:rsidR="00C577D4" w:rsidRPr="00551C7B" w:rsidP="008B3AB8" w14:paraId="0FA2DC2C" w14:textId="59C8AFA5">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w:t>
      </w:r>
      <w:r w:rsidRPr="00551C7B">
        <w:rPr>
          <w:rFonts w:ascii="Calibri" w:eastAsia="Calibri" w:hAnsi="Calibri"/>
          <w:b/>
          <w:sz w:val="22"/>
          <w:szCs w:val="22"/>
        </w:rPr>
        <w:t>SELECTION OF GRANTEES</w:t>
      </w:r>
    </w:p>
    <w:p w:rsidR="00955302" w:rsidRPr="00551C7B" w:rsidP="00955302" w14:paraId="0FA2DC2D" w14:textId="77777777">
      <w:pPr>
        <w:spacing w:after="200" w:line="276" w:lineRule="auto"/>
        <w:ind w:left="360"/>
        <w:contextualSpacing/>
        <w:rPr>
          <w:rFonts w:ascii="Calibri" w:eastAsia="Calibri" w:hAnsi="Calibri"/>
          <w:b/>
          <w:sz w:val="22"/>
          <w:szCs w:val="22"/>
        </w:rPr>
      </w:pPr>
    </w:p>
    <w:p w:rsidR="00C577D4" w:rsidRPr="00551C7B" w:rsidP="00C577D4" w14:paraId="0FA2DC2E" w14:textId="5EC7892E">
      <w:pPr>
        <w:spacing w:after="200" w:line="276" w:lineRule="auto"/>
        <w:rPr>
          <w:rFonts w:ascii="Calibri" w:eastAsia="Calibri" w:hAnsi="Calibri"/>
          <w:sz w:val="22"/>
          <w:szCs w:val="22"/>
        </w:rPr>
      </w:pPr>
      <w:r w:rsidRPr="00551C7B">
        <w:rPr>
          <w:rFonts w:ascii="Calibri" w:eastAsia="Calibri" w:hAnsi="Calibri"/>
          <w:sz w:val="22"/>
          <w:szCs w:val="22"/>
        </w:rPr>
        <w:t>The selection criteria in 34 CFR</w:t>
      </w:r>
      <w:r w:rsidRPr="00551C7B" w:rsidR="001A1DC9">
        <w:rPr>
          <w:rFonts w:ascii="Calibri" w:eastAsia="Calibri" w:hAnsi="Calibri"/>
          <w:sz w:val="22"/>
          <w:szCs w:val="22"/>
        </w:rPr>
        <w:t xml:space="preserve"> </w:t>
      </w:r>
      <w:r w:rsidRPr="00551C7B">
        <w:rPr>
          <w:rFonts w:ascii="Calibri" w:eastAsia="Calibri" w:hAnsi="Calibri"/>
          <w:sz w:val="22"/>
          <w:szCs w:val="22"/>
        </w:rPr>
        <w:t>642</w:t>
      </w:r>
      <w:r w:rsidRPr="00551C7B" w:rsidR="001A1DC9">
        <w:rPr>
          <w:rFonts w:ascii="Calibri" w:eastAsia="Calibri" w:hAnsi="Calibri"/>
          <w:sz w:val="22"/>
          <w:szCs w:val="22"/>
        </w:rPr>
        <w:t xml:space="preserve"> </w:t>
      </w:r>
      <w:r w:rsidR="000F20F7">
        <w:rPr>
          <w:rFonts w:ascii="Calibri" w:eastAsia="Calibri" w:hAnsi="Calibri"/>
          <w:sz w:val="22"/>
          <w:szCs w:val="22"/>
        </w:rPr>
        <w:t xml:space="preserve">and </w:t>
      </w:r>
      <w:bookmarkStart w:id="7" w:name="_Hlk89695871"/>
      <w:r w:rsidRPr="000F20F7" w:rsidR="000F20F7">
        <w:rPr>
          <w:rFonts w:ascii="Calibri" w:eastAsia="Calibri" w:hAnsi="Calibri"/>
          <w:sz w:val="22"/>
          <w:szCs w:val="22"/>
        </w:rPr>
        <w:t>34 CFR 75.10</w:t>
      </w:r>
      <w:r w:rsidR="000F20F7">
        <w:rPr>
          <w:rFonts w:ascii="Calibri" w:eastAsia="Calibri" w:hAnsi="Calibri"/>
          <w:sz w:val="22"/>
          <w:szCs w:val="22"/>
        </w:rPr>
        <w:t xml:space="preserve"> </w:t>
      </w:r>
      <w:bookmarkEnd w:id="7"/>
      <w:r w:rsidRPr="00551C7B">
        <w:rPr>
          <w:rFonts w:ascii="Calibri" w:eastAsia="Calibri" w:hAnsi="Calibri"/>
          <w:sz w:val="22"/>
          <w:szCs w:val="22"/>
        </w:rPr>
        <w:t xml:space="preserve">are used to evaluate applications.  </w:t>
      </w:r>
    </w:p>
    <w:p w:rsidR="00C577D4" w:rsidRPr="00551C7B" w:rsidP="00C577D4" w14:paraId="0FA2DC2F" w14:textId="77777777">
      <w:pPr>
        <w:spacing w:after="200" w:line="276" w:lineRule="auto"/>
        <w:rPr>
          <w:rFonts w:ascii="Calibri" w:eastAsia="Calibri" w:hAnsi="Calibri"/>
          <w:sz w:val="22"/>
          <w:szCs w:val="22"/>
        </w:rPr>
      </w:pPr>
      <w:r w:rsidRPr="00551C7B">
        <w:rPr>
          <w:rFonts w:ascii="Calibri" w:eastAsia="Calibri" w:hAnsi="Calibri"/>
          <w:sz w:val="22"/>
          <w:szCs w:val="22"/>
        </w:rPr>
        <w:t xml:space="preserve">The Secretary will select applications for funding within each specific priority </w:t>
      </w:r>
      <w:r w:rsidRPr="00551C7B">
        <w:rPr>
          <w:rFonts w:ascii="Calibri" w:eastAsia="Calibri" w:hAnsi="Calibri"/>
          <w:sz w:val="22"/>
          <w:szCs w:val="22"/>
        </w:rPr>
        <w:t>on the basis of</w:t>
      </w:r>
      <w:r w:rsidRPr="00551C7B">
        <w:rPr>
          <w:rFonts w:ascii="Calibri" w:eastAsia="Calibri" w:hAnsi="Calibri"/>
          <w:sz w:val="22"/>
          <w:szCs w:val="22"/>
        </w:rPr>
        <w:t xml:space="preserve"> the score received by the application in the peer review process.  If there are insufficient funds to fund all applications at the next peer review score, the Secretary </w:t>
      </w:r>
      <w:r w:rsidRPr="00551C7B" w:rsidR="00034E4F">
        <w:rPr>
          <w:rFonts w:ascii="Calibri" w:eastAsia="Calibri" w:hAnsi="Calibri"/>
          <w:sz w:val="22"/>
          <w:szCs w:val="22"/>
        </w:rPr>
        <w:t xml:space="preserve">will </w:t>
      </w:r>
      <w:r w:rsidRPr="00551C7B">
        <w:rPr>
          <w:rFonts w:ascii="Calibri" w:eastAsia="Calibri" w:hAnsi="Calibri"/>
          <w:sz w:val="22"/>
          <w:szCs w:val="22"/>
        </w:rPr>
        <w:t>add the PE points awarded under CFR section 642.22 to the peer review score to determine an adjusted total.  In the event a tie score still exists, the Secretary will select the applicant that has the greatest capacity to provide training to eligible participants in all regions of the Nation, consistent with 642.2</w:t>
      </w:r>
      <w:r w:rsidRPr="00551C7B" w:rsidR="000761DC">
        <w:rPr>
          <w:rFonts w:ascii="Calibri" w:eastAsia="Calibri" w:hAnsi="Calibri"/>
          <w:sz w:val="22"/>
          <w:szCs w:val="22"/>
        </w:rPr>
        <w:t>3</w:t>
      </w:r>
      <w:r w:rsidRPr="00551C7B">
        <w:rPr>
          <w:rFonts w:ascii="Calibri" w:eastAsia="Calibri" w:hAnsi="Calibri"/>
          <w:sz w:val="22"/>
          <w:szCs w:val="22"/>
        </w:rPr>
        <w:t xml:space="preserve">.  </w:t>
      </w:r>
    </w:p>
    <w:p w:rsidR="00C577D4" w:rsidRPr="00551C7B" w:rsidP="00C577D4" w14:paraId="0FA2DC30" w14:textId="35C37BCF">
      <w:pPr>
        <w:spacing w:after="200" w:line="276" w:lineRule="auto"/>
        <w:rPr>
          <w:rFonts w:ascii="Calibri" w:eastAsia="Calibri" w:hAnsi="Calibri"/>
          <w:sz w:val="22"/>
          <w:szCs w:val="22"/>
        </w:rPr>
      </w:pPr>
      <w:r w:rsidRPr="00551C7B">
        <w:rPr>
          <w:rFonts w:ascii="Calibri" w:eastAsia="Calibri" w:hAnsi="Calibri"/>
          <w:b/>
          <w:sz w:val="22"/>
          <w:szCs w:val="22"/>
        </w:rPr>
        <w:t xml:space="preserve">Prior Experience: </w:t>
      </w:r>
      <w:r w:rsidRPr="00551C7B">
        <w:rPr>
          <w:rFonts w:ascii="Calibri" w:eastAsia="Calibri" w:hAnsi="Calibri"/>
          <w:sz w:val="22"/>
          <w:szCs w:val="22"/>
        </w:rPr>
        <w:t xml:space="preserve">In accordance with 34 CFR 642.22, if applicable, the Secretary will evaluate the applicant’s performance under its expiring Training Program grant for applicants that have conducted a TRIO Training Program grant during the </w:t>
      </w:r>
      <w:r w:rsidRPr="00551C7B" w:rsidR="00BF51F1">
        <w:rPr>
          <w:rFonts w:ascii="Calibri" w:eastAsia="Calibri" w:hAnsi="Calibri"/>
          <w:sz w:val="22"/>
          <w:szCs w:val="22"/>
        </w:rPr>
        <w:t>20</w:t>
      </w:r>
      <w:r w:rsidR="00BF51F1">
        <w:rPr>
          <w:rFonts w:ascii="Calibri" w:eastAsia="Calibri" w:hAnsi="Calibri"/>
          <w:sz w:val="22"/>
          <w:szCs w:val="22"/>
        </w:rPr>
        <w:t>XX</w:t>
      </w:r>
      <w:r w:rsidRPr="00551C7B">
        <w:rPr>
          <w:rFonts w:ascii="Calibri" w:eastAsia="Calibri" w:hAnsi="Calibri"/>
          <w:sz w:val="22"/>
          <w:szCs w:val="22"/>
        </w:rPr>
        <w:t>-</w:t>
      </w:r>
      <w:r w:rsidR="00BF51F1">
        <w:rPr>
          <w:rFonts w:ascii="Calibri" w:eastAsia="Calibri" w:hAnsi="Calibri"/>
          <w:sz w:val="22"/>
          <w:szCs w:val="22"/>
        </w:rPr>
        <w:t>20</w:t>
      </w:r>
      <w:r w:rsidR="00BF51F1">
        <w:rPr>
          <w:rFonts w:ascii="Calibri" w:eastAsia="Calibri" w:hAnsi="Calibri"/>
          <w:sz w:val="22"/>
          <w:szCs w:val="22"/>
        </w:rPr>
        <w:t>XX</w:t>
      </w:r>
      <w:r w:rsidRPr="00551C7B" w:rsidR="00BF51F1">
        <w:rPr>
          <w:rFonts w:ascii="Calibri" w:eastAsia="Calibri" w:hAnsi="Calibri"/>
          <w:sz w:val="22"/>
          <w:szCs w:val="22"/>
        </w:rPr>
        <w:t xml:space="preserve"> </w:t>
      </w:r>
      <w:r w:rsidRPr="00551C7B">
        <w:rPr>
          <w:rFonts w:ascii="Calibri" w:eastAsia="Calibri" w:hAnsi="Calibri"/>
          <w:sz w:val="22"/>
          <w:szCs w:val="22"/>
        </w:rPr>
        <w:t xml:space="preserve">grant period.  </w:t>
      </w:r>
    </w:p>
    <w:p w:rsidR="00C577D4" w:rsidRPr="00551C7B" w:rsidP="00C577D4" w14:paraId="0FA2DC31" w14:textId="77777777">
      <w:pPr>
        <w:spacing w:after="200" w:line="276" w:lineRule="auto"/>
        <w:rPr>
          <w:rFonts w:ascii="Calibri" w:eastAsia="Calibri" w:hAnsi="Calibri"/>
          <w:b/>
          <w:sz w:val="22"/>
          <w:szCs w:val="22"/>
        </w:rPr>
      </w:pPr>
      <w:r w:rsidRPr="00551C7B">
        <w:rPr>
          <w:rFonts w:ascii="Calibri" w:eastAsia="Calibri" w:hAnsi="Calibri"/>
          <w:b/>
          <w:sz w:val="22"/>
          <w:szCs w:val="22"/>
        </w:rPr>
        <w:t>Geographic Distribution of Awards:</w:t>
      </w:r>
      <w:r w:rsidRPr="00551C7B">
        <w:rPr>
          <w:rFonts w:ascii="Calibri" w:eastAsia="Calibri" w:hAnsi="Calibri"/>
          <w:sz w:val="22"/>
          <w:szCs w:val="22"/>
        </w:rPr>
        <w:t xml:space="preserve">  In accordance with 34 CFR 642.23, the Secretary, to the greatest extent possible, awards grants for Training Program projects that will be carried out in </w:t>
      </w:r>
      <w:r w:rsidRPr="00551C7B">
        <w:rPr>
          <w:rFonts w:ascii="Calibri" w:eastAsia="Calibri" w:hAnsi="Calibri"/>
          <w:sz w:val="22"/>
          <w:szCs w:val="22"/>
        </w:rPr>
        <w:t>all of</w:t>
      </w:r>
      <w:r w:rsidRPr="00551C7B">
        <w:rPr>
          <w:rFonts w:ascii="Calibri" w:eastAsia="Calibri" w:hAnsi="Calibri"/>
          <w:sz w:val="22"/>
          <w:szCs w:val="22"/>
        </w:rPr>
        <w:t xml:space="preserve"> the regions of the Nation in order to assure accessibility to prospective training participants.</w:t>
      </w:r>
    </w:p>
    <w:p w:rsidR="00C577D4" w:rsidRPr="00551C7B" w:rsidP="008B3AB8" w14:paraId="0FA2DC32"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NOTIFICATION OF AWARDS</w:t>
      </w:r>
    </w:p>
    <w:p w:rsidR="00955302" w:rsidRPr="00551C7B" w:rsidP="00955302" w14:paraId="0FA2DC33" w14:textId="77777777">
      <w:pPr>
        <w:spacing w:after="200" w:line="276" w:lineRule="auto"/>
        <w:ind w:left="360"/>
        <w:contextualSpacing/>
        <w:rPr>
          <w:rFonts w:ascii="Calibri" w:eastAsia="Calibri" w:hAnsi="Calibri"/>
          <w:b/>
          <w:sz w:val="22"/>
          <w:szCs w:val="22"/>
        </w:rPr>
      </w:pPr>
    </w:p>
    <w:p w:rsidR="00C577D4" w:rsidRPr="00551C7B" w:rsidP="00C577D4" w14:paraId="0FA2DC34" w14:textId="77777777">
      <w:pPr>
        <w:spacing w:after="200" w:line="276" w:lineRule="auto"/>
        <w:rPr>
          <w:rFonts w:ascii="Calibri" w:eastAsia="Calibri" w:hAnsi="Calibri"/>
          <w:sz w:val="22"/>
          <w:szCs w:val="22"/>
        </w:rPr>
      </w:pPr>
      <w:r w:rsidRPr="00551C7B">
        <w:rPr>
          <w:rFonts w:ascii="Calibri" w:eastAsia="Calibri" w:hAnsi="Calibri"/>
          <w:sz w:val="22"/>
          <w:szCs w:val="22"/>
        </w:rPr>
        <w:t>The Department’s Office of Legislation and Congressional Affairs will inform the Congress regarding applications approved for new Training Program grants.  Successful applicants will receive award notices through G5 shortly after the Congress is notified.  No funding information will be released before the Congress is notified.</w:t>
      </w:r>
    </w:p>
    <w:p w:rsidR="00C577D4" w:rsidRPr="00551C7B" w:rsidP="00C577D4" w14:paraId="0FA2DC35" w14:textId="77777777">
      <w:pPr>
        <w:spacing w:after="200" w:line="276" w:lineRule="auto"/>
        <w:rPr>
          <w:rFonts w:ascii="Calibri" w:eastAsia="Calibri" w:hAnsi="Calibri"/>
          <w:sz w:val="22"/>
          <w:szCs w:val="22"/>
        </w:rPr>
      </w:pPr>
      <w:r w:rsidRPr="00551C7B">
        <w:rPr>
          <w:rFonts w:ascii="Calibri" w:eastAsia="Calibri" w:hAnsi="Calibri"/>
          <w:sz w:val="22"/>
          <w:szCs w:val="22"/>
        </w:rPr>
        <w:t>Unsuccessful applicants will be notified in writing following the notice to successful applicants.</w:t>
      </w:r>
    </w:p>
    <w:p w:rsidR="00C577D4" w:rsidRPr="00551C7B" w:rsidP="008B3AB8" w14:paraId="0FA2DC36"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SECOND REVIEW PROCESS</w:t>
      </w:r>
    </w:p>
    <w:p w:rsidR="00955302" w:rsidRPr="00551C7B" w:rsidP="00955302" w14:paraId="0FA2DC37" w14:textId="77777777">
      <w:pPr>
        <w:spacing w:after="200" w:line="276" w:lineRule="auto"/>
        <w:ind w:left="360"/>
        <w:contextualSpacing/>
        <w:rPr>
          <w:rFonts w:ascii="Calibri" w:eastAsia="Calibri" w:hAnsi="Calibri"/>
          <w:b/>
          <w:sz w:val="22"/>
          <w:szCs w:val="22"/>
        </w:rPr>
      </w:pPr>
    </w:p>
    <w:p w:rsidR="00C577D4" w:rsidRPr="00551C7B" w:rsidP="00C577D4" w14:paraId="0FA2DC38" w14:textId="77777777">
      <w:pPr>
        <w:spacing w:after="200" w:line="276" w:lineRule="auto"/>
        <w:rPr>
          <w:rFonts w:ascii="Calibri" w:eastAsia="Calibri" w:hAnsi="Calibri"/>
          <w:sz w:val="22"/>
          <w:szCs w:val="22"/>
        </w:rPr>
      </w:pPr>
      <w:r w:rsidRPr="00551C7B">
        <w:rPr>
          <w:rFonts w:ascii="Calibri" w:eastAsia="Calibri" w:hAnsi="Calibri"/>
          <w:sz w:val="22"/>
          <w:szCs w:val="22"/>
        </w:rPr>
        <w:t xml:space="preserve">To implement the legislative requirements for a second review of unsuccessful applications, the Department has a two-slate process.  After the peer review of applications and the awarding of PE points, as applicable, the Department will rank all applications.  The Department then will establish a funding band to determine the percentage of the total funds allotted for the competition that will be set aside for the second review. The determination of the percentage of funds to be reserved for the second review and the applications to be included in the funding band will be based on the distribution of application scores.  The funding band will include all applications with a rank-order score that 1) </w:t>
      </w:r>
      <w:r w:rsidRPr="00551C7B" w:rsidR="00FF639A">
        <w:rPr>
          <w:rFonts w:ascii="Calibri" w:eastAsia="Calibri" w:hAnsi="Calibri"/>
          <w:sz w:val="22"/>
          <w:szCs w:val="22"/>
        </w:rPr>
        <w:t xml:space="preserve">is </w:t>
      </w:r>
      <w:r w:rsidRPr="00551C7B">
        <w:rPr>
          <w:rFonts w:ascii="Calibri" w:eastAsia="Calibri" w:hAnsi="Calibri"/>
          <w:sz w:val="22"/>
          <w:szCs w:val="22"/>
        </w:rPr>
        <w:t xml:space="preserve">below the lowest score of applications funded after the first review and 2) would be funded if the Secretary had 150 percent of the funds that were set aside for the second review. </w:t>
      </w:r>
    </w:p>
    <w:p w:rsidR="00C577D4" w:rsidRPr="00551C7B" w:rsidP="00C577D4" w14:paraId="0FA2DC39" w14:textId="77777777">
      <w:pPr>
        <w:spacing w:after="200" w:line="276" w:lineRule="auto"/>
        <w:rPr>
          <w:rFonts w:ascii="Calibri" w:eastAsia="Calibri" w:hAnsi="Calibri"/>
          <w:sz w:val="22"/>
          <w:szCs w:val="22"/>
        </w:rPr>
      </w:pPr>
      <w:r w:rsidRPr="00551C7B">
        <w:rPr>
          <w:rFonts w:ascii="Calibri" w:eastAsia="Calibri" w:hAnsi="Calibri"/>
          <w:sz w:val="22"/>
          <w:szCs w:val="22"/>
        </w:rPr>
        <w:t>Only applicants whose applications scored within the funding band will be eligible for the second review.  In addition, those applicants deemed eligible for the second review will have to provide evidence demonstrating that the Department, an agent of the Department, or a peer reviewer made an administrative or scoring error (as defined in the regulations) in the review of its application.  The guidelines and criteria for the second review process are included in the Training Program Regulations (34 CFR 642.25).</w:t>
      </w:r>
    </w:p>
    <w:p w:rsidR="00C577D4" w:rsidRPr="00551C7B" w:rsidP="008B3AB8" w14:paraId="0FA2DC3B" w14:textId="77777777">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TRIO TRAINING WEBSITE</w:t>
      </w:r>
    </w:p>
    <w:p w:rsidR="00955302" w:rsidRPr="00551C7B" w:rsidP="00955302" w14:paraId="0FA2DC3C" w14:textId="77777777">
      <w:pPr>
        <w:spacing w:after="200" w:line="276" w:lineRule="auto"/>
        <w:ind w:left="360"/>
        <w:contextualSpacing/>
        <w:rPr>
          <w:rFonts w:ascii="Calibri" w:eastAsia="Calibri" w:hAnsi="Calibri"/>
          <w:b/>
          <w:sz w:val="22"/>
          <w:szCs w:val="22"/>
        </w:rPr>
      </w:pPr>
    </w:p>
    <w:p w:rsidR="00C577D4" w:rsidRPr="00551C7B" w:rsidP="00C577D4" w14:paraId="0FA2DC3D" w14:textId="77777777">
      <w:pPr>
        <w:spacing w:after="200" w:line="276" w:lineRule="auto"/>
        <w:rPr>
          <w:rFonts w:ascii="Calibri" w:eastAsia="Calibri" w:hAnsi="Calibri"/>
          <w:sz w:val="22"/>
          <w:szCs w:val="22"/>
        </w:rPr>
      </w:pPr>
      <w:r w:rsidRPr="00551C7B">
        <w:rPr>
          <w:rFonts w:ascii="Calibri" w:eastAsia="Calibri" w:hAnsi="Calibri"/>
          <w:sz w:val="22"/>
          <w:szCs w:val="22"/>
        </w:rPr>
        <w:t xml:space="preserve">Additional information on the Training Program is accessible at the Department’s website at:   </w:t>
      </w:r>
    </w:p>
    <w:p w:rsidR="00542D5F" w:rsidP="00D42A2C" w14:paraId="0FA2DC3F" w14:textId="68430D53">
      <w:pPr>
        <w:spacing w:after="200" w:line="276" w:lineRule="auto"/>
        <w:ind w:firstLine="720"/>
        <w:rPr>
          <w:rFonts w:ascii="Calibri" w:eastAsia="Calibri" w:hAnsi="Calibri"/>
          <w:sz w:val="22"/>
          <w:szCs w:val="22"/>
        </w:rPr>
      </w:pPr>
      <w:hyperlink r:id="rId9" w:history="1">
        <w:r w:rsidRPr="0074032D" w:rsidR="0074032D">
          <w:rPr>
            <w:rFonts w:asciiTheme="minorHAnsi" w:hAnsiTheme="minorHAnsi" w:cstheme="minorHAnsi"/>
            <w:color w:val="0000FF"/>
            <w:u w:val="single"/>
          </w:rPr>
          <w:t>TRIO - Training Program for Federal TRIO Programs</w:t>
        </w:r>
      </w:hyperlink>
      <w:r w:rsidRPr="00551C7B" w:rsidR="000854B1">
        <w:rPr>
          <w:rFonts w:ascii="Calibri" w:eastAsia="Calibri" w:hAnsi="Calibri"/>
          <w:sz w:val="22"/>
          <w:szCs w:val="22"/>
        </w:rPr>
        <w:t>.</w:t>
      </w:r>
      <w:r w:rsidRPr="00551C7B" w:rsidR="00C577D4">
        <w:rPr>
          <w:rFonts w:ascii="Calibri" w:eastAsia="Calibri" w:hAnsi="Calibri"/>
          <w:sz w:val="22"/>
          <w:szCs w:val="22"/>
        </w:rPr>
        <w:t xml:space="preserve"> </w:t>
      </w:r>
    </w:p>
    <w:p w:rsidR="00C577D4" w:rsidP="008B3AB8" w14:paraId="0FA2DC40" w14:textId="4B9121FE">
      <w:pPr>
        <w:numPr>
          <w:ilvl w:val="0"/>
          <w:numId w:val="18"/>
        </w:num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     EXPECTATIONS OF SUCCESSFUL GRANTEES</w:t>
      </w:r>
    </w:p>
    <w:p w:rsidR="002A7F02" w:rsidP="002A7F02" w14:paraId="19D1EA1D" w14:textId="740847EE">
      <w:pPr>
        <w:spacing w:after="200" w:line="276" w:lineRule="auto"/>
        <w:contextualSpacing/>
        <w:rPr>
          <w:rFonts w:ascii="Calibri" w:eastAsia="Calibri" w:hAnsi="Calibri"/>
          <w:b/>
          <w:sz w:val="22"/>
          <w:szCs w:val="22"/>
        </w:rPr>
      </w:pPr>
    </w:p>
    <w:p w:rsidR="002A7F02" w:rsidRPr="00551C7B" w:rsidP="002A7F02" w14:paraId="65B5A406" w14:textId="306C0D4D">
      <w:pPr>
        <w:spacing w:after="200" w:line="276" w:lineRule="auto"/>
        <w:rPr>
          <w:rFonts w:ascii="Calibri" w:eastAsia="Calibri" w:hAnsi="Calibri"/>
          <w:sz w:val="22"/>
          <w:szCs w:val="22"/>
        </w:rPr>
      </w:pPr>
      <w:r w:rsidRPr="00551C7B">
        <w:rPr>
          <w:rFonts w:ascii="Calibri" w:eastAsia="Calibri" w:hAnsi="Calibri"/>
          <w:b/>
          <w:sz w:val="22"/>
          <w:szCs w:val="22"/>
        </w:rPr>
        <w:t>Annual Performance Report</w:t>
      </w:r>
      <w:r w:rsidRPr="00551C7B">
        <w:rPr>
          <w:rFonts w:ascii="Calibri" w:eastAsia="Calibri" w:hAnsi="Calibri"/>
          <w:sz w:val="22"/>
          <w:szCs w:val="22"/>
        </w:rPr>
        <w:t xml:space="preserve"> - If you receive a FY </w:t>
      </w:r>
      <w:r w:rsidR="001C1E75">
        <w:rPr>
          <w:rFonts w:ascii="Calibri" w:eastAsia="Calibri" w:hAnsi="Calibri"/>
          <w:sz w:val="22"/>
          <w:szCs w:val="22"/>
        </w:rPr>
        <w:t>20</w:t>
      </w:r>
      <w:r w:rsidR="001C1E75">
        <w:rPr>
          <w:rFonts w:ascii="Calibri" w:eastAsia="Calibri" w:hAnsi="Calibri"/>
          <w:sz w:val="22"/>
          <w:szCs w:val="22"/>
        </w:rPr>
        <w:t>XX</w:t>
      </w:r>
      <w:r w:rsidRPr="00551C7B" w:rsidR="001C1E75">
        <w:rPr>
          <w:rFonts w:ascii="Calibri" w:eastAsia="Calibri" w:hAnsi="Calibri"/>
          <w:sz w:val="22"/>
          <w:szCs w:val="22"/>
        </w:rPr>
        <w:t xml:space="preserve"> </w:t>
      </w:r>
      <w:r w:rsidRPr="00551C7B">
        <w:rPr>
          <w:rFonts w:ascii="Calibri" w:eastAsia="Calibri" w:hAnsi="Calibri"/>
          <w:sz w:val="22"/>
          <w:szCs w:val="22"/>
        </w:rPr>
        <w:t xml:space="preserve">new grant award, you will be required to submit an annual performance report (APR) each year of the two-year funding cycle.  This APR collects data about funded projects to enable program specialists to determine if a grantee is making substantial progress toward meeting approved project objectives.  </w:t>
      </w:r>
    </w:p>
    <w:p w:rsidR="002A7F02" w:rsidRPr="00551C7B" w:rsidP="002A7F02" w14:paraId="04625453" w14:textId="77777777">
      <w:pPr>
        <w:spacing w:after="200" w:line="276" w:lineRule="auto"/>
        <w:rPr>
          <w:rFonts w:ascii="Calibri" w:eastAsia="Calibri" w:hAnsi="Calibri"/>
          <w:sz w:val="22"/>
          <w:szCs w:val="22"/>
        </w:rPr>
      </w:pPr>
      <w:r w:rsidRPr="00551C7B">
        <w:rPr>
          <w:rFonts w:ascii="Calibri" w:eastAsia="Calibri" w:hAnsi="Calibri"/>
          <w:sz w:val="22"/>
          <w:szCs w:val="22"/>
        </w:rPr>
        <w:t xml:space="preserve">Each successful applicant must agree to collect data and maintain records over the course of the grant period.  The Department has established the following performance indicators for the Training Program through which the success of the program is measured: (1) the cost-effectiveness, based on the number of TRIO project personnel receiving training each year; (2) the percentage of Training Program participants that, each year, evaluate the training as benefiting them in increasing their qualifications and skills in meeting the needs of disadvantaged students; and (3) the percentage of Training Program participants that, each year, evaluate the training as benefiting them in increasing their knowledge and understanding of the Federal TRIO Programs.  </w:t>
      </w:r>
    </w:p>
    <w:p w:rsidR="002A7F02" w:rsidRPr="00551C7B" w:rsidP="002A7F02" w14:paraId="4B4994F8" w14:textId="77777777">
      <w:pPr>
        <w:spacing w:after="200" w:line="276" w:lineRule="auto"/>
        <w:rPr>
          <w:rFonts w:ascii="Calibri" w:eastAsia="Calibri" w:hAnsi="Calibri"/>
          <w:sz w:val="22"/>
          <w:szCs w:val="22"/>
        </w:rPr>
      </w:pPr>
      <w:r w:rsidRPr="00551C7B">
        <w:rPr>
          <w:rFonts w:ascii="Calibri" w:eastAsia="Calibri" w:hAnsi="Calibri"/>
          <w:sz w:val="22"/>
          <w:szCs w:val="22"/>
        </w:rPr>
        <w:t xml:space="preserve">As part of the annual performance report, grantees must report the number of participants served, the name and position of each participant, the TRIO program the participant supports, and the institution of the participant’s project.  The Department will collect this and other grant information annually, or twice during the grant period of Training Program grantees.  </w:t>
      </w:r>
    </w:p>
    <w:p w:rsidR="002A7F02" w:rsidRPr="00551C7B" w:rsidP="002A7F02" w14:paraId="60E4DD5C" w14:textId="77777777">
      <w:pPr>
        <w:spacing w:after="200" w:line="276" w:lineRule="auto"/>
        <w:rPr>
          <w:rFonts w:ascii="Calibri" w:eastAsia="Calibri" w:hAnsi="Calibri"/>
          <w:sz w:val="22"/>
          <w:szCs w:val="22"/>
        </w:rPr>
      </w:pPr>
      <w:r w:rsidRPr="00551C7B">
        <w:rPr>
          <w:rFonts w:ascii="Calibri" w:eastAsia="Calibri" w:hAnsi="Calibri"/>
          <w:b/>
          <w:sz w:val="22"/>
          <w:szCs w:val="22"/>
        </w:rPr>
        <w:t>Prior Approval</w:t>
      </w:r>
      <w:r w:rsidRPr="00551C7B">
        <w:rPr>
          <w:rFonts w:ascii="Calibri" w:eastAsia="Calibri" w:hAnsi="Calibri"/>
          <w:sz w:val="22"/>
          <w:szCs w:val="22"/>
        </w:rPr>
        <w:t xml:space="preserve"> - Additionally, EDGAR, 34 CFR section 74.25, requires grantees to communicate with and obtain approval from the Lead Training Program Specialist when they seek a change in key personnel, the objectives of the project, or the scope of the project, including changes in dates or locations of training sessions.  In general, when uncertain, it is always best to communicate with the Lead Training Program Specialist to verify compliance and appropriate grant management.</w:t>
      </w:r>
    </w:p>
    <w:p w:rsidR="002A7F02" w:rsidRPr="00551C7B" w:rsidP="002A7F02" w14:paraId="470D0882" w14:textId="29A8F209">
      <w:pPr>
        <w:spacing w:after="200" w:line="276" w:lineRule="auto"/>
        <w:rPr>
          <w:rFonts w:ascii="Calibri" w:eastAsia="Calibri" w:hAnsi="Calibri"/>
          <w:sz w:val="22"/>
          <w:szCs w:val="22"/>
        </w:rPr>
      </w:pPr>
      <w:r w:rsidRPr="00551C7B">
        <w:rPr>
          <w:rFonts w:ascii="Calibri" w:eastAsia="Calibri" w:hAnsi="Calibri"/>
          <w:b/>
          <w:sz w:val="22"/>
          <w:szCs w:val="22"/>
        </w:rPr>
        <w:t>Project Directors’ Meeting</w:t>
      </w:r>
      <w:r w:rsidRPr="00551C7B">
        <w:rPr>
          <w:rFonts w:ascii="Calibri" w:eastAsia="Calibri" w:hAnsi="Calibri"/>
          <w:sz w:val="22"/>
          <w:szCs w:val="22"/>
        </w:rPr>
        <w:t xml:space="preserve"> - All successful applicants will be required to participate in a Training Program Project Directors’ Meeting.  The reason for this meeting will be to clarify the purpose of the training under each priority and the expectations that the Department has of its grantees.  In the budget section of the application, the applicants should include funds for travel to Washington, D.C. to attend this one-day meeting.</w:t>
      </w:r>
    </w:p>
    <w:p w:rsidR="002A7F02" w:rsidRPr="00551C7B" w:rsidP="002A7F02" w14:paraId="5A0C4741" w14:textId="0C047580">
      <w:pPr>
        <w:spacing w:after="200" w:line="276" w:lineRule="auto"/>
        <w:rPr>
          <w:rFonts w:ascii="Calibri" w:eastAsia="Calibri" w:hAnsi="Calibri"/>
          <w:sz w:val="22"/>
          <w:szCs w:val="22"/>
        </w:rPr>
      </w:pPr>
      <w:r w:rsidRPr="008835E8">
        <w:rPr>
          <w:rFonts w:ascii="Calibri" w:eastAsia="Calibri" w:hAnsi="Calibri"/>
          <w:b/>
          <w:sz w:val="22"/>
          <w:szCs w:val="22"/>
        </w:rPr>
        <w:t>Coordinating Training</w:t>
      </w:r>
      <w:r w:rsidRPr="008835E8">
        <w:rPr>
          <w:rFonts w:ascii="Calibri" w:eastAsia="Calibri" w:hAnsi="Calibri"/>
          <w:sz w:val="22"/>
          <w:szCs w:val="22"/>
        </w:rPr>
        <w:t xml:space="preserve"> </w:t>
      </w:r>
      <w:r w:rsidRPr="008835E8" w:rsidR="00DB59A6">
        <w:rPr>
          <w:rFonts w:ascii="Calibri" w:eastAsia="Calibri" w:hAnsi="Calibri"/>
          <w:sz w:val="22"/>
          <w:szCs w:val="22"/>
        </w:rPr>
        <w:t>–</w:t>
      </w:r>
      <w:r w:rsidRPr="008835E8">
        <w:rPr>
          <w:rFonts w:ascii="Calibri" w:eastAsia="Calibri" w:hAnsi="Calibri"/>
          <w:sz w:val="22"/>
          <w:szCs w:val="22"/>
        </w:rPr>
        <w:t xml:space="preserve"> Successful applicants will be asked to coordinate the </w:t>
      </w:r>
      <w:r w:rsidRPr="008835E8" w:rsidR="008E0B1D">
        <w:rPr>
          <w:rFonts w:ascii="Calibri" w:eastAsia="Calibri" w:hAnsi="Calibri"/>
          <w:sz w:val="22"/>
          <w:szCs w:val="22"/>
        </w:rPr>
        <w:t xml:space="preserve">stated </w:t>
      </w:r>
      <w:r w:rsidRPr="008835E8">
        <w:rPr>
          <w:rFonts w:ascii="Calibri" w:eastAsia="Calibri" w:hAnsi="Calibri"/>
          <w:sz w:val="22"/>
          <w:szCs w:val="22"/>
        </w:rPr>
        <w:t xml:space="preserve">dates and locations of the training to be provided with the Lead Training Program Specialist to ensure that training sessions do not overlap and are located and scheduled at times and places that will allow as many participants as possible to attend.  Additionally, any necessary changes to the </w:t>
      </w:r>
      <w:r w:rsidRPr="008835E8" w:rsidR="00713E82">
        <w:rPr>
          <w:rFonts w:ascii="Calibri" w:eastAsia="Calibri" w:hAnsi="Calibri"/>
          <w:sz w:val="22"/>
          <w:szCs w:val="22"/>
        </w:rPr>
        <w:t xml:space="preserve">stated </w:t>
      </w:r>
      <w:r w:rsidRPr="008835E8">
        <w:rPr>
          <w:rFonts w:ascii="Calibri" w:eastAsia="Calibri" w:hAnsi="Calibri"/>
          <w:sz w:val="22"/>
          <w:szCs w:val="22"/>
        </w:rPr>
        <w:t>dates or locations must be approved by the Lead Training Program Specialist.</w:t>
      </w:r>
    </w:p>
    <w:p w:rsidR="002A7F02" w:rsidRPr="00551C7B" w:rsidP="002A7F02" w14:paraId="24167543" w14:textId="0BDEEF21">
      <w:pPr>
        <w:spacing w:after="200" w:line="276" w:lineRule="auto"/>
        <w:rPr>
          <w:rFonts w:ascii="Calibri" w:eastAsia="Calibri" w:hAnsi="Calibri"/>
          <w:sz w:val="22"/>
          <w:szCs w:val="22"/>
        </w:rPr>
      </w:pPr>
      <w:r w:rsidRPr="00551C7B">
        <w:rPr>
          <w:rFonts w:ascii="Calibri" w:eastAsia="Calibri" w:hAnsi="Calibri"/>
          <w:b/>
          <w:sz w:val="22"/>
          <w:szCs w:val="22"/>
        </w:rPr>
        <w:t xml:space="preserve">Training Materials </w:t>
      </w:r>
      <w:r w:rsidRPr="00551C7B">
        <w:rPr>
          <w:rFonts w:ascii="Calibri" w:eastAsia="Calibri" w:hAnsi="Calibri"/>
          <w:sz w:val="22"/>
          <w:szCs w:val="22"/>
        </w:rPr>
        <w:t xml:space="preserve">- FY </w:t>
      </w:r>
      <w:r w:rsidR="001C1E75">
        <w:rPr>
          <w:rFonts w:ascii="Calibri" w:eastAsia="Calibri" w:hAnsi="Calibri"/>
          <w:sz w:val="22"/>
          <w:szCs w:val="22"/>
        </w:rPr>
        <w:t>20</w:t>
      </w:r>
      <w:r w:rsidR="001C1E75">
        <w:rPr>
          <w:rFonts w:ascii="Calibri" w:eastAsia="Calibri" w:hAnsi="Calibri"/>
          <w:sz w:val="22"/>
          <w:szCs w:val="22"/>
        </w:rPr>
        <w:t>XX</w:t>
      </w:r>
      <w:r w:rsidRPr="00551C7B" w:rsidR="001C1E75">
        <w:rPr>
          <w:rFonts w:ascii="Calibri" w:eastAsia="Calibri" w:hAnsi="Calibri"/>
          <w:sz w:val="22"/>
          <w:szCs w:val="22"/>
        </w:rPr>
        <w:t xml:space="preserve"> </w:t>
      </w:r>
      <w:r w:rsidRPr="00551C7B">
        <w:rPr>
          <w:rFonts w:ascii="Calibri" w:eastAsia="Calibri" w:hAnsi="Calibri"/>
          <w:sz w:val="22"/>
          <w:szCs w:val="22"/>
        </w:rPr>
        <w:t xml:space="preserve">Training Program grantees will be asked to share their training materials with the Department at the end of each project year.  </w:t>
      </w:r>
    </w:p>
    <w:p w:rsidR="002A7F02" w:rsidP="002A7F02" w14:paraId="7CBC7A88" w14:textId="0C9D4D5B">
      <w:pPr>
        <w:spacing w:after="200" w:line="276" w:lineRule="auto"/>
        <w:contextualSpacing/>
        <w:rPr>
          <w:rFonts w:ascii="Calibri" w:eastAsia="Calibri" w:hAnsi="Calibri"/>
          <w:b/>
          <w:sz w:val="22"/>
          <w:szCs w:val="22"/>
        </w:rPr>
      </w:pPr>
      <w:r w:rsidRPr="00551C7B">
        <w:rPr>
          <w:rFonts w:ascii="Calibri" w:eastAsia="Calibri" w:hAnsi="Calibri"/>
          <w:b/>
          <w:sz w:val="22"/>
          <w:szCs w:val="22"/>
        </w:rPr>
        <w:t xml:space="preserve">Open Licensing Requirements </w:t>
      </w:r>
      <w:r w:rsidRPr="00551C7B">
        <w:rPr>
          <w:rFonts w:ascii="Calibri" w:eastAsia="Calibri" w:hAnsi="Calibri"/>
          <w:sz w:val="22"/>
          <w:szCs w:val="22"/>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For additional information on the open licensing requirements please refer to 2 CFR 3474.20(c).</w:t>
      </w:r>
    </w:p>
    <w:p w:rsidR="0020768C" w:rsidRPr="002A7F02" w:rsidP="008B3AB8" w14:paraId="3820188B" w14:textId="175E7246">
      <w:pPr>
        <w:pStyle w:val="ListParagraph"/>
        <w:numPr>
          <w:ilvl w:val="0"/>
          <w:numId w:val="18"/>
        </w:numPr>
        <w:spacing w:after="200" w:line="276" w:lineRule="auto"/>
        <w:rPr>
          <w:rFonts w:ascii="Calibri" w:eastAsia="Calibri" w:hAnsi="Calibri"/>
          <w:b/>
          <w:bCs/>
          <w:sz w:val="22"/>
          <w:szCs w:val="22"/>
        </w:rPr>
      </w:pPr>
      <w:r>
        <w:rPr>
          <w:rFonts w:ascii="Calibri" w:eastAsia="Calibri" w:hAnsi="Calibri"/>
          <w:b/>
          <w:bCs/>
          <w:sz w:val="22"/>
          <w:szCs w:val="22"/>
        </w:rPr>
        <w:t>CONTACT INFORMATION</w:t>
      </w:r>
    </w:p>
    <w:p w:rsidR="00C577D4" w:rsidP="00C577D4" w14:paraId="0FA2DC4C" w14:textId="4E4823EB">
      <w:pPr>
        <w:rPr>
          <w:rFonts w:ascii="Calibri" w:eastAsia="Calibri" w:hAnsi="Calibri"/>
          <w:b/>
          <w:sz w:val="22"/>
          <w:szCs w:val="22"/>
        </w:rPr>
      </w:pPr>
      <w:r w:rsidRPr="00551C7B">
        <w:rPr>
          <w:rFonts w:ascii="Calibri" w:eastAsia="Calibri" w:hAnsi="Calibri"/>
          <w:b/>
          <w:sz w:val="22"/>
          <w:szCs w:val="22"/>
        </w:rPr>
        <w:t>For TRIO Training Program-related questions and assistance, please contact:</w:t>
      </w:r>
    </w:p>
    <w:p w:rsidR="000922FE" w:rsidRPr="00551C7B" w:rsidP="00C577D4" w14:paraId="4096D28D" w14:textId="77777777">
      <w:pPr>
        <w:rPr>
          <w:rFonts w:ascii="Calibri" w:eastAsia="Calibri" w:hAnsi="Calibri"/>
          <w:b/>
          <w:sz w:val="22"/>
          <w:szCs w:val="22"/>
        </w:rPr>
      </w:pPr>
    </w:p>
    <w:p w:rsidR="00C50F8C" w:rsidP="00BE77BA" w14:paraId="067B968D" w14:textId="64A2AD0E">
      <w:pPr>
        <w:spacing w:line="276" w:lineRule="auto"/>
        <w:rPr>
          <w:rFonts w:ascii="Calibri" w:eastAsia="Calibri" w:hAnsi="Calibri"/>
          <w:sz w:val="22"/>
          <w:szCs w:val="22"/>
        </w:rPr>
      </w:pPr>
      <w:r>
        <w:rPr>
          <w:rFonts w:ascii="Calibri" w:eastAsia="Calibri" w:hAnsi="Calibri"/>
          <w:sz w:val="22"/>
          <w:szCs w:val="22"/>
        </w:rPr>
        <w:t xml:space="preserve">Dr. </w:t>
      </w:r>
      <w:r w:rsidR="00E61D82">
        <w:rPr>
          <w:rFonts w:ascii="Calibri" w:eastAsia="Calibri" w:hAnsi="Calibri"/>
          <w:sz w:val="22"/>
          <w:szCs w:val="22"/>
        </w:rPr>
        <w:t xml:space="preserve">ReShone Moore, </w:t>
      </w:r>
      <w:r>
        <w:rPr>
          <w:rFonts w:ascii="Calibri" w:eastAsia="Calibri" w:hAnsi="Calibri"/>
          <w:sz w:val="22"/>
          <w:szCs w:val="22"/>
        </w:rPr>
        <w:t>Director, Graduate and Special Focus Programs Division</w:t>
      </w:r>
    </w:p>
    <w:p w:rsidR="00A134E5" w:rsidP="00C50F8C" w14:paraId="46F82F29" w14:textId="4B29CC82">
      <w:pPr>
        <w:spacing w:line="276" w:lineRule="auto"/>
        <w:rPr>
          <w:rFonts w:ascii="Calibri" w:eastAsia="Calibri" w:hAnsi="Calibri"/>
          <w:sz w:val="22"/>
          <w:szCs w:val="22"/>
        </w:rPr>
      </w:pPr>
      <w:r w:rsidRPr="00551C7B">
        <w:rPr>
          <w:rFonts w:ascii="Calibri" w:eastAsia="Calibri" w:hAnsi="Calibri"/>
          <w:sz w:val="22"/>
          <w:szCs w:val="22"/>
        </w:rPr>
        <w:t xml:space="preserve">U.S. Department of Education, 400 Maryland Avenue S.W. Washington, D.C. </w:t>
      </w:r>
      <w:r w:rsidR="001C54E7">
        <w:rPr>
          <w:rFonts w:ascii="Calibri" w:eastAsia="Calibri" w:hAnsi="Calibri"/>
          <w:sz w:val="22"/>
          <w:szCs w:val="22"/>
        </w:rPr>
        <w:t>2022</w:t>
      </w:r>
      <w:r w:rsidRPr="00551C7B">
        <w:rPr>
          <w:rFonts w:ascii="Calibri" w:eastAsia="Calibri" w:hAnsi="Calibri"/>
          <w:sz w:val="22"/>
          <w:szCs w:val="22"/>
        </w:rPr>
        <w:t xml:space="preserve">2.  </w:t>
      </w:r>
    </w:p>
    <w:p w:rsidR="00C577D4" w:rsidP="00C50F8C" w14:paraId="0FA2DC4D" w14:textId="59D139D4">
      <w:pPr>
        <w:spacing w:line="276" w:lineRule="auto"/>
        <w:rPr>
          <w:rFonts w:ascii="Calibri" w:eastAsia="Calibri" w:hAnsi="Calibri"/>
          <w:sz w:val="22"/>
          <w:szCs w:val="22"/>
        </w:rPr>
      </w:pPr>
      <w:r w:rsidRPr="00551C7B">
        <w:rPr>
          <w:rFonts w:ascii="Calibri" w:eastAsia="Calibri" w:hAnsi="Calibri"/>
          <w:sz w:val="22"/>
          <w:szCs w:val="22"/>
        </w:rPr>
        <w:t>Telephone</w:t>
      </w:r>
      <w:r w:rsidRPr="00551C7B">
        <w:rPr>
          <w:rFonts w:ascii="Calibri" w:eastAsia="Calibri" w:hAnsi="Calibri"/>
          <w:sz w:val="22"/>
          <w:szCs w:val="22"/>
        </w:rPr>
        <w:t>:  (</w:t>
      </w:r>
      <w:r w:rsidRPr="00551C7B">
        <w:rPr>
          <w:rFonts w:ascii="Calibri" w:eastAsia="Calibri" w:hAnsi="Calibri"/>
          <w:sz w:val="22"/>
          <w:szCs w:val="22"/>
        </w:rPr>
        <w:t>202) 453-</w:t>
      </w:r>
      <w:r w:rsidRPr="00551C7B" w:rsidR="006954A4">
        <w:rPr>
          <w:rFonts w:ascii="Calibri" w:eastAsia="Calibri" w:hAnsi="Calibri"/>
          <w:sz w:val="22"/>
          <w:szCs w:val="22"/>
        </w:rPr>
        <w:t>76</w:t>
      </w:r>
      <w:r w:rsidR="006954A4">
        <w:rPr>
          <w:rFonts w:ascii="Calibri" w:eastAsia="Calibri" w:hAnsi="Calibri"/>
          <w:sz w:val="22"/>
          <w:szCs w:val="22"/>
        </w:rPr>
        <w:t>24</w:t>
      </w:r>
      <w:r w:rsidR="006954A4">
        <w:rPr>
          <w:rFonts w:ascii="Calibri" w:eastAsia="Calibri" w:hAnsi="Calibri"/>
          <w:sz w:val="22"/>
          <w:szCs w:val="22"/>
        </w:rPr>
        <w:t xml:space="preserve"> </w:t>
      </w:r>
      <w:r w:rsidRPr="00551C7B">
        <w:rPr>
          <w:rFonts w:ascii="Calibri" w:eastAsia="Calibri" w:hAnsi="Calibri"/>
          <w:sz w:val="22"/>
          <w:szCs w:val="22"/>
        </w:rPr>
        <w:t>or E-mail Address:</w:t>
      </w:r>
      <w:r w:rsidRPr="00551C7B">
        <w:rPr>
          <w:rFonts w:ascii="Calibri" w:eastAsia="Calibri" w:hAnsi="Calibri"/>
          <w:sz w:val="22"/>
          <w:szCs w:val="22"/>
        </w:rPr>
        <w:tab/>
      </w:r>
      <w:r w:rsidRPr="00551C7B" w:rsidR="00EA11C2">
        <w:rPr>
          <w:rFonts w:ascii="Calibri" w:eastAsia="Calibri" w:hAnsi="Calibri"/>
          <w:sz w:val="22"/>
          <w:szCs w:val="22"/>
        </w:rPr>
        <w:t xml:space="preserve">  </w:t>
      </w:r>
      <w:hyperlink r:id="rId14" w:history="1">
        <w:r w:rsidRPr="00B205D2" w:rsidR="00C50F8C">
          <w:rPr>
            <w:rStyle w:val="Hyperlink"/>
            <w:rFonts w:ascii="Calibri" w:eastAsia="Calibri" w:hAnsi="Calibri"/>
            <w:sz w:val="22"/>
            <w:szCs w:val="22"/>
          </w:rPr>
          <w:t>reshone.moore@ed.gov</w:t>
        </w:r>
      </w:hyperlink>
    </w:p>
    <w:p w:rsidR="00C50F8C" w:rsidRPr="00551C7B" w:rsidP="00BE77BA" w14:paraId="3676362A" w14:textId="77777777">
      <w:pPr>
        <w:spacing w:line="276" w:lineRule="auto"/>
        <w:rPr>
          <w:rFonts w:ascii="Calibri" w:eastAsia="Calibri" w:hAnsi="Calibri"/>
          <w:sz w:val="22"/>
          <w:szCs w:val="22"/>
        </w:rPr>
      </w:pPr>
    </w:p>
    <w:p w:rsidR="00C577D4" w:rsidRPr="00551C7B" w:rsidP="00C577D4" w14:paraId="0FA2DC4E" w14:textId="77777777">
      <w:pPr>
        <w:rPr>
          <w:rFonts w:ascii="Calibri" w:eastAsia="Calibri" w:hAnsi="Calibri"/>
          <w:b/>
          <w:sz w:val="22"/>
          <w:szCs w:val="22"/>
        </w:rPr>
      </w:pPr>
      <w:r w:rsidRPr="00551C7B">
        <w:rPr>
          <w:rFonts w:ascii="Calibri" w:eastAsia="Calibri" w:hAnsi="Calibri"/>
          <w:b/>
          <w:sz w:val="22"/>
          <w:szCs w:val="22"/>
        </w:rPr>
        <w:t xml:space="preserve">For Grants.gov-related questions and assistance, please contact:  </w:t>
      </w:r>
    </w:p>
    <w:p w:rsidR="0039575D" w:rsidRPr="00551C7B" w:rsidP="00C577D4" w14:paraId="0FA2DC4F" w14:textId="77777777">
      <w:pPr>
        <w:rPr>
          <w:rFonts w:ascii="Calibri" w:eastAsia="Calibri" w:hAnsi="Calibri"/>
          <w:b/>
          <w:sz w:val="22"/>
          <w:szCs w:val="22"/>
        </w:rPr>
      </w:pPr>
    </w:p>
    <w:p w:rsidR="0031508A" w:rsidP="00641EAF" w14:paraId="35AB0374" w14:textId="4EF77DD4">
      <w:pPr>
        <w:spacing w:line="276" w:lineRule="auto"/>
        <w:rPr>
          <w:rFonts w:ascii="Calibri" w:eastAsia="Calibri" w:hAnsi="Calibri"/>
          <w:sz w:val="22"/>
          <w:szCs w:val="22"/>
        </w:rPr>
      </w:pPr>
      <w:r w:rsidRPr="00551C7B">
        <w:rPr>
          <w:rFonts w:ascii="Calibri" w:eastAsia="Calibri" w:hAnsi="Calibri"/>
          <w:sz w:val="22"/>
          <w:szCs w:val="22"/>
        </w:rPr>
        <w:t>Grants.gov</w:t>
      </w:r>
      <w:r w:rsidRPr="00551C7B" w:rsidR="00C577D4">
        <w:rPr>
          <w:rFonts w:ascii="Calibri" w:eastAsia="Calibri" w:hAnsi="Calibri"/>
          <w:sz w:val="22"/>
          <w:szCs w:val="22"/>
        </w:rPr>
        <w:t xml:space="preserve"> Support Desk</w:t>
      </w:r>
    </w:p>
    <w:p w:rsidR="0069506A" w:rsidP="00641EAF" w14:paraId="2F9349C1" w14:textId="07A31DD0">
      <w:pPr>
        <w:spacing w:line="276" w:lineRule="auto"/>
        <w:rPr>
          <w:rFonts w:ascii="Calibri" w:eastAsia="Calibri" w:hAnsi="Calibri"/>
          <w:sz w:val="22"/>
          <w:szCs w:val="22"/>
        </w:rPr>
      </w:pPr>
      <w:r w:rsidRPr="00551C7B">
        <w:rPr>
          <w:rFonts w:ascii="Calibri" w:eastAsia="Calibri" w:hAnsi="Calibri"/>
          <w:sz w:val="22"/>
          <w:szCs w:val="22"/>
        </w:rPr>
        <w:t>Telephone: (800) 518-4726</w:t>
      </w:r>
      <w:r>
        <w:rPr>
          <w:rFonts w:ascii="Calibri" w:eastAsia="Calibri" w:hAnsi="Calibri"/>
          <w:sz w:val="22"/>
          <w:szCs w:val="22"/>
        </w:rPr>
        <w:t xml:space="preserve"> </w:t>
      </w:r>
      <w:r w:rsidRPr="00551C7B">
        <w:rPr>
          <w:rFonts w:ascii="Calibri" w:eastAsia="Calibri" w:hAnsi="Calibri"/>
          <w:sz w:val="22"/>
          <w:szCs w:val="22"/>
        </w:rPr>
        <w:t>or Email:  support@grants.gov</w:t>
      </w:r>
    </w:p>
    <w:p w:rsidR="00C577D4" w:rsidRPr="00551C7B" w:rsidP="00641EAF" w14:paraId="0FA2DC50" w14:textId="7B8D549A">
      <w:pPr>
        <w:spacing w:line="276" w:lineRule="auto"/>
        <w:rPr>
          <w:rFonts w:ascii="Calibri" w:eastAsia="Calibri" w:hAnsi="Calibri"/>
          <w:sz w:val="22"/>
          <w:szCs w:val="22"/>
        </w:rPr>
      </w:pPr>
      <w:r w:rsidRPr="00551C7B">
        <w:rPr>
          <w:rFonts w:ascii="Calibri" w:eastAsia="Calibri" w:hAnsi="Calibri"/>
          <w:sz w:val="22"/>
          <w:szCs w:val="22"/>
        </w:rPr>
        <w:t>Hours: 24 hours, 7 days a week, except Federal holidays</w:t>
      </w:r>
    </w:p>
    <w:p w:rsidR="00C577D4" w:rsidRPr="00551C7B" w:rsidP="00C577D4" w14:paraId="0FA2DC51" w14:textId="77777777">
      <w:pPr>
        <w:pStyle w:val="ListParagraph"/>
        <w:rPr>
          <w:rFonts w:ascii="Calibri" w:eastAsia="Calibri" w:hAnsi="Calibri"/>
          <w:b/>
          <w:sz w:val="22"/>
          <w:szCs w:val="22"/>
        </w:rPr>
      </w:pPr>
    </w:p>
    <w:p w:rsidR="00C577D4" w:rsidRPr="00551C7B" w:rsidP="00C577D4" w14:paraId="0FA2DC52" w14:textId="77777777">
      <w:pPr>
        <w:spacing w:after="200" w:line="276" w:lineRule="auto"/>
        <w:ind w:left="360"/>
        <w:contextualSpacing/>
        <w:rPr>
          <w:rFonts w:ascii="Calibri" w:eastAsia="Calibri" w:hAnsi="Calibri"/>
          <w:b/>
          <w:sz w:val="22"/>
          <w:szCs w:val="22"/>
        </w:rPr>
      </w:pPr>
      <w:r w:rsidRPr="00551C7B">
        <w:rPr>
          <w:rFonts w:ascii="Calibri" w:eastAsia="Calibri" w:hAnsi="Calibri"/>
          <w:b/>
          <w:sz w:val="22"/>
          <w:szCs w:val="22"/>
        </w:rPr>
        <w:br w:type="page"/>
      </w:r>
    </w:p>
    <w:p w:rsidR="00C2622B" w:rsidRPr="000877AD" w:rsidP="00C2622B" w14:paraId="4759AA52" w14:textId="77777777">
      <w:pPr>
        <w:pStyle w:val="Heading1"/>
        <w:rPr>
          <w:rFonts w:ascii="Calibri" w:hAnsi="Calibri"/>
          <w:sz w:val="34"/>
          <w:szCs w:val="34"/>
          <w:lang w:val="en-US"/>
        </w:rPr>
      </w:pPr>
      <w:bookmarkStart w:id="8" w:name="_Hlk31037572"/>
      <w:r w:rsidRPr="00BA340C">
        <w:rPr>
          <w:rFonts w:ascii="Calibri" w:hAnsi="Calibri"/>
          <w:b w:val="0"/>
          <w:sz w:val="28"/>
          <w:szCs w:val="28"/>
        </w:rPr>
        <w:tab/>
        <w:t xml:space="preserve">     </w:t>
      </w:r>
      <w:r w:rsidRPr="000877AD">
        <w:rPr>
          <w:rFonts w:ascii="Calibri" w:hAnsi="Calibri"/>
          <w:sz w:val="34"/>
          <w:szCs w:val="34"/>
          <w:lang w:val="en-US"/>
        </w:rPr>
        <w:t>NOTICE INVITING APPLICATIONS</w:t>
      </w:r>
      <w:r w:rsidRPr="000877AD">
        <w:rPr>
          <w:rFonts w:ascii="Calibri" w:hAnsi="Calibri"/>
          <w:sz w:val="34"/>
          <w:szCs w:val="34"/>
          <w:lang w:val="en-US"/>
        </w:rPr>
        <w:tab/>
        <w:t xml:space="preserve"> </w:t>
      </w:r>
    </w:p>
    <w:p w:rsidR="00F9361E" w:rsidRPr="00EC532F" w:rsidP="00F9361E" w14:paraId="5F2B1E43" w14:textId="77777777">
      <w:pPr>
        <w:rPr>
          <w:sz w:val="22"/>
          <w:szCs w:val="22"/>
        </w:rPr>
      </w:pPr>
    </w:p>
    <w:bookmarkEnd w:id="8"/>
    <w:p w:rsidR="009F246A" w:rsidP="009F246A" w14:paraId="1F9952C0" w14:textId="40567BDB">
      <w:pPr>
        <w:pStyle w:val="BodyText"/>
        <w:jc w:val="center"/>
        <w:rPr>
          <w:b/>
          <w:bCs/>
          <w:color w:val="FF0000"/>
          <w:spacing w:val="-2"/>
          <w:sz w:val="28"/>
          <w:szCs w:val="28"/>
        </w:rPr>
      </w:pPr>
      <w:r w:rsidRPr="00326AEF">
        <w:rPr>
          <w:b/>
          <w:bCs/>
          <w:color w:val="FF0000"/>
          <w:spacing w:val="-2"/>
          <w:sz w:val="28"/>
          <w:szCs w:val="28"/>
        </w:rPr>
        <w:t xml:space="preserve">Note: </w:t>
      </w:r>
      <w:r>
        <w:rPr>
          <w:b/>
          <w:bCs/>
          <w:color w:val="FF0000"/>
          <w:spacing w:val="-2"/>
          <w:sz w:val="28"/>
          <w:szCs w:val="28"/>
        </w:rPr>
        <w:t>This program will not be holding a competition for new awards in Fiscal Year 2025</w:t>
      </w:r>
      <w:r w:rsidRPr="00326AEF">
        <w:rPr>
          <w:b/>
          <w:bCs/>
          <w:color w:val="FF0000"/>
          <w:spacing w:val="-2"/>
          <w:sz w:val="28"/>
          <w:szCs w:val="28"/>
        </w:rPr>
        <w:t xml:space="preserve">. </w:t>
      </w:r>
      <w:r>
        <w:rPr>
          <w:b/>
          <w:bCs/>
          <w:color w:val="FF0000"/>
          <w:spacing w:val="-2"/>
          <w:sz w:val="28"/>
          <w:szCs w:val="28"/>
        </w:rPr>
        <w:t xml:space="preserve"> This Notice will be updated prior to the next competition.</w:t>
      </w:r>
    </w:p>
    <w:p w:rsidR="009F246A" w:rsidP="009F246A" w14:paraId="365E664E" w14:textId="77777777">
      <w:pPr>
        <w:pStyle w:val="BodyText"/>
        <w:jc w:val="center"/>
        <w:rPr>
          <w:b/>
          <w:bCs/>
          <w:color w:val="FF0000"/>
          <w:spacing w:val="-2"/>
          <w:sz w:val="28"/>
          <w:szCs w:val="28"/>
        </w:rPr>
      </w:pPr>
    </w:p>
    <w:p w:rsidR="00F313FD" w:rsidRPr="00CA02BC" w:rsidP="00F313FD" w14:paraId="36BB7199" w14:textId="77777777">
      <w:pPr>
        <w:tabs>
          <w:tab w:val="left" w:pos="720"/>
        </w:tabs>
        <w:spacing w:line="480" w:lineRule="auto"/>
        <w:rPr>
          <w:rFonts w:ascii="Courier New" w:hAnsi="Courier New" w:cs="Courier New"/>
        </w:rPr>
      </w:pPr>
      <w:r w:rsidRPr="00CA02BC">
        <w:rPr>
          <w:rFonts w:ascii="Courier New" w:hAnsi="Courier New" w:cs="Courier New"/>
        </w:rPr>
        <w:t>4000-01-U</w:t>
      </w:r>
    </w:p>
    <w:p w:rsidR="00F313FD" w:rsidRPr="00274248" w:rsidP="00F313FD" w14:paraId="5001BB18" w14:textId="77777777">
      <w:pPr>
        <w:tabs>
          <w:tab w:val="left" w:pos="720"/>
        </w:tabs>
        <w:spacing w:line="480" w:lineRule="auto"/>
        <w:rPr>
          <w:rFonts w:ascii="Courier New" w:hAnsi="Courier New" w:cs="Courier New"/>
          <w:b/>
          <w:bCs/>
        </w:rPr>
      </w:pPr>
      <w:r w:rsidRPr="00274248">
        <w:rPr>
          <w:rFonts w:ascii="Courier New" w:hAnsi="Courier New" w:cs="Courier New"/>
          <w:b/>
          <w:bCs/>
        </w:rPr>
        <w:t>DEPARTMENT OF EDUCATION</w:t>
      </w:r>
    </w:p>
    <w:p w:rsidR="00F313FD" w:rsidRPr="00CA02BC" w:rsidP="00F313FD" w14:paraId="6D73709E" w14:textId="77777777">
      <w:pPr>
        <w:spacing w:line="480" w:lineRule="auto"/>
        <w:rPr>
          <w:rFonts w:ascii="Courier New" w:hAnsi="Courier New" w:cs="Courier New"/>
        </w:rPr>
      </w:pPr>
      <w:r w:rsidRPr="00CA02BC">
        <w:rPr>
          <w:rFonts w:ascii="Courier New" w:hAnsi="Courier New" w:cs="Courier New"/>
        </w:rPr>
        <w:t>Applications for New Awards; Training Program for Federal TRIO Programs</w:t>
      </w:r>
    </w:p>
    <w:p w:rsidR="00F313FD" w:rsidRPr="00CA02BC" w:rsidP="00F313FD" w14:paraId="00B442A1" w14:textId="77777777">
      <w:pPr>
        <w:spacing w:line="480" w:lineRule="auto"/>
        <w:rPr>
          <w:rFonts w:ascii="Courier New" w:hAnsi="Courier New" w:cs="Courier New"/>
        </w:rPr>
      </w:pPr>
      <w:r w:rsidRPr="00274248">
        <w:rPr>
          <w:rFonts w:ascii="Courier New" w:hAnsi="Courier New" w:cs="Courier New"/>
          <w:b/>
          <w:bCs/>
        </w:rPr>
        <w:t>AGENCY:</w:t>
      </w:r>
      <w:r w:rsidRPr="00CA02BC">
        <w:rPr>
          <w:rFonts w:ascii="Courier New" w:hAnsi="Courier New" w:cs="Courier New"/>
        </w:rPr>
        <w:t xml:space="preserve">  Office of Postsecondary Education, Department of Education.</w:t>
      </w:r>
    </w:p>
    <w:p w:rsidR="00F313FD" w:rsidRPr="00CA02BC" w:rsidP="00F313FD" w14:paraId="1E6CDD40" w14:textId="77777777">
      <w:pPr>
        <w:spacing w:line="480" w:lineRule="auto"/>
        <w:rPr>
          <w:rFonts w:ascii="Courier New" w:hAnsi="Courier New" w:cs="Courier New"/>
        </w:rPr>
      </w:pPr>
      <w:r w:rsidRPr="00274248">
        <w:rPr>
          <w:rFonts w:ascii="Courier New" w:hAnsi="Courier New" w:cs="Courier New"/>
          <w:b/>
          <w:bCs/>
        </w:rPr>
        <w:t>ACTION:</w:t>
      </w:r>
      <w:r w:rsidRPr="00CA02BC">
        <w:rPr>
          <w:rFonts w:ascii="Courier New" w:hAnsi="Courier New" w:cs="Courier New"/>
        </w:rPr>
        <w:t xml:space="preserve">  Notice.</w:t>
      </w:r>
    </w:p>
    <w:p w:rsidR="00F313FD" w:rsidRPr="00CA02BC" w:rsidP="00F313FD" w14:paraId="5170B405" w14:textId="77777777">
      <w:pPr>
        <w:spacing w:line="480" w:lineRule="auto"/>
        <w:rPr>
          <w:rFonts w:ascii="Courier New" w:hAnsi="Courier New" w:cs="Courier New"/>
          <w:bCs/>
        </w:rPr>
      </w:pPr>
      <w:r w:rsidRPr="00274248">
        <w:rPr>
          <w:rFonts w:ascii="Courier New" w:hAnsi="Courier New" w:cs="Courier New"/>
          <w:b/>
        </w:rPr>
        <w:t>SUMMARY:</w:t>
      </w:r>
      <w:r w:rsidRPr="00CA02BC">
        <w:rPr>
          <w:rFonts w:ascii="Courier New" w:hAnsi="Courier New" w:cs="Courier New"/>
          <w:bCs/>
        </w:rPr>
        <w:t xml:space="preserve">  The Department of Education is issuing a notice inviting applications for new awards for fiscal year (FY) </w:t>
      </w:r>
      <w:r>
        <w:rPr>
          <w:rFonts w:ascii="Courier New" w:hAnsi="Courier New" w:cs="Courier New"/>
          <w:bCs/>
        </w:rPr>
        <w:t>2024</w:t>
      </w:r>
      <w:r w:rsidRPr="00CA02BC">
        <w:rPr>
          <w:rFonts w:ascii="Courier New" w:hAnsi="Courier New" w:cs="Courier New"/>
          <w:bCs/>
        </w:rPr>
        <w:t xml:space="preserve"> for the Training Program for Federal TRIO Programs (Training Program), Assistance Listing Number 84.103A.  This notice relates to the approved information collection under OMB control number 1840-0814.</w:t>
      </w:r>
    </w:p>
    <w:p w:rsidR="00F313FD" w:rsidRPr="00745EB0" w:rsidP="00F313FD" w14:paraId="6BB70C00" w14:textId="77777777">
      <w:pPr>
        <w:tabs>
          <w:tab w:val="right" w:pos="540"/>
          <w:tab w:val="left" w:pos="630"/>
        </w:tabs>
        <w:spacing w:line="480" w:lineRule="auto"/>
        <w:ind w:left="630" w:hanging="630"/>
        <w:rPr>
          <w:rFonts w:ascii="Courier New" w:hAnsi="Courier New" w:cs="Courier New"/>
          <w:b/>
        </w:rPr>
      </w:pPr>
      <w:r w:rsidRPr="00745EB0">
        <w:rPr>
          <w:rFonts w:ascii="Courier New" w:hAnsi="Courier New" w:cs="Courier New"/>
          <w:b/>
        </w:rPr>
        <w:t>DATES:</w:t>
      </w:r>
    </w:p>
    <w:p w:rsidR="00F313FD" w:rsidRPr="00CA02BC" w:rsidP="00F313FD" w14:paraId="68545EF9" w14:textId="77777777">
      <w:pPr>
        <w:tabs>
          <w:tab w:val="left" w:pos="0"/>
          <w:tab w:val="right" w:pos="540"/>
        </w:tabs>
        <w:spacing w:line="480" w:lineRule="auto"/>
        <w:rPr>
          <w:rFonts w:ascii="Courier New" w:hAnsi="Courier New" w:cs="Courier New"/>
        </w:rPr>
      </w:pPr>
      <w:r w:rsidRPr="00CA02BC">
        <w:rPr>
          <w:rFonts w:ascii="Courier New" w:hAnsi="Courier New" w:cs="Courier New"/>
        </w:rPr>
        <w:t>Applications Available</w:t>
      </w:r>
      <w:r w:rsidRPr="00CA02BC">
        <w:rPr>
          <w:rFonts w:ascii="Courier New" w:hAnsi="Courier New" w:cs="Courier New"/>
        </w:rPr>
        <w:t>:  [</w:t>
      </w:r>
      <w:r w:rsidRPr="00CA02BC">
        <w:rPr>
          <w:rFonts w:ascii="Courier New" w:hAnsi="Courier New" w:cs="Courier New"/>
        </w:rPr>
        <w:t>INSERT DATE OF PUBLICATION IN THE FEDERAL REGISTER].</w:t>
      </w:r>
    </w:p>
    <w:p w:rsidR="00F313FD" w:rsidRPr="00CA02BC" w:rsidP="00F313FD" w14:paraId="07CC63C8" w14:textId="77777777">
      <w:pPr>
        <w:tabs>
          <w:tab w:val="left" w:pos="0"/>
          <w:tab w:val="right" w:pos="540"/>
        </w:tabs>
        <w:spacing w:line="480" w:lineRule="auto"/>
        <w:rPr>
          <w:rFonts w:ascii="Courier New" w:hAnsi="Courier New" w:cs="Courier New"/>
        </w:rPr>
      </w:pPr>
      <w:r w:rsidRPr="00CA02BC">
        <w:rPr>
          <w:rFonts w:ascii="Courier New" w:hAnsi="Courier New" w:cs="Courier New"/>
        </w:rPr>
        <w:t>Deadline for Transmittal of Applications</w:t>
      </w:r>
      <w:r w:rsidRPr="00CA02BC">
        <w:rPr>
          <w:rFonts w:ascii="Courier New" w:hAnsi="Courier New" w:cs="Courier New"/>
        </w:rPr>
        <w:t>:  [</w:t>
      </w:r>
      <w:r w:rsidRPr="00CA02BC">
        <w:rPr>
          <w:rFonts w:ascii="Courier New" w:hAnsi="Courier New" w:cs="Courier New"/>
        </w:rPr>
        <w:t xml:space="preserve">INSERT DATE </w:t>
      </w:r>
      <w:r>
        <w:rPr>
          <w:rFonts w:ascii="Courier New" w:hAnsi="Courier New" w:cs="Courier New"/>
        </w:rPr>
        <w:t>60</w:t>
      </w:r>
      <w:r w:rsidRPr="00CA02BC">
        <w:rPr>
          <w:rFonts w:ascii="Courier New" w:hAnsi="Courier New" w:cs="Courier New"/>
        </w:rPr>
        <w:t xml:space="preserve"> DAYS AFTER DATE OF PUBLICATION IN THE FEDERAL REGISTER].</w:t>
      </w:r>
    </w:p>
    <w:p w:rsidR="00F313FD" w:rsidRPr="00CA02BC" w:rsidP="00F313FD" w14:paraId="471CA3A8" w14:textId="77777777">
      <w:pPr>
        <w:tabs>
          <w:tab w:val="left" w:pos="0"/>
          <w:tab w:val="right" w:pos="540"/>
        </w:tabs>
        <w:spacing w:line="480" w:lineRule="auto"/>
        <w:rPr>
          <w:rFonts w:ascii="Courier New" w:hAnsi="Courier New" w:cs="Courier New"/>
        </w:rPr>
      </w:pPr>
      <w:r w:rsidRPr="00CA02BC">
        <w:rPr>
          <w:rFonts w:ascii="Courier New" w:hAnsi="Courier New" w:cs="Courier New"/>
        </w:rPr>
        <w:t>Deadline for Intergovernmental Review</w:t>
      </w:r>
      <w:r w:rsidRPr="00CA02BC">
        <w:rPr>
          <w:rFonts w:ascii="Courier New" w:hAnsi="Courier New" w:cs="Courier New"/>
        </w:rPr>
        <w:t>:  [</w:t>
      </w:r>
      <w:r w:rsidRPr="00CA02BC">
        <w:rPr>
          <w:rFonts w:ascii="Courier New" w:hAnsi="Courier New" w:cs="Courier New"/>
        </w:rPr>
        <w:t xml:space="preserve">INSERT DATE </w:t>
      </w:r>
      <w:r>
        <w:rPr>
          <w:rFonts w:ascii="Courier New" w:hAnsi="Courier New" w:cs="Courier New"/>
        </w:rPr>
        <w:t>120</w:t>
      </w:r>
      <w:r w:rsidRPr="00CA02BC">
        <w:rPr>
          <w:rFonts w:ascii="Courier New" w:hAnsi="Courier New" w:cs="Courier New"/>
        </w:rPr>
        <w:t xml:space="preserve"> DAYS AFTER DATE OF PUBLICATION IN THE FEDERAL REGISTER].</w:t>
      </w:r>
    </w:p>
    <w:p w:rsidR="00F313FD" w:rsidRPr="00CA02BC" w:rsidP="00F313FD" w14:paraId="30BF401F" w14:textId="77777777">
      <w:pPr>
        <w:spacing w:line="480" w:lineRule="auto"/>
        <w:rPr>
          <w:rFonts w:ascii="Courier New" w:hAnsi="Courier New" w:cs="Courier New"/>
          <w:caps/>
        </w:rPr>
      </w:pPr>
      <w:r w:rsidRPr="008B648D">
        <w:rPr>
          <w:rFonts w:ascii="Courier New" w:hAnsi="Courier New" w:cs="Courier New"/>
          <w:b/>
          <w:bCs/>
          <w:caps/>
        </w:rPr>
        <w:t>ADDRESSES:</w:t>
      </w:r>
      <w:r w:rsidRPr="00CA02BC">
        <w:rPr>
          <w:rFonts w:ascii="Courier New" w:hAnsi="Courier New" w:cs="Courier New"/>
          <w:caps/>
        </w:rPr>
        <w:t xml:space="preserve">  </w:t>
      </w:r>
      <w:r w:rsidRPr="00CA02BC">
        <w:rPr>
          <w:rFonts w:ascii="Courier New" w:hAnsi="Courier New" w:cs="Courier New"/>
        </w:rPr>
        <w:t xml:space="preserve">For the addresses for obtaining and </w:t>
      </w:r>
      <w:r w:rsidRPr="00CA02BC">
        <w:rPr>
          <w:rFonts w:ascii="Courier New" w:hAnsi="Courier New" w:cs="Courier New"/>
        </w:rPr>
        <w:t>submitting an application</w:t>
      </w:r>
      <w:r w:rsidRPr="00CA02BC">
        <w:rPr>
          <w:rFonts w:ascii="Courier New" w:hAnsi="Courier New" w:cs="Courier New"/>
        </w:rPr>
        <w:t xml:space="preserve">, please refer to our Common Instructions for Applicants to Department of Education Discretionary Grant Programs, published in the </w:t>
      </w:r>
      <w:r w:rsidRPr="00CA02BC">
        <w:rPr>
          <w:rFonts w:ascii="Courier New" w:hAnsi="Courier New" w:cs="Courier New"/>
          <w:i/>
        </w:rPr>
        <w:t>Federal Register</w:t>
      </w:r>
      <w:r w:rsidRPr="00CA02BC">
        <w:rPr>
          <w:rFonts w:ascii="Courier New" w:hAnsi="Courier New" w:cs="Courier New"/>
        </w:rPr>
        <w:t xml:space="preserve"> on </w:t>
      </w:r>
      <w:r w:rsidRPr="00C50AAF">
        <w:rPr>
          <w:rFonts w:ascii="Courier New" w:hAnsi="Courier New" w:cs="Courier New"/>
        </w:rPr>
        <w:t xml:space="preserve">December 7, 2022 (87 FR 75045) and available at www.federalregister.gov/d/2021-27979. </w:t>
      </w:r>
      <w:r>
        <w:rPr>
          <w:rFonts w:ascii="Courier New" w:hAnsi="Courier New" w:cs="Courier New"/>
        </w:rPr>
        <w:t xml:space="preserve"> </w:t>
      </w:r>
      <w:r w:rsidRPr="00C50AAF">
        <w:rPr>
          <w:rFonts w:ascii="Courier New" w:hAnsi="Courier New" w:cs="Courier New"/>
        </w:rPr>
        <w:t>Please note that these Common Instructions supersede the version published on December 27, 2021.</w:t>
      </w:r>
      <w:r w:rsidRPr="00CA02BC">
        <w:rPr>
          <w:rFonts w:ascii="Courier New" w:hAnsi="Courier New" w:cs="Courier New"/>
        </w:rPr>
        <w:t xml:space="preserve">  </w:t>
      </w:r>
    </w:p>
    <w:p w:rsidR="00F313FD" w:rsidRPr="00CA02BC" w:rsidP="00F313FD" w14:paraId="340BA1CE" w14:textId="77777777">
      <w:pPr>
        <w:spacing w:line="480" w:lineRule="auto"/>
        <w:rPr>
          <w:rFonts w:ascii="Courier New" w:hAnsi="Courier New" w:cs="Courier New"/>
        </w:rPr>
      </w:pPr>
      <w:r w:rsidRPr="008B648D">
        <w:rPr>
          <w:rFonts w:ascii="Courier New" w:hAnsi="Courier New" w:cs="Courier New"/>
          <w:b/>
          <w:bCs/>
          <w:caps/>
        </w:rPr>
        <w:t>For Further Information Contact</w:t>
      </w:r>
      <w:r w:rsidRPr="008B648D">
        <w:rPr>
          <w:rFonts w:ascii="Courier New" w:hAnsi="Courier New" w:cs="Courier New"/>
          <w:b/>
          <w:bCs/>
        </w:rPr>
        <w:t>:</w:t>
      </w:r>
      <w:r w:rsidRPr="00CA02BC">
        <w:rPr>
          <w:rFonts w:ascii="Courier New" w:hAnsi="Courier New" w:cs="Courier New"/>
        </w:rPr>
        <w:t xml:space="preserve">  Suzanne Ulmer, U.S. Department of Education, 400 Maryland Avenue, SW, </w:t>
      </w:r>
      <w:r>
        <w:rPr>
          <w:rFonts w:ascii="Courier New" w:hAnsi="Courier New" w:cs="Courier New"/>
        </w:rPr>
        <w:t>5</w:t>
      </w:r>
      <w:r w:rsidRPr="00AD6BB3">
        <w:rPr>
          <w:rFonts w:ascii="Courier New" w:hAnsi="Courier New" w:cs="Courier New"/>
        </w:rPr>
        <w:t>th</w:t>
      </w:r>
      <w:r>
        <w:rPr>
          <w:rFonts w:ascii="Courier New" w:hAnsi="Courier New" w:cs="Courier New"/>
        </w:rPr>
        <w:t xml:space="preserve"> floor, </w:t>
      </w:r>
      <w:r w:rsidRPr="00CA02BC">
        <w:rPr>
          <w:rFonts w:ascii="Courier New" w:hAnsi="Courier New" w:cs="Courier New"/>
        </w:rPr>
        <w:t>Washington, DC 20202</w:t>
      </w:r>
      <w:r>
        <w:rPr>
          <w:rFonts w:ascii="Courier New" w:hAnsi="Courier New" w:cs="Courier New"/>
        </w:rPr>
        <w:t>-4260</w:t>
      </w:r>
      <w:r w:rsidRPr="00CA02BC">
        <w:rPr>
          <w:rFonts w:ascii="Courier New" w:hAnsi="Courier New" w:cs="Courier New"/>
        </w:rPr>
        <w:t>.  Telephone</w:t>
      </w:r>
      <w:r w:rsidRPr="00CA02BC">
        <w:rPr>
          <w:rFonts w:ascii="Courier New" w:hAnsi="Courier New" w:cs="Courier New"/>
        </w:rPr>
        <w:t>:  (</w:t>
      </w:r>
      <w:r w:rsidRPr="00CA02BC">
        <w:rPr>
          <w:rFonts w:ascii="Courier New" w:hAnsi="Courier New" w:cs="Courier New"/>
        </w:rPr>
        <w:t xml:space="preserve">202) 453-7691.  Email:  </w:t>
      </w:r>
      <w:hyperlink r:id="rId15" w:history="1">
        <w:r w:rsidRPr="00CA02BC">
          <w:rPr>
            <w:rFonts w:ascii="Courier New" w:hAnsi="Courier New" w:cs="Courier New"/>
          </w:rPr>
          <w:t>Suzanne.Ulmer@ed.gov</w:t>
        </w:r>
      </w:hyperlink>
      <w:r w:rsidRPr="00CA02BC">
        <w:rPr>
          <w:rFonts w:ascii="Courier New" w:hAnsi="Courier New" w:cs="Courier New"/>
        </w:rPr>
        <w:t xml:space="preserve">; or ReShone Moore, </w:t>
      </w:r>
      <w:r>
        <w:rPr>
          <w:rFonts w:ascii="Courier New" w:hAnsi="Courier New" w:cs="Courier New"/>
        </w:rPr>
        <w:t xml:space="preserve">Ph.D., </w:t>
      </w:r>
      <w:r w:rsidRPr="00CA02BC">
        <w:rPr>
          <w:rFonts w:ascii="Courier New" w:hAnsi="Courier New" w:cs="Courier New"/>
        </w:rPr>
        <w:t xml:space="preserve">U.S. Department of Education, 400 Maryland Avenue, SW, </w:t>
      </w:r>
      <w:r>
        <w:rPr>
          <w:rFonts w:ascii="Courier New" w:hAnsi="Courier New" w:cs="Courier New"/>
        </w:rPr>
        <w:t>5</w:t>
      </w:r>
      <w:r w:rsidRPr="00AD6BB3">
        <w:rPr>
          <w:rFonts w:ascii="Courier New" w:hAnsi="Courier New" w:cs="Courier New"/>
        </w:rPr>
        <w:t>th</w:t>
      </w:r>
      <w:r>
        <w:rPr>
          <w:rFonts w:ascii="Courier New" w:hAnsi="Courier New" w:cs="Courier New"/>
        </w:rPr>
        <w:t xml:space="preserve"> floor, </w:t>
      </w:r>
      <w:r w:rsidRPr="00CA02BC">
        <w:rPr>
          <w:rFonts w:ascii="Courier New" w:hAnsi="Courier New" w:cs="Courier New"/>
        </w:rPr>
        <w:t>Washington, DC 20202-4260.  Telephone</w:t>
      </w:r>
      <w:r w:rsidRPr="00CA02BC">
        <w:rPr>
          <w:rFonts w:ascii="Courier New" w:hAnsi="Courier New" w:cs="Courier New"/>
        </w:rPr>
        <w:t>:  (</w:t>
      </w:r>
      <w:r w:rsidRPr="00CA02BC">
        <w:rPr>
          <w:rFonts w:ascii="Courier New" w:hAnsi="Courier New" w:cs="Courier New"/>
        </w:rPr>
        <w:t>202) 453-7624.  Email:  reshone.moore@ed.gov.</w:t>
      </w:r>
    </w:p>
    <w:p w:rsidR="00F313FD" w:rsidRPr="00CA02BC" w:rsidP="00F313FD" w14:paraId="3D4B2CAF" w14:textId="77777777">
      <w:pPr>
        <w:spacing w:line="480" w:lineRule="auto"/>
        <w:rPr>
          <w:rFonts w:ascii="Courier New" w:eastAsia="Calibri" w:hAnsi="Courier New" w:cs="Courier New"/>
        </w:rPr>
      </w:pPr>
      <w:r w:rsidRPr="00CA02BC">
        <w:rPr>
          <w:rFonts w:ascii="Courier New" w:hAnsi="Courier New" w:cs="Courier New"/>
        </w:rPr>
        <w:tab/>
      </w:r>
      <w:r w:rsidRPr="00CA02BC">
        <w:rPr>
          <w:rFonts w:ascii="Courier New" w:eastAsia="Calibri" w:hAnsi="Courier New" w:cs="Courier New"/>
        </w:rPr>
        <w:t>If you are deaf, hard of hearing, or have a speech disability and wish to access telecommunications relay services, please dial 7-1-1.</w:t>
      </w:r>
    </w:p>
    <w:p w:rsidR="00F313FD" w:rsidRPr="00CA02BC" w:rsidP="00F313FD" w14:paraId="07FE0F0B" w14:textId="77777777">
      <w:pPr>
        <w:tabs>
          <w:tab w:val="left" w:pos="720"/>
          <w:tab w:val="center" w:pos="4320"/>
          <w:tab w:val="right" w:pos="8640"/>
        </w:tabs>
        <w:spacing w:line="480" w:lineRule="auto"/>
        <w:rPr>
          <w:rFonts w:ascii="Courier New" w:hAnsi="Courier New" w:cs="Courier New"/>
          <w:lang w:eastAsia="x-none"/>
        </w:rPr>
      </w:pPr>
      <w:r w:rsidRPr="00CA02BC">
        <w:rPr>
          <w:rFonts w:ascii="Courier New" w:hAnsi="Courier New" w:cs="Courier New"/>
          <w:lang w:eastAsia="x-none"/>
        </w:rPr>
        <w:t>SUPPLEMENTARY INFORMATION:</w:t>
      </w:r>
    </w:p>
    <w:p w:rsidR="00F313FD" w:rsidRPr="00AA58A1" w:rsidP="00F313FD" w14:paraId="3893C7D4" w14:textId="77777777">
      <w:pPr>
        <w:tabs>
          <w:tab w:val="left" w:pos="720"/>
          <w:tab w:val="center" w:pos="4320"/>
          <w:tab w:val="right" w:pos="8640"/>
        </w:tabs>
        <w:spacing w:line="480" w:lineRule="auto"/>
        <w:rPr>
          <w:rFonts w:ascii="Courier New" w:hAnsi="Courier New" w:cs="Courier New"/>
          <w:i/>
          <w:iCs/>
          <w:lang w:eastAsia="x-none"/>
        </w:rPr>
      </w:pPr>
      <w:r w:rsidRPr="21F5DC5A">
        <w:rPr>
          <w:rFonts w:ascii="Courier New" w:hAnsi="Courier New" w:cs="Courier New"/>
          <w:i/>
          <w:iCs/>
        </w:rPr>
        <w:t>Full Text of Announcement</w:t>
      </w:r>
    </w:p>
    <w:p w:rsidR="00F313FD" w:rsidRPr="00CA02BC" w:rsidP="00F313FD" w14:paraId="1865D7A6" w14:textId="77777777">
      <w:pPr>
        <w:tabs>
          <w:tab w:val="left" w:pos="720"/>
          <w:tab w:val="center" w:pos="4320"/>
          <w:tab w:val="right" w:pos="8640"/>
        </w:tabs>
        <w:spacing w:line="480" w:lineRule="auto"/>
        <w:rPr>
          <w:rFonts w:ascii="Courier New" w:hAnsi="Courier New" w:cs="Courier New"/>
          <w:b/>
          <w:bCs/>
          <w:lang w:val="x-none" w:eastAsia="x-none"/>
        </w:rPr>
      </w:pPr>
      <w:r w:rsidRPr="00CA02BC">
        <w:rPr>
          <w:rFonts w:ascii="Courier New" w:hAnsi="Courier New" w:cs="Courier New"/>
          <w:lang w:val="x-none" w:eastAsia="x-none"/>
        </w:rPr>
        <w:t>I.  Funding Opportunity Description</w:t>
      </w:r>
    </w:p>
    <w:p w:rsidR="00F313FD" w:rsidRPr="00CA02BC" w:rsidP="00F313FD" w14:paraId="160EC7A9" w14:textId="77777777">
      <w:pPr>
        <w:spacing w:line="480" w:lineRule="auto"/>
        <w:rPr>
          <w:rFonts w:ascii="Courier New" w:hAnsi="Courier New" w:cs="Courier New"/>
        </w:rPr>
      </w:pPr>
      <w:r w:rsidRPr="00AA58A1">
        <w:rPr>
          <w:rFonts w:ascii="Courier New" w:hAnsi="Courier New" w:cs="Courier New"/>
          <w:i/>
          <w:iCs/>
        </w:rPr>
        <w:t>Purpose of Program</w:t>
      </w:r>
      <w:r w:rsidRPr="00CA02BC">
        <w:rPr>
          <w:rFonts w:ascii="Courier New" w:hAnsi="Courier New" w:cs="Courier New"/>
        </w:rPr>
        <w:t>:  The Training Program provides grants to train the staff and leadership personnel employed in, participating in, or preparing for employment in, projects funded under the Federal TRIO Programs</w:t>
      </w:r>
      <w:r w:rsidRPr="00CA02BC">
        <w:rPr>
          <w:rFonts w:ascii="Courier New" w:hAnsi="Courier New" w:cs="Courier New"/>
        </w:rPr>
        <w:t xml:space="preserve">, </w:t>
      </w:r>
      <w:r w:rsidRPr="00CA02BC">
        <w:rPr>
          <w:rFonts w:ascii="Courier New" w:hAnsi="Courier New" w:cs="Courier New"/>
        </w:rPr>
        <w:t>to improve project operation.</w:t>
      </w:r>
    </w:p>
    <w:p w:rsidR="00F313FD" w:rsidRPr="00CA02BC" w:rsidP="00F313FD" w14:paraId="500E5564" w14:textId="77777777">
      <w:pPr>
        <w:spacing w:line="480" w:lineRule="auto"/>
        <w:rPr>
          <w:rFonts w:ascii="Courier New" w:hAnsi="Courier New" w:cs="Courier New"/>
        </w:rPr>
      </w:pPr>
      <w:r w:rsidRPr="00CE5786">
        <w:rPr>
          <w:rFonts w:ascii="Courier New" w:hAnsi="Courier New" w:cs="Courier New"/>
          <w:i/>
          <w:iCs/>
        </w:rPr>
        <w:t>Priorities</w:t>
      </w:r>
      <w:r w:rsidRPr="00CA02BC">
        <w:rPr>
          <w:rFonts w:ascii="Courier New" w:hAnsi="Courier New" w:cs="Courier New"/>
        </w:rPr>
        <w:t xml:space="preserve">:  This notice contains six absolute priorities and one invitational priority.  In accordance with 34 CFR 75.105(b)(2)(iv) and 34 CFR 75.105(b)(2)(ii), the absolute priorities are from section 402G(b) of the Higher Education Act of 1965, as amended (HEA), and the regulations for this program at 34 CFR 642.24.  The invitational priority </w:t>
      </w:r>
      <w:r>
        <w:rPr>
          <w:rFonts w:ascii="Courier New" w:hAnsi="Courier New" w:cs="Courier New"/>
        </w:rPr>
        <w:t xml:space="preserve">is intended to address mental health challenges faced by </w:t>
      </w:r>
      <w:r>
        <w:rPr>
          <w:rFonts w:ascii="Courier New" w:hAnsi="Courier New" w:cs="Courier New"/>
        </w:rPr>
        <w:t xml:space="preserve">project directors and employees of TRIO projects by providing training and informational resources to support their mental health.  </w:t>
      </w:r>
    </w:p>
    <w:p w:rsidR="00F313FD" w:rsidRPr="00CA02BC" w:rsidP="00F313FD" w14:paraId="50EEC39B" w14:textId="77777777">
      <w:pPr>
        <w:spacing w:line="480" w:lineRule="auto"/>
        <w:rPr>
          <w:rFonts w:ascii="Courier New" w:hAnsi="Courier New" w:cs="Courier New"/>
        </w:rPr>
      </w:pPr>
      <w:r w:rsidRPr="00CE5786">
        <w:rPr>
          <w:rFonts w:ascii="Courier New" w:hAnsi="Courier New" w:cs="Courier New"/>
          <w:i/>
          <w:iCs/>
        </w:rPr>
        <w:t>Absolute Priorities</w:t>
      </w:r>
      <w:r w:rsidRPr="00CA02BC">
        <w:rPr>
          <w:rFonts w:ascii="Courier New" w:hAnsi="Courier New" w:cs="Courier New"/>
        </w:rPr>
        <w:t xml:space="preserve">:  For FY </w:t>
      </w:r>
      <w:r>
        <w:rPr>
          <w:rFonts w:ascii="Courier New" w:hAnsi="Courier New" w:cs="Courier New"/>
        </w:rPr>
        <w:t>2024</w:t>
      </w:r>
      <w:r w:rsidRPr="00CA02BC">
        <w:rPr>
          <w:rFonts w:ascii="Courier New" w:hAnsi="Courier New" w:cs="Courier New"/>
        </w:rPr>
        <w:t xml:space="preserve"> and any subsequent year in which we make awards from the list of unfunded applications from this competition, these priorities are absolute priorities.  Under 34 CFR 75.105(c)(3), we consider only applications that meet one of these absolute priorities.</w:t>
      </w:r>
    </w:p>
    <w:p w:rsidR="00F313FD" w:rsidRPr="00CA02BC" w:rsidP="00F313FD" w14:paraId="72D2E8D2" w14:textId="77777777">
      <w:pPr>
        <w:spacing w:line="480" w:lineRule="auto"/>
        <w:ind w:firstLine="720"/>
        <w:rPr>
          <w:rFonts w:ascii="Courier New" w:hAnsi="Courier New" w:cs="Courier New"/>
        </w:rPr>
      </w:pPr>
      <w:r w:rsidRPr="00CA02BC">
        <w:rPr>
          <w:rFonts w:ascii="Courier New" w:hAnsi="Courier New" w:cs="Courier New"/>
        </w:rPr>
        <w:t>In accordance with 34 CFR 642.7, each application must clearly identify the specific absolute priority for which a grant is requested.  An applicant must submit a separate application for each absolute priority it proposes to address.  If an applicant submits more than one application for the same absolute priority, we will accept only the application with the latest “date/time received” validation.</w:t>
      </w:r>
    </w:p>
    <w:p w:rsidR="00F313FD" w:rsidRPr="00CA02BC" w:rsidP="00F313FD" w14:paraId="203AC67D" w14:textId="77777777">
      <w:pPr>
        <w:spacing w:line="480" w:lineRule="auto"/>
        <w:rPr>
          <w:rFonts w:ascii="Courier New" w:hAnsi="Courier New" w:cs="Courier New"/>
        </w:rPr>
      </w:pPr>
      <w:r w:rsidRPr="00CA02BC">
        <w:rPr>
          <w:rFonts w:ascii="Courier New" w:hAnsi="Courier New" w:cs="Courier New"/>
        </w:rPr>
        <w:t xml:space="preserve">     These priorities are:</w:t>
      </w:r>
    </w:p>
    <w:p w:rsidR="00F313FD" w:rsidRPr="00CA02BC" w:rsidP="00F313FD" w14:paraId="09DD692E" w14:textId="77777777">
      <w:pPr>
        <w:spacing w:line="480" w:lineRule="auto"/>
        <w:ind w:left="14" w:firstLine="706"/>
        <w:rPr>
          <w:rFonts w:ascii="Courier New" w:hAnsi="Courier New" w:cs="Courier New"/>
        </w:rPr>
      </w:pPr>
      <w:r w:rsidRPr="00CE5786">
        <w:rPr>
          <w:rFonts w:ascii="Courier New" w:hAnsi="Courier New" w:cs="Courier New"/>
          <w:i/>
          <w:iCs/>
        </w:rPr>
        <w:t>Absolute Priority 1</w:t>
      </w:r>
      <w:r>
        <w:rPr>
          <w:rFonts w:ascii="Courier New" w:hAnsi="Courier New" w:cs="Courier New"/>
        </w:rPr>
        <w:t>:</w:t>
      </w:r>
      <w:r w:rsidRPr="00CA02BC">
        <w:rPr>
          <w:rFonts w:ascii="Courier New" w:hAnsi="Courier New" w:cs="Courier New"/>
        </w:rPr>
        <w:t xml:space="preserve">  Training to improve reporting of student and project performance and project evaluation, </w:t>
      </w:r>
      <w:r w:rsidRPr="00CA02BC">
        <w:rPr>
          <w:rFonts w:ascii="Courier New" w:hAnsi="Courier New" w:cs="Courier New"/>
        </w:rPr>
        <w:t>in order to</w:t>
      </w:r>
      <w:r w:rsidRPr="00CA02BC">
        <w:rPr>
          <w:rFonts w:ascii="Courier New" w:hAnsi="Courier New" w:cs="Courier New"/>
        </w:rPr>
        <w:t xml:space="preserve"> design and operate a model program for projects funded under the Federal TRIO Programs.</w:t>
      </w:r>
    </w:p>
    <w:p w:rsidR="00F313FD" w:rsidRPr="00CA02BC" w:rsidP="00F313FD" w14:paraId="0E18ACEE" w14:textId="77777777">
      <w:pPr>
        <w:spacing w:line="480" w:lineRule="auto"/>
        <w:ind w:firstLine="720"/>
        <w:rPr>
          <w:rFonts w:ascii="Courier New" w:hAnsi="Courier New" w:cs="Courier New"/>
        </w:rPr>
      </w:pPr>
      <w:r w:rsidRPr="00CE5786">
        <w:rPr>
          <w:rFonts w:ascii="Courier New" w:hAnsi="Courier New" w:cs="Courier New"/>
          <w:i/>
          <w:iCs/>
        </w:rPr>
        <w:t>Absolute Priority 2</w:t>
      </w:r>
      <w:r>
        <w:rPr>
          <w:rFonts w:ascii="Courier New" w:hAnsi="Courier New" w:cs="Courier New"/>
        </w:rPr>
        <w:t>:</w:t>
      </w:r>
      <w:r w:rsidRPr="00CA02BC">
        <w:rPr>
          <w:rFonts w:ascii="Courier New" w:hAnsi="Courier New" w:cs="Courier New"/>
        </w:rPr>
        <w:t xml:space="preserve">  Training on budget management and the statutory and regulatory requirements for the operation of projects funded under the Federal TRIO Programs.</w:t>
      </w:r>
    </w:p>
    <w:p w:rsidR="00F313FD" w:rsidRPr="00CA02BC" w:rsidP="00F313FD" w14:paraId="63AEE82C" w14:textId="77777777">
      <w:pPr>
        <w:spacing w:line="480" w:lineRule="auto"/>
        <w:ind w:firstLine="720"/>
        <w:rPr>
          <w:rFonts w:ascii="Courier New" w:hAnsi="Courier New" w:cs="Courier New"/>
        </w:rPr>
      </w:pPr>
      <w:r w:rsidRPr="00CE5786">
        <w:rPr>
          <w:rFonts w:ascii="Courier New" w:hAnsi="Courier New" w:cs="Courier New"/>
          <w:i/>
          <w:iCs/>
        </w:rPr>
        <w:t>Absolute Priority 3</w:t>
      </w:r>
      <w:r>
        <w:rPr>
          <w:rFonts w:ascii="Courier New" w:hAnsi="Courier New" w:cs="Courier New"/>
        </w:rPr>
        <w:t>:</w:t>
      </w:r>
      <w:r w:rsidRPr="00CA02BC">
        <w:rPr>
          <w:rFonts w:ascii="Courier New" w:hAnsi="Courier New" w:cs="Courier New"/>
        </w:rPr>
        <w:t xml:space="preserve">  Training on assessment of student needs; retention and graduation strategies; and the use of appropriate </w:t>
      </w:r>
      <w:r w:rsidRPr="00CA02BC">
        <w:rPr>
          <w:rFonts w:ascii="Courier New" w:hAnsi="Courier New" w:cs="Courier New"/>
        </w:rPr>
        <w:t>educational technology in the operation of projects funded under the Federal TRIO programs.</w:t>
      </w:r>
    </w:p>
    <w:p w:rsidR="00F313FD" w:rsidRPr="00CA02BC" w:rsidP="00F313FD" w14:paraId="480DC54A" w14:textId="77777777">
      <w:pPr>
        <w:spacing w:line="480" w:lineRule="auto"/>
        <w:ind w:firstLine="720"/>
        <w:rPr>
          <w:rFonts w:ascii="Courier New" w:hAnsi="Courier New" w:cs="Courier New"/>
        </w:rPr>
      </w:pPr>
      <w:r w:rsidRPr="007D10C3">
        <w:rPr>
          <w:rFonts w:ascii="Courier New" w:hAnsi="Courier New" w:cs="Courier New"/>
          <w:i/>
          <w:iCs/>
        </w:rPr>
        <w:t>Absolute Priority 4</w:t>
      </w:r>
      <w:r>
        <w:rPr>
          <w:rFonts w:ascii="Courier New" w:hAnsi="Courier New" w:cs="Courier New"/>
        </w:rPr>
        <w:t>:</w:t>
      </w:r>
      <w:r w:rsidRPr="00CA02BC">
        <w:rPr>
          <w:rFonts w:ascii="Courier New" w:hAnsi="Courier New" w:cs="Courier New"/>
        </w:rPr>
        <w:t xml:space="preserve">  Training on assisting students in receiving adequate financial aid from programs assisted under title IV of the HEA and from other programs, and on college and university admissions policies and procedures.  </w:t>
      </w:r>
    </w:p>
    <w:p w:rsidR="00F313FD" w:rsidP="00F313FD" w14:paraId="53567189" w14:textId="77777777">
      <w:pPr>
        <w:spacing w:line="480" w:lineRule="auto"/>
        <w:ind w:firstLine="720"/>
        <w:rPr>
          <w:rFonts w:ascii="Courier New" w:hAnsi="Courier New" w:cs="Courier New"/>
          <w:b/>
        </w:rPr>
      </w:pPr>
      <w:r w:rsidRPr="00A31540">
        <w:rPr>
          <w:rFonts w:ascii="Courier New" w:hAnsi="Courier New" w:cs="Courier New"/>
          <w:i/>
          <w:iCs/>
        </w:rPr>
        <w:t>Absolute Priority 5</w:t>
      </w:r>
      <w:r>
        <w:rPr>
          <w:rFonts w:ascii="Courier New" w:hAnsi="Courier New" w:cs="Courier New"/>
        </w:rPr>
        <w:t>:</w:t>
      </w:r>
      <w:r w:rsidRPr="00CA02BC">
        <w:rPr>
          <w:rFonts w:ascii="Courier New" w:hAnsi="Courier New" w:cs="Courier New"/>
        </w:rPr>
        <w:t xml:space="preserve">  Training on strategies for recruiting and serving hard to reach populations, including students who are limited English proficient, students from groups that are traditionally underrepresented in postsecondary education, students with disabilities, students who are homeless children and youths (as this term is defined in section 725 of the McKinney-Vento Homeless Assistance Act (42 U.S.C. 11434a)), students who are foster care youth,</w:t>
      </w:r>
      <w:r w:rsidRPr="00CA02BC">
        <w:rPr>
          <w:rFonts w:ascii="Courier New" w:hAnsi="Courier New" w:cs="Courier New"/>
          <w:b/>
        </w:rPr>
        <w:t xml:space="preserve"> </w:t>
      </w:r>
      <w:r w:rsidRPr="00CA02BC">
        <w:rPr>
          <w:rFonts w:ascii="Courier New" w:hAnsi="Courier New" w:cs="Courier New"/>
        </w:rPr>
        <w:t>or</w:t>
      </w:r>
      <w:r w:rsidRPr="00CA02BC">
        <w:rPr>
          <w:rFonts w:ascii="Courier New" w:hAnsi="Courier New" w:cs="Courier New"/>
          <w:b/>
        </w:rPr>
        <w:t xml:space="preserve"> </w:t>
      </w:r>
      <w:r w:rsidRPr="00CA02BC">
        <w:rPr>
          <w:rFonts w:ascii="Courier New" w:hAnsi="Courier New" w:cs="Courier New"/>
        </w:rPr>
        <w:t>other disconnected students</w:t>
      </w:r>
      <w:r w:rsidRPr="00CA02BC">
        <w:rPr>
          <w:rFonts w:ascii="Courier New" w:hAnsi="Courier New" w:cs="Courier New"/>
          <w:b/>
        </w:rPr>
        <w:t>.</w:t>
      </w:r>
    </w:p>
    <w:p w:rsidR="00F313FD" w:rsidP="00F313FD" w14:paraId="364E83D0" w14:textId="77777777">
      <w:pPr>
        <w:spacing w:line="480" w:lineRule="auto"/>
        <w:ind w:firstLine="720"/>
        <w:rPr>
          <w:rFonts w:ascii="Courier New" w:hAnsi="Courier New" w:cs="Courier New"/>
        </w:rPr>
      </w:pPr>
      <w:bookmarkStart w:id="9" w:name="_Hlk94777118"/>
      <w:r w:rsidRPr="00A31540">
        <w:rPr>
          <w:rFonts w:ascii="Courier New" w:hAnsi="Courier New" w:cs="Courier New"/>
          <w:i/>
          <w:iCs/>
        </w:rPr>
        <w:t>Absolute Priority 6</w:t>
      </w:r>
      <w:r>
        <w:rPr>
          <w:rFonts w:ascii="Courier New" w:hAnsi="Courier New" w:cs="Courier New"/>
        </w:rPr>
        <w:t>:</w:t>
      </w:r>
      <w:r w:rsidRPr="00CA02BC">
        <w:rPr>
          <w:rFonts w:ascii="Courier New" w:hAnsi="Courier New" w:cs="Courier New"/>
        </w:rPr>
        <w:t xml:space="preserve">  </w:t>
      </w:r>
      <w:bookmarkStart w:id="10" w:name="_Hlk94777155"/>
      <w:bookmarkEnd w:id="9"/>
      <w:r w:rsidRPr="00CA02BC">
        <w:rPr>
          <w:rFonts w:ascii="Courier New" w:hAnsi="Courier New" w:cs="Courier New"/>
        </w:rPr>
        <w:t>Training on general project management for new project directors</w:t>
      </w:r>
      <w:bookmarkEnd w:id="10"/>
      <w:r w:rsidRPr="00CA02BC">
        <w:rPr>
          <w:rFonts w:ascii="Courier New" w:hAnsi="Courier New" w:cs="Courier New"/>
        </w:rPr>
        <w:t>.</w:t>
      </w:r>
    </w:p>
    <w:p w:rsidR="00F313FD" w:rsidRPr="00CA02BC" w:rsidP="00F313FD" w14:paraId="7D23A3BE" w14:textId="77777777">
      <w:pPr>
        <w:spacing w:line="480" w:lineRule="auto"/>
        <w:rPr>
          <w:rFonts w:ascii="Courier New" w:hAnsi="Courier New" w:cs="Courier New"/>
        </w:rPr>
      </w:pPr>
      <w:r w:rsidRPr="00A31540">
        <w:rPr>
          <w:rFonts w:ascii="Courier New" w:hAnsi="Courier New" w:cs="Courier New"/>
          <w:i/>
          <w:iCs/>
        </w:rPr>
        <w:t>Invitational Priority</w:t>
      </w:r>
      <w:r w:rsidRPr="00CA02BC">
        <w:rPr>
          <w:rFonts w:ascii="Courier New" w:hAnsi="Courier New" w:cs="Courier New"/>
        </w:rPr>
        <w:t xml:space="preserve">:  For FY </w:t>
      </w:r>
      <w:r>
        <w:rPr>
          <w:rFonts w:ascii="Courier New" w:hAnsi="Courier New" w:cs="Courier New"/>
        </w:rPr>
        <w:t>2024</w:t>
      </w:r>
      <w:r w:rsidRPr="00CA02BC">
        <w:rPr>
          <w:rFonts w:ascii="Courier New" w:hAnsi="Courier New" w:cs="Courier New"/>
        </w:rPr>
        <w:t xml:space="preserve"> and any subsequent year in which we make awards from the list of unfunded applications from this competition, this priority is an invitational priority.  Under 34 CFR 75.105(c)(1), we do not give an application that meets this invitational priority a competitive or absolute preference over other applications.</w:t>
      </w:r>
    </w:p>
    <w:p w:rsidR="00F313FD" w:rsidRPr="003E4F7F" w:rsidP="00F313FD" w14:paraId="5B4DA06A" w14:textId="77777777">
      <w:pPr>
        <w:spacing w:line="480" w:lineRule="auto"/>
        <w:rPr>
          <w:rFonts w:ascii="Courier New" w:hAnsi="Courier New" w:cs="Courier New"/>
        </w:rPr>
      </w:pPr>
      <w:r w:rsidRPr="00A31540">
        <w:rPr>
          <w:rFonts w:ascii="Courier New" w:hAnsi="Courier New" w:cs="Courier New"/>
          <w:i/>
          <w:iCs/>
        </w:rPr>
        <w:t>Background</w:t>
      </w:r>
      <w:r w:rsidRPr="00274D39">
        <w:rPr>
          <w:rFonts w:ascii="Courier New" w:hAnsi="Courier New" w:cs="Courier New"/>
        </w:rPr>
        <w:t xml:space="preserve">:  According to the Occupational Safety and Health Administration (OHSA), stress can be harmful to our health and </w:t>
      </w:r>
      <w:r w:rsidRPr="00274D39">
        <w:rPr>
          <w:rFonts w:ascii="Courier New" w:hAnsi="Courier New" w:cs="Courier New"/>
        </w:rPr>
        <w:t>increase mental health challenges.</w:t>
      </w:r>
      <w:r>
        <w:rPr>
          <w:rFonts w:ascii="Courier New" w:hAnsi="Courier New" w:cs="Courier New"/>
          <w:vertAlign w:val="superscript"/>
        </w:rPr>
        <w:footnoteReference w:id="3"/>
      </w:r>
      <w:r w:rsidRPr="00274D39">
        <w:rPr>
          <w:rFonts w:ascii="Courier New" w:hAnsi="Courier New" w:cs="Courier New"/>
        </w:rPr>
        <w:t xml:space="preserve">  While there are many things in life that induce stress, work can be one of those factors.  The World Health Organization reported in 2022 that 83 percent of U.S. workers suffer from work-related stress and 54 percent of workers report that work stress affects their home life.</w:t>
      </w:r>
      <w:r>
        <w:rPr>
          <w:rFonts w:ascii="Courier New" w:hAnsi="Courier New" w:cs="Courier New"/>
          <w:vertAlign w:val="superscript"/>
        </w:rPr>
        <w:footnoteReference w:id="4"/>
      </w:r>
      <w:r w:rsidRPr="00274D39">
        <w:rPr>
          <w:rFonts w:ascii="Courier New" w:hAnsi="Courier New" w:cs="Courier New"/>
        </w:rPr>
        <w:t xml:space="preserve">  </w:t>
      </w:r>
      <w:r w:rsidRPr="008B47FF">
        <w:rPr>
          <w:rFonts w:ascii="Courier New" w:hAnsi="Courier New" w:cs="Courier New"/>
          <w:color w:val="000000" w:themeColor="text1"/>
        </w:rPr>
        <w:t>Studies indicate the COVID-19 pandemic exacerbated the issue.</w:t>
      </w:r>
      <w:r>
        <w:rPr>
          <w:rFonts w:ascii="Courier New" w:hAnsi="Courier New" w:cs="Courier New"/>
          <w:color w:val="000000" w:themeColor="text1"/>
          <w:vertAlign w:val="superscript"/>
        </w:rPr>
        <w:footnoteReference w:id="5"/>
      </w:r>
      <w:r w:rsidRPr="008B47FF">
        <w:rPr>
          <w:rFonts w:ascii="Courier New" w:hAnsi="Courier New" w:cs="Courier New"/>
          <w:color w:val="000000" w:themeColor="text1"/>
        </w:rPr>
        <w:t xml:space="preserve"> </w:t>
      </w:r>
    </w:p>
    <w:p w:rsidR="00F313FD" w:rsidP="00F313FD" w14:paraId="4C0FEE08" w14:textId="77777777">
      <w:pPr>
        <w:spacing w:line="480" w:lineRule="auto"/>
        <w:rPr>
          <w:rFonts w:ascii="Courier New" w:hAnsi="Courier New" w:cs="Courier New"/>
        </w:rPr>
      </w:pPr>
      <w:r>
        <w:rPr>
          <w:rFonts w:ascii="Courier New" w:hAnsi="Courier New" w:cs="Courier New"/>
        </w:rPr>
        <w:tab/>
      </w:r>
      <w:r w:rsidRPr="008B47FF">
        <w:rPr>
          <w:rFonts w:ascii="Courier New" w:hAnsi="Courier New" w:cs="Courier New"/>
        </w:rPr>
        <w:t>The workplace can be a key place for resources, solutions, and activities designed to improve mental health and well-being.</w:t>
      </w:r>
      <w:bookmarkStart w:id="12" w:name="_Hlk158119695"/>
      <w:r>
        <w:rPr>
          <w:rStyle w:val="FootnoteReference"/>
          <w:rFonts w:ascii="Courier New" w:hAnsi="Courier New" w:cs="Courier New"/>
        </w:rPr>
        <w:footnoteReference w:id="6"/>
      </w:r>
      <w:r>
        <w:rPr>
          <w:rFonts w:ascii="Courier New" w:hAnsi="Courier New" w:cs="Courier New"/>
        </w:rPr>
        <w:t xml:space="preserve">  The TRIO workplace provides an opportunity to provide needed supports and resources.  Through this invitational priority, the Department encourages applicants to provide critical support to assist TRIO staff.</w:t>
      </w:r>
      <w:bookmarkEnd w:id="12"/>
    </w:p>
    <w:p w:rsidR="00F313FD" w:rsidP="00F313FD" w14:paraId="1A2B757C" w14:textId="77777777">
      <w:pPr>
        <w:spacing w:line="480" w:lineRule="auto"/>
        <w:ind w:firstLine="720"/>
        <w:rPr>
          <w:rFonts w:ascii="Courier New" w:hAnsi="Courier New" w:cs="Courier New"/>
        </w:rPr>
      </w:pPr>
      <w:r w:rsidRPr="00A64987">
        <w:rPr>
          <w:rFonts w:ascii="Courier New" w:hAnsi="Courier New" w:cs="Courier New"/>
        </w:rPr>
        <w:t>This priority is:</w:t>
      </w:r>
    </w:p>
    <w:p w:rsidR="00F313FD" w:rsidP="00F313FD" w14:paraId="1046E1F4" w14:textId="77777777">
      <w:pPr>
        <w:spacing w:line="480" w:lineRule="auto"/>
        <w:ind w:firstLine="720"/>
        <w:rPr>
          <w:rFonts w:ascii="Courier New" w:hAnsi="Courier New" w:cs="Courier New"/>
          <w:color w:val="212121"/>
        </w:rPr>
      </w:pPr>
      <w:r w:rsidRPr="00ED5735">
        <w:rPr>
          <w:rFonts w:ascii="Courier New" w:hAnsi="Courier New" w:cs="Courier New"/>
          <w:i/>
          <w:iCs/>
        </w:rPr>
        <w:t>Training on mental health supports for TRIO project directors and staff</w:t>
      </w:r>
      <w:r w:rsidRPr="008942AA">
        <w:rPr>
          <w:rFonts w:ascii="Courier New" w:hAnsi="Courier New" w:cs="Courier New"/>
        </w:rPr>
        <w:t>.</w:t>
      </w:r>
    </w:p>
    <w:p w:rsidR="00F313FD" w:rsidRPr="00CA02BC" w:rsidP="00F313FD" w14:paraId="0A570132" w14:textId="77777777">
      <w:pPr>
        <w:spacing w:line="480" w:lineRule="auto"/>
        <w:rPr>
          <w:rFonts w:ascii="Courier New" w:hAnsi="Courier New" w:cs="Courier New"/>
        </w:rPr>
      </w:pPr>
      <w:r w:rsidRPr="00ED5735">
        <w:rPr>
          <w:rFonts w:ascii="Courier New" w:hAnsi="Courier New" w:cs="Courier New"/>
          <w:i/>
          <w:iCs/>
        </w:rPr>
        <w:t>Program Authority</w:t>
      </w:r>
      <w:r w:rsidRPr="001A38CD">
        <w:rPr>
          <w:rFonts w:ascii="Courier New" w:hAnsi="Courier New" w:cs="Courier New"/>
        </w:rPr>
        <w:t>:  20 U.S.C. 1070a-11 and 1070a-17.</w:t>
      </w:r>
    </w:p>
    <w:p w:rsidR="00F313FD" w:rsidRPr="00CA02BC" w:rsidP="00F313FD" w14:paraId="46D58D71" w14:textId="77777777">
      <w:pPr>
        <w:spacing w:line="480" w:lineRule="auto"/>
        <w:rPr>
          <w:rFonts w:ascii="Courier New" w:hAnsi="Courier New" w:cs="Courier New"/>
        </w:rPr>
      </w:pPr>
      <w:r w:rsidRPr="005E46DC">
        <w:rPr>
          <w:rFonts w:ascii="Courier New" w:hAnsi="Courier New" w:cs="Courier New"/>
          <w:i/>
          <w:iCs/>
        </w:rPr>
        <w:t>Note</w:t>
      </w:r>
      <w:r w:rsidRPr="00CA02BC">
        <w:rPr>
          <w:rFonts w:ascii="Courier New" w:hAnsi="Courier New" w:cs="Courier New"/>
        </w:rPr>
        <w:t>:  Projects will be awarded and must be operated in a manner consistent with the nondiscrimination requirements contained in Federal civil rights laws.</w:t>
      </w:r>
    </w:p>
    <w:p w:rsidR="00F313FD" w:rsidRPr="00CA02BC" w:rsidP="00F313FD" w14:paraId="099FFD53" w14:textId="77777777">
      <w:pPr>
        <w:spacing w:line="480" w:lineRule="auto"/>
        <w:rPr>
          <w:rFonts w:ascii="Courier New" w:hAnsi="Courier New" w:cs="Courier New"/>
        </w:rPr>
      </w:pPr>
      <w:r w:rsidRPr="005E46DC">
        <w:rPr>
          <w:rFonts w:ascii="Courier New" w:hAnsi="Courier New" w:cs="Courier New"/>
          <w:i/>
          <w:iCs/>
        </w:rPr>
        <w:t>Applicable Regulations</w:t>
      </w:r>
      <w:r w:rsidRPr="00CA02BC">
        <w:rPr>
          <w:rFonts w:ascii="Courier New" w:hAnsi="Courier New" w:cs="Courier New"/>
        </w:rPr>
        <w:t>:  (</w:t>
      </w:r>
      <w:r w:rsidRPr="00CA02BC">
        <w:rPr>
          <w:rFonts w:ascii="Courier New" w:hAnsi="Courier New" w:cs="Courier New"/>
        </w:rPr>
        <w:t xml:space="preserve">a)  </w:t>
      </w:r>
      <w:bookmarkStart w:id="13" w:name="_Hlk94095041"/>
      <w:r w:rsidRPr="00CA02BC">
        <w:rPr>
          <w:rFonts w:ascii="Courier New" w:hAnsi="Courier New" w:cs="Courier New"/>
        </w:rPr>
        <w:t>The Education Department General Administrative Regulations in 34 CFR parts 75 (except for 75.215 through 75.221)</w:t>
      </w:r>
      <w:bookmarkEnd w:id="13"/>
      <w:r w:rsidRPr="00CA02BC">
        <w:rPr>
          <w:rFonts w:ascii="Courier New" w:hAnsi="Courier New" w:cs="Courier New"/>
        </w:rPr>
        <w:t>, 77, 79, 82, 84, 86, 97, 98, and 99.  (b)  The Office of Management and Budget Guidelines to Agencies on Governmentwide Debarment and Suspension (</w:t>
      </w:r>
      <w:r w:rsidRPr="00CA02BC">
        <w:rPr>
          <w:rFonts w:ascii="Courier New" w:hAnsi="Courier New" w:cs="Courier New"/>
        </w:rPr>
        <w:t>Nonprocurement</w:t>
      </w:r>
      <w:r w:rsidRPr="00CA02BC">
        <w:rPr>
          <w:rFonts w:ascii="Courier New" w:hAnsi="Courier New" w:cs="Courier New"/>
        </w:rPr>
        <w:t xml:space="preserve">)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regulations for this program in 34 CFR part 642.  </w:t>
      </w:r>
    </w:p>
    <w:p w:rsidR="00F313FD" w:rsidRPr="00CA02BC" w:rsidP="00F313FD" w14:paraId="59C60163" w14:textId="77777777">
      <w:pPr>
        <w:spacing w:line="480" w:lineRule="auto"/>
        <w:rPr>
          <w:rFonts w:ascii="Courier New" w:hAnsi="Courier New" w:cs="Courier New"/>
          <w:u w:val="single"/>
        </w:rPr>
      </w:pPr>
      <w:r w:rsidRPr="00746446">
        <w:rPr>
          <w:rFonts w:ascii="Courier New" w:hAnsi="Courier New" w:cs="Courier New"/>
          <w:i/>
          <w:iCs/>
        </w:rPr>
        <w:t>Note</w:t>
      </w:r>
      <w:r w:rsidRPr="00CA02BC">
        <w:rPr>
          <w:rFonts w:ascii="Courier New" w:hAnsi="Courier New" w:cs="Courier New"/>
        </w:rPr>
        <w:t>:  The regulations in 34 CFR part 86 apply to institutions of higher education (IHEs) only.</w:t>
      </w:r>
    </w:p>
    <w:p w:rsidR="00F313FD" w:rsidRPr="00CA02BC" w:rsidP="00F313FD" w14:paraId="1C302190" w14:textId="77777777">
      <w:pPr>
        <w:tabs>
          <w:tab w:val="left" w:pos="720"/>
          <w:tab w:val="center" w:pos="4320"/>
          <w:tab w:val="right" w:pos="8640"/>
        </w:tabs>
        <w:spacing w:line="480" w:lineRule="auto"/>
        <w:rPr>
          <w:rFonts w:ascii="Courier New" w:hAnsi="Courier New" w:cs="Courier New"/>
          <w:lang w:val="x-none" w:eastAsia="x-none"/>
        </w:rPr>
      </w:pPr>
      <w:r w:rsidRPr="00CA02BC">
        <w:rPr>
          <w:rFonts w:ascii="Courier New" w:hAnsi="Courier New" w:cs="Courier New"/>
          <w:lang w:val="x-none" w:eastAsia="x-none"/>
        </w:rPr>
        <w:t>II.  Award Information</w:t>
      </w:r>
    </w:p>
    <w:p w:rsidR="00F313FD" w:rsidRPr="00CA02BC" w:rsidP="00F313FD" w14:paraId="7D8448AE" w14:textId="77777777">
      <w:pPr>
        <w:spacing w:line="480" w:lineRule="auto"/>
        <w:rPr>
          <w:rFonts w:ascii="Courier New" w:hAnsi="Courier New" w:cs="Courier New"/>
        </w:rPr>
      </w:pPr>
      <w:r w:rsidRPr="00746446">
        <w:rPr>
          <w:rFonts w:ascii="Courier New" w:hAnsi="Courier New" w:cs="Courier New"/>
          <w:i/>
          <w:iCs/>
        </w:rPr>
        <w:t>Type of Award</w:t>
      </w:r>
      <w:r w:rsidRPr="00CA02BC">
        <w:rPr>
          <w:rFonts w:ascii="Courier New" w:hAnsi="Courier New" w:cs="Courier New"/>
        </w:rPr>
        <w:t>:  Discretionary grants.</w:t>
      </w:r>
    </w:p>
    <w:p w:rsidR="00F313FD" w:rsidP="00F313FD" w14:paraId="56E54454" w14:textId="77777777">
      <w:pPr>
        <w:pStyle w:val="NormalWeb"/>
        <w:spacing w:before="0" w:beforeAutospacing="0" w:after="0" w:afterAutospacing="0" w:line="480" w:lineRule="auto"/>
        <w:rPr>
          <w:rFonts w:ascii="Courier New" w:hAnsi="Courier New" w:cs="Courier New"/>
        </w:rPr>
      </w:pPr>
      <w:r w:rsidRPr="00746446">
        <w:rPr>
          <w:rFonts w:ascii="Courier New" w:hAnsi="Courier New" w:cs="Courier New"/>
          <w:i/>
          <w:iCs/>
        </w:rPr>
        <w:t>Estimated Available Funds</w:t>
      </w:r>
      <w:r w:rsidRPr="00CA02BC">
        <w:rPr>
          <w:rFonts w:ascii="Courier New" w:hAnsi="Courier New" w:cs="Courier New"/>
        </w:rPr>
        <w:t xml:space="preserve">:  </w:t>
      </w:r>
      <w:r w:rsidRPr="005B3C07">
        <w:rPr>
          <w:rFonts w:ascii="Courier New" w:hAnsi="Courier New" w:cs="Courier New"/>
        </w:rPr>
        <w:t xml:space="preserve">The Administration has requested $1,297,761,000 for the Federal TRIO Programs for FY 2024, of which we intend to use an estimated $4,377,536 for the Training Program for Federal TRIO Programs. </w:t>
      </w:r>
      <w:r>
        <w:rPr>
          <w:rFonts w:ascii="Courier New" w:hAnsi="Courier New" w:cs="Courier New"/>
        </w:rPr>
        <w:t xml:space="preserve"> </w:t>
      </w:r>
      <w:r w:rsidRPr="005B3C07">
        <w:rPr>
          <w:rFonts w:ascii="Courier New" w:hAnsi="Courier New" w:cs="Courier New"/>
        </w:rPr>
        <w:t xml:space="preserve">The actual level of funding, if any, depends on final congressional action. </w:t>
      </w:r>
      <w:r>
        <w:rPr>
          <w:rFonts w:ascii="Courier New" w:hAnsi="Courier New" w:cs="Courier New"/>
        </w:rPr>
        <w:t xml:space="preserve"> </w:t>
      </w:r>
      <w:r w:rsidRPr="005B3C07">
        <w:rPr>
          <w:rFonts w:ascii="Courier New" w:hAnsi="Courier New" w:cs="Courier New"/>
        </w:rPr>
        <w:t>However, we are inviting applications to allow enough time to complete the grant process if Congress appropriates funds for the Federal TRIO Programs.</w:t>
      </w:r>
    </w:p>
    <w:p w:rsidR="00F313FD" w:rsidRPr="000948E5" w:rsidP="00F313FD" w14:paraId="347B33F1" w14:textId="77777777">
      <w:pPr>
        <w:pStyle w:val="NormalWeb"/>
        <w:spacing w:before="0" w:beforeAutospacing="0" w:after="0" w:afterAutospacing="0" w:line="480" w:lineRule="auto"/>
        <w:ind w:firstLine="720"/>
        <w:rPr>
          <w:rFonts w:ascii="Courier New" w:hAnsi="Courier New" w:cs="Courier New"/>
        </w:rPr>
      </w:pPr>
      <w:r>
        <w:rPr>
          <w:rFonts w:ascii="Courier New" w:hAnsi="Courier New" w:cs="Courier New"/>
        </w:rPr>
        <w:t>C</w:t>
      </w:r>
      <w:r w:rsidRPr="000948E5">
        <w:rPr>
          <w:rFonts w:ascii="Courier New" w:hAnsi="Courier New" w:cs="Courier New"/>
        </w:rPr>
        <w:t>ontingent upon the availability of funds and the quality of applications, we may make additional awards in subsequent years from the list of unfunded applications from this competition.</w:t>
      </w:r>
    </w:p>
    <w:p w:rsidR="00F313FD" w:rsidRPr="00CA02BC" w:rsidP="00F313FD" w14:paraId="75846DD4" w14:textId="77777777">
      <w:pPr>
        <w:spacing w:line="480" w:lineRule="auto"/>
        <w:rPr>
          <w:rFonts w:ascii="Courier New" w:hAnsi="Courier New" w:cs="Courier New"/>
          <w:u w:val="single"/>
        </w:rPr>
      </w:pPr>
      <w:r w:rsidRPr="003B28B6">
        <w:rPr>
          <w:rFonts w:ascii="Courier New" w:hAnsi="Courier New" w:cs="Courier New"/>
          <w:i/>
          <w:iCs/>
        </w:rPr>
        <w:t>Estimated Range of Awards</w:t>
      </w:r>
      <w:r w:rsidRPr="00CA02BC">
        <w:rPr>
          <w:rFonts w:ascii="Courier New" w:hAnsi="Courier New" w:cs="Courier New"/>
        </w:rPr>
        <w:t>:  $</w:t>
      </w:r>
      <w:r>
        <w:rPr>
          <w:rFonts w:ascii="Courier New" w:hAnsi="Courier New" w:cs="Courier New"/>
        </w:rPr>
        <w:t>309,505-$402,357</w:t>
      </w:r>
      <w:r w:rsidRPr="00CA02BC">
        <w:rPr>
          <w:rFonts w:ascii="Courier New" w:hAnsi="Courier New" w:cs="Courier New"/>
        </w:rPr>
        <w:t>, depending on the absolute priority under which the award is funded (see below).</w:t>
      </w:r>
    </w:p>
    <w:p w:rsidR="00F313FD" w:rsidRPr="00CA02BC" w:rsidP="00F313FD" w14:paraId="74765094" w14:textId="77777777">
      <w:pPr>
        <w:spacing w:line="480" w:lineRule="auto"/>
        <w:rPr>
          <w:rFonts w:ascii="Courier New" w:hAnsi="Courier New" w:cs="Courier New"/>
          <w:u w:val="single"/>
        </w:rPr>
      </w:pPr>
      <w:r w:rsidRPr="003B28B6">
        <w:rPr>
          <w:rFonts w:ascii="Courier New" w:hAnsi="Courier New" w:cs="Courier New"/>
          <w:i/>
          <w:iCs/>
        </w:rPr>
        <w:t>Estimated Average Size of Awards</w:t>
      </w:r>
      <w:r w:rsidRPr="00CA02BC">
        <w:rPr>
          <w:rFonts w:ascii="Courier New" w:hAnsi="Courier New" w:cs="Courier New"/>
        </w:rPr>
        <w:t>:  $</w:t>
      </w:r>
      <w:r w:rsidRPr="00E408BE">
        <w:rPr>
          <w:rFonts w:ascii="Courier New" w:hAnsi="Courier New" w:cs="Courier New"/>
        </w:rPr>
        <w:t>355,931</w:t>
      </w:r>
      <w:r>
        <w:rPr>
          <w:rFonts w:ascii="Courier New" w:hAnsi="Courier New" w:cs="Courier New"/>
        </w:rPr>
        <w:t>.</w:t>
      </w:r>
    </w:p>
    <w:p w:rsidR="00F313FD" w:rsidRPr="00CA02BC" w:rsidP="00F313FD" w14:paraId="79FE33A0" w14:textId="77777777">
      <w:pPr>
        <w:spacing w:line="480" w:lineRule="auto"/>
        <w:rPr>
          <w:rFonts w:ascii="Courier New" w:hAnsi="Courier New" w:cs="Courier New"/>
        </w:rPr>
      </w:pPr>
      <w:r w:rsidRPr="003B28B6">
        <w:rPr>
          <w:rFonts w:ascii="Courier New" w:hAnsi="Courier New" w:cs="Courier New"/>
          <w:i/>
          <w:iCs/>
        </w:rPr>
        <w:t>Maximum Award and Minimum Participants</w:t>
      </w:r>
      <w:r w:rsidRPr="00CA02BC">
        <w:rPr>
          <w:rFonts w:ascii="Courier New" w:hAnsi="Courier New" w:cs="Courier New"/>
        </w:rPr>
        <w:t>:  We will not make an award exceeding the maximum award amount listed here for a single budget period of 12 months.  Projects proposed under each absolute priority also must propose to serve the minimum number of applicable participants listed here.</w:t>
      </w:r>
    </w:p>
    <w:p w:rsidR="00F313FD" w:rsidRPr="00CA02BC" w:rsidP="00F313FD" w14:paraId="280F76B0" w14:textId="77777777">
      <w:pPr>
        <w:spacing w:line="480" w:lineRule="auto"/>
        <w:ind w:firstLine="720"/>
        <w:rPr>
          <w:rFonts w:ascii="Courier New" w:hAnsi="Courier New" w:cs="Courier New"/>
        </w:rPr>
      </w:pPr>
      <w:r w:rsidRPr="00CA02BC">
        <w:rPr>
          <w:rFonts w:ascii="Courier New" w:hAnsi="Courier New" w:cs="Courier New"/>
        </w:rPr>
        <w:t xml:space="preserve">Under Absolute Priorities 1, 2, and 4, the maximum award amount is </w:t>
      </w:r>
      <w:r w:rsidRPr="00BA2402">
        <w:rPr>
          <w:rFonts w:ascii="Courier New" w:hAnsi="Courier New" w:cs="Courier New"/>
        </w:rPr>
        <w:t>$</w:t>
      </w:r>
      <w:r>
        <w:rPr>
          <w:rFonts w:ascii="Courier New" w:hAnsi="Courier New" w:cs="Courier New"/>
        </w:rPr>
        <w:t>309,505</w:t>
      </w:r>
      <w:r w:rsidRPr="00CA02BC">
        <w:rPr>
          <w:rFonts w:ascii="Courier New" w:hAnsi="Courier New" w:cs="Courier New"/>
        </w:rPr>
        <w:t xml:space="preserve"> and the minimum number of participants is 231.  Under Absolute Priorities 3 and 5, the maximum award amount is $</w:t>
      </w:r>
      <w:r>
        <w:rPr>
          <w:rFonts w:ascii="Courier New" w:hAnsi="Courier New" w:cs="Courier New"/>
        </w:rPr>
        <w:t>402,357</w:t>
      </w:r>
      <w:r w:rsidRPr="00CA02BC">
        <w:rPr>
          <w:rFonts w:ascii="Courier New" w:hAnsi="Courier New" w:cs="Courier New"/>
        </w:rPr>
        <w:t xml:space="preserve"> and the minimum number of participants is 300.  Under Absolute Priority 6, the maximum award amount is $</w:t>
      </w:r>
      <w:r>
        <w:rPr>
          <w:rFonts w:ascii="Courier New" w:hAnsi="Courier New" w:cs="Courier New"/>
        </w:rPr>
        <w:t>343,159</w:t>
      </w:r>
      <w:r w:rsidRPr="00CA02BC">
        <w:rPr>
          <w:rFonts w:ascii="Courier New" w:hAnsi="Courier New" w:cs="Courier New"/>
        </w:rPr>
        <w:t xml:space="preserve"> and the minimum number of participants is 256.</w:t>
      </w:r>
      <w:bookmarkStart w:id="14" w:name="_Hlk158186654"/>
      <w:r>
        <w:rPr>
          <w:rFonts w:ascii="Courier New" w:hAnsi="Courier New" w:cs="Courier New"/>
        </w:rPr>
        <w:t xml:space="preserve"> </w:t>
      </w:r>
      <w:r w:rsidRPr="00205A37">
        <w:rPr>
          <w:rFonts w:ascii="Courier New" w:hAnsi="Courier New" w:cs="Courier New"/>
        </w:rPr>
        <w:t xml:space="preserve">  </w:t>
      </w:r>
    </w:p>
    <w:bookmarkEnd w:id="14"/>
    <w:p w:rsidR="00F313FD" w:rsidRPr="00CA02BC" w:rsidP="00F313FD" w14:paraId="744917A0" w14:textId="77777777">
      <w:pPr>
        <w:spacing w:line="480" w:lineRule="auto"/>
        <w:rPr>
          <w:rFonts w:ascii="Courier New" w:hAnsi="Courier New" w:cs="Courier New"/>
        </w:rPr>
      </w:pPr>
      <w:r w:rsidRPr="003B28B6">
        <w:rPr>
          <w:rFonts w:ascii="Courier New" w:hAnsi="Courier New" w:cs="Courier New"/>
          <w:i/>
          <w:iCs/>
        </w:rPr>
        <w:t>Estimated Number of Awards</w:t>
      </w:r>
      <w:r w:rsidRPr="00CA02BC">
        <w:rPr>
          <w:rFonts w:ascii="Courier New" w:hAnsi="Courier New" w:cs="Courier New"/>
        </w:rPr>
        <w:t xml:space="preserve">:  </w:t>
      </w:r>
      <w:r>
        <w:rPr>
          <w:rFonts w:ascii="Courier New" w:hAnsi="Courier New" w:cs="Courier New"/>
        </w:rPr>
        <w:t>13</w:t>
      </w:r>
      <w:r w:rsidRPr="00CA02BC">
        <w:rPr>
          <w:rFonts w:ascii="Courier New" w:hAnsi="Courier New" w:cs="Courier New"/>
        </w:rPr>
        <w:t xml:space="preserve">, as follows:  </w:t>
      </w:r>
      <w:r w:rsidRPr="009A59F9">
        <w:rPr>
          <w:rFonts w:ascii="Courier New" w:hAnsi="Courier New" w:cs="Courier New"/>
        </w:rPr>
        <w:t>2</w:t>
      </w:r>
      <w:r w:rsidRPr="00CA02BC">
        <w:rPr>
          <w:rFonts w:ascii="Courier New" w:hAnsi="Courier New" w:cs="Courier New"/>
        </w:rPr>
        <w:t xml:space="preserve"> awards each under Absolute Priorities 1</w:t>
      </w:r>
      <w:r>
        <w:rPr>
          <w:rFonts w:ascii="Courier New" w:hAnsi="Courier New" w:cs="Courier New"/>
        </w:rPr>
        <w:t>, 2, 3, 5, and 6;</w:t>
      </w:r>
      <w:r w:rsidRPr="00CA02BC">
        <w:rPr>
          <w:rFonts w:ascii="Courier New" w:hAnsi="Courier New" w:cs="Courier New"/>
        </w:rPr>
        <w:t xml:space="preserve"> </w:t>
      </w:r>
      <w:r>
        <w:rPr>
          <w:rFonts w:ascii="Courier New" w:hAnsi="Courier New" w:cs="Courier New"/>
        </w:rPr>
        <w:t>and 3 awards under Absolute Priority 4.</w:t>
      </w:r>
    </w:p>
    <w:p w:rsidR="00F313FD" w:rsidRPr="00CA02BC" w:rsidP="00F313FD" w14:paraId="331C3F39" w14:textId="77777777">
      <w:pPr>
        <w:spacing w:line="480" w:lineRule="auto"/>
        <w:rPr>
          <w:rFonts w:ascii="Courier New" w:hAnsi="Courier New" w:cs="Courier New"/>
          <w:u w:val="single"/>
        </w:rPr>
      </w:pPr>
      <w:r w:rsidRPr="003B28B6">
        <w:rPr>
          <w:rFonts w:ascii="Courier New" w:hAnsi="Courier New" w:cs="Courier New"/>
          <w:i/>
          <w:iCs/>
        </w:rPr>
        <w:t>Note</w:t>
      </w:r>
      <w:r w:rsidRPr="00CA02BC">
        <w:rPr>
          <w:rFonts w:ascii="Courier New" w:hAnsi="Courier New" w:cs="Courier New"/>
        </w:rPr>
        <w:t>:  The Department is not bound by any estimates in this notice.</w:t>
      </w:r>
    </w:p>
    <w:p w:rsidR="00F313FD" w:rsidRPr="00CA02BC" w:rsidP="00F313FD" w14:paraId="5DB24F56" w14:textId="77777777">
      <w:pPr>
        <w:spacing w:line="480" w:lineRule="auto"/>
        <w:rPr>
          <w:rFonts w:ascii="Courier New" w:hAnsi="Courier New" w:cs="Courier New"/>
        </w:rPr>
      </w:pPr>
      <w:r w:rsidRPr="003B28B6">
        <w:rPr>
          <w:rFonts w:ascii="Courier New" w:hAnsi="Courier New" w:cs="Courier New"/>
          <w:i/>
          <w:iCs/>
        </w:rPr>
        <w:t>Project Period</w:t>
      </w:r>
      <w:r w:rsidRPr="00CA02BC">
        <w:rPr>
          <w:rFonts w:ascii="Courier New" w:hAnsi="Courier New" w:cs="Courier New"/>
        </w:rPr>
        <w:t>:  Up to 24 months.</w:t>
      </w:r>
    </w:p>
    <w:p w:rsidR="00F313FD" w:rsidRPr="00CA02BC" w:rsidP="00F313FD" w14:paraId="1C9A8A15" w14:textId="77777777">
      <w:pPr>
        <w:keepNext/>
        <w:spacing w:line="480" w:lineRule="auto"/>
        <w:outlineLvl w:val="1"/>
        <w:rPr>
          <w:rFonts w:ascii="Courier New" w:eastAsia="Arial Unicode MS" w:hAnsi="Courier New" w:cs="Courier New"/>
          <w:b/>
          <w:iCs/>
          <w:lang w:val="x-none" w:eastAsia="x-none"/>
        </w:rPr>
      </w:pPr>
      <w:r w:rsidRPr="00CA02BC">
        <w:rPr>
          <w:rFonts w:ascii="Courier New" w:hAnsi="Courier New" w:cs="Courier New"/>
          <w:bCs/>
          <w:iCs/>
          <w:lang w:val="x-none" w:eastAsia="x-none"/>
        </w:rPr>
        <w:t>III.  Eligibility Information</w:t>
      </w:r>
    </w:p>
    <w:p w:rsidR="00F313FD" w:rsidRPr="00CA02BC" w:rsidP="00F313FD" w14:paraId="6FB01A6C" w14:textId="77777777">
      <w:pPr>
        <w:tabs>
          <w:tab w:val="left" w:pos="630"/>
          <w:tab w:val="right" w:pos="720"/>
        </w:tabs>
        <w:spacing w:line="480" w:lineRule="auto"/>
        <w:ind w:firstLine="90"/>
        <w:rPr>
          <w:rFonts w:ascii="Courier New" w:hAnsi="Courier New" w:cs="Courier New"/>
        </w:rPr>
      </w:pPr>
      <w:r w:rsidRPr="00CA02BC">
        <w:rPr>
          <w:rFonts w:ascii="Courier New" w:hAnsi="Courier New" w:cs="Courier New"/>
          <w:bCs/>
        </w:rPr>
        <w:tab/>
        <w:t xml:space="preserve">1.  </w:t>
      </w:r>
      <w:r w:rsidRPr="003B28B6">
        <w:rPr>
          <w:rFonts w:ascii="Courier New" w:hAnsi="Courier New" w:cs="Courier New"/>
          <w:bCs/>
          <w:i/>
          <w:iCs/>
        </w:rPr>
        <w:t>Eligible Applicants</w:t>
      </w:r>
      <w:r w:rsidRPr="00CA02BC">
        <w:rPr>
          <w:rFonts w:ascii="Courier New" w:hAnsi="Courier New" w:cs="Courier New"/>
          <w:bCs/>
        </w:rPr>
        <w:t xml:space="preserve">:  </w:t>
      </w:r>
      <w:r w:rsidRPr="00CA02BC">
        <w:rPr>
          <w:rFonts w:ascii="Courier New" w:hAnsi="Courier New" w:cs="Courier New"/>
          <w:color w:val="000000"/>
        </w:rPr>
        <w:t>IHEs and other public and private nonprofit institutions and organizations</w:t>
      </w:r>
      <w:r w:rsidRPr="00CA02BC">
        <w:rPr>
          <w:rFonts w:ascii="Courier New" w:hAnsi="Courier New" w:cs="Courier New"/>
        </w:rPr>
        <w:t xml:space="preserve">. </w:t>
      </w:r>
    </w:p>
    <w:p w:rsidR="00F313FD" w:rsidRPr="00CA02BC" w:rsidP="00F313FD" w14:paraId="51F2966C" w14:textId="77777777">
      <w:pPr>
        <w:spacing w:line="480" w:lineRule="auto"/>
        <w:ind w:left="90" w:firstLine="630"/>
        <w:rPr>
          <w:rFonts w:ascii="Courier New" w:hAnsi="Courier New" w:cs="Courier New"/>
          <w:bCs/>
          <w:iCs/>
        </w:rPr>
      </w:pPr>
      <w:r w:rsidRPr="00CA02BC">
        <w:rPr>
          <w:rFonts w:ascii="Courier New" w:hAnsi="Courier New" w:cs="Courier New"/>
          <w:bCs/>
        </w:rPr>
        <w:t xml:space="preserve">2. </w:t>
      </w:r>
      <w:r>
        <w:rPr>
          <w:rFonts w:ascii="Courier New" w:hAnsi="Courier New" w:cs="Courier New"/>
          <w:bCs/>
        </w:rPr>
        <w:t xml:space="preserve">a. </w:t>
      </w:r>
      <w:r w:rsidRPr="003B28B6">
        <w:rPr>
          <w:rFonts w:ascii="Courier New" w:hAnsi="Courier New" w:cs="Courier New"/>
          <w:bCs/>
          <w:i/>
          <w:iCs/>
        </w:rPr>
        <w:t>Cost Sharing or Matching</w:t>
      </w:r>
      <w:r w:rsidRPr="00CA02BC">
        <w:rPr>
          <w:rFonts w:ascii="Courier New" w:hAnsi="Courier New" w:cs="Courier New"/>
          <w:bCs/>
        </w:rPr>
        <w:t xml:space="preserve">:  </w:t>
      </w:r>
      <w:r w:rsidRPr="00CA02BC">
        <w:rPr>
          <w:rFonts w:ascii="Courier New" w:hAnsi="Courier New" w:cs="Courier New"/>
          <w:bCs/>
          <w:iCs/>
        </w:rPr>
        <w:t xml:space="preserve">This </w:t>
      </w:r>
      <w:r>
        <w:rPr>
          <w:rFonts w:ascii="Courier New" w:hAnsi="Courier New" w:cs="Courier New"/>
          <w:bCs/>
          <w:iCs/>
        </w:rPr>
        <w:t>competition does</w:t>
      </w:r>
      <w:r w:rsidRPr="00CA02BC">
        <w:rPr>
          <w:rFonts w:ascii="Courier New" w:hAnsi="Courier New" w:cs="Courier New"/>
          <w:bCs/>
          <w:iCs/>
        </w:rPr>
        <w:t xml:space="preserve"> not require cost sharing or matching.</w:t>
      </w:r>
    </w:p>
    <w:p w:rsidR="00F313FD" w:rsidRPr="00CA02BC" w:rsidP="00F313FD" w14:paraId="62818A5E" w14:textId="77777777">
      <w:pPr>
        <w:spacing w:line="480" w:lineRule="auto"/>
        <w:ind w:left="90" w:firstLine="630"/>
        <w:rPr>
          <w:rFonts w:ascii="Courier New" w:hAnsi="Courier New" w:cs="Courier New"/>
          <w:bCs/>
          <w:iCs/>
        </w:rPr>
      </w:pPr>
      <w:r>
        <w:rPr>
          <w:rFonts w:ascii="Courier New" w:hAnsi="Courier New" w:cs="Courier New"/>
          <w:bCs/>
          <w:iCs/>
        </w:rPr>
        <w:t>b.</w:t>
      </w:r>
      <w:r w:rsidRPr="00CA02BC">
        <w:rPr>
          <w:rFonts w:ascii="Courier New" w:hAnsi="Courier New" w:cs="Courier New"/>
          <w:bCs/>
          <w:iCs/>
        </w:rPr>
        <w:t xml:space="preserve">  </w:t>
      </w:r>
      <w:r w:rsidRPr="003B28B6">
        <w:rPr>
          <w:rFonts w:ascii="Courier New" w:hAnsi="Courier New" w:cs="Courier New"/>
          <w:bCs/>
          <w:i/>
        </w:rPr>
        <w:t>Indirect Cost Rate Information</w:t>
      </w:r>
      <w:r w:rsidRPr="00CA02BC">
        <w:rPr>
          <w:rFonts w:ascii="Courier New" w:hAnsi="Courier New" w:cs="Courier New"/>
          <w:bCs/>
          <w:iCs/>
        </w:rPr>
        <w:t>:  This program uses a training indirect cost rate.  This limits indirect cost reimbursement to an entity’s actual indirect costs, as determined in its negotiated indirect cost rate agreement, or eight percent of a modified total direct cost base, whichever amount is less.  For more information regarding training indirect cost rates, see 34 CFR 75.562.  For more information regarding indirect costs, or to obtain a negotiated indirect cost rate, please see</w:t>
      </w:r>
      <w:r>
        <w:rPr>
          <w:rFonts w:ascii="Courier New" w:hAnsi="Courier New" w:cs="Courier New"/>
          <w:bCs/>
          <w:iCs/>
        </w:rPr>
        <w:t xml:space="preserve"> </w:t>
      </w:r>
      <w:r w:rsidRPr="00CA02BC">
        <w:rPr>
          <w:rFonts w:ascii="Courier New" w:hAnsi="Courier New" w:cs="Courier New"/>
          <w:bCs/>
          <w:iCs/>
        </w:rPr>
        <w:t>www2.ed.gov/about/offices/list/ocfo/intro.html.</w:t>
      </w:r>
    </w:p>
    <w:p w:rsidR="00F313FD" w:rsidRPr="00CA02BC" w:rsidP="00F313FD" w14:paraId="1EA62FE3" w14:textId="77777777">
      <w:pPr>
        <w:spacing w:line="480" w:lineRule="auto"/>
        <w:ind w:left="90" w:firstLine="630"/>
        <w:rPr>
          <w:rFonts w:ascii="Courier New" w:hAnsi="Courier New" w:cs="Courier New"/>
          <w:bCs/>
          <w:iCs/>
        </w:rPr>
      </w:pPr>
      <w:r>
        <w:rPr>
          <w:rFonts w:ascii="Courier New" w:hAnsi="Courier New" w:cs="Courier New"/>
          <w:bCs/>
          <w:iCs/>
        </w:rPr>
        <w:t>c.</w:t>
      </w:r>
      <w:r w:rsidRPr="00CA02BC">
        <w:rPr>
          <w:rFonts w:ascii="Courier New" w:hAnsi="Courier New" w:cs="Courier New"/>
          <w:bCs/>
          <w:iCs/>
        </w:rPr>
        <w:t xml:space="preserve">  </w:t>
      </w:r>
      <w:r w:rsidRPr="003B28B6">
        <w:rPr>
          <w:rFonts w:ascii="Courier New" w:hAnsi="Courier New" w:cs="Courier New"/>
          <w:bCs/>
          <w:i/>
        </w:rPr>
        <w:t>Administrative Cost Limitation</w:t>
      </w:r>
      <w:r w:rsidRPr="00CA02BC">
        <w:rPr>
          <w:rFonts w:ascii="Courier New" w:hAnsi="Courier New" w:cs="Courier New"/>
          <w:bCs/>
          <w:iCs/>
        </w:rPr>
        <w:t>:  This program does not include any program-specific limitation on administrative expenses.  All administrative expenses must be reasonable and necessary and conform to Cost Principles described in 2 CFR part 200 subpart E of the Uniform Guidance.</w:t>
      </w:r>
    </w:p>
    <w:p w:rsidR="00F313FD" w:rsidRPr="00CA02BC" w:rsidP="00F313FD" w14:paraId="6887D4FB" w14:textId="77777777">
      <w:pPr>
        <w:spacing w:line="480" w:lineRule="auto"/>
        <w:ind w:left="90" w:firstLine="630"/>
        <w:rPr>
          <w:rFonts w:ascii="Courier New" w:hAnsi="Courier New" w:cs="Courier New"/>
          <w:bCs/>
          <w:iCs/>
        </w:rPr>
      </w:pPr>
      <w:r>
        <w:rPr>
          <w:rFonts w:ascii="Courier New" w:hAnsi="Courier New" w:cs="Courier New"/>
          <w:bCs/>
          <w:iCs/>
        </w:rPr>
        <w:t>3</w:t>
      </w:r>
      <w:r w:rsidRPr="00CA02BC">
        <w:rPr>
          <w:rFonts w:ascii="Courier New" w:hAnsi="Courier New" w:cs="Courier New"/>
          <w:bCs/>
          <w:iCs/>
        </w:rPr>
        <w:t xml:space="preserve">.  </w:t>
      </w:r>
      <w:r w:rsidRPr="003B28B6">
        <w:rPr>
          <w:rFonts w:ascii="Courier New" w:hAnsi="Courier New" w:cs="Courier New"/>
          <w:bCs/>
          <w:i/>
        </w:rPr>
        <w:t>Subgrantees</w:t>
      </w:r>
      <w:r w:rsidRPr="00CA02BC">
        <w:rPr>
          <w:rFonts w:ascii="Courier New" w:hAnsi="Courier New" w:cs="Courier New"/>
          <w:bCs/>
          <w:iCs/>
        </w:rPr>
        <w:t xml:space="preserve">:  A grantee under this competition may not award subgrants to entities to directly carry out project activities described in its application. </w:t>
      </w:r>
    </w:p>
    <w:p w:rsidR="00F313FD" w:rsidRPr="00CA02BC" w:rsidP="00F313FD" w14:paraId="3E027FE5" w14:textId="77777777">
      <w:pPr>
        <w:tabs>
          <w:tab w:val="right" w:pos="540"/>
          <w:tab w:val="left" w:pos="630"/>
        </w:tabs>
        <w:spacing w:line="480" w:lineRule="auto"/>
        <w:ind w:left="720" w:hanging="720"/>
        <w:rPr>
          <w:rFonts w:ascii="Courier New" w:hAnsi="Courier New" w:cs="Courier New"/>
          <w:snapToGrid w:val="0"/>
        </w:rPr>
      </w:pPr>
      <w:r w:rsidRPr="00CA02BC">
        <w:rPr>
          <w:rFonts w:ascii="Courier New" w:hAnsi="Courier New" w:cs="Courier New"/>
          <w:snapToGrid w:val="0"/>
        </w:rPr>
        <w:t>IV.  Application and Submission Information</w:t>
      </w:r>
    </w:p>
    <w:p w:rsidR="00F313FD" w:rsidRPr="00CA02BC" w:rsidP="00F313FD" w14:paraId="00F13E73" w14:textId="77777777">
      <w:pPr>
        <w:spacing w:line="480" w:lineRule="auto"/>
        <w:ind w:firstLine="720"/>
        <w:rPr>
          <w:rFonts w:ascii="Courier New" w:hAnsi="Courier New" w:cs="Courier New"/>
        </w:rPr>
      </w:pPr>
      <w:r w:rsidRPr="00CA02BC">
        <w:rPr>
          <w:rFonts w:ascii="Courier New" w:hAnsi="Courier New" w:cs="Courier New"/>
        </w:rPr>
        <w:t xml:space="preserve">1.  </w:t>
      </w:r>
      <w:r w:rsidRPr="003B28B6">
        <w:rPr>
          <w:rFonts w:ascii="Courier New" w:hAnsi="Courier New" w:cs="Courier New"/>
          <w:i/>
          <w:iCs/>
        </w:rPr>
        <w:t>Application Submission Instructions</w:t>
      </w:r>
      <w:r w:rsidRPr="001609F7">
        <w:rPr>
          <w:rFonts w:ascii="Courier New" w:hAnsi="Courier New" w:cs="Courier New"/>
        </w:rPr>
        <w:t>:</w:t>
      </w:r>
      <w:r w:rsidRPr="00CA02BC">
        <w:rPr>
          <w:rFonts w:ascii="Courier New" w:hAnsi="Courier New" w:cs="Courier New"/>
        </w:rPr>
        <w:t xml:space="preserve">  Applicants are required to follow the Common Instructions for Applicants to Department of Education Discretionary Grant Programs, published in the </w:t>
      </w:r>
      <w:r w:rsidRPr="00CA02BC">
        <w:rPr>
          <w:rFonts w:ascii="Courier New" w:hAnsi="Courier New" w:cs="Courier New"/>
          <w:i/>
        </w:rPr>
        <w:t>Federal Register</w:t>
      </w:r>
      <w:r w:rsidRPr="00CA02BC">
        <w:rPr>
          <w:rFonts w:ascii="Courier New" w:hAnsi="Courier New" w:cs="Courier New"/>
        </w:rPr>
        <w:t xml:space="preserve"> on December </w:t>
      </w:r>
      <w:r w:rsidRPr="00247A98">
        <w:rPr>
          <w:rFonts w:ascii="Courier New" w:hAnsi="Courier New" w:cs="Courier New"/>
        </w:rPr>
        <w:t xml:space="preserve">7, 2022 (87 FR 75045), and available at www.federalregister.gov/d/2022-26554, which contain requirements and information on how to </w:t>
      </w:r>
      <w:r w:rsidRPr="00247A98">
        <w:rPr>
          <w:rFonts w:ascii="Courier New" w:hAnsi="Courier New" w:cs="Courier New"/>
        </w:rPr>
        <w:t>submit an application</w:t>
      </w:r>
      <w:r w:rsidRPr="00247A98">
        <w:rPr>
          <w:rFonts w:ascii="Courier New" w:hAnsi="Courier New" w:cs="Courier New"/>
        </w:rPr>
        <w:t xml:space="preserve">.  Please note that these </w:t>
      </w:r>
      <w:r w:rsidRPr="00247A98">
        <w:rPr>
          <w:rFonts w:ascii="Courier New" w:hAnsi="Courier New" w:cs="Courier New"/>
        </w:rPr>
        <w:t>Common Instructions supersede the version published on December 27, 2021.</w:t>
      </w:r>
      <w:r w:rsidRPr="00CA02BC">
        <w:rPr>
          <w:rFonts w:ascii="Courier New" w:hAnsi="Courier New" w:cs="Courier New"/>
        </w:rPr>
        <w:t xml:space="preserve">  </w:t>
      </w:r>
    </w:p>
    <w:p w:rsidR="00F313FD" w:rsidRPr="00CA02BC" w:rsidP="00F313FD" w14:paraId="41F5757A" w14:textId="77777777">
      <w:pPr>
        <w:spacing w:line="480" w:lineRule="auto"/>
        <w:rPr>
          <w:rFonts w:ascii="Courier New" w:hAnsi="Courier New" w:cs="Courier New"/>
        </w:rPr>
      </w:pPr>
      <w:r w:rsidRPr="00CA02BC">
        <w:rPr>
          <w:rFonts w:ascii="Courier New" w:hAnsi="Courier New" w:cs="Courier New"/>
        </w:rPr>
        <w:tab/>
        <w:t>2.</w:t>
      </w:r>
      <w:r>
        <w:rPr>
          <w:rFonts w:ascii="Courier New" w:hAnsi="Courier New" w:cs="Courier New"/>
        </w:rPr>
        <w:t xml:space="preserve">  </w:t>
      </w:r>
      <w:r w:rsidRPr="003B28B6">
        <w:rPr>
          <w:rFonts w:ascii="Courier New" w:hAnsi="Courier New" w:cs="Courier New"/>
          <w:i/>
          <w:iCs/>
        </w:rPr>
        <w:t>Intergovernmental Review</w:t>
      </w:r>
      <w:r w:rsidRPr="00CA02BC">
        <w:rPr>
          <w:rFonts w:ascii="Courier New" w:hAnsi="Courier New" w:cs="Courier New"/>
        </w:rPr>
        <w:t>:  This program is subject to Executive Order 12372 and the regulations in 34 CFR part 79.  Information about Intergovernmental Review of Federal Programs under Executive Order 12372 is in the application package for this program.</w:t>
      </w:r>
    </w:p>
    <w:p w:rsidR="00F313FD" w:rsidRPr="00CA02BC" w:rsidP="00F313FD" w14:paraId="00A8AFE7" w14:textId="77777777">
      <w:pPr>
        <w:spacing w:line="480" w:lineRule="auto"/>
        <w:rPr>
          <w:rFonts w:ascii="Courier New" w:hAnsi="Courier New" w:cs="Courier New"/>
        </w:rPr>
      </w:pPr>
      <w:r w:rsidRPr="00CA02BC">
        <w:rPr>
          <w:rFonts w:ascii="Courier New" w:hAnsi="Courier New" w:cs="Courier New"/>
        </w:rPr>
        <w:tab/>
        <w:t xml:space="preserve">3.  </w:t>
      </w:r>
      <w:r w:rsidRPr="003B28B6">
        <w:rPr>
          <w:rFonts w:ascii="Courier New" w:hAnsi="Courier New" w:cs="Courier New"/>
          <w:i/>
          <w:iCs/>
        </w:rPr>
        <w:t>Funding Restrictions</w:t>
      </w:r>
      <w:r w:rsidRPr="00CA02BC">
        <w:rPr>
          <w:rFonts w:ascii="Courier New" w:hAnsi="Courier New" w:cs="Courier New"/>
        </w:rPr>
        <w:t xml:space="preserve">:  We specify unallowable costs in 34 CFR 642.31.  We reference additional regulations outlining funding restrictions in the </w:t>
      </w:r>
      <w:r w:rsidRPr="003B28B6">
        <w:rPr>
          <w:rFonts w:ascii="Courier New" w:hAnsi="Courier New" w:cs="Courier New"/>
          <w:i/>
          <w:iCs/>
        </w:rPr>
        <w:t>Applicable Regulations</w:t>
      </w:r>
      <w:r w:rsidRPr="00CA02BC">
        <w:rPr>
          <w:rFonts w:ascii="Courier New" w:hAnsi="Courier New" w:cs="Courier New"/>
        </w:rPr>
        <w:t xml:space="preserve"> and </w:t>
      </w:r>
      <w:r w:rsidRPr="003B28B6">
        <w:rPr>
          <w:rFonts w:ascii="Courier New" w:hAnsi="Courier New" w:cs="Courier New"/>
          <w:i/>
          <w:iCs/>
        </w:rPr>
        <w:t>Application Review Information</w:t>
      </w:r>
      <w:r w:rsidRPr="00CA02BC">
        <w:rPr>
          <w:rFonts w:ascii="Courier New" w:hAnsi="Courier New" w:cs="Courier New"/>
        </w:rPr>
        <w:t xml:space="preserve"> sections of this notice.</w:t>
      </w:r>
    </w:p>
    <w:p w:rsidR="00F313FD" w:rsidRPr="00CA02BC" w:rsidP="00F313FD" w14:paraId="6270E30B" w14:textId="77777777">
      <w:pPr>
        <w:tabs>
          <w:tab w:val="left" w:pos="720"/>
        </w:tabs>
        <w:spacing w:line="480" w:lineRule="auto"/>
        <w:rPr>
          <w:rFonts w:ascii="Courier New" w:hAnsi="Courier New" w:cs="Courier New"/>
        </w:rPr>
      </w:pPr>
      <w:r w:rsidRPr="00CA02BC">
        <w:rPr>
          <w:rFonts w:ascii="Courier New" w:hAnsi="Courier New" w:cs="Courier New"/>
        </w:rPr>
        <w:tab/>
        <w:t xml:space="preserve">4.  </w:t>
      </w:r>
      <w:r w:rsidRPr="003B28B6">
        <w:rPr>
          <w:rFonts w:ascii="Courier New" w:hAnsi="Courier New" w:cs="Courier New"/>
          <w:i/>
          <w:iCs/>
        </w:rPr>
        <w:t>Recommended Page Limit</w:t>
      </w:r>
      <w:r w:rsidRPr="00CA02BC">
        <w:rPr>
          <w:rFonts w:ascii="Courier New" w:hAnsi="Courier New" w:cs="Courier New"/>
        </w:rPr>
        <w:t xml:space="preserve">:  The application narrative (Part III of the application) is where you, the applicant, address the selection criteria that reviewers use to evaluate your application.  We recommend that you (1) limit the application narrative, which includes the budget narrative and </w:t>
      </w:r>
      <w:r w:rsidRPr="00E86844">
        <w:rPr>
          <w:rFonts w:ascii="Courier New" w:hAnsi="Courier New" w:cs="Courier New"/>
        </w:rPr>
        <w:t>invitational priority,</w:t>
      </w:r>
      <w:r w:rsidRPr="00CA02BC">
        <w:rPr>
          <w:rFonts w:ascii="Courier New" w:hAnsi="Courier New" w:cs="Courier New"/>
        </w:rPr>
        <w:t xml:space="preserve"> if addressed, to no more than 55 pages and (2) use the following standards:</w:t>
      </w:r>
    </w:p>
    <w:p w:rsidR="00F313FD" w:rsidRPr="00CA02BC" w:rsidP="00F313FD" w14:paraId="1FC30AB2" w14:textId="77777777">
      <w:pPr>
        <w:numPr>
          <w:ilvl w:val="0"/>
          <w:numId w:val="19"/>
        </w:numPr>
        <w:tabs>
          <w:tab w:val="num" w:pos="1080"/>
        </w:tabs>
        <w:spacing w:line="480" w:lineRule="auto"/>
        <w:ind w:left="0" w:firstLine="720"/>
        <w:rPr>
          <w:rFonts w:ascii="Courier New" w:hAnsi="Courier New" w:cs="Courier New"/>
        </w:rPr>
      </w:pPr>
      <w:r w:rsidRPr="00CA02BC">
        <w:rPr>
          <w:rFonts w:ascii="Courier New" w:hAnsi="Courier New" w:cs="Courier New"/>
        </w:rPr>
        <w:t>A “page” is 8.5" x 11", on one side only, with 1"</w:t>
      </w:r>
      <w:r>
        <w:rPr>
          <w:rFonts w:ascii="Courier New" w:hAnsi="Courier New" w:cs="Courier New"/>
        </w:rPr>
        <w:t xml:space="preserve"> </w:t>
      </w:r>
      <w:r w:rsidRPr="00CA02BC">
        <w:rPr>
          <w:rFonts w:ascii="Courier New" w:hAnsi="Courier New" w:cs="Courier New"/>
        </w:rPr>
        <w:t>margins.</w:t>
      </w:r>
    </w:p>
    <w:p w:rsidR="00F313FD" w:rsidRPr="00CA02BC" w:rsidP="00F313FD" w14:paraId="187E0A9C" w14:textId="77777777">
      <w:pPr>
        <w:numPr>
          <w:ilvl w:val="0"/>
          <w:numId w:val="19"/>
        </w:numPr>
        <w:tabs>
          <w:tab w:val="num" w:pos="1080"/>
        </w:tabs>
        <w:spacing w:line="480" w:lineRule="auto"/>
        <w:ind w:left="0" w:firstLine="720"/>
        <w:rPr>
          <w:rFonts w:ascii="Courier New" w:hAnsi="Courier New" w:cs="Courier New"/>
        </w:rPr>
      </w:pPr>
      <w:r w:rsidRPr="00CA02BC">
        <w:rPr>
          <w:rFonts w:ascii="Courier New" w:hAnsi="Courier New" w:cs="Courier New"/>
        </w:rPr>
        <w:t>Double space all text in the application narrative, and</w:t>
      </w:r>
      <w:r>
        <w:rPr>
          <w:rFonts w:ascii="Courier New" w:hAnsi="Courier New" w:cs="Courier New"/>
        </w:rPr>
        <w:t xml:space="preserve"> </w:t>
      </w:r>
      <w:r w:rsidRPr="00CA02BC">
        <w:rPr>
          <w:rFonts w:ascii="Courier New" w:hAnsi="Courier New" w:cs="Courier New"/>
        </w:rPr>
        <w:t>single space titles, headings, footnotes, quotations,</w:t>
      </w:r>
      <w:r>
        <w:rPr>
          <w:rFonts w:ascii="Courier New" w:hAnsi="Courier New" w:cs="Courier New"/>
        </w:rPr>
        <w:t xml:space="preserve"> </w:t>
      </w:r>
      <w:r w:rsidRPr="00CA02BC">
        <w:rPr>
          <w:rFonts w:ascii="Courier New" w:hAnsi="Courier New" w:cs="Courier New"/>
        </w:rPr>
        <w:t>references, and captions.</w:t>
      </w:r>
    </w:p>
    <w:p w:rsidR="00F313FD" w:rsidRPr="00CA02BC" w:rsidP="00F313FD" w14:paraId="3669C223" w14:textId="77777777">
      <w:pPr>
        <w:numPr>
          <w:ilvl w:val="0"/>
          <w:numId w:val="19"/>
        </w:numPr>
        <w:tabs>
          <w:tab w:val="left" w:pos="1080"/>
        </w:tabs>
        <w:spacing w:line="480" w:lineRule="auto"/>
        <w:ind w:firstLine="0"/>
        <w:rPr>
          <w:rFonts w:ascii="Courier New" w:hAnsi="Courier New" w:cs="Courier New"/>
        </w:rPr>
      </w:pPr>
      <w:r w:rsidRPr="00CA02BC">
        <w:rPr>
          <w:rFonts w:ascii="Courier New" w:hAnsi="Courier New" w:cs="Courier New"/>
        </w:rPr>
        <w:t>Use a 12-point font.</w:t>
      </w:r>
    </w:p>
    <w:p w:rsidR="00F313FD" w:rsidRPr="00CA02BC" w:rsidP="00F313FD" w14:paraId="12498CCA" w14:textId="77777777">
      <w:pPr>
        <w:numPr>
          <w:ilvl w:val="0"/>
          <w:numId w:val="19"/>
        </w:numPr>
        <w:tabs>
          <w:tab w:val="num" w:pos="1080"/>
        </w:tabs>
        <w:spacing w:line="480" w:lineRule="auto"/>
        <w:ind w:left="0" w:firstLine="720"/>
        <w:rPr>
          <w:rFonts w:ascii="Courier New" w:hAnsi="Courier New" w:cs="Courier New"/>
        </w:rPr>
      </w:pPr>
      <w:r w:rsidRPr="00CA02BC">
        <w:rPr>
          <w:rFonts w:ascii="Courier New" w:hAnsi="Courier New" w:cs="Courier New"/>
        </w:rPr>
        <w:t>Use an easily readable font such as Times New Roman,</w:t>
      </w:r>
      <w:r>
        <w:rPr>
          <w:rFonts w:ascii="Courier New" w:hAnsi="Courier New" w:cs="Courier New"/>
        </w:rPr>
        <w:t xml:space="preserve"> </w:t>
      </w:r>
      <w:r w:rsidRPr="00CA02BC">
        <w:rPr>
          <w:rFonts w:ascii="Courier New" w:hAnsi="Courier New" w:cs="Courier New"/>
        </w:rPr>
        <w:t>Courier, Courier New, or Arial.</w:t>
      </w:r>
    </w:p>
    <w:p w:rsidR="00F313FD" w:rsidRPr="00CA02BC" w:rsidP="00F313FD" w14:paraId="2AAACD38" w14:textId="77777777">
      <w:pPr>
        <w:spacing w:line="480" w:lineRule="auto"/>
        <w:ind w:firstLine="720"/>
        <w:rPr>
          <w:rFonts w:ascii="Courier New" w:hAnsi="Courier New" w:cs="Courier New"/>
        </w:rPr>
      </w:pPr>
      <w:r w:rsidRPr="00CA02BC">
        <w:rPr>
          <w:rFonts w:ascii="Courier New" w:hAnsi="Courier New" w:cs="Courier New"/>
        </w:rPr>
        <w:t>The recommended page limit does not apply to Part I, the Application for Federal Assistance face sheet (SF 424); Part II, the Budget Information Summary form (ED Form 524); Part III-A, the Program Profile form; Part III-B, the one-page Project Abstract form; or Part IV, the Assurances and Certifications.  The recommended page limit also does not apply to a table of contents, which we recommend that you include in the application narrative.</w:t>
      </w:r>
    </w:p>
    <w:p w:rsidR="00F313FD" w:rsidRPr="00CA02BC" w:rsidP="00F313FD" w14:paraId="758F9AC8" w14:textId="77777777">
      <w:pPr>
        <w:spacing w:line="480" w:lineRule="auto"/>
        <w:ind w:firstLine="720"/>
        <w:rPr>
          <w:rFonts w:ascii="Courier New" w:hAnsi="Courier New" w:cs="Courier New"/>
        </w:rPr>
      </w:pPr>
      <w:r w:rsidRPr="00CA02BC">
        <w:rPr>
          <w:rFonts w:ascii="Courier New" w:hAnsi="Courier New" w:cs="Courier New"/>
          <w:bCs/>
        </w:rPr>
        <w:t xml:space="preserve">5.  </w:t>
      </w:r>
      <w:r w:rsidRPr="003B28B6">
        <w:rPr>
          <w:rFonts w:ascii="Courier New" w:hAnsi="Courier New" w:cs="Courier New"/>
          <w:bCs/>
          <w:i/>
          <w:iCs/>
        </w:rPr>
        <w:t>Content and Form of Application Submission</w:t>
      </w:r>
      <w:r w:rsidRPr="00CA02BC">
        <w:rPr>
          <w:rFonts w:ascii="Courier New" w:hAnsi="Courier New" w:cs="Courier New"/>
          <w:bCs/>
        </w:rPr>
        <w:t>:</w:t>
      </w:r>
      <w:r w:rsidRPr="00CA02BC">
        <w:rPr>
          <w:rFonts w:ascii="Courier New" w:hAnsi="Courier New" w:cs="Courier New"/>
          <w:color w:val="000000"/>
        </w:rPr>
        <w:t xml:space="preserve">  </w:t>
      </w:r>
      <w:r w:rsidRPr="00CA02BC">
        <w:rPr>
          <w:rFonts w:ascii="Courier New" w:eastAsia="Calibri" w:hAnsi="Courier New" w:cs="Courier New"/>
        </w:rPr>
        <w:t xml:space="preserve">You </w:t>
      </w:r>
      <w:r>
        <w:rPr>
          <w:rFonts w:ascii="Courier New" w:eastAsia="Calibri" w:hAnsi="Courier New" w:cs="Courier New"/>
        </w:rPr>
        <w:t>must</w:t>
      </w:r>
      <w:r w:rsidRPr="00CA02BC">
        <w:rPr>
          <w:rFonts w:ascii="Courier New" w:eastAsia="Calibri" w:hAnsi="Courier New" w:cs="Courier New"/>
        </w:rPr>
        <w:t xml:space="preserve"> indicate the absolute priority addressed in your application both on the one-page abstract and on the Training Program Profile Sheet.  </w:t>
      </w:r>
      <w:r w:rsidRPr="00CA02BC">
        <w:rPr>
          <w:rFonts w:ascii="Courier New" w:hAnsi="Courier New" w:cs="Courier New"/>
        </w:rPr>
        <w:t>You must include your complete response to the selection criteria and absolute priority in the application narrative.  Other requirements concerning the content of an application, together with the forms you must submit, are in the application package for this program.</w:t>
      </w:r>
    </w:p>
    <w:p w:rsidR="00F313FD" w:rsidRPr="00CA02BC" w:rsidP="00F313FD" w14:paraId="2131E8C3" w14:textId="77777777">
      <w:pPr>
        <w:tabs>
          <w:tab w:val="left" w:pos="720"/>
        </w:tabs>
        <w:spacing w:line="480" w:lineRule="auto"/>
        <w:rPr>
          <w:rFonts w:ascii="Courier New" w:hAnsi="Courier New" w:cs="Courier New"/>
        </w:rPr>
      </w:pPr>
      <w:r w:rsidRPr="00CA02BC">
        <w:rPr>
          <w:rFonts w:ascii="Courier New" w:hAnsi="Courier New" w:cs="Courier New"/>
        </w:rPr>
        <w:t>V.  Application Review Information</w:t>
      </w:r>
    </w:p>
    <w:p w:rsidR="00F313FD" w:rsidRPr="00CA02BC" w:rsidP="00F313FD" w14:paraId="12BB4F4B" w14:textId="77777777">
      <w:pPr>
        <w:spacing w:line="480" w:lineRule="auto"/>
        <w:ind w:firstLine="720"/>
        <w:rPr>
          <w:rFonts w:ascii="Courier New" w:hAnsi="Courier New" w:cs="Courier New"/>
        </w:rPr>
      </w:pPr>
      <w:r w:rsidRPr="00CA02BC">
        <w:rPr>
          <w:rFonts w:ascii="Courier New" w:hAnsi="Courier New" w:cs="Courier New"/>
        </w:rPr>
        <w:t xml:space="preserve">1.  </w:t>
      </w:r>
      <w:r w:rsidRPr="00BC6EDD">
        <w:rPr>
          <w:rFonts w:ascii="Courier New" w:hAnsi="Courier New" w:cs="Courier New"/>
          <w:i/>
          <w:iCs/>
        </w:rPr>
        <w:t>Selection Criteria</w:t>
      </w:r>
      <w:r w:rsidRPr="00CA02BC">
        <w:rPr>
          <w:rFonts w:ascii="Courier New" w:hAnsi="Courier New" w:cs="Courier New"/>
        </w:rPr>
        <w:t xml:space="preserve">:  The selection criteria for this program are from 34 CFR </w:t>
      </w:r>
      <w:r w:rsidRPr="00CA02BC">
        <w:rPr>
          <w:rFonts w:ascii="Courier New" w:hAnsi="Courier New" w:cs="Courier New"/>
          <w:color w:val="000000"/>
        </w:rPr>
        <w:t>642.21 and 34 CFR 75.210</w:t>
      </w:r>
      <w:r>
        <w:rPr>
          <w:rFonts w:ascii="Courier New" w:hAnsi="Courier New" w:cs="Courier New"/>
        </w:rPr>
        <w:t xml:space="preserve">.   </w:t>
      </w:r>
      <w:r w:rsidRPr="00055B7E">
        <w:rPr>
          <w:rFonts w:ascii="Courier New" w:hAnsi="Courier New" w:cs="Courier New"/>
        </w:rPr>
        <w:t xml:space="preserve">The points assigned to each criterion are indicated in the parentheses next to the criterion.  An applicant may earn up to a total of 100 points based on the selection criteria for the application.  </w:t>
      </w:r>
    </w:p>
    <w:p w:rsidR="00F313FD" w:rsidRPr="00CA02BC" w:rsidP="00F313FD" w14:paraId="36DDAA8B" w14:textId="77777777">
      <w:pPr>
        <w:spacing w:line="480" w:lineRule="auto"/>
        <w:ind w:firstLine="720"/>
        <w:rPr>
          <w:rFonts w:ascii="Courier New" w:hAnsi="Courier New" w:cs="Courier New"/>
        </w:rPr>
      </w:pPr>
      <w:r w:rsidRPr="00CA02BC">
        <w:rPr>
          <w:rFonts w:ascii="Courier New" w:hAnsi="Courier New" w:cs="Courier New"/>
        </w:rPr>
        <w:t xml:space="preserve">(a)  </w:t>
      </w:r>
      <w:r w:rsidRPr="003B28B6">
        <w:rPr>
          <w:rFonts w:ascii="Courier New" w:hAnsi="Courier New" w:cs="Courier New"/>
          <w:i/>
          <w:iCs/>
        </w:rPr>
        <w:t>Plan of operation</w:t>
      </w:r>
      <w:r w:rsidRPr="00CA02BC">
        <w:rPr>
          <w:rFonts w:ascii="Courier New" w:hAnsi="Courier New" w:cs="Courier New"/>
        </w:rPr>
        <w:t xml:space="preserve">. (20 points) </w:t>
      </w:r>
    </w:p>
    <w:p w:rsidR="00F313FD" w:rsidRPr="00CA02BC" w:rsidP="00F313FD" w14:paraId="70E4561C" w14:textId="77777777">
      <w:pPr>
        <w:spacing w:line="480" w:lineRule="auto"/>
        <w:ind w:firstLine="720"/>
        <w:rPr>
          <w:rFonts w:ascii="Courier New" w:hAnsi="Courier New" w:cs="Courier New"/>
        </w:rPr>
      </w:pPr>
      <w:r w:rsidRPr="00CA02BC">
        <w:rPr>
          <w:rFonts w:ascii="Courier New" w:hAnsi="Courier New" w:cs="Courier New"/>
        </w:rPr>
        <w:t>(1)  The Secretary reviews each application for information that shows the quality of the plan of operation for the project.</w:t>
      </w:r>
    </w:p>
    <w:p w:rsidR="00F313FD" w:rsidRPr="00CA02BC" w:rsidP="00F313FD" w14:paraId="02C8522F" w14:textId="77777777">
      <w:pPr>
        <w:spacing w:line="480" w:lineRule="auto"/>
        <w:ind w:firstLine="720"/>
        <w:rPr>
          <w:rFonts w:ascii="Courier New" w:hAnsi="Courier New" w:cs="Courier New"/>
        </w:rPr>
      </w:pPr>
      <w:r w:rsidRPr="00CA02BC">
        <w:rPr>
          <w:rFonts w:ascii="Courier New" w:hAnsi="Courier New" w:cs="Courier New"/>
        </w:rPr>
        <w:t>(2)  The Secretary looks for information that shows—</w:t>
      </w:r>
    </w:p>
    <w:p w:rsidR="00F313FD" w:rsidRPr="00CA02BC" w:rsidP="00F313FD" w14:paraId="5A0578AA" w14:textId="77777777">
      <w:pPr>
        <w:spacing w:line="480" w:lineRule="auto"/>
        <w:ind w:firstLine="720"/>
        <w:rPr>
          <w:rFonts w:ascii="Courier New" w:hAnsi="Courier New" w:cs="Courier New"/>
        </w:rPr>
      </w:pPr>
      <w:r w:rsidRPr="00CA02BC">
        <w:rPr>
          <w:rFonts w:ascii="Courier New" w:hAnsi="Courier New" w:cs="Courier New"/>
        </w:rPr>
        <w:t>(i)  High quality in the design of the project;</w:t>
      </w:r>
    </w:p>
    <w:p w:rsidR="00F313FD" w:rsidRPr="00CA02BC" w:rsidP="00F313FD" w14:paraId="1EF2F651" w14:textId="77777777">
      <w:pPr>
        <w:spacing w:line="480" w:lineRule="auto"/>
        <w:ind w:firstLine="720"/>
        <w:rPr>
          <w:rFonts w:ascii="Courier New" w:hAnsi="Courier New" w:cs="Courier New"/>
        </w:rPr>
      </w:pPr>
      <w:r w:rsidRPr="00CA02BC">
        <w:rPr>
          <w:rFonts w:ascii="Courier New" w:hAnsi="Courier New" w:cs="Courier New"/>
        </w:rPr>
        <w:t>(ii)  An effective plan of management that ensures proper and efficient administration of the project;</w:t>
      </w:r>
    </w:p>
    <w:p w:rsidR="00F313FD" w:rsidRPr="00CA02BC" w:rsidP="00F313FD" w14:paraId="69E042C3" w14:textId="77777777">
      <w:pPr>
        <w:spacing w:line="480" w:lineRule="auto"/>
        <w:ind w:firstLine="720"/>
        <w:rPr>
          <w:rFonts w:ascii="Courier New" w:hAnsi="Courier New" w:cs="Courier New"/>
        </w:rPr>
      </w:pPr>
      <w:r w:rsidRPr="00CA02BC">
        <w:rPr>
          <w:rFonts w:ascii="Courier New" w:hAnsi="Courier New" w:cs="Courier New"/>
        </w:rPr>
        <w:t>(iii)  A clear description of how the objectives of the project relate to the purpose of the program;</w:t>
      </w:r>
    </w:p>
    <w:p w:rsidR="00F313FD" w:rsidRPr="003D3995" w:rsidP="00F313FD" w14:paraId="5B6E1BAA" w14:textId="77777777">
      <w:pPr>
        <w:spacing w:line="480" w:lineRule="auto"/>
        <w:ind w:firstLine="720"/>
        <w:rPr>
          <w:rFonts w:ascii="Courier New" w:hAnsi="Courier New" w:cs="Courier New"/>
        </w:rPr>
      </w:pPr>
      <w:r w:rsidRPr="00CA02BC">
        <w:rPr>
          <w:rFonts w:ascii="Courier New" w:hAnsi="Courier New" w:cs="Courier New"/>
        </w:rPr>
        <w:t xml:space="preserve">(iv)  The way the applicant plans to use its resources and personnel </w:t>
      </w:r>
      <w:r w:rsidRPr="003D3995">
        <w:rPr>
          <w:rFonts w:ascii="Courier New" w:hAnsi="Courier New" w:cs="Courier New"/>
        </w:rPr>
        <w:t>to achieve each objective; and</w:t>
      </w:r>
    </w:p>
    <w:p w:rsidR="00F313FD" w:rsidRPr="003D3995" w:rsidP="00F313FD" w14:paraId="2A282705" w14:textId="77777777">
      <w:pPr>
        <w:spacing w:line="480" w:lineRule="auto"/>
        <w:ind w:firstLine="720"/>
        <w:rPr>
          <w:rFonts w:ascii="Courier New" w:hAnsi="Courier New" w:cs="Courier New"/>
        </w:rPr>
      </w:pPr>
      <w:r w:rsidRPr="003D3995">
        <w:rPr>
          <w:rFonts w:ascii="Courier New" w:hAnsi="Courier New" w:cs="Courier New"/>
        </w:rPr>
        <w:t>(v)  A clear description of how the applicant will provide equal access and treatment for eligible project participants who are members of groups that have been traditionally underrepresented, such as—</w:t>
      </w:r>
    </w:p>
    <w:p w:rsidR="00F313FD" w:rsidRPr="003D3995" w:rsidP="00F313FD" w14:paraId="616DB19F" w14:textId="77777777">
      <w:pPr>
        <w:spacing w:line="480" w:lineRule="auto"/>
        <w:ind w:firstLine="720"/>
        <w:rPr>
          <w:rFonts w:ascii="Courier New" w:hAnsi="Courier New" w:cs="Courier New"/>
        </w:rPr>
      </w:pPr>
      <w:r w:rsidRPr="003D3995">
        <w:rPr>
          <w:rFonts w:ascii="Courier New" w:hAnsi="Courier New" w:cs="Courier New"/>
        </w:rPr>
        <w:t>(A)  Members of racial or ethnic minority groups;</w:t>
      </w:r>
    </w:p>
    <w:p w:rsidR="00F313FD" w:rsidRPr="003D3995" w:rsidP="00F313FD" w14:paraId="4844138D" w14:textId="77777777">
      <w:pPr>
        <w:spacing w:line="480" w:lineRule="auto"/>
        <w:ind w:firstLine="720"/>
        <w:rPr>
          <w:rFonts w:ascii="Courier New" w:hAnsi="Courier New" w:cs="Courier New"/>
        </w:rPr>
      </w:pPr>
      <w:r w:rsidRPr="003D3995">
        <w:rPr>
          <w:rFonts w:ascii="Courier New" w:hAnsi="Courier New" w:cs="Courier New"/>
        </w:rPr>
        <w:t>(B)  Women;</w:t>
      </w:r>
    </w:p>
    <w:p w:rsidR="00F313FD" w:rsidRPr="003D3995" w:rsidP="00F313FD" w14:paraId="76AEEC8C" w14:textId="77777777">
      <w:pPr>
        <w:spacing w:line="480" w:lineRule="auto"/>
        <w:ind w:firstLine="720"/>
        <w:rPr>
          <w:rFonts w:ascii="Courier New" w:hAnsi="Courier New" w:cs="Courier New"/>
        </w:rPr>
      </w:pPr>
      <w:r w:rsidRPr="003D3995">
        <w:rPr>
          <w:rFonts w:ascii="Courier New" w:hAnsi="Courier New" w:cs="Courier New"/>
        </w:rPr>
        <w:t>(C)  Individuals with disabilities; and</w:t>
      </w:r>
    </w:p>
    <w:p w:rsidR="00F313FD" w:rsidRPr="00CA02BC" w:rsidP="00F313FD" w14:paraId="2FB5BF61" w14:textId="77777777">
      <w:pPr>
        <w:spacing w:line="480" w:lineRule="auto"/>
        <w:ind w:firstLine="720"/>
        <w:rPr>
          <w:rFonts w:ascii="Courier New" w:hAnsi="Courier New" w:cs="Courier New"/>
        </w:rPr>
      </w:pPr>
      <w:r w:rsidRPr="003D3995">
        <w:rPr>
          <w:rFonts w:ascii="Courier New" w:hAnsi="Courier New" w:cs="Courier New"/>
        </w:rPr>
        <w:t>(D)  The elderly.</w:t>
      </w:r>
    </w:p>
    <w:p w:rsidR="00F313FD" w:rsidRPr="00CA02BC" w:rsidP="00F313FD" w14:paraId="6A7BC447" w14:textId="77777777">
      <w:pPr>
        <w:spacing w:line="480" w:lineRule="auto"/>
        <w:ind w:firstLine="720"/>
        <w:rPr>
          <w:rFonts w:ascii="Courier New" w:hAnsi="Courier New" w:cs="Courier New"/>
        </w:rPr>
      </w:pPr>
      <w:r w:rsidRPr="00CA02BC">
        <w:rPr>
          <w:rFonts w:ascii="Courier New" w:hAnsi="Courier New" w:cs="Courier New"/>
        </w:rPr>
        <w:t xml:space="preserve">(b)  </w:t>
      </w:r>
      <w:r w:rsidRPr="003B28B6">
        <w:rPr>
          <w:rFonts w:ascii="Courier New" w:hAnsi="Courier New" w:cs="Courier New"/>
          <w:i/>
          <w:iCs/>
        </w:rPr>
        <w:t>Quality of key personnel</w:t>
      </w:r>
      <w:r w:rsidRPr="00CA02BC">
        <w:rPr>
          <w:rFonts w:ascii="Courier New" w:hAnsi="Courier New" w:cs="Courier New"/>
        </w:rPr>
        <w:t xml:space="preserve">. (20 points) </w:t>
      </w:r>
    </w:p>
    <w:p w:rsidR="00F313FD" w:rsidRPr="00CA02BC" w:rsidP="00F313FD" w14:paraId="2925C20B" w14:textId="77777777">
      <w:pPr>
        <w:spacing w:line="480" w:lineRule="auto"/>
        <w:ind w:firstLine="720"/>
        <w:rPr>
          <w:rFonts w:ascii="Courier New" w:hAnsi="Courier New" w:cs="Courier New"/>
        </w:rPr>
      </w:pPr>
      <w:r w:rsidRPr="00CA02BC">
        <w:rPr>
          <w:rFonts w:ascii="Courier New" w:hAnsi="Courier New" w:cs="Courier New"/>
        </w:rPr>
        <w:t>(1)  The Secretary reviews each application for information that shows the qualifications of the key personnel the applicant plans to use on the project.</w:t>
      </w:r>
    </w:p>
    <w:p w:rsidR="00F313FD" w:rsidRPr="00CA02BC" w:rsidP="00F313FD" w14:paraId="2891E934" w14:textId="77777777">
      <w:pPr>
        <w:spacing w:line="480" w:lineRule="auto"/>
        <w:ind w:firstLine="720"/>
        <w:rPr>
          <w:rFonts w:ascii="Courier New" w:hAnsi="Courier New" w:cs="Courier New"/>
        </w:rPr>
      </w:pPr>
      <w:r w:rsidRPr="00CA02BC">
        <w:rPr>
          <w:rFonts w:ascii="Courier New" w:hAnsi="Courier New" w:cs="Courier New"/>
        </w:rPr>
        <w:t>(2)  The Secretary looks for information that shows—</w:t>
      </w:r>
    </w:p>
    <w:p w:rsidR="00F313FD" w:rsidRPr="00CA02BC" w:rsidP="00F313FD" w14:paraId="00AC3521" w14:textId="77777777">
      <w:pPr>
        <w:spacing w:line="480" w:lineRule="auto"/>
        <w:ind w:firstLine="720"/>
        <w:rPr>
          <w:rFonts w:ascii="Courier New" w:hAnsi="Courier New" w:cs="Courier New"/>
        </w:rPr>
      </w:pPr>
      <w:r w:rsidRPr="00CA02BC">
        <w:rPr>
          <w:rFonts w:ascii="Courier New" w:hAnsi="Courier New" w:cs="Courier New"/>
        </w:rPr>
        <w:t>(i)  The qualifications of the project director;</w:t>
      </w:r>
    </w:p>
    <w:p w:rsidR="00F313FD" w:rsidRPr="00CA02BC" w:rsidP="00F313FD" w14:paraId="697EE02B" w14:textId="77777777">
      <w:pPr>
        <w:spacing w:line="480" w:lineRule="auto"/>
        <w:ind w:firstLine="720"/>
        <w:rPr>
          <w:rFonts w:ascii="Courier New" w:hAnsi="Courier New" w:cs="Courier New"/>
        </w:rPr>
      </w:pPr>
      <w:r w:rsidRPr="00CA02BC">
        <w:rPr>
          <w:rFonts w:ascii="Courier New" w:hAnsi="Courier New" w:cs="Courier New"/>
        </w:rPr>
        <w:t>(ii)  The qualifications of each of the other key personnel to be used in the project;</w:t>
      </w:r>
    </w:p>
    <w:p w:rsidR="00F313FD" w:rsidRPr="00CA02BC" w:rsidP="00F313FD" w14:paraId="436ABFC4" w14:textId="77777777">
      <w:pPr>
        <w:spacing w:line="480" w:lineRule="auto"/>
        <w:ind w:firstLine="720"/>
        <w:rPr>
          <w:rFonts w:ascii="Courier New" w:hAnsi="Courier New" w:cs="Courier New"/>
        </w:rPr>
      </w:pPr>
      <w:r w:rsidRPr="00CA02BC">
        <w:rPr>
          <w:rFonts w:ascii="Courier New" w:hAnsi="Courier New" w:cs="Courier New"/>
        </w:rPr>
        <w:t>(iii)  The time that each person referred to in paragraphs (b)(2)(i) and (ii) of this section plans to commit to the project; and</w:t>
      </w:r>
    </w:p>
    <w:p w:rsidR="00F313FD" w:rsidRPr="00CA02BC" w:rsidP="00F313FD" w14:paraId="714BA7F4" w14:textId="77777777">
      <w:pPr>
        <w:spacing w:line="480" w:lineRule="auto"/>
        <w:ind w:firstLine="720"/>
        <w:rPr>
          <w:rFonts w:ascii="Courier New" w:hAnsi="Courier New" w:cs="Courier New"/>
        </w:rPr>
      </w:pPr>
      <w:r w:rsidRPr="00CA02BC">
        <w:rPr>
          <w:rFonts w:ascii="Courier New" w:hAnsi="Courier New" w:cs="Courier New"/>
        </w:rPr>
        <w:t xml:space="preserve">(iv)  The extent to which the applicant, as part of its nondiscriminatory employment practices, encourages applications for </w:t>
      </w:r>
      <w:r w:rsidRPr="00CA02BC">
        <w:rPr>
          <w:rFonts w:ascii="Courier New" w:hAnsi="Courier New" w:cs="Courier New"/>
        </w:rPr>
        <w:t>employment from persons who are members of groups that have been traditionally underrepresented, such as—</w:t>
      </w:r>
    </w:p>
    <w:p w:rsidR="00F313FD" w:rsidRPr="00CA02BC" w:rsidP="00F313FD" w14:paraId="7E772F1A" w14:textId="77777777">
      <w:pPr>
        <w:spacing w:line="480" w:lineRule="auto"/>
        <w:ind w:firstLine="720"/>
        <w:rPr>
          <w:rFonts w:ascii="Courier New" w:hAnsi="Courier New" w:cs="Courier New"/>
        </w:rPr>
      </w:pPr>
      <w:r w:rsidRPr="00CA02BC">
        <w:rPr>
          <w:rFonts w:ascii="Courier New" w:hAnsi="Courier New" w:cs="Courier New"/>
        </w:rPr>
        <w:t>(A)  Members of racial or ethnic minority groups;</w:t>
      </w:r>
    </w:p>
    <w:p w:rsidR="00F313FD" w:rsidRPr="00CA02BC" w:rsidP="00F313FD" w14:paraId="3D56F534" w14:textId="77777777">
      <w:pPr>
        <w:spacing w:line="480" w:lineRule="auto"/>
        <w:ind w:firstLine="720"/>
        <w:rPr>
          <w:rFonts w:ascii="Courier New" w:hAnsi="Courier New" w:cs="Courier New"/>
        </w:rPr>
      </w:pPr>
      <w:r w:rsidRPr="00CA02BC">
        <w:rPr>
          <w:rFonts w:ascii="Courier New" w:hAnsi="Courier New" w:cs="Courier New"/>
        </w:rPr>
        <w:t>(B)  Women;</w:t>
      </w:r>
    </w:p>
    <w:p w:rsidR="00F313FD" w:rsidRPr="00CA02BC" w:rsidP="00F313FD" w14:paraId="4C099000" w14:textId="77777777">
      <w:pPr>
        <w:spacing w:line="480" w:lineRule="auto"/>
        <w:ind w:firstLine="720"/>
        <w:rPr>
          <w:rFonts w:ascii="Courier New" w:hAnsi="Courier New" w:cs="Courier New"/>
        </w:rPr>
      </w:pPr>
      <w:r w:rsidRPr="00CA02BC">
        <w:rPr>
          <w:rFonts w:ascii="Courier New" w:hAnsi="Courier New" w:cs="Courier New"/>
        </w:rPr>
        <w:t>(C)  Individuals with disabilities; and</w:t>
      </w:r>
    </w:p>
    <w:p w:rsidR="00F313FD" w:rsidRPr="00CA02BC" w:rsidP="00F313FD" w14:paraId="25E62E1D" w14:textId="77777777">
      <w:pPr>
        <w:spacing w:line="480" w:lineRule="auto"/>
        <w:ind w:firstLine="720"/>
        <w:rPr>
          <w:rFonts w:ascii="Courier New" w:hAnsi="Courier New" w:cs="Courier New"/>
        </w:rPr>
      </w:pPr>
      <w:r w:rsidRPr="00CA02BC">
        <w:rPr>
          <w:rFonts w:ascii="Courier New" w:hAnsi="Courier New" w:cs="Courier New"/>
        </w:rPr>
        <w:t>(D)  The elderly.</w:t>
      </w:r>
    </w:p>
    <w:p w:rsidR="00F313FD" w:rsidRPr="00CA02BC" w:rsidP="00F313FD" w14:paraId="0A83C769" w14:textId="77777777">
      <w:pPr>
        <w:spacing w:line="480" w:lineRule="auto"/>
        <w:ind w:firstLine="720"/>
        <w:rPr>
          <w:rFonts w:ascii="Courier New" w:hAnsi="Courier New" w:cs="Courier New"/>
        </w:rPr>
      </w:pPr>
      <w:r w:rsidRPr="00CA02BC">
        <w:rPr>
          <w:rFonts w:ascii="Courier New" w:hAnsi="Courier New" w:cs="Courier New"/>
        </w:rPr>
        <w:t xml:space="preserve">(3)  To determine the qualifications of a person, the Secretary considers evidence of </w:t>
      </w:r>
      <w:r w:rsidRPr="00CA02BC">
        <w:rPr>
          <w:rFonts w:ascii="Courier New" w:hAnsi="Courier New" w:cs="Courier New"/>
        </w:rPr>
        <w:t>past experience</w:t>
      </w:r>
      <w:r w:rsidRPr="00CA02BC">
        <w:rPr>
          <w:rFonts w:ascii="Courier New" w:hAnsi="Courier New" w:cs="Courier New"/>
        </w:rPr>
        <w:t xml:space="preserve"> and training, in fields related to the objectives of the project, as well as other information that the applicant provides.</w:t>
      </w:r>
    </w:p>
    <w:p w:rsidR="00F313FD" w:rsidRPr="00CA02BC" w:rsidP="00F313FD" w14:paraId="7C85B572" w14:textId="77777777">
      <w:pPr>
        <w:spacing w:line="480" w:lineRule="auto"/>
        <w:ind w:firstLine="720"/>
        <w:rPr>
          <w:rFonts w:ascii="Courier New" w:hAnsi="Courier New" w:cs="Courier New"/>
        </w:rPr>
      </w:pPr>
      <w:r w:rsidRPr="00CA02BC">
        <w:rPr>
          <w:rFonts w:ascii="Courier New" w:hAnsi="Courier New" w:cs="Courier New"/>
        </w:rPr>
        <w:t xml:space="preserve">(c)  </w:t>
      </w:r>
      <w:r w:rsidRPr="003B28B6">
        <w:rPr>
          <w:rFonts w:ascii="Courier New" w:hAnsi="Courier New" w:cs="Courier New"/>
          <w:i/>
          <w:iCs/>
        </w:rPr>
        <w:t>Budget and cost effectiveness</w:t>
      </w:r>
      <w:r w:rsidRPr="00CA02BC">
        <w:rPr>
          <w:rFonts w:ascii="Courier New" w:hAnsi="Courier New" w:cs="Courier New"/>
        </w:rPr>
        <w:t xml:space="preserve">. (10 points) </w:t>
      </w:r>
    </w:p>
    <w:p w:rsidR="00F313FD" w:rsidRPr="00CA02BC" w:rsidP="00F313FD" w14:paraId="308EE05C" w14:textId="77777777">
      <w:pPr>
        <w:spacing w:line="480" w:lineRule="auto"/>
        <w:ind w:firstLine="720"/>
        <w:rPr>
          <w:rFonts w:ascii="Courier New" w:hAnsi="Courier New" w:cs="Courier New"/>
        </w:rPr>
      </w:pPr>
      <w:r w:rsidRPr="00CA02BC">
        <w:rPr>
          <w:rFonts w:ascii="Courier New" w:hAnsi="Courier New" w:cs="Courier New"/>
        </w:rPr>
        <w:t>(1)  The Secretary reviews each application for information that shows that the project has an adequate budget and is cost effective.</w:t>
      </w:r>
    </w:p>
    <w:p w:rsidR="00F313FD" w:rsidRPr="00CA02BC" w:rsidP="00F313FD" w14:paraId="7441EC54" w14:textId="77777777">
      <w:pPr>
        <w:spacing w:line="480" w:lineRule="auto"/>
        <w:ind w:firstLine="720"/>
        <w:rPr>
          <w:rFonts w:ascii="Courier New" w:hAnsi="Courier New" w:cs="Courier New"/>
        </w:rPr>
      </w:pPr>
      <w:r w:rsidRPr="00CA02BC">
        <w:rPr>
          <w:rFonts w:ascii="Courier New" w:hAnsi="Courier New" w:cs="Courier New"/>
        </w:rPr>
        <w:t>(2)  The Secretary looks for information that shows—</w:t>
      </w:r>
    </w:p>
    <w:p w:rsidR="00F313FD" w:rsidRPr="00CA02BC" w:rsidP="00F313FD" w14:paraId="20145A96" w14:textId="77777777">
      <w:pPr>
        <w:spacing w:line="480" w:lineRule="auto"/>
        <w:ind w:firstLine="720"/>
        <w:rPr>
          <w:rFonts w:ascii="Courier New" w:hAnsi="Courier New" w:cs="Courier New"/>
        </w:rPr>
      </w:pPr>
      <w:r w:rsidRPr="00CA02BC">
        <w:rPr>
          <w:rFonts w:ascii="Courier New" w:hAnsi="Courier New" w:cs="Courier New"/>
        </w:rPr>
        <w:t>(i)  The budget for the project is adequate to support the project activities; and</w:t>
      </w:r>
    </w:p>
    <w:p w:rsidR="00F313FD" w:rsidRPr="00CA02BC" w:rsidP="00F313FD" w14:paraId="47E400F0" w14:textId="77777777">
      <w:pPr>
        <w:spacing w:line="480" w:lineRule="auto"/>
        <w:ind w:firstLine="720"/>
        <w:rPr>
          <w:rFonts w:ascii="Courier New" w:hAnsi="Courier New" w:cs="Courier New"/>
        </w:rPr>
      </w:pPr>
      <w:r w:rsidRPr="00CA02BC">
        <w:rPr>
          <w:rFonts w:ascii="Courier New" w:hAnsi="Courier New" w:cs="Courier New"/>
        </w:rPr>
        <w:t>(ii)  Costs are reasonable in relation to the objectives of the project.</w:t>
      </w:r>
    </w:p>
    <w:p w:rsidR="00F313FD" w:rsidRPr="00CA02BC" w:rsidP="00F313FD" w14:paraId="1104C5DE" w14:textId="77777777">
      <w:pPr>
        <w:spacing w:line="480" w:lineRule="auto"/>
        <w:ind w:firstLine="720"/>
        <w:rPr>
          <w:rFonts w:ascii="Courier New" w:hAnsi="Courier New" w:cs="Courier New"/>
        </w:rPr>
      </w:pPr>
      <w:r w:rsidRPr="00CA02BC">
        <w:rPr>
          <w:rFonts w:ascii="Courier New" w:hAnsi="Courier New" w:cs="Courier New"/>
        </w:rPr>
        <w:t xml:space="preserve">(d)  </w:t>
      </w:r>
      <w:r w:rsidRPr="003B28B6">
        <w:rPr>
          <w:rFonts w:ascii="Courier New" w:hAnsi="Courier New" w:cs="Courier New"/>
          <w:i/>
          <w:iCs/>
        </w:rPr>
        <w:t>Evaluation plan</w:t>
      </w:r>
      <w:r w:rsidRPr="00CA02BC">
        <w:rPr>
          <w:rFonts w:ascii="Courier New" w:hAnsi="Courier New" w:cs="Courier New"/>
        </w:rPr>
        <w:t xml:space="preserve">. (10 points) </w:t>
      </w:r>
    </w:p>
    <w:p w:rsidR="00F313FD" w:rsidRPr="00CA02BC" w:rsidP="00F313FD" w14:paraId="7F277E7B" w14:textId="77777777">
      <w:pPr>
        <w:spacing w:line="480" w:lineRule="auto"/>
        <w:ind w:firstLine="720"/>
        <w:rPr>
          <w:rFonts w:ascii="Courier New" w:hAnsi="Courier New" w:cs="Courier New"/>
        </w:rPr>
      </w:pPr>
      <w:r w:rsidRPr="00CA02BC">
        <w:rPr>
          <w:rFonts w:ascii="Courier New" w:hAnsi="Courier New" w:cs="Courier New"/>
        </w:rPr>
        <w:t>(1)  The Secretary reviews each application for information that shows the quality of the evaluation plan for the project.</w:t>
      </w:r>
    </w:p>
    <w:p w:rsidR="00F313FD" w:rsidRPr="00CA02BC" w:rsidP="00F313FD" w14:paraId="292C34AA" w14:textId="77777777">
      <w:pPr>
        <w:spacing w:line="480" w:lineRule="auto"/>
        <w:ind w:firstLine="720"/>
        <w:rPr>
          <w:rFonts w:ascii="Courier New" w:hAnsi="Courier New" w:cs="Courier New"/>
        </w:rPr>
      </w:pPr>
      <w:r w:rsidRPr="00CA02BC">
        <w:rPr>
          <w:rFonts w:ascii="Courier New" w:hAnsi="Courier New" w:cs="Courier New"/>
        </w:rPr>
        <w:t>(2)  The Secretary looks for information that shows methods of evaluation that are appropriate for the project and, to the extent possible, are objective and produce data that are quantifiable.</w:t>
      </w:r>
    </w:p>
    <w:p w:rsidR="00F313FD" w:rsidRPr="00CA02BC" w:rsidP="00F313FD" w14:paraId="1FED1A87" w14:textId="77777777">
      <w:pPr>
        <w:spacing w:line="480" w:lineRule="auto"/>
        <w:ind w:firstLine="720"/>
        <w:rPr>
          <w:rFonts w:ascii="Courier New" w:hAnsi="Courier New" w:cs="Courier New"/>
        </w:rPr>
      </w:pPr>
      <w:r w:rsidRPr="00CA02BC">
        <w:rPr>
          <w:rFonts w:ascii="Courier New" w:hAnsi="Courier New" w:cs="Courier New"/>
        </w:rPr>
        <w:t xml:space="preserve">(e)  </w:t>
      </w:r>
      <w:r w:rsidRPr="003B28B6">
        <w:rPr>
          <w:rFonts w:ascii="Courier New" w:hAnsi="Courier New" w:cs="Courier New"/>
          <w:i/>
          <w:iCs/>
        </w:rPr>
        <w:t>Adequacy of resources</w:t>
      </w:r>
      <w:r w:rsidRPr="00CA02BC">
        <w:rPr>
          <w:rFonts w:ascii="Courier New" w:hAnsi="Courier New" w:cs="Courier New"/>
        </w:rPr>
        <w:t>. (15 points)</w:t>
      </w:r>
    </w:p>
    <w:p w:rsidR="00F313FD" w:rsidRPr="00CA02BC" w:rsidP="00F313FD" w14:paraId="661F6C6E" w14:textId="77777777">
      <w:pPr>
        <w:spacing w:line="480" w:lineRule="auto"/>
        <w:ind w:firstLine="720"/>
        <w:rPr>
          <w:rFonts w:ascii="Courier New" w:hAnsi="Courier New" w:cs="Courier New"/>
        </w:rPr>
      </w:pPr>
      <w:r w:rsidRPr="00CA02BC">
        <w:rPr>
          <w:rFonts w:ascii="Courier New" w:hAnsi="Courier New" w:cs="Courier New"/>
        </w:rPr>
        <w:t>(1)  The Secretary reviews each application for information that shows that the applicant plans to devote adequate resources to the project.</w:t>
      </w:r>
    </w:p>
    <w:p w:rsidR="00F313FD" w:rsidRPr="00CA02BC" w:rsidP="00F313FD" w14:paraId="5E8FAB6D" w14:textId="77777777">
      <w:pPr>
        <w:spacing w:line="480" w:lineRule="auto"/>
        <w:ind w:firstLine="720"/>
        <w:rPr>
          <w:rFonts w:ascii="Courier New" w:hAnsi="Courier New" w:cs="Courier New"/>
        </w:rPr>
      </w:pPr>
      <w:r w:rsidRPr="00CA02BC">
        <w:rPr>
          <w:rFonts w:ascii="Courier New" w:hAnsi="Courier New" w:cs="Courier New"/>
        </w:rPr>
        <w:t>(2)  The Secretary looks for information that shows—</w:t>
      </w:r>
    </w:p>
    <w:p w:rsidR="00F313FD" w:rsidRPr="00CA02BC" w:rsidP="00F313FD" w14:paraId="48B04AEA" w14:textId="77777777">
      <w:pPr>
        <w:spacing w:line="480" w:lineRule="auto"/>
        <w:ind w:firstLine="720"/>
        <w:rPr>
          <w:rFonts w:ascii="Courier New" w:hAnsi="Courier New" w:cs="Courier New"/>
        </w:rPr>
      </w:pPr>
      <w:r w:rsidRPr="00CA02BC">
        <w:rPr>
          <w:rFonts w:ascii="Courier New" w:hAnsi="Courier New" w:cs="Courier New"/>
        </w:rPr>
        <w:t>(i)  The facilities that the applicant plans to use are adequate; and</w:t>
      </w:r>
    </w:p>
    <w:p w:rsidR="00F313FD" w:rsidRPr="00CA02BC" w:rsidP="00F313FD" w14:paraId="2E36D670" w14:textId="77777777">
      <w:pPr>
        <w:spacing w:line="480" w:lineRule="auto"/>
        <w:ind w:firstLine="720"/>
        <w:rPr>
          <w:rFonts w:ascii="Courier New" w:hAnsi="Courier New" w:cs="Courier New"/>
        </w:rPr>
      </w:pPr>
      <w:r w:rsidRPr="00CA02BC">
        <w:rPr>
          <w:rFonts w:ascii="Courier New" w:hAnsi="Courier New" w:cs="Courier New"/>
        </w:rPr>
        <w:t>(ii)  The equipment and supplies that the applicant plans to use are adequate.</w:t>
      </w:r>
    </w:p>
    <w:p w:rsidR="00F313FD" w:rsidRPr="00CA02BC" w:rsidP="00F313FD" w14:paraId="08CD61F4" w14:textId="77777777">
      <w:pPr>
        <w:spacing w:line="480" w:lineRule="auto"/>
        <w:ind w:firstLine="720"/>
        <w:rPr>
          <w:rFonts w:ascii="Courier New" w:hAnsi="Courier New" w:cs="Courier New"/>
        </w:rPr>
      </w:pPr>
      <w:bookmarkStart w:id="15" w:name="_Hlk89697671"/>
      <w:bookmarkStart w:id="16" w:name="_Hlk89697038"/>
      <w:r w:rsidRPr="00CA02BC">
        <w:rPr>
          <w:rFonts w:ascii="Courier New" w:hAnsi="Courier New" w:cs="Courier New"/>
        </w:rPr>
        <w:t xml:space="preserve">(f)  </w:t>
      </w:r>
      <w:r w:rsidRPr="003B28B6">
        <w:rPr>
          <w:rFonts w:ascii="Courier New" w:hAnsi="Courier New" w:cs="Courier New"/>
          <w:i/>
          <w:iCs/>
        </w:rPr>
        <w:t>Quality of the project design</w:t>
      </w:r>
      <w:r w:rsidRPr="00CA02BC">
        <w:rPr>
          <w:rFonts w:ascii="Courier New" w:hAnsi="Courier New" w:cs="Courier New"/>
        </w:rPr>
        <w:t xml:space="preserve">. (10 points) </w:t>
      </w:r>
    </w:p>
    <w:p w:rsidR="00F313FD" w:rsidRPr="00CA02BC" w:rsidP="00F313FD" w14:paraId="4A338A42" w14:textId="77777777">
      <w:pPr>
        <w:numPr>
          <w:ilvl w:val="0"/>
          <w:numId w:val="31"/>
        </w:numPr>
        <w:spacing w:line="480" w:lineRule="auto"/>
        <w:ind w:left="0" w:firstLine="720"/>
        <w:rPr>
          <w:rFonts w:ascii="Courier New" w:hAnsi="Courier New" w:cs="Courier New"/>
        </w:rPr>
      </w:pPr>
      <w:r w:rsidRPr="00CA02BC">
        <w:rPr>
          <w:rFonts w:ascii="Courier New" w:hAnsi="Courier New" w:cs="Courier New"/>
        </w:rPr>
        <w:t>The Secretary considers the quality of the design of the proposed project.</w:t>
      </w:r>
    </w:p>
    <w:p w:rsidR="00F313FD" w:rsidRPr="00CA02BC" w:rsidP="00F313FD" w14:paraId="364BDDCB" w14:textId="77777777">
      <w:pPr>
        <w:numPr>
          <w:ilvl w:val="0"/>
          <w:numId w:val="31"/>
        </w:numPr>
        <w:spacing w:line="480" w:lineRule="auto"/>
        <w:ind w:left="0" w:firstLine="720"/>
        <w:rPr>
          <w:rFonts w:ascii="Courier New" w:hAnsi="Courier New" w:cs="Courier New"/>
        </w:rPr>
      </w:pPr>
      <w:r w:rsidRPr="00CA02BC">
        <w:rPr>
          <w:rFonts w:ascii="Courier New" w:hAnsi="Courier New" w:cs="Courier New"/>
        </w:rPr>
        <w:t xml:space="preserve">In determining the quality of the design of the proposed project, the Secretary considers the extent to which the proposed project represents an exceptional approach for meeting statutory purposes and requirements. </w:t>
      </w:r>
    </w:p>
    <w:p w:rsidR="00F313FD" w:rsidRPr="00CA02BC" w:rsidP="00F313FD" w14:paraId="17888A18" w14:textId="77777777">
      <w:pPr>
        <w:spacing w:line="480" w:lineRule="auto"/>
        <w:ind w:left="720"/>
        <w:rPr>
          <w:rFonts w:ascii="Courier New" w:hAnsi="Courier New" w:cs="Courier New"/>
        </w:rPr>
      </w:pPr>
      <w:r w:rsidRPr="00CA02BC">
        <w:rPr>
          <w:rFonts w:ascii="Courier New" w:hAnsi="Courier New" w:cs="Courier New"/>
        </w:rPr>
        <w:t>(g)  </w:t>
      </w:r>
      <w:r w:rsidRPr="003B28B6">
        <w:rPr>
          <w:rFonts w:ascii="Courier New" w:hAnsi="Courier New" w:cs="Courier New"/>
          <w:i/>
          <w:iCs/>
        </w:rPr>
        <w:t>Quality of project services</w:t>
      </w:r>
      <w:r w:rsidRPr="00CA02BC">
        <w:rPr>
          <w:rFonts w:ascii="Courier New" w:hAnsi="Courier New" w:cs="Courier New"/>
        </w:rPr>
        <w:t xml:space="preserve">. (15 points) </w:t>
      </w:r>
    </w:p>
    <w:p w:rsidR="00F313FD" w:rsidP="00F313FD" w14:paraId="6C2669EC" w14:textId="77777777">
      <w:pPr>
        <w:numPr>
          <w:ilvl w:val="0"/>
          <w:numId w:val="32"/>
        </w:numPr>
        <w:spacing w:line="480" w:lineRule="auto"/>
        <w:ind w:left="0" w:firstLine="720"/>
        <w:rPr>
          <w:rFonts w:ascii="Courier New" w:hAnsi="Courier New" w:cs="Courier New"/>
        </w:rPr>
      </w:pPr>
      <w:r w:rsidRPr="00CA02BC">
        <w:rPr>
          <w:rFonts w:ascii="Courier New" w:hAnsi="Courier New" w:cs="Courier New"/>
        </w:rPr>
        <w:t>The Secretary considers the quality of the services to be provided by the proposed project.</w:t>
      </w:r>
    </w:p>
    <w:p w:rsidR="00F313FD" w:rsidRPr="00CA02BC" w:rsidP="00F313FD" w14:paraId="18BA6D36" w14:textId="77777777">
      <w:pPr>
        <w:numPr>
          <w:ilvl w:val="0"/>
          <w:numId w:val="32"/>
        </w:numPr>
        <w:spacing w:line="480" w:lineRule="auto"/>
        <w:ind w:left="0" w:firstLine="720"/>
        <w:rPr>
          <w:rFonts w:ascii="Courier New" w:hAnsi="Courier New" w:cs="Courier New"/>
        </w:rPr>
      </w:pPr>
      <w:r w:rsidRPr="001D0AC8">
        <w:rPr>
          <w:rFonts w:ascii="Courier New" w:hAnsi="Courier New" w:cs="Courier New"/>
        </w:rPr>
        <w:t>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w:t>
      </w:r>
    </w:p>
    <w:p w:rsidR="00F313FD" w:rsidP="00F313FD" w14:paraId="42FC6870" w14:textId="77777777">
      <w:pPr>
        <w:numPr>
          <w:ilvl w:val="0"/>
          <w:numId w:val="32"/>
        </w:numPr>
        <w:spacing w:line="480" w:lineRule="auto"/>
        <w:ind w:left="0" w:firstLine="720"/>
        <w:rPr>
          <w:rFonts w:ascii="Courier New" w:hAnsi="Courier New" w:cs="Courier New"/>
        </w:rPr>
      </w:pPr>
      <w:r>
        <w:rPr>
          <w:rFonts w:ascii="Courier New" w:hAnsi="Courier New" w:cs="Courier New"/>
        </w:rPr>
        <w:t xml:space="preserve">In addition, </w:t>
      </w:r>
      <w:r w:rsidRPr="00CA02BC">
        <w:rPr>
          <w:rFonts w:ascii="Courier New" w:hAnsi="Courier New" w:cs="Courier New"/>
        </w:rPr>
        <w:t>the Secretary considers the extent to which the technical assistance services to be provided by the proposed project involve the use of efficient strategies, including the use of technology, as appropriate, and the leveraging of non-project resources.</w:t>
      </w:r>
    </w:p>
    <w:p w:rsidR="00F313FD" w:rsidP="00F313FD" w14:paraId="683F76E3" w14:textId="77777777">
      <w:pPr>
        <w:spacing w:line="480" w:lineRule="auto"/>
        <w:rPr>
          <w:rFonts w:ascii="Courier New" w:hAnsi="Courier New" w:cs="Courier New"/>
        </w:rPr>
      </w:pPr>
      <w:r w:rsidRPr="003B28B6">
        <w:rPr>
          <w:rFonts w:ascii="Courier New" w:hAnsi="Courier New" w:cs="Courier New"/>
          <w:i/>
          <w:iCs/>
        </w:rPr>
        <w:t>Note</w:t>
      </w:r>
      <w:r>
        <w:rPr>
          <w:rFonts w:ascii="Courier New" w:hAnsi="Courier New" w:cs="Courier New"/>
        </w:rPr>
        <w:t>:</w:t>
      </w:r>
      <w:r w:rsidRPr="00CA02BC">
        <w:rPr>
          <w:rFonts w:ascii="Courier New" w:hAnsi="Courier New" w:cs="Courier New"/>
        </w:rPr>
        <w:t xml:space="preserve"> </w:t>
      </w:r>
      <w:r>
        <w:rPr>
          <w:rFonts w:ascii="Courier New" w:hAnsi="Courier New" w:cs="Courier New"/>
        </w:rPr>
        <w:t xml:space="preserve"> For Selection Criterion (b)</w:t>
      </w:r>
      <w:r w:rsidRPr="00BE3DF5">
        <w:rPr>
          <w:rFonts w:ascii="Courier New" w:hAnsi="Courier New" w:cs="Courier New"/>
        </w:rPr>
        <w:t>,</w:t>
      </w:r>
      <w:r>
        <w:rPr>
          <w:rFonts w:ascii="Courier New" w:hAnsi="Courier New" w:cs="Courier New"/>
        </w:rPr>
        <w:t xml:space="preserve"> </w:t>
      </w:r>
      <w:r w:rsidRPr="0089075F">
        <w:rPr>
          <w:rFonts w:ascii="Courier New" w:hAnsi="Courier New" w:cs="Courier New"/>
        </w:rPr>
        <w:t>Quality of key personnel</w:t>
      </w:r>
      <w:r>
        <w:rPr>
          <w:rFonts w:ascii="Courier New" w:hAnsi="Courier New" w:cs="Courier New"/>
        </w:rPr>
        <w:t>,</w:t>
      </w:r>
      <w:r w:rsidRPr="00BE3DF5">
        <w:rPr>
          <w:rFonts w:ascii="Courier New" w:hAnsi="Courier New" w:cs="Courier New"/>
        </w:rPr>
        <w:t xml:space="preserve"> applicant</w:t>
      </w:r>
      <w:r>
        <w:rPr>
          <w:rFonts w:ascii="Courier New" w:hAnsi="Courier New" w:cs="Courier New"/>
        </w:rPr>
        <w:t>s</w:t>
      </w:r>
      <w:r w:rsidRPr="00BE3DF5">
        <w:rPr>
          <w:rFonts w:ascii="Courier New" w:hAnsi="Courier New" w:cs="Courier New"/>
        </w:rPr>
        <w:t xml:space="preserve"> are encouraged to include in their application that they are committed to paying their trainers a living wage for the local area</w:t>
      </w:r>
      <w:r>
        <w:rPr>
          <w:rFonts w:ascii="Courier New" w:hAnsi="Courier New" w:cs="Courier New"/>
        </w:rPr>
        <w:t xml:space="preserve"> and providing benefits</w:t>
      </w:r>
      <w:r w:rsidRPr="00BE3DF5">
        <w:rPr>
          <w:rFonts w:ascii="Courier New" w:hAnsi="Courier New" w:cs="Courier New"/>
        </w:rPr>
        <w:t>.</w:t>
      </w:r>
    </w:p>
    <w:bookmarkEnd w:id="15"/>
    <w:bookmarkEnd w:id="16"/>
    <w:p w:rsidR="00F313FD" w:rsidRPr="00CA02BC" w:rsidP="00F313FD" w14:paraId="65C0D960" w14:textId="77777777">
      <w:pPr>
        <w:tabs>
          <w:tab w:val="left" w:pos="720"/>
          <w:tab w:val="right" w:leader="dot" w:pos="8640"/>
        </w:tabs>
        <w:spacing w:line="480" w:lineRule="auto"/>
        <w:rPr>
          <w:rFonts w:ascii="Courier New" w:hAnsi="Courier New" w:cs="Courier New"/>
          <w:lang w:eastAsia="x-none"/>
        </w:rPr>
      </w:pPr>
      <w:r w:rsidRPr="00CA02BC">
        <w:rPr>
          <w:rFonts w:ascii="Courier New" w:hAnsi="Courier New" w:cs="Courier New"/>
          <w:lang w:eastAsia="x-none"/>
        </w:rPr>
        <w:tab/>
      </w:r>
      <w:r w:rsidRPr="00CA02BC">
        <w:rPr>
          <w:rFonts w:ascii="Courier New" w:hAnsi="Courier New" w:cs="Courier New"/>
          <w:lang w:val="x-none" w:eastAsia="x-none"/>
        </w:rPr>
        <w:t xml:space="preserve">2.  </w:t>
      </w:r>
      <w:r w:rsidRPr="003B28B6">
        <w:rPr>
          <w:rFonts w:ascii="Courier New" w:hAnsi="Courier New" w:cs="Courier New"/>
          <w:i/>
          <w:iCs/>
          <w:lang w:val="x-none" w:eastAsia="x-none"/>
        </w:rPr>
        <w:t>Review and Selection Process</w:t>
      </w:r>
      <w:r w:rsidRPr="00CA02BC">
        <w:rPr>
          <w:rFonts w:ascii="Courier New" w:hAnsi="Courier New" w:cs="Courier New"/>
          <w:lang w:val="x-none" w:eastAsia="x-none"/>
        </w:rPr>
        <w:t>:</w:t>
      </w:r>
      <w:r w:rsidRPr="00CA02BC">
        <w:rPr>
          <w:rFonts w:ascii="Courier New" w:hAnsi="Courier New" w:cs="Courier New"/>
          <w:sz w:val="20"/>
          <w:szCs w:val="20"/>
          <w:lang w:val="x-none" w:eastAsia="x-none"/>
        </w:rPr>
        <w:t xml:space="preserve">  </w:t>
      </w:r>
      <w:r w:rsidRPr="00CA02BC">
        <w:rPr>
          <w:rFonts w:ascii="Courier New" w:hAnsi="Courier New" w:cs="Courier New"/>
          <w:sz w:val="20"/>
          <w:szCs w:val="20"/>
          <w:lang w:eastAsia="x-none"/>
        </w:rPr>
        <w:t xml:space="preserve"> </w:t>
      </w:r>
      <w:r w:rsidRPr="00CA02BC">
        <w:rPr>
          <w:rFonts w:ascii="Courier New" w:hAnsi="Courier New" w:cs="Courier New"/>
          <w:lang w:eastAsia="x-none"/>
        </w:rPr>
        <w:t>We remind potential applicants that i</w:t>
      </w:r>
      <w:r w:rsidRPr="00CA02BC">
        <w:rPr>
          <w:rFonts w:ascii="Courier New" w:hAnsi="Courier New" w:cs="Courier New"/>
          <w:lang w:val="x-none" w:eastAsia="x-none"/>
        </w:rPr>
        <w:t xml:space="preserve">n reviewing applications </w:t>
      </w:r>
      <w:r w:rsidRPr="00CA02BC">
        <w:rPr>
          <w:rFonts w:ascii="Courier New" w:hAnsi="Courier New" w:cs="Courier New"/>
          <w:lang w:eastAsia="x-none"/>
        </w:rPr>
        <w:t xml:space="preserve">in any discretionary grant competition, </w:t>
      </w:r>
      <w:r w:rsidRPr="00CA02BC">
        <w:rPr>
          <w:rFonts w:ascii="Courier New" w:hAnsi="Courier New" w:cs="Courier New"/>
          <w:lang w:val="x-none" w:eastAsia="x-none"/>
        </w:rPr>
        <w:t xml:space="preserve">the Secretary may consider, under 34 CFR 75.217(d)(3), the past performance of the applicant in carrying out a previous award, such as the applicant’s use of funds, achievement of project objectives, and compliance with grant conditions.  The Secretary may </w:t>
      </w:r>
      <w:r>
        <w:rPr>
          <w:rFonts w:ascii="Courier New" w:hAnsi="Courier New" w:cs="Courier New"/>
          <w:lang w:eastAsia="x-none"/>
        </w:rPr>
        <w:t xml:space="preserve">also </w:t>
      </w:r>
      <w:r w:rsidRPr="00CA02BC">
        <w:rPr>
          <w:rFonts w:ascii="Courier New" w:hAnsi="Courier New" w:cs="Courier New"/>
          <w:lang w:val="x-none" w:eastAsia="x-none"/>
        </w:rPr>
        <w:t>consider whether the applicant failed to submit a timely performance report or submitted a report of unacceptable quality.</w:t>
      </w:r>
    </w:p>
    <w:p w:rsidR="00F313FD" w:rsidRPr="00CA02BC" w:rsidP="00F313FD" w14:paraId="32601BD5" w14:textId="77777777">
      <w:pPr>
        <w:tabs>
          <w:tab w:val="left" w:pos="720"/>
          <w:tab w:val="right" w:leader="dot" w:pos="8640"/>
        </w:tabs>
        <w:spacing w:line="480" w:lineRule="auto"/>
        <w:rPr>
          <w:rFonts w:ascii="Courier New" w:hAnsi="Courier New" w:cs="Courier New"/>
          <w:b/>
          <w:lang w:eastAsia="x-none"/>
        </w:rPr>
      </w:pPr>
      <w:r w:rsidRPr="00CA02BC">
        <w:rPr>
          <w:rFonts w:ascii="Courier New" w:hAnsi="Courier New" w:cs="Courier New"/>
          <w:lang w:val="x-none" w:eastAsia="x-none"/>
        </w:rPr>
        <w:tab/>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r w:rsidRPr="00CA02BC">
        <w:rPr>
          <w:rFonts w:ascii="Courier New" w:hAnsi="Courier New" w:cs="Courier New"/>
          <w:lang w:eastAsia="x-none"/>
        </w:rPr>
        <w:t>.</w:t>
      </w:r>
    </w:p>
    <w:p w:rsidR="00F313FD" w:rsidRPr="00CA02BC" w:rsidP="00F313FD" w14:paraId="2C1879B2" w14:textId="77777777">
      <w:pPr>
        <w:spacing w:line="480" w:lineRule="auto"/>
        <w:ind w:firstLine="720"/>
        <w:rPr>
          <w:rFonts w:ascii="Courier New" w:hAnsi="Courier New" w:cs="Courier New"/>
          <w:color w:val="000000"/>
        </w:rPr>
      </w:pPr>
      <w:r w:rsidRPr="00CA02BC">
        <w:rPr>
          <w:rFonts w:ascii="Courier New" w:hAnsi="Courier New" w:cs="Courier New"/>
        </w:rPr>
        <w:t xml:space="preserve">For this competition, a panel of non-Federal reviewers will review each application in accordance with the selection criteria in 34 CFR </w:t>
      </w:r>
      <w:r w:rsidRPr="00CA02BC">
        <w:rPr>
          <w:rFonts w:ascii="Courier New" w:hAnsi="Courier New" w:cs="Courier New"/>
          <w:color w:val="000000"/>
        </w:rPr>
        <w:t>642.21 and 34 CFR 75.210.</w:t>
      </w:r>
      <w:r w:rsidRPr="00CA02BC">
        <w:rPr>
          <w:rFonts w:ascii="Courier New" w:hAnsi="Courier New" w:cs="Courier New"/>
        </w:rPr>
        <w:t xml:space="preserve">  The individual scores of the </w:t>
      </w:r>
      <w:r w:rsidRPr="00CA02BC">
        <w:rPr>
          <w:rFonts w:ascii="Courier New" w:hAnsi="Courier New" w:cs="Courier New"/>
        </w:rPr>
        <w:t xml:space="preserve">reviewers will be added and the sum divided by the number of reviewers to determine the peer review score received in the review process.  Additionally, in accordance with 34 CFR </w:t>
      </w:r>
      <w:r w:rsidRPr="00CA02BC">
        <w:rPr>
          <w:rFonts w:ascii="Courier New" w:hAnsi="Courier New" w:cs="Courier New"/>
          <w:color w:val="000000"/>
        </w:rPr>
        <w:t xml:space="preserve">642.22, the Secretary will award up to 15 prior experience points to eligible applicants by evaluating the applicant’s current performance under its expiring Training Program grant.  Pursuant to 34 CFR 642.20(d), </w:t>
      </w:r>
      <w:r w:rsidRPr="003D3995">
        <w:rPr>
          <w:rFonts w:ascii="Courier New" w:hAnsi="Courier New" w:cs="Courier New"/>
          <w:color w:val="000000"/>
        </w:rPr>
        <w:t>if there are insufficient funds to fund all applications with the same peer review score within a particular absolute priority, prior experience points, if any, will be added to the averaged peer review score to determine the total score for each application.</w:t>
      </w:r>
      <w:r w:rsidRPr="00CA02BC">
        <w:rPr>
          <w:rFonts w:ascii="Courier New" w:hAnsi="Courier New" w:cs="Courier New"/>
          <w:color w:val="000000"/>
        </w:rPr>
        <w:t xml:space="preserve">  </w:t>
      </w:r>
    </w:p>
    <w:p w:rsidR="00F313FD" w:rsidRPr="00CA02BC" w:rsidP="00F313FD" w14:paraId="420167CC" w14:textId="77777777">
      <w:pPr>
        <w:spacing w:line="480" w:lineRule="auto"/>
        <w:ind w:firstLine="720"/>
        <w:rPr>
          <w:rFonts w:ascii="Courier New" w:hAnsi="Courier New"/>
          <w:color w:val="000000"/>
          <w:szCs w:val="20"/>
          <w:lang w:eastAsia="x-none"/>
        </w:rPr>
      </w:pPr>
      <w:r w:rsidRPr="00CA02BC">
        <w:rPr>
          <w:rFonts w:ascii="Courier New" w:hAnsi="Courier New" w:cs="Courier New"/>
          <w:color w:val="000000"/>
          <w:lang w:val="x-none" w:eastAsia="x-none"/>
        </w:rPr>
        <w:t>Under section 402A(c)(3) of the HEA, the Secretary</w:t>
      </w:r>
      <w:r w:rsidRPr="00CA02BC">
        <w:rPr>
          <w:rFonts w:ascii="Courier New" w:hAnsi="Courier New" w:cs="Courier New"/>
          <w:lang w:val="x-none" w:eastAsia="x-none"/>
        </w:rPr>
        <w:t xml:space="preserve"> is not required to make awards under the Training Program in the order of the scores received</w:t>
      </w:r>
      <w:r w:rsidRPr="00CA02BC">
        <w:rPr>
          <w:rFonts w:ascii="Courier New" w:hAnsi="Courier New"/>
          <w:color w:val="000000"/>
          <w:szCs w:val="20"/>
          <w:lang w:val="x-none" w:eastAsia="x-none"/>
        </w:rPr>
        <w:t>.</w:t>
      </w:r>
      <w:r w:rsidRPr="00CA02BC">
        <w:rPr>
          <w:rFonts w:ascii="Courier New" w:hAnsi="Courier New"/>
          <w:color w:val="000000"/>
          <w:szCs w:val="20"/>
          <w:lang w:eastAsia="x-none"/>
        </w:rPr>
        <w:t xml:space="preserve"> </w:t>
      </w:r>
      <w:r>
        <w:rPr>
          <w:rFonts w:ascii="Courier New" w:hAnsi="Courier New"/>
          <w:color w:val="000000"/>
          <w:szCs w:val="20"/>
          <w:lang w:eastAsia="x-none"/>
        </w:rPr>
        <w:t xml:space="preserve"> </w:t>
      </w:r>
      <w:r w:rsidRPr="000C5793">
        <w:rPr>
          <w:rFonts w:ascii="Courier New" w:hAnsi="Courier New"/>
          <w:color w:val="000000"/>
          <w:szCs w:val="20"/>
          <w:lang w:eastAsia="x-none"/>
        </w:rPr>
        <w:t>Additionally, under 34 CFR 642.23</w:t>
      </w:r>
      <w:r>
        <w:rPr>
          <w:rFonts w:ascii="Courier New" w:hAnsi="Courier New"/>
          <w:color w:val="000000"/>
          <w:szCs w:val="20"/>
          <w:lang w:eastAsia="x-none"/>
        </w:rPr>
        <w:t>,</w:t>
      </w:r>
      <w:r w:rsidRPr="000C5793">
        <w:rPr>
          <w:rFonts w:ascii="Courier New" w:hAnsi="Courier New"/>
          <w:color w:val="000000"/>
          <w:szCs w:val="20"/>
          <w:lang w:eastAsia="x-none"/>
        </w:rPr>
        <w:t xml:space="preserve"> the Secretary, to the greatest extent possible, makes Training Program awards to projects that will provide training services in all regions of the Nation </w:t>
      </w:r>
      <w:r w:rsidRPr="000C5793">
        <w:rPr>
          <w:rFonts w:ascii="Courier New" w:hAnsi="Courier New"/>
          <w:color w:val="000000"/>
          <w:szCs w:val="20"/>
          <w:lang w:eastAsia="x-none"/>
        </w:rPr>
        <w:t>in order to</w:t>
      </w:r>
      <w:r w:rsidRPr="000C5793">
        <w:rPr>
          <w:rFonts w:ascii="Courier New" w:hAnsi="Courier New"/>
          <w:color w:val="000000"/>
          <w:szCs w:val="20"/>
          <w:lang w:eastAsia="x-none"/>
        </w:rPr>
        <w:t xml:space="preserve"> assure accessibility for prospective training participants,</w:t>
      </w:r>
      <w:r>
        <w:rPr>
          <w:rFonts w:ascii="Courier New" w:hAnsi="Courier New"/>
          <w:color w:val="000000"/>
          <w:szCs w:val="20"/>
          <w:lang w:eastAsia="x-none"/>
        </w:rPr>
        <w:t xml:space="preserve"> in accordance with the criteria described below</w:t>
      </w:r>
      <w:r w:rsidRPr="00CA02BC">
        <w:rPr>
          <w:rFonts w:ascii="Courier New" w:hAnsi="Courier New"/>
          <w:color w:val="000000"/>
          <w:szCs w:val="20"/>
          <w:lang w:eastAsia="x-none"/>
        </w:rPr>
        <w:t xml:space="preserve">. </w:t>
      </w:r>
    </w:p>
    <w:p w:rsidR="00F313FD" w:rsidRPr="00D80FF3" w:rsidP="00F313FD" w14:paraId="4AF7D78C" w14:textId="77777777">
      <w:pPr>
        <w:spacing w:line="480" w:lineRule="auto"/>
        <w:ind w:firstLine="720"/>
        <w:rPr>
          <w:rFonts w:ascii="Courier New" w:hAnsi="Courier New"/>
          <w:color w:val="000000"/>
          <w:lang w:val="x-none"/>
        </w:rPr>
      </w:pPr>
      <w:r w:rsidRPr="00CA02BC">
        <w:rPr>
          <w:rFonts w:ascii="Courier New" w:hAnsi="Courier New"/>
          <w:color w:val="000000"/>
          <w:lang w:val="x-none"/>
        </w:rPr>
        <w:t xml:space="preserve">In the event a tie score still exists after applying prior experience points, the Secretary will select for funding the applicant that has the greatest capacity to provide training to eligible participants in all regions of the Nation, in order to assure accessibility to the greatest number of prospective training participants, consistent with 34 CFR 642.20(e).  If </w:t>
      </w:r>
      <w:r>
        <w:rPr>
          <w:rFonts w:ascii="Courier New" w:hAnsi="Courier New"/>
          <w:color w:val="000000"/>
        </w:rPr>
        <w:t>it is determined</w:t>
      </w:r>
      <w:r w:rsidRPr="00CA02BC">
        <w:rPr>
          <w:rFonts w:ascii="Courier New" w:hAnsi="Courier New"/>
          <w:color w:val="000000"/>
          <w:lang w:val="x-none"/>
        </w:rPr>
        <w:t xml:space="preserve"> that all tied applicants have equal capacity to provide training to </w:t>
      </w:r>
      <w:r w:rsidRPr="00CA02BC">
        <w:rPr>
          <w:rFonts w:ascii="Courier New" w:hAnsi="Courier New"/>
          <w:color w:val="000000"/>
          <w:lang w:val="x-none"/>
        </w:rPr>
        <w:t>eligible participants in all regions of the Nation, the Secretary will identify and recommend an a</w:t>
      </w:r>
      <w:r w:rsidRPr="00D80FF3">
        <w:rPr>
          <w:rFonts w:ascii="Courier New" w:hAnsi="Courier New"/>
          <w:color w:val="000000"/>
          <w:lang w:val="x-none"/>
        </w:rPr>
        <w:t>ward for—</w:t>
      </w:r>
    </w:p>
    <w:p w:rsidR="00F313FD" w:rsidRPr="00CA02BC" w:rsidP="00F313FD" w14:paraId="2114F8EB" w14:textId="77777777">
      <w:pPr>
        <w:spacing w:line="480" w:lineRule="auto"/>
        <w:ind w:firstLine="720"/>
        <w:rPr>
          <w:rFonts w:ascii="Courier New" w:hAnsi="Courier New"/>
          <w:color w:val="000000"/>
          <w:lang w:val="x-none"/>
        </w:rPr>
      </w:pPr>
      <w:r w:rsidRPr="00D80FF3">
        <w:rPr>
          <w:rFonts w:ascii="Courier New" w:hAnsi="Courier New"/>
          <w:color w:val="000000"/>
          <w:lang w:val="x-none"/>
        </w:rPr>
        <w:t xml:space="preserve">First, the applicant in the funding band that is from an entity receiving </w:t>
      </w:r>
      <w:r>
        <w:rPr>
          <w:rFonts w:ascii="Courier New" w:hAnsi="Courier New"/>
          <w:color w:val="000000"/>
        </w:rPr>
        <w:t xml:space="preserve">the least amount of </w:t>
      </w:r>
      <w:r w:rsidRPr="00D80FF3">
        <w:rPr>
          <w:rFonts w:ascii="Courier New" w:hAnsi="Courier New"/>
          <w:color w:val="000000"/>
          <w:lang w:val="x-none"/>
        </w:rPr>
        <w:t>funding under any of the other absolute priorities.</w:t>
      </w:r>
      <w:r w:rsidRPr="00CA02BC">
        <w:rPr>
          <w:rFonts w:ascii="Courier New" w:hAnsi="Courier New"/>
          <w:color w:val="000000"/>
          <w:lang w:val="x-none"/>
        </w:rPr>
        <w:t xml:space="preserve"> </w:t>
      </w:r>
    </w:p>
    <w:p w:rsidR="00F313FD" w:rsidRPr="00CA02BC" w:rsidP="00F313FD" w14:paraId="3C9E07CB" w14:textId="77777777">
      <w:pPr>
        <w:spacing w:line="480" w:lineRule="auto"/>
        <w:ind w:firstLine="720"/>
        <w:rPr>
          <w:rFonts w:ascii="Courier New" w:hAnsi="Courier New"/>
          <w:color w:val="000000"/>
          <w:lang w:val="x-none"/>
        </w:rPr>
      </w:pPr>
      <w:r w:rsidRPr="00CA02BC">
        <w:rPr>
          <w:rFonts w:ascii="Courier New" w:hAnsi="Courier New"/>
          <w:color w:val="000000"/>
          <w:lang w:val="x-none"/>
        </w:rPr>
        <w:t xml:space="preserve">Second, the </w:t>
      </w:r>
      <w:r>
        <w:rPr>
          <w:rFonts w:ascii="Courier New" w:hAnsi="Courier New"/>
          <w:color w:val="000000"/>
        </w:rPr>
        <w:t>applicant</w:t>
      </w:r>
      <w:r w:rsidRPr="00CA02BC">
        <w:rPr>
          <w:rFonts w:ascii="Courier New" w:hAnsi="Courier New"/>
          <w:color w:val="000000"/>
          <w:lang w:val="x-none"/>
        </w:rPr>
        <w:t xml:space="preserve"> with the highest average score across all applications.</w:t>
      </w:r>
    </w:p>
    <w:p w:rsidR="00F313FD" w:rsidRPr="00CA02BC" w:rsidP="00F313FD" w14:paraId="159DC7F9" w14:textId="77777777">
      <w:pPr>
        <w:spacing w:line="480" w:lineRule="auto"/>
        <w:ind w:firstLine="720"/>
        <w:rPr>
          <w:rFonts w:ascii="Courier New" w:hAnsi="Courier New" w:cs="Courier New"/>
          <w:color w:val="000000"/>
          <w:lang w:val="x-none" w:eastAsia="x-none"/>
        </w:rPr>
      </w:pPr>
      <w:r>
        <w:rPr>
          <w:rFonts w:ascii="Courier New" w:hAnsi="Courier New" w:cs="Courier New"/>
          <w:color w:val="000000"/>
          <w:lang w:eastAsia="x-none"/>
        </w:rPr>
        <w:t>Third,</w:t>
      </w:r>
      <w:r w:rsidRPr="00CA02BC">
        <w:rPr>
          <w:rFonts w:ascii="Courier New" w:hAnsi="Courier New" w:cs="Courier New"/>
          <w:color w:val="000000"/>
          <w:lang w:val="x-none" w:eastAsia="x-none"/>
        </w:rPr>
        <w:t xml:space="preserve"> if there is more than one application with the same score and insufficient funding to support these applications</w:t>
      </w:r>
      <w:r>
        <w:rPr>
          <w:rFonts w:ascii="Courier New" w:hAnsi="Courier New" w:cs="Courier New"/>
          <w:color w:val="000000"/>
          <w:lang w:eastAsia="x-none"/>
        </w:rPr>
        <w:t xml:space="preserve"> after </w:t>
      </w:r>
      <w:r>
        <w:rPr>
          <w:rFonts w:ascii="Courier New" w:hAnsi="Courier New" w:cs="Courier New"/>
          <w:color w:val="000000"/>
          <w:lang w:eastAsia="x-none"/>
        </w:rPr>
        <w:t>tie-breaker</w:t>
      </w:r>
      <w:r>
        <w:rPr>
          <w:rFonts w:ascii="Courier New" w:hAnsi="Courier New" w:cs="Courier New"/>
          <w:color w:val="000000"/>
          <w:lang w:eastAsia="x-none"/>
        </w:rPr>
        <w:t xml:space="preserve"> 1 and tie-breaker 2 have been implemented</w:t>
      </w:r>
      <w:r w:rsidRPr="00CA02BC">
        <w:rPr>
          <w:rFonts w:ascii="Courier New" w:hAnsi="Courier New" w:cs="Courier New"/>
          <w:color w:val="000000"/>
          <w:lang w:val="x-none" w:eastAsia="x-none"/>
        </w:rPr>
        <w:t xml:space="preserve">, the applicant </w:t>
      </w:r>
      <w:bookmarkStart w:id="17" w:name="_Hlk93571641"/>
      <w:r w:rsidRPr="00CA02BC">
        <w:rPr>
          <w:rFonts w:ascii="Courier New" w:hAnsi="Courier New" w:cs="Courier New"/>
          <w:color w:val="000000"/>
          <w:lang w:val="x-none" w:eastAsia="x-none"/>
        </w:rPr>
        <w:t>proposing to serve the greatest number of participants through both their on-site and online trainings will be the final application identified and recommended to receive an award.</w:t>
      </w:r>
      <w:bookmarkEnd w:id="17"/>
    </w:p>
    <w:p w:rsidR="00F313FD" w:rsidRPr="00CA02BC" w:rsidP="00F313FD" w14:paraId="610D4B09" w14:textId="77777777">
      <w:pPr>
        <w:tabs>
          <w:tab w:val="left" w:pos="720"/>
        </w:tabs>
        <w:spacing w:line="480" w:lineRule="auto"/>
        <w:rPr>
          <w:rFonts w:ascii="Courier New" w:hAnsi="Courier New" w:cs="Courier New"/>
          <w:snapToGrid w:val="0"/>
        </w:rPr>
      </w:pPr>
      <w:r w:rsidRPr="00CA02BC">
        <w:rPr>
          <w:rFonts w:ascii="Courier New" w:hAnsi="Courier New" w:cs="Courier New"/>
        </w:rPr>
        <w:tab/>
      </w:r>
      <w:r w:rsidRPr="00CA02BC">
        <w:rPr>
          <w:rFonts w:ascii="Courier New" w:hAnsi="Courier New" w:cs="Courier New"/>
          <w:snapToGrid w:val="0"/>
        </w:rPr>
        <w:t xml:space="preserve">3.  </w:t>
      </w:r>
      <w:r w:rsidRPr="003B28B6">
        <w:rPr>
          <w:rFonts w:ascii="Courier New" w:hAnsi="Courier New" w:cs="Courier New"/>
          <w:i/>
          <w:iCs/>
          <w:snapToGrid w:val="0"/>
        </w:rPr>
        <w:t>Risk Assessment and Specific Conditions</w:t>
      </w:r>
      <w:r w:rsidRPr="00CA02BC">
        <w:rPr>
          <w:rFonts w:ascii="Courier New" w:hAnsi="Courier New" w:cs="Courier New"/>
          <w:snapToGrid w:val="0"/>
        </w:rPr>
        <w:t>:  Consistent with 2 CFR 200.206, before awarding grants under this program the Department conducts a review of the risks posed by applicants.  Under 2 CFR 200.208, the Secretary may impose specific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F313FD" w:rsidRPr="00CA02BC" w:rsidP="00F313FD" w14:paraId="56047F38" w14:textId="77777777">
      <w:pPr>
        <w:spacing w:line="480" w:lineRule="auto"/>
        <w:ind w:firstLine="720"/>
        <w:rPr>
          <w:rFonts w:ascii="Courier New" w:hAnsi="Courier New" w:cs="Courier New"/>
        </w:rPr>
      </w:pPr>
      <w:r w:rsidRPr="00CA02BC">
        <w:rPr>
          <w:rFonts w:ascii="Courier New" w:hAnsi="Courier New" w:cs="Courier New"/>
          <w:snapToGrid w:val="0"/>
        </w:rPr>
        <w:t xml:space="preserve">4.  </w:t>
      </w:r>
      <w:r w:rsidRPr="003B28B6">
        <w:rPr>
          <w:rFonts w:ascii="Courier New" w:hAnsi="Courier New" w:cs="Courier New"/>
          <w:i/>
          <w:iCs/>
        </w:rPr>
        <w:t>Integrity and Performance System</w:t>
      </w:r>
      <w:r w:rsidRPr="00CA02BC">
        <w:rPr>
          <w:rFonts w:ascii="Courier New" w:hAnsi="Courier New" w:cs="Courier New"/>
        </w:rPr>
        <w:t xml:space="preserve">:  If you are selected under this competition to receive an award that over the course of the </w:t>
      </w:r>
      <w:r w:rsidRPr="00CA02BC">
        <w:rPr>
          <w:rFonts w:ascii="Courier New" w:hAnsi="Courier New" w:cs="Courier New"/>
        </w:rPr>
        <w:t>project period may exceed the simplified acquisition threshold (currently $250,000), under 2 CFR 200.206(a)(2)</w:t>
      </w:r>
      <w:r w:rsidRPr="00CA02BC">
        <w:rPr>
          <w:rFonts w:ascii="Courier New" w:hAnsi="Courier New" w:cs="Courier New"/>
          <w:color w:val="000000"/>
        </w:rPr>
        <w:t xml:space="preserve"> </w:t>
      </w:r>
      <w:r w:rsidRPr="00CA02BC">
        <w:rPr>
          <w:rFonts w:ascii="Courier New" w:hAnsi="Courier New" w:cs="Courier New"/>
        </w:rPr>
        <w:t>we must make a judgment about your integrity, business ethics, and record of performance under Federal awards--that is, the risk posed by you as an applicant--before we make an award.  In doing so, we must consider any informa</w:t>
      </w:r>
      <w:r w:rsidRPr="00E81570">
        <w:rPr>
          <w:rFonts w:ascii="Courier New" w:hAnsi="Courier New" w:cs="Courier New"/>
        </w:rPr>
        <w:t>tion about you that is in the integrity and performance system (currently referred to as the Federal Awardee Performance and Integrity Information System (FAPIIS)), accessible through the System for A</w:t>
      </w:r>
      <w:r w:rsidRPr="00CA02BC">
        <w:rPr>
          <w:rFonts w:ascii="Courier New" w:hAnsi="Courier New" w:cs="Courier New"/>
        </w:rPr>
        <w:t>ward Management.  You may review and comment on any information about yourself that a Federal agency previously entered and that is currently in FAPIIS.</w:t>
      </w:r>
    </w:p>
    <w:p w:rsidR="00F313FD" w:rsidRPr="00CA02BC" w:rsidP="00F313FD" w14:paraId="05917737" w14:textId="77777777">
      <w:pPr>
        <w:spacing w:line="480" w:lineRule="auto"/>
        <w:rPr>
          <w:rFonts w:ascii="Courier New" w:hAnsi="Courier New" w:cs="Courier New"/>
        </w:rPr>
      </w:pPr>
      <w:r w:rsidRPr="00CA02BC">
        <w:rPr>
          <w:rFonts w:ascii="Courier New" w:hAnsi="Courier New" w:cs="Courier New"/>
        </w:rPr>
        <w:tab/>
        <w:t>Please</w:t>
      </w:r>
      <w:r>
        <w:rPr>
          <w:rFonts w:ascii="Courier New" w:hAnsi="Courier New" w:cs="Courier New"/>
        </w:rPr>
        <w:t xml:space="preserve"> </w:t>
      </w:r>
      <w:r w:rsidRPr="00CA02BC">
        <w:rPr>
          <w:rFonts w:ascii="Courier New" w:hAnsi="Courier New" w:cs="Courier New"/>
        </w:rPr>
        <w:t xml:space="preserve">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F313FD" w:rsidRPr="00CA02BC" w:rsidP="00F313FD" w14:paraId="389733BA" w14:textId="77777777">
      <w:pPr>
        <w:spacing w:line="480" w:lineRule="auto"/>
        <w:ind w:firstLine="720"/>
        <w:rPr>
          <w:rFonts w:ascii="Courier New" w:hAnsi="Courier New" w:cs="Courier New"/>
        </w:rPr>
      </w:pPr>
      <w:r w:rsidRPr="00CA02BC">
        <w:rPr>
          <w:rFonts w:ascii="Courier New" w:hAnsi="Courier New" w:cs="Courier New"/>
        </w:rPr>
        <w:t xml:space="preserve">5.  </w:t>
      </w:r>
      <w:r w:rsidRPr="003B28B6">
        <w:rPr>
          <w:rFonts w:ascii="Courier New" w:hAnsi="Courier New" w:cs="Courier New"/>
          <w:i/>
          <w:iCs/>
        </w:rPr>
        <w:t>In General</w:t>
      </w:r>
      <w:r w:rsidRPr="00CA02BC">
        <w:rPr>
          <w:rFonts w:ascii="Courier New" w:hAnsi="Courier New" w:cs="Courier New"/>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r>
        <w:rPr>
          <w:rFonts w:ascii="Courier New" w:hAnsi="Courier New" w:cs="Courier New"/>
        </w:rPr>
        <w:t>:</w:t>
      </w:r>
      <w:r w:rsidRPr="00CA02BC">
        <w:rPr>
          <w:rFonts w:ascii="Courier New" w:hAnsi="Courier New" w:cs="Courier New"/>
        </w:rPr>
        <w:t xml:space="preserve"> </w:t>
      </w:r>
    </w:p>
    <w:p w:rsidR="00F313FD" w:rsidRPr="00CA02BC" w:rsidP="00F313FD" w14:paraId="1BA829A2" w14:textId="77777777">
      <w:pPr>
        <w:spacing w:line="480" w:lineRule="auto"/>
        <w:ind w:firstLine="720"/>
        <w:rPr>
          <w:rFonts w:ascii="Courier New" w:hAnsi="Courier New" w:cs="Courier New"/>
        </w:rPr>
      </w:pPr>
      <w:r w:rsidRPr="00CA02BC">
        <w:rPr>
          <w:rFonts w:ascii="Courier New" w:hAnsi="Courier New" w:cs="Courier New"/>
        </w:rPr>
        <w:t xml:space="preserve">(a)  Selecting recipients most likely to be successful in delivering results based on the program objectives through an </w:t>
      </w:r>
      <w:r w:rsidRPr="00CA02BC">
        <w:rPr>
          <w:rFonts w:ascii="Courier New" w:hAnsi="Courier New" w:cs="Courier New"/>
        </w:rPr>
        <w:t xml:space="preserve">objective process of evaluating Federal award applications (2 CFR 200.205); </w:t>
      </w:r>
    </w:p>
    <w:p w:rsidR="00F313FD" w:rsidP="00F313FD" w14:paraId="1D51F522" w14:textId="77777777">
      <w:pPr>
        <w:spacing w:line="480" w:lineRule="auto"/>
        <w:ind w:firstLine="720"/>
        <w:rPr>
          <w:rFonts w:ascii="Courier New" w:hAnsi="Courier New" w:cs="Courier New"/>
        </w:rPr>
      </w:pPr>
      <w:r w:rsidRPr="00CA02BC">
        <w:rPr>
          <w:rFonts w:ascii="Courier New" w:hAnsi="Courier New" w:cs="Courier New"/>
        </w:rPr>
        <w:t xml:space="preserve">(b)  Prohibiting the purchase of certain telecommunication and video surveillance services or equipment in alignment with section 889 of the National Defense Authorization Act of 2019 (Pub. L. No. 115—232) (2 CFR 200.216); </w:t>
      </w:r>
    </w:p>
    <w:p w:rsidR="00F313FD" w:rsidRPr="00CA02BC" w:rsidP="00F313FD" w14:paraId="6C35E58D" w14:textId="77777777">
      <w:pPr>
        <w:spacing w:line="480" w:lineRule="auto"/>
        <w:ind w:firstLine="720"/>
        <w:rPr>
          <w:rFonts w:ascii="Courier New" w:hAnsi="Courier New" w:cs="Courier New"/>
        </w:rPr>
      </w:pPr>
      <w:r w:rsidRPr="00CA02BC">
        <w:rPr>
          <w:rFonts w:ascii="Courier New" w:hAnsi="Courier New" w:cs="Courier New"/>
        </w:rPr>
        <w:t xml:space="preserve">(c)  Providing a preference, to the extent permitted by law, to maximize use of goods, products, and materials produced in the United States (2 CFR 200.322); and </w:t>
      </w:r>
    </w:p>
    <w:p w:rsidR="00F313FD" w:rsidRPr="00CA02BC" w:rsidP="00F313FD" w14:paraId="6AB44802" w14:textId="77777777">
      <w:pPr>
        <w:spacing w:line="480" w:lineRule="auto"/>
        <w:ind w:firstLine="720"/>
        <w:rPr>
          <w:rFonts w:ascii="Courier New" w:hAnsi="Courier New" w:cs="Courier New"/>
        </w:rPr>
      </w:pPr>
      <w:r w:rsidRPr="00CA02BC">
        <w:rPr>
          <w:rFonts w:ascii="Courier New" w:hAnsi="Courier New" w:cs="Courier New"/>
        </w:rPr>
        <w:t>(d)  Terminating agreements in whole or in part to the greatest extent authorized by law if an award no longer effectuates the program goals or agency priorities (2 CFR 200.340).</w:t>
      </w:r>
    </w:p>
    <w:p w:rsidR="00F313FD" w:rsidRPr="00CA02BC" w:rsidP="00F313FD" w14:paraId="213B633F" w14:textId="77777777">
      <w:pPr>
        <w:tabs>
          <w:tab w:val="left" w:pos="720"/>
        </w:tabs>
        <w:spacing w:line="480" w:lineRule="auto"/>
        <w:rPr>
          <w:rFonts w:ascii="Courier New" w:hAnsi="Courier New" w:cs="Courier New"/>
        </w:rPr>
      </w:pPr>
      <w:r w:rsidRPr="00CA02BC">
        <w:rPr>
          <w:rFonts w:ascii="Courier New" w:hAnsi="Courier New" w:cs="Courier New"/>
        </w:rPr>
        <w:t>VI.</w:t>
      </w:r>
      <w:r w:rsidRPr="00CA02BC">
        <w:rPr>
          <w:rFonts w:ascii="Courier New" w:hAnsi="Courier New" w:cs="Courier New"/>
        </w:rPr>
        <w:tab/>
        <w:t>Award Administration Information</w:t>
      </w:r>
    </w:p>
    <w:p w:rsidR="00F313FD" w:rsidRPr="00CA02BC" w:rsidP="00F313FD" w14:paraId="7E5B3EA6" w14:textId="77777777">
      <w:pPr>
        <w:tabs>
          <w:tab w:val="left" w:pos="720"/>
        </w:tabs>
        <w:spacing w:line="480" w:lineRule="auto"/>
        <w:ind w:firstLine="720"/>
        <w:rPr>
          <w:rFonts w:ascii="Courier New" w:hAnsi="Courier New" w:cs="Courier New"/>
          <w:b/>
          <w:i/>
        </w:rPr>
      </w:pPr>
      <w:r w:rsidRPr="00CA02BC">
        <w:rPr>
          <w:rFonts w:ascii="Courier New" w:hAnsi="Courier New" w:cs="Courier New"/>
        </w:rPr>
        <w:t xml:space="preserve">1.  </w:t>
      </w:r>
      <w:r w:rsidRPr="003B28B6">
        <w:rPr>
          <w:rFonts w:ascii="Courier New" w:hAnsi="Courier New" w:cs="Courier New"/>
          <w:i/>
          <w:iCs/>
        </w:rPr>
        <w:t>Award Notices</w:t>
      </w:r>
      <w:r w:rsidRPr="00CA02BC">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00F313FD" w:rsidRPr="00CA02BC" w:rsidP="00F313FD" w14:paraId="0D7F738C" w14:textId="77777777">
      <w:pPr>
        <w:tabs>
          <w:tab w:val="left" w:pos="720"/>
        </w:tabs>
        <w:spacing w:line="480" w:lineRule="auto"/>
        <w:rPr>
          <w:rFonts w:ascii="Courier New" w:hAnsi="Courier New" w:cs="Courier New"/>
        </w:rPr>
      </w:pPr>
      <w:r w:rsidRPr="00CA02BC">
        <w:rPr>
          <w:rFonts w:ascii="Courier New" w:hAnsi="Courier New" w:cs="Courier New"/>
        </w:rPr>
        <w:tab/>
        <w:t xml:space="preserve">If your application is not evaluated or not selected for funding, we </w:t>
      </w:r>
      <w:r>
        <w:rPr>
          <w:rFonts w:ascii="Courier New" w:hAnsi="Courier New" w:cs="Courier New"/>
        </w:rPr>
        <w:t xml:space="preserve">will </w:t>
      </w:r>
      <w:r w:rsidRPr="00CA02BC">
        <w:rPr>
          <w:rFonts w:ascii="Courier New" w:hAnsi="Courier New" w:cs="Courier New"/>
        </w:rPr>
        <w:t>notify you.</w:t>
      </w:r>
    </w:p>
    <w:p w:rsidR="00F313FD" w:rsidRPr="00CA02BC" w:rsidP="00F313FD" w14:paraId="6D808478" w14:textId="77777777">
      <w:pPr>
        <w:spacing w:line="480" w:lineRule="auto"/>
        <w:ind w:firstLine="720"/>
        <w:rPr>
          <w:rFonts w:ascii="Courier New" w:hAnsi="Courier New" w:cs="Courier New"/>
        </w:rPr>
      </w:pPr>
      <w:r w:rsidRPr="00CA02BC">
        <w:rPr>
          <w:rFonts w:ascii="Courier New" w:hAnsi="Courier New" w:cs="Courier New"/>
        </w:rPr>
        <w:t xml:space="preserve">2.  </w:t>
      </w:r>
      <w:r w:rsidRPr="003B28B6">
        <w:rPr>
          <w:rFonts w:ascii="Courier New" w:hAnsi="Courier New" w:cs="Courier New"/>
          <w:i/>
          <w:iCs/>
        </w:rPr>
        <w:t>Administrative and National Policy Requirements</w:t>
      </w:r>
      <w:r w:rsidRPr="00CA02BC">
        <w:rPr>
          <w:rFonts w:ascii="Courier New" w:hAnsi="Courier New" w:cs="Courier New"/>
        </w:rPr>
        <w:t xml:space="preserve">:  We identify administrative and national policy requirements in the application package and reference these and other requirements in the </w:t>
      </w:r>
      <w:r w:rsidRPr="003B28B6">
        <w:rPr>
          <w:rFonts w:ascii="Courier New" w:hAnsi="Courier New" w:cs="Courier New"/>
          <w:i/>
          <w:iCs/>
        </w:rPr>
        <w:t>Applicable Regulations</w:t>
      </w:r>
      <w:r w:rsidRPr="00CA02BC">
        <w:rPr>
          <w:rFonts w:ascii="Courier New" w:hAnsi="Courier New" w:cs="Courier New"/>
        </w:rPr>
        <w:t xml:space="preserve"> section of this notice.</w:t>
      </w:r>
    </w:p>
    <w:p w:rsidR="00F313FD" w:rsidRPr="00CA02BC" w:rsidP="00F313FD" w14:paraId="7666DBCA" w14:textId="77777777">
      <w:pPr>
        <w:tabs>
          <w:tab w:val="left" w:pos="720"/>
        </w:tabs>
        <w:spacing w:line="480" w:lineRule="auto"/>
        <w:rPr>
          <w:rFonts w:ascii="Courier New" w:hAnsi="Courier New" w:cs="Courier New"/>
        </w:rPr>
      </w:pPr>
      <w:r w:rsidRPr="00CA02BC">
        <w:rPr>
          <w:rFonts w:ascii="Courier New" w:hAnsi="Courier New" w:cs="Courier New"/>
        </w:rPr>
        <w:tab/>
        <w:t xml:space="preserve">We reference the regulations outlining the terms and conditions of an award in the </w:t>
      </w:r>
      <w:r w:rsidRPr="003B28B6">
        <w:rPr>
          <w:rFonts w:ascii="Courier New" w:hAnsi="Courier New" w:cs="Courier New"/>
          <w:i/>
          <w:iCs/>
        </w:rPr>
        <w:t>Applicable Regulations</w:t>
      </w:r>
      <w:r w:rsidRPr="00CA02BC">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00F313FD" w:rsidRPr="00CA02BC" w:rsidP="00F313FD" w14:paraId="630AB94F" w14:textId="77777777">
      <w:pPr>
        <w:tabs>
          <w:tab w:val="left" w:pos="720"/>
        </w:tabs>
        <w:spacing w:line="480" w:lineRule="auto"/>
        <w:rPr>
          <w:rFonts w:ascii="Courier New" w:hAnsi="Courier New" w:cs="Courier New"/>
        </w:rPr>
      </w:pPr>
      <w:r w:rsidRPr="00CA02BC">
        <w:rPr>
          <w:rFonts w:ascii="Courier New" w:hAnsi="Courier New" w:cs="Courier New"/>
        </w:rPr>
        <w:tab/>
        <w:t xml:space="preserve">3.  </w:t>
      </w:r>
      <w:r w:rsidRPr="003B28B6">
        <w:rPr>
          <w:rFonts w:ascii="Courier New" w:hAnsi="Courier New" w:cs="Courier New"/>
          <w:i/>
          <w:iCs/>
        </w:rPr>
        <w:t>Open Licensing Requirements</w:t>
      </w:r>
      <w:r w:rsidRPr="00CA02BC">
        <w:rPr>
          <w:rFonts w:ascii="Courier New" w:hAnsi="Courier New" w:cs="Courier New"/>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w:t>
      </w:r>
      <w:r w:rsidRPr="00CA02BC">
        <w:rPr>
          <w:rFonts w:ascii="Courier New" w:hAnsi="Courier New" w:cs="Courier New"/>
          <w:color w:val="333333"/>
          <w:lang w:val="en"/>
        </w:rPr>
        <w:t xml:space="preserve">Additionally, a grantee that is awarded competitive grant funds must have a plan to disseminate these </w:t>
      </w:r>
      <w:r w:rsidRPr="00CA02BC">
        <w:rPr>
          <w:rFonts w:ascii="Courier New" w:hAnsi="Courier New" w:cs="Courier New"/>
        </w:rPr>
        <w:t>public grant deliverables.  This dissemination plan can be developed and submitted after your application has been reviewed and selected for funding</w:t>
      </w:r>
      <w:r w:rsidRPr="00CA02BC">
        <w:rPr>
          <w:rFonts w:ascii="Courier New" w:hAnsi="Courier New" w:cs="Courier New"/>
          <w:color w:val="333333"/>
          <w:lang w:val="en"/>
        </w:rPr>
        <w:t>.</w:t>
      </w:r>
      <w:r w:rsidRPr="00CA02BC">
        <w:t xml:space="preserve">  </w:t>
      </w:r>
      <w:r w:rsidRPr="00CA02BC">
        <w:rPr>
          <w:rFonts w:ascii="Courier New" w:hAnsi="Courier New" w:cs="Courier New"/>
        </w:rPr>
        <w:t xml:space="preserve"> For additional information on the open licensing requirements please refer to 2 CFR 3474.20.</w:t>
      </w:r>
    </w:p>
    <w:p w:rsidR="00F313FD" w:rsidRPr="00CA02BC" w:rsidP="00F313FD" w14:paraId="2D73FF51" w14:textId="77777777">
      <w:pPr>
        <w:tabs>
          <w:tab w:val="left" w:pos="720"/>
        </w:tabs>
        <w:spacing w:line="480" w:lineRule="auto"/>
        <w:ind w:firstLine="720"/>
        <w:rPr>
          <w:rFonts w:ascii="Courier New" w:hAnsi="Courier New" w:cs="Courier New"/>
        </w:rPr>
      </w:pPr>
      <w:r w:rsidRPr="00CA02BC">
        <w:rPr>
          <w:rFonts w:ascii="Courier New" w:hAnsi="Courier New" w:cs="Courier New"/>
        </w:rPr>
        <w:t xml:space="preserve">4.  </w:t>
      </w:r>
      <w:r w:rsidRPr="003B28B6">
        <w:rPr>
          <w:rFonts w:ascii="Courier New" w:hAnsi="Courier New" w:cs="Courier New"/>
          <w:i/>
          <w:iCs/>
        </w:rPr>
        <w:t>Reporting</w:t>
      </w:r>
      <w:r w:rsidRPr="00CA02BC">
        <w:rPr>
          <w:rFonts w:ascii="Courier New" w:hAnsi="Courier New" w:cs="Courier New"/>
        </w:rPr>
        <w:t>:(</w:t>
      </w:r>
      <w:r w:rsidRPr="00CA02BC">
        <w:rPr>
          <w:rFonts w:ascii="Courier New" w:hAnsi="Courier New" w:cs="Courier New"/>
        </w:rPr>
        <w:t>a)  If</w:t>
      </w:r>
      <w:r w:rsidRPr="00CA02BC">
        <w:rPr>
          <w:rFonts w:ascii="Courier New" w:hAnsi="Courier New" w:cs="Courier New"/>
        </w:rPr>
        <w:t xml:space="preserve">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F313FD" w:rsidRPr="00CA02BC" w:rsidP="00F313FD" w14:paraId="56168451" w14:textId="77777777">
      <w:pPr>
        <w:tabs>
          <w:tab w:val="left" w:pos="720"/>
        </w:tabs>
        <w:spacing w:line="480" w:lineRule="auto"/>
        <w:ind w:firstLine="720"/>
        <w:rPr>
          <w:rFonts w:ascii="Courier New" w:hAnsi="Courier New" w:cs="Courier New"/>
        </w:rPr>
      </w:pPr>
      <w:r w:rsidRPr="00CA02BC">
        <w:rPr>
          <w:rFonts w:ascii="Courier New" w:hAnsi="Courier New"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r>
        <w:rPr>
          <w:rFonts w:ascii="Courier New" w:hAnsi="Courier New" w:cs="Courier New"/>
          <w:color w:val="4472C4"/>
          <w:u w:val="single"/>
        </w:rPr>
        <w:t>www.ed.gov/fund/grant/apply/appforms/appforms.html</w:t>
      </w:r>
      <w:r w:rsidRPr="00CA02BC">
        <w:rPr>
          <w:rFonts w:ascii="Courier New" w:hAnsi="Courier New" w:cs="Courier New"/>
        </w:rPr>
        <w:t>.</w:t>
      </w:r>
      <w:r w:rsidRPr="00CA02BC">
        <w:rPr>
          <w:rFonts w:ascii="Courier New" w:hAnsi="Courier New" w:cs="Courier New"/>
        </w:rPr>
        <w:tab/>
      </w:r>
    </w:p>
    <w:p w:rsidR="00F313FD" w:rsidP="00F313FD" w14:paraId="38DEF29D" w14:textId="77777777">
      <w:pPr>
        <w:tabs>
          <w:tab w:val="left" w:pos="4320"/>
        </w:tabs>
        <w:spacing w:line="480" w:lineRule="auto"/>
        <w:ind w:firstLine="720"/>
        <w:rPr>
          <w:rFonts w:ascii="Courier New" w:hAnsi="Courier New" w:cs="Courier New"/>
          <w:bCs/>
        </w:rPr>
      </w:pPr>
      <w:r w:rsidRPr="00CA02BC">
        <w:rPr>
          <w:rFonts w:ascii="Courier New" w:hAnsi="Courier New" w:cs="Courier New"/>
        </w:rPr>
        <w:t xml:space="preserve">5.  </w:t>
      </w:r>
      <w:r w:rsidRPr="003B28B6">
        <w:rPr>
          <w:rFonts w:ascii="Courier New" w:hAnsi="Courier New" w:cs="Courier New"/>
          <w:i/>
          <w:iCs/>
        </w:rPr>
        <w:t>Performance Measures</w:t>
      </w:r>
      <w:r w:rsidRPr="00CA02BC">
        <w:rPr>
          <w:rFonts w:ascii="Courier New" w:hAnsi="Courier New" w:cs="Courier New"/>
        </w:rPr>
        <w:t xml:space="preserve">:  For purposes of Department reporting under 34 CFR 75.110, the Department will use the following performance measures to assess the effectiveness and quality of </w:t>
      </w:r>
      <w:r w:rsidRPr="00CA02BC">
        <w:rPr>
          <w:rFonts w:ascii="Courier New" w:hAnsi="Courier New" w:cs="Courier New"/>
          <w:bCs/>
        </w:rPr>
        <w:t xml:space="preserve">the Training Program:  </w:t>
      </w:r>
    </w:p>
    <w:p w:rsidR="00F313FD" w:rsidP="00F313FD" w14:paraId="5C0E4D0C" w14:textId="77777777">
      <w:pPr>
        <w:tabs>
          <w:tab w:val="left" w:pos="4320"/>
        </w:tabs>
        <w:spacing w:line="480" w:lineRule="auto"/>
        <w:ind w:firstLine="720"/>
        <w:rPr>
          <w:rFonts w:ascii="Courier New" w:hAnsi="Courier New" w:cs="Courier New"/>
        </w:rPr>
      </w:pPr>
      <w:r>
        <w:rPr>
          <w:rFonts w:ascii="Courier New" w:hAnsi="Courier New" w:cs="Courier New"/>
          <w:bCs/>
        </w:rPr>
        <w:t>(1)  I</w:t>
      </w:r>
      <w:r w:rsidRPr="00CA02BC">
        <w:rPr>
          <w:rFonts w:ascii="Courier New" w:hAnsi="Courier New" w:cs="Courier New"/>
          <w:bCs/>
        </w:rPr>
        <w:t xml:space="preserve">ts </w:t>
      </w:r>
      <w:r w:rsidRPr="00CA02BC">
        <w:rPr>
          <w:rFonts w:ascii="Courier New" w:hAnsi="Courier New" w:cs="Courier New"/>
        </w:rPr>
        <w:t xml:space="preserve">cost-effectiveness based on the number of TRIO project personnel receiving training each year; </w:t>
      </w:r>
    </w:p>
    <w:p w:rsidR="00F313FD" w:rsidP="00F313FD" w14:paraId="2BAEA14C" w14:textId="77777777">
      <w:pPr>
        <w:tabs>
          <w:tab w:val="left" w:pos="4320"/>
        </w:tabs>
        <w:spacing w:line="480" w:lineRule="auto"/>
        <w:ind w:firstLine="720"/>
        <w:rPr>
          <w:rFonts w:ascii="Courier New" w:hAnsi="Courier New" w:cs="Courier New"/>
        </w:rPr>
      </w:pPr>
      <w:r>
        <w:rPr>
          <w:rFonts w:ascii="Courier New" w:hAnsi="Courier New" w:cs="Courier New"/>
        </w:rPr>
        <w:t>(2)  T</w:t>
      </w:r>
      <w:r w:rsidRPr="00CA02BC">
        <w:rPr>
          <w:rFonts w:ascii="Courier New" w:hAnsi="Courier New" w:cs="Courier New"/>
        </w:rPr>
        <w:t xml:space="preserve">he percentage of Training Program participants that, each year, indicate the training has increased their qualifications and skills in meeting the needs of disadvantaged students; and </w:t>
      </w:r>
    </w:p>
    <w:p w:rsidR="00F313FD" w:rsidRPr="00CA02BC" w:rsidP="00F313FD" w14:paraId="656EB593" w14:textId="77777777">
      <w:pPr>
        <w:tabs>
          <w:tab w:val="left" w:pos="4320"/>
        </w:tabs>
        <w:spacing w:line="480" w:lineRule="auto"/>
        <w:ind w:firstLine="720"/>
        <w:rPr>
          <w:rFonts w:ascii="Courier New" w:hAnsi="Courier New" w:cs="Courier New"/>
          <w:bCs/>
        </w:rPr>
      </w:pPr>
      <w:r>
        <w:rPr>
          <w:rFonts w:ascii="Courier New" w:hAnsi="Courier New" w:cs="Courier New"/>
        </w:rPr>
        <w:t>(3)  T</w:t>
      </w:r>
      <w:r w:rsidRPr="00CA02BC">
        <w:rPr>
          <w:rFonts w:ascii="Courier New" w:hAnsi="Courier New" w:cs="Courier New"/>
        </w:rPr>
        <w:t xml:space="preserve">he percentage of Training Program participants that, each year, indicate the training has increased their knowledge and understanding of the Federal TRIO Programs. </w:t>
      </w:r>
      <w:r w:rsidRPr="00CA02BC">
        <w:rPr>
          <w:rFonts w:ascii="Courier New" w:hAnsi="Courier New" w:cs="Courier New"/>
          <w:bCs/>
        </w:rPr>
        <w:t xml:space="preserve"> All grantees will be required to </w:t>
      </w:r>
      <w:r>
        <w:rPr>
          <w:rFonts w:ascii="Courier New" w:hAnsi="Courier New" w:cs="Courier New"/>
          <w:bCs/>
        </w:rPr>
        <w:t>include in their annual performance report project data</w:t>
      </w:r>
      <w:r w:rsidRPr="00CA02BC">
        <w:rPr>
          <w:rFonts w:ascii="Courier New" w:hAnsi="Courier New" w:cs="Courier New"/>
          <w:bCs/>
        </w:rPr>
        <w:t xml:space="preserve"> documenting their success in training personnel working on TRIO-funded projects, including the average cost per trainee and the trainees’ evaluations of the effectiveness of the training provided.  The </w:t>
      </w:r>
      <w:r w:rsidRPr="00CA02BC">
        <w:rPr>
          <w:rFonts w:ascii="Courier New" w:hAnsi="Courier New" w:cs="Courier New"/>
          <w:bCs/>
        </w:rPr>
        <w:t>success of the Training Program also is assessed on the quantitative and qualitative outcomes of the training projects based on project evaluation results.</w:t>
      </w:r>
    </w:p>
    <w:p w:rsidR="00F313FD" w:rsidRPr="00CA02BC" w:rsidP="00F313FD" w14:paraId="6338C7DB" w14:textId="77777777">
      <w:pPr>
        <w:tabs>
          <w:tab w:val="left" w:pos="4320"/>
        </w:tabs>
        <w:spacing w:line="480" w:lineRule="auto"/>
        <w:ind w:firstLine="720"/>
        <w:rPr>
          <w:rFonts w:ascii="Courier New" w:hAnsi="Courier New" w:cs="Courier New"/>
          <w:bCs/>
        </w:rPr>
      </w:pPr>
      <w:r w:rsidRPr="00CA02BC">
        <w:rPr>
          <w:rFonts w:ascii="Courier New" w:hAnsi="Courier New" w:cs="Courier New"/>
          <w:bCs/>
        </w:rPr>
        <w:t xml:space="preserve">6.  </w:t>
      </w:r>
      <w:r w:rsidRPr="003B28B6">
        <w:rPr>
          <w:rFonts w:ascii="Courier New" w:hAnsi="Courier New" w:cs="Courier New"/>
          <w:bCs/>
          <w:i/>
          <w:iCs/>
        </w:rPr>
        <w:t>Continuation Awards</w:t>
      </w:r>
      <w:r w:rsidRPr="00CA02BC">
        <w:rPr>
          <w:rFonts w:ascii="Courier New" w:hAnsi="Courier New" w:cs="Courier New"/>
          <w:bCs/>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whether the grantee has made substantial progress in achieving the performance targets in the grantee’s approved application.</w:t>
      </w:r>
    </w:p>
    <w:p w:rsidR="00F313FD" w:rsidRPr="00CA02BC" w:rsidP="00F313FD" w14:paraId="1457F547" w14:textId="77777777">
      <w:pPr>
        <w:tabs>
          <w:tab w:val="left" w:pos="4320"/>
        </w:tabs>
        <w:spacing w:line="480" w:lineRule="auto"/>
        <w:ind w:firstLine="720"/>
        <w:rPr>
          <w:rFonts w:ascii="Courier New" w:hAnsi="Courier New" w:cs="Courier New"/>
          <w:bCs/>
        </w:rPr>
      </w:pPr>
      <w:r w:rsidRPr="00CA02BC">
        <w:rPr>
          <w:rFonts w:ascii="Courier New" w:hAnsi="Courier New" w:cs="Courier New"/>
          <w:bCs/>
        </w:rPr>
        <w:t>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r w:rsidRPr="00CA02BC">
        <w:rPr>
          <w:rFonts w:ascii="Courier New" w:hAnsi="Courier New" w:cs="Courier New"/>
        </w:rPr>
        <w:t>.</w:t>
      </w:r>
    </w:p>
    <w:p w:rsidR="00F313FD" w:rsidRPr="00CA02BC" w:rsidP="00F313FD" w14:paraId="0D695AAB" w14:textId="77777777">
      <w:pPr>
        <w:tabs>
          <w:tab w:val="left" w:pos="720"/>
          <w:tab w:val="right" w:leader="dot" w:pos="10620"/>
        </w:tabs>
        <w:spacing w:line="480" w:lineRule="auto"/>
        <w:rPr>
          <w:rFonts w:ascii="Courier New" w:hAnsi="Courier New" w:cs="Courier New"/>
          <w:lang w:val="x-none" w:eastAsia="x-none"/>
        </w:rPr>
      </w:pPr>
      <w:r w:rsidRPr="00CA02BC">
        <w:rPr>
          <w:rFonts w:ascii="Courier New" w:hAnsi="Courier New" w:cs="Courier New"/>
          <w:lang w:val="x-none" w:eastAsia="x-none"/>
        </w:rPr>
        <w:t>VII.  Other Information</w:t>
      </w:r>
    </w:p>
    <w:p w:rsidR="00F313FD" w:rsidRPr="00CA02BC" w:rsidP="00F313FD" w14:paraId="1DC81C9A" w14:textId="77777777">
      <w:pPr>
        <w:spacing w:line="480" w:lineRule="auto"/>
        <w:rPr>
          <w:rFonts w:ascii="Courier New" w:hAnsi="Courier New" w:cs="Courier New"/>
        </w:rPr>
      </w:pPr>
      <w:r w:rsidRPr="003B28B6">
        <w:rPr>
          <w:rFonts w:ascii="Courier New" w:hAnsi="Courier New" w:cs="Courier New"/>
          <w:i/>
          <w:iCs/>
        </w:rPr>
        <w:t>Accessible Format</w:t>
      </w:r>
      <w:r w:rsidRPr="00CA02BC">
        <w:rPr>
          <w:rFonts w:ascii="Courier New" w:hAnsi="Courier New" w:cs="Courier New"/>
        </w:rPr>
        <w:t xml:space="preserve">:  On request to the program contact person listed under FOR FURTHER INFORMATION CONTACT, individuals with disabilities can obtain this document and a copy of the application package in an accessible format. The Department will provide the requestor with an accessible format that may include Rich Text Format (RTF) or text </w:t>
      </w:r>
      <w:r w:rsidRPr="00CA02BC">
        <w:rPr>
          <w:rFonts w:ascii="Courier New" w:hAnsi="Courier New" w:cs="Courier New"/>
        </w:rPr>
        <w:t xml:space="preserve">format (txt), a thumb drive, an MP3 file, braille, large print, audiotape, or compact disc, or </w:t>
      </w:r>
      <w:r w:rsidRPr="00CA02BC">
        <w:rPr>
          <w:rFonts w:ascii="Courier New" w:hAnsi="Courier New" w:cs="Courier New"/>
        </w:rPr>
        <w:t>other</w:t>
      </w:r>
      <w:r w:rsidRPr="00CA02BC">
        <w:rPr>
          <w:rFonts w:ascii="Courier New" w:hAnsi="Courier New" w:cs="Courier New"/>
        </w:rPr>
        <w:t xml:space="preserve"> accessible format.</w:t>
      </w:r>
    </w:p>
    <w:p w:rsidR="00F313FD" w:rsidRPr="00CA02BC" w:rsidP="00F313FD" w14:paraId="20FE088E" w14:textId="77777777">
      <w:pPr>
        <w:spacing w:line="480" w:lineRule="auto"/>
        <w:rPr>
          <w:rFonts w:ascii="Courier New" w:hAnsi="Courier New" w:cs="Courier New"/>
        </w:rPr>
      </w:pPr>
      <w:r w:rsidRPr="003B28B6">
        <w:rPr>
          <w:rFonts w:ascii="Courier New" w:hAnsi="Courier New" w:cs="Courier New"/>
          <w:i/>
          <w:iCs/>
        </w:rPr>
        <w:t>Electronic Access to this Document</w:t>
      </w:r>
      <w:r w:rsidRPr="00CA02BC">
        <w:rPr>
          <w:rFonts w:ascii="Courier New" w:hAnsi="Courier New" w:cs="Courier New"/>
        </w:rPr>
        <w:t xml:space="preserve">:  The official version of this document is the document published in the </w:t>
      </w:r>
      <w:r w:rsidRPr="00CA02BC">
        <w:rPr>
          <w:rFonts w:ascii="Courier New" w:hAnsi="Courier New" w:cs="Courier New"/>
          <w:i/>
        </w:rPr>
        <w:t>Federal Register</w:t>
      </w:r>
      <w:r w:rsidRPr="00CA02BC">
        <w:rPr>
          <w:rFonts w:ascii="Courier New" w:hAnsi="Courier New" w:cs="Courier New"/>
        </w:rPr>
        <w:t xml:space="preserve">.  You may access the official edition of the </w:t>
      </w:r>
      <w:r w:rsidRPr="00CA02BC">
        <w:rPr>
          <w:rFonts w:ascii="Courier New" w:hAnsi="Courier New" w:cs="Courier New"/>
          <w:i/>
        </w:rPr>
        <w:t>Federal Register</w:t>
      </w:r>
      <w:r w:rsidRPr="00CA02BC">
        <w:rPr>
          <w:rFonts w:ascii="Courier New" w:hAnsi="Courier New" w:cs="Courier New"/>
        </w:rPr>
        <w:t xml:space="preserve"> and the Code of Federal Regulations at </w:t>
      </w:r>
      <w:hyperlink r:id="rId16" w:history="1">
        <w:r w:rsidRPr="00CA02BC">
          <w:rPr>
            <w:rFonts w:ascii="Courier New" w:hAnsi="Courier New" w:cs="Courier New"/>
          </w:rPr>
          <w:t>www.govinfo.gov</w:t>
        </w:r>
      </w:hyperlink>
      <w:r w:rsidRPr="00CA02BC">
        <w:rPr>
          <w:rFonts w:ascii="Courier New" w:hAnsi="Courier New" w:cs="Courier New"/>
        </w:rPr>
        <w:t xml:space="preserve">.  At this site you can view this document, as well as all other documents of this Department published in the </w:t>
      </w:r>
      <w:r w:rsidRPr="00CA02BC">
        <w:rPr>
          <w:rFonts w:ascii="Courier New" w:hAnsi="Courier New" w:cs="Courier New"/>
          <w:i/>
        </w:rPr>
        <w:t>Federal Register</w:t>
      </w:r>
      <w:r w:rsidRPr="00CA02BC">
        <w:rPr>
          <w:rFonts w:ascii="Courier New" w:hAnsi="Courier New" w:cs="Courier New"/>
        </w:rPr>
        <w:t xml:space="preserve">, in text or Portable Document Format (PDF).  To use </w:t>
      </w:r>
      <w:r w:rsidRPr="00CA02BC">
        <w:rPr>
          <w:rFonts w:ascii="Courier New" w:hAnsi="Courier New" w:cs="Courier New"/>
        </w:rPr>
        <w:t>PDF</w:t>
      </w:r>
      <w:r w:rsidRPr="00CA02BC">
        <w:rPr>
          <w:rFonts w:ascii="Courier New" w:hAnsi="Courier New" w:cs="Courier New"/>
        </w:rPr>
        <w:t xml:space="preserve"> you must have Adobe Acrobat Reader, which is available free at the site.</w:t>
      </w:r>
    </w:p>
    <w:p w:rsidR="00F313FD" w:rsidRPr="00CA02BC" w:rsidP="00F313FD" w14:paraId="4C9AE370" w14:textId="77777777">
      <w:pPr>
        <w:spacing w:line="480" w:lineRule="auto"/>
        <w:rPr>
          <w:rFonts w:ascii="Courier New" w:hAnsi="Courier New" w:cs="Courier New"/>
        </w:rPr>
      </w:pPr>
      <w:r w:rsidRPr="00CA02BC">
        <w:rPr>
          <w:rFonts w:ascii="Courier New" w:hAnsi="Courier New" w:cs="Courier New"/>
        </w:rPr>
        <w:tab/>
        <w:t xml:space="preserve">You may also access documents of the Department published in the </w:t>
      </w:r>
      <w:r w:rsidRPr="00CA02BC">
        <w:rPr>
          <w:rFonts w:ascii="Courier New" w:hAnsi="Courier New" w:cs="Courier New"/>
          <w:i/>
        </w:rPr>
        <w:t>Federal Register</w:t>
      </w:r>
      <w:r w:rsidRPr="00CA02BC">
        <w:rPr>
          <w:rFonts w:ascii="Courier New" w:hAnsi="Courier New" w:cs="Courier New"/>
        </w:rPr>
        <w:t xml:space="preserve"> by using the article search feature at </w:t>
      </w:r>
      <w:hyperlink r:id="rId17" w:history="1">
        <w:r w:rsidRPr="00CA02BC">
          <w:rPr>
            <w:rFonts w:ascii="Courier New" w:hAnsi="Courier New" w:cs="Courier New"/>
          </w:rPr>
          <w:t>www.federalregister.gov</w:t>
        </w:r>
      </w:hyperlink>
      <w:r w:rsidRPr="00CA02BC">
        <w:rPr>
          <w:rFonts w:ascii="Courier New" w:hAnsi="Courier New" w:cs="Courier New"/>
        </w:rPr>
        <w:t>.  Specifically, through the advanced search feature at this site, you can limit your search to documents published by the Department.</w:t>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p>
    <w:p w:rsidR="00F313FD" w:rsidP="00F313FD" w14:paraId="6D140DD6" w14:textId="77777777">
      <w:pPr>
        <w:rPr>
          <w:rFonts w:ascii="Courier New" w:eastAsia="Calibri" w:hAnsi="Courier New" w:cs="Courier New"/>
        </w:rPr>
      </w:pPr>
      <w:r w:rsidRPr="00CA02BC">
        <w:rPr>
          <w:rFonts w:ascii="Courier New" w:hAnsi="Courier New" w:cs="Courier New"/>
        </w:rPr>
        <w:t>Dated:</w:t>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sidRPr="00CA02BC">
        <w:rPr>
          <w:rFonts w:ascii="Courier New" w:hAnsi="Courier New" w:cs="Courier New"/>
        </w:rPr>
        <w:tab/>
      </w:r>
      <w:r>
        <w:rPr>
          <w:noProof/>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232410</wp:posOffset>
                </wp:positionV>
                <wp:extent cx="3378200" cy="6350"/>
                <wp:effectExtent l="0" t="0" r="12700"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3378200" cy="6350"/>
                        </a:xfrm>
                        <a:prstGeom prst="line">
                          <a:avLst/>
                        </a:prstGeom>
                        <a:noFill/>
                        <a:ln w="3175">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flip:y;mso-height-percent:0;mso-height-relative:page;mso-width-percent:0;mso-width-relative:page;mso-wrap-distance-bottom:0;mso-wrap-distance-left:9pt;mso-wrap-distance-right:9pt;mso-wrap-distance-top:0;mso-wrap-style:square;position:absolute;visibility:visible;z-index:251660288" from="180pt,18.3pt" to="446pt,18.8pt" strokecolor="black" strokeweight="0.25pt"/>
            </w:pict>
          </mc:Fallback>
        </mc:AlternateConten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eastAsia="Calibri" w:hAnsi="Courier New" w:cs="Courier New"/>
        </w:rPr>
        <w:tab/>
      </w:r>
    </w:p>
    <w:p w:rsidR="000C6A75" w:rsidP="00F313FD" w14:paraId="5D491B84" w14:textId="77777777">
      <w:pPr>
        <w:ind w:left="2880" w:firstLine="720"/>
        <w:rPr>
          <w:rFonts w:ascii="Courier New" w:eastAsia="Calibri" w:hAnsi="Courier New" w:cs="Courier New"/>
        </w:rPr>
      </w:pPr>
    </w:p>
    <w:p w:rsidR="00F313FD" w:rsidRPr="005415A3" w:rsidP="00F313FD" w14:paraId="3563B5E4" w14:textId="45F82FA8">
      <w:pPr>
        <w:ind w:left="2880" w:firstLine="720"/>
        <w:rPr>
          <w:rFonts w:ascii="Courier New" w:eastAsia="Calibri" w:hAnsi="Courier New" w:cs="Courier New"/>
        </w:rPr>
      </w:pPr>
      <w:r w:rsidRPr="005415A3">
        <w:rPr>
          <w:rFonts w:ascii="Courier New" w:eastAsia="Calibri" w:hAnsi="Courier New" w:cs="Courier New"/>
        </w:rPr>
        <w:t xml:space="preserve">Nasser H. Paydar, </w:t>
      </w:r>
    </w:p>
    <w:p w:rsidR="00F313FD" w:rsidP="00F313FD" w14:paraId="4D45BC13" w14:textId="77777777">
      <w:pPr>
        <w:ind w:left="2880" w:firstLine="720"/>
        <w:rPr>
          <w:rFonts w:ascii="Courier New" w:eastAsia="Calibri" w:hAnsi="Courier New" w:cs="Courier New"/>
          <w:i/>
          <w:iCs/>
        </w:rPr>
      </w:pPr>
      <w:r w:rsidRPr="005415A3">
        <w:rPr>
          <w:rFonts w:ascii="Courier New" w:eastAsia="Calibri" w:hAnsi="Courier New" w:cs="Courier New"/>
          <w:i/>
          <w:iCs/>
        </w:rPr>
        <w:t xml:space="preserve">Assistant Secretary </w:t>
      </w:r>
    </w:p>
    <w:p w:rsidR="00F313FD" w:rsidRPr="005415A3" w:rsidP="00F313FD" w14:paraId="074D135A" w14:textId="77777777">
      <w:pPr>
        <w:ind w:left="2880" w:firstLine="720"/>
        <w:rPr>
          <w:rFonts w:ascii="Courier New" w:eastAsia="Calibri" w:hAnsi="Courier New" w:cs="Courier New"/>
        </w:rPr>
      </w:pPr>
      <w:r w:rsidRPr="005415A3">
        <w:rPr>
          <w:rFonts w:ascii="Courier New" w:eastAsia="Calibri" w:hAnsi="Courier New" w:cs="Courier New"/>
          <w:i/>
          <w:iCs/>
        </w:rPr>
        <w:t>for Postsecondary Education</w:t>
      </w:r>
      <w:r>
        <w:rPr>
          <w:rFonts w:ascii="Courier New" w:eastAsia="Calibri" w:hAnsi="Courier New" w:cs="Courier New"/>
          <w:i/>
          <w:iCs/>
        </w:rPr>
        <w:t>.</w:t>
      </w:r>
    </w:p>
    <w:p w:rsidR="00F313FD" w:rsidRPr="005415A3" w:rsidP="00F313FD" w14:paraId="32EC0D22" w14:textId="77777777">
      <w:pPr>
        <w:spacing w:line="480" w:lineRule="auto"/>
        <w:rPr>
          <w:rFonts w:ascii="Courier New" w:eastAsia="Calibri" w:hAnsi="Courier New" w:cs="Courier New"/>
        </w:rPr>
      </w:pPr>
    </w:p>
    <w:p w:rsidR="00F313FD" w:rsidP="00F313FD" w14:paraId="24C095FD" w14:textId="77777777"/>
    <w:p w:rsidR="00755F2F" w:rsidRPr="00E07EE4" w:rsidP="008B7EA0" w14:paraId="1902B767" w14:textId="2BED0FF2">
      <w:pPr>
        <w:ind w:left="3600"/>
        <w:rPr>
          <w:strike/>
        </w:rPr>
      </w:pPr>
    </w:p>
    <w:p w:rsidR="00755F2F" w:rsidRPr="00E07EE4" w:rsidP="008B7EA0" w14:paraId="408976E7" w14:textId="77777777">
      <w:pPr>
        <w:ind w:left="3600"/>
        <w:rPr>
          <w:strike/>
        </w:rPr>
      </w:pPr>
    </w:p>
    <w:p w:rsidR="00AA3FB2" w:rsidRPr="00E07EE4" w:rsidP="00AA3FB2" w14:paraId="7AE17838" w14:textId="650B1B95">
      <w:pPr>
        <w:ind w:left="3600"/>
        <w:rPr>
          <w:strike/>
        </w:rPr>
      </w:pPr>
    </w:p>
    <w:p w:rsidR="00844AFC" w:rsidP="00C22F43" w14:paraId="79D50A72" w14:textId="6B4DED16">
      <w:pPr>
        <w:rPr>
          <w:rFonts w:ascii="Courier New" w:hAnsi="Courier New" w:cs="Courier New"/>
          <w:strike/>
        </w:rPr>
      </w:pPr>
      <w:r>
        <w:rPr>
          <w:rFonts w:ascii="Courier New" w:hAnsi="Courier New" w:cs="Courier New"/>
          <w:strike/>
        </w:rPr>
        <w:br w:type="page"/>
      </w:r>
    </w:p>
    <w:p w:rsidR="00844AFC" w:rsidRPr="000877AD" w:rsidP="00844AFC" w14:paraId="5D9E59AA" w14:textId="77777777">
      <w:pPr>
        <w:pStyle w:val="Heading1"/>
        <w:rPr>
          <w:rFonts w:ascii="Calibri" w:hAnsi="Calibri"/>
          <w:bCs/>
          <w:sz w:val="34"/>
          <w:szCs w:val="34"/>
          <w:lang w:val="en-US"/>
        </w:rPr>
      </w:pPr>
      <w:r w:rsidRPr="000877AD">
        <w:rPr>
          <w:rFonts w:ascii="Calibri" w:hAnsi="Calibri"/>
          <w:bCs/>
          <w:sz w:val="34"/>
          <w:szCs w:val="34"/>
          <w:lang w:val="en-US"/>
        </w:rPr>
        <w:t>APPLICATION COMPONENTS AND INSTRUCTIONS</w:t>
      </w:r>
      <w:r w:rsidRPr="000877AD">
        <w:rPr>
          <w:rFonts w:ascii="Calibri" w:hAnsi="Calibri"/>
          <w:bCs/>
          <w:sz w:val="34"/>
          <w:szCs w:val="34"/>
          <w:lang w:val="en-US"/>
        </w:rPr>
        <w:tab/>
      </w:r>
    </w:p>
    <w:p w:rsidR="00844AFC" w:rsidP="00E05D5B" w14:paraId="758D9EA5" w14:textId="0A0DFD04">
      <w:pPr>
        <w:tabs>
          <w:tab w:val="left" w:pos="720"/>
        </w:tabs>
        <w:spacing w:line="480" w:lineRule="auto"/>
        <w:rPr>
          <w:rFonts w:ascii="Courier New" w:hAnsi="Courier New" w:cs="Courier New"/>
          <w:strike/>
        </w:rPr>
      </w:pPr>
    </w:p>
    <w:p w:rsidR="00C654DF" w:rsidRPr="00B269F2" w:rsidP="00C22F43" w14:paraId="75D70CAD" w14:textId="5E799038">
      <w:pPr>
        <w:pStyle w:val="Heading1"/>
        <w:rPr>
          <w:rFonts w:asciiTheme="minorHAnsi" w:hAnsiTheme="minorHAnsi" w:cstheme="minorHAnsi"/>
          <w:lang w:val="en-US"/>
        </w:rPr>
      </w:pPr>
      <w:r w:rsidRPr="00B269F2">
        <w:rPr>
          <w:rFonts w:asciiTheme="minorHAnsi" w:hAnsiTheme="minorHAnsi" w:cstheme="minorHAnsi"/>
          <w:lang w:val="en-US"/>
        </w:rPr>
        <w:t>Application Checklist</w:t>
      </w:r>
    </w:p>
    <w:p w:rsidR="00C654DF" w:rsidP="00E05D5B" w14:paraId="7BD357F3" w14:textId="1E760401">
      <w:pPr>
        <w:tabs>
          <w:tab w:val="left" w:pos="720"/>
        </w:tabs>
        <w:spacing w:line="480" w:lineRule="auto"/>
        <w:rPr>
          <w:rFonts w:ascii="Courier New" w:hAnsi="Courier New" w:cs="Courier New"/>
          <w:strike/>
        </w:rPr>
      </w:pPr>
    </w:p>
    <w:p w:rsidR="00C654DF" w:rsidRPr="009121CD" w:rsidP="00C654DF" w14:paraId="50537E8D" w14:textId="77777777">
      <w:pPr>
        <w:tabs>
          <w:tab w:val="left" w:pos="5400"/>
        </w:tabs>
        <w:outlineLvl w:val="0"/>
        <w:rPr>
          <w:rFonts w:asciiTheme="minorHAnsi" w:hAnsiTheme="minorHAnsi" w:cstheme="minorHAnsi"/>
          <w:sz w:val="22"/>
          <w:szCs w:val="22"/>
        </w:rPr>
      </w:pPr>
      <w:r w:rsidRPr="009121CD">
        <w:rPr>
          <w:rFonts w:asciiTheme="minorHAnsi" w:hAnsiTheme="minorHAnsi" w:cstheme="minorHAnsi"/>
          <w:sz w:val="22"/>
          <w:szCs w:val="22"/>
        </w:rPr>
        <w:t>The Training Program application consists of the following four required parts. Note that all attachments must be in .PDF format.  Other types of files will not be accepted.</w:t>
      </w:r>
    </w:p>
    <w:p w:rsidR="00C654DF" w:rsidRPr="009121CD" w:rsidP="00996DDA" w14:paraId="22BCDD91" w14:textId="77777777">
      <w:pPr>
        <w:tabs>
          <w:tab w:val="left" w:pos="720"/>
        </w:tabs>
        <w:rPr>
          <w:rFonts w:asciiTheme="minorHAnsi" w:hAnsiTheme="minorHAnsi" w:cstheme="minorHAnsi"/>
          <w:sz w:val="22"/>
          <w:szCs w:val="22"/>
        </w:rPr>
      </w:pPr>
    </w:p>
    <w:p w:rsidR="00C654DF" w:rsidRPr="009121CD" w:rsidP="008B3AB8" w14:paraId="428CD1D3" w14:textId="57BEAAF0">
      <w:pPr>
        <w:pStyle w:val="ListParagraph"/>
        <w:numPr>
          <w:ilvl w:val="0"/>
          <w:numId w:val="20"/>
        </w:numPr>
        <w:rPr>
          <w:rFonts w:asciiTheme="minorHAnsi" w:hAnsiTheme="minorHAnsi" w:cstheme="minorHAnsi"/>
          <w:b/>
          <w:sz w:val="22"/>
          <w:szCs w:val="22"/>
        </w:rPr>
      </w:pPr>
      <w:r w:rsidRPr="009121CD">
        <w:rPr>
          <w:rFonts w:asciiTheme="minorHAnsi" w:hAnsiTheme="minorHAnsi" w:cstheme="minorHAnsi"/>
          <w:b/>
          <w:sz w:val="22"/>
          <w:szCs w:val="22"/>
        </w:rPr>
        <w:tab/>
        <w:t>Application Narrative</w:t>
      </w:r>
    </w:p>
    <w:p w:rsidR="00C654DF" w:rsidRPr="009121CD" w:rsidP="00C654DF" w14:paraId="2F5A76CD" w14:textId="77777777">
      <w:pPr>
        <w:ind w:left="720" w:hanging="720"/>
        <w:rPr>
          <w:rFonts w:asciiTheme="minorHAnsi" w:hAnsiTheme="minorHAnsi" w:cstheme="minorHAnsi"/>
          <w:b/>
          <w:sz w:val="22"/>
          <w:szCs w:val="22"/>
        </w:rPr>
      </w:pPr>
      <w:r w:rsidRPr="009121CD">
        <w:rPr>
          <w:rFonts w:asciiTheme="minorHAnsi" w:hAnsiTheme="minorHAnsi" w:cstheme="minorHAnsi"/>
          <w:sz w:val="22"/>
          <w:szCs w:val="22"/>
        </w:rPr>
        <w:tab/>
      </w:r>
      <w:r w:rsidRPr="009121CD">
        <w:rPr>
          <w:rFonts w:asciiTheme="minorHAnsi" w:hAnsiTheme="minorHAnsi" w:cstheme="minorHAnsi"/>
          <w:sz w:val="22"/>
          <w:szCs w:val="22"/>
        </w:rPr>
        <w:tab/>
        <w:t>Selection Criteria</w:t>
      </w:r>
    </w:p>
    <w:p w:rsidR="00C654DF" w:rsidRPr="009121CD" w:rsidP="00C654DF" w14:paraId="3C8C6692" w14:textId="77777777">
      <w:pPr>
        <w:ind w:left="720" w:hanging="720"/>
        <w:rPr>
          <w:rFonts w:asciiTheme="minorHAnsi" w:hAnsiTheme="minorHAnsi" w:cstheme="minorHAnsi"/>
          <w:sz w:val="22"/>
          <w:szCs w:val="22"/>
        </w:rPr>
      </w:pPr>
    </w:p>
    <w:p w:rsidR="00C654DF" w:rsidRPr="009121CD" w:rsidP="00C654DF" w14:paraId="7147CF8B" w14:textId="77777777">
      <w:pPr>
        <w:ind w:left="720"/>
        <w:rPr>
          <w:rFonts w:asciiTheme="minorHAnsi" w:hAnsiTheme="minorHAnsi" w:cstheme="minorHAnsi"/>
          <w:sz w:val="22"/>
          <w:szCs w:val="22"/>
        </w:rPr>
      </w:pPr>
      <w:r w:rsidRPr="009121CD">
        <w:rPr>
          <w:rFonts w:asciiTheme="minorHAnsi" w:hAnsiTheme="minorHAnsi" w:cstheme="minorHAnsi"/>
          <w:bCs/>
          <w:sz w:val="22"/>
          <w:szCs w:val="22"/>
        </w:rPr>
        <w:t xml:space="preserve">The </w:t>
      </w:r>
      <w:r w:rsidRPr="009121CD">
        <w:rPr>
          <w:rFonts w:asciiTheme="minorHAnsi" w:hAnsiTheme="minorHAnsi" w:cstheme="minorHAnsi"/>
          <w:bCs/>
          <w:sz w:val="22"/>
          <w:szCs w:val="22"/>
          <w:u w:val="single"/>
        </w:rPr>
        <w:t>Project Narrative Attachment Form</w:t>
      </w:r>
      <w:r w:rsidRPr="009121CD">
        <w:rPr>
          <w:rFonts w:asciiTheme="minorHAnsi" w:hAnsiTheme="minorHAnsi" w:cstheme="minorHAnsi"/>
          <w:bCs/>
          <w:sz w:val="22"/>
          <w:szCs w:val="22"/>
        </w:rPr>
        <w:t xml:space="preserve"> is where you will attach your</w:t>
      </w:r>
      <w:r w:rsidRPr="009121CD">
        <w:rPr>
          <w:rFonts w:asciiTheme="minorHAnsi" w:hAnsiTheme="minorHAnsi" w:cstheme="minorHAnsi"/>
          <w:b/>
          <w:bCs/>
          <w:sz w:val="22"/>
          <w:szCs w:val="22"/>
        </w:rPr>
        <w:t xml:space="preserve"> narrative </w:t>
      </w:r>
      <w:r w:rsidRPr="009121CD">
        <w:rPr>
          <w:rFonts w:asciiTheme="minorHAnsi" w:hAnsiTheme="minorHAnsi" w:cstheme="minorHAnsi"/>
          <w:bCs/>
          <w:sz w:val="22"/>
          <w:szCs w:val="22"/>
        </w:rPr>
        <w:t xml:space="preserve">response to the selection criteria that will be used to evaluate your submission for this competition.  </w:t>
      </w:r>
      <w:r w:rsidRPr="009121CD">
        <w:rPr>
          <w:rFonts w:asciiTheme="minorHAnsi" w:hAnsiTheme="minorHAnsi" w:cstheme="minorHAnsi"/>
          <w:sz w:val="22"/>
          <w:szCs w:val="22"/>
        </w:rPr>
        <w:t>You should include a Table of Contents for your application as the first page of this section.  You will also include your budget narrative in this section as a part of the selection criteria.</w:t>
      </w:r>
    </w:p>
    <w:p w:rsidR="00C654DF" w:rsidRPr="009121CD" w:rsidP="00C654DF" w14:paraId="6AF205E6" w14:textId="77777777">
      <w:pPr>
        <w:ind w:left="720" w:hanging="720"/>
        <w:rPr>
          <w:rFonts w:asciiTheme="minorHAnsi" w:hAnsiTheme="minorHAnsi" w:cstheme="minorHAnsi"/>
          <w:b/>
          <w:color w:val="000000"/>
          <w:sz w:val="22"/>
          <w:szCs w:val="22"/>
        </w:rPr>
      </w:pP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r>
      <w:r w:rsidRPr="009121CD">
        <w:rPr>
          <w:rFonts w:asciiTheme="minorHAnsi" w:hAnsiTheme="minorHAnsi" w:cstheme="minorHAnsi"/>
          <w:bCs/>
          <w:iCs/>
          <w:color w:val="000000"/>
          <w:sz w:val="22"/>
          <w:szCs w:val="22"/>
        </w:rPr>
        <w:tab/>
        <w:t xml:space="preserve">  </w:t>
      </w:r>
    </w:p>
    <w:p w:rsidR="00C654DF" w:rsidRPr="009121CD" w:rsidP="008B3AB8" w14:paraId="61D932E0" w14:textId="16F1DD2C">
      <w:pPr>
        <w:pStyle w:val="ListParagraph"/>
        <w:numPr>
          <w:ilvl w:val="0"/>
          <w:numId w:val="20"/>
        </w:numPr>
        <w:rPr>
          <w:rFonts w:asciiTheme="minorHAnsi" w:hAnsiTheme="minorHAnsi" w:cstheme="minorHAnsi"/>
          <w:b/>
          <w:color w:val="000000"/>
          <w:sz w:val="22"/>
          <w:szCs w:val="22"/>
        </w:rPr>
      </w:pPr>
      <w:r w:rsidRPr="009121CD">
        <w:rPr>
          <w:rFonts w:asciiTheme="minorHAnsi" w:hAnsiTheme="minorHAnsi" w:cstheme="minorHAnsi"/>
          <w:b/>
          <w:color w:val="000000"/>
          <w:sz w:val="22"/>
          <w:szCs w:val="22"/>
        </w:rPr>
        <w:t>Training</w:t>
      </w:r>
      <w:r w:rsidRPr="009121CD">
        <w:rPr>
          <w:rFonts w:asciiTheme="minorHAnsi" w:hAnsiTheme="minorHAnsi" w:cstheme="minorHAnsi"/>
          <w:color w:val="000000"/>
          <w:sz w:val="22"/>
          <w:szCs w:val="22"/>
        </w:rPr>
        <w:t xml:space="preserve"> </w:t>
      </w:r>
      <w:r w:rsidRPr="009121CD">
        <w:rPr>
          <w:rFonts w:asciiTheme="minorHAnsi" w:hAnsiTheme="minorHAnsi" w:cstheme="minorHAnsi"/>
          <w:b/>
          <w:color w:val="000000"/>
          <w:sz w:val="22"/>
          <w:szCs w:val="22"/>
        </w:rPr>
        <w:t>Program Profile Form</w:t>
      </w:r>
    </w:p>
    <w:p w:rsidR="00C654DF" w:rsidRPr="009121CD" w:rsidP="00C654DF" w14:paraId="6481B1FC" w14:textId="77777777">
      <w:pPr>
        <w:ind w:left="720" w:hanging="720"/>
        <w:rPr>
          <w:rFonts w:asciiTheme="minorHAnsi" w:hAnsiTheme="minorHAnsi" w:cstheme="minorHAnsi"/>
          <w:b/>
          <w:color w:val="000000"/>
          <w:sz w:val="22"/>
          <w:szCs w:val="22"/>
        </w:rPr>
      </w:pPr>
    </w:p>
    <w:p w:rsidR="00C654DF" w:rsidRPr="009121CD" w:rsidP="00C654DF" w14:paraId="5E95FEFD" w14:textId="77777777">
      <w:pPr>
        <w:ind w:left="720" w:hanging="6"/>
        <w:rPr>
          <w:rFonts w:asciiTheme="minorHAnsi" w:hAnsiTheme="minorHAnsi" w:cstheme="minorHAnsi"/>
          <w:color w:val="000000"/>
          <w:sz w:val="22"/>
          <w:szCs w:val="22"/>
        </w:rPr>
      </w:pPr>
      <w:r w:rsidRPr="009121CD">
        <w:rPr>
          <w:rFonts w:asciiTheme="minorHAnsi" w:hAnsiTheme="minorHAnsi" w:cstheme="minorHAnsi"/>
          <w:color w:val="000000"/>
          <w:sz w:val="22"/>
          <w:szCs w:val="22"/>
        </w:rPr>
        <w:t xml:space="preserve">The </w:t>
      </w:r>
      <w:r w:rsidRPr="009121CD">
        <w:rPr>
          <w:rFonts w:asciiTheme="minorHAnsi" w:hAnsiTheme="minorHAnsi" w:cstheme="minorHAnsi"/>
          <w:bCs/>
          <w:iCs/>
          <w:color w:val="000000"/>
          <w:sz w:val="22"/>
          <w:szCs w:val="22"/>
        </w:rPr>
        <w:t>Training Program Profile Form</w:t>
      </w:r>
      <w:r w:rsidRPr="009121CD">
        <w:rPr>
          <w:rFonts w:asciiTheme="minorHAnsi" w:hAnsiTheme="minorHAnsi" w:cstheme="minorHAnsi"/>
          <w:color w:val="000000"/>
          <w:sz w:val="22"/>
          <w:szCs w:val="22"/>
        </w:rPr>
        <w:t xml:space="preserve"> should be attached to the Other Attachments Form in the application package in Grants.gov (as a .pdf document).  You may not change the wording of the standard or “standardized” objectives.</w:t>
      </w:r>
    </w:p>
    <w:p w:rsidR="00C654DF" w:rsidRPr="009121CD" w:rsidP="00C654DF" w14:paraId="3B642613" w14:textId="77777777">
      <w:pPr>
        <w:ind w:left="720" w:hanging="720"/>
        <w:rPr>
          <w:rFonts w:asciiTheme="minorHAnsi" w:hAnsiTheme="minorHAnsi" w:cstheme="minorHAnsi"/>
          <w:b/>
          <w:color w:val="000000"/>
          <w:sz w:val="22"/>
          <w:szCs w:val="22"/>
        </w:rPr>
      </w:pPr>
    </w:p>
    <w:p w:rsidR="00C654DF" w:rsidRPr="009121CD" w:rsidP="008B3AB8" w14:paraId="0C156B8A" w14:textId="1CE1A133">
      <w:pPr>
        <w:pStyle w:val="ListParagraph"/>
        <w:numPr>
          <w:ilvl w:val="0"/>
          <w:numId w:val="20"/>
        </w:numPr>
        <w:rPr>
          <w:rFonts w:asciiTheme="minorHAnsi" w:hAnsiTheme="minorHAnsi" w:cstheme="minorHAnsi"/>
          <w:b/>
          <w:color w:val="000000"/>
          <w:sz w:val="22"/>
          <w:szCs w:val="22"/>
        </w:rPr>
      </w:pPr>
      <w:r w:rsidRPr="009121CD">
        <w:rPr>
          <w:rFonts w:asciiTheme="minorHAnsi" w:hAnsiTheme="minorHAnsi" w:cstheme="minorHAnsi"/>
          <w:b/>
          <w:color w:val="000000"/>
          <w:sz w:val="22"/>
          <w:szCs w:val="22"/>
        </w:rPr>
        <w:t>One-page Project Abstract</w:t>
      </w:r>
    </w:p>
    <w:p w:rsidR="00C654DF" w:rsidRPr="009121CD" w:rsidP="00C654DF" w14:paraId="2CCB4F4C" w14:textId="77777777">
      <w:pPr>
        <w:ind w:left="720" w:hanging="720"/>
        <w:rPr>
          <w:rFonts w:asciiTheme="minorHAnsi" w:hAnsiTheme="minorHAnsi" w:cstheme="minorHAnsi"/>
          <w:b/>
          <w:color w:val="000000"/>
          <w:sz w:val="22"/>
          <w:szCs w:val="22"/>
        </w:rPr>
      </w:pPr>
    </w:p>
    <w:p w:rsidR="00C654DF" w:rsidRPr="009121CD" w:rsidP="00C654DF" w14:paraId="0EADD900" w14:textId="77777777">
      <w:pPr>
        <w:ind w:left="720"/>
        <w:rPr>
          <w:rFonts w:asciiTheme="minorHAnsi" w:hAnsiTheme="minorHAnsi" w:cstheme="minorHAnsi"/>
          <w:color w:val="000000"/>
          <w:sz w:val="22"/>
          <w:szCs w:val="22"/>
        </w:rPr>
      </w:pPr>
      <w:r w:rsidRPr="009121CD">
        <w:rPr>
          <w:rFonts w:asciiTheme="minorHAnsi" w:hAnsiTheme="minorHAnsi" w:cstheme="minorHAnsi"/>
          <w:color w:val="000000"/>
          <w:sz w:val="22"/>
          <w:szCs w:val="22"/>
        </w:rPr>
        <w:t xml:space="preserve">Please attach the abstract to the ED Abstract Form.   This one-page abstract should be single-spaced.    </w:t>
      </w:r>
    </w:p>
    <w:p w:rsidR="00C654DF" w:rsidRPr="009121CD" w:rsidP="00C654DF" w14:paraId="3E6A85EE" w14:textId="77777777">
      <w:pPr>
        <w:ind w:left="720" w:hanging="720"/>
        <w:rPr>
          <w:rFonts w:asciiTheme="minorHAnsi" w:hAnsiTheme="minorHAnsi" w:cstheme="minorHAnsi"/>
          <w:b/>
          <w:color w:val="000000"/>
          <w:sz w:val="22"/>
          <w:szCs w:val="22"/>
        </w:rPr>
      </w:pPr>
    </w:p>
    <w:p w:rsidR="00C654DF" w:rsidRPr="009121CD" w:rsidP="008B3AB8" w14:paraId="17A0C664" w14:textId="060A1868">
      <w:pPr>
        <w:pStyle w:val="ListParagraph"/>
        <w:numPr>
          <w:ilvl w:val="0"/>
          <w:numId w:val="20"/>
        </w:numPr>
        <w:tabs>
          <w:tab w:val="left" w:pos="1080"/>
        </w:tabs>
        <w:rPr>
          <w:rFonts w:asciiTheme="minorHAnsi" w:hAnsiTheme="minorHAnsi" w:cstheme="minorHAnsi"/>
          <w:sz w:val="22"/>
          <w:szCs w:val="22"/>
        </w:rPr>
      </w:pPr>
      <w:bookmarkStart w:id="18" w:name="_Hlk101791697"/>
      <w:r w:rsidRPr="009121CD">
        <w:rPr>
          <w:rFonts w:asciiTheme="minorHAnsi" w:hAnsiTheme="minorHAnsi" w:cstheme="minorHAnsi"/>
          <w:b/>
          <w:sz w:val="22"/>
          <w:szCs w:val="22"/>
        </w:rPr>
        <w:t xml:space="preserve">Standard Forms, </w:t>
      </w:r>
      <w:r w:rsidRPr="009121CD">
        <w:rPr>
          <w:rFonts w:asciiTheme="minorHAnsi" w:hAnsiTheme="minorHAnsi" w:cstheme="minorHAnsi"/>
          <w:b/>
          <w:sz w:val="22"/>
          <w:szCs w:val="22"/>
        </w:rPr>
        <w:t xml:space="preserve">Assurances and Certifications </w:t>
      </w:r>
      <w:bookmarkEnd w:id="18"/>
      <w:r w:rsidRPr="009121CD">
        <w:rPr>
          <w:rFonts w:asciiTheme="minorHAnsi" w:hAnsiTheme="minorHAnsi" w:cstheme="minorHAnsi"/>
          <w:sz w:val="22"/>
          <w:szCs w:val="22"/>
        </w:rPr>
        <w:t xml:space="preserve">-- Applicants must complete the following </w:t>
      </w:r>
      <w:r w:rsidR="00C70C82">
        <w:rPr>
          <w:rFonts w:asciiTheme="minorHAnsi" w:hAnsiTheme="minorHAnsi" w:cstheme="minorHAnsi"/>
          <w:sz w:val="22"/>
          <w:szCs w:val="22"/>
        </w:rPr>
        <w:t xml:space="preserve">standard forms, </w:t>
      </w:r>
      <w:r w:rsidRPr="009121CD">
        <w:rPr>
          <w:rFonts w:asciiTheme="minorHAnsi" w:hAnsiTheme="minorHAnsi" w:cstheme="minorHAnsi"/>
          <w:sz w:val="22"/>
          <w:szCs w:val="22"/>
        </w:rPr>
        <w:t>assurances and certifications included in the application package:</w:t>
      </w:r>
    </w:p>
    <w:p w:rsidR="00C654DF" w:rsidRPr="000312F7" w:rsidP="00C654DF" w14:paraId="0DE7B662" w14:textId="77777777">
      <w:pPr>
        <w:tabs>
          <w:tab w:val="left" w:pos="1080"/>
        </w:tabs>
        <w:ind w:left="720" w:hanging="720"/>
        <w:rPr>
          <w:rFonts w:asciiTheme="minorHAnsi" w:hAnsiTheme="minorHAnsi" w:cstheme="minorHAnsi"/>
          <w:sz w:val="22"/>
          <w:szCs w:val="22"/>
          <w:highlight w:val="yellow"/>
        </w:rPr>
      </w:pPr>
    </w:p>
    <w:p w:rsidR="00256EC0" w:rsidP="00256EC0" w14:paraId="59D9DBAC" w14:textId="77777777">
      <w:pPr>
        <w:pStyle w:val="ListParagraph"/>
        <w:numPr>
          <w:ilvl w:val="2"/>
          <w:numId w:val="21"/>
        </w:numPr>
        <w:tabs>
          <w:tab w:val="left" w:pos="1080"/>
        </w:tabs>
        <w:rPr>
          <w:rFonts w:asciiTheme="minorHAnsi" w:hAnsiTheme="minorHAnsi" w:cstheme="minorHAnsi"/>
          <w:sz w:val="22"/>
          <w:szCs w:val="22"/>
        </w:rPr>
      </w:pPr>
      <w:r w:rsidRPr="00256EC0">
        <w:rPr>
          <w:rFonts w:asciiTheme="minorHAnsi" w:hAnsiTheme="minorHAnsi" w:cstheme="minorHAnsi"/>
          <w:sz w:val="22"/>
          <w:szCs w:val="22"/>
        </w:rPr>
        <w:t>SF 424 – Application for Federal Assistance</w:t>
      </w:r>
    </w:p>
    <w:p w:rsidR="0013047B" w:rsidRPr="00256EC0" w:rsidP="00256EC0" w14:paraId="1E35EDDE" w14:textId="43FD55E5">
      <w:pPr>
        <w:pStyle w:val="ListParagraph"/>
        <w:numPr>
          <w:ilvl w:val="2"/>
          <w:numId w:val="21"/>
        </w:numPr>
        <w:tabs>
          <w:tab w:val="left" w:pos="1080"/>
        </w:tabs>
        <w:rPr>
          <w:rFonts w:asciiTheme="minorHAnsi" w:hAnsiTheme="minorHAnsi" w:cstheme="minorHAnsi"/>
          <w:sz w:val="22"/>
          <w:szCs w:val="22"/>
        </w:rPr>
      </w:pPr>
      <w:r w:rsidRPr="004A432B">
        <w:rPr>
          <w:rFonts w:asciiTheme="minorHAnsi" w:hAnsiTheme="minorHAnsi" w:cstheme="minorHAnsi"/>
          <w:sz w:val="22"/>
          <w:szCs w:val="22"/>
        </w:rPr>
        <w:t>Department of Education Supplemental Form for the SF 424</w:t>
      </w:r>
    </w:p>
    <w:p w:rsidR="00256EC0" w:rsidRPr="00256EC0" w:rsidP="00256EC0" w14:paraId="15CD2D74" w14:textId="77777777">
      <w:pPr>
        <w:pStyle w:val="ListParagraph"/>
        <w:numPr>
          <w:ilvl w:val="2"/>
          <w:numId w:val="21"/>
        </w:numPr>
        <w:tabs>
          <w:tab w:val="left" w:pos="1080"/>
        </w:tabs>
        <w:rPr>
          <w:rFonts w:asciiTheme="minorHAnsi" w:hAnsiTheme="minorHAnsi" w:cstheme="minorHAnsi"/>
          <w:sz w:val="22"/>
          <w:szCs w:val="22"/>
        </w:rPr>
      </w:pPr>
      <w:r w:rsidRPr="00256EC0">
        <w:rPr>
          <w:rFonts w:asciiTheme="minorHAnsi" w:hAnsiTheme="minorHAnsi" w:cstheme="minorHAnsi"/>
          <w:sz w:val="22"/>
          <w:szCs w:val="22"/>
        </w:rPr>
        <w:t>ED 524 – Department of Education Budget Summary Form</w:t>
      </w:r>
    </w:p>
    <w:p w:rsidR="00C654DF" w:rsidRPr="00256EC0" w:rsidP="008B3AB8" w14:paraId="4D1A35C1" w14:textId="667F302E">
      <w:pPr>
        <w:pStyle w:val="ListParagraph"/>
        <w:numPr>
          <w:ilvl w:val="2"/>
          <w:numId w:val="21"/>
        </w:numPr>
        <w:tabs>
          <w:tab w:val="left" w:pos="1080"/>
        </w:tabs>
        <w:rPr>
          <w:rFonts w:asciiTheme="minorHAnsi" w:hAnsiTheme="minorHAnsi" w:cstheme="minorHAnsi"/>
          <w:sz w:val="22"/>
          <w:szCs w:val="22"/>
        </w:rPr>
      </w:pPr>
      <w:r w:rsidRPr="00256EC0">
        <w:rPr>
          <w:rFonts w:asciiTheme="minorHAnsi" w:hAnsiTheme="minorHAnsi" w:cstheme="minorHAnsi"/>
          <w:sz w:val="22"/>
          <w:szCs w:val="22"/>
        </w:rPr>
        <w:t xml:space="preserve">Grants.gov Lobbying Form </w:t>
      </w:r>
    </w:p>
    <w:p w:rsidR="00C654DF" w:rsidP="008B3AB8" w14:paraId="018D0323" w14:textId="7D5558A4">
      <w:pPr>
        <w:pStyle w:val="ListParagraph"/>
        <w:numPr>
          <w:ilvl w:val="2"/>
          <w:numId w:val="21"/>
        </w:numPr>
        <w:tabs>
          <w:tab w:val="left" w:pos="1080"/>
        </w:tabs>
        <w:rPr>
          <w:rFonts w:asciiTheme="minorHAnsi" w:hAnsiTheme="minorHAnsi" w:cstheme="minorHAnsi"/>
          <w:sz w:val="22"/>
          <w:szCs w:val="22"/>
        </w:rPr>
      </w:pPr>
      <w:r w:rsidRPr="00256EC0">
        <w:rPr>
          <w:rFonts w:asciiTheme="minorHAnsi" w:hAnsiTheme="minorHAnsi" w:cstheme="minorHAnsi"/>
          <w:sz w:val="22"/>
          <w:szCs w:val="22"/>
        </w:rPr>
        <w:t>Disclosure of Lobbying Activities (SF LLL)</w:t>
      </w:r>
    </w:p>
    <w:p w:rsidR="003B3FB6" w:rsidRPr="003B3FB6" w:rsidP="003B3FB6" w14:paraId="4E368AA8" w14:textId="77777777">
      <w:pPr>
        <w:tabs>
          <w:tab w:val="left" w:pos="1080"/>
        </w:tabs>
        <w:ind w:left="1800"/>
        <w:rPr>
          <w:rFonts w:asciiTheme="minorHAnsi" w:hAnsiTheme="minorHAnsi" w:cstheme="minorHAnsi"/>
          <w:sz w:val="22"/>
          <w:szCs w:val="22"/>
        </w:rPr>
      </w:pPr>
    </w:p>
    <w:p w:rsidR="00EC19DA" w:rsidRPr="00EC19DA" w:rsidP="00F56446" w14:paraId="7299E3E7" w14:textId="75917FCF">
      <w:pPr>
        <w:pStyle w:val="ListParagraph"/>
        <w:numPr>
          <w:ilvl w:val="0"/>
          <w:numId w:val="21"/>
        </w:numPr>
        <w:tabs>
          <w:tab w:val="left" w:pos="1080"/>
        </w:tabs>
        <w:rPr>
          <w:rFonts w:asciiTheme="minorHAnsi" w:hAnsiTheme="minorHAnsi" w:cstheme="minorHAnsi"/>
          <w:b/>
          <w:bCs/>
          <w:sz w:val="22"/>
          <w:szCs w:val="22"/>
        </w:rPr>
      </w:pPr>
      <w:r w:rsidRPr="00EC19DA">
        <w:rPr>
          <w:rFonts w:ascii="Calibri" w:eastAsia="Calibri" w:hAnsi="Calibri"/>
          <w:b/>
          <w:bCs/>
          <w:sz w:val="22"/>
          <w:szCs w:val="22"/>
        </w:rPr>
        <w:t xml:space="preserve">General Education Provisions Act (GEPA) </w:t>
      </w:r>
      <w:r w:rsidR="002576D7">
        <w:rPr>
          <w:rFonts w:ascii="Calibri" w:eastAsia="Calibri" w:hAnsi="Calibri"/>
          <w:b/>
          <w:bCs/>
          <w:sz w:val="22"/>
          <w:szCs w:val="22"/>
        </w:rPr>
        <w:t>Requirements</w:t>
      </w:r>
    </w:p>
    <w:p w:rsidR="00F56446" w:rsidRPr="00EC19DA" w:rsidP="00EC19DA" w14:paraId="101B75C5" w14:textId="3247411E">
      <w:pPr>
        <w:pStyle w:val="ListParagraph"/>
        <w:numPr>
          <w:ilvl w:val="2"/>
          <w:numId w:val="21"/>
        </w:numPr>
        <w:tabs>
          <w:tab w:val="left" w:pos="1080"/>
        </w:tabs>
        <w:rPr>
          <w:rFonts w:asciiTheme="minorHAnsi" w:hAnsiTheme="minorHAnsi" w:cstheme="minorHAnsi"/>
          <w:sz w:val="22"/>
          <w:szCs w:val="22"/>
        </w:rPr>
      </w:pPr>
      <w:r w:rsidRPr="00EC19DA">
        <w:rPr>
          <w:rFonts w:asciiTheme="minorHAnsi" w:hAnsiTheme="minorHAnsi" w:cstheme="minorHAnsi"/>
          <w:sz w:val="22"/>
          <w:szCs w:val="22"/>
        </w:rPr>
        <w:t>ED GE</w:t>
      </w:r>
      <w:r w:rsidRPr="00EC19DA" w:rsidR="003B3FB6">
        <w:rPr>
          <w:rFonts w:asciiTheme="minorHAnsi" w:hAnsiTheme="minorHAnsi" w:cstheme="minorHAnsi"/>
          <w:sz w:val="22"/>
          <w:szCs w:val="22"/>
        </w:rPr>
        <w:t>PA 427 Form</w:t>
      </w:r>
    </w:p>
    <w:p w:rsidR="00260BAB" w:rsidRPr="00855FE7" w:rsidP="00D145B0" w14:paraId="0FA2DE5D" w14:textId="67F1CC98">
      <w:pPr>
        <w:pStyle w:val="Heading1"/>
        <w:pageBreakBefore/>
        <w:pBdr>
          <w:top w:val="single" w:sz="4" w:space="2" w:color="auto"/>
        </w:pBdr>
        <w:rPr>
          <w:rFonts w:ascii="Calibri" w:hAnsi="Calibri"/>
          <w:lang w:val="en-US"/>
        </w:rPr>
      </w:pPr>
      <w:r w:rsidRPr="00855FE7">
        <w:rPr>
          <w:rFonts w:ascii="Calibri" w:hAnsi="Calibri"/>
          <w:lang w:val="en-US"/>
        </w:rPr>
        <w:t>APPLICATION NARRATIVE</w:t>
      </w:r>
      <w:r w:rsidRPr="00855FE7" w:rsidR="00D14CFE">
        <w:rPr>
          <w:rFonts w:ascii="Calibri" w:hAnsi="Calibri"/>
          <w:lang w:val="en-US"/>
        </w:rPr>
        <w:t xml:space="preserve"> – SELECTION CRITERIA</w:t>
      </w:r>
    </w:p>
    <w:p w:rsidR="001139EE" w:rsidP="00260BAB" w14:paraId="29E43006" w14:textId="3213150C">
      <w:pPr>
        <w:rPr>
          <w:rFonts w:ascii="Calibri" w:hAnsi="Calibri"/>
          <w:bCs/>
          <w:iCs/>
        </w:rPr>
      </w:pPr>
    </w:p>
    <w:p w:rsidR="001139EE" w:rsidRPr="009F392D" w:rsidP="001139EE" w14:paraId="211B300C" w14:textId="36483FFF">
      <w:pPr>
        <w:pStyle w:val="Heading1"/>
        <w:rPr>
          <w:rFonts w:asciiTheme="minorHAnsi" w:hAnsiTheme="minorHAnsi" w:cstheme="minorHAnsi"/>
          <w:lang w:val="en-US"/>
        </w:rPr>
      </w:pPr>
      <w:r w:rsidRPr="009F392D">
        <w:rPr>
          <w:rFonts w:asciiTheme="minorHAnsi" w:hAnsiTheme="minorHAnsi" w:cstheme="minorHAnsi"/>
          <w:lang w:val="en-US"/>
        </w:rPr>
        <w:t>Instructions for Completing the Narrative</w:t>
      </w:r>
    </w:p>
    <w:p w:rsidR="00ED492A" w:rsidRPr="00551C7B" w:rsidP="00ED492A" w14:paraId="0FA2DE67" w14:textId="77777777">
      <w:pPr>
        <w:rPr>
          <w:rFonts w:ascii="Calibri" w:hAnsi="Calibri"/>
        </w:rPr>
      </w:pPr>
    </w:p>
    <w:p w:rsidR="00741181" w:rsidRPr="00551C7B" w:rsidP="00741181" w14:paraId="0FA2DE81" w14:textId="77777777">
      <w:pPr>
        <w:rPr>
          <w:rFonts w:ascii="Calibri" w:hAnsi="Calibri"/>
          <w:sz w:val="22"/>
          <w:szCs w:val="22"/>
        </w:rPr>
      </w:pPr>
    </w:p>
    <w:p w:rsidR="00446CAE" w:rsidRPr="00551C7B" w:rsidP="00446CAE" w14:paraId="0DC184B8" w14:textId="77777777">
      <w:pPr>
        <w:rPr>
          <w:rFonts w:ascii="Calibri" w:hAnsi="Calibri"/>
          <w:color w:val="000000"/>
          <w:sz w:val="22"/>
          <w:szCs w:val="22"/>
        </w:rPr>
      </w:pPr>
      <w:r w:rsidRPr="00551C7B">
        <w:rPr>
          <w:rFonts w:ascii="Calibri" w:hAnsi="Calibri"/>
          <w:sz w:val="22"/>
          <w:szCs w:val="22"/>
        </w:rPr>
        <w:t xml:space="preserve">Applications will be evaluated according to the specific selection criteria specified in </w:t>
      </w:r>
      <w:r w:rsidRPr="00551C7B">
        <w:rPr>
          <w:rFonts w:ascii="Calibri" w:hAnsi="Calibri"/>
          <w:color w:val="000000"/>
          <w:sz w:val="22"/>
          <w:szCs w:val="22"/>
        </w:rPr>
        <w:t>the Notice.  Applicants must address the selection criteria in the Application Narrative.</w:t>
      </w:r>
    </w:p>
    <w:p w:rsidR="00446CAE" w:rsidRPr="00551C7B" w:rsidP="00446CAE" w14:paraId="540D4ACE" w14:textId="77777777">
      <w:pPr>
        <w:rPr>
          <w:rFonts w:ascii="Calibri" w:hAnsi="Calibri"/>
          <w:color w:val="000000"/>
          <w:sz w:val="22"/>
          <w:szCs w:val="22"/>
        </w:rPr>
      </w:pPr>
    </w:p>
    <w:p w:rsidR="00446CAE" w:rsidRPr="00551C7B" w:rsidP="00446CAE" w14:paraId="1CFB9103" w14:textId="77777777">
      <w:pPr>
        <w:rPr>
          <w:rFonts w:ascii="Calibri" w:hAnsi="Calibri"/>
          <w:sz w:val="22"/>
          <w:szCs w:val="22"/>
        </w:rPr>
      </w:pPr>
      <w:r w:rsidRPr="00551C7B">
        <w:rPr>
          <w:rFonts w:ascii="Calibri" w:hAnsi="Calibri"/>
          <w:color w:val="000000"/>
          <w:sz w:val="22"/>
          <w:szCs w:val="22"/>
        </w:rPr>
        <w:t xml:space="preserve">The Secretary evaluates an application </w:t>
      </w:r>
      <w:r w:rsidRPr="00551C7B">
        <w:rPr>
          <w:rFonts w:ascii="Calibri" w:hAnsi="Calibri"/>
          <w:color w:val="000000"/>
          <w:sz w:val="22"/>
          <w:szCs w:val="22"/>
        </w:rPr>
        <w:t>on the basis of</w:t>
      </w:r>
      <w:r w:rsidRPr="00551C7B">
        <w:rPr>
          <w:rFonts w:ascii="Calibri" w:hAnsi="Calibri"/>
          <w:color w:val="000000"/>
          <w:sz w:val="22"/>
          <w:szCs w:val="22"/>
        </w:rPr>
        <w:t xml:space="preserve"> the criteria outlined in 34 CFR section 642.21 of the Training Program regulations.  The </w:t>
      </w:r>
      <w:r w:rsidRPr="00551C7B">
        <w:rPr>
          <w:rFonts w:ascii="Calibri" w:hAnsi="Calibri"/>
          <w:iCs/>
          <w:color w:val="000000"/>
          <w:sz w:val="22"/>
          <w:szCs w:val="22"/>
        </w:rPr>
        <w:t>Application Narrative</w:t>
      </w:r>
      <w:r w:rsidRPr="00551C7B">
        <w:rPr>
          <w:rFonts w:ascii="Calibri" w:hAnsi="Calibri"/>
          <w:color w:val="000000"/>
          <w:sz w:val="22"/>
          <w:szCs w:val="22"/>
        </w:rPr>
        <w:t xml:space="preserve"> should provide, in detail, the informa</w:t>
      </w:r>
      <w:r w:rsidRPr="00551C7B">
        <w:rPr>
          <w:rFonts w:ascii="Calibri" w:hAnsi="Calibri"/>
          <w:sz w:val="22"/>
          <w:szCs w:val="22"/>
        </w:rPr>
        <w:t>tion that addresses each selection criterion.  To facilitate the review of the application, provide responses to the selection criteria in the order shown below.</w:t>
      </w:r>
    </w:p>
    <w:p w:rsidR="00446CAE" w:rsidRPr="00551C7B" w:rsidP="00446CAE" w14:paraId="79F6E133" w14:textId="77777777">
      <w:pPr>
        <w:rPr>
          <w:rFonts w:ascii="Calibri" w:hAnsi="Calibri"/>
          <w:sz w:val="22"/>
          <w:szCs w:val="22"/>
        </w:rPr>
      </w:pPr>
    </w:p>
    <w:p w:rsidR="00446CAE" w:rsidRPr="00551C7B" w:rsidP="00446CAE" w14:paraId="0F2A5BD0" w14:textId="7C95B39B">
      <w:pPr>
        <w:rPr>
          <w:rFonts w:ascii="Calibri" w:hAnsi="Calibri"/>
          <w:sz w:val="22"/>
          <w:szCs w:val="22"/>
        </w:rPr>
      </w:pPr>
      <w:r w:rsidRPr="00551C7B">
        <w:rPr>
          <w:rFonts w:ascii="Calibri" w:hAnsi="Calibri"/>
          <w:sz w:val="22"/>
          <w:szCs w:val="22"/>
        </w:rPr>
        <w:t xml:space="preserve">As you develop your application, we ask you to consider carefully the specific content of the training that you will provide through your curriculum and the expertise and knowledge expected of the trainers.  We will look for high quality training that includes opportunities for the participants to gain knowledge, skills, and resources that support the goals of the specific priority.  While we are not requiring that you provide on-line training, we encourage applicants to consider including on-line training sessions.  As appropriate for the specific priority, trainers should have knowledge and expertise in serving students with backgrounds </w:t>
      </w:r>
      <w:r w:rsidRPr="00551C7B">
        <w:rPr>
          <w:rFonts w:ascii="Calibri" w:hAnsi="Calibri"/>
          <w:sz w:val="22"/>
          <w:szCs w:val="22"/>
        </w:rPr>
        <w:t>similar to</w:t>
      </w:r>
      <w:r w:rsidRPr="00551C7B">
        <w:rPr>
          <w:rFonts w:ascii="Calibri" w:hAnsi="Calibri"/>
          <w:sz w:val="22"/>
          <w:szCs w:val="22"/>
        </w:rPr>
        <w:t xml:space="preserve"> TRIO-eligible students as well as success in training adults. </w:t>
      </w:r>
      <w:r w:rsidR="00112F6C">
        <w:rPr>
          <w:rFonts w:ascii="Calibri" w:hAnsi="Calibri"/>
          <w:sz w:val="22"/>
          <w:szCs w:val="22"/>
        </w:rPr>
        <w:t xml:space="preserve"> </w:t>
      </w:r>
      <w:r w:rsidRPr="00551C7B">
        <w:rPr>
          <w:rFonts w:ascii="Calibri" w:hAnsi="Calibri"/>
          <w:sz w:val="22"/>
          <w:szCs w:val="22"/>
        </w:rPr>
        <w:t xml:space="preserve">You will find more information on the selection criteria and application review process in this packet and in the Notice.  </w:t>
      </w:r>
    </w:p>
    <w:p w:rsidR="00446CAE" w:rsidRPr="00551C7B" w:rsidP="00446CAE" w14:paraId="6710FED2" w14:textId="77777777">
      <w:pPr>
        <w:rPr>
          <w:rFonts w:ascii="Calibri" w:hAnsi="Calibri"/>
          <w:sz w:val="22"/>
          <w:szCs w:val="22"/>
        </w:rPr>
      </w:pPr>
    </w:p>
    <w:p w:rsidR="00446CAE" w:rsidRPr="00551C7B" w:rsidP="00446CAE" w14:paraId="120CAA57" w14:textId="2F827EB0">
      <w:pPr>
        <w:rPr>
          <w:rFonts w:ascii="Calibri" w:hAnsi="Calibri"/>
          <w:sz w:val="22"/>
          <w:szCs w:val="22"/>
        </w:rPr>
      </w:pPr>
      <w:r w:rsidRPr="00551C7B">
        <w:rPr>
          <w:rFonts w:ascii="Calibri" w:hAnsi="Calibri"/>
          <w:sz w:val="22"/>
          <w:szCs w:val="22"/>
        </w:rPr>
        <w:t xml:space="preserve">The Secretary awards up to </w:t>
      </w:r>
      <w:r w:rsidR="00A33ABD">
        <w:rPr>
          <w:rFonts w:ascii="Calibri" w:hAnsi="Calibri"/>
          <w:sz w:val="22"/>
          <w:szCs w:val="22"/>
        </w:rPr>
        <w:t>100</w:t>
      </w:r>
      <w:r w:rsidRPr="00551C7B" w:rsidR="00A33ABD">
        <w:rPr>
          <w:rFonts w:ascii="Calibri" w:hAnsi="Calibri"/>
          <w:sz w:val="22"/>
          <w:szCs w:val="22"/>
        </w:rPr>
        <w:t xml:space="preserve"> </w:t>
      </w:r>
      <w:r w:rsidRPr="00551C7B">
        <w:rPr>
          <w:rFonts w:ascii="Calibri" w:hAnsi="Calibri"/>
          <w:sz w:val="22"/>
          <w:szCs w:val="22"/>
        </w:rPr>
        <w:t xml:space="preserve">points for these criteria.  The maximum possible score for each of the selection criteria is indicated in parenthesis.  </w:t>
      </w:r>
    </w:p>
    <w:p w:rsidR="00446CAE" w:rsidRPr="00551C7B" w:rsidP="00446CAE" w14:paraId="0AEF7C3D" w14:textId="77777777">
      <w:pPr>
        <w:pStyle w:val="ListContinue"/>
        <w:tabs>
          <w:tab w:val="clear" w:pos="-720"/>
        </w:tabs>
        <w:suppressAutoHyphens w:val="0"/>
        <w:ind w:left="720"/>
        <w:rPr>
          <w:rFonts w:ascii="Calibri" w:hAnsi="Calibri"/>
          <w:sz w:val="22"/>
          <w:szCs w:val="22"/>
        </w:rPr>
      </w:pPr>
    </w:p>
    <w:p w:rsidR="00446CAE" w:rsidRPr="00551C7B" w:rsidP="008B3AB8" w14:paraId="207DDF38" w14:textId="77777777">
      <w:pPr>
        <w:numPr>
          <w:ilvl w:val="0"/>
          <w:numId w:val="16"/>
        </w:numPr>
        <w:rPr>
          <w:rFonts w:ascii="Calibri" w:hAnsi="Calibri"/>
          <w:color w:val="000000"/>
          <w:sz w:val="22"/>
          <w:szCs w:val="22"/>
        </w:rPr>
      </w:pPr>
      <w:r w:rsidRPr="00551C7B">
        <w:rPr>
          <w:rFonts w:ascii="Calibri" w:hAnsi="Calibri"/>
          <w:color w:val="000000"/>
          <w:sz w:val="22"/>
          <w:szCs w:val="22"/>
        </w:rPr>
        <w:t>Plan of Operation</w:t>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t xml:space="preserve"> </w:t>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t xml:space="preserve"> (20 points)</w:t>
      </w:r>
    </w:p>
    <w:p w:rsidR="00446CAE" w:rsidRPr="00551C7B" w:rsidP="00446CAE" w14:paraId="17E91D85" w14:textId="77777777">
      <w:pPr>
        <w:rPr>
          <w:rFonts w:ascii="Calibri" w:hAnsi="Calibri"/>
          <w:color w:val="000000"/>
          <w:sz w:val="22"/>
          <w:szCs w:val="22"/>
        </w:rPr>
      </w:pPr>
    </w:p>
    <w:p w:rsidR="00446CAE" w:rsidRPr="00551C7B" w:rsidP="008B3AB8" w14:paraId="651E374E" w14:textId="77777777">
      <w:pPr>
        <w:numPr>
          <w:ilvl w:val="0"/>
          <w:numId w:val="16"/>
        </w:numPr>
        <w:rPr>
          <w:rFonts w:ascii="Calibri" w:hAnsi="Calibri"/>
          <w:color w:val="000000"/>
          <w:sz w:val="22"/>
          <w:szCs w:val="22"/>
        </w:rPr>
      </w:pPr>
      <w:r w:rsidRPr="00551C7B">
        <w:rPr>
          <w:rFonts w:ascii="Calibri" w:hAnsi="Calibri"/>
          <w:color w:val="000000"/>
          <w:sz w:val="22"/>
          <w:szCs w:val="22"/>
        </w:rPr>
        <w:t>Quality of Key Personnel</w:t>
      </w:r>
      <w:r w:rsidRPr="00551C7B">
        <w:rPr>
          <w:rFonts w:ascii="Calibri" w:hAnsi="Calibri"/>
          <w:color w:val="000000"/>
          <w:sz w:val="22"/>
          <w:szCs w:val="22"/>
        </w:rPr>
        <w:tab/>
      </w:r>
      <w:r w:rsidRPr="00551C7B">
        <w:rPr>
          <w:rFonts w:ascii="Calibri" w:hAnsi="Calibri"/>
          <w:color w:val="000000"/>
          <w:sz w:val="22"/>
          <w:szCs w:val="22"/>
        </w:rPr>
        <w:tab/>
        <w:t xml:space="preserve">              </w:t>
      </w:r>
      <w:r w:rsidRPr="00551C7B">
        <w:rPr>
          <w:rFonts w:ascii="Calibri" w:hAnsi="Calibri"/>
          <w:color w:val="000000"/>
          <w:sz w:val="22"/>
          <w:szCs w:val="22"/>
        </w:rPr>
        <w:t xml:space="preserve">   (</w:t>
      </w:r>
      <w:r w:rsidRPr="00551C7B">
        <w:rPr>
          <w:rFonts w:ascii="Calibri" w:hAnsi="Calibri"/>
          <w:color w:val="000000"/>
          <w:sz w:val="22"/>
          <w:szCs w:val="22"/>
        </w:rPr>
        <w:t>20 points)</w:t>
      </w:r>
    </w:p>
    <w:p w:rsidR="00446CAE" w:rsidRPr="00551C7B" w:rsidP="00446CAE" w14:paraId="533C89D2" w14:textId="77777777">
      <w:pPr>
        <w:rPr>
          <w:rFonts w:ascii="Calibri" w:hAnsi="Calibri"/>
          <w:color w:val="000000"/>
          <w:sz w:val="22"/>
          <w:szCs w:val="22"/>
        </w:rPr>
      </w:pPr>
    </w:p>
    <w:p w:rsidR="00446CAE" w:rsidRPr="00551C7B" w:rsidP="008B3AB8" w14:paraId="54801900" w14:textId="77777777">
      <w:pPr>
        <w:numPr>
          <w:ilvl w:val="0"/>
          <w:numId w:val="16"/>
        </w:numPr>
        <w:rPr>
          <w:rFonts w:ascii="Calibri" w:hAnsi="Calibri"/>
          <w:color w:val="000000"/>
          <w:sz w:val="22"/>
          <w:szCs w:val="22"/>
        </w:rPr>
      </w:pPr>
      <w:r w:rsidRPr="00551C7B">
        <w:rPr>
          <w:rFonts w:ascii="Calibri" w:hAnsi="Calibri"/>
          <w:color w:val="000000"/>
          <w:sz w:val="22"/>
          <w:szCs w:val="22"/>
        </w:rPr>
        <w:t xml:space="preserve">Budget and Cost Effectiveness    </w:t>
      </w:r>
      <w:r w:rsidRPr="00551C7B">
        <w:rPr>
          <w:rFonts w:ascii="Calibri" w:hAnsi="Calibri"/>
          <w:color w:val="000000"/>
          <w:sz w:val="22"/>
          <w:szCs w:val="22"/>
        </w:rPr>
        <w:t xml:space="preserve">   (</w:t>
      </w:r>
      <w:r w:rsidRPr="00551C7B">
        <w:rPr>
          <w:rFonts w:ascii="Calibri" w:hAnsi="Calibri"/>
          <w:color w:val="000000"/>
          <w:sz w:val="22"/>
          <w:szCs w:val="22"/>
        </w:rPr>
        <w:t>10 points)</w:t>
      </w:r>
    </w:p>
    <w:p w:rsidR="00446CAE" w:rsidRPr="00551C7B" w:rsidP="00446CAE" w14:paraId="514BFB6D" w14:textId="77777777">
      <w:pPr>
        <w:rPr>
          <w:rFonts w:ascii="Calibri" w:hAnsi="Calibri"/>
          <w:color w:val="000000"/>
          <w:sz w:val="22"/>
          <w:szCs w:val="22"/>
        </w:rPr>
      </w:pPr>
      <w:r w:rsidRPr="00551C7B">
        <w:rPr>
          <w:rFonts w:ascii="Calibri" w:hAnsi="Calibri"/>
          <w:color w:val="000000"/>
          <w:sz w:val="22"/>
          <w:szCs w:val="22"/>
        </w:rPr>
        <w:t xml:space="preserve"> </w:t>
      </w:r>
    </w:p>
    <w:p w:rsidR="00446CAE" w:rsidRPr="00551C7B" w:rsidP="008B3AB8" w14:paraId="6AF96A0C" w14:textId="77777777">
      <w:pPr>
        <w:numPr>
          <w:ilvl w:val="0"/>
          <w:numId w:val="16"/>
        </w:numPr>
        <w:rPr>
          <w:rFonts w:ascii="Calibri" w:hAnsi="Calibri"/>
          <w:color w:val="000000"/>
          <w:sz w:val="22"/>
          <w:szCs w:val="22"/>
        </w:rPr>
      </w:pPr>
      <w:r w:rsidRPr="00551C7B">
        <w:rPr>
          <w:rFonts w:ascii="Calibri" w:hAnsi="Calibri"/>
          <w:color w:val="000000"/>
          <w:sz w:val="22"/>
          <w:szCs w:val="22"/>
        </w:rPr>
        <w:t xml:space="preserve">Evaluation Plan </w:t>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r>
      <w:r w:rsidRPr="00551C7B">
        <w:rPr>
          <w:rFonts w:ascii="Calibri" w:hAnsi="Calibri"/>
          <w:color w:val="000000"/>
          <w:sz w:val="22"/>
          <w:szCs w:val="22"/>
        </w:rPr>
        <w:tab/>
        <w:t xml:space="preserve">                             </w:t>
      </w:r>
      <w:r w:rsidRPr="00551C7B">
        <w:rPr>
          <w:rFonts w:ascii="Calibri" w:hAnsi="Calibri"/>
          <w:color w:val="000000"/>
          <w:sz w:val="22"/>
          <w:szCs w:val="22"/>
        </w:rPr>
        <w:t xml:space="preserve">   (</w:t>
      </w:r>
      <w:r w:rsidRPr="00551C7B">
        <w:rPr>
          <w:rFonts w:ascii="Calibri" w:hAnsi="Calibri"/>
          <w:color w:val="000000"/>
          <w:sz w:val="22"/>
          <w:szCs w:val="22"/>
        </w:rPr>
        <w:t>10 points)</w:t>
      </w:r>
    </w:p>
    <w:p w:rsidR="00446CAE" w:rsidRPr="00551C7B" w:rsidP="00446CAE" w14:paraId="7D664C4F" w14:textId="77777777">
      <w:pPr>
        <w:rPr>
          <w:rFonts w:ascii="Calibri" w:hAnsi="Calibri"/>
          <w:color w:val="000000"/>
          <w:sz w:val="22"/>
          <w:szCs w:val="22"/>
        </w:rPr>
      </w:pPr>
    </w:p>
    <w:p w:rsidR="00446CAE" w:rsidP="008B3AB8" w14:paraId="588A7FF0" w14:textId="710EFD15">
      <w:pPr>
        <w:numPr>
          <w:ilvl w:val="0"/>
          <w:numId w:val="16"/>
        </w:numPr>
        <w:rPr>
          <w:rFonts w:ascii="Calibri" w:hAnsi="Calibri"/>
          <w:color w:val="000000"/>
          <w:sz w:val="22"/>
          <w:szCs w:val="22"/>
        </w:rPr>
      </w:pPr>
      <w:r w:rsidRPr="00551C7B">
        <w:rPr>
          <w:rFonts w:ascii="Calibri" w:hAnsi="Calibri"/>
          <w:color w:val="000000"/>
          <w:sz w:val="22"/>
          <w:szCs w:val="22"/>
        </w:rPr>
        <w:t>Adequacy of Resources</w:t>
      </w:r>
      <w:r w:rsidRPr="00551C7B">
        <w:rPr>
          <w:rFonts w:ascii="Calibri" w:hAnsi="Calibri"/>
          <w:color w:val="000000"/>
          <w:sz w:val="22"/>
          <w:szCs w:val="22"/>
        </w:rPr>
        <w:tab/>
        <w:t xml:space="preserve">                 </w:t>
      </w:r>
      <w:r w:rsidR="007877AB">
        <w:rPr>
          <w:rFonts w:ascii="Calibri" w:hAnsi="Calibri"/>
          <w:color w:val="000000"/>
          <w:sz w:val="22"/>
          <w:szCs w:val="22"/>
        </w:rPr>
        <w:t xml:space="preserve"> </w:t>
      </w:r>
      <w:r w:rsidRPr="00551C7B">
        <w:rPr>
          <w:rFonts w:ascii="Calibri" w:hAnsi="Calibri"/>
          <w:color w:val="000000"/>
          <w:sz w:val="22"/>
          <w:szCs w:val="22"/>
        </w:rPr>
        <w:t xml:space="preserve">  </w:t>
      </w:r>
      <w:r w:rsidRPr="00551C7B">
        <w:rPr>
          <w:rFonts w:ascii="Calibri" w:hAnsi="Calibri"/>
          <w:color w:val="000000"/>
          <w:sz w:val="22"/>
          <w:szCs w:val="22"/>
        </w:rPr>
        <w:tab/>
        <w:t>(15 points)</w:t>
      </w:r>
    </w:p>
    <w:p w:rsidR="00665FFE" w:rsidP="007148C2" w14:paraId="6B7DD0EC" w14:textId="77777777">
      <w:pPr>
        <w:pStyle w:val="ListParagraph"/>
        <w:rPr>
          <w:rFonts w:ascii="Calibri" w:hAnsi="Calibri"/>
          <w:color w:val="000000"/>
          <w:sz w:val="22"/>
          <w:szCs w:val="22"/>
        </w:rPr>
      </w:pPr>
    </w:p>
    <w:p w:rsidR="006B4B58" w:rsidP="008B3AB8" w14:paraId="3C3A329C" w14:textId="382FFFE5">
      <w:pPr>
        <w:numPr>
          <w:ilvl w:val="0"/>
          <w:numId w:val="16"/>
        </w:numPr>
        <w:rPr>
          <w:rFonts w:ascii="Calibri" w:hAnsi="Calibri"/>
          <w:color w:val="000000"/>
          <w:sz w:val="22"/>
          <w:szCs w:val="22"/>
        </w:rPr>
      </w:pPr>
      <w:r w:rsidRPr="006B4B58">
        <w:rPr>
          <w:rFonts w:ascii="Calibri" w:hAnsi="Calibri"/>
          <w:color w:val="000000"/>
          <w:sz w:val="22"/>
          <w:szCs w:val="22"/>
        </w:rPr>
        <w:t xml:space="preserve">Quality of the </w:t>
      </w:r>
      <w:r>
        <w:rPr>
          <w:rFonts w:ascii="Calibri" w:hAnsi="Calibri"/>
          <w:color w:val="000000"/>
          <w:sz w:val="22"/>
          <w:szCs w:val="22"/>
        </w:rPr>
        <w:t>P</w:t>
      </w:r>
      <w:r w:rsidRPr="006B4B58">
        <w:rPr>
          <w:rFonts w:ascii="Calibri" w:hAnsi="Calibri"/>
          <w:color w:val="000000"/>
          <w:sz w:val="22"/>
          <w:szCs w:val="22"/>
        </w:rPr>
        <w:t xml:space="preserve">roject </w:t>
      </w:r>
      <w:r>
        <w:rPr>
          <w:rFonts w:ascii="Calibri" w:hAnsi="Calibri"/>
          <w:color w:val="000000"/>
          <w:sz w:val="22"/>
          <w:szCs w:val="22"/>
        </w:rPr>
        <w:t>D</w:t>
      </w:r>
      <w:r w:rsidRPr="006B4B58">
        <w:rPr>
          <w:rFonts w:ascii="Calibri" w:hAnsi="Calibri"/>
          <w:color w:val="000000"/>
          <w:sz w:val="22"/>
          <w:szCs w:val="22"/>
        </w:rPr>
        <w:t>esign</w:t>
      </w:r>
      <w:r>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Pr="006B4B58">
        <w:rPr>
          <w:rFonts w:ascii="Calibri" w:hAnsi="Calibri"/>
          <w:color w:val="000000"/>
          <w:sz w:val="22"/>
          <w:szCs w:val="22"/>
        </w:rPr>
        <w:t xml:space="preserve"> </w:t>
      </w:r>
      <w:r w:rsidR="007B6EE7">
        <w:rPr>
          <w:rFonts w:ascii="Calibri" w:hAnsi="Calibri"/>
          <w:color w:val="000000"/>
          <w:sz w:val="22"/>
          <w:szCs w:val="22"/>
        </w:rPr>
        <w:t xml:space="preserve">     </w:t>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A83ED8">
        <w:rPr>
          <w:rFonts w:ascii="Calibri" w:hAnsi="Calibri"/>
          <w:color w:val="000000"/>
          <w:sz w:val="22"/>
          <w:szCs w:val="22"/>
        </w:rPr>
        <w:tab/>
      </w:r>
      <w:r w:rsidR="007B6EE7">
        <w:rPr>
          <w:rFonts w:ascii="Calibri" w:hAnsi="Calibri"/>
          <w:color w:val="000000"/>
          <w:sz w:val="22"/>
          <w:szCs w:val="22"/>
        </w:rPr>
        <w:t xml:space="preserve">(10 </w:t>
      </w:r>
      <w:r w:rsidRPr="006B4B58">
        <w:rPr>
          <w:rFonts w:ascii="Calibri" w:hAnsi="Calibri"/>
          <w:color w:val="000000"/>
          <w:sz w:val="22"/>
          <w:szCs w:val="22"/>
        </w:rPr>
        <w:t>points)</w:t>
      </w:r>
    </w:p>
    <w:p w:rsidR="007B6EE7" w:rsidP="007148C2" w14:paraId="73E988BE" w14:textId="77777777">
      <w:pPr>
        <w:pStyle w:val="ListParagraph"/>
        <w:rPr>
          <w:rFonts w:ascii="Calibri" w:hAnsi="Calibri"/>
          <w:color w:val="000000"/>
          <w:sz w:val="22"/>
          <w:szCs w:val="22"/>
        </w:rPr>
      </w:pPr>
    </w:p>
    <w:p w:rsidR="00665FFE" w:rsidRPr="007148C2" w:rsidP="008B3AB8" w14:paraId="670FFD85" w14:textId="5C30F568">
      <w:pPr>
        <w:numPr>
          <w:ilvl w:val="0"/>
          <w:numId w:val="16"/>
        </w:numPr>
        <w:rPr>
          <w:rFonts w:ascii="Calibri" w:hAnsi="Calibri"/>
          <w:color w:val="000000"/>
          <w:sz w:val="22"/>
          <w:szCs w:val="22"/>
        </w:rPr>
      </w:pPr>
      <w:r>
        <w:rPr>
          <w:rFonts w:ascii="Calibri" w:hAnsi="Calibri"/>
          <w:color w:val="000000"/>
          <w:sz w:val="22"/>
          <w:szCs w:val="22"/>
        </w:rPr>
        <w:t>Quality of Project Ser</w:t>
      </w:r>
      <w:r w:rsidR="007148C2">
        <w:rPr>
          <w:rFonts w:ascii="Calibri" w:hAnsi="Calibri"/>
          <w:color w:val="000000"/>
          <w:sz w:val="22"/>
          <w:szCs w:val="22"/>
        </w:rPr>
        <w:t>v</w:t>
      </w:r>
      <w:r>
        <w:rPr>
          <w:rFonts w:ascii="Calibri" w:hAnsi="Calibri"/>
          <w:color w:val="000000"/>
          <w:sz w:val="22"/>
          <w:szCs w:val="22"/>
        </w:rPr>
        <w:t xml:space="preserve">ices </w:t>
      </w:r>
      <w:r>
        <w:rPr>
          <w:rFonts w:ascii="Calibri" w:hAnsi="Calibri"/>
          <w:color w:val="000000"/>
          <w:sz w:val="22"/>
          <w:szCs w:val="22"/>
        </w:rPr>
        <w:tab/>
      </w:r>
      <w:r>
        <w:rPr>
          <w:rFonts w:ascii="Calibri" w:hAnsi="Calibri"/>
          <w:color w:val="000000"/>
          <w:sz w:val="22"/>
          <w:szCs w:val="22"/>
        </w:rPr>
        <w:tab/>
        <w:t xml:space="preserve">           </w:t>
      </w:r>
      <w:r>
        <w:rPr>
          <w:rFonts w:ascii="Calibri" w:hAnsi="Calibri"/>
          <w:color w:val="000000"/>
          <w:sz w:val="22"/>
          <w:szCs w:val="22"/>
        </w:rPr>
        <w:t xml:space="preserve">   (</w:t>
      </w:r>
      <w:r>
        <w:rPr>
          <w:rFonts w:ascii="Calibri" w:hAnsi="Calibri"/>
          <w:color w:val="000000"/>
          <w:sz w:val="22"/>
          <w:szCs w:val="22"/>
        </w:rPr>
        <w:t>15 points)</w:t>
      </w:r>
    </w:p>
    <w:p w:rsidR="00446CAE" w:rsidRPr="00551C7B" w:rsidP="00641EAF" w14:paraId="545B0329" w14:textId="77777777">
      <w:pPr>
        <w:tabs>
          <w:tab w:val="left" w:pos="3780"/>
        </w:tabs>
        <w:rPr>
          <w:rFonts w:ascii="Calibri" w:hAnsi="Calibri"/>
          <w:color w:val="000000"/>
          <w:sz w:val="22"/>
          <w:szCs w:val="22"/>
        </w:rPr>
      </w:pPr>
    </w:p>
    <w:p w:rsidR="00446CAE" w:rsidRPr="00551C7B" w:rsidP="00446CAE" w14:paraId="42952817" w14:textId="6F8B35C8">
      <w:pPr>
        <w:rPr>
          <w:rFonts w:ascii="Calibri" w:hAnsi="Calibri"/>
          <w:b/>
          <w:bCs/>
          <w:caps/>
          <w:sz w:val="22"/>
          <w:szCs w:val="22"/>
        </w:rPr>
      </w:pPr>
      <w:r w:rsidRPr="00551C7B">
        <w:rPr>
          <w:rFonts w:ascii="Calibri" w:hAnsi="Calibri"/>
          <w:b/>
          <w:bCs/>
          <w:caps/>
          <w:sz w:val="22"/>
          <w:szCs w:val="22"/>
        </w:rPr>
        <w:t>Total Maximum Score for Selection Criteria</w:t>
      </w:r>
      <w:r w:rsidRPr="00551C7B">
        <w:rPr>
          <w:rFonts w:ascii="Calibri" w:hAnsi="Calibri"/>
          <w:b/>
          <w:bCs/>
          <w:caps/>
          <w:sz w:val="22"/>
          <w:szCs w:val="22"/>
        </w:rPr>
        <w:tab/>
      </w:r>
      <w:r w:rsidRPr="00551C7B">
        <w:rPr>
          <w:rFonts w:ascii="Calibri" w:hAnsi="Calibri"/>
          <w:b/>
          <w:bCs/>
          <w:caps/>
          <w:sz w:val="22"/>
          <w:szCs w:val="22"/>
        </w:rPr>
        <w:tab/>
      </w:r>
      <w:r w:rsidRPr="00551C7B">
        <w:rPr>
          <w:rFonts w:ascii="Calibri" w:hAnsi="Calibri"/>
          <w:b/>
          <w:bCs/>
          <w:caps/>
          <w:sz w:val="22"/>
          <w:szCs w:val="22"/>
        </w:rPr>
        <w:tab/>
        <w:t xml:space="preserve">IS </w:t>
      </w:r>
      <w:r w:rsidR="00E00434">
        <w:rPr>
          <w:rFonts w:ascii="Calibri" w:hAnsi="Calibri"/>
          <w:b/>
          <w:bCs/>
          <w:caps/>
          <w:sz w:val="22"/>
          <w:szCs w:val="22"/>
        </w:rPr>
        <w:t>100</w:t>
      </w:r>
      <w:r w:rsidRPr="00551C7B" w:rsidR="00E00434">
        <w:rPr>
          <w:rFonts w:ascii="Calibri" w:hAnsi="Calibri"/>
          <w:b/>
          <w:bCs/>
          <w:caps/>
          <w:sz w:val="22"/>
          <w:szCs w:val="22"/>
        </w:rPr>
        <w:t xml:space="preserve"> </w:t>
      </w:r>
      <w:r w:rsidRPr="00551C7B">
        <w:rPr>
          <w:rFonts w:ascii="Calibri" w:hAnsi="Calibri"/>
          <w:b/>
          <w:bCs/>
          <w:caps/>
          <w:sz w:val="22"/>
          <w:szCs w:val="22"/>
        </w:rPr>
        <w:t>points</w:t>
      </w:r>
    </w:p>
    <w:p w:rsidR="00446CAE" w:rsidRPr="00551C7B" w:rsidP="00446CAE" w14:paraId="6F2FDF48" w14:textId="77777777">
      <w:pPr>
        <w:rPr>
          <w:rFonts w:ascii="Calibri" w:hAnsi="Calibri"/>
          <w:sz w:val="22"/>
          <w:szCs w:val="22"/>
        </w:rPr>
      </w:pPr>
    </w:p>
    <w:p w:rsidR="00446CAE" w:rsidRPr="00551C7B" w:rsidP="00446CAE" w14:paraId="1A95C0B3" w14:textId="77777777">
      <w:pPr>
        <w:rPr>
          <w:rFonts w:ascii="Calibri" w:hAnsi="Calibri"/>
          <w:b/>
          <w:bCs/>
          <w:sz w:val="22"/>
          <w:szCs w:val="22"/>
        </w:rPr>
      </w:pPr>
      <w:r w:rsidRPr="00551C7B">
        <w:rPr>
          <w:rFonts w:ascii="Calibri" w:hAnsi="Calibri"/>
          <w:b/>
          <w:bCs/>
          <w:sz w:val="22"/>
          <w:szCs w:val="22"/>
          <w:u w:val="single"/>
        </w:rPr>
        <w:t>The following guidance may assist you in addressing each of the selection criteria</w:t>
      </w:r>
      <w:r w:rsidRPr="00551C7B">
        <w:rPr>
          <w:rFonts w:ascii="Calibri" w:hAnsi="Calibri"/>
          <w:b/>
          <w:bCs/>
          <w:sz w:val="22"/>
          <w:szCs w:val="22"/>
        </w:rPr>
        <w:t>:</w:t>
      </w:r>
    </w:p>
    <w:p w:rsidR="00446CAE" w:rsidRPr="00551C7B" w:rsidP="00446CAE" w14:paraId="7E0E4A19" w14:textId="77777777">
      <w:pPr>
        <w:rPr>
          <w:rFonts w:ascii="Calibri" w:hAnsi="Calibri"/>
          <w:b/>
          <w:bCs/>
          <w:sz w:val="22"/>
          <w:szCs w:val="22"/>
        </w:rPr>
      </w:pPr>
    </w:p>
    <w:p w:rsidR="00446CAE" w:rsidRPr="00551C7B" w:rsidP="00446CAE" w14:paraId="053D8E55" w14:textId="77777777">
      <w:pPr>
        <w:rPr>
          <w:rFonts w:ascii="Calibri" w:hAnsi="Calibri"/>
          <w:sz w:val="22"/>
          <w:szCs w:val="22"/>
        </w:rPr>
      </w:pPr>
      <w:r w:rsidRPr="00551C7B">
        <w:rPr>
          <w:rFonts w:ascii="Calibri" w:hAnsi="Calibri"/>
          <w:b/>
          <w:bCs/>
          <w:sz w:val="22"/>
          <w:szCs w:val="22"/>
          <w:u w:val="single"/>
        </w:rPr>
        <w:t>Plan of Operation</w:t>
      </w:r>
      <w:r w:rsidRPr="00551C7B">
        <w:rPr>
          <w:rFonts w:ascii="Calibri" w:hAnsi="Calibri"/>
          <w:sz w:val="22"/>
          <w:szCs w:val="22"/>
        </w:rPr>
        <w:t>:  This part of the application should provide information on who, what, when and how the project will provide services to meet its goals and objectives.  See the discussion on the absolute priorities for more information on addressing this criterion.</w:t>
      </w:r>
    </w:p>
    <w:p w:rsidR="00446CAE" w:rsidRPr="00551C7B" w:rsidP="00446CAE" w14:paraId="258A0010" w14:textId="77777777">
      <w:pPr>
        <w:rPr>
          <w:rFonts w:ascii="Calibri" w:hAnsi="Calibri"/>
          <w:sz w:val="22"/>
          <w:szCs w:val="22"/>
        </w:rPr>
      </w:pPr>
    </w:p>
    <w:p w:rsidR="00446CAE" w:rsidRPr="00551C7B" w:rsidP="00446CAE" w14:paraId="3A312D98" w14:textId="11AE2C30">
      <w:pPr>
        <w:rPr>
          <w:rFonts w:ascii="Calibri" w:hAnsi="Calibri"/>
          <w:color w:val="000000"/>
          <w:sz w:val="22"/>
          <w:szCs w:val="22"/>
        </w:rPr>
      </w:pPr>
      <w:r w:rsidRPr="00551C7B">
        <w:rPr>
          <w:rFonts w:ascii="Calibri" w:hAnsi="Calibri"/>
          <w:b/>
          <w:bCs/>
          <w:sz w:val="22"/>
          <w:szCs w:val="22"/>
          <w:u w:val="single"/>
        </w:rPr>
        <w:t>Quality of Key Personnel</w:t>
      </w:r>
      <w:r w:rsidRPr="00551C7B">
        <w:rPr>
          <w:rFonts w:ascii="Calibri" w:hAnsi="Calibri"/>
          <w:sz w:val="22"/>
          <w:szCs w:val="22"/>
        </w:rPr>
        <w:t xml:space="preserve">:  The minimum qualifications must be identified for all project </w:t>
      </w:r>
      <w:r w:rsidRPr="00551C7B">
        <w:rPr>
          <w:rFonts w:ascii="Calibri" w:hAnsi="Calibri"/>
          <w:color w:val="000000"/>
          <w:sz w:val="22"/>
          <w:szCs w:val="22"/>
        </w:rPr>
        <w:t>personnel positions.  The minimum educational qualifications should include the type of degree required and the acceptable field(s) of study for each key position.  The type and minimum amount of work-related experience should also be described for each position.  Potential staff for the project must have documented knowledge and expertise</w:t>
      </w:r>
      <w:r w:rsidRPr="00551C7B">
        <w:rPr>
          <w:rFonts w:ascii="Calibri" w:hAnsi="Calibri"/>
          <w:sz w:val="22"/>
          <w:szCs w:val="22"/>
        </w:rPr>
        <w:t xml:space="preserve"> in </w:t>
      </w:r>
      <w:r w:rsidRPr="00551C7B">
        <w:rPr>
          <w:rFonts w:ascii="Calibri" w:hAnsi="Calibri"/>
          <w:color w:val="000000"/>
          <w:sz w:val="22"/>
          <w:szCs w:val="22"/>
        </w:rPr>
        <w:t xml:space="preserve">serving TRIO-eligible students as well as documented knowledge and expertise in training adults.  Applicants should not give the qualifications of specific people that they plan to </w:t>
      </w:r>
      <w:r w:rsidRPr="00551C7B" w:rsidR="001C5F5B">
        <w:rPr>
          <w:rFonts w:ascii="Calibri" w:hAnsi="Calibri"/>
          <w:color w:val="000000"/>
          <w:sz w:val="22"/>
          <w:szCs w:val="22"/>
        </w:rPr>
        <w:t>employ but</w:t>
      </w:r>
      <w:r w:rsidRPr="00551C7B">
        <w:rPr>
          <w:rFonts w:ascii="Calibri" w:hAnsi="Calibri"/>
          <w:color w:val="000000"/>
          <w:sz w:val="22"/>
          <w:szCs w:val="22"/>
        </w:rPr>
        <w:t xml:space="preserve"> </w:t>
      </w:r>
      <w:r w:rsidR="001C5F5B">
        <w:rPr>
          <w:rFonts w:ascii="Calibri" w:hAnsi="Calibri"/>
          <w:color w:val="000000"/>
          <w:sz w:val="22"/>
          <w:szCs w:val="22"/>
        </w:rPr>
        <w:t xml:space="preserve">rather </w:t>
      </w:r>
      <w:r w:rsidRPr="00551C7B">
        <w:rPr>
          <w:rFonts w:ascii="Calibri" w:hAnsi="Calibri"/>
          <w:color w:val="000000"/>
          <w:sz w:val="22"/>
          <w:szCs w:val="22"/>
        </w:rPr>
        <w:t xml:space="preserve">should give the </w:t>
      </w:r>
      <w:r w:rsidRPr="001C5F5B">
        <w:rPr>
          <w:rFonts w:ascii="Calibri" w:hAnsi="Calibri"/>
          <w:color w:val="000000"/>
          <w:sz w:val="22"/>
          <w:szCs w:val="22"/>
        </w:rPr>
        <w:t>qualifications required for the positions.</w:t>
      </w:r>
    </w:p>
    <w:p w:rsidR="00446CAE" w:rsidRPr="00551C7B" w:rsidP="00446CAE" w14:paraId="0BAEFA83" w14:textId="77777777">
      <w:pPr>
        <w:rPr>
          <w:rFonts w:ascii="Calibri" w:hAnsi="Calibri"/>
          <w:sz w:val="22"/>
          <w:szCs w:val="22"/>
        </w:rPr>
      </w:pPr>
    </w:p>
    <w:p w:rsidR="00446CAE" w:rsidRPr="00551C7B" w:rsidP="00446CAE" w14:paraId="22AB70FF" w14:textId="333031C9">
      <w:pPr>
        <w:rPr>
          <w:rFonts w:ascii="Calibri" w:hAnsi="Calibri"/>
          <w:sz w:val="22"/>
          <w:szCs w:val="22"/>
        </w:rPr>
      </w:pPr>
      <w:r w:rsidRPr="00551C7B">
        <w:rPr>
          <w:rFonts w:ascii="Calibri" w:hAnsi="Calibri"/>
          <w:b/>
          <w:bCs/>
          <w:sz w:val="22"/>
          <w:szCs w:val="22"/>
          <w:u w:val="single"/>
        </w:rPr>
        <w:t>Budget</w:t>
      </w:r>
      <w:r w:rsidRPr="00551C7B">
        <w:rPr>
          <w:rFonts w:ascii="Calibri" w:hAnsi="Calibri"/>
          <w:sz w:val="22"/>
          <w:szCs w:val="22"/>
        </w:rPr>
        <w:t xml:space="preserve">:  In response to this criterion, applicants must provide a detailed, itemized budget (ED Form 524) and a detailed budget narrative </w:t>
      </w:r>
      <w:r w:rsidRPr="00551C7B">
        <w:rPr>
          <w:rFonts w:ascii="Calibri" w:hAnsi="Calibri"/>
          <w:color w:val="000000"/>
          <w:sz w:val="22"/>
          <w:szCs w:val="22"/>
          <w:u w:val="single"/>
        </w:rPr>
        <w:t>only</w:t>
      </w:r>
      <w:r w:rsidRPr="00551C7B">
        <w:rPr>
          <w:rFonts w:ascii="Calibri" w:hAnsi="Calibri"/>
          <w:sz w:val="22"/>
          <w:szCs w:val="22"/>
        </w:rPr>
        <w:t xml:space="preserve"> for the first-year budget period.  The budget narrative is to be included in the </w:t>
      </w:r>
      <w:r w:rsidRPr="00551C7B">
        <w:rPr>
          <w:rFonts w:ascii="Calibri" w:hAnsi="Calibri"/>
          <w:iCs/>
          <w:color w:val="000000"/>
          <w:sz w:val="22"/>
          <w:szCs w:val="22"/>
        </w:rPr>
        <w:t>Application Narrative.</w:t>
      </w:r>
      <w:r w:rsidRPr="00551C7B">
        <w:rPr>
          <w:rFonts w:ascii="Calibri" w:hAnsi="Calibri"/>
          <w:sz w:val="22"/>
          <w:szCs w:val="22"/>
        </w:rPr>
        <w:t xml:space="preserve">  Additional budget instructions are cited in the instructions entitled “Instructions for the Budget Summary and Itemized Line Item Budget (ED Form 524).” </w:t>
      </w:r>
    </w:p>
    <w:p w:rsidR="00446CAE" w:rsidRPr="00551C7B" w:rsidP="00446CAE" w14:paraId="261AB71D" w14:textId="77777777">
      <w:pPr>
        <w:rPr>
          <w:rFonts w:ascii="Calibri" w:hAnsi="Calibri"/>
          <w:sz w:val="22"/>
          <w:szCs w:val="22"/>
        </w:rPr>
      </w:pPr>
    </w:p>
    <w:p w:rsidR="00446CAE" w:rsidRPr="00551C7B" w:rsidP="00446CAE" w14:paraId="69EF8A28" w14:textId="77777777">
      <w:pPr>
        <w:rPr>
          <w:rFonts w:ascii="Calibri" w:hAnsi="Calibri"/>
          <w:sz w:val="22"/>
          <w:szCs w:val="22"/>
        </w:rPr>
      </w:pPr>
      <w:r w:rsidRPr="00551C7B">
        <w:rPr>
          <w:rFonts w:ascii="Calibri" w:hAnsi="Calibri"/>
          <w:b/>
          <w:bCs/>
          <w:sz w:val="22"/>
          <w:szCs w:val="22"/>
          <w:u w:val="single"/>
        </w:rPr>
        <w:t>Evaluation Plan</w:t>
      </w:r>
      <w:r w:rsidRPr="00551C7B">
        <w:rPr>
          <w:rFonts w:ascii="Calibri" w:hAnsi="Calibri"/>
          <w:sz w:val="22"/>
          <w:szCs w:val="22"/>
        </w:rPr>
        <w:t>:  A strong evaluation plan should be included and used, as appropriate, to shape the development of the project from the beginning of the grant period.  The evaluation plan should include benchmarks to monitor progress toward meeting specific project objectives based on the program’s performance indicators.  Specifically, the plan should identify the individual or organization that has agreed to serve as evaluator for the project and describe the qualifications of the evaluator.  The plan should describe the evaluation design, indicating:  (1) what types of data will be collected; (2) when various types of data will be collected; (3) what methods will be used; (4) what instruments will be developed and when; (5) how the data will be analyzed; (6) when reports and outcomes will be available; and (7) how the applicant will use the information collected through evaluation to monitor progress of the funded project and to provide accountability information both about success at the initial training site and effective strategies for replication in other settings.  Applicants are encouraged to devote an appropriate level of resources to project evaluation.  The use of an outside evaluator is not required.</w:t>
      </w:r>
    </w:p>
    <w:p w:rsidR="00446CAE" w:rsidRPr="00551C7B" w:rsidP="00446CAE" w14:paraId="25940A55" w14:textId="77777777">
      <w:pPr>
        <w:rPr>
          <w:rFonts w:ascii="Calibri" w:hAnsi="Calibri"/>
          <w:sz w:val="22"/>
          <w:szCs w:val="22"/>
        </w:rPr>
      </w:pPr>
    </w:p>
    <w:p w:rsidR="00C7198A" w:rsidP="00446CAE" w14:paraId="3B5D24A3" w14:textId="619B15D6">
      <w:pPr>
        <w:rPr>
          <w:rFonts w:ascii="Calibri" w:hAnsi="Calibri"/>
          <w:sz w:val="22"/>
          <w:szCs w:val="22"/>
        </w:rPr>
      </w:pPr>
      <w:r w:rsidRPr="00551C7B">
        <w:rPr>
          <w:rFonts w:ascii="Calibri" w:hAnsi="Calibri"/>
          <w:b/>
          <w:bCs/>
          <w:sz w:val="22"/>
          <w:szCs w:val="22"/>
          <w:u w:val="single"/>
        </w:rPr>
        <w:t>Adequacy of Resources</w:t>
      </w:r>
      <w:r w:rsidRPr="00551C7B">
        <w:rPr>
          <w:rFonts w:ascii="Calibri" w:hAnsi="Calibri"/>
          <w:sz w:val="22"/>
          <w:szCs w:val="22"/>
        </w:rPr>
        <w:t>:  This section should provide information that shows that the proposed budget will provide the resources necessary to successfully carry out the proposed training.  Applicants should demonstrate here how the proposed resources would enable them to carry out the planned training sessions in the most cost-effective manner possible.</w:t>
      </w:r>
    </w:p>
    <w:p w:rsidR="00C434BA" w14:paraId="17353333" w14:textId="77777777">
      <w:pPr>
        <w:rPr>
          <w:rFonts w:ascii="Calibri" w:hAnsi="Calibri"/>
          <w:sz w:val="22"/>
          <w:szCs w:val="22"/>
        </w:rPr>
      </w:pPr>
    </w:p>
    <w:p w:rsidR="00C434BA" w:rsidP="00C434BA" w14:paraId="6A05BE6C" w14:textId="36ABFF28">
      <w:pPr>
        <w:rPr>
          <w:rFonts w:ascii="Calibri" w:hAnsi="Calibri"/>
          <w:sz w:val="22"/>
          <w:szCs w:val="22"/>
        </w:rPr>
      </w:pPr>
      <w:r w:rsidRPr="00641EAF">
        <w:rPr>
          <w:rFonts w:ascii="Calibri" w:hAnsi="Calibri"/>
          <w:b/>
          <w:bCs/>
          <w:sz w:val="22"/>
          <w:szCs w:val="22"/>
          <w:u w:val="single"/>
        </w:rPr>
        <w:t>Quality of the Project Design</w:t>
      </w:r>
      <w:r w:rsidRPr="00641EAF">
        <w:rPr>
          <w:rFonts w:ascii="Calibri" w:hAnsi="Calibri"/>
          <w:sz w:val="22"/>
          <w:szCs w:val="22"/>
        </w:rPr>
        <w:t>:</w:t>
      </w:r>
      <w:r w:rsidR="005B1E08">
        <w:rPr>
          <w:rFonts w:ascii="Calibri" w:hAnsi="Calibri"/>
          <w:sz w:val="22"/>
          <w:szCs w:val="22"/>
        </w:rPr>
        <w:t xml:space="preserve">  This section should provide information that shows that the proposed project</w:t>
      </w:r>
      <w:r w:rsidR="00F81EFA">
        <w:rPr>
          <w:rFonts w:ascii="Calibri" w:hAnsi="Calibri"/>
          <w:sz w:val="22"/>
          <w:szCs w:val="22"/>
        </w:rPr>
        <w:t xml:space="preserve"> represents an exceptional approach for providing training </w:t>
      </w:r>
      <w:r w:rsidR="00222BE2">
        <w:rPr>
          <w:rFonts w:ascii="Calibri" w:hAnsi="Calibri"/>
          <w:sz w:val="22"/>
          <w:szCs w:val="22"/>
        </w:rPr>
        <w:t xml:space="preserve">to the </w:t>
      </w:r>
      <w:r w:rsidR="00F508B8">
        <w:rPr>
          <w:rFonts w:ascii="Calibri" w:hAnsi="Calibri"/>
          <w:sz w:val="22"/>
          <w:szCs w:val="22"/>
        </w:rPr>
        <w:t>TRIO program staff</w:t>
      </w:r>
    </w:p>
    <w:p w:rsidR="00F508B8" w:rsidRPr="005B1E08" w:rsidP="00C434BA" w14:paraId="7F68858F" w14:textId="77777777">
      <w:pPr>
        <w:rPr>
          <w:rFonts w:ascii="Calibri" w:hAnsi="Calibri"/>
          <w:sz w:val="22"/>
          <w:szCs w:val="22"/>
        </w:rPr>
      </w:pPr>
    </w:p>
    <w:p w:rsidR="000E3F9C" w:rsidP="00C434BA" w14:paraId="7C9784D6" w14:textId="2478C1D2">
      <w:pPr>
        <w:rPr>
          <w:rFonts w:ascii="Calibri" w:hAnsi="Calibri"/>
          <w:sz w:val="22"/>
          <w:szCs w:val="22"/>
        </w:rPr>
      </w:pPr>
      <w:r w:rsidRPr="00641EAF">
        <w:rPr>
          <w:rFonts w:ascii="Calibri" w:hAnsi="Calibri"/>
          <w:b/>
          <w:bCs/>
          <w:sz w:val="22"/>
          <w:szCs w:val="22"/>
          <w:u w:val="single"/>
        </w:rPr>
        <w:t>Quality of Project Services</w:t>
      </w:r>
      <w:r w:rsidRPr="0013081C" w:rsidR="003E4701">
        <w:rPr>
          <w:rFonts w:ascii="Calibri" w:hAnsi="Calibri"/>
          <w:sz w:val="22"/>
          <w:szCs w:val="22"/>
        </w:rPr>
        <w:t>:</w:t>
      </w:r>
      <w:r w:rsidR="000A79B3">
        <w:rPr>
          <w:rFonts w:ascii="Calibri" w:hAnsi="Calibri"/>
          <w:sz w:val="22"/>
          <w:szCs w:val="22"/>
        </w:rPr>
        <w:t xml:space="preserve">  Applicants </w:t>
      </w:r>
      <w:r w:rsidR="004F70A9">
        <w:rPr>
          <w:rFonts w:ascii="Calibri" w:hAnsi="Calibri"/>
          <w:sz w:val="22"/>
          <w:szCs w:val="22"/>
        </w:rPr>
        <w:t xml:space="preserve">should demonstrate their </w:t>
      </w:r>
      <w:r w:rsidR="00222A37">
        <w:rPr>
          <w:rFonts w:ascii="Calibri" w:hAnsi="Calibri"/>
          <w:sz w:val="22"/>
          <w:szCs w:val="22"/>
        </w:rPr>
        <w:t xml:space="preserve">efficiency in their training strategies, their </w:t>
      </w:r>
      <w:r w:rsidR="00AF7961">
        <w:rPr>
          <w:rFonts w:ascii="Calibri" w:hAnsi="Calibri"/>
          <w:sz w:val="22"/>
          <w:szCs w:val="22"/>
        </w:rPr>
        <w:t xml:space="preserve">plan and </w:t>
      </w:r>
      <w:r w:rsidR="004F70A9">
        <w:rPr>
          <w:rFonts w:ascii="Calibri" w:hAnsi="Calibri"/>
          <w:sz w:val="22"/>
          <w:szCs w:val="22"/>
        </w:rPr>
        <w:t xml:space="preserve">ability to </w:t>
      </w:r>
      <w:r w:rsidR="00AF7961">
        <w:rPr>
          <w:rFonts w:ascii="Calibri" w:hAnsi="Calibri"/>
          <w:sz w:val="22"/>
          <w:szCs w:val="22"/>
        </w:rPr>
        <w:t xml:space="preserve">use </w:t>
      </w:r>
      <w:r w:rsidR="0008635C">
        <w:rPr>
          <w:rFonts w:ascii="Calibri" w:hAnsi="Calibri"/>
          <w:sz w:val="22"/>
          <w:szCs w:val="22"/>
        </w:rPr>
        <w:t xml:space="preserve">technology in providing training and their plan to leverage </w:t>
      </w:r>
      <w:r w:rsidRPr="00C434BA">
        <w:rPr>
          <w:rFonts w:ascii="Calibri" w:hAnsi="Calibri"/>
          <w:sz w:val="22"/>
          <w:szCs w:val="22"/>
        </w:rPr>
        <w:t>non-project resources.</w:t>
      </w:r>
    </w:p>
    <w:p w:rsidR="000E3F9C" w:rsidP="00C434BA" w14:paraId="78E62595" w14:textId="77777777">
      <w:pPr>
        <w:rPr>
          <w:rFonts w:ascii="Calibri" w:hAnsi="Calibri"/>
          <w:sz w:val="22"/>
          <w:szCs w:val="22"/>
        </w:rPr>
      </w:pPr>
    </w:p>
    <w:p w:rsidR="00C7198A" w:rsidP="00C434BA" w14:paraId="15A1962D" w14:textId="3A24B14E">
      <w:pPr>
        <w:rPr>
          <w:rFonts w:ascii="Calibri" w:hAnsi="Calibri"/>
          <w:sz w:val="22"/>
          <w:szCs w:val="22"/>
        </w:rPr>
      </w:pPr>
      <w:r>
        <w:rPr>
          <w:rFonts w:ascii="Calibri" w:hAnsi="Calibri"/>
          <w:sz w:val="22"/>
          <w:szCs w:val="22"/>
        </w:rPr>
        <w:br w:type="page"/>
      </w:r>
    </w:p>
    <w:p w:rsidR="00446CAE" w:rsidRPr="00551C7B" w:rsidP="00446CAE" w14:paraId="45DD9B49" w14:textId="77777777">
      <w:pPr>
        <w:rPr>
          <w:rFonts w:ascii="Calibri" w:hAnsi="Calibri"/>
          <w:sz w:val="22"/>
          <w:szCs w:val="22"/>
        </w:rPr>
      </w:pPr>
    </w:p>
    <w:p w:rsidR="002951CE" w:rsidRPr="006174B1" w:rsidP="002951CE" w14:paraId="0FA2DE8E" w14:textId="5AF2C9AE">
      <w:pPr>
        <w:pStyle w:val="Heading1"/>
        <w:rPr>
          <w:rFonts w:ascii="Calibri" w:hAnsi="Calibri"/>
          <w:lang w:val="en-US"/>
        </w:rPr>
      </w:pPr>
      <w:r>
        <w:rPr>
          <w:rFonts w:ascii="Calibri" w:hAnsi="Calibri"/>
          <w:lang w:val="en-US"/>
        </w:rPr>
        <w:t>Instructions for Addressing the Absolute and Invitational Priorit</w:t>
      </w:r>
      <w:r w:rsidR="004F553D">
        <w:rPr>
          <w:rFonts w:ascii="Calibri" w:hAnsi="Calibri"/>
          <w:lang w:val="en-US"/>
        </w:rPr>
        <w:t>ies</w:t>
      </w:r>
    </w:p>
    <w:p w:rsidR="002951CE" w:rsidRPr="00551C7B" w:rsidP="002951CE" w14:paraId="0FA2DE8F" w14:textId="77777777">
      <w:pPr>
        <w:ind w:left="3600"/>
        <w:rPr>
          <w:rFonts w:ascii="Calibri" w:hAnsi="Calibri"/>
          <w:u w:val="single"/>
        </w:rPr>
      </w:pPr>
    </w:p>
    <w:p w:rsidR="002951CE" w:rsidRPr="00BE77BA" w:rsidP="00BE77BA" w14:paraId="0FA2DE90" w14:textId="6214DDF0">
      <w:pPr>
        <w:pStyle w:val="CommentText"/>
        <w:jc w:val="center"/>
        <w:rPr>
          <w:rFonts w:asciiTheme="minorHAnsi" w:hAnsiTheme="minorHAnsi" w:cstheme="minorHAnsi"/>
          <w:b/>
          <w:bCs/>
          <w:color w:val="FF0000"/>
          <w:sz w:val="28"/>
          <w:szCs w:val="28"/>
          <w:lang w:val="en-US"/>
        </w:rPr>
      </w:pPr>
      <w:r>
        <w:rPr>
          <w:rFonts w:asciiTheme="minorHAnsi" w:hAnsiTheme="minorHAnsi" w:cstheme="minorHAnsi"/>
          <w:b/>
          <w:bCs/>
          <w:color w:val="FF0000"/>
          <w:sz w:val="28"/>
          <w:szCs w:val="28"/>
          <w:lang w:val="en-US"/>
        </w:rPr>
        <w:t xml:space="preserve">INFORMATION REGARDING </w:t>
      </w:r>
      <w:r w:rsidRPr="00BE77BA">
        <w:rPr>
          <w:rFonts w:asciiTheme="minorHAnsi" w:hAnsiTheme="minorHAnsi" w:cstheme="minorHAnsi"/>
          <w:b/>
          <w:bCs/>
          <w:color w:val="FF0000"/>
          <w:sz w:val="28"/>
          <w:szCs w:val="28"/>
          <w:lang w:val="en-US"/>
        </w:rPr>
        <w:t>PRIORITIES WILL BE UPDATED PRIOR TO NEXT COMPETITION</w:t>
      </w:r>
    </w:p>
    <w:p w:rsidR="000D0026" w:rsidRPr="00551C7B" w:rsidP="002951CE" w14:paraId="0EF2CFD3" w14:textId="77777777">
      <w:pPr>
        <w:pStyle w:val="CommentText"/>
        <w:rPr>
          <w:lang w:val="en-US"/>
        </w:rPr>
      </w:pPr>
    </w:p>
    <w:p w:rsidR="00A34DAE" w:rsidRPr="00E43976" w:rsidP="002951CE" w14:paraId="0FA2DE91" w14:textId="77777777">
      <w:pPr>
        <w:pStyle w:val="CommentText"/>
        <w:rPr>
          <w:rFonts w:ascii="Calibri" w:hAnsi="Calibri"/>
          <w:b/>
          <w:sz w:val="24"/>
          <w:szCs w:val="24"/>
          <w:u w:val="single"/>
          <w:lang w:val="en-US"/>
        </w:rPr>
      </w:pPr>
      <w:r w:rsidRPr="00E43976">
        <w:rPr>
          <w:rFonts w:ascii="Calibri" w:hAnsi="Calibri"/>
          <w:b/>
          <w:sz w:val="24"/>
          <w:szCs w:val="24"/>
          <w:u w:val="single"/>
          <w:lang w:val="en-US"/>
        </w:rPr>
        <w:t>ABSOLUTE PRIORITIES</w:t>
      </w:r>
    </w:p>
    <w:p w:rsidR="00A34DAE" w:rsidRPr="00551C7B" w:rsidP="002951CE" w14:paraId="0FA2DE92" w14:textId="77777777">
      <w:pPr>
        <w:pStyle w:val="CommentText"/>
        <w:rPr>
          <w:rFonts w:ascii="Calibri" w:hAnsi="Calibri"/>
          <w:lang w:val="en-US"/>
        </w:rPr>
      </w:pPr>
    </w:p>
    <w:p w:rsidR="002951CE" w:rsidRPr="00551C7B" w:rsidP="002951CE" w14:paraId="0FA2DE93" w14:textId="77777777">
      <w:pPr>
        <w:rPr>
          <w:rFonts w:ascii="Calibri" w:hAnsi="Calibri"/>
          <w:color w:val="000000"/>
          <w:sz w:val="22"/>
          <w:szCs w:val="22"/>
        </w:rPr>
      </w:pPr>
      <w:r w:rsidRPr="00551C7B">
        <w:rPr>
          <w:rFonts w:ascii="Calibri" w:hAnsi="Calibri"/>
          <w:sz w:val="22"/>
          <w:szCs w:val="22"/>
        </w:rPr>
        <w:t xml:space="preserve">The Department will fund projects under the Training Program that provide training for the staff and </w:t>
      </w:r>
      <w:r w:rsidRPr="00551C7B">
        <w:rPr>
          <w:rFonts w:ascii="Calibri" w:hAnsi="Calibri"/>
          <w:color w:val="000000"/>
          <w:sz w:val="22"/>
          <w:szCs w:val="22"/>
        </w:rPr>
        <w:t xml:space="preserve">leadership personnel employed </w:t>
      </w:r>
      <w:r w:rsidRPr="00551C7B" w:rsidR="00EC6833">
        <w:rPr>
          <w:rFonts w:ascii="Calibri" w:hAnsi="Calibri"/>
          <w:color w:val="000000"/>
          <w:sz w:val="22"/>
          <w:szCs w:val="22"/>
        </w:rPr>
        <w:t>by</w:t>
      </w:r>
      <w:r w:rsidRPr="00551C7B">
        <w:rPr>
          <w:rFonts w:ascii="Calibri" w:hAnsi="Calibri"/>
          <w:color w:val="000000"/>
          <w:sz w:val="22"/>
          <w:szCs w:val="22"/>
        </w:rPr>
        <w:t xml:space="preserve">, participating in, or preparing for employment in projects funded under the Federal TRIO Programs.  The Secretary has identified the content of the training to be held under the following six absolute priorities for this competition.  </w:t>
      </w:r>
    </w:p>
    <w:p w:rsidR="002951CE" w:rsidRPr="00551C7B" w:rsidP="002951CE" w14:paraId="0FA2DE94" w14:textId="77777777">
      <w:pPr>
        <w:rPr>
          <w:rFonts w:ascii="Calibri" w:hAnsi="Calibri"/>
          <w:color w:val="000000"/>
          <w:sz w:val="22"/>
          <w:szCs w:val="22"/>
        </w:rPr>
      </w:pPr>
    </w:p>
    <w:p w:rsidR="002951CE" w:rsidRPr="00551C7B" w:rsidP="002951CE" w14:paraId="0FA2DE95" w14:textId="7E483716">
      <w:pPr>
        <w:rPr>
          <w:rFonts w:ascii="Calibri" w:hAnsi="Calibri"/>
          <w:color w:val="000000"/>
          <w:sz w:val="22"/>
          <w:szCs w:val="22"/>
        </w:rPr>
      </w:pPr>
      <w:r w:rsidRPr="00551C7B">
        <w:rPr>
          <w:rFonts w:ascii="Calibri" w:hAnsi="Calibri"/>
          <w:color w:val="000000"/>
          <w:sz w:val="22"/>
          <w:szCs w:val="22"/>
        </w:rPr>
        <w:t xml:space="preserve">Applicants should indicate the priority number under which they are applying in Box 15, “Descriptive Title of Applicant’s Project,” of the SF 424.  </w:t>
      </w:r>
      <w:r w:rsidRPr="00551C7B">
        <w:rPr>
          <w:rFonts w:ascii="Calibri" w:hAnsi="Calibri"/>
          <w:i/>
          <w:color w:val="000000"/>
          <w:sz w:val="22"/>
          <w:szCs w:val="22"/>
        </w:rPr>
        <w:t>Example</w:t>
      </w:r>
      <w:r w:rsidRPr="00551C7B">
        <w:rPr>
          <w:rFonts w:ascii="Calibri" w:hAnsi="Calibri"/>
          <w:color w:val="000000"/>
          <w:sz w:val="22"/>
          <w:szCs w:val="22"/>
        </w:rPr>
        <w:t xml:space="preserve">:  </w:t>
      </w:r>
      <w:r w:rsidRPr="00551C7B">
        <w:rPr>
          <w:rFonts w:ascii="Calibri" w:hAnsi="Calibri"/>
          <w:i/>
          <w:color w:val="000000"/>
          <w:sz w:val="22"/>
          <w:szCs w:val="22"/>
        </w:rPr>
        <w:t>“</w:t>
      </w:r>
      <w:r w:rsidRPr="00551C7B">
        <w:rPr>
          <w:rFonts w:ascii="Calibri" w:hAnsi="Calibri"/>
          <w:i/>
          <w:color w:val="000000"/>
          <w:sz w:val="22"/>
          <w:szCs w:val="22"/>
        </w:rPr>
        <w:t>Priority 1</w:t>
      </w:r>
      <w:r w:rsidRPr="00551C7B">
        <w:rPr>
          <w:rFonts w:ascii="Calibri" w:hAnsi="Calibri"/>
          <w:color w:val="000000"/>
          <w:sz w:val="22"/>
          <w:szCs w:val="22"/>
        </w:rPr>
        <w:t>.”  This will ensure that the reviewers clearly know under which priority an application should be considered.</w:t>
      </w:r>
    </w:p>
    <w:p w:rsidR="002951CE" w:rsidRPr="00551C7B" w:rsidP="002951CE" w14:paraId="0FA2DE96" w14:textId="77777777">
      <w:pPr>
        <w:rPr>
          <w:rFonts w:ascii="Calibri" w:hAnsi="Calibri"/>
          <w:sz w:val="22"/>
          <w:szCs w:val="22"/>
        </w:rPr>
      </w:pPr>
    </w:p>
    <w:p w:rsidR="002951CE" w:rsidRPr="00551C7B" w:rsidP="002951CE" w14:paraId="0FA2DE97" w14:textId="77777777">
      <w:pPr>
        <w:rPr>
          <w:rFonts w:ascii="Calibri" w:hAnsi="Calibri"/>
          <w:sz w:val="22"/>
          <w:szCs w:val="22"/>
        </w:rPr>
      </w:pPr>
      <w:r w:rsidRPr="00551C7B">
        <w:rPr>
          <w:rFonts w:ascii="Calibri" w:hAnsi="Calibri"/>
          <w:b/>
          <w:sz w:val="22"/>
          <w:szCs w:val="22"/>
          <w:u w:val="single"/>
        </w:rPr>
        <w:t>Note</w:t>
      </w:r>
      <w:r w:rsidRPr="00551C7B">
        <w:rPr>
          <w:rFonts w:ascii="Calibri" w:hAnsi="Calibri"/>
          <w:sz w:val="22"/>
          <w:szCs w:val="22"/>
        </w:rPr>
        <w:t xml:space="preserve">:  </w:t>
      </w:r>
    </w:p>
    <w:p w:rsidR="002951CE" w:rsidRPr="00551C7B" w:rsidP="008B3AB8" w14:paraId="0FA2DE98" w14:textId="77777777">
      <w:pPr>
        <w:numPr>
          <w:ilvl w:val="0"/>
          <w:numId w:val="9"/>
        </w:numPr>
        <w:rPr>
          <w:rFonts w:ascii="Calibri" w:hAnsi="Calibri"/>
          <w:sz w:val="22"/>
          <w:szCs w:val="22"/>
        </w:rPr>
      </w:pPr>
      <w:r w:rsidRPr="00551C7B">
        <w:rPr>
          <w:rFonts w:ascii="Calibri" w:hAnsi="Calibri"/>
          <w:sz w:val="22"/>
          <w:szCs w:val="22"/>
        </w:rPr>
        <w:t xml:space="preserve">Applicants must identify and provide the position requirements and qualifications of experts who have proven knowledge and expertise in serving TRIO-eligible students, </w:t>
      </w:r>
      <w:r w:rsidRPr="00551C7B">
        <w:rPr>
          <w:rFonts w:ascii="Calibri" w:hAnsi="Calibri"/>
          <w:color w:val="000000"/>
          <w:sz w:val="22"/>
          <w:szCs w:val="22"/>
        </w:rPr>
        <w:t>and in training adults</w:t>
      </w:r>
      <w:r w:rsidRPr="00551C7B">
        <w:rPr>
          <w:rFonts w:ascii="Calibri" w:hAnsi="Calibri"/>
          <w:sz w:val="22"/>
          <w:szCs w:val="22"/>
        </w:rPr>
        <w:t xml:space="preserve">.  </w:t>
      </w:r>
    </w:p>
    <w:p w:rsidR="002951CE" w:rsidRPr="00551C7B" w:rsidP="008B3AB8" w14:paraId="0FA2DE99" w14:textId="77777777">
      <w:pPr>
        <w:numPr>
          <w:ilvl w:val="0"/>
          <w:numId w:val="9"/>
        </w:numPr>
        <w:rPr>
          <w:rFonts w:ascii="Calibri" w:hAnsi="Calibri"/>
          <w:sz w:val="22"/>
          <w:szCs w:val="22"/>
        </w:rPr>
      </w:pPr>
      <w:r w:rsidRPr="00551C7B">
        <w:rPr>
          <w:rFonts w:ascii="Calibri" w:hAnsi="Calibri"/>
          <w:sz w:val="22"/>
          <w:szCs w:val="22"/>
        </w:rPr>
        <w:t xml:space="preserve">Applicants must show evidence of having researched and identified training methods for adults that have had proven success. </w:t>
      </w:r>
    </w:p>
    <w:p w:rsidR="002951CE" w:rsidRPr="00551C7B" w:rsidP="008B3AB8" w14:paraId="0FA2DE9A" w14:textId="2FF20A39">
      <w:pPr>
        <w:numPr>
          <w:ilvl w:val="0"/>
          <w:numId w:val="9"/>
        </w:numPr>
        <w:rPr>
          <w:rFonts w:ascii="Calibri" w:hAnsi="Calibri"/>
          <w:bCs/>
          <w:color w:val="000000"/>
          <w:sz w:val="22"/>
          <w:szCs w:val="22"/>
        </w:rPr>
      </w:pPr>
      <w:r w:rsidRPr="00551C7B">
        <w:rPr>
          <w:rFonts w:ascii="Calibri" w:hAnsi="Calibri"/>
          <w:bCs/>
          <w:color w:val="000000"/>
          <w:sz w:val="22"/>
          <w:szCs w:val="22"/>
        </w:rPr>
        <w:t xml:space="preserve">Applicants must demonstrate how they will meet the objectives set forth in </w:t>
      </w:r>
      <w:r w:rsidR="00714670">
        <w:rPr>
          <w:rFonts w:ascii="Calibri" w:hAnsi="Calibri"/>
          <w:bCs/>
          <w:color w:val="000000"/>
          <w:sz w:val="22"/>
          <w:szCs w:val="22"/>
        </w:rPr>
        <w:t>the</w:t>
      </w:r>
      <w:r w:rsidRPr="00551C7B">
        <w:rPr>
          <w:rFonts w:ascii="Calibri" w:hAnsi="Calibri"/>
          <w:bCs/>
          <w:color w:val="000000"/>
          <w:sz w:val="22"/>
          <w:szCs w:val="22"/>
        </w:rPr>
        <w:t xml:space="preserve"> Training Program Profile form.</w:t>
      </w:r>
    </w:p>
    <w:p w:rsidR="002951CE" w:rsidRPr="00E43976" w:rsidP="00BB2309" w14:paraId="0FA2DE9B" w14:textId="30C9398E">
      <w:pPr>
        <w:pStyle w:val="Heading2"/>
        <w:pBdr>
          <w:top w:val="single" w:sz="4" w:space="1" w:color="auto"/>
          <w:left w:val="single" w:sz="4" w:space="4" w:color="auto"/>
          <w:bottom w:val="single" w:sz="4" w:space="1" w:color="auto"/>
          <w:right w:val="single" w:sz="4" w:space="4" w:color="auto"/>
        </w:pBdr>
        <w:rPr>
          <w:rFonts w:ascii="Calibri" w:hAnsi="Calibri"/>
          <w:bCs w:val="0"/>
          <w:i w:val="0"/>
          <w:iCs w:val="0"/>
          <w:sz w:val="24"/>
          <w:szCs w:val="24"/>
          <w:lang w:val="en-US"/>
        </w:rPr>
      </w:pPr>
      <w:r w:rsidRPr="00E43976">
        <w:rPr>
          <w:rFonts w:ascii="Calibri" w:hAnsi="Calibri"/>
          <w:bCs w:val="0"/>
          <w:i w:val="0"/>
          <w:iCs w:val="0"/>
          <w:sz w:val="24"/>
          <w:szCs w:val="24"/>
        </w:rPr>
        <w:t>Absolute Priority 1</w:t>
      </w:r>
      <w:r w:rsidRPr="00E43976" w:rsidR="00F60833">
        <w:rPr>
          <w:rFonts w:ascii="Calibri" w:hAnsi="Calibri"/>
          <w:bCs w:val="0"/>
          <w:i w:val="0"/>
          <w:iCs w:val="0"/>
          <w:sz w:val="24"/>
          <w:szCs w:val="24"/>
          <w:lang w:val="en-US"/>
        </w:rPr>
        <w:t>:</w:t>
      </w:r>
    </w:p>
    <w:p w:rsidR="002951CE" w:rsidRPr="00551C7B" w:rsidP="002951CE" w14:paraId="0FA2DE9C" w14:textId="77777777">
      <w:pPr>
        <w:rPr>
          <w:rFonts w:ascii="Calibri" w:hAnsi="Calibri"/>
          <w:sz w:val="22"/>
          <w:szCs w:val="22"/>
        </w:rPr>
      </w:pPr>
    </w:p>
    <w:p w:rsidR="002951CE" w:rsidP="002951CE" w14:paraId="0FA2DE9E" w14:textId="0100DCCA">
      <w:pPr>
        <w:rPr>
          <w:rFonts w:ascii="Calibri" w:hAnsi="Calibri"/>
          <w:b/>
          <w:bCs/>
          <w:color w:val="000000"/>
          <w:sz w:val="22"/>
          <w:szCs w:val="22"/>
        </w:rPr>
      </w:pPr>
      <w:r w:rsidRPr="006D10BD">
        <w:rPr>
          <w:rFonts w:ascii="Calibri" w:hAnsi="Calibri"/>
          <w:b/>
          <w:bCs/>
          <w:color w:val="000000"/>
          <w:sz w:val="22"/>
          <w:szCs w:val="22"/>
        </w:rPr>
        <w:t xml:space="preserve">Training to improve reporting of student and project performance and project evaluation, </w:t>
      </w:r>
      <w:r w:rsidRPr="006D10BD">
        <w:rPr>
          <w:rFonts w:ascii="Calibri" w:hAnsi="Calibri"/>
          <w:b/>
          <w:bCs/>
          <w:color w:val="000000"/>
          <w:sz w:val="22"/>
          <w:szCs w:val="22"/>
        </w:rPr>
        <w:t>in order to</w:t>
      </w:r>
      <w:r w:rsidRPr="006D10BD">
        <w:rPr>
          <w:rFonts w:ascii="Calibri" w:hAnsi="Calibri"/>
          <w:b/>
          <w:bCs/>
          <w:color w:val="000000"/>
          <w:sz w:val="22"/>
          <w:szCs w:val="22"/>
        </w:rPr>
        <w:t xml:space="preserve"> design and operate a model program for projects funded under the Federal TRIO Programs.</w:t>
      </w:r>
    </w:p>
    <w:p w:rsidR="006D10BD" w:rsidRPr="00551C7B" w:rsidP="002951CE" w14:paraId="1922DAF9" w14:textId="77777777">
      <w:pPr>
        <w:rPr>
          <w:rFonts w:ascii="Calibri" w:eastAsia="Calibri" w:hAnsi="Calibri"/>
          <w:b/>
          <w:bCs/>
          <w:color w:val="000000"/>
          <w:sz w:val="22"/>
          <w:szCs w:val="22"/>
          <w:lang w:eastAsia="x-none"/>
        </w:rPr>
      </w:pPr>
    </w:p>
    <w:p w:rsidR="002951CE" w:rsidRPr="00551C7B" w:rsidP="002951CE" w14:paraId="0FA2DE9F" w14:textId="77777777">
      <w:pPr>
        <w:rPr>
          <w:rFonts w:ascii="Calibri" w:hAnsi="Calibri"/>
          <w:color w:val="000000"/>
          <w:sz w:val="22"/>
          <w:szCs w:val="22"/>
        </w:rPr>
      </w:pPr>
      <w:r w:rsidRPr="00551C7B">
        <w:rPr>
          <w:rFonts w:ascii="Calibri" w:eastAsia="Calibri" w:hAnsi="Calibri"/>
          <w:bCs/>
          <w:color w:val="000000"/>
          <w:sz w:val="22"/>
          <w:szCs w:val="22"/>
          <w:lang w:val="x-none" w:eastAsia="x-none"/>
        </w:rPr>
        <w:t>Training</w:t>
      </w:r>
      <w:r w:rsidRPr="00551C7B">
        <w:rPr>
          <w:rFonts w:ascii="Calibri" w:hAnsi="Calibri"/>
          <w:color w:val="000000"/>
          <w:sz w:val="22"/>
          <w:szCs w:val="22"/>
        </w:rPr>
        <w:t xml:space="preserve"> conducted under this priority must emphasize and support the importance of using project data to improve project performance.  Applicants must explain how they will assist participants to develop procedures </w:t>
      </w:r>
      <w:r w:rsidRPr="00551C7B">
        <w:rPr>
          <w:rFonts w:ascii="Calibri" w:hAnsi="Calibri"/>
          <w:color w:val="000000"/>
          <w:sz w:val="22"/>
          <w:szCs w:val="22"/>
        </w:rPr>
        <w:t>to:</w:t>
      </w:r>
      <w:r w:rsidRPr="00551C7B">
        <w:rPr>
          <w:rFonts w:ascii="Calibri" w:hAnsi="Calibri"/>
          <w:color w:val="000000"/>
          <w:sz w:val="22"/>
          <w:szCs w:val="22"/>
        </w:rPr>
        <w:t xml:space="preserve">  collect data that will meet the program-specific standardized objectives; analyze the data; report the data to the Department; evaluate the project through the data; and use the information gained from the data to improve the project’s success in meeting its program-specific objectives.  </w:t>
      </w:r>
    </w:p>
    <w:p w:rsidR="002951CE" w:rsidRPr="00551C7B" w:rsidP="002951CE" w14:paraId="0FA2DEA0" w14:textId="77777777">
      <w:pPr>
        <w:rPr>
          <w:rFonts w:ascii="Calibri" w:hAnsi="Calibri"/>
          <w:b/>
          <w:bCs/>
          <w:i/>
          <w:color w:val="000000"/>
          <w:sz w:val="22"/>
          <w:szCs w:val="22"/>
        </w:rPr>
      </w:pPr>
    </w:p>
    <w:p w:rsidR="002951CE" w:rsidRPr="00551C7B" w:rsidP="002951CE" w14:paraId="0FA2DEA1" w14:textId="77777777">
      <w:pPr>
        <w:rPr>
          <w:rFonts w:ascii="Calibri" w:hAnsi="Calibri"/>
          <w:b/>
          <w:bCs/>
          <w:i/>
          <w:color w:val="000000"/>
          <w:sz w:val="22"/>
          <w:szCs w:val="22"/>
        </w:rPr>
      </w:pPr>
      <w:r w:rsidRPr="00551C7B">
        <w:rPr>
          <w:rFonts w:ascii="Calibri" w:hAnsi="Calibri"/>
          <w:b/>
          <w:bCs/>
          <w:i/>
          <w:color w:val="000000"/>
          <w:sz w:val="22"/>
          <w:szCs w:val="22"/>
        </w:rPr>
        <w:t>Recordkeeping and Reporting</w:t>
      </w:r>
    </w:p>
    <w:p w:rsidR="002951CE" w:rsidRPr="00551C7B" w:rsidP="002951CE" w14:paraId="0FA2DEA2" w14:textId="77777777">
      <w:pPr>
        <w:rPr>
          <w:rFonts w:ascii="Calibri" w:hAnsi="Calibri"/>
          <w:b/>
          <w:bCs/>
          <w:i/>
          <w:color w:val="000000"/>
          <w:sz w:val="22"/>
          <w:szCs w:val="22"/>
        </w:rPr>
      </w:pPr>
    </w:p>
    <w:p w:rsidR="002951CE" w:rsidRPr="00551C7B" w:rsidP="008B3AB8" w14:paraId="0FA2DEA3" w14:textId="77777777">
      <w:pPr>
        <w:numPr>
          <w:ilvl w:val="0"/>
          <w:numId w:val="10"/>
        </w:numPr>
        <w:rPr>
          <w:rFonts w:ascii="Calibri" w:hAnsi="Calibri"/>
          <w:color w:val="000000"/>
          <w:sz w:val="22"/>
          <w:szCs w:val="22"/>
        </w:rPr>
      </w:pPr>
      <w:r w:rsidRPr="00551C7B">
        <w:rPr>
          <w:rFonts w:ascii="Calibri" w:hAnsi="Calibri"/>
          <w:color w:val="000000"/>
          <w:sz w:val="22"/>
          <w:szCs w:val="22"/>
        </w:rPr>
        <w:t xml:space="preserve">Applicants must have a working knowledge of the program-specific objectives for every TRIO Program </w:t>
      </w:r>
      <w:r w:rsidRPr="00551C7B">
        <w:rPr>
          <w:rFonts w:ascii="Calibri" w:hAnsi="Calibri"/>
          <w:color w:val="000000"/>
          <w:sz w:val="22"/>
          <w:szCs w:val="22"/>
        </w:rPr>
        <w:t>in order to</w:t>
      </w:r>
      <w:r w:rsidRPr="00551C7B">
        <w:rPr>
          <w:rFonts w:ascii="Calibri" w:hAnsi="Calibri"/>
          <w:color w:val="000000"/>
          <w:sz w:val="22"/>
          <w:szCs w:val="22"/>
        </w:rPr>
        <w:t xml:space="preserve"> assist participants with identifying effective ways to </w:t>
      </w:r>
      <w:r w:rsidRPr="00551C7B">
        <w:rPr>
          <w:rFonts w:ascii="Calibri" w:hAnsi="Calibri"/>
          <w:bCs/>
          <w:color w:val="000000"/>
          <w:sz w:val="22"/>
          <w:szCs w:val="22"/>
        </w:rPr>
        <w:t>collect, record and analyze the data</w:t>
      </w:r>
      <w:r w:rsidRPr="00551C7B">
        <w:rPr>
          <w:rFonts w:ascii="Calibri" w:hAnsi="Calibri"/>
          <w:color w:val="000000"/>
          <w:sz w:val="22"/>
          <w:szCs w:val="22"/>
        </w:rPr>
        <w:t xml:space="preserve"> that will serve to meet these objectives.</w:t>
      </w:r>
    </w:p>
    <w:p w:rsidR="002951CE" w:rsidRPr="00551C7B" w:rsidP="008B3AB8" w14:paraId="0FA2DEA4" w14:textId="77777777">
      <w:pPr>
        <w:numPr>
          <w:ilvl w:val="0"/>
          <w:numId w:val="10"/>
        </w:numPr>
        <w:rPr>
          <w:rFonts w:ascii="Calibri" w:hAnsi="Calibri"/>
          <w:color w:val="000000"/>
          <w:sz w:val="22"/>
          <w:szCs w:val="22"/>
        </w:rPr>
      </w:pPr>
      <w:r w:rsidRPr="00551C7B">
        <w:rPr>
          <w:rFonts w:ascii="Calibri" w:hAnsi="Calibri"/>
          <w:color w:val="000000"/>
          <w:sz w:val="22"/>
          <w:szCs w:val="22"/>
        </w:rPr>
        <w:t xml:space="preserve">The training must provide TRIO personnel with effective strategies for </w:t>
      </w:r>
      <w:r w:rsidRPr="00551C7B">
        <w:rPr>
          <w:rFonts w:ascii="Calibri" w:hAnsi="Calibri"/>
          <w:bCs/>
          <w:color w:val="000000"/>
          <w:sz w:val="22"/>
          <w:szCs w:val="22"/>
        </w:rPr>
        <w:t>reporting student and project performance</w:t>
      </w:r>
      <w:r w:rsidRPr="00551C7B">
        <w:rPr>
          <w:rFonts w:ascii="Calibri" w:hAnsi="Calibri"/>
          <w:color w:val="000000"/>
          <w:sz w:val="22"/>
          <w:szCs w:val="22"/>
        </w:rPr>
        <w:t xml:space="preserve"> to the Department.  </w:t>
      </w:r>
    </w:p>
    <w:p w:rsidR="00FB56E5" w:rsidP="000313D0" w14:paraId="172D7154" w14:textId="4C3335EB">
      <w:pPr>
        <w:numPr>
          <w:ilvl w:val="0"/>
          <w:numId w:val="10"/>
        </w:numPr>
        <w:rPr>
          <w:lang w:eastAsia="x-none"/>
        </w:rPr>
      </w:pPr>
      <w:r w:rsidRPr="00B22580">
        <w:rPr>
          <w:rFonts w:ascii="Calibri" w:hAnsi="Calibri"/>
          <w:color w:val="000000"/>
          <w:sz w:val="22"/>
          <w:szCs w:val="22"/>
        </w:rPr>
        <w:t xml:space="preserve">Applicants must have a working knowledge of the Department’s </w:t>
      </w:r>
      <w:r w:rsidRPr="00B22580">
        <w:rPr>
          <w:rFonts w:ascii="Calibri" w:hAnsi="Calibri"/>
          <w:bCs/>
          <w:color w:val="000000"/>
          <w:sz w:val="22"/>
          <w:szCs w:val="22"/>
        </w:rPr>
        <w:t>performance reporting requirements</w:t>
      </w:r>
      <w:r w:rsidRPr="00B22580">
        <w:rPr>
          <w:rFonts w:ascii="Calibri" w:hAnsi="Calibri"/>
          <w:color w:val="000000"/>
          <w:sz w:val="22"/>
          <w:szCs w:val="22"/>
        </w:rPr>
        <w:t xml:space="preserve"> for each TRIO program.  </w:t>
      </w:r>
    </w:p>
    <w:p w:rsidR="002951CE" w:rsidRPr="00551C7B" w:rsidP="002951CE" w14:paraId="0FA2DEA7" w14:textId="77777777">
      <w:pPr>
        <w:pStyle w:val="Heading2"/>
        <w:rPr>
          <w:rFonts w:ascii="Calibri" w:hAnsi="Calibri"/>
          <w:bCs w:val="0"/>
          <w:color w:val="000000"/>
          <w:sz w:val="22"/>
          <w:szCs w:val="22"/>
          <w:lang w:val="en-US"/>
        </w:rPr>
      </w:pPr>
      <w:r w:rsidRPr="00551C7B">
        <w:rPr>
          <w:rFonts w:ascii="Calibri" w:hAnsi="Calibri"/>
          <w:bCs w:val="0"/>
          <w:color w:val="000000"/>
          <w:sz w:val="22"/>
          <w:szCs w:val="22"/>
        </w:rPr>
        <w:t>Evaluation</w:t>
      </w:r>
    </w:p>
    <w:p w:rsidR="002951CE" w:rsidRPr="00551C7B" w:rsidP="002951CE" w14:paraId="0FA2DEA8" w14:textId="77777777">
      <w:pPr>
        <w:rPr>
          <w:rFonts w:ascii="Calibri" w:hAnsi="Calibri"/>
          <w:sz w:val="22"/>
          <w:szCs w:val="22"/>
          <w:lang w:eastAsia="x-none"/>
        </w:rPr>
      </w:pPr>
    </w:p>
    <w:p w:rsidR="002951CE" w:rsidRPr="00551C7B" w:rsidP="008B3AB8" w14:paraId="0FA2DEA9" w14:textId="77777777">
      <w:pPr>
        <w:numPr>
          <w:ilvl w:val="0"/>
          <w:numId w:val="10"/>
        </w:numPr>
        <w:rPr>
          <w:rFonts w:ascii="Calibri" w:hAnsi="Calibri"/>
          <w:b/>
          <w:bCs/>
          <w:sz w:val="22"/>
          <w:szCs w:val="22"/>
        </w:rPr>
      </w:pPr>
      <w:r w:rsidRPr="00551C7B">
        <w:rPr>
          <w:rFonts w:ascii="Calibri" w:hAnsi="Calibri"/>
          <w:color w:val="000000"/>
          <w:sz w:val="22"/>
          <w:szCs w:val="22"/>
        </w:rPr>
        <w:t xml:space="preserve">The training must provide TRIO personnel with information and resources on how to conduct a </w:t>
      </w:r>
      <w:r w:rsidRPr="00551C7B">
        <w:rPr>
          <w:rFonts w:ascii="Calibri" w:hAnsi="Calibri"/>
          <w:bCs/>
          <w:color w:val="000000"/>
          <w:sz w:val="22"/>
          <w:szCs w:val="22"/>
        </w:rPr>
        <w:t>formative and summative evaluation</w:t>
      </w:r>
      <w:r w:rsidRPr="00551C7B">
        <w:rPr>
          <w:rFonts w:ascii="Calibri" w:hAnsi="Calibri"/>
          <w:color w:val="000000"/>
          <w:sz w:val="22"/>
          <w:szCs w:val="22"/>
        </w:rPr>
        <w:t xml:space="preserve"> </w:t>
      </w:r>
      <w:r w:rsidRPr="00551C7B">
        <w:rPr>
          <w:rFonts w:ascii="Calibri" w:hAnsi="Calibri"/>
          <w:color w:val="000000"/>
          <w:sz w:val="22"/>
          <w:szCs w:val="22"/>
        </w:rPr>
        <w:t>in order to</w:t>
      </w:r>
      <w:r w:rsidRPr="00551C7B">
        <w:rPr>
          <w:rFonts w:ascii="Calibri" w:hAnsi="Calibri"/>
          <w:color w:val="000000"/>
          <w:sz w:val="22"/>
          <w:szCs w:val="22"/>
        </w:rPr>
        <w:t xml:space="preserve"> improve the performance of the project staff and the project as a whole.  </w:t>
      </w:r>
    </w:p>
    <w:p w:rsidR="002951CE" w:rsidRPr="00E43976" w:rsidP="00BB2309" w14:paraId="0FA2DEAA" w14:textId="63EC1D62">
      <w:pPr>
        <w:pStyle w:val="Heading2"/>
        <w:pBdr>
          <w:top w:val="single" w:sz="4" w:space="1" w:color="auto"/>
          <w:left w:val="single" w:sz="4" w:space="4" w:color="auto"/>
          <w:bottom w:val="single" w:sz="4" w:space="1" w:color="auto"/>
          <w:right w:val="single" w:sz="4" w:space="4" w:color="auto"/>
        </w:pBdr>
        <w:rPr>
          <w:rFonts w:ascii="Calibri" w:hAnsi="Calibri"/>
          <w:bCs w:val="0"/>
          <w:i w:val="0"/>
          <w:iCs w:val="0"/>
          <w:sz w:val="24"/>
          <w:szCs w:val="24"/>
          <w:lang w:val="en-US"/>
        </w:rPr>
      </w:pPr>
      <w:r w:rsidRPr="00E43976">
        <w:rPr>
          <w:rFonts w:ascii="Calibri" w:hAnsi="Calibri"/>
          <w:bCs w:val="0"/>
          <w:i w:val="0"/>
          <w:iCs w:val="0"/>
          <w:sz w:val="24"/>
          <w:szCs w:val="24"/>
        </w:rPr>
        <w:t>Absolute Priority 2</w:t>
      </w:r>
      <w:r w:rsidRPr="00E43976" w:rsidR="00F60833">
        <w:rPr>
          <w:rFonts w:ascii="Calibri" w:hAnsi="Calibri"/>
          <w:bCs w:val="0"/>
          <w:i w:val="0"/>
          <w:iCs w:val="0"/>
          <w:sz w:val="24"/>
          <w:szCs w:val="24"/>
          <w:lang w:val="en-US"/>
        </w:rPr>
        <w:t>:</w:t>
      </w:r>
    </w:p>
    <w:p w:rsidR="002951CE" w:rsidRPr="00551C7B" w:rsidP="002951CE" w14:paraId="0FA2DEAB" w14:textId="77777777">
      <w:pPr>
        <w:rPr>
          <w:rFonts w:ascii="Calibri" w:hAnsi="Calibri"/>
          <w:sz w:val="22"/>
          <w:szCs w:val="22"/>
          <w:lang w:eastAsia="x-none"/>
        </w:rPr>
      </w:pPr>
    </w:p>
    <w:p w:rsidR="002951CE" w:rsidP="002951CE" w14:paraId="0FA2DEAD" w14:textId="186C13D0">
      <w:pPr>
        <w:rPr>
          <w:rFonts w:ascii="Calibri" w:eastAsia="Calibri" w:hAnsi="Calibri"/>
          <w:b/>
          <w:bCs/>
          <w:sz w:val="22"/>
          <w:szCs w:val="22"/>
          <w:lang w:val="x-none" w:eastAsia="x-none"/>
        </w:rPr>
      </w:pPr>
      <w:r w:rsidRPr="002703A6">
        <w:rPr>
          <w:rFonts w:ascii="Calibri" w:hAnsi="Calibri"/>
          <w:b/>
          <w:bCs/>
          <w:szCs w:val="22"/>
        </w:rPr>
        <w:t>Training on budget management and the statutory and regulatory requirements for the operation of projects funded under the Federal TRIO Programs.</w:t>
      </w:r>
    </w:p>
    <w:p w:rsidR="002703A6" w:rsidRPr="00551C7B" w:rsidP="002951CE" w14:paraId="0540E0F1" w14:textId="77777777">
      <w:pPr>
        <w:rPr>
          <w:rFonts w:ascii="Calibri" w:hAnsi="Calibri"/>
          <w:sz w:val="22"/>
          <w:szCs w:val="22"/>
        </w:rPr>
      </w:pPr>
    </w:p>
    <w:p w:rsidR="002951CE" w:rsidRPr="00551C7B" w:rsidP="002951CE" w14:paraId="0FA2DEAE" w14:textId="47B04FA8">
      <w:pPr>
        <w:rPr>
          <w:rFonts w:ascii="Calibri" w:hAnsi="Calibri"/>
          <w:sz w:val="22"/>
          <w:szCs w:val="22"/>
        </w:rPr>
      </w:pPr>
      <w:r w:rsidRPr="00551C7B">
        <w:rPr>
          <w:rFonts w:ascii="Calibri" w:hAnsi="Calibri"/>
          <w:color w:val="000000"/>
          <w:sz w:val="22"/>
          <w:szCs w:val="22"/>
        </w:rPr>
        <w:t xml:space="preserve">Applicants must understand how the TRIO legislation, regulations, Departmental policies </w:t>
      </w:r>
      <w:r w:rsidRPr="00551C7B" w:rsidR="002F02B2">
        <w:rPr>
          <w:rFonts w:ascii="Calibri" w:hAnsi="Calibri"/>
          <w:color w:val="000000"/>
          <w:sz w:val="22"/>
          <w:szCs w:val="22"/>
        </w:rPr>
        <w:t>and the Office of Management and Budget's Uniform Administrative Requirements, Cost Principles, and Audit Requirements for Federal Awards, commonly called "Uniform Guidance</w:t>
      </w:r>
      <w:r w:rsidRPr="00551C7B" w:rsidR="00EC6833">
        <w:rPr>
          <w:rFonts w:ascii="Calibri" w:hAnsi="Calibri"/>
          <w:color w:val="000000"/>
          <w:sz w:val="22"/>
          <w:szCs w:val="22"/>
        </w:rPr>
        <w:t>,</w:t>
      </w:r>
      <w:r w:rsidRPr="00551C7B" w:rsidR="002F02B2">
        <w:rPr>
          <w:rFonts w:ascii="Calibri" w:hAnsi="Calibri"/>
          <w:color w:val="000000"/>
          <w:sz w:val="22"/>
          <w:szCs w:val="22"/>
        </w:rPr>
        <w:t xml:space="preserve">" that was implemented in December 2014 </w:t>
      </w:r>
      <w:r w:rsidRPr="00551C7B">
        <w:rPr>
          <w:rFonts w:ascii="Calibri" w:hAnsi="Calibri"/>
          <w:color w:val="000000"/>
          <w:sz w:val="22"/>
          <w:szCs w:val="22"/>
        </w:rPr>
        <w:t xml:space="preserve">should shape a TRIO project’s budget and program management practices.  Training conducted under this priority must provide participants with an understanding of the connection between program management and operation and the legislative and regulatory requirements governing the TRIO projects.  </w:t>
      </w:r>
    </w:p>
    <w:p w:rsidR="002951CE" w:rsidRPr="00551C7B" w:rsidP="002951CE" w14:paraId="0FA2DEAF" w14:textId="746DEAFF">
      <w:pPr>
        <w:pStyle w:val="Heading2"/>
        <w:rPr>
          <w:rFonts w:ascii="Calibri" w:hAnsi="Calibri"/>
          <w:bCs w:val="0"/>
          <w:sz w:val="22"/>
          <w:szCs w:val="22"/>
          <w:lang w:val="en-US"/>
        </w:rPr>
      </w:pPr>
      <w:r w:rsidRPr="00551C7B">
        <w:rPr>
          <w:rFonts w:ascii="Calibri" w:hAnsi="Calibri"/>
          <w:bCs w:val="0"/>
          <w:sz w:val="22"/>
          <w:szCs w:val="22"/>
        </w:rPr>
        <w:t>Budget Management</w:t>
      </w:r>
    </w:p>
    <w:p w:rsidR="002951CE" w:rsidRPr="00551C7B" w:rsidP="002951CE" w14:paraId="0FA2DEB0" w14:textId="77777777">
      <w:pPr>
        <w:rPr>
          <w:rFonts w:ascii="Calibri" w:hAnsi="Calibri"/>
          <w:sz w:val="22"/>
          <w:szCs w:val="22"/>
          <w:lang w:eastAsia="x-none"/>
        </w:rPr>
      </w:pPr>
    </w:p>
    <w:p w:rsidR="002951CE" w:rsidRPr="00551C7B" w:rsidP="008B3AB8" w14:paraId="0FA2DEB1" w14:textId="77777777">
      <w:pPr>
        <w:numPr>
          <w:ilvl w:val="0"/>
          <w:numId w:val="11"/>
        </w:numPr>
        <w:rPr>
          <w:rFonts w:ascii="Calibri" w:hAnsi="Calibri"/>
          <w:sz w:val="22"/>
          <w:szCs w:val="22"/>
        </w:rPr>
      </w:pPr>
      <w:r w:rsidRPr="00551C7B">
        <w:rPr>
          <w:rFonts w:ascii="Calibri" w:hAnsi="Calibri"/>
          <w:sz w:val="22"/>
          <w:szCs w:val="22"/>
        </w:rPr>
        <w:t xml:space="preserve">Applicants must emphasize how to develop and improve </w:t>
      </w:r>
      <w:r w:rsidRPr="00551C7B">
        <w:rPr>
          <w:rFonts w:ascii="Calibri" w:hAnsi="Calibri"/>
          <w:bCs/>
          <w:sz w:val="22"/>
          <w:szCs w:val="22"/>
        </w:rPr>
        <w:t>budget management</w:t>
      </w:r>
      <w:r w:rsidRPr="00551C7B">
        <w:rPr>
          <w:rFonts w:ascii="Calibri" w:hAnsi="Calibri"/>
          <w:sz w:val="22"/>
          <w:szCs w:val="22"/>
        </w:rPr>
        <w:t xml:space="preserve"> through </w:t>
      </w:r>
      <w:r w:rsidRPr="00551C7B">
        <w:rPr>
          <w:rFonts w:ascii="Calibri" w:hAnsi="Calibri"/>
          <w:bCs/>
          <w:sz w:val="22"/>
          <w:szCs w:val="22"/>
        </w:rPr>
        <w:t xml:space="preserve">internal controls and financial management </w:t>
      </w:r>
      <w:r w:rsidRPr="00551C7B">
        <w:rPr>
          <w:rFonts w:ascii="Calibri" w:hAnsi="Calibri"/>
          <w:sz w:val="22"/>
          <w:szCs w:val="22"/>
        </w:rPr>
        <w:t xml:space="preserve">with special emphasis placed on the relevant OMB Circulars.  Training must cover the checks and balances designed to ensure that grant funds are used only for eligible expenses and that no one person controls the authorization and disbursement of grant funds.  Training must also cover the conflict of interest provisions and the grantee’s obligations as a fiduciary agent.  </w:t>
      </w:r>
    </w:p>
    <w:p w:rsidR="002951CE" w:rsidRPr="00551C7B" w:rsidP="002951CE" w14:paraId="0FA2DEB2" w14:textId="77777777">
      <w:pPr>
        <w:pStyle w:val="Heading2"/>
        <w:rPr>
          <w:rFonts w:ascii="Calibri" w:hAnsi="Calibri"/>
          <w:bCs w:val="0"/>
          <w:sz w:val="22"/>
          <w:szCs w:val="22"/>
          <w:lang w:val="en-US"/>
        </w:rPr>
      </w:pPr>
      <w:r w:rsidRPr="00551C7B">
        <w:rPr>
          <w:rFonts w:ascii="Calibri" w:hAnsi="Calibri"/>
          <w:bCs w:val="0"/>
          <w:sz w:val="22"/>
          <w:szCs w:val="22"/>
        </w:rPr>
        <w:t>Legislative and Regulatory Requirements</w:t>
      </w:r>
    </w:p>
    <w:p w:rsidR="002951CE" w:rsidRPr="00551C7B" w:rsidP="002951CE" w14:paraId="0FA2DEB3" w14:textId="77777777">
      <w:pPr>
        <w:rPr>
          <w:rFonts w:ascii="Calibri" w:hAnsi="Calibri"/>
          <w:sz w:val="22"/>
          <w:szCs w:val="22"/>
          <w:lang w:eastAsia="x-none"/>
        </w:rPr>
      </w:pPr>
    </w:p>
    <w:p w:rsidR="002951CE" w:rsidRPr="00551C7B" w:rsidP="008B3AB8" w14:paraId="0FA2DEB4" w14:textId="77777777">
      <w:pPr>
        <w:numPr>
          <w:ilvl w:val="0"/>
          <w:numId w:val="11"/>
        </w:numPr>
        <w:rPr>
          <w:rFonts w:ascii="Calibri" w:hAnsi="Calibri"/>
          <w:sz w:val="22"/>
          <w:szCs w:val="22"/>
        </w:rPr>
      </w:pPr>
      <w:r w:rsidRPr="00551C7B">
        <w:rPr>
          <w:rFonts w:ascii="Calibri" w:hAnsi="Calibri"/>
          <w:sz w:val="22"/>
          <w:szCs w:val="22"/>
        </w:rPr>
        <w:t xml:space="preserve">Applicants must have a working knowledge of the </w:t>
      </w:r>
      <w:r w:rsidRPr="00551C7B">
        <w:rPr>
          <w:rFonts w:ascii="Calibri" w:hAnsi="Calibri"/>
          <w:bCs/>
          <w:sz w:val="22"/>
          <w:szCs w:val="22"/>
        </w:rPr>
        <w:t>legislation and regulations that govern the TRIO Programs</w:t>
      </w:r>
      <w:r w:rsidRPr="00551C7B">
        <w:rPr>
          <w:rFonts w:ascii="Calibri" w:hAnsi="Calibri"/>
          <w:sz w:val="22"/>
          <w:szCs w:val="22"/>
        </w:rPr>
        <w:t xml:space="preserve">, including the Education Department General Administrative Regulations (EDGAR), OMB Circulars, and policy statements issued by the Department.  Applicants should propose training that will provide participants with examples of practical applications of the governing rules for each TRIO program and the TRIO </w:t>
      </w:r>
      <w:r w:rsidRPr="00551C7B">
        <w:rPr>
          <w:rFonts w:ascii="Calibri" w:hAnsi="Calibri"/>
          <w:sz w:val="22"/>
          <w:szCs w:val="22"/>
        </w:rPr>
        <w:t>programs as a whole</w:t>
      </w:r>
      <w:r w:rsidRPr="00551C7B">
        <w:rPr>
          <w:rFonts w:ascii="Calibri" w:hAnsi="Calibri"/>
          <w:sz w:val="22"/>
          <w:szCs w:val="22"/>
        </w:rPr>
        <w:t>.  Emphasis should be placed on:</w:t>
      </w:r>
    </w:p>
    <w:p w:rsidR="002951CE" w:rsidRPr="00551C7B" w:rsidP="002951CE" w14:paraId="0FA2DEB5" w14:textId="77777777">
      <w:pPr>
        <w:rPr>
          <w:rFonts w:ascii="Calibri" w:hAnsi="Calibri"/>
          <w:sz w:val="22"/>
          <w:szCs w:val="22"/>
        </w:rPr>
      </w:pPr>
    </w:p>
    <w:p w:rsidR="002951CE" w:rsidRPr="00551C7B" w:rsidP="008B3AB8" w14:paraId="0FA2DEB6" w14:textId="77777777">
      <w:pPr>
        <w:numPr>
          <w:ilvl w:val="1"/>
          <w:numId w:val="11"/>
        </w:numPr>
        <w:rPr>
          <w:rFonts w:ascii="Calibri" w:hAnsi="Calibri"/>
          <w:sz w:val="22"/>
          <w:szCs w:val="22"/>
        </w:rPr>
      </w:pPr>
      <w:r w:rsidRPr="00551C7B">
        <w:rPr>
          <w:rFonts w:ascii="Calibri" w:hAnsi="Calibri"/>
          <w:sz w:val="22"/>
          <w:szCs w:val="22"/>
        </w:rPr>
        <w:t xml:space="preserve">Providing a history of the legislative purpose of TRIO programs </w:t>
      </w:r>
      <w:r w:rsidRPr="00551C7B">
        <w:rPr>
          <w:rFonts w:ascii="Calibri" w:hAnsi="Calibri"/>
          <w:sz w:val="22"/>
          <w:szCs w:val="22"/>
        </w:rPr>
        <w:t>in order to</w:t>
      </w:r>
      <w:r w:rsidRPr="00551C7B">
        <w:rPr>
          <w:rFonts w:ascii="Calibri" w:hAnsi="Calibri"/>
          <w:sz w:val="22"/>
          <w:szCs w:val="22"/>
        </w:rPr>
        <w:t xml:space="preserve"> highlight the importance of adherence to the authorizing legislation and regulations;</w:t>
      </w:r>
    </w:p>
    <w:p w:rsidR="002951CE" w:rsidRPr="00551C7B" w:rsidP="008B3AB8" w14:paraId="0FA2DEB7" w14:textId="77777777">
      <w:pPr>
        <w:numPr>
          <w:ilvl w:val="1"/>
          <w:numId w:val="11"/>
        </w:numPr>
        <w:rPr>
          <w:rFonts w:ascii="Calibri" w:hAnsi="Calibri"/>
          <w:sz w:val="22"/>
          <w:szCs w:val="22"/>
        </w:rPr>
      </w:pPr>
      <w:r w:rsidRPr="00551C7B">
        <w:rPr>
          <w:rFonts w:ascii="Calibri" w:hAnsi="Calibri"/>
          <w:sz w:val="22"/>
          <w:szCs w:val="22"/>
        </w:rPr>
        <w:t xml:space="preserve">Determining </w:t>
      </w:r>
      <w:r w:rsidRPr="00551C7B">
        <w:rPr>
          <w:rFonts w:ascii="Calibri" w:hAnsi="Calibri"/>
          <w:color w:val="000000"/>
          <w:sz w:val="22"/>
          <w:szCs w:val="22"/>
        </w:rPr>
        <w:t>student/p</w:t>
      </w:r>
      <w:r w:rsidRPr="00551C7B">
        <w:rPr>
          <w:rFonts w:ascii="Calibri" w:hAnsi="Calibri"/>
          <w:sz w:val="22"/>
          <w:szCs w:val="22"/>
        </w:rPr>
        <w:t>articipant eligibility;</w:t>
      </w:r>
    </w:p>
    <w:p w:rsidR="002951CE" w:rsidRPr="00551C7B" w:rsidP="008B3AB8" w14:paraId="0FA2DEB8" w14:textId="77777777">
      <w:pPr>
        <w:numPr>
          <w:ilvl w:val="1"/>
          <w:numId w:val="11"/>
        </w:numPr>
        <w:rPr>
          <w:rFonts w:ascii="Calibri" w:hAnsi="Calibri"/>
          <w:sz w:val="22"/>
          <w:szCs w:val="22"/>
        </w:rPr>
      </w:pPr>
      <w:r w:rsidRPr="00551C7B">
        <w:rPr>
          <w:rFonts w:ascii="Calibri" w:hAnsi="Calibri"/>
          <w:sz w:val="22"/>
          <w:szCs w:val="22"/>
        </w:rPr>
        <w:t>Understanding the difference between allowable and non-allowable costs;</w:t>
      </w:r>
    </w:p>
    <w:p w:rsidR="002951CE" w:rsidRPr="00551C7B" w:rsidP="008B3AB8" w14:paraId="0FA2DEB9" w14:textId="77777777">
      <w:pPr>
        <w:numPr>
          <w:ilvl w:val="1"/>
          <w:numId w:val="11"/>
        </w:numPr>
        <w:rPr>
          <w:rFonts w:ascii="Calibri" w:hAnsi="Calibri"/>
          <w:sz w:val="22"/>
          <w:szCs w:val="22"/>
        </w:rPr>
      </w:pPr>
      <w:r w:rsidRPr="00551C7B">
        <w:rPr>
          <w:rFonts w:ascii="Calibri" w:hAnsi="Calibri"/>
          <w:sz w:val="22"/>
          <w:szCs w:val="22"/>
        </w:rPr>
        <w:t>Learning how to prevent and resolve audit disputes; and</w:t>
      </w:r>
    </w:p>
    <w:p w:rsidR="002951CE" w:rsidRPr="00551C7B" w:rsidP="008B3AB8" w14:paraId="0FA2DEBA" w14:textId="77777777">
      <w:pPr>
        <w:numPr>
          <w:ilvl w:val="1"/>
          <w:numId w:val="11"/>
        </w:numPr>
        <w:rPr>
          <w:rFonts w:ascii="Calibri" w:hAnsi="Calibri"/>
          <w:sz w:val="22"/>
          <w:szCs w:val="22"/>
        </w:rPr>
      </w:pPr>
      <w:r w:rsidRPr="00551C7B">
        <w:rPr>
          <w:rFonts w:ascii="Calibri" w:hAnsi="Calibri"/>
          <w:sz w:val="22"/>
          <w:szCs w:val="22"/>
        </w:rPr>
        <w:t>Examining ways to coordinate TRIO projects with other programs for disadvantaged students.</w:t>
      </w:r>
    </w:p>
    <w:p w:rsidR="002951CE" w:rsidRPr="00551C7B" w:rsidP="002951CE" w14:paraId="0FA2DEBB" w14:textId="77777777">
      <w:pPr>
        <w:ind w:left="1080"/>
        <w:rPr>
          <w:rFonts w:ascii="Calibri" w:hAnsi="Calibri"/>
          <w:sz w:val="22"/>
          <w:szCs w:val="22"/>
        </w:rPr>
      </w:pPr>
    </w:p>
    <w:p w:rsidR="001D7EBB" w:rsidP="008B3AB8" w14:paraId="0FA2DEBC" w14:textId="5E0BBA16">
      <w:pPr>
        <w:numPr>
          <w:ilvl w:val="0"/>
          <w:numId w:val="11"/>
        </w:numPr>
        <w:rPr>
          <w:rFonts w:ascii="Calibri" w:hAnsi="Calibri"/>
          <w:sz w:val="22"/>
          <w:szCs w:val="22"/>
        </w:rPr>
      </w:pPr>
      <w:r w:rsidRPr="00551C7B">
        <w:rPr>
          <w:rFonts w:ascii="Calibri" w:hAnsi="Calibri"/>
          <w:sz w:val="22"/>
          <w:szCs w:val="22"/>
        </w:rPr>
        <w:t xml:space="preserve">Applicants may propose to conduct training for </w:t>
      </w:r>
      <w:r w:rsidRPr="00551C7B">
        <w:rPr>
          <w:rFonts w:ascii="Calibri" w:hAnsi="Calibri"/>
          <w:bCs/>
          <w:sz w:val="22"/>
          <w:szCs w:val="22"/>
        </w:rPr>
        <w:t>institutional teams</w:t>
      </w:r>
      <w:r w:rsidRPr="00551C7B">
        <w:rPr>
          <w:rFonts w:ascii="Calibri" w:hAnsi="Calibri"/>
          <w:sz w:val="22"/>
          <w:szCs w:val="22"/>
        </w:rPr>
        <w:t xml:space="preserve"> </w:t>
      </w:r>
      <w:r w:rsidRPr="00551C7B">
        <w:rPr>
          <w:rFonts w:ascii="Calibri" w:hAnsi="Calibri"/>
          <w:sz w:val="22"/>
          <w:szCs w:val="22"/>
        </w:rPr>
        <w:t>in order to</w:t>
      </w:r>
      <w:r w:rsidRPr="00551C7B">
        <w:rPr>
          <w:rFonts w:ascii="Calibri" w:hAnsi="Calibri"/>
          <w:sz w:val="22"/>
          <w:szCs w:val="22"/>
        </w:rPr>
        <w:t xml:space="preserve"> assist them in understanding the </w:t>
      </w:r>
      <w:r w:rsidRPr="00551C7B">
        <w:rPr>
          <w:rFonts w:ascii="Calibri" w:hAnsi="Calibri"/>
          <w:bCs/>
          <w:sz w:val="22"/>
          <w:szCs w:val="22"/>
        </w:rPr>
        <w:t xml:space="preserve">legislation and regulations governing the TRIO programs.  Team training should ensure </w:t>
      </w:r>
      <w:r w:rsidRPr="00551C7B">
        <w:rPr>
          <w:rFonts w:ascii="Calibri" w:hAnsi="Calibri"/>
          <w:sz w:val="22"/>
          <w:szCs w:val="22"/>
        </w:rPr>
        <w:t xml:space="preserve">that institutional representatives from other departments at the host institutions </w:t>
      </w:r>
      <w:r w:rsidRPr="00551C7B">
        <w:rPr>
          <w:rFonts w:ascii="Calibri" w:hAnsi="Calibri"/>
          <w:color w:val="000000"/>
          <w:sz w:val="22"/>
          <w:szCs w:val="22"/>
        </w:rPr>
        <w:t>and agencies</w:t>
      </w:r>
      <w:r w:rsidRPr="00551C7B">
        <w:rPr>
          <w:rFonts w:ascii="Calibri" w:hAnsi="Calibri"/>
          <w:sz w:val="22"/>
          <w:szCs w:val="22"/>
        </w:rPr>
        <w:t>, along with the TRIO project directors and staff, understand the expectations, rights, and responsibilities of the institutions and agencies that agree to sponsor TRIO grants.</w:t>
      </w:r>
    </w:p>
    <w:p w:rsidR="002951CE" w:rsidP="001D7EBB" w14:paraId="14A376A8" w14:textId="5BBF9910">
      <w:pPr>
        <w:rPr>
          <w:rFonts w:ascii="Calibri" w:hAnsi="Calibri"/>
          <w:sz w:val="22"/>
          <w:szCs w:val="22"/>
        </w:rPr>
      </w:pPr>
      <w:r>
        <w:rPr>
          <w:rFonts w:ascii="Calibri" w:hAnsi="Calibri"/>
          <w:sz w:val="22"/>
          <w:szCs w:val="22"/>
        </w:rPr>
        <w:br w:type="page"/>
      </w:r>
    </w:p>
    <w:p w:rsidR="002951CE" w:rsidRPr="00E43976" w:rsidP="00BB2309" w14:paraId="0FA2DEBE" w14:textId="4B9E850B">
      <w:pPr>
        <w:pStyle w:val="Heading9"/>
        <w:pBdr>
          <w:top w:val="single" w:sz="4" w:space="1" w:color="auto"/>
          <w:left w:val="single" w:sz="4" w:space="4" w:color="auto"/>
          <w:bottom w:val="single" w:sz="4" w:space="1" w:color="auto"/>
          <w:right w:val="single" w:sz="4" w:space="4" w:color="auto"/>
        </w:pBdr>
        <w:spacing w:before="0"/>
        <w:rPr>
          <w:rFonts w:ascii="Calibri" w:hAnsi="Calibri"/>
          <w:b/>
          <w:bCs/>
          <w:iCs/>
          <w:sz w:val="24"/>
          <w:szCs w:val="24"/>
          <w:lang w:val="en-US"/>
        </w:rPr>
      </w:pPr>
      <w:r w:rsidRPr="00E43976">
        <w:rPr>
          <w:rFonts w:ascii="Calibri" w:hAnsi="Calibri"/>
          <w:b/>
          <w:bCs/>
          <w:iCs/>
          <w:sz w:val="24"/>
          <w:szCs w:val="24"/>
        </w:rPr>
        <w:t>Absolute Priority 3</w:t>
      </w:r>
      <w:r w:rsidRPr="00E43976" w:rsidR="00F60833">
        <w:rPr>
          <w:rFonts w:ascii="Calibri" w:hAnsi="Calibri"/>
          <w:b/>
          <w:bCs/>
          <w:iCs/>
          <w:sz w:val="24"/>
          <w:szCs w:val="24"/>
          <w:lang w:val="en-US"/>
        </w:rPr>
        <w:t>:</w:t>
      </w:r>
    </w:p>
    <w:p w:rsidR="002951CE" w:rsidRPr="00551C7B" w:rsidP="002951CE" w14:paraId="0FA2DEBF" w14:textId="77777777">
      <w:pPr>
        <w:rPr>
          <w:rFonts w:ascii="Calibri" w:hAnsi="Calibri"/>
          <w:sz w:val="22"/>
          <w:szCs w:val="22"/>
          <w:lang w:eastAsia="x-none"/>
        </w:rPr>
      </w:pPr>
    </w:p>
    <w:p w:rsidR="00512AE9" w:rsidP="002951CE" w14:paraId="0FA2DEC1" w14:textId="35F88444">
      <w:pPr>
        <w:rPr>
          <w:rFonts w:ascii="Calibri" w:hAnsi="Calibri"/>
          <w:b/>
          <w:sz w:val="22"/>
        </w:rPr>
      </w:pPr>
      <w:r w:rsidRPr="00664832">
        <w:rPr>
          <w:rFonts w:ascii="Calibri" w:hAnsi="Calibri"/>
          <w:b/>
          <w:sz w:val="22"/>
        </w:rPr>
        <w:t>Training on assessment of student needs; retention and graduation strategies; and the use of appropriate educational technology in the operation of projects funded under the Federal TRIO programs.</w:t>
      </w:r>
    </w:p>
    <w:p w:rsidR="0076015F" w:rsidRPr="00551C7B" w:rsidP="002951CE" w14:paraId="07E38A2D" w14:textId="77777777">
      <w:pPr>
        <w:rPr>
          <w:rFonts w:ascii="Calibri" w:hAnsi="Calibri"/>
          <w:b/>
          <w:sz w:val="22"/>
        </w:rPr>
      </w:pPr>
    </w:p>
    <w:p w:rsidR="002951CE" w:rsidRPr="00551C7B" w:rsidP="002951CE" w14:paraId="0FA2DEC2" w14:textId="77777777">
      <w:pPr>
        <w:rPr>
          <w:rFonts w:ascii="Calibri" w:hAnsi="Calibri"/>
          <w:sz w:val="22"/>
        </w:rPr>
      </w:pPr>
      <w:r w:rsidRPr="00551C7B">
        <w:rPr>
          <w:rFonts w:ascii="Calibri" w:hAnsi="Calibri"/>
          <w:sz w:val="22"/>
        </w:rPr>
        <w:t xml:space="preserve">Applicants must propose training that will provide TRIO personnel with proven strategies for </w:t>
      </w:r>
      <w:r w:rsidRPr="00551C7B">
        <w:rPr>
          <w:rFonts w:ascii="Calibri" w:hAnsi="Calibri"/>
          <w:color w:val="000000"/>
          <w:sz w:val="22"/>
        </w:rPr>
        <w:t>assessing students’ needs</w:t>
      </w:r>
      <w:r w:rsidRPr="00551C7B">
        <w:rPr>
          <w:rFonts w:ascii="Calibri" w:hAnsi="Calibri"/>
          <w:color w:val="0000FF"/>
          <w:sz w:val="22"/>
        </w:rPr>
        <w:t xml:space="preserve">, </w:t>
      </w:r>
      <w:r w:rsidRPr="00551C7B">
        <w:rPr>
          <w:rFonts w:ascii="Calibri" w:hAnsi="Calibri"/>
          <w:sz w:val="22"/>
        </w:rPr>
        <w:t>retaining students, and for supporting them through graduation at the secondary and postsecondary levels.  Training must include substantive information on the use of educational technology as a project strategy to serve TRIO students and meet the goals of retention and graduation.</w:t>
      </w:r>
    </w:p>
    <w:p w:rsidR="002951CE" w:rsidRPr="00551C7B" w:rsidP="002951CE" w14:paraId="0FA2DEC3" w14:textId="77777777">
      <w:pPr>
        <w:pStyle w:val="Heading2"/>
        <w:rPr>
          <w:rFonts w:ascii="Calibri" w:hAnsi="Calibri"/>
          <w:sz w:val="22"/>
          <w:lang w:val="en-US"/>
        </w:rPr>
      </w:pPr>
      <w:r w:rsidRPr="00551C7B">
        <w:rPr>
          <w:rFonts w:ascii="Calibri" w:hAnsi="Calibri"/>
          <w:sz w:val="22"/>
        </w:rPr>
        <w:t>Needs Assessment</w:t>
      </w:r>
    </w:p>
    <w:p w:rsidR="002951CE" w:rsidRPr="00551C7B" w:rsidP="002951CE" w14:paraId="0FA2DEC4" w14:textId="77777777">
      <w:pPr>
        <w:rPr>
          <w:rFonts w:ascii="Calibri" w:hAnsi="Calibri"/>
          <w:sz w:val="22"/>
        </w:rPr>
      </w:pPr>
    </w:p>
    <w:p w:rsidR="002951CE" w:rsidRPr="00551C7B" w:rsidP="008B3AB8" w14:paraId="0FA2DEC5" w14:textId="77777777">
      <w:pPr>
        <w:numPr>
          <w:ilvl w:val="0"/>
          <w:numId w:val="12"/>
        </w:numPr>
        <w:rPr>
          <w:rFonts w:ascii="Calibri" w:hAnsi="Calibri"/>
          <w:sz w:val="22"/>
        </w:rPr>
      </w:pPr>
      <w:r w:rsidRPr="00551C7B">
        <w:rPr>
          <w:rFonts w:ascii="Calibri" w:hAnsi="Calibri"/>
          <w:sz w:val="22"/>
        </w:rPr>
        <w:t xml:space="preserve">Training must teach the participants how to assess the needs of their student project participants, and how to tailor counseling and support to the specific needs of these students. </w:t>
      </w:r>
    </w:p>
    <w:p w:rsidR="002951CE" w:rsidRPr="00551C7B" w:rsidP="002951CE" w14:paraId="0FA2DEC6" w14:textId="39F7A32A">
      <w:pPr>
        <w:pStyle w:val="Heading2"/>
        <w:rPr>
          <w:rFonts w:ascii="Calibri" w:hAnsi="Calibri"/>
          <w:sz w:val="22"/>
          <w:lang w:val="en-US"/>
        </w:rPr>
      </w:pPr>
      <w:r w:rsidRPr="00551C7B">
        <w:rPr>
          <w:rFonts w:ascii="Calibri" w:hAnsi="Calibri"/>
          <w:sz w:val="22"/>
        </w:rPr>
        <w:t xml:space="preserve">Retention and Graduation Strategies </w:t>
      </w:r>
    </w:p>
    <w:p w:rsidR="002951CE" w:rsidRPr="00551C7B" w:rsidP="002951CE" w14:paraId="0FA2DEC7" w14:textId="77777777">
      <w:pPr>
        <w:rPr>
          <w:rFonts w:ascii="Calibri" w:hAnsi="Calibri"/>
          <w:sz w:val="22"/>
        </w:rPr>
      </w:pPr>
    </w:p>
    <w:p w:rsidR="002951CE" w:rsidRPr="00551C7B" w:rsidP="008B3AB8" w14:paraId="0FA2DEC8" w14:textId="77777777">
      <w:pPr>
        <w:numPr>
          <w:ilvl w:val="0"/>
          <w:numId w:val="12"/>
        </w:numPr>
        <w:rPr>
          <w:rFonts w:ascii="Calibri" w:hAnsi="Calibri"/>
          <w:sz w:val="22"/>
        </w:rPr>
      </w:pPr>
      <w:r w:rsidRPr="00551C7B">
        <w:rPr>
          <w:rFonts w:ascii="Calibri" w:hAnsi="Calibri"/>
          <w:sz w:val="22"/>
        </w:rPr>
        <w:t xml:space="preserve">Applicants must emphasize the importance of strategies that </w:t>
      </w:r>
      <w:r w:rsidRPr="00551C7B">
        <w:rPr>
          <w:rFonts w:ascii="Calibri" w:hAnsi="Calibri"/>
          <w:sz w:val="22"/>
        </w:rPr>
        <w:t>take into account</w:t>
      </w:r>
      <w:r w:rsidRPr="00551C7B">
        <w:rPr>
          <w:rFonts w:ascii="Calibri" w:hAnsi="Calibri"/>
          <w:sz w:val="22"/>
        </w:rPr>
        <w:t xml:space="preserve"> the diverse cultural backgrounds of TRIO student</w:t>
      </w:r>
      <w:r w:rsidRPr="00551C7B" w:rsidR="00B1274B">
        <w:rPr>
          <w:rFonts w:ascii="Calibri" w:hAnsi="Calibri"/>
          <w:sz w:val="22"/>
        </w:rPr>
        <w:t xml:space="preserve"> </w:t>
      </w:r>
      <w:r w:rsidRPr="00551C7B">
        <w:rPr>
          <w:rFonts w:ascii="Calibri" w:hAnsi="Calibri"/>
          <w:sz w:val="22"/>
        </w:rPr>
        <w:t xml:space="preserve">participants, and the training must take into consideration the diverse needs of these students. </w:t>
      </w:r>
    </w:p>
    <w:p w:rsidR="002951CE" w:rsidRPr="00551C7B" w:rsidP="008B3AB8" w14:paraId="0FA2DEC9" w14:textId="77777777">
      <w:pPr>
        <w:numPr>
          <w:ilvl w:val="0"/>
          <w:numId w:val="12"/>
        </w:numPr>
        <w:rPr>
          <w:rFonts w:ascii="Calibri" w:hAnsi="Calibri"/>
          <w:sz w:val="22"/>
        </w:rPr>
      </w:pPr>
      <w:r w:rsidRPr="00551C7B">
        <w:rPr>
          <w:rFonts w:ascii="Calibri" w:hAnsi="Calibri"/>
          <w:sz w:val="22"/>
        </w:rPr>
        <w:t xml:space="preserve">Applicants must show that the identified strategies have proven results in supporting TRIO projects with demonstrated growth in </w:t>
      </w:r>
      <w:r w:rsidRPr="00551C7B">
        <w:rPr>
          <w:rFonts w:ascii="Calibri" w:hAnsi="Calibri"/>
          <w:color w:val="000000"/>
          <w:sz w:val="22"/>
        </w:rPr>
        <w:t>student</w:t>
      </w:r>
      <w:r w:rsidRPr="00551C7B" w:rsidR="00B1274B">
        <w:rPr>
          <w:rFonts w:ascii="Calibri" w:hAnsi="Calibri"/>
          <w:color w:val="000000"/>
          <w:sz w:val="22"/>
        </w:rPr>
        <w:t xml:space="preserve"> </w:t>
      </w:r>
      <w:r w:rsidRPr="00551C7B">
        <w:rPr>
          <w:rFonts w:ascii="Calibri" w:hAnsi="Calibri"/>
          <w:color w:val="000000"/>
          <w:sz w:val="22"/>
        </w:rPr>
        <w:t>participants’</w:t>
      </w:r>
      <w:r w:rsidRPr="00551C7B">
        <w:rPr>
          <w:rFonts w:ascii="Calibri" w:hAnsi="Calibri"/>
          <w:sz w:val="22"/>
        </w:rPr>
        <w:t xml:space="preserve"> retention and graduation rates.</w:t>
      </w:r>
    </w:p>
    <w:p w:rsidR="002951CE" w:rsidRPr="00551C7B" w:rsidP="002951CE" w14:paraId="0FA2DECA" w14:textId="77777777">
      <w:pPr>
        <w:pStyle w:val="Heading2"/>
        <w:rPr>
          <w:rFonts w:ascii="Calibri" w:hAnsi="Calibri"/>
          <w:sz w:val="22"/>
          <w:lang w:val="en-US"/>
        </w:rPr>
      </w:pPr>
      <w:r w:rsidRPr="00551C7B">
        <w:rPr>
          <w:rFonts w:ascii="Calibri" w:hAnsi="Calibri"/>
          <w:sz w:val="22"/>
        </w:rPr>
        <w:t>Educational Technology</w:t>
      </w:r>
    </w:p>
    <w:p w:rsidR="002951CE" w:rsidRPr="00551C7B" w:rsidP="002951CE" w14:paraId="0FA2DECB" w14:textId="77777777">
      <w:pPr>
        <w:rPr>
          <w:rFonts w:ascii="Calibri" w:hAnsi="Calibri"/>
          <w:sz w:val="22"/>
        </w:rPr>
      </w:pPr>
    </w:p>
    <w:p w:rsidR="002951CE" w:rsidRPr="00551C7B" w:rsidP="008B3AB8" w14:paraId="0FA2DECC" w14:textId="77777777">
      <w:pPr>
        <w:numPr>
          <w:ilvl w:val="0"/>
          <w:numId w:val="14"/>
        </w:numPr>
        <w:rPr>
          <w:rFonts w:ascii="Calibri" w:hAnsi="Calibri"/>
          <w:sz w:val="22"/>
        </w:rPr>
      </w:pPr>
      <w:r w:rsidRPr="00551C7B">
        <w:rPr>
          <w:rFonts w:ascii="Calibri" w:hAnsi="Calibri"/>
          <w:sz w:val="22"/>
        </w:rPr>
        <w:t xml:space="preserve">Applicants must address different ways that TRIO personnel can use technology to both manage their projects and provide services to students, with an emphasis on services that utilize educational technology.  </w:t>
      </w:r>
    </w:p>
    <w:p w:rsidR="002951CE" w:rsidRPr="00551C7B" w:rsidP="008B3AB8" w14:paraId="0FA2DECD" w14:textId="77777777">
      <w:pPr>
        <w:numPr>
          <w:ilvl w:val="0"/>
          <w:numId w:val="13"/>
        </w:numPr>
        <w:rPr>
          <w:rFonts w:ascii="Calibri" w:hAnsi="Calibri"/>
          <w:sz w:val="22"/>
        </w:rPr>
      </w:pPr>
      <w:r w:rsidRPr="00551C7B">
        <w:rPr>
          <w:rFonts w:ascii="Calibri" w:hAnsi="Calibri"/>
          <w:sz w:val="22"/>
        </w:rPr>
        <w:t>Applicants must have a proven track record of providing training in educational technology and the proven ability to tailor training to participants’ varied skill levels and knowledge.</w:t>
      </w:r>
    </w:p>
    <w:p w:rsidR="002951CE" w:rsidRPr="00551C7B" w:rsidP="002951CE" w14:paraId="0FA2DECE" w14:textId="77777777">
      <w:pPr>
        <w:ind w:left="1080"/>
        <w:rPr>
          <w:rFonts w:ascii="Calibri" w:hAnsi="Calibri"/>
          <w:sz w:val="22"/>
          <w:szCs w:val="22"/>
        </w:rPr>
      </w:pPr>
    </w:p>
    <w:p w:rsidR="002951CE" w:rsidRPr="00E43976" w:rsidP="00BB2309" w14:paraId="0FA2DECF" w14:textId="7139F295">
      <w:pPr>
        <w:pBdr>
          <w:top w:val="single" w:sz="4" w:space="1" w:color="auto"/>
          <w:left w:val="single" w:sz="4" w:space="4" w:color="auto"/>
          <w:bottom w:val="single" w:sz="4" w:space="1" w:color="auto"/>
          <w:right w:val="single" w:sz="4" w:space="4" w:color="auto"/>
        </w:pBdr>
        <w:rPr>
          <w:rFonts w:ascii="Calibri" w:hAnsi="Calibri"/>
          <w:b/>
          <w:bCs/>
          <w:iCs/>
        </w:rPr>
      </w:pPr>
      <w:r w:rsidRPr="00E43976">
        <w:rPr>
          <w:rFonts w:ascii="Calibri" w:hAnsi="Calibri"/>
          <w:b/>
          <w:bCs/>
          <w:iCs/>
        </w:rPr>
        <w:t>Absolute Priority 4</w:t>
      </w:r>
      <w:r w:rsidRPr="00E43976" w:rsidR="00F60833">
        <w:rPr>
          <w:rFonts w:ascii="Calibri" w:hAnsi="Calibri"/>
          <w:b/>
          <w:bCs/>
          <w:iCs/>
        </w:rPr>
        <w:t>:</w:t>
      </w:r>
    </w:p>
    <w:p w:rsidR="002951CE" w:rsidRPr="00551C7B" w:rsidP="002951CE" w14:paraId="0FA2DED0" w14:textId="77777777">
      <w:pPr>
        <w:rPr>
          <w:rFonts w:ascii="Calibri" w:hAnsi="Calibri"/>
          <w:sz w:val="22"/>
          <w:szCs w:val="22"/>
        </w:rPr>
      </w:pPr>
    </w:p>
    <w:p w:rsidR="00056E56" w:rsidP="002951CE" w14:paraId="4B069380" w14:textId="77777777">
      <w:pPr>
        <w:pStyle w:val="BodyText"/>
        <w:rPr>
          <w:rFonts w:ascii="Calibri" w:hAnsi="Calibri"/>
          <w:b/>
          <w:bCs/>
          <w:szCs w:val="22"/>
        </w:rPr>
      </w:pPr>
      <w:r w:rsidRPr="00C55860">
        <w:rPr>
          <w:rFonts w:ascii="Calibri" w:hAnsi="Calibri"/>
          <w:b/>
          <w:bCs/>
          <w:szCs w:val="22"/>
        </w:rPr>
        <w:t xml:space="preserve">Training on assisting students in receiving adequate financial aid from programs assisted under title IV of the HEA and from other programs, and on college and university admissions policies and procedures.  </w:t>
      </w:r>
    </w:p>
    <w:p w:rsidR="002951CE" w:rsidRPr="00551C7B" w:rsidP="002951CE" w14:paraId="0FA2DED2" w14:textId="1AE129A0">
      <w:pPr>
        <w:pStyle w:val="BodyText"/>
        <w:rPr>
          <w:rFonts w:ascii="Calibri" w:hAnsi="Calibri"/>
          <w:szCs w:val="22"/>
          <w:lang w:val="en-US"/>
        </w:rPr>
      </w:pPr>
      <w:r w:rsidRPr="00551C7B">
        <w:rPr>
          <w:rFonts w:ascii="Calibri" w:hAnsi="Calibri"/>
          <w:szCs w:val="22"/>
        </w:rPr>
        <w:t xml:space="preserve">Applicants must address how they will train TRIO project staff and leadership personnel to understand and obtain the information and skills needed to assist student participants in obtaining adequate student </w:t>
      </w:r>
      <w:r w:rsidRPr="00551C7B">
        <w:rPr>
          <w:rFonts w:ascii="Calibri" w:hAnsi="Calibri"/>
          <w:bCs/>
          <w:szCs w:val="22"/>
        </w:rPr>
        <w:t xml:space="preserve">financial aid.  Applicants must demonstrate their </w:t>
      </w:r>
      <w:r w:rsidRPr="00551C7B">
        <w:rPr>
          <w:rFonts w:ascii="Calibri" w:hAnsi="Calibri"/>
          <w:szCs w:val="22"/>
        </w:rPr>
        <w:t>understanding</w:t>
      </w:r>
      <w:r w:rsidRPr="00551C7B">
        <w:rPr>
          <w:rFonts w:ascii="Calibri" w:hAnsi="Calibri"/>
          <w:color w:val="000000"/>
          <w:szCs w:val="22"/>
        </w:rPr>
        <w:t xml:space="preserve"> of </w:t>
      </w:r>
      <w:r w:rsidRPr="00551C7B">
        <w:rPr>
          <w:rFonts w:ascii="Calibri" w:hAnsi="Calibri"/>
          <w:bCs/>
          <w:color w:val="000000"/>
          <w:szCs w:val="22"/>
        </w:rPr>
        <w:t xml:space="preserve">college and university entrance requirements – including the requirements for student transfer from 2-year to 4-year institutions and for entrance into graduate school.  </w:t>
      </w:r>
      <w:r w:rsidRPr="00551C7B">
        <w:rPr>
          <w:rFonts w:ascii="Calibri" w:hAnsi="Calibri"/>
          <w:color w:val="000000"/>
          <w:szCs w:val="22"/>
        </w:rPr>
        <w:t>Applicants must provide evidence that they have experience in developing strategies to improve the financial and economic literacy of students.  The Department is especially interested in applicants that have proven experience and knowledge regarding how to meet the</w:t>
      </w:r>
      <w:r w:rsidRPr="00551C7B">
        <w:rPr>
          <w:rFonts w:ascii="Calibri" w:hAnsi="Calibri"/>
          <w:szCs w:val="22"/>
        </w:rPr>
        <w:t xml:space="preserve"> needs of, and how to help create opportunities for, non-traditional students.  </w:t>
      </w:r>
    </w:p>
    <w:p w:rsidR="001D7EBB" w:rsidP="002951CE" w14:paraId="07CF2DB5" w14:textId="77777777">
      <w:pPr>
        <w:rPr>
          <w:rFonts w:ascii="Calibri" w:hAnsi="Calibri"/>
          <w:b/>
          <w:bCs/>
          <w:i/>
          <w:sz w:val="22"/>
          <w:szCs w:val="22"/>
        </w:rPr>
      </w:pPr>
    </w:p>
    <w:p w:rsidR="00056E56" w14:paraId="0C65F158" w14:textId="77777777">
      <w:pPr>
        <w:rPr>
          <w:rFonts w:ascii="Calibri" w:hAnsi="Calibri"/>
          <w:b/>
          <w:bCs/>
          <w:i/>
          <w:sz w:val="22"/>
          <w:szCs w:val="22"/>
        </w:rPr>
      </w:pPr>
      <w:r>
        <w:rPr>
          <w:rFonts w:ascii="Calibri" w:hAnsi="Calibri"/>
          <w:b/>
          <w:bCs/>
          <w:i/>
          <w:sz w:val="22"/>
          <w:szCs w:val="22"/>
        </w:rPr>
        <w:br w:type="page"/>
      </w:r>
    </w:p>
    <w:p w:rsidR="002951CE" w:rsidRPr="00551C7B" w:rsidP="002951CE" w14:paraId="0FA2DED3" w14:textId="75FD2AF5">
      <w:pPr>
        <w:rPr>
          <w:rFonts w:ascii="Calibri" w:hAnsi="Calibri"/>
          <w:b/>
          <w:bCs/>
          <w:i/>
          <w:sz w:val="22"/>
          <w:szCs w:val="22"/>
        </w:rPr>
      </w:pPr>
      <w:r w:rsidRPr="00551C7B">
        <w:rPr>
          <w:rFonts w:ascii="Calibri" w:hAnsi="Calibri"/>
          <w:b/>
          <w:bCs/>
          <w:i/>
          <w:sz w:val="22"/>
          <w:szCs w:val="22"/>
        </w:rPr>
        <w:t xml:space="preserve">Student Financial Aid </w:t>
      </w:r>
    </w:p>
    <w:p w:rsidR="002951CE" w:rsidRPr="00551C7B" w:rsidP="002951CE" w14:paraId="0FA2DED4" w14:textId="77777777">
      <w:pPr>
        <w:rPr>
          <w:rFonts w:ascii="Calibri" w:hAnsi="Calibri"/>
          <w:b/>
          <w:bCs/>
          <w:i/>
          <w:sz w:val="22"/>
          <w:szCs w:val="22"/>
        </w:rPr>
      </w:pPr>
    </w:p>
    <w:p w:rsidR="002951CE" w:rsidRPr="00551C7B" w:rsidP="008B3AB8" w14:paraId="0FA2DED5" w14:textId="77777777">
      <w:pPr>
        <w:numPr>
          <w:ilvl w:val="0"/>
          <w:numId w:val="13"/>
        </w:numPr>
        <w:rPr>
          <w:rFonts w:ascii="Calibri" w:hAnsi="Calibri"/>
          <w:sz w:val="22"/>
          <w:szCs w:val="22"/>
        </w:rPr>
      </w:pPr>
      <w:r w:rsidRPr="00551C7B">
        <w:rPr>
          <w:rFonts w:ascii="Calibri" w:hAnsi="Calibri"/>
          <w:sz w:val="22"/>
          <w:szCs w:val="22"/>
        </w:rPr>
        <w:t xml:space="preserve">Training under this priority must give particular attention to how projects can work with financial aid offices to provide students sufficient </w:t>
      </w:r>
      <w:r w:rsidRPr="00551C7B">
        <w:rPr>
          <w:rFonts w:ascii="Calibri" w:hAnsi="Calibri"/>
          <w:bCs/>
          <w:sz w:val="22"/>
          <w:szCs w:val="22"/>
        </w:rPr>
        <w:t>financial assistance</w:t>
      </w:r>
      <w:r w:rsidRPr="00551C7B">
        <w:rPr>
          <w:rFonts w:ascii="Calibri" w:hAnsi="Calibri"/>
          <w:sz w:val="22"/>
          <w:szCs w:val="22"/>
        </w:rPr>
        <w:t xml:space="preserve"> to meet their full financial need while limiting the students’ loan burden to a manageable level.</w:t>
      </w:r>
    </w:p>
    <w:p w:rsidR="002951CE" w:rsidRPr="00551C7B" w:rsidP="008B3AB8" w14:paraId="0FA2DED6" w14:textId="77777777">
      <w:pPr>
        <w:numPr>
          <w:ilvl w:val="0"/>
          <w:numId w:val="13"/>
        </w:numPr>
        <w:rPr>
          <w:rFonts w:ascii="Calibri" w:hAnsi="Calibri"/>
          <w:sz w:val="22"/>
          <w:szCs w:val="22"/>
        </w:rPr>
      </w:pPr>
      <w:r w:rsidRPr="00551C7B">
        <w:rPr>
          <w:rFonts w:ascii="Calibri" w:hAnsi="Calibri"/>
          <w:sz w:val="22"/>
          <w:szCs w:val="22"/>
        </w:rPr>
        <w:t xml:space="preserve">Applicants must be able to train participants on the appropriate use of the </w:t>
      </w:r>
      <w:r w:rsidRPr="00551C7B">
        <w:rPr>
          <w:rFonts w:ascii="Calibri" w:hAnsi="Calibri"/>
          <w:bCs/>
          <w:sz w:val="22"/>
          <w:szCs w:val="22"/>
        </w:rPr>
        <w:t>grant aid provision in the Student Support Services Program</w:t>
      </w:r>
      <w:r w:rsidRPr="00551C7B">
        <w:rPr>
          <w:rFonts w:ascii="Calibri" w:hAnsi="Calibri"/>
          <w:sz w:val="22"/>
          <w:szCs w:val="22"/>
        </w:rPr>
        <w:t>.</w:t>
      </w:r>
    </w:p>
    <w:p w:rsidR="002951CE" w:rsidRPr="00551C7B" w:rsidP="002951CE" w14:paraId="0FA2DED7" w14:textId="77777777">
      <w:pPr>
        <w:pStyle w:val="Heading2"/>
        <w:rPr>
          <w:rFonts w:ascii="Calibri" w:hAnsi="Calibri"/>
          <w:bCs w:val="0"/>
          <w:sz w:val="22"/>
          <w:szCs w:val="22"/>
          <w:lang w:val="en-US"/>
        </w:rPr>
      </w:pPr>
      <w:r w:rsidRPr="00551C7B">
        <w:rPr>
          <w:rFonts w:ascii="Calibri" w:hAnsi="Calibri"/>
          <w:bCs w:val="0"/>
          <w:sz w:val="22"/>
          <w:szCs w:val="22"/>
        </w:rPr>
        <w:t>Admissions Policies and Procedures</w:t>
      </w:r>
    </w:p>
    <w:p w:rsidR="002951CE" w:rsidRPr="00551C7B" w:rsidP="002951CE" w14:paraId="0FA2DED8" w14:textId="77777777">
      <w:pPr>
        <w:rPr>
          <w:rFonts w:ascii="Calibri" w:hAnsi="Calibri"/>
          <w:sz w:val="22"/>
          <w:szCs w:val="22"/>
          <w:lang w:eastAsia="x-none"/>
        </w:rPr>
      </w:pPr>
    </w:p>
    <w:p w:rsidR="002951CE" w:rsidRPr="00551C7B" w:rsidP="008B3AB8" w14:paraId="0FA2DED9" w14:textId="77777777">
      <w:pPr>
        <w:numPr>
          <w:ilvl w:val="0"/>
          <w:numId w:val="13"/>
        </w:numPr>
        <w:rPr>
          <w:rFonts w:ascii="Calibri" w:hAnsi="Calibri"/>
          <w:sz w:val="22"/>
          <w:szCs w:val="22"/>
        </w:rPr>
      </w:pPr>
      <w:r w:rsidRPr="00551C7B">
        <w:rPr>
          <w:rFonts w:ascii="Calibri" w:hAnsi="Calibri"/>
          <w:sz w:val="22"/>
          <w:szCs w:val="22"/>
        </w:rPr>
        <w:t xml:space="preserve">Training must demonstrate </w:t>
      </w:r>
      <w:r w:rsidRPr="00551C7B">
        <w:rPr>
          <w:rFonts w:ascii="Calibri" w:hAnsi="Calibri"/>
          <w:color w:val="000000"/>
          <w:sz w:val="22"/>
          <w:szCs w:val="22"/>
        </w:rPr>
        <w:t xml:space="preserve">proven strategies to provide TRIO project personnel a working knowledge and understanding of the variety of </w:t>
      </w:r>
      <w:r w:rsidRPr="00551C7B">
        <w:rPr>
          <w:rFonts w:ascii="Calibri" w:hAnsi="Calibri"/>
          <w:bCs/>
          <w:color w:val="000000"/>
          <w:sz w:val="22"/>
          <w:szCs w:val="22"/>
        </w:rPr>
        <w:t>college and university admissions policies and procedures</w:t>
      </w:r>
      <w:r w:rsidRPr="00551C7B">
        <w:rPr>
          <w:rFonts w:ascii="Calibri" w:hAnsi="Calibri"/>
          <w:color w:val="000000"/>
          <w:sz w:val="22"/>
          <w:szCs w:val="22"/>
        </w:rPr>
        <w:t>.  The training</w:t>
      </w:r>
      <w:r w:rsidRPr="00551C7B">
        <w:rPr>
          <w:rFonts w:ascii="Calibri" w:hAnsi="Calibri"/>
          <w:sz w:val="22"/>
          <w:szCs w:val="22"/>
        </w:rPr>
        <w:t xml:space="preserve"> must also provide information and skills that will allow TRIO project personnel to access the policies and procedures of different institutions, </w:t>
      </w:r>
      <w:r w:rsidRPr="00551C7B">
        <w:rPr>
          <w:rFonts w:ascii="Calibri" w:hAnsi="Calibri"/>
          <w:sz w:val="22"/>
          <w:szCs w:val="22"/>
        </w:rPr>
        <w:t>and also</w:t>
      </w:r>
      <w:r w:rsidRPr="00551C7B">
        <w:rPr>
          <w:rFonts w:ascii="Calibri" w:hAnsi="Calibri"/>
          <w:sz w:val="22"/>
          <w:szCs w:val="22"/>
        </w:rPr>
        <w:t xml:space="preserve"> allow them to best help TRIO students navigate these diverse processes.</w:t>
      </w:r>
    </w:p>
    <w:p w:rsidR="002951CE" w:rsidRPr="00551C7B" w:rsidP="008B3AB8" w14:paraId="0FA2DEDA" w14:textId="77777777">
      <w:pPr>
        <w:numPr>
          <w:ilvl w:val="0"/>
          <w:numId w:val="13"/>
        </w:numPr>
        <w:rPr>
          <w:rFonts w:ascii="Calibri" w:hAnsi="Calibri"/>
          <w:color w:val="000000"/>
          <w:sz w:val="22"/>
          <w:szCs w:val="22"/>
        </w:rPr>
      </w:pPr>
      <w:r w:rsidRPr="00551C7B">
        <w:rPr>
          <w:rFonts w:ascii="Calibri" w:hAnsi="Calibri"/>
          <w:sz w:val="22"/>
          <w:szCs w:val="22"/>
        </w:rPr>
        <w:t xml:space="preserve">Applicants must provide evidence </w:t>
      </w:r>
      <w:r w:rsidRPr="00551C7B">
        <w:rPr>
          <w:rFonts w:ascii="Calibri" w:hAnsi="Calibri"/>
          <w:color w:val="000000"/>
          <w:sz w:val="22"/>
          <w:szCs w:val="22"/>
        </w:rPr>
        <w:t>that they have proven strategies to enable TRIO staff and leadership personnel to provide student participants with assistance in applying for and gaining admission to college and universities – including transfer from a 2-year to a 4-year institution of higher education, and admission to graduate school.</w:t>
      </w:r>
    </w:p>
    <w:p w:rsidR="002951CE" w:rsidRPr="00551C7B" w:rsidP="008B3AB8" w14:paraId="0FA2DEDB" w14:textId="77777777">
      <w:pPr>
        <w:numPr>
          <w:ilvl w:val="0"/>
          <w:numId w:val="13"/>
        </w:numPr>
        <w:rPr>
          <w:rFonts w:ascii="Calibri" w:hAnsi="Calibri"/>
          <w:sz w:val="22"/>
          <w:szCs w:val="22"/>
        </w:rPr>
      </w:pPr>
      <w:r w:rsidRPr="00551C7B">
        <w:rPr>
          <w:rFonts w:ascii="Calibri" w:hAnsi="Calibri"/>
          <w:color w:val="000000"/>
          <w:sz w:val="22"/>
          <w:szCs w:val="22"/>
        </w:rPr>
        <w:t>Applicants should give attention to how projects can help a student</w:t>
      </w:r>
      <w:r w:rsidRPr="00551C7B">
        <w:rPr>
          <w:rFonts w:ascii="Calibri" w:hAnsi="Calibri"/>
          <w:sz w:val="22"/>
          <w:szCs w:val="22"/>
        </w:rPr>
        <w:t xml:space="preserve"> interested in enrolling in a graduate program to secure </w:t>
      </w:r>
      <w:r w:rsidRPr="00551C7B">
        <w:rPr>
          <w:rFonts w:ascii="Calibri" w:hAnsi="Calibri"/>
          <w:bCs/>
          <w:sz w:val="22"/>
          <w:szCs w:val="22"/>
        </w:rPr>
        <w:t>graduate fellowships or assistantships</w:t>
      </w:r>
      <w:r w:rsidRPr="00551C7B">
        <w:rPr>
          <w:rFonts w:ascii="Calibri" w:hAnsi="Calibri"/>
          <w:sz w:val="22"/>
          <w:szCs w:val="22"/>
        </w:rPr>
        <w:t>.</w:t>
      </w:r>
    </w:p>
    <w:p w:rsidR="002951CE" w:rsidRPr="00551C7B" w:rsidP="002951CE" w14:paraId="0FA2DEDC" w14:textId="77777777">
      <w:pPr>
        <w:pStyle w:val="ListParagraph"/>
        <w:rPr>
          <w:rFonts w:ascii="Calibri" w:hAnsi="Calibri"/>
          <w:sz w:val="22"/>
          <w:szCs w:val="22"/>
        </w:rPr>
      </w:pPr>
    </w:p>
    <w:p w:rsidR="002951CE" w:rsidRPr="00551C7B" w:rsidP="002951CE" w14:paraId="0FA2DEDD" w14:textId="77777777">
      <w:pPr>
        <w:rPr>
          <w:rFonts w:ascii="Calibri" w:hAnsi="Calibri"/>
          <w:b/>
          <w:i/>
          <w:color w:val="000000"/>
          <w:sz w:val="22"/>
          <w:szCs w:val="22"/>
        </w:rPr>
      </w:pPr>
      <w:r w:rsidRPr="00551C7B">
        <w:rPr>
          <w:rFonts w:ascii="Calibri" w:hAnsi="Calibri"/>
          <w:b/>
          <w:i/>
          <w:color w:val="000000"/>
          <w:sz w:val="22"/>
          <w:szCs w:val="22"/>
        </w:rPr>
        <w:t>Financial and Economic Student Literacy</w:t>
      </w:r>
    </w:p>
    <w:p w:rsidR="002951CE" w:rsidRPr="00551C7B" w:rsidP="002951CE" w14:paraId="0FA2DEDE" w14:textId="77777777">
      <w:pPr>
        <w:rPr>
          <w:rFonts w:ascii="Calibri" w:hAnsi="Calibri"/>
          <w:b/>
          <w:i/>
          <w:color w:val="000000"/>
          <w:sz w:val="22"/>
          <w:szCs w:val="22"/>
        </w:rPr>
      </w:pPr>
    </w:p>
    <w:p w:rsidR="002951CE" w:rsidRPr="00551C7B" w:rsidP="008B3AB8" w14:paraId="0FA2DEDF" w14:textId="77777777">
      <w:pPr>
        <w:numPr>
          <w:ilvl w:val="0"/>
          <w:numId w:val="15"/>
        </w:numPr>
        <w:rPr>
          <w:rFonts w:ascii="Calibri" w:hAnsi="Calibri"/>
          <w:b/>
          <w:color w:val="000000"/>
          <w:sz w:val="22"/>
          <w:szCs w:val="22"/>
        </w:rPr>
      </w:pPr>
      <w:r w:rsidRPr="00551C7B">
        <w:rPr>
          <w:rFonts w:ascii="Calibri" w:hAnsi="Calibri"/>
          <w:color w:val="000000"/>
          <w:sz w:val="22"/>
          <w:szCs w:val="22"/>
        </w:rPr>
        <w:t xml:space="preserve">Applicants should demonstrate how they will provide TRIO project personnel with proven methodologies for improving the TRIO student participants’ financial and economic literacy.  </w:t>
      </w:r>
    </w:p>
    <w:p w:rsidR="002951CE" w:rsidRPr="00551C7B" w:rsidP="008B3AB8" w14:paraId="0FA2DEE0" w14:textId="77777777">
      <w:pPr>
        <w:numPr>
          <w:ilvl w:val="0"/>
          <w:numId w:val="15"/>
        </w:numPr>
        <w:rPr>
          <w:rFonts w:ascii="Calibri" w:hAnsi="Calibri"/>
          <w:b/>
          <w:color w:val="000000"/>
          <w:sz w:val="22"/>
          <w:szCs w:val="22"/>
        </w:rPr>
      </w:pPr>
      <w:r w:rsidRPr="00551C7B">
        <w:rPr>
          <w:rFonts w:ascii="Calibri" w:hAnsi="Calibri"/>
          <w:color w:val="000000"/>
          <w:sz w:val="22"/>
          <w:szCs w:val="22"/>
        </w:rPr>
        <w:t>Applicants should show that they have a proven track record in providing training in personal financial management, including basic personal income, household money management, financial planning skills and basic economic decision-making skills.</w:t>
      </w:r>
    </w:p>
    <w:p w:rsidR="002951CE" w:rsidRPr="00551C7B" w:rsidP="002951CE" w14:paraId="0FA2DEE1" w14:textId="77777777">
      <w:pPr>
        <w:rPr>
          <w:rFonts w:ascii="Calibri" w:hAnsi="Calibri"/>
          <w:b/>
          <w:bCs/>
          <w:i/>
          <w:color w:val="000000"/>
          <w:sz w:val="22"/>
          <w:szCs w:val="22"/>
        </w:rPr>
      </w:pPr>
    </w:p>
    <w:p w:rsidR="002951CE" w:rsidRPr="00BB2309" w:rsidP="00BB2309" w14:paraId="0FA2DEE2" w14:textId="767562E5">
      <w:pPr>
        <w:pBdr>
          <w:top w:val="single" w:sz="4" w:space="1" w:color="auto"/>
          <w:left w:val="single" w:sz="4" w:space="4" w:color="auto"/>
          <w:bottom w:val="single" w:sz="4" w:space="1" w:color="auto"/>
          <w:right w:val="single" w:sz="4" w:space="4" w:color="auto"/>
        </w:pBdr>
        <w:rPr>
          <w:rFonts w:ascii="Calibri" w:hAnsi="Calibri"/>
          <w:b/>
          <w:bCs/>
          <w:iCs/>
          <w:color w:val="000000"/>
        </w:rPr>
      </w:pPr>
      <w:r w:rsidRPr="00BB2309">
        <w:rPr>
          <w:rFonts w:ascii="Calibri" w:hAnsi="Calibri"/>
          <w:b/>
          <w:bCs/>
          <w:iCs/>
          <w:color w:val="000000"/>
        </w:rPr>
        <w:t>Absolute Priority 5</w:t>
      </w:r>
      <w:r w:rsidRPr="00BB2309" w:rsidR="00F60833">
        <w:rPr>
          <w:rFonts w:ascii="Calibri" w:hAnsi="Calibri"/>
          <w:b/>
          <w:bCs/>
          <w:iCs/>
          <w:color w:val="000000"/>
        </w:rPr>
        <w:t>:</w:t>
      </w:r>
    </w:p>
    <w:p w:rsidR="002951CE" w:rsidRPr="00551C7B" w:rsidP="002951CE" w14:paraId="0FA2DEE3" w14:textId="77777777">
      <w:pPr>
        <w:rPr>
          <w:rFonts w:ascii="Calibri" w:hAnsi="Calibri"/>
          <w:color w:val="000000"/>
          <w:sz w:val="22"/>
          <w:szCs w:val="22"/>
        </w:rPr>
      </w:pPr>
    </w:p>
    <w:p w:rsidR="002951CE" w:rsidP="002951CE" w14:paraId="0FA2DEE5" w14:textId="1A91D906">
      <w:pPr>
        <w:ind w:left="360"/>
        <w:rPr>
          <w:rFonts w:ascii="Calibri" w:hAnsi="Calibri"/>
          <w:b/>
          <w:color w:val="000000"/>
          <w:sz w:val="22"/>
          <w:szCs w:val="22"/>
        </w:rPr>
      </w:pPr>
      <w:r w:rsidRPr="000E2F9D">
        <w:rPr>
          <w:rFonts w:ascii="Calibri" w:hAnsi="Calibri"/>
          <w:b/>
          <w:color w:val="000000"/>
          <w:sz w:val="22"/>
          <w:szCs w:val="22"/>
        </w:rPr>
        <w:t>Training on strategies for recruiting and serving hard to reach populations, including students who are limited English proficient, students from groups that are traditionally underrepresented in postsecondary education, students with disabilities, students who are homeless children and youths (as this term is defined in section 725 of the McKinney-Vento Homeless Assistance Act (42 U.S.C. 11434a)), students who are foster care youth, or other disconnected students.</w:t>
      </w:r>
    </w:p>
    <w:p w:rsidR="000E2F9D" w:rsidRPr="00551C7B" w:rsidP="002951CE" w14:paraId="683F6836" w14:textId="77777777">
      <w:pPr>
        <w:ind w:left="360"/>
        <w:rPr>
          <w:rFonts w:ascii="Calibri" w:hAnsi="Calibri"/>
          <w:b/>
          <w:color w:val="000000"/>
          <w:sz w:val="22"/>
          <w:szCs w:val="22"/>
        </w:rPr>
      </w:pPr>
    </w:p>
    <w:p w:rsidR="002951CE" w:rsidRPr="00551C7B" w:rsidP="002951CE" w14:paraId="0FA2DEE6" w14:textId="77777777">
      <w:pPr>
        <w:rPr>
          <w:rFonts w:ascii="Calibri" w:hAnsi="Calibri"/>
          <w:color w:val="FF0000"/>
          <w:sz w:val="22"/>
          <w:szCs w:val="22"/>
        </w:rPr>
      </w:pPr>
      <w:r w:rsidRPr="00551C7B">
        <w:rPr>
          <w:rFonts w:ascii="Calibri" w:hAnsi="Calibri"/>
          <w:color w:val="000000"/>
          <w:sz w:val="22"/>
          <w:szCs w:val="22"/>
        </w:rPr>
        <w:t>Applicants must propose training that will provide TRIO project personnel with proven strategies for recruiting and serving students from hard to reach populations.  Training must include substantive information on developing outreach programs to recruit these students and methodologies for serving these students</w:t>
      </w:r>
      <w:r w:rsidRPr="00551C7B">
        <w:rPr>
          <w:rFonts w:ascii="Calibri" w:hAnsi="Calibri"/>
          <w:color w:val="FF0000"/>
          <w:sz w:val="22"/>
          <w:szCs w:val="22"/>
        </w:rPr>
        <w:t>.</w:t>
      </w:r>
    </w:p>
    <w:p w:rsidR="002951CE" w:rsidRPr="00551C7B" w:rsidP="002951CE" w14:paraId="0FA2DEE7" w14:textId="77777777">
      <w:pPr>
        <w:ind w:left="360"/>
        <w:rPr>
          <w:rFonts w:ascii="Calibri" w:hAnsi="Calibri"/>
          <w:color w:val="FF0000"/>
          <w:sz w:val="22"/>
          <w:szCs w:val="22"/>
        </w:rPr>
      </w:pPr>
    </w:p>
    <w:p w:rsidR="002951CE" w:rsidRPr="00551C7B" w:rsidP="002951CE" w14:paraId="0FA2DEE8" w14:textId="77777777">
      <w:pPr>
        <w:rPr>
          <w:rFonts w:ascii="Calibri" w:hAnsi="Calibri"/>
          <w:b/>
          <w:i/>
          <w:color w:val="000000"/>
          <w:sz w:val="22"/>
          <w:szCs w:val="22"/>
        </w:rPr>
      </w:pPr>
      <w:r w:rsidRPr="00551C7B">
        <w:rPr>
          <w:rFonts w:ascii="Calibri" w:hAnsi="Calibri"/>
          <w:b/>
          <w:i/>
          <w:color w:val="000000"/>
          <w:sz w:val="22"/>
          <w:szCs w:val="22"/>
        </w:rPr>
        <w:t>Recruitment</w:t>
      </w:r>
    </w:p>
    <w:p w:rsidR="002951CE" w:rsidRPr="00551C7B" w:rsidP="002951CE" w14:paraId="0FA2DEE9" w14:textId="77777777">
      <w:pPr>
        <w:ind w:left="360"/>
        <w:rPr>
          <w:rFonts w:ascii="Calibri" w:hAnsi="Calibri"/>
          <w:b/>
          <w:i/>
          <w:color w:val="000000"/>
          <w:sz w:val="22"/>
          <w:szCs w:val="22"/>
        </w:rPr>
      </w:pPr>
    </w:p>
    <w:p w:rsidR="002951CE" w:rsidRPr="00551C7B" w:rsidP="008B3AB8" w14:paraId="0FA2DEEA" w14:textId="77777777">
      <w:pPr>
        <w:numPr>
          <w:ilvl w:val="0"/>
          <w:numId w:val="13"/>
        </w:numPr>
        <w:rPr>
          <w:rFonts w:ascii="Calibri" w:hAnsi="Calibri"/>
          <w:color w:val="000000"/>
          <w:sz w:val="22"/>
          <w:szCs w:val="22"/>
        </w:rPr>
      </w:pPr>
      <w:r w:rsidRPr="00551C7B">
        <w:rPr>
          <w:rFonts w:ascii="Calibri" w:hAnsi="Calibri"/>
          <w:color w:val="000000"/>
          <w:sz w:val="22"/>
          <w:szCs w:val="22"/>
        </w:rPr>
        <w:t>Applicants must provide TRIO staff and leadership personnel with proven strategies to develop programs to recruit hard to reach student populations.</w:t>
      </w:r>
    </w:p>
    <w:p w:rsidR="002951CE" w:rsidRPr="00551C7B" w:rsidP="008B3AB8" w14:paraId="0FA2DEEB" w14:textId="77777777">
      <w:pPr>
        <w:numPr>
          <w:ilvl w:val="0"/>
          <w:numId w:val="13"/>
        </w:numPr>
        <w:rPr>
          <w:rFonts w:ascii="Calibri" w:hAnsi="Calibri"/>
          <w:color w:val="000000"/>
          <w:sz w:val="22"/>
          <w:szCs w:val="22"/>
        </w:rPr>
      </w:pPr>
      <w:r w:rsidRPr="00551C7B">
        <w:rPr>
          <w:rFonts w:ascii="Calibri" w:hAnsi="Calibri"/>
          <w:color w:val="000000"/>
          <w:sz w:val="22"/>
          <w:szCs w:val="22"/>
        </w:rPr>
        <w:t xml:space="preserve">Applicants must show that they have a proven track record of providing training on effective strategies for recruiting hard to reach populations for educational services.  </w:t>
      </w:r>
    </w:p>
    <w:p w:rsidR="002951CE" w:rsidRPr="00551C7B" w:rsidP="002951CE" w14:paraId="0FA2DEEC" w14:textId="77777777">
      <w:pPr>
        <w:ind w:left="360"/>
        <w:rPr>
          <w:rFonts w:ascii="Calibri" w:hAnsi="Calibri"/>
          <w:color w:val="000000"/>
          <w:sz w:val="22"/>
          <w:szCs w:val="22"/>
        </w:rPr>
      </w:pPr>
    </w:p>
    <w:p w:rsidR="002951CE" w:rsidRPr="00551C7B" w:rsidP="002951CE" w14:paraId="0FA2DEED" w14:textId="77777777">
      <w:pPr>
        <w:rPr>
          <w:rFonts w:ascii="Calibri" w:hAnsi="Calibri"/>
          <w:b/>
          <w:i/>
          <w:color w:val="000000"/>
          <w:sz w:val="22"/>
          <w:szCs w:val="22"/>
        </w:rPr>
      </w:pPr>
      <w:r w:rsidRPr="00551C7B">
        <w:rPr>
          <w:rFonts w:ascii="Calibri" w:hAnsi="Calibri"/>
          <w:b/>
          <w:i/>
          <w:color w:val="000000"/>
          <w:sz w:val="22"/>
          <w:szCs w:val="22"/>
        </w:rPr>
        <w:t>Service</w:t>
      </w:r>
    </w:p>
    <w:p w:rsidR="002951CE" w:rsidRPr="00551C7B" w:rsidP="002951CE" w14:paraId="0FA2DEEE" w14:textId="77777777">
      <w:pPr>
        <w:ind w:left="360"/>
        <w:rPr>
          <w:rFonts w:ascii="Calibri" w:hAnsi="Calibri"/>
          <w:b/>
          <w:i/>
          <w:color w:val="000000"/>
          <w:sz w:val="22"/>
          <w:szCs w:val="22"/>
        </w:rPr>
      </w:pPr>
    </w:p>
    <w:p w:rsidR="002951CE" w:rsidRPr="00551C7B" w:rsidP="008B3AB8" w14:paraId="0FA2DEEF" w14:textId="77777777">
      <w:pPr>
        <w:numPr>
          <w:ilvl w:val="0"/>
          <w:numId w:val="13"/>
        </w:numPr>
        <w:rPr>
          <w:rFonts w:ascii="Calibri" w:hAnsi="Calibri"/>
          <w:color w:val="000000"/>
          <w:sz w:val="22"/>
          <w:szCs w:val="22"/>
        </w:rPr>
      </w:pPr>
      <w:r w:rsidRPr="00551C7B">
        <w:rPr>
          <w:rFonts w:ascii="Calibri" w:hAnsi="Calibri"/>
          <w:color w:val="000000"/>
          <w:sz w:val="22"/>
          <w:szCs w:val="22"/>
        </w:rPr>
        <w:t>Applicants must have a working knowledge and proven track record of methodologies and strategies designed to provide educational services to hard-to-reach student populations.</w:t>
      </w:r>
    </w:p>
    <w:p w:rsidR="002951CE" w:rsidRPr="00551C7B" w:rsidP="008B3AB8" w14:paraId="0FA2DEF0" w14:textId="77777777">
      <w:pPr>
        <w:numPr>
          <w:ilvl w:val="0"/>
          <w:numId w:val="13"/>
        </w:numPr>
        <w:rPr>
          <w:rFonts w:ascii="Calibri" w:hAnsi="Calibri"/>
          <w:color w:val="000000"/>
          <w:sz w:val="22"/>
          <w:szCs w:val="22"/>
        </w:rPr>
      </w:pPr>
      <w:r w:rsidRPr="00551C7B">
        <w:rPr>
          <w:rFonts w:ascii="Calibri" w:hAnsi="Calibri"/>
          <w:color w:val="000000"/>
          <w:sz w:val="22"/>
          <w:szCs w:val="22"/>
        </w:rPr>
        <w:t>Applicants must provide evidence that they have proven strategies to enable TRIO staff and leadership personnel to provide services designed specifically for students from hard to reach populations.</w:t>
      </w:r>
    </w:p>
    <w:p w:rsidR="002951CE" w:rsidRPr="00551C7B" w:rsidP="002951CE" w14:paraId="0FA2DEF1" w14:textId="77777777">
      <w:pPr>
        <w:ind w:left="360"/>
        <w:rPr>
          <w:rFonts w:ascii="Calibri" w:hAnsi="Calibri"/>
          <w:color w:val="FF0000"/>
          <w:sz w:val="22"/>
          <w:szCs w:val="22"/>
        </w:rPr>
      </w:pPr>
    </w:p>
    <w:p w:rsidR="00FA2112" w:rsidRPr="00BB2309" w:rsidP="00BB2309" w14:paraId="4B8305F3" w14:textId="0359DF93">
      <w:pPr>
        <w:pBdr>
          <w:top w:val="single" w:sz="4" w:space="1" w:color="auto"/>
          <w:left w:val="single" w:sz="4" w:space="4" w:color="auto"/>
          <w:bottom w:val="single" w:sz="4" w:space="1" w:color="auto"/>
          <w:right w:val="single" w:sz="4" w:space="4" w:color="auto"/>
        </w:pBdr>
        <w:rPr>
          <w:rFonts w:ascii="Calibri" w:hAnsi="Calibri"/>
          <w:b/>
          <w:bCs/>
          <w:iCs/>
          <w:color w:val="000000"/>
        </w:rPr>
      </w:pPr>
      <w:r w:rsidRPr="00BB2309">
        <w:rPr>
          <w:rFonts w:ascii="Calibri" w:hAnsi="Calibri"/>
          <w:b/>
          <w:bCs/>
          <w:iCs/>
          <w:color w:val="000000"/>
        </w:rPr>
        <w:t>Absolute Priority 6</w:t>
      </w:r>
      <w:r w:rsidRPr="00BB2309" w:rsidR="00F60833">
        <w:rPr>
          <w:rFonts w:ascii="Calibri" w:hAnsi="Calibri"/>
          <w:b/>
          <w:bCs/>
          <w:iCs/>
          <w:color w:val="000000"/>
        </w:rPr>
        <w:t>:</w:t>
      </w:r>
    </w:p>
    <w:p w:rsidR="002951CE" w:rsidRPr="00551C7B" w:rsidP="0077300E" w14:paraId="0FA2DEF3" w14:textId="2E9FA363">
      <w:pPr>
        <w:rPr>
          <w:rFonts w:ascii="Calibri" w:hAnsi="Calibri"/>
          <w:b/>
          <w:sz w:val="22"/>
          <w:szCs w:val="22"/>
        </w:rPr>
      </w:pPr>
      <w:r w:rsidRPr="00551C7B">
        <w:rPr>
          <w:rFonts w:ascii="Calibri" w:hAnsi="Calibri"/>
          <w:sz w:val="22"/>
          <w:szCs w:val="22"/>
        </w:rPr>
        <w:t xml:space="preserve">  </w:t>
      </w:r>
    </w:p>
    <w:p w:rsidR="002951CE" w:rsidP="002951CE" w14:paraId="0FA2DEF5" w14:textId="05B3D57F">
      <w:pPr>
        <w:ind w:left="360"/>
        <w:rPr>
          <w:rFonts w:ascii="Calibri" w:hAnsi="Calibri"/>
          <w:b/>
          <w:sz w:val="22"/>
          <w:szCs w:val="22"/>
        </w:rPr>
      </w:pPr>
      <w:r w:rsidRPr="00246AE2">
        <w:rPr>
          <w:rFonts w:ascii="Calibri" w:hAnsi="Calibri"/>
          <w:b/>
          <w:sz w:val="22"/>
          <w:szCs w:val="22"/>
        </w:rPr>
        <w:t>Training on general project management for new project directors.</w:t>
      </w:r>
      <w:r>
        <w:rPr>
          <w:rStyle w:val="FootnoteReference"/>
          <w:rFonts w:ascii="Calibri" w:hAnsi="Calibri"/>
          <w:b/>
          <w:sz w:val="22"/>
          <w:szCs w:val="22"/>
        </w:rPr>
        <w:footnoteReference w:id="7"/>
      </w:r>
    </w:p>
    <w:p w:rsidR="00246AE2" w:rsidRPr="00551C7B" w:rsidP="002951CE" w14:paraId="688E9C67" w14:textId="77777777">
      <w:pPr>
        <w:ind w:left="360"/>
        <w:rPr>
          <w:rFonts w:ascii="Calibri" w:hAnsi="Calibri"/>
          <w:color w:val="FF0000"/>
          <w:sz w:val="22"/>
          <w:szCs w:val="22"/>
        </w:rPr>
      </w:pPr>
    </w:p>
    <w:p w:rsidR="002951CE" w:rsidRPr="00551C7B" w:rsidP="008B3AB8" w14:paraId="0FA2DEF6" w14:textId="77777777">
      <w:pPr>
        <w:numPr>
          <w:ilvl w:val="0"/>
          <w:numId w:val="10"/>
        </w:numPr>
        <w:rPr>
          <w:rFonts w:ascii="Calibri" w:hAnsi="Calibri"/>
          <w:color w:val="000000"/>
          <w:sz w:val="22"/>
          <w:szCs w:val="22"/>
        </w:rPr>
      </w:pPr>
      <w:r w:rsidRPr="00551C7B">
        <w:rPr>
          <w:rFonts w:ascii="Calibri" w:hAnsi="Calibri"/>
          <w:color w:val="000000"/>
          <w:sz w:val="22"/>
          <w:szCs w:val="22"/>
        </w:rPr>
        <w:t xml:space="preserve">Applicants must have a working knowledge of the program-specific objectives for every TRIO Program </w:t>
      </w:r>
      <w:r w:rsidRPr="00551C7B">
        <w:rPr>
          <w:rFonts w:ascii="Calibri" w:hAnsi="Calibri"/>
          <w:color w:val="000000"/>
          <w:sz w:val="22"/>
          <w:szCs w:val="22"/>
        </w:rPr>
        <w:t>in order to</w:t>
      </w:r>
      <w:r w:rsidRPr="00551C7B">
        <w:rPr>
          <w:rFonts w:ascii="Calibri" w:hAnsi="Calibri"/>
          <w:color w:val="000000"/>
          <w:sz w:val="22"/>
          <w:szCs w:val="22"/>
        </w:rPr>
        <w:t xml:space="preserve"> assist participants with identifying effective ways to </w:t>
      </w:r>
      <w:r w:rsidRPr="00551C7B">
        <w:rPr>
          <w:rFonts w:ascii="Calibri" w:hAnsi="Calibri"/>
          <w:bCs/>
          <w:color w:val="000000"/>
          <w:sz w:val="22"/>
          <w:szCs w:val="22"/>
        </w:rPr>
        <w:t>collect, record and analyze the data</w:t>
      </w:r>
      <w:r w:rsidRPr="00551C7B">
        <w:rPr>
          <w:rFonts w:ascii="Calibri" w:hAnsi="Calibri"/>
          <w:color w:val="000000"/>
          <w:sz w:val="22"/>
          <w:szCs w:val="22"/>
        </w:rPr>
        <w:t xml:space="preserve"> that will serve to meet these objectives.</w:t>
      </w:r>
    </w:p>
    <w:p w:rsidR="002951CE" w:rsidRPr="00551C7B" w:rsidP="008B3AB8" w14:paraId="0FA2DEF7" w14:textId="77777777">
      <w:pPr>
        <w:numPr>
          <w:ilvl w:val="0"/>
          <w:numId w:val="10"/>
        </w:numPr>
        <w:rPr>
          <w:rFonts w:ascii="Calibri" w:hAnsi="Calibri"/>
          <w:color w:val="000000"/>
          <w:sz w:val="22"/>
          <w:szCs w:val="22"/>
        </w:rPr>
      </w:pPr>
      <w:r w:rsidRPr="00551C7B">
        <w:rPr>
          <w:rFonts w:ascii="Calibri" w:hAnsi="Calibri"/>
          <w:color w:val="000000"/>
          <w:sz w:val="22"/>
          <w:szCs w:val="22"/>
        </w:rPr>
        <w:t xml:space="preserve">Applicants must have a working knowledge of the Department’s </w:t>
      </w:r>
      <w:r w:rsidRPr="00551C7B">
        <w:rPr>
          <w:rFonts w:ascii="Calibri" w:hAnsi="Calibri"/>
          <w:bCs/>
          <w:color w:val="000000"/>
          <w:sz w:val="22"/>
          <w:szCs w:val="22"/>
        </w:rPr>
        <w:t>performance reporting requirements</w:t>
      </w:r>
      <w:r w:rsidRPr="00551C7B">
        <w:rPr>
          <w:rFonts w:ascii="Calibri" w:hAnsi="Calibri"/>
          <w:color w:val="000000"/>
          <w:sz w:val="22"/>
          <w:szCs w:val="22"/>
        </w:rPr>
        <w:t xml:space="preserve"> for each TRIO program</w:t>
      </w:r>
      <w:r w:rsidRPr="00551C7B" w:rsidR="007B5822">
        <w:rPr>
          <w:rFonts w:ascii="Calibri" w:hAnsi="Calibri"/>
          <w:color w:val="000000"/>
          <w:sz w:val="22"/>
          <w:szCs w:val="22"/>
        </w:rPr>
        <w:t xml:space="preserve"> and provide effective strategies for collecting and maintaining the information needed for </w:t>
      </w:r>
      <w:r w:rsidRPr="00551C7B" w:rsidR="007B5822">
        <w:rPr>
          <w:rFonts w:ascii="Calibri" w:hAnsi="Calibri"/>
          <w:bCs/>
          <w:color w:val="000000"/>
          <w:sz w:val="22"/>
          <w:szCs w:val="22"/>
        </w:rPr>
        <w:t>reporting student and project performance</w:t>
      </w:r>
      <w:r w:rsidRPr="00551C7B" w:rsidR="007B5822">
        <w:rPr>
          <w:rFonts w:ascii="Calibri" w:hAnsi="Calibri"/>
          <w:color w:val="000000"/>
          <w:sz w:val="22"/>
          <w:szCs w:val="22"/>
        </w:rPr>
        <w:t xml:space="preserve"> to the Department</w:t>
      </w:r>
      <w:r w:rsidRPr="00551C7B">
        <w:rPr>
          <w:rFonts w:ascii="Calibri" w:hAnsi="Calibri"/>
          <w:color w:val="000000"/>
          <w:sz w:val="22"/>
          <w:szCs w:val="22"/>
        </w:rPr>
        <w:t xml:space="preserve">.  </w:t>
      </w:r>
    </w:p>
    <w:p w:rsidR="002951CE" w:rsidRPr="00551C7B" w:rsidP="008B3AB8" w14:paraId="0FA2DEF8" w14:textId="5F25338E">
      <w:pPr>
        <w:numPr>
          <w:ilvl w:val="0"/>
          <w:numId w:val="10"/>
        </w:numPr>
        <w:rPr>
          <w:rFonts w:ascii="Calibri" w:hAnsi="Calibri"/>
          <w:b/>
          <w:bCs/>
          <w:sz w:val="22"/>
          <w:szCs w:val="22"/>
        </w:rPr>
      </w:pPr>
      <w:r w:rsidRPr="00551C7B">
        <w:rPr>
          <w:rFonts w:ascii="Calibri" w:hAnsi="Calibri"/>
          <w:color w:val="000000"/>
          <w:sz w:val="22"/>
          <w:szCs w:val="22"/>
        </w:rPr>
        <w:t xml:space="preserve">The training must provide new directors with information and resources on how to conduct a </w:t>
      </w:r>
      <w:r w:rsidRPr="00551C7B">
        <w:rPr>
          <w:rFonts w:ascii="Calibri" w:hAnsi="Calibri"/>
          <w:bCs/>
          <w:color w:val="000000"/>
          <w:sz w:val="22"/>
          <w:szCs w:val="22"/>
        </w:rPr>
        <w:t>formative and summative evaluation</w:t>
      </w:r>
      <w:r w:rsidRPr="00551C7B">
        <w:rPr>
          <w:rFonts w:ascii="Calibri" w:hAnsi="Calibri"/>
          <w:color w:val="000000"/>
          <w:sz w:val="22"/>
          <w:szCs w:val="22"/>
        </w:rPr>
        <w:t xml:space="preserve"> </w:t>
      </w:r>
      <w:r w:rsidRPr="00551C7B" w:rsidR="008A5F3A">
        <w:rPr>
          <w:rFonts w:ascii="Calibri" w:hAnsi="Calibri"/>
          <w:color w:val="000000"/>
          <w:sz w:val="22"/>
          <w:szCs w:val="22"/>
        </w:rPr>
        <w:t>to</w:t>
      </w:r>
      <w:r w:rsidRPr="00551C7B">
        <w:rPr>
          <w:rFonts w:ascii="Calibri" w:hAnsi="Calibri"/>
          <w:color w:val="000000"/>
          <w:sz w:val="22"/>
          <w:szCs w:val="22"/>
        </w:rPr>
        <w:t xml:space="preserve"> improve the performance of the project staff and the </w:t>
      </w:r>
      <w:r w:rsidRPr="00551C7B">
        <w:rPr>
          <w:rFonts w:ascii="Calibri" w:hAnsi="Calibri"/>
          <w:color w:val="000000"/>
          <w:sz w:val="22"/>
          <w:szCs w:val="22"/>
        </w:rPr>
        <w:t>project as a whole</w:t>
      </w:r>
      <w:r w:rsidRPr="00551C7B">
        <w:rPr>
          <w:rFonts w:ascii="Calibri" w:hAnsi="Calibri"/>
          <w:color w:val="000000"/>
          <w:sz w:val="22"/>
          <w:szCs w:val="22"/>
        </w:rPr>
        <w:t xml:space="preserve">.  </w:t>
      </w:r>
    </w:p>
    <w:p w:rsidR="002951CE" w:rsidRPr="00551C7B" w:rsidP="008B3AB8" w14:paraId="0FA2DEF9" w14:textId="77777777">
      <w:pPr>
        <w:numPr>
          <w:ilvl w:val="0"/>
          <w:numId w:val="10"/>
        </w:numPr>
        <w:rPr>
          <w:rFonts w:ascii="Calibri" w:hAnsi="Calibri"/>
          <w:sz w:val="22"/>
          <w:szCs w:val="22"/>
        </w:rPr>
      </w:pPr>
      <w:r w:rsidRPr="00551C7B">
        <w:rPr>
          <w:rFonts w:ascii="Calibri" w:hAnsi="Calibri"/>
          <w:sz w:val="22"/>
          <w:szCs w:val="22"/>
        </w:rPr>
        <w:t xml:space="preserve">Applicants must emphasize how to develop and improve </w:t>
      </w:r>
      <w:r w:rsidRPr="00551C7B">
        <w:rPr>
          <w:rFonts w:ascii="Calibri" w:hAnsi="Calibri"/>
          <w:bCs/>
          <w:sz w:val="22"/>
          <w:szCs w:val="22"/>
        </w:rPr>
        <w:t>budget management</w:t>
      </w:r>
      <w:r w:rsidRPr="00551C7B">
        <w:rPr>
          <w:rFonts w:ascii="Calibri" w:hAnsi="Calibri"/>
          <w:sz w:val="22"/>
          <w:szCs w:val="22"/>
        </w:rPr>
        <w:t xml:space="preserve"> through </w:t>
      </w:r>
      <w:r w:rsidRPr="00551C7B">
        <w:rPr>
          <w:rFonts w:ascii="Calibri" w:hAnsi="Calibri"/>
          <w:bCs/>
          <w:sz w:val="22"/>
          <w:szCs w:val="22"/>
        </w:rPr>
        <w:t xml:space="preserve">internal controls and financial management </w:t>
      </w:r>
      <w:r w:rsidRPr="00551C7B">
        <w:rPr>
          <w:rFonts w:ascii="Calibri" w:hAnsi="Calibri"/>
          <w:sz w:val="22"/>
          <w:szCs w:val="22"/>
        </w:rPr>
        <w:t xml:space="preserve">with special emphasis placed on the relevant OMB Circulars.  Training must cover the checks and balances designed to ensure that grant funds are used only for eligible expenses and that no one person controls the authorization and disbursement of grant funds.  Training must also cover the conflict of interest provisions and the grantee’s obligations as a fiduciary agent.  </w:t>
      </w:r>
    </w:p>
    <w:p w:rsidR="002951CE" w:rsidRPr="00551C7B" w:rsidP="008B3AB8" w14:paraId="0FA2DEFA" w14:textId="77777777">
      <w:pPr>
        <w:numPr>
          <w:ilvl w:val="0"/>
          <w:numId w:val="10"/>
        </w:numPr>
        <w:rPr>
          <w:rFonts w:ascii="Calibri" w:hAnsi="Calibri"/>
          <w:sz w:val="22"/>
          <w:szCs w:val="22"/>
        </w:rPr>
      </w:pPr>
      <w:r w:rsidRPr="00551C7B">
        <w:rPr>
          <w:rFonts w:ascii="Calibri" w:hAnsi="Calibri"/>
          <w:sz w:val="22"/>
          <w:szCs w:val="22"/>
        </w:rPr>
        <w:t xml:space="preserve">Applicants must have a working knowledge of the </w:t>
      </w:r>
      <w:r w:rsidRPr="00551C7B">
        <w:rPr>
          <w:rFonts w:ascii="Calibri" w:hAnsi="Calibri"/>
          <w:bCs/>
          <w:sz w:val="22"/>
          <w:szCs w:val="22"/>
        </w:rPr>
        <w:t>legislation and regulations that govern the TRIO Programs</w:t>
      </w:r>
      <w:r w:rsidRPr="00551C7B">
        <w:rPr>
          <w:rFonts w:ascii="Calibri" w:hAnsi="Calibri"/>
          <w:sz w:val="22"/>
          <w:szCs w:val="22"/>
        </w:rPr>
        <w:t xml:space="preserve">, including the Education Department General Administrative Regulations (EDGAR), OMB Circulars, and policy statements issued by the Department.  Applicants should propose training that will provide participants with examples of practical applications of the governing rules for each TRIO program and the TRIO </w:t>
      </w:r>
      <w:r w:rsidRPr="00551C7B">
        <w:rPr>
          <w:rFonts w:ascii="Calibri" w:hAnsi="Calibri"/>
          <w:sz w:val="22"/>
          <w:szCs w:val="22"/>
        </w:rPr>
        <w:t>programs as a whole</w:t>
      </w:r>
      <w:r w:rsidRPr="00551C7B">
        <w:rPr>
          <w:rFonts w:ascii="Calibri" w:hAnsi="Calibri"/>
          <w:sz w:val="22"/>
          <w:szCs w:val="22"/>
        </w:rPr>
        <w:t>.  Emphasis should be placed on:</w:t>
      </w:r>
    </w:p>
    <w:p w:rsidR="002951CE" w:rsidRPr="00551C7B" w:rsidP="002951CE" w14:paraId="0FA2DEFB" w14:textId="77777777">
      <w:pPr>
        <w:rPr>
          <w:rFonts w:ascii="Calibri" w:hAnsi="Calibri"/>
          <w:sz w:val="22"/>
          <w:szCs w:val="22"/>
        </w:rPr>
      </w:pPr>
    </w:p>
    <w:p w:rsidR="002951CE" w:rsidRPr="00551C7B" w:rsidP="008B3AB8" w14:paraId="0FA2DEFC" w14:textId="77777777">
      <w:pPr>
        <w:numPr>
          <w:ilvl w:val="1"/>
          <w:numId w:val="10"/>
        </w:numPr>
        <w:rPr>
          <w:rFonts w:ascii="Calibri" w:hAnsi="Calibri"/>
          <w:sz w:val="22"/>
          <w:szCs w:val="22"/>
        </w:rPr>
      </w:pPr>
      <w:r w:rsidRPr="00551C7B">
        <w:rPr>
          <w:rFonts w:ascii="Calibri" w:hAnsi="Calibri"/>
          <w:sz w:val="22"/>
          <w:szCs w:val="22"/>
        </w:rPr>
        <w:t xml:space="preserve">Providing a history of the legislative purpose of TRIO programs </w:t>
      </w:r>
      <w:r w:rsidRPr="00551C7B">
        <w:rPr>
          <w:rFonts w:ascii="Calibri" w:hAnsi="Calibri"/>
          <w:sz w:val="22"/>
          <w:szCs w:val="22"/>
        </w:rPr>
        <w:t>in order to</w:t>
      </w:r>
      <w:r w:rsidRPr="00551C7B">
        <w:rPr>
          <w:rFonts w:ascii="Calibri" w:hAnsi="Calibri"/>
          <w:sz w:val="22"/>
          <w:szCs w:val="22"/>
        </w:rPr>
        <w:t xml:space="preserve"> highlight the importance of adherence to the authorizing legislation and regulations;</w:t>
      </w:r>
    </w:p>
    <w:p w:rsidR="002951CE" w:rsidRPr="00551C7B" w:rsidP="008B3AB8" w14:paraId="0FA2DEFD" w14:textId="77777777">
      <w:pPr>
        <w:numPr>
          <w:ilvl w:val="1"/>
          <w:numId w:val="10"/>
        </w:numPr>
        <w:rPr>
          <w:rFonts w:ascii="Calibri" w:hAnsi="Calibri"/>
          <w:sz w:val="22"/>
          <w:szCs w:val="22"/>
        </w:rPr>
      </w:pPr>
      <w:r w:rsidRPr="00551C7B">
        <w:rPr>
          <w:rFonts w:ascii="Calibri" w:hAnsi="Calibri"/>
          <w:sz w:val="22"/>
          <w:szCs w:val="22"/>
        </w:rPr>
        <w:t xml:space="preserve">Determining </w:t>
      </w:r>
      <w:r w:rsidRPr="00551C7B">
        <w:rPr>
          <w:rFonts w:ascii="Calibri" w:hAnsi="Calibri"/>
          <w:color w:val="000000"/>
          <w:sz w:val="22"/>
          <w:szCs w:val="22"/>
        </w:rPr>
        <w:t>student/p</w:t>
      </w:r>
      <w:r w:rsidRPr="00551C7B">
        <w:rPr>
          <w:rFonts w:ascii="Calibri" w:hAnsi="Calibri"/>
          <w:sz w:val="22"/>
          <w:szCs w:val="22"/>
        </w:rPr>
        <w:t>articipant eligibility;</w:t>
      </w:r>
    </w:p>
    <w:p w:rsidR="002951CE" w:rsidRPr="00551C7B" w:rsidP="008B3AB8" w14:paraId="0FA2DEFE" w14:textId="77777777">
      <w:pPr>
        <w:numPr>
          <w:ilvl w:val="1"/>
          <w:numId w:val="10"/>
        </w:numPr>
        <w:rPr>
          <w:rFonts w:ascii="Calibri" w:hAnsi="Calibri"/>
          <w:sz w:val="22"/>
          <w:szCs w:val="22"/>
        </w:rPr>
      </w:pPr>
      <w:r w:rsidRPr="00551C7B">
        <w:rPr>
          <w:rFonts w:ascii="Calibri" w:hAnsi="Calibri"/>
          <w:sz w:val="22"/>
          <w:szCs w:val="22"/>
        </w:rPr>
        <w:t>Understanding the difference between allowable and non-allowable costs;</w:t>
      </w:r>
    </w:p>
    <w:p w:rsidR="002951CE" w:rsidRPr="00551C7B" w:rsidP="008B3AB8" w14:paraId="0FA2DEFF" w14:textId="77777777">
      <w:pPr>
        <w:numPr>
          <w:ilvl w:val="1"/>
          <w:numId w:val="10"/>
        </w:numPr>
        <w:rPr>
          <w:rFonts w:ascii="Calibri" w:hAnsi="Calibri"/>
          <w:sz w:val="22"/>
          <w:szCs w:val="22"/>
        </w:rPr>
      </w:pPr>
      <w:r w:rsidRPr="00551C7B">
        <w:rPr>
          <w:rFonts w:ascii="Calibri" w:hAnsi="Calibri"/>
          <w:sz w:val="22"/>
          <w:szCs w:val="22"/>
        </w:rPr>
        <w:t>Learning how to prevent and resolve audit disputes; and</w:t>
      </w:r>
    </w:p>
    <w:p w:rsidR="002951CE" w:rsidRPr="00551C7B" w:rsidP="008B3AB8" w14:paraId="0FA2DF00" w14:textId="77777777">
      <w:pPr>
        <w:numPr>
          <w:ilvl w:val="1"/>
          <w:numId w:val="10"/>
        </w:numPr>
        <w:rPr>
          <w:rFonts w:ascii="Calibri" w:hAnsi="Calibri"/>
          <w:sz w:val="22"/>
          <w:szCs w:val="22"/>
        </w:rPr>
      </w:pPr>
      <w:r w:rsidRPr="00551C7B">
        <w:rPr>
          <w:rFonts w:ascii="Calibri" w:hAnsi="Calibri"/>
          <w:sz w:val="22"/>
          <w:szCs w:val="22"/>
        </w:rPr>
        <w:t>Examining ways to coordinate TRIO projects with other programs for disadvantaged students.</w:t>
      </w:r>
    </w:p>
    <w:p w:rsidR="002951CE" w:rsidRPr="00551C7B" w:rsidP="002951CE" w14:paraId="0FA2DF01" w14:textId="77777777">
      <w:pPr>
        <w:ind w:left="1080"/>
        <w:rPr>
          <w:rFonts w:ascii="Calibri" w:hAnsi="Calibri"/>
          <w:sz w:val="22"/>
          <w:szCs w:val="22"/>
        </w:rPr>
      </w:pPr>
    </w:p>
    <w:p w:rsidR="002951CE" w:rsidRPr="00551C7B" w:rsidP="008B3AB8" w14:paraId="0FA2DF02" w14:textId="77777777">
      <w:pPr>
        <w:numPr>
          <w:ilvl w:val="0"/>
          <w:numId w:val="12"/>
        </w:numPr>
        <w:rPr>
          <w:rFonts w:ascii="Calibri" w:hAnsi="Calibri"/>
          <w:sz w:val="22"/>
          <w:szCs w:val="22"/>
        </w:rPr>
      </w:pPr>
      <w:r w:rsidRPr="00551C7B">
        <w:rPr>
          <w:rFonts w:ascii="Calibri" w:hAnsi="Calibri"/>
          <w:sz w:val="22"/>
          <w:szCs w:val="22"/>
        </w:rPr>
        <w:t xml:space="preserve">Training must teach the new directors how to </w:t>
      </w:r>
      <w:r w:rsidRPr="00551C7B">
        <w:rPr>
          <w:rFonts w:ascii="Calibri" w:hAnsi="Calibri"/>
          <w:bCs/>
          <w:sz w:val="22"/>
          <w:szCs w:val="22"/>
        </w:rPr>
        <w:t xml:space="preserve">assess the needs of their student project participants, </w:t>
      </w:r>
      <w:r w:rsidRPr="00551C7B">
        <w:rPr>
          <w:rFonts w:ascii="Calibri" w:hAnsi="Calibri"/>
          <w:sz w:val="22"/>
          <w:szCs w:val="22"/>
        </w:rPr>
        <w:t xml:space="preserve">and how to tailor counseling and support to the specific needs of these students. </w:t>
      </w:r>
    </w:p>
    <w:p w:rsidR="002951CE" w:rsidRPr="00551C7B" w:rsidP="008B3AB8" w14:paraId="0FA2DF03" w14:textId="77777777">
      <w:pPr>
        <w:numPr>
          <w:ilvl w:val="0"/>
          <w:numId w:val="12"/>
        </w:numPr>
        <w:rPr>
          <w:rFonts w:ascii="Calibri" w:hAnsi="Calibri"/>
          <w:sz w:val="22"/>
          <w:szCs w:val="22"/>
        </w:rPr>
      </w:pPr>
      <w:r w:rsidRPr="00551C7B">
        <w:rPr>
          <w:rFonts w:ascii="Calibri" w:hAnsi="Calibri"/>
          <w:sz w:val="22"/>
          <w:szCs w:val="22"/>
        </w:rPr>
        <w:t xml:space="preserve">Applicants must emphasize the importance of </w:t>
      </w:r>
      <w:r w:rsidRPr="00551C7B">
        <w:rPr>
          <w:rFonts w:ascii="Calibri" w:hAnsi="Calibri"/>
          <w:bCs/>
          <w:sz w:val="22"/>
          <w:szCs w:val="22"/>
        </w:rPr>
        <w:t>strategies</w:t>
      </w:r>
      <w:r w:rsidRPr="00551C7B">
        <w:rPr>
          <w:rFonts w:ascii="Calibri" w:hAnsi="Calibri"/>
          <w:sz w:val="22"/>
          <w:szCs w:val="22"/>
        </w:rPr>
        <w:t xml:space="preserve"> that </w:t>
      </w:r>
      <w:r w:rsidRPr="00551C7B">
        <w:rPr>
          <w:rFonts w:ascii="Calibri" w:hAnsi="Calibri"/>
          <w:sz w:val="22"/>
          <w:szCs w:val="22"/>
        </w:rPr>
        <w:t>take into account</w:t>
      </w:r>
      <w:r w:rsidRPr="00551C7B">
        <w:rPr>
          <w:rFonts w:ascii="Calibri" w:hAnsi="Calibri"/>
          <w:sz w:val="22"/>
          <w:szCs w:val="22"/>
        </w:rPr>
        <w:t xml:space="preserve"> the diverse cultural backgrounds of TRIO student/participants, and the training must take into consideration the </w:t>
      </w:r>
      <w:r w:rsidRPr="00551C7B">
        <w:rPr>
          <w:rFonts w:ascii="Calibri" w:hAnsi="Calibri"/>
          <w:bCs/>
          <w:sz w:val="22"/>
          <w:szCs w:val="22"/>
        </w:rPr>
        <w:t xml:space="preserve">diverse needs of these students. </w:t>
      </w:r>
    </w:p>
    <w:p w:rsidR="002951CE" w:rsidRPr="00551C7B" w:rsidP="008B3AB8" w14:paraId="0FA2DF04" w14:textId="77777777">
      <w:pPr>
        <w:numPr>
          <w:ilvl w:val="0"/>
          <w:numId w:val="12"/>
        </w:numPr>
        <w:rPr>
          <w:rFonts w:ascii="Calibri" w:hAnsi="Calibri"/>
          <w:sz w:val="22"/>
          <w:szCs w:val="22"/>
        </w:rPr>
      </w:pPr>
      <w:r w:rsidRPr="00551C7B">
        <w:rPr>
          <w:rFonts w:ascii="Calibri" w:hAnsi="Calibri"/>
          <w:sz w:val="22"/>
          <w:szCs w:val="22"/>
        </w:rPr>
        <w:t xml:space="preserve">Applicants must show that the identified strategies have proven results in supporting TRIO projects with </w:t>
      </w:r>
      <w:r w:rsidRPr="00551C7B">
        <w:rPr>
          <w:rFonts w:ascii="Calibri" w:hAnsi="Calibri"/>
          <w:bCs/>
          <w:sz w:val="22"/>
          <w:szCs w:val="22"/>
        </w:rPr>
        <w:t xml:space="preserve">demonstrated growth in </w:t>
      </w:r>
      <w:r w:rsidRPr="00551C7B">
        <w:rPr>
          <w:rFonts w:ascii="Calibri" w:hAnsi="Calibri"/>
          <w:bCs/>
          <w:color w:val="000000"/>
          <w:sz w:val="22"/>
          <w:szCs w:val="22"/>
        </w:rPr>
        <w:t>student/participants’</w:t>
      </w:r>
      <w:r w:rsidRPr="00551C7B">
        <w:rPr>
          <w:rFonts w:ascii="Calibri" w:hAnsi="Calibri"/>
          <w:bCs/>
          <w:sz w:val="22"/>
          <w:szCs w:val="22"/>
        </w:rPr>
        <w:t xml:space="preserve"> retention and graduation rates</w:t>
      </w:r>
      <w:r w:rsidRPr="00551C7B">
        <w:rPr>
          <w:rFonts w:ascii="Calibri" w:hAnsi="Calibri"/>
          <w:sz w:val="22"/>
          <w:szCs w:val="22"/>
        </w:rPr>
        <w:t>.</w:t>
      </w:r>
    </w:p>
    <w:p w:rsidR="002951CE" w:rsidRPr="00551C7B" w:rsidP="008B3AB8" w14:paraId="0FA2DF05" w14:textId="77777777">
      <w:pPr>
        <w:numPr>
          <w:ilvl w:val="0"/>
          <w:numId w:val="14"/>
        </w:numPr>
        <w:rPr>
          <w:rFonts w:ascii="Calibri" w:hAnsi="Calibri"/>
          <w:sz w:val="22"/>
          <w:szCs w:val="22"/>
        </w:rPr>
      </w:pPr>
      <w:r w:rsidRPr="00551C7B">
        <w:rPr>
          <w:rFonts w:ascii="Calibri" w:hAnsi="Calibri"/>
          <w:sz w:val="22"/>
          <w:szCs w:val="22"/>
        </w:rPr>
        <w:t xml:space="preserve">Applicants must address different ways that new directors can use </w:t>
      </w:r>
      <w:r w:rsidRPr="00551C7B">
        <w:rPr>
          <w:rFonts w:ascii="Calibri" w:hAnsi="Calibri"/>
          <w:bCs/>
          <w:sz w:val="22"/>
          <w:szCs w:val="22"/>
        </w:rPr>
        <w:t>technology to both manage their projects and provide services to students</w:t>
      </w:r>
      <w:r w:rsidRPr="00551C7B">
        <w:rPr>
          <w:rFonts w:ascii="Calibri" w:hAnsi="Calibri"/>
          <w:sz w:val="22"/>
          <w:szCs w:val="22"/>
        </w:rPr>
        <w:t xml:space="preserve">, with an emphasis on services that utilize educational technology.  </w:t>
      </w:r>
    </w:p>
    <w:p w:rsidR="002951CE" w:rsidRPr="00551C7B" w:rsidP="008B3AB8" w14:paraId="0FA2DF06" w14:textId="77777777">
      <w:pPr>
        <w:numPr>
          <w:ilvl w:val="0"/>
          <w:numId w:val="13"/>
        </w:numPr>
        <w:rPr>
          <w:rFonts w:ascii="Calibri" w:hAnsi="Calibri"/>
          <w:sz w:val="22"/>
          <w:szCs w:val="22"/>
        </w:rPr>
      </w:pPr>
      <w:r w:rsidRPr="00551C7B">
        <w:rPr>
          <w:rFonts w:ascii="Calibri" w:hAnsi="Calibri"/>
          <w:sz w:val="22"/>
          <w:szCs w:val="22"/>
        </w:rPr>
        <w:t>Applicants must have a proven track record of providing training in educational technology and the proven ability to tailor training to participants’ varied skill levels and knowledge.</w:t>
      </w:r>
    </w:p>
    <w:p w:rsidR="00A34DAE" w:rsidRPr="00551C7B" w:rsidP="002951CE" w14:paraId="0FA2DF08" w14:textId="77777777">
      <w:pPr>
        <w:rPr>
          <w:rFonts w:ascii="Calibri" w:hAnsi="Calibri"/>
        </w:rPr>
      </w:pPr>
    </w:p>
    <w:p w:rsidR="00A34DAE" w:rsidRPr="00D557CA" w:rsidP="00A34DAE" w14:paraId="0FA2DF09" w14:textId="3B17141A">
      <w:pPr>
        <w:pStyle w:val="CommentText"/>
        <w:rPr>
          <w:rFonts w:ascii="Calibri" w:hAnsi="Calibri"/>
          <w:b/>
          <w:sz w:val="24"/>
          <w:szCs w:val="24"/>
          <w:u w:val="single"/>
          <w:lang w:val="en-US"/>
        </w:rPr>
      </w:pPr>
      <w:r w:rsidRPr="00D557CA">
        <w:rPr>
          <w:rFonts w:ascii="Calibri" w:hAnsi="Calibri"/>
          <w:b/>
          <w:sz w:val="24"/>
          <w:szCs w:val="24"/>
          <w:u w:val="single"/>
          <w:lang w:val="en-US"/>
        </w:rPr>
        <w:t xml:space="preserve">INVITATIONAL </w:t>
      </w:r>
      <w:r w:rsidRPr="00D557CA" w:rsidR="00F8215C">
        <w:rPr>
          <w:rFonts w:ascii="Calibri" w:hAnsi="Calibri"/>
          <w:b/>
          <w:sz w:val="24"/>
          <w:szCs w:val="24"/>
          <w:u w:val="single"/>
          <w:lang w:val="en-US"/>
        </w:rPr>
        <w:t>PRIORIT</w:t>
      </w:r>
      <w:r w:rsidR="00F8215C">
        <w:rPr>
          <w:rFonts w:ascii="Calibri" w:hAnsi="Calibri"/>
          <w:b/>
          <w:sz w:val="24"/>
          <w:szCs w:val="24"/>
          <w:u w:val="single"/>
          <w:lang w:val="en-US"/>
        </w:rPr>
        <w:t>Y</w:t>
      </w:r>
    </w:p>
    <w:p w:rsidR="00A34DAE" w:rsidRPr="00551C7B" w:rsidP="002951CE" w14:paraId="0FA2DF0A" w14:textId="77777777">
      <w:pPr>
        <w:rPr>
          <w:rFonts w:ascii="Calibri" w:hAnsi="Calibri"/>
        </w:rPr>
      </w:pPr>
    </w:p>
    <w:p w:rsidR="009601D0" w:rsidRPr="00D277B0" w:rsidP="00667C68" w14:paraId="0A5F66AE" w14:textId="28AD5D4F">
      <w:pPr>
        <w:pBdr>
          <w:top w:val="single" w:sz="4" w:space="1" w:color="auto"/>
          <w:left w:val="single" w:sz="4" w:space="4" w:color="auto"/>
          <w:bottom w:val="single" w:sz="4" w:space="1" w:color="auto"/>
          <w:right w:val="single" w:sz="4" w:space="4" w:color="auto"/>
        </w:pBdr>
        <w:rPr>
          <w:rFonts w:ascii="Calibri" w:hAnsi="Calibri"/>
          <w:b/>
          <w:bCs/>
          <w:sz w:val="22"/>
        </w:rPr>
      </w:pPr>
      <w:r w:rsidRPr="00D277B0">
        <w:rPr>
          <w:rFonts w:ascii="Calibri" w:hAnsi="Calibri"/>
          <w:b/>
          <w:bCs/>
          <w:sz w:val="22"/>
        </w:rPr>
        <w:t>Invitational Priority:</w:t>
      </w:r>
    </w:p>
    <w:p w:rsidR="009601D0" w:rsidRPr="00D277B0" w:rsidP="009601D0" w14:paraId="3CB00092" w14:textId="77777777">
      <w:pPr>
        <w:rPr>
          <w:rFonts w:ascii="Calibri" w:hAnsi="Calibri"/>
          <w:sz w:val="22"/>
        </w:rPr>
      </w:pPr>
    </w:p>
    <w:p w:rsidR="00845CF3" w:rsidRPr="00D277B0" w:rsidP="00845CF3" w14:paraId="683A8A2B" w14:textId="7945A561">
      <w:pPr>
        <w:rPr>
          <w:rFonts w:ascii="Calibri" w:hAnsi="Calibri"/>
          <w:sz w:val="22"/>
        </w:rPr>
      </w:pPr>
      <w:r w:rsidRPr="00D277B0">
        <w:rPr>
          <w:rFonts w:ascii="Calibri" w:hAnsi="Calibri"/>
          <w:sz w:val="22"/>
        </w:rPr>
        <w:t>Training on mental health supports for TRIO project directors and staff.</w:t>
      </w:r>
    </w:p>
    <w:p w:rsidR="00830A62" w:rsidRPr="00D277B0" w:rsidP="00845CF3" w14:paraId="494D0347" w14:textId="77777777">
      <w:pPr>
        <w:rPr>
          <w:rFonts w:ascii="Calibri" w:hAnsi="Calibri"/>
          <w:sz w:val="22"/>
        </w:rPr>
      </w:pPr>
    </w:p>
    <w:p w:rsidR="00830A62" w:rsidRPr="00830A62" w:rsidP="00830A62" w14:paraId="09A9BA1E" w14:textId="77777777">
      <w:pPr>
        <w:rPr>
          <w:rFonts w:ascii="Calibri" w:hAnsi="Calibri"/>
          <w:sz w:val="22"/>
        </w:rPr>
      </w:pPr>
      <w:r w:rsidRPr="00D277B0">
        <w:rPr>
          <w:rFonts w:ascii="Calibri" w:hAnsi="Calibri"/>
          <w:b/>
          <w:bCs/>
          <w:sz w:val="22"/>
        </w:rPr>
        <w:t xml:space="preserve">Background: </w:t>
      </w:r>
      <w:r w:rsidRPr="00830A62">
        <w:rPr>
          <w:rFonts w:ascii="Calibri" w:hAnsi="Calibri"/>
          <w:sz w:val="22"/>
        </w:rPr>
        <w:t xml:space="preserve">According to the Occupational Safety and Health Administration (OHSA), stress can be harmful to our health and increase mental health challenges.  While there are many things in life that induce stress, work can be one of those factors. The World Health Organization reported in 2022 that 83% of US workers suffer from work-related stress and 54% of workers report that work stress affects their home life.   In addition, the Center for Disease Control and Prevention, indicated that workplace stress and poor mental health can negatively affect workers’ job performance, productivity, work engagement and communication, and physical capability and daily functioning.  When teachers are highly stressed, for example, students show lower levels of both social adjustment and academic performance.   </w:t>
      </w:r>
    </w:p>
    <w:p w:rsidR="00830A62" w:rsidRPr="00830A62" w:rsidP="00830A62" w14:paraId="4F55B3BD" w14:textId="77777777">
      <w:pPr>
        <w:rPr>
          <w:rFonts w:ascii="Calibri" w:hAnsi="Calibri"/>
          <w:sz w:val="22"/>
        </w:rPr>
      </w:pPr>
    </w:p>
    <w:p w:rsidR="00830A62" w:rsidRPr="00830A62" w:rsidP="00830A62" w14:paraId="25DD4542" w14:textId="77777777">
      <w:pPr>
        <w:rPr>
          <w:rFonts w:ascii="Calibri" w:hAnsi="Calibri"/>
          <w:sz w:val="22"/>
        </w:rPr>
      </w:pPr>
      <w:r w:rsidRPr="00830A62">
        <w:rPr>
          <w:rFonts w:ascii="Calibri" w:hAnsi="Calibri"/>
          <w:sz w:val="22"/>
        </w:rPr>
        <w:t xml:space="preserve">Furthermore, the COVID-19 pandemic has been associated with worsening mental health among adults and high school students.  </w:t>
      </w:r>
    </w:p>
    <w:p w:rsidR="00830A62" w:rsidRPr="00830A62" w:rsidP="00830A62" w14:paraId="34B6C886" w14:textId="77777777">
      <w:pPr>
        <w:rPr>
          <w:rFonts w:ascii="Calibri" w:hAnsi="Calibri"/>
          <w:sz w:val="22"/>
        </w:rPr>
      </w:pPr>
    </w:p>
    <w:p w:rsidR="00830A62" w:rsidP="00830A62" w14:paraId="5EF6BB26" w14:textId="089825CF">
      <w:pPr>
        <w:rPr>
          <w:rFonts w:ascii="Calibri" w:hAnsi="Calibri"/>
          <w:sz w:val="22"/>
        </w:rPr>
      </w:pPr>
      <w:r w:rsidRPr="00830A62">
        <w:rPr>
          <w:rFonts w:ascii="Calibri" w:hAnsi="Calibri"/>
          <w:sz w:val="22"/>
        </w:rPr>
        <w:t>Although workplaces can be a source of stress and the cause of other mental health challenges, the workplace can also be a key place for resources, solutions, and activities designed to improve mental health and well-being.</w:t>
      </w:r>
      <w:r w:rsidR="005D7887">
        <w:rPr>
          <w:rFonts w:ascii="Calibri" w:hAnsi="Calibri"/>
          <w:sz w:val="22"/>
        </w:rPr>
        <w:t xml:space="preserve">  </w:t>
      </w:r>
      <w:r w:rsidRPr="005D7887" w:rsidR="005D7887">
        <w:rPr>
          <w:rFonts w:ascii="Calibri" w:hAnsi="Calibri"/>
          <w:sz w:val="22"/>
        </w:rPr>
        <w:t>The invitational priority is intended to address mental health challenges faced by project directors and employees of TRIO projects by providing training and informational resources to support their mental health.</w:t>
      </w:r>
    </w:p>
    <w:p w:rsidR="00830A62" w:rsidP="00845CF3" w14:paraId="702EC7E2" w14:textId="77777777">
      <w:pPr>
        <w:rPr>
          <w:rFonts w:ascii="Calibri" w:hAnsi="Calibri"/>
          <w:sz w:val="22"/>
        </w:rPr>
      </w:pPr>
    </w:p>
    <w:p w:rsidR="00830A62" w:rsidRPr="00CA02BC" w:rsidP="00830A62" w14:paraId="7F170843" w14:textId="447746DC">
      <w:pPr>
        <w:spacing w:line="480" w:lineRule="auto"/>
        <w:rPr>
          <w:rFonts w:ascii="Courier New" w:hAnsi="Courier New" w:cs="Courier New"/>
        </w:rPr>
      </w:pPr>
      <w:r>
        <w:rPr>
          <w:rFonts w:ascii="Courier New" w:hAnsi="Courier New" w:cs="Courier New"/>
        </w:rPr>
        <w:t xml:space="preserve">  </w:t>
      </w:r>
    </w:p>
    <w:p w:rsidR="00830A62" w:rsidRPr="00551C7B" w:rsidP="00845CF3" w14:paraId="06622AF7" w14:textId="77777777">
      <w:pPr>
        <w:rPr>
          <w:rFonts w:ascii="Calibri" w:hAnsi="Calibri"/>
          <w:sz w:val="22"/>
        </w:rPr>
      </w:pPr>
    </w:p>
    <w:p w:rsidR="00D12B26" w:rsidP="00CA462C" w14:paraId="033476BD" w14:textId="0EBBF2E6">
      <w:pPr>
        <w:rPr>
          <w:rFonts w:ascii="Calibri" w:hAnsi="Calibri"/>
          <w:sz w:val="22"/>
        </w:rPr>
      </w:pPr>
    </w:p>
    <w:p w:rsidR="00D12B26" w:rsidRPr="00551C7B" w:rsidP="00CA462C" w14:paraId="5B622AE9" w14:textId="77777777">
      <w:pPr>
        <w:rPr>
          <w:rFonts w:ascii="Calibri" w:hAnsi="Calibri"/>
          <w:sz w:val="22"/>
          <w:szCs w:val="22"/>
        </w:rPr>
      </w:pPr>
    </w:p>
    <w:p w:rsidR="00260BAB" w:rsidRPr="00855FE7" w:rsidP="00260BAB" w14:paraId="0FA2DF1B" w14:textId="737EF2FD">
      <w:pPr>
        <w:pStyle w:val="Heading1"/>
        <w:pageBreakBefore/>
        <w:pBdr>
          <w:top w:val="single" w:sz="4" w:space="0" w:color="auto"/>
        </w:pBdr>
        <w:rPr>
          <w:rFonts w:ascii="Calibri" w:hAnsi="Calibri"/>
          <w:lang w:val="en-US"/>
        </w:rPr>
      </w:pPr>
      <w:r w:rsidRPr="00BE77BA">
        <w:rPr>
          <w:rFonts w:ascii="Calibri" w:hAnsi="Calibri"/>
          <w:lang w:val="en-US"/>
        </w:rPr>
        <w:t>TRAINING PROGRAM PROFILE FORM</w:t>
      </w:r>
    </w:p>
    <w:p w:rsidR="00ED492A" w:rsidRPr="00551C7B" w:rsidP="00ED492A" w14:paraId="0FA2DF1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p>
    <w:p w:rsidR="00531451" w:rsidRPr="00E7462A" w:rsidP="00580575" w14:paraId="7F9F0582" w14:textId="1905632F">
      <w:pPr>
        <w:pStyle w:val="Heading1"/>
        <w:rPr>
          <w:rFonts w:asciiTheme="minorHAnsi" w:hAnsiTheme="minorHAnsi" w:cstheme="minorHAnsi"/>
          <w:lang w:val="en-US"/>
        </w:rPr>
      </w:pPr>
      <w:r w:rsidRPr="00E7462A">
        <w:rPr>
          <w:rFonts w:asciiTheme="minorHAnsi" w:hAnsiTheme="minorHAnsi" w:cstheme="minorHAnsi"/>
          <w:lang w:val="en-US"/>
        </w:rPr>
        <w:t>Instructions for Completing the Training Program Profile Form</w:t>
      </w:r>
    </w:p>
    <w:p w:rsidR="00531451" w:rsidRPr="00551C7B" w:rsidP="00531451" w14:paraId="00F38B77" w14:textId="77777777">
      <w:pPr>
        <w:pStyle w:val="CommentText"/>
        <w:rPr>
          <w:b/>
          <w:u w:val="single"/>
          <w:lang w:val="en-US"/>
        </w:rPr>
      </w:pPr>
    </w:p>
    <w:p w:rsidR="00531451" w:rsidRPr="00124316" w:rsidP="00531451" w14:paraId="1A3A03AA" w14:textId="77777777">
      <w:pPr>
        <w:pStyle w:val="CommentText"/>
        <w:jc w:val="both"/>
        <w:rPr>
          <w:rFonts w:ascii="Calibri" w:hAnsi="Calibri"/>
          <w:b/>
          <w:lang w:val="en-US"/>
        </w:rPr>
      </w:pPr>
      <w:r w:rsidRPr="00124316">
        <w:rPr>
          <w:rFonts w:ascii="Calibri" w:hAnsi="Calibri"/>
        </w:rPr>
        <w:t xml:space="preserve">Applicants must copy and paste the Training Program Profile form into a separate document, or otherwise recreate the page exactly as it appears.  Complete the form, save it to your computer and attach it to the Other Attachments Form as a .pdf document only.  </w:t>
      </w:r>
      <w:r w:rsidRPr="00124316">
        <w:rPr>
          <w:rFonts w:ascii="Calibri" w:hAnsi="Calibri"/>
          <w:b/>
          <w:lang w:val="en-US"/>
        </w:rPr>
        <w:t>You may not</w:t>
      </w:r>
      <w:r w:rsidRPr="00124316">
        <w:rPr>
          <w:rFonts w:ascii="Calibri" w:hAnsi="Calibri"/>
          <w:b/>
        </w:rPr>
        <w:t xml:space="preserve"> modify or amend the language on the form in any way.  </w:t>
      </w:r>
    </w:p>
    <w:p w:rsidR="00531451" w:rsidRPr="00551C7B" w:rsidP="00531451" w14:paraId="3EAB4369" w14:textId="77777777">
      <w:pPr>
        <w:pStyle w:val="CommentText"/>
        <w:rPr>
          <w:rFonts w:ascii="Calibri" w:hAnsi="Calibri"/>
          <w:b/>
          <w:bCs/>
          <w:sz w:val="18"/>
          <w:szCs w:val="18"/>
          <w:lang w:val="en-US"/>
        </w:rPr>
      </w:pPr>
    </w:p>
    <w:p w:rsidR="00531451" w:rsidRPr="00124316" w:rsidP="00531451" w14:paraId="4B45F064" w14:textId="77777777">
      <w:pPr>
        <w:pStyle w:val="CommentText"/>
        <w:pBdr>
          <w:top w:val="single" w:sz="4" w:space="1" w:color="auto"/>
          <w:left w:val="single" w:sz="4" w:space="4" w:color="auto"/>
          <w:bottom w:val="single" w:sz="4" w:space="1" w:color="auto"/>
          <w:right w:val="single" w:sz="4" w:space="4" w:color="auto"/>
        </w:pBdr>
        <w:rPr>
          <w:rFonts w:ascii="Calibri" w:hAnsi="Calibri"/>
          <w:b/>
          <w:lang w:val="en-US"/>
        </w:rPr>
      </w:pPr>
      <w:r w:rsidRPr="00124316">
        <w:rPr>
          <w:rFonts w:ascii="Calibri" w:hAnsi="Calibri"/>
          <w:b/>
          <w:lang w:val="en-US"/>
        </w:rPr>
        <w:t>INSTITUTION / ORGANIZATION</w:t>
      </w:r>
    </w:p>
    <w:p w:rsidR="00531451" w:rsidRPr="00124316" w:rsidP="00531451" w14:paraId="55241B5F" w14:textId="77777777">
      <w:pPr>
        <w:pStyle w:val="CommentText"/>
        <w:rPr>
          <w:rFonts w:ascii="Calibri" w:hAnsi="Calibri"/>
        </w:rPr>
      </w:pPr>
      <w:r w:rsidRPr="00124316">
        <w:rPr>
          <w:rFonts w:ascii="Calibri" w:hAnsi="Calibri"/>
          <w:lang w:val="en-US"/>
        </w:rPr>
        <w:t xml:space="preserve">Legal Name: </w:t>
      </w:r>
      <w:r w:rsidRPr="00124316">
        <w:rPr>
          <w:rFonts w:ascii="Calibri" w:hAnsi="Calibri"/>
        </w:rPr>
        <w:t>____________________________________________________________________</w:t>
      </w:r>
    </w:p>
    <w:p w:rsidR="00531451" w:rsidRPr="00124316" w:rsidP="00531451" w14:paraId="63809BD2" w14:textId="05C51AB9">
      <w:pPr>
        <w:pStyle w:val="CommentText"/>
        <w:rPr>
          <w:rFonts w:ascii="Calibri" w:hAnsi="Calibri"/>
        </w:rPr>
      </w:pPr>
      <w:r>
        <w:rPr>
          <w:rFonts w:ascii="Calibri" w:hAnsi="Calibri"/>
          <w:lang w:val="en-US"/>
        </w:rPr>
        <w:t>City: ______________________________________________</w:t>
      </w:r>
      <w:r w:rsidRPr="00124316">
        <w:rPr>
          <w:rFonts w:ascii="Calibri" w:hAnsi="Calibri"/>
        </w:rPr>
        <w:t xml:space="preserve">State:  _________  </w:t>
      </w:r>
      <w:r w:rsidRPr="00124316">
        <w:rPr>
          <w:rFonts w:ascii="Calibri" w:hAnsi="Calibri"/>
        </w:rPr>
        <w:tab/>
      </w:r>
      <w:r w:rsidRPr="00124316">
        <w:rPr>
          <w:rFonts w:ascii="Calibri" w:hAnsi="Calibri"/>
        </w:rPr>
        <w:tab/>
      </w:r>
      <w:r w:rsidRPr="00124316">
        <w:rPr>
          <w:rFonts w:ascii="Calibri" w:hAnsi="Calibri"/>
        </w:rPr>
        <w:tab/>
      </w:r>
    </w:p>
    <w:p w:rsidR="00531451" w:rsidRPr="00551C7B" w:rsidP="00531451" w14:paraId="57E6BA3A" w14:textId="77777777">
      <w:pPr>
        <w:pStyle w:val="CommentText"/>
        <w:rPr>
          <w:rFonts w:ascii="Calibri" w:hAnsi="Calibri"/>
          <w:sz w:val="24"/>
          <w:szCs w:val="24"/>
          <w:lang w:val="en-US"/>
        </w:rPr>
      </w:pPr>
    </w:p>
    <w:p w:rsidR="00531451" w:rsidRPr="00124316" w:rsidP="00531451" w14:paraId="49833556" w14:textId="77777777">
      <w:pPr>
        <w:pStyle w:val="CommentText"/>
        <w:pBdr>
          <w:top w:val="single" w:sz="4" w:space="1" w:color="auto"/>
          <w:left w:val="single" w:sz="4" w:space="4" w:color="auto"/>
          <w:bottom w:val="single" w:sz="4" w:space="1" w:color="auto"/>
          <w:right w:val="single" w:sz="4" w:space="4" w:color="auto"/>
        </w:pBdr>
        <w:rPr>
          <w:rFonts w:ascii="Calibri" w:hAnsi="Calibri"/>
          <w:b/>
          <w:lang w:val="en-US"/>
        </w:rPr>
      </w:pPr>
      <w:r w:rsidRPr="00124316">
        <w:rPr>
          <w:rFonts w:ascii="Calibri" w:hAnsi="Calibri"/>
          <w:b/>
          <w:lang w:val="en-US"/>
        </w:rPr>
        <w:t>PRIORITIES</w:t>
      </w:r>
    </w:p>
    <w:p w:rsidR="00531451" w:rsidRPr="00124316" w:rsidP="00531451" w14:paraId="49A1FE28" w14:textId="77777777">
      <w:pPr>
        <w:pStyle w:val="CommentText"/>
        <w:rPr>
          <w:rFonts w:ascii="Calibri" w:hAnsi="Calibri"/>
          <w:lang w:val="en-US"/>
        </w:rPr>
      </w:pPr>
      <w:r w:rsidRPr="00124316">
        <w:rPr>
          <w:rFonts w:ascii="Calibri" w:hAnsi="Calibri"/>
        </w:rPr>
        <w:t>Absolute Priority Number for which you are applying for a grant: Priority __________</w:t>
      </w:r>
    </w:p>
    <w:p w:rsidR="00531451" w:rsidRPr="00124316" w:rsidP="00531451" w14:paraId="66A01D2B" w14:textId="6880FFFA">
      <w:pPr>
        <w:pStyle w:val="CommentText"/>
        <w:rPr>
          <w:rFonts w:ascii="Calibri" w:hAnsi="Calibri"/>
          <w:lang w:val="en-US"/>
        </w:rPr>
      </w:pPr>
      <w:r w:rsidRPr="00210D2E">
        <w:rPr>
          <w:rFonts w:ascii="Calibri" w:hAnsi="Calibri"/>
          <w:lang w:val="en-US"/>
        </w:rPr>
        <w:t>Did you address</w:t>
      </w:r>
      <w:r w:rsidRPr="00210D2E" w:rsidR="0011454B">
        <w:rPr>
          <w:rFonts w:ascii="Calibri" w:hAnsi="Calibri"/>
          <w:lang w:val="en-US"/>
        </w:rPr>
        <w:t xml:space="preserve"> the </w:t>
      </w:r>
      <w:r w:rsidRPr="00210D2E">
        <w:rPr>
          <w:rFonts w:ascii="Calibri" w:hAnsi="Calibri"/>
          <w:lang w:val="en-US"/>
        </w:rPr>
        <w:t xml:space="preserve">Invitational Priority? _____ </w:t>
      </w:r>
    </w:p>
    <w:p w:rsidR="00531451" w:rsidRPr="00551C7B" w:rsidP="00531451" w14:paraId="278BF641" w14:textId="77777777">
      <w:pPr>
        <w:pStyle w:val="CommentText"/>
        <w:rPr>
          <w:rFonts w:ascii="Calibri" w:hAnsi="Calibri"/>
          <w:b/>
          <w:i/>
          <w:sz w:val="22"/>
          <w:szCs w:val="22"/>
          <w:lang w:val="en-US"/>
        </w:rPr>
      </w:pPr>
    </w:p>
    <w:p w:rsidR="00531451" w:rsidRPr="00124316" w:rsidP="00531451" w14:paraId="3F72EA37" w14:textId="5CC25E34">
      <w:pPr>
        <w:pStyle w:val="CommentText"/>
        <w:pBdr>
          <w:top w:val="single" w:sz="4" w:space="1" w:color="auto"/>
          <w:left w:val="single" w:sz="4" w:space="4" w:color="auto"/>
          <w:bottom w:val="single" w:sz="4" w:space="1" w:color="auto"/>
          <w:right w:val="single" w:sz="4" w:space="4" w:color="auto"/>
        </w:pBdr>
        <w:rPr>
          <w:rFonts w:ascii="Calibri" w:hAnsi="Calibri"/>
          <w:b/>
          <w:lang w:val="en-US"/>
        </w:rPr>
      </w:pPr>
      <w:r w:rsidRPr="00124316">
        <w:rPr>
          <w:rFonts w:ascii="Calibri" w:hAnsi="Calibri"/>
          <w:b/>
          <w:lang w:val="en-US"/>
        </w:rPr>
        <w:t>FUNDING</w:t>
      </w:r>
      <w:r w:rsidRPr="00124316" w:rsidR="007A6BEB">
        <w:rPr>
          <w:rFonts w:ascii="Calibri" w:hAnsi="Calibri"/>
          <w:b/>
          <w:lang w:val="en-US"/>
        </w:rPr>
        <w:t>, PARTICIPANTS AND TRAINING EVENTS</w:t>
      </w:r>
    </w:p>
    <w:p w:rsidR="00531451" w:rsidRPr="00BE77BA" w:rsidP="00531451" w14:paraId="36900836" w14:textId="37F6A8F5">
      <w:pPr>
        <w:pStyle w:val="CommentText"/>
        <w:rPr>
          <w:rFonts w:ascii="Calibri" w:hAnsi="Calibri"/>
          <w:i/>
          <w:color w:val="FF0000"/>
          <w:sz w:val="16"/>
          <w:szCs w:val="16"/>
          <w:lang w:val="en-US"/>
        </w:rPr>
      </w:pPr>
      <w:r w:rsidRPr="00210D2E">
        <w:rPr>
          <w:rFonts w:ascii="Calibri" w:hAnsi="Calibri"/>
          <w:i/>
          <w:sz w:val="16"/>
          <w:lang w:val="en-US"/>
        </w:rPr>
        <w:t xml:space="preserve">Under Absolute Priorities 1, 2, and 4, the maximum award amount is </w:t>
      </w:r>
      <w:r w:rsidRPr="00CF3D70" w:rsidR="00CF3D70">
        <w:rPr>
          <w:rFonts w:ascii="Calibri" w:hAnsi="Calibri"/>
          <w:i/>
          <w:sz w:val="16"/>
          <w:lang w:val="en-US"/>
        </w:rPr>
        <w:t>$309,505</w:t>
      </w:r>
      <w:r w:rsidRPr="0060488F" w:rsidR="0060488F">
        <w:rPr>
          <w:rFonts w:ascii="Calibri" w:hAnsi="Calibri"/>
          <w:i/>
          <w:sz w:val="16"/>
          <w:lang w:val="en-US"/>
        </w:rPr>
        <w:t xml:space="preserve"> </w:t>
      </w:r>
      <w:r w:rsidRPr="00210D2E">
        <w:rPr>
          <w:rFonts w:ascii="Calibri" w:hAnsi="Calibri"/>
          <w:i/>
          <w:sz w:val="16"/>
          <w:lang w:val="en-US"/>
        </w:rPr>
        <w:t xml:space="preserve">and the minimum number of participants is 231.  Under Absolute Priorities 3 and 5, the maximum award amount is </w:t>
      </w:r>
      <w:r w:rsidRPr="00831C7E" w:rsidR="00831C7E">
        <w:rPr>
          <w:rFonts w:ascii="Calibri" w:hAnsi="Calibri"/>
          <w:i/>
          <w:sz w:val="16"/>
          <w:lang w:val="en-US"/>
        </w:rPr>
        <w:t>$402,357</w:t>
      </w:r>
      <w:r w:rsidRPr="00210D2E">
        <w:rPr>
          <w:rFonts w:ascii="Calibri" w:hAnsi="Calibri"/>
          <w:i/>
          <w:sz w:val="16"/>
          <w:lang w:val="en-US"/>
        </w:rPr>
        <w:t xml:space="preserve"> and the minimum number of participants is 300.  Under Absolute Priority 6, the maximum award amount is </w:t>
      </w:r>
      <w:r w:rsidRPr="002A14B6" w:rsidR="002A14B6">
        <w:rPr>
          <w:rFonts w:ascii="Calibri" w:hAnsi="Calibri"/>
          <w:i/>
          <w:sz w:val="16"/>
          <w:lang w:val="en-US"/>
        </w:rPr>
        <w:t>$343,159</w:t>
      </w:r>
      <w:r w:rsidRPr="00210D2E" w:rsidR="0060488F">
        <w:rPr>
          <w:rFonts w:ascii="Calibri" w:hAnsi="Calibri"/>
          <w:i/>
          <w:sz w:val="16"/>
          <w:lang w:val="en-US"/>
        </w:rPr>
        <w:t xml:space="preserve"> </w:t>
      </w:r>
      <w:r w:rsidRPr="00210D2E">
        <w:rPr>
          <w:rFonts w:ascii="Calibri" w:hAnsi="Calibri"/>
          <w:i/>
          <w:sz w:val="16"/>
          <w:lang w:val="en-US"/>
        </w:rPr>
        <w:t>and the minimum number of participants is 256</w:t>
      </w:r>
      <w:r w:rsidRPr="0060488F">
        <w:rPr>
          <w:rFonts w:ascii="Calibri" w:hAnsi="Calibri"/>
          <w:i/>
          <w:sz w:val="16"/>
          <w:lang w:val="en-US"/>
        </w:rPr>
        <w:t>.</w:t>
      </w:r>
      <w:r w:rsidR="00251A58">
        <w:rPr>
          <w:rFonts w:ascii="Calibri" w:hAnsi="Calibri"/>
          <w:i/>
          <w:sz w:val="16"/>
          <w:lang w:val="en-US"/>
        </w:rPr>
        <w:t xml:space="preserve"> </w:t>
      </w:r>
      <w:r w:rsidRPr="00BE77BA" w:rsidR="00251A58">
        <w:rPr>
          <w:rFonts w:ascii="Calibri" w:hAnsi="Calibri"/>
          <w:i/>
          <w:color w:val="FF0000"/>
          <w:sz w:val="16"/>
          <w:lang w:val="en-US"/>
        </w:rPr>
        <w:t xml:space="preserve">INFORMATION REGARDING PRIORITIES </w:t>
      </w:r>
      <w:r w:rsidRPr="00BE77BA" w:rsidR="00075792">
        <w:rPr>
          <w:rFonts w:ascii="Calibri" w:hAnsi="Calibri"/>
          <w:i/>
          <w:color w:val="FF0000"/>
          <w:sz w:val="16"/>
          <w:lang w:val="en-US"/>
        </w:rPr>
        <w:t>WILL BE UPDATED PRIOR TO NEXT COMPETITION</w:t>
      </w:r>
    </w:p>
    <w:p w:rsidR="00D52F08" w:rsidP="00531451" w14:paraId="65DD552C" w14:textId="77777777">
      <w:pPr>
        <w:pStyle w:val="CommentText"/>
        <w:rPr>
          <w:rFonts w:ascii="Calibri" w:hAnsi="Calibri"/>
          <w:sz w:val="22"/>
          <w:szCs w:val="22"/>
          <w:lang w:val="en-US"/>
        </w:rPr>
      </w:pPr>
      <w:bookmarkStart w:id="19" w:name="_Hlk84489265"/>
    </w:p>
    <w:p w:rsidR="00531451" w:rsidRPr="00124316" w:rsidP="00531451" w14:paraId="63F72D6D" w14:textId="03E7921F">
      <w:pPr>
        <w:pStyle w:val="CommentText"/>
        <w:rPr>
          <w:rFonts w:ascii="Calibri" w:hAnsi="Calibri"/>
        </w:rPr>
      </w:pPr>
      <w:r w:rsidRPr="00124316">
        <w:rPr>
          <w:rFonts w:ascii="Calibri" w:hAnsi="Calibri"/>
          <w:lang w:val="en-US"/>
        </w:rPr>
        <w:t>Requested Funding Amount $</w:t>
      </w:r>
      <w:r w:rsidRPr="00124316">
        <w:rPr>
          <w:rFonts w:ascii="Calibri" w:hAnsi="Calibri"/>
        </w:rPr>
        <w:t>__________</w:t>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r w:rsidRPr="00124316" w:rsidR="00BF3A2F">
        <w:rPr>
          <w:rFonts w:ascii="Calibri" w:hAnsi="Calibri"/>
        </w:rPr>
        <w:tab/>
      </w:r>
      <w:bookmarkEnd w:id="19"/>
      <w:r w:rsidRPr="00124316">
        <w:rPr>
          <w:rFonts w:ascii="Calibri" w:hAnsi="Calibri"/>
          <w:lang w:val="en-US"/>
        </w:rPr>
        <w:t xml:space="preserve">Number of participants proposed to serve </w:t>
      </w:r>
      <w:r w:rsidRPr="00124316">
        <w:rPr>
          <w:rFonts w:ascii="Calibri" w:hAnsi="Calibri"/>
        </w:rPr>
        <w:t>__________</w:t>
      </w:r>
    </w:p>
    <w:p w:rsidR="00D52F08" w:rsidRPr="00124316" w:rsidP="007A6BEB" w14:paraId="26C6BE0F" w14:textId="77777777">
      <w:pPr>
        <w:pStyle w:val="CommentText"/>
        <w:rPr>
          <w:rFonts w:ascii="Calibri" w:hAnsi="Calibri"/>
          <w:lang w:val="en-US"/>
        </w:rPr>
      </w:pPr>
    </w:p>
    <w:p w:rsidR="007A6BEB" w:rsidRPr="00124316" w:rsidP="007A6BEB" w14:paraId="3E79F47C" w14:textId="771975BD">
      <w:pPr>
        <w:pStyle w:val="CommentText"/>
        <w:rPr>
          <w:rFonts w:ascii="Calibri" w:hAnsi="Calibri"/>
          <w:b/>
          <w:bCs/>
          <w:i/>
          <w:iCs/>
          <w:u w:val="single"/>
          <w:lang w:val="en-US"/>
        </w:rPr>
      </w:pPr>
      <w:r w:rsidRPr="00124316">
        <w:rPr>
          <w:rFonts w:ascii="Calibri" w:hAnsi="Calibri"/>
          <w:b/>
          <w:bCs/>
          <w:i/>
          <w:iCs/>
          <w:u w:val="single"/>
          <w:lang w:val="en-US"/>
        </w:rPr>
        <w:t>Number and length of training events proposed by type:</w:t>
      </w:r>
    </w:p>
    <w:p w:rsidR="007A6BEB" w:rsidRPr="00124316" w:rsidP="007A6BEB" w14:paraId="1D425098" w14:textId="06EDA6BF">
      <w:pPr>
        <w:pStyle w:val="CommentText"/>
        <w:rPr>
          <w:rFonts w:ascii="Calibri" w:hAnsi="Calibri"/>
          <w:lang w:val="en-US"/>
        </w:rPr>
      </w:pPr>
      <w:r>
        <w:rPr>
          <w:rFonts w:ascii="Calibri" w:hAnsi="Calibri"/>
          <w:b/>
          <w:bCs/>
          <w:lang w:val="en-US"/>
        </w:rPr>
        <w:t>In-person</w:t>
      </w:r>
      <w:r w:rsidRPr="00124316" w:rsidR="00D52F08">
        <w:rPr>
          <w:rFonts w:ascii="Calibri" w:hAnsi="Calibri"/>
          <w:lang w:val="en-US"/>
        </w:rPr>
        <w:t xml:space="preserve"> </w:t>
      </w:r>
      <w:r w:rsidRPr="00124316">
        <w:rPr>
          <w:rFonts w:ascii="Calibri" w:hAnsi="Calibri"/>
          <w:lang w:val="en-US"/>
        </w:rPr>
        <w:t>seminar</w:t>
      </w:r>
      <w:r w:rsidRPr="00124316" w:rsidR="00D52F08">
        <w:rPr>
          <w:rFonts w:ascii="Calibri" w:hAnsi="Calibri"/>
          <w:lang w:val="en-US"/>
        </w:rPr>
        <w:t>: N</w:t>
      </w:r>
      <w:r w:rsidRPr="00124316">
        <w:rPr>
          <w:rFonts w:ascii="Calibri" w:hAnsi="Calibri"/>
          <w:lang w:val="en-US"/>
        </w:rPr>
        <w:t>umber</w:t>
      </w:r>
      <w:r w:rsidRPr="00124316" w:rsidR="00D52F08">
        <w:rPr>
          <w:rFonts w:ascii="Calibri" w:hAnsi="Calibri"/>
          <w:lang w:val="en-US"/>
        </w:rPr>
        <w:t xml:space="preserve"> per year</w:t>
      </w:r>
      <w:r w:rsidRPr="00124316">
        <w:rPr>
          <w:rFonts w:ascii="Calibri" w:hAnsi="Calibri"/>
          <w:lang w:val="en-US"/>
        </w:rPr>
        <w:t xml:space="preserve"> </w:t>
      </w:r>
      <w:r w:rsidRPr="00124316" w:rsidR="00D52F08">
        <w:rPr>
          <w:rFonts w:ascii="Calibri" w:hAnsi="Calibri"/>
          <w:lang w:val="en-US"/>
        </w:rPr>
        <w:t>______</w:t>
      </w:r>
      <w:r w:rsidRPr="00124316">
        <w:rPr>
          <w:rFonts w:ascii="Calibri" w:hAnsi="Calibri"/>
          <w:lang w:val="en-US"/>
        </w:rPr>
        <w:t xml:space="preserve"> Length of seminar</w:t>
      </w:r>
      <w:r w:rsidRPr="00124316" w:rsidR="00D52F08">
        <w:rPr>
          <w:rFonts w:ascii="Calibri" w:hAnsi="Calibri"/>
          <w:lang w:val="en-US"/>
        </w:rPr>
        <w:t xml:space="preserve"> in days</w:t>
      </w:r>
      <w:r w:rsidRPr="00124316">
        <w:rPr>
          <w:rFonts w:ascii="Calibri" w:hAnsi="Calibri"/>
          <w:lang w:val="en-US"/>
        </w:rPr>
        <w:t xml:space="preserve"> </w:t>
      </w:r>
      <w:r w:rsidRPr="00124316" w:rsidR="00D52F08">
        <w:rPr>
          <w:rFonts w:ascii="Calibri" w:hAnsi="Calibri"/>
          <w:lang w:val="en-US"/>
        </w:rPr>
        <w:t>______</w:t>
      </w:r>
    </w:p>
    <w:p w:rsidR="007A6BEB" w:rsidRPr="00124316" w:rsidP="007A6BEB" w14:paraId="2D915B7B" w14:textId="1BD39DE6">
      <w:pPr>
        <w:pStyle w:val="CommentText"/>
        <w:rPr>
          <w:rFonts w:ascii="Calibri" w:hAnsi="Calibri"/>
          <w:lang w:val="en-US"/>
        </w:rPr>
      </w:pPr>
      <w:r w:rsidRPr="00124316">
        <w:rPr>
          <w:rFonts w:ascii="Calibri" w:hAnsi="Calibri"/>
          <w:b/>
          <w:bCs/>
          <w:lang w:val="en-US"/>
        </w:rPr>
        <w:t xml:space="preserve">Hybrid </w:t>
      </w:r>
      <w:r w:rsidRPr="00124316">
        <w:rPr>
          <w:rFonts w:ascii="Calibri" w:hAnsi="Calibri"/>
          <w:lang w:val="en-US"/>
        </w:rPr>
        <w:t>seminar</w:t>
      </w:r>
      <w:r w:rsidRPr="00124316" w:rsidR="00D52F08">
        <w:rPr>
          <w:rFonts w:ascii="Calibri" w:hAnsi="Calibri"/>
          <w:lang w:val="en-US"/>
        </w:rPr>
        <w:t>: Number per year ______ Length of seminar in days ______</w:t>
      </w:r>
    </w:p>
    <w:p w:rsidR="007A6BEB" w:rsidRPr="00124316" w:rsidP="007A6BEB" w14:paraId="31628A19" w14:textId="6622AC1A">
      <w:pPr>
        <w:pStyle w:val="CommentText"/>
        <w:rPr>
          <w:rFonts w:ascii="Calibri" w:hAnsi="Calibri"/>
          <w:i/>
          <w:iCs/>
          <w:lang w:val="en-US"/>
        </w:rPr>
      </w:pPr>
      <w:r w:rsidRPr="00124316">
        <w:rPr>
          <w:rFonts w:ascii="Calibri" w:hAnsi="Calibri"/>
          <w:i/>
          <w:iCs/>
          <w:lang w:val="en-US"/>
        </w:rPr>
        <w:t xml:space="preserve">(Hybrid defined as a combination of simultaneous in-person seminar &amp; </w:t>
      </w:r>
      <w:r w:rsidR="005319DD">
        <w:rPr>
          <w:rFonts w:ascii="Calibri" w:hAnsi="Calibri"/>
          <w:i/>
          <w:iCs/>
          <w:lang w:val="en-US"/>
        </w:rPr>
        <w:t xml:space="preserve">and </w:t>
      </w:r>
      <w:r w:rsidRPr="00124316">
        <w:rPr>
          <w:rFonts w:ascii="Calibri" w:hAnsi="Calibri"/>
          <w:i/>
          <w:iCs/>
          <w:lang w:val="en-US"/>
        </w:rPr>
        <w:t>synchronous participatory learning Webinar)</w:t>
      </w:r>
      <w:r w:rsidRPr="00124316">
        <w:rPr>
          <w:rFonts w:ascii="Calibri" w:hAnsi="Calibri"/>
          <w:i/>
          <w:iCs/>
          <w:lang w:val="en-US"/>
        </w:rPr>
        <w:tab/>
      </w:r>
    </w:p>
    <w:p w:rsidR="00D52F08" w:rsidRPr="00124316" w:rsidP="007A6BEB" w14:paraId="4C3FFDCD" w14:textId="77777777">
      <w:pPr>
        <w:pStyle w:val="CommentText"/>
        <w:rPr>
          <w:rFonts w:ascii="Calibri" w:hAnsi="Calibri"/>
          <w:lang w:val="en-US"/>
        </w:rPr>
      </w:pPr>
      <w:r w:rsidRPr="00124316">
        <w:rPr>
          <w:rFonts w:ascii="Calibri" w:hAnsi="Calibri"/>
          <w:b/>
          <w:bCs/>
          <w:lang w:val="en-US"/>
        </w:rPr>
        <w:t>Synchronous</w:t>
      </w:r>
      <w:r w:rsidRPr="00124316">
        <w:rPr>
          <w:rFonts w:ascii="Calibri" w:hAnsi="Calibri"/>
          <w:lang w:val="en-US"/>
        </w:rPr>
        <w:t xml:space="preserve"> seminar</w:t>
      </w:r>
      <w:bookmarkStart w:id="20" w:name="_Hlk84489981"/>
      <w:r w:rsidRPr="00124316">
        <w:rPr>
          <w:rFonts w:ascii="Calibri" w:hAnsi="Calibri"/>
          <w:lang w:val="en-US"/>
        </w:rPr>
        <w:t>:</w:t>
      </w:r>
      <w:bookmarkEnd w:id="20"/>
      <w:r w:rsidRPr="00124316">
        <w:rPr>
          <w:rFonts w:ascii="Calibri" w:hAnsi="Calibri"/>
          <w:lang w:val="en-US"/>
        </w:rPr>
        <w:t xml:space="preserve"> </w:t>
      </w:r>
      <w:r w:rsidRPr="00124316">
        <w:rPr>
          <w:rFonts w:ascii="Calibri" w:hAnsi="Calibri"/>
          <w:lang w:val="en-US"/>
        </w:rPr>
        <w:t>Number per year ______ Length of seminar in days ______</w:t>
      </w:r>
    </w:p>
    <w:p w:rsidR="007A6BEB" w:rsidRPr="00124316" w:rsidP="007A6BEB" w14:paraId="6ABBE6A4" w14:textId="4202E3BD">
      <w:pPr>
        <w:pStyle w:val="CommentText"/>
        <w:rPr>
          <w:rFonts w:ascii="Calibri" w:hAnsi="Calibri"/>
          <w:lang w:val="en-US"/>
        </w:rPr>
      </w:pPr>
      <w:r w:rsidRPr="00124316">
        <w:rPr>
          <w:rFonts w:ascii="Calibri" w:hAnsi="Calibri"/>
          <w:b/>
          <w:bCs/>
          <w:lang w:val="en-US"/>
        </w:rPr>
        <w:t>Asynchronous</w:t>
      </w:r>
      <w:r w:rsidRPr="00124316">
        <w:rPr>
          <w:rFonts w:ascii="Calibri" w:hAnsi="Calibri"/>
          <w:lang w:val="en-US"/>
        </w:rPr>
        <w:t xml:space="preserve"> </w:t>
      </w:r>
      <w:r w:rsidRPr="00124316">
        <w:rPr>
          <w:rFonts w:ascii="Calibri" w:hAnsi="Calibri"/>
          <w:lang w:val="en-US"/>
        </w:rPr>
        <w:tab/>
        <w:t>seminar or learning modules</w:t>
      </w:r>
      <w:r w:rsidRPr="00124316" w:rsidR="00D52F08">
        <w:rPr>
          <w:rFonts w:ascii="Calibri" w:hAnsi="Calibri"/>
          <w:lang w:val="en-US"/>
        </w:rPr>
        <w:t>: Number per year ______ Length of seminar in days ______</w:t>
      </w:r>
    </w:p>
    <w:p w:rsidR="007A6BEB" w:rsidRPr="007A6BEB" w:rsidP="007A6BEB" w14:paraId="458C00D0" w14:textId="7CC47342">
      <w:pPr>
        <w:pStyle w:val="CommentText"/>
        <w:rPr>
          <w:rFonts w:ascii="Calibri" w:hAnsi="Calibri"/>
          <w:sz w:val="22"/>
          <w:szCs w:val="22"/>
          <w:lang w:val="en-US"/>
        </w:rPr>
      </w:pPr>
    </w:p>
    <w:p w:rsidR="00531451" w:rsidRPr="00124316" w:rsidP="00531451" w14:paraId="5AEDC974" w14:textId="77777777">
      <w:pPr>
        <w:pStyle w:val="CommentText"/>
        <w:pBdr>
          <w:top w:val="single" w:sz="4" w:space="1" w:color="auto"/>
          <w:left w:val="single" w:sz="4" w:space="4" w:color="auto"/>
          <w:bottom w:val="single" w:sz="4" w:space="1" w:color="auto"/>
          <w:right w:val="single" w:sz="4" w:space="4" w:color="auto"/>
        </w:pBdr>
        <w:rPr>
          <w:rFonts w:ascii="Calibri" w:hAnsi="Calibri"/>
          <w:b/>
          <w:lang w:val="en-US"/>
        </w:rPr>
      </w:pPr>
      <w:r w:rsidRPr="00124316">
        <w:rPr>
          <w:rFonts w:ascii="Calibri" w:hAnsi="Calibri"/>
          <w:b/>
          <w:lang w:val="en-US"/>
        </w:rPr>
        <w:t>PROJECT DIRECTOR INFO</w:t>
      </w:r>
    </w:p>
    <w:p w:rsidR="00531451" w:rsidRPr="00124316" w:rsidP="00531451" w14:paraId="5F2F3F01" w14:textId="1BC698AE">
      <w:pPr>
        <w:pStyle w:val="CommentText"/>
        <w:rPr>
          <w:rFonts w:ascii="Calibri" w:hAnsi="Calibri"/>
          <w:lang w:val="en-US"/>
        </w:rPr>
      </w:pPr>
      <w:r w:rsidRPr="00124316">
        <w:rPr>
          <w:rFonts w:ascii="Calibri" w:hAnsi="Calibri"/>
          <w:lang w:val="en-US"/>
        </w:rPr>
        <w:t>Project Director Name ______________________________________Project Director Level of Effort ________%</w:t>
      </w:r>
    </w:p>
    <w:p w:rsidR="00531451" w:rsidRPr="00124316" w:rsidP="00531451" w14:paraId="3290EC7F" w14:textId="6A7E54FF">
      <w:pPr>
        <w:pStyle w:val="CommentText"/>
        <w:rPr>
          <w:rFonts w:ascii="Calibri" w:hAnsi="Calibri"/>
          <w:lang w:val="en-US"/>
        </w:rPr>
      </w:pPr>
      <w:r w:rsidRPr="00124316">
        <w:rPr>
          <w:rFonts w:ascii="Calibri" w:hAnsi="Calibri"/>
          <w:lang w:val="en-US"/>
        </w:rPr>
        <w:t xml:space="preserve">Project Director </w:t>
      </w:r>
      <w:r w:rsidRPr="00124316" w:rsidR="00124316">
        <w:rPr>
          <w:rFonts w:ascii="Calibri" w:hAnsi="Calibri"/>
          <w:lang w:val="en-US"/>
        </w:rPr>
        <w:t>Phone _</w:t>
      </w:r>
      <w:r w:rsidRPr="00124316">
        <w:rPr>
          <w:rFonts w:ascii="Calibri" w:hAnsi="Calibri"/>
          <w:lang w:val="en-US"/>
        </w:rPr>
        <w:t>_____________________</w:t>
      </w:r>
      <w:r w:rsidRPr="00124316">
        <w:rPr>
          <w:rFonts w:ascii="Calibri" w:hAnsi="Calibri"/>
          <w:lang w:val="en-US"/>
        </w:rPr>
        <w:t>_  Email</w:t>
      </w:r>
      <w:r w:rsidRPr="00124316">
        <w:rPr>
          <w:rFonts w:ascii="Calibri" w:hAnsi="Calibri"/>
          <w:lang w:val="en-US"/>
        </w:rPr>
        <w:t xml:space="preserve">  ____________________</w:t>
      </w:r>
    </w:p>
    <w:p w:rsidR="00D52F08" w:rsidRPr="00551C7B" w:rsidP="00531451" w14:paraId="7DAC978E" w14:textId="77777777">
      <w:pPr>
        <w:pStyle w:val="CommentText"/>
        <w:rPr>
          <w:rFonts w:ascii="Calibri" w:hAnsi="Calibri"/>
          <w:sz w:val="22"/>
          <w:szCs w:val="22"/>
          <w:lang w:val="en-US"/>
        </w:rPr>
      </w:pPr>
    </w:p>
    <w:p w:rsidR="00D52F08" w:rsidRPr="00124316" w:rsidP="00D52F08" w14:paraId="3636C7A0" w14:textId="51ECCCFA">
      <w:pPr>
        <w:pStyle w:val="CommentText"/>
        <w:pBdr>
          <w:top w:val="single" w:sz="4" w:space="1" w:color="auto"/>
          <w:left w:val="single" w:sz="4" w:space="4" w:color="auto"/>
          <w:bottom w:val="single" w:sz="4" w:space="1" w:color="auto"/>
          <w:right w:val="single" w:sz="4" w:space="4" w:color="auto"/>
        </w:pBdr>
        <w:rPr>
          <w:rFonts w:ascii="Calibri" w:hAnsi="Calibri"/>
          <w:b/>
          <w:lang w:val="en-US"/>
        </w:rPr>
      </w:pPr>
      <w:r w:rsidRPr="00124316">
        <w:rPr>
          <w:rFonts w:ascii="Calibri" w:hAnsi="Calibri"/>
          <w:lang w:val="en-US"/>
        </w:rPr>
        <w:tab/>
      </w:r>
      <w:r w:rsidRPr="00124316">
        <w:rPr>
          <w:rFonts w:ascii="Calibri" w:hAnsi="Calibri"/>
          <w:b/>
          <w:lang w:val="en-US"/>
        </w:rPr>
        <w:t>CERTIFYING OFFICIAL INFO (may not be the same person as the project director)</w:t>
      </w:r>
    </w:p>
    <w:p w:rsidR="00D52F08" w:rsidRPr="00124316" w:rsidP="00531451" w14:paraId="28FBDBEA" w14:textId="04BCC886">
      <w:pPr>
        <w:pStyle w:val="CommentText"/>
        <w:rPr>
          <w:rFonts w:ascii="Calibri" w:hAnsi="Calibri"/>
          <w:lang w:val="en-US"/>
        </w:rPr>
      </w:pPr>
      <w:r w:rsidRPr="00124316">
        <w:rPr>
          <w:rFonts w:ascii="Calibri" w:hAnsi="Calibri"/>
          <w:lang w:val="en-US"/>
        </w:rPr>
        <w:t>Certifying Official Name _____________Certifying Official Phone ______________________</w:t>
      </w:r>
      <w:r w:rsidRPr="00124316">
        <w:rPr>
          <w:rFonts w:ascii="Calibri" w:hAnsi="Calibri"/>
          <w:lang w:val="en-US"/>
        </w:rPr>
        <w:t>_  Email</w:t>
      </w:r>
      <w:r w:rsidRPr="00124316">
        <w:rPr>
          <w:rFonts w:ascii="Calibri" w:hAnsi="Calibri"/>
          <w:lang w:val="en-US"/>
        </w:rPr>
        <w:t xml:space="preserve">  ____________________</w:t>
      </w:r>
    </w:p>
    <w:p w:rsidR="00D52F08" w:rsidRPr="00551C7B" w:rsidP="00531451" w14:paraId="644F30E9" w14:textId="77777777">
      <w:pPr>
        <w:pStyle w:val="CommentText"/>
        <w:rPr>
          <w:rFonts w:ascii="Calibri" w:hAnsi="Calibri"/>
          <w:sz w:val="22"/>
          <w:szCs w:val="22"/>
          <w:lang w:val="en-US"/>
        </w:rPr>
      </w:pPr>
    </w:p>
    <w:p w:rsidR="00531451" w:rsidRPr="00124316" w:rsidP="00531451" w14:paraId="733B9F24" w14:textId="77777777">
      <w:pPr>
        <w:pStyle w:val="CommentText"/>
        <w:pBdr>
          <w:top w:val="single" w:sz="4" w:space="1" w:color="auto"/>
          <w:left w:val="single" w:sz="4" w:space="4" w:color="auto"/>
          <w:bottom w:val="single" w:sz="4" w:space="1" w:color="auto"/>
          <w:right w:val="single" w:sz="4" w:space="4" w:color="auto"/>
        </w:pBdr>
        <w:rPr>
          <w:rFonts w:ascii="Calibri" w:hAnsi="Calibri"/>
          <w:b/>
          <w:lang w:val="en-US"/>
        </w:rPr>
      </w:pPr>
      <w:r w:rsidRPr="00124316">
        <w:rPr>
          <w:rFonts w:ascii="Calibri" w:hAnsi="Calibri"/>
          <w:b/>
          <w:lang w:val="en-US"/>
        </w:rPr>
        <w:t xml:space="preserve">PRIOR AWARD NUMBER </w:t>
      </w:r>
    </w:p>
    <w:p w:rsidR="00531451" w:rsidRPr="00551C7B" w:rsidP="00531451" w14:paraId="515524D5" w14:textId="5406F33D">
      <w:pPr>
        <w:pStyle w:val="CommentText"/>
        <w:rPr>
          <w:rFonts w:ascii="Calibri" w:hAnsi="Calibri"/>
          <w:i/>
          <w:color w:val="000000"/>
          <w:sz w:val="16"/>
          <w:szCs w:val="16"/>
        </w:rPr>
      </w:pPr>
      <w:r w:rsidRPr="00551C7B">
        <w:rPr>
          <w:rFonts w:ascii="Calibri" w:hAnsi="Calibri"/>
          <w:i/>
          <w:color w:val="000000"/>
          <w:sz w:val="16"/>
          <w:szCs w:val="16"/>
          <w:lang w:val="en-US"/>
        </w:rPr>
        <w:t>Applicants</w:t>
      </w:r>
      <w:r w:rsidRPr="00551C7B">
        <w:rPr>
          <w:rFonts w:ascii="Calibri" w:hAnsi="Calibri"/>
          <w:i/>
          <w:color w:val="000000"/>
          <w:sz w:val="16"/>
          <w:szCs w:val="16"/>
        </w:rPr>
        <w:t xml:space="preserve"> who received funding as part of Training Program grants awarded in FY </w:t>
      </w:r>
      <w:r w:rsidRPr="00551C7B" w:rsidR="00042D0E">
        <w:rPr>
          <w:rFonts w:ascii="Calibri" w:hAnsi="Calibri"/>
          <w:i/>
          <w:color w:val="000000"/>
          <w:sz w:val="16"/>
          <w:szCs w:val="16"/>
        </w:rPr>
        <w:t>20</w:t>
      </w:r>
      <w:r w:rsidR="00042D0E">
        <w:rPr>
          <w:rFonts w:ascii="Calibri" w:hAnsi="Calibri"/>
          <w:i/>
          <w:color w:val="000000"/>
          <w:sz w:val="16"/>
          <w:szCs w:val="16"/>
          <w:lang w:val="en-US"/>
        </w:rPr>
        <w:t>XX</w:t>
      </w:r>
      <w:r w:rsidRPr="00551C7B" w:rsidR="00042D0E">
        <w:rPr>
          <w:rFonts w:ascii="Calibri" w:hAnsi="Calibri"/>
          <w:i/>
          <w:color w:val="000000"/>
          <w:sz w:val="16"/>
          <w:szCs w:val="16"/>
        </w:rPr>
        <w:t xml:space="preserve"> </w:t>
      </w:r>
      <w:r w:rsidRPr="00551C7B">
        <w:rPr>
          <w:rFonts w:ascii="Calibri" w:hAnsi="Calibri"/>
          <w:i/>
          <w:color w:val="000000"/>
          <w:sz w:val="16"/>
          <w:szCs w:val="16"/>
        </w:rPr>
        <w:t>must provide the award number</w:t>
      </w:r>
      <w:r w:rsidRPr="00551C7B">
        <w:rPr>
          <w:rFonts w:ascii="Calibri" w:hAnsi="Calibri"/>
          <w:i/>
          <w:color w:val="000000"/>
          <w:sz w:val="16"/>
          <w:szCs w:val="16"/>
          <w:lang w:val="en-US"/>
        </w:rPr>
        <w:t xml:space="preserve"> </w:t>
      </w:r>
      <w:r w:rsidRPr="00551C7B" w:rsidR="00762CCF">
        <w:rPr>
          <w:rFonts w:ascii="Calibri" w:hAnsi="Calibri"/>
          <w:i/>
          <w:color w:val="000000"/>
          <w:sz w:val="16"/>
          <w:szCs w:val="16"/>
          <w:lang w:val="en-US"/>
        </w:rPr>
        <w:t>if applying</w:t>
      </w:r>
      <w:r w:rsidRPr="00551C7B">
        <w:rPr>
          <w:rFonts w:ascii="Calibri" w:hAnsi="Calibri"/>
          <w:i/>
          <w:color w:val="000000"/>
          <w:sz w:val="16"/>
          <w:szCs w:val="16"/>
          <w:lang w:val="en-US"/>
        </w:rPr>
        <w:t xml:space="preserve"> under</w:t>
      </w:r>
      <w:r w:rsidRPr="00551C7B">
        <w:rPr>
          <w:rFonts w:ascii="Calibri" w:hAnsi="Calibri"/>
          <w:i/>
          <w:color w:val="000000"/>
          <w:sz w:val="16"/>
          <w:szCs w:val="16"/>
        </w:rPr>
        <w:t xml:space="preserve"> the </w:t>
      </w:r>
      <w:r w:rsidR="00124316">
        <w:rPr>
          <w:rFonts w:ascii="Calibri" w:hAnsi="Calibri"/>
          <w:i/>
          <w:color w:val="000000"/>
          <w:sz w:val="16"/>
          <w:szCs w:val="16"/>
          <w:lang w:val="en-US"/>
        </w:rPr>
        <w:t xml:space="preserve">same </w:t>
      </w:r>
      <w:r w:rsidRPr="00551C7B">
        <w:rPr>
          <w:rFonts w:ascii="Calibri" w:hAnsi="Calibri"/>
          <w:i/>
          <w:color w:val="000000"/>
          <w:sz w:val="16"/>
          <w:szCs w:val="16"/>
        </w:rPr>
        <w:t xml:space="preserve">priority.  </w:t>
      </w:r>
    </w:p>
    <w:p w:rsidR="00531451" w:rsidRPr="00124316" w:rsidP="00531451" w14:paraId="4A72E9DA" w14:textId="5908BF88">
      <w:pPr>
        <w:pStyle w:val="CommentText"/>
        <w:rPr>
          <w:rFonts w:ascii="Calibri" w:hAnsi="Calibri"/>
          <w:color w:val="000000"/>
        </w:rPr>
      </w:pPr>
      <w:r w:rsidRPr="00124316">
        <w:rPr>
          <w:rFonts w:ascii="Calibri" w:hAnsi="Calibri"/>
          <w:b/>
          <w:bCs/>
          <w:iCs/>
          <w:color w:val="000000"/>
        </w:rPr>
        <w:t>P</w:t>
      </w:r>
      <w:r w:rsidRPr="00124316">
        <w:rPr>
          <w:rFonts w:ascii="Calibri" w:hAnsi="Calibri"/>
          <w:b/>
          <w:color w:val="000000"/>
        </w:rPr>
        <w:t>103A</w:t>
      </w:r>
      <w:r>
        <w:rPr>
          <w:rFonts w:ascii="Calibri" w:hAnsi="Calibri"/>
          <w:b/>
          <w:color w:val="000000"/>
          <w:lang w:val="en-US"/>
        </w:rPr>
        <w:t>XX</w:t>
      </w:r>
      <w:r w:rsidRPr="00124316">
        <w:rPr>
          <w:rFonts w:ascii="Calibri" w:hAnsi="Calibri"/>
          <w:color w:val="000000"/>
        </w:rPr>
        <w:t>__________________</w:t>
      </w:r>
      <w:r w:rsidRPr="00124316">
        <w:rPr>
          <w:rFonts w:ascii="Calibri" w:hAnsi="Calibri"/>
          <w:color w:val="000000"/>
        </w:rPr>
        <w:tab/>
      </w:r>
      <w:r w:rsidRPr="00124316">
        <w:rPr>
          <w:rFonts w:ascii="Calibri" w:hAnsi="Calibri"/>
          <w:color w:val="000000"/>
        </w:rPr>
        <w:tab/>
      </w:r>
    </w:p>
    <w:p w:rsidR="00531451" w:rsidRPr="00551C7B" w:rsidP="00531451" w14:paraId="35822E4E" w14:textId="77777777">
      <w:pPr>
        <w:pStyle w:val="CommentText"/>
        <w:rPr>
          <w:rFonts w:ascii="Calibri" w:hAnsi="Calibri"/>
          <w:color w:val="000000"/>
          <w:sz w:val="22"/>
          <w:szCs w:val="22"/>
        </w:rPr>
      </w:pPr>
    </w:p>
    <w:p w:rsidR="00531451" w:rsidRPr="00551C7B" w:rsidP="00531451" w14:paraId="5E374591" w14:textId="77777777">
      <w:pPr>
        <w:pStyle w:val="CommentText"/>
        <w:pBdr>
          <w:top w:val="single" w:sz="4" w:space="1" w:color="auto"/>
          <w:left w:val="single" w:sz="4" w:space="4" w:color="auto"/>
          <w:bottom w:val="single" w:sz="4" w:space="1" w:color="auto"/>
          <w:right w:val="single" w:sz="4" w:space="4" w:color="auto"/>
        </w:pBdr>
        <w:rPr>
          <w:rFonts w:ascii="Calibri" w:hAnsi="Calibri"/>
          <w:color w:val="000000"/>
          <w:sz w:val="16"/>
          <w:szCs w:val="16"/>
        </w:rPr>
      </w:pPr>
      <w:r w:rsidRPr="00124316">
        <w:rPr>
          <w:rFonts w:ascii="Calibri" w:hAnsi="Calibri"/>
          <w:b/>
          <w:color w:val="000000"/>
          <w:lang w:val="en-US"/>
        </w:rPr>
        <w:t>ANNUAL PROGRAM OBJECTIVES</w:t>
      </w:r>
      <w:r w:rsidRPr="00124316">
        <w:rPr>
          <w:rFonts w:ascii="Calibri" w:hAnsi="Calibri"/>
          <w:b/>
          <w:color w:val="000000"/>
        </w:rPr>
        <w:t>:</w:t>
      </w:r>
      <w:r w:rsidRPr="00551C7B">
        <w:rPr>
          <w:rFonts w:ascii="Calibri" w:hAnsi="Calibri"/>
          <w:b/>
          <w:color w:val="000000"/>
          <w:sz w:val="22"/>
          <w:szCs w:val="22"/>
        </w:rPr>
        <w:t xml:space="preserve">  </w:t>
      </w:r>
      <w:r w:rsidRPr="00551C7B">
        <w:rPr>
          <w:rFonts w:ascii="Calibri" w:hAnsi="Calibri"/>
          <w:color w:val="000000"/>
          <w:sz w:val="16"/>
          <w:szCs w:val="16"/>
        </w:rPr>
        <w:t>All applicants are required to propose the percentage or number</w:t>
      </w:r>
      <w:r w:rsidRPr="00551C7B">
        <w:rPr>
          <w:rFonts w:ascii="Calibri" w:hAnsi="Calibri"/>
          <w:color w:val="000000"/>
          <w:sz w:val="16"/>
          <w:szCs w:val="16"/>
          <w:lang w:val="en-US"/>
        </w:rPr>
        <w:t xml:space="preserve"> </w:t>
      </w:r>
      <w:r w:rsidRPr="00551C7B">
        <w:rPr>
          <w:rFonts w:ascii="Calibri" w:hAnsi="Calibri"/>
          <w:color w:val="000000"/>
          <w:sz w:val="16"/>
          <w:szCs w:val="16"/>
        </w:rPr>
        <w:t>--</w:t>
      </w:r>
      <w:r w:rsidRPr="00551C7B">
        <w:rPr>
          <w:rFonts w:ascii="Calibri" w:hAnsi="Calibri"/>
          <w:color w:val="000000"/>
          <w:sz w:val="16"/>
          <w:szCs w:val="16"/>
          <w:lang w:val="en-US"/>
        </w:rPr>
        <w:t xml:space="preserve"> </w:t>
      </w:r>
      <w:r w:rsidRPr="00551C7B">
        <w:rPr>
          <w:rFonts w:ascii="Calibri" w:hAnsi="Calibri"/>
          <w:color w:val="000000"/>
          <w:sz w:val="16"/>
          <w:szCs w:val="16"/>
        </w:rPr>
        <w:t>as indicted on the form -- at which each of these objectives will be met.  Applicants may not modify, amend or delete any of these objectives</w:t>
      </w:r>
    </w:p>
    <w:p w:rsidR="00531451" w:rsidRPr="00551C7B" w:rsidP="00531451" w14:paraId="0974C6B6" w14:textId="6A75D193">
      <w:pPr>
        <w:pStyle w:val="CommentText"/>
        <w:rPr>
          <w:rFonts w:ascii="Calibri" w:hAnsi="Calibri"/>
          <w:i/>
          <w:color w:val="000000"/>
          <w:sz w:val="16"/>
          <w:szCs w:val="16"/>
        </w:rPr>
      </w:pPr>
      <w:r w:rsidRPr="00551C7B">
        <w:rPr>
          <w:rFonts w:ascii="Calibri" w:hAnsi="Calibri"/>
          <w:i/>
          <w:color w:val="000000"/>
          <w:sz w:val="16"/>
          <w:szCs w:val="16"/>
        </w:rPr>
        <w:t xml:space="preserve">These same objectives must be used in </w:t>
      </w:r>
      <w:r w:rsidR="00714670">
        <w:rPr>
          <w:rFonts w:ascii="Calibri" w:hAnsi="Calibri"/>
          <w:i/>
          <w:color w:val="000000"/>
          <w:sz w:val="16"/>
          <w:szCs w:val="16"/>
          <w:lang w:val="en-US"/>
        </w:rPr>
        <w:t>the</w:t>
      </w:r>
      <w:r w:rsidRPr="00551C7B">
        <w:rPr>
          <w:rFonts w:ascii="Calibri" w:hAnsi="Calibri"/>
          <w:i/>
          <w:color w:val="000000"/>
          <w:sz w:val="16"/>
          <w:szCs w:val="16"/>
        </w:rPr>
        <w:t xml:space="preserve"> </w:t>
      </w:r>
      <w:r w:rsidRPr="00551C7B">
        <w:rPr>
          <w:rFonts w:ascii="Calibri" w:hAnsi="Calibri"/>
          <w:i/>
          <w:color w:val="000000"/>
          <w:sz w:val="16"/>
          <w:szCs w:val="16"/>
          <w:lang w:val="en-US"/>
        </w:rPr>
        <w:t xml:space="preserve">Application </w:t>
      </w:r>
      <w:r w:rsidRPr="00551C7B">
        <w:rPr>
          <w:rFonts w:ascii="Calibri" w:hAnsi="Calibri"/>
          <w:i/>
          <w:color w:val="000000"/>
          <w:sz w:val="16"/>
          <w:szCs w:val="16"/>
        </w:rPr>
        <w:t>Narrative section of your application, and may not be revised or rewritten in your narrative discussion of the proposed objectives or the proposed evaluation.</w:t>
      </w:r>
    </w:p>
    <w:p w:rsidR="00531451" w:rsidRPr="00551C7B" w:rsidP="00531451" w14:paraId="5FF7F155" w14:textId="77777777">
      <w:pPr>
        <w:pStyle w:val="CommentText"/>
        <w:rPr>
          <w:rFonts w:ascii="Calibri" w:hAnsi="Calibri"/>
          <w:color w:val="000000"/>
          <w:sz w:val="24"/>
          <w:szCs w:val="24"/>
        </w:rPr>
      </w:pPr>
    </w:p>
    <w:p w:rsidR="00531451" w:rsidRPr="00124316" w:rsidP="00531451" w14:paraId="45F23314" w14:textId="77777777">
      <w:pPr>
        <w:pStyle w:val="CommentText"/>
        <w:rPr>
          <w:rFonts w:ascii="Calibri" w:hAnsi="Calibri"/>
          <w:color w:val="000000"/>
        </w:rPr>
      </w:pPr>
      <w:r w:rsidRPr="00124316">
        <w:rPr>
          <w:rFonts w:ascii="Calibri" w:hAnsi="Calibri"/>
          <w:b/>
          <w:color w:val="000000"/>
        </w:rPr>
        <w:t>____________%</w:t>
      </w:r>
      <w:r w:rsidRPr="00124316">
        <w:rPr>
          <w:rFonts w:ascii="Calibri" w:hAnsi="Calibri"/>
          <w:color w:val="000000"/>
        </w:rPr>
        <w:t xml:space="preserve"> of Training Participants that, each year, evaluated the training as benefiting them in increasing their qualifications and skills in meeting the needs of disadvantaged students.</w:t>
      </w:r>
    </w:p>
    <w:p w:rsidR="00531451" w:rsidRPr="00124316" w:rsidP="00531451" w14:paraId="779E6100" w14:textId="77777777">
      <w:pPr>
        <w:pStyle w:val="CommentText"/>
        <w:rPr>
          <w:rFonts w:ascii="Calibri" w:hAnsi="Calibri"/>
          <w:color w:val="000000"/>
        </w:rPr>
      </w:pPr>
    </w:p>
    <w:p w:rsidR="00ED492A" w:rsidRPr="00551C7B" w:rsidP="00124316" w14:paraId="0FA2DF1E" w14:textId="582DF4B7">
      <w:pPr>
        <w:pStyle w:val="CommentText"/>
        <w:rPr>
          <w:rFonts w:ascii="Calibri" w:hAnsi="Calibri"/>
        </w:rPr>
      </w:pPr>
      <w:r w:rsidRPr="00124316">
        <w:rPr>
          <w:rFonts w:ascii="Calibri" w:hAnsi="Calibri"/>
          <w:b/>
          <w:color w:val="000000"/>
        </w:rPr>
        <w:t>____________%</w:t>
      </w:r>
      <w:r w:rsidRPr="00124316">
        <w:rPr>
          <w:rFonts w:ascii="Calibri" w:hAnsi="Calibri"/>
          <w:color w:val="000000"/>
        </w:rPr>
        <w:t xml:space="preserve"> of Training Participants that, each year, evaluated the training as benefiting them in increasing their knowledge and understanding of the Federal TRIO Programs.</w:t>
      </w:r>
      <w:r w:rsidRPr="00124316">
        <w:rPr>
          <w:bCs/>
          <w:snapToGrid w:val="0"/>
          <w:color w:val="000000"/>
          <w:lang w:val="en-US"/>
        </w:rPr>
        <w:t xml:space="preserve"> </w:t>
      </w:r>
    </w:p>
    <w:p w:rsidR="00260BAB" w:rsidRPr="00855FE7" w:rsidP="00260BAB" w14:paraId="0FA2DF43" w14:textId="44F5EE50">
      <w:pPr>
        <w:pStyle w:val="Heading1"/>
        <w:pageBreakBefore/>
        <w:rPr>
          <w:rFonts w:ascii="Calibri" w:hAnsi="Calibri"/>
          <w:lang w:val="en-US"/>
        </w:rPr>
      </w:pPr>
      <w:r w:rsidRPr="00855FE7">
        <w:rPr>
          <w:rFonts w:ascii="Calibri" w:hAnsi="Calibri"/>
          <w:lang w:val="en-US"/>
        </w:rPr>
        <w:t>PROJECT ABSTRACT</w:t>
      </w:r>
    </w:p>
    <w:p w:rsidR="00260BAB" w:rsidRPr="00F33DCF" w:rsidP="00260BAB" w14:paraId="0FA2DF44" w14:textId="77777777">
      <w:pPr>
        <w:pStyle w:val="CommentText"/>
        <w:rPr>
          <w:bCs/>
          <w:snapToGrid w:val="0"/>
          <w:color w:val="000000"/>
          <w:sz w:val="24"/>
          <w:szCs w:val="24"/>
          <w:lang w:val="en-US"/>
        </w:rPr>
      </w:pPr>
      <w:r w:rsidRPr="00551C7B">
        <w:rPr>
          <w:bCs/>
          <w:snapToGrid w:val="0"/>
          <w:color w:val="000000"/>
          <w:sz w:val="44"/>
          <w:szCs w:val="44"/>
          <w:lang w:val="en-US"/>
        </w:rPr>
        <w:t xml:space="preserve"> </w:t>
      </w:r>
    </w:p>
    <w:p w:rsidR="005660F2" w:rsidRPr="001D7EBB" w:rsidP="00580575" w14:paraId="01BA7E6F" w14:textId="07250FB2">
      <w:pPr>
        <w:pStyle w:val="Heading1"/>
        <w:rPr>
          <w:rFonts w:asciiTheme="minorHAnsi" w:hAnsiTheme="minorHAnsi" w:cstheme="minorHAnsi"/>
          <w:snapToGrid w:val="0"/>
          <w:lang w:val="en-US"/>
        </w:rPr>
      </w:pPr>
      <w:r w:rsidRPr="001D7EBB">
        <w:rPr>
          <w:rFonts w:asciiTheme="minorHAnsi" w:hAnsiTheme="minorHAnsi" w:cstheme="minorHAnsi"/>
          <w:snapToGrid w:val="0"/>
          <w:lang w:val="en-US"/>
        </w:rPr>
        <w:t>Instructions for Completing the One-page Project Abstract</w:t>
      </w:r>
    </w:p>
    <w:p w:rsidR="002E6CB5" w:rsidP="00FE6F2C" w14:paraId="48B0C6BD" w14:textId="77777777">
      <w:pPr>
        <w:pStyle w:val="CommentText"/>
        <w:rPr>
          <w:rFonts w:ascii="Calibri" w:hAnsi="Calibri"/>
          <w:bCs/>
          <w:snapToGrid w:val="0"/>
          <w:color w:val="000000"/>
          <w:sz w:val="22"/>
          <w:szCs w:val="22"/>
          <w:lang w:val="en-US"/>
        </w:rPr>
      </w:pPr>
    </w:p>
    <w:p w:rsidR="00FE6F2C" w:rsidRPr="00020A6A" w:rsidP="00FE6F2C" w14:paraId="4130D681" w14:textId="0F70E3B5">
      <w:pPr>
        <w:pStyle w:val="CommentText"/>
        <w:rPr>
          <w:rFonts w:ascii="Calibri" w:hAnsi="Calibri"/>
          <w:bCs/>
          <w:snapToGrid w:val="0"/>
          <w:color w:val="000000"/>
          <w:sz w:val="22"/>
          <w:szCs w:val="22"/>
          <w:lang w:val="en-US"/>
        </w:rPr>
      </w:pPr>
      <w:r w:rsidRPr="00020A6A">
        <w:rPr>
          <w:rFonts w:ascii="Calibri" w:hAnsi="Calibri"/>
          <w:bCs/>
          <w:snapToGrid w:val="0"/>
          <w:color w:val="000000"/>
          <w:sz w:val="22"/>
          <w:szCs w:val="22"/>
          <w:lang w:val="en-US"/>
        </w:rPr>
        <w:t xml:space="preserve">All applicants must provide a one-page abstract briefly describing the training, </w:t>
      </w:r>
      <w:r w:rsidRPr="00020A6A" w:rsidR="00BF3A2F">
        <w:rPr>
          <w:rFonts w:ascii="Calibri" w:hAnsi="Calibri"/>
          <w:bCs/>
          <w:snapToGrid w:val="0"/>
          <w:color w:val="000000"/>
          <w:sz w:val="22"/>
          <w:szCs w:val="22"/>
          <w:lang w:val="en-US"/>
        </w:rPr>
        <w:t>services,</w:t>
      </w:r>
      <w:r w:rsidRPr="00020A6A">
        <w:rPr>
          <w:rFonts w:ascii="Calibri" w:hAnsi="Calibri"/>
          <w:bCs/>
          <w:snapToGrid w:val="0"/>
          <w:color w:val="000000"/>
          <w:sz w:val="22"/>
          <w:szCs w:val="22"/>
          <w:lang w:val="en-US"/>
        </w:rPr>
        <w:t xml:space="preserve"> and activities to be provided during the two-year performance period.  Please indicate the absolute priority addressed in the title of the one-page abstract.  Attach this document to the ED Abstract Form in the Grants.gov application. </w:t>
      </w:r>
      <w:r w:rsidR="00E9110B">
        <w:rPr>
          <w:rFonts w:ascii="Calibri" w:hAnsi="Calibri"/>
          <w:bCs/>
          <w:snapToGrid w:val="0"/>
          <w:color w:val="000000"/>
          <w:sz w:val="22"/>
          <w:szCs w:val="22"/>
          <w:lang w:val="en-US"/>
        </w:rPr>
        <w:t xml:space="preserve"> </w:t>
      </w:r>
      <w:r w:rsidRPr="00020A6A">
        <w:rPr>
          <w:rFonts w:ascii="Calibri" w:hAnsi="Calibri"/>
          <w:bCs/>
          <w:snapToGrid w:val="0"/>
          <w:color w:val="000000"/>
          <w:sz w:val="22"/>
          <w:szCs w:val="22"/>
          <w:lang w:val="en-US"/>
        </w:rPr>
        <w:t>This one-page abstract may be single-spaced.</w:t>
      </w:r>
    </w:p>
    <w:p w:rsidR="00260BAB" w:rsidRPr="00551C7B" w:rsidP="00260BAB" w14:paraId="0FA2DF47" w14:textId="77777777">
      <w:pPr>
        <w:pStyle w:val="CommentText"/>
        <w:rPr>
          <w:bCs/>
          <w:snapToGrid w:val="0"/>
          <w:color w:val="000000"/>
          <w:lang w:val="en-US"/>
        </w:rPr>
      </w:pPr>
    </w:p>
    <w:p w:rsidR="00260BAB" w:rsidRPr="00551C7B" w:rsidP="00260BAB" w14:paraId="0FA2DF48" w14:textId="77777777">
      <w:pPr>
        <w:pStyle w:val="CommentText"/>
        <w:rPr>
          <w:bCs/>
          <w:snapToGrid w:val="0"/>
          <w:color w:val="000000"/>
          <w:lang w:val="en-US"/>
        </w:rPr>
      </w:pPr>
    </w:p>
    <w:p w:rsidR="00260BAB" w:rsidRPr="00551C7B" w:rsidP="00260BAB" w14:paraId="0FA2DF4A" w14:textId="77777777">
      <w:pPr>
        <w:pStyle w:val="CommentText"/>
        <w:rPr>
          <w:rFonts w:ascii="Calibri" w:hAnsi="Calibri"/>
          <w:bCs/>
          <w:snapToGrid w:val="0"/>
          <w:color w:val="000000"/>
          <w:sz w:val="24"/>
          <w:szCs w:val="24"/>
          <w:lang w:val="en-US"/>
        </w:rPr>
      </w:pPr>
    </w:p>
    <w:p w:rsidR="00AE4EAD" w14:paraId="0FA2DF4C" w14:textId="2E10164C">
      <w:pPr>
        <w:rPr>
          <w:rFonts w:ascii="Calibri" w:hAnsi="Calibri"/>
        </w:rPr>
      </w:pPr>
      <w:r>
        <w:rPr>
          <w:rFonts w:ascii="Calibri" w:hAnsi="Calibri"/>
        </w:rPr>
        <w:br w:type="page"/>
      </w:r>
    </w:p>
    <w:p w:rsidR="00AE4EAD" w:rsidRPr="00E7462A" w:rsidP="00AE4EAD" w14:paraId="010A5A41" w14:textId="2DBE25F3">
      <w:pPr>
        <w:pStyle w:val="Heading1"/>
        <w:pageBreakBefore/>
        <w:rPr>
          <w:rFonts w:ascii="Calibri" w:hAnsi="Calibri"/>
          <w:lang w:val="en-US"/>
        </w:rPr>
      </w:pPr>
      <w:r w:rsidRPr="00E7462A">
        <w:rPr>
          <w:rFonts w:ascii="Calibri" w:hAnsi="Calibri"/>
          <w:lang w:val="en-US"/>
        </w:rPr>
        <w:t xml:space="preserve">STANDARD FORMS, </w:t>
      </w:r>
      <w:r w:rsidRPr="00E7462A" w:rsidR="00C12B06">
        <w:rPr>
          <w:rFonts w:ascii="Calibri" w:hAnsi="Calibri"/>
          <w:lang w:val="en-US"/>
        </w:rPr>
        <w:t>ASSURANCES AND CERTIFICATION</w:t>
      </w:r>
      <w:r w:rsidRPr="00E7462A" w:rsidR="00EE274C">
        <w:rPr>
          <w:rFonts w:ascii="Calibri" w:hAnsi="Calibri"/>
          <w:lang w:val="en-US"/>
        </w:rPr>
        <w:t>S</w:t>
      </w:r>
    </w:p>
    <w:p w:rsidR="00AB57DA" w:rsidP="00AB185C" w14:paraId="3A343CB9" w14:textId="1C55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p>
    <w:p w:rsidR="00057F6C" w:rsidP="00201634" w14:paraId="089E8656" w14:textId="3FA89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057F6C" w:rsidP="00057F6C" w14:paraId="6FE4CC5B" w14:textId="77777777">
      <w:pPr>
        <w:tabs>
          <w:tab w:val="left" w:pos="4584"/>
        </w:tabs>
        <w:rPr>
          <w:sz w:val="16"/>
          <w:szCs w:val="16"/>
        </w:rPr>
      </w:pPr>
      <w:r>
        <w:rPr>
          <w:sz w:val="16"/>
          <w:szCs w:val="16"/>
        </w:rPr>
        <w:tab/>
      </w:r>
    </w:p>
    <w:p w:rsidR="00057F6C" w:rsidP="00057F6C" w14:paraId="5F75D343" w14:textId="77777777">
      <w:pPr>
        <w:tabs>
          <w:tab w:val="left" w:pos="4584"/>
        </w:tabs>
        <w:rPr>
          <w:sz w:val="16"/>
          <w:szCs w:val="16"/>
        </w:rPr>
      </w:pPr>
    </w:p>
    <w:p w:rsidR="004A75A9" w:rsidRPr="004A75A9" w:rsidP="004A75A9" w14:paraId="2A243E28" w14:textId="77777777">
      <w:pPr>
        <w:ind w:left="180" w:hanging="180"/>
        <w:rPr>
          <w:sz w:val="28"/>
          <w:szCs w:val="28"/>
        </w:rPr>
      </w:pPr>
    </w:p>
    <w:p w:rsidR="004A75A9" w:rsidRPr="004A432B" w:rsidP="004A75A9" w14:paraId="4B714D36" w14:textId="77777777">
      <w:pPr>
        <w:ind w:left="180" w:hanging="180"/>
        <w:rPr>
          <w:rFonts w:asciiTheme="minorHAnsi" w:hAnsiTheme="minorHAnsi" w:cstheme="minorHAnsi"/>
          <w:sz w:val="22"/>
          <w:szCs w:val="22"/>
        </w:rPr>
      </w:pPr>
      <w:bookmarkStart w:id="21" w:name="_Hlk101793158"/>
      <w:r w:rsidRPr="004A432B">
        <w:rPr>
          <w:rFonts w:asciiTheme="minorHAnsi" w:hAnsiTheme="minorHAnsi" w:cstheme="minorHAnsi"/>
          <w:sz w:val="22"/>
          <w:szCs w:val="22"/>
        </w:rPr>
        <w:t>●</w:t>
      </w:r>
      <w:r w:rsidRPr="004A432B">
        <w:rPr>
          <w:rFonts w:asciiTheme="minorHAnsi" w:hAnsiTheme="minorHAnsi" w:cstheme="minorHAnsi"/>
          <w:sz w:val="28"/>
          <w:szCs w:val="28"/>
        </w:rPr>
        <w:t xml:space="preserve"> </w:t>
      </w:r>
      <w:r w:rsidRPr="004A432B">
        <w:rPr>
          <w:rFonts w:asciiTheme="minorHAnsi" w:hAnsiTheme="minorHAnsi" w:cstheme="minorHAnsi"/>
          <w:sz w:val="22"/>
          <w:szCs w:val="22"/>
        </w:rPr>
        <w:t>Application for Federal Assistance (SF 424)</w:t>
      </w:r>
    </w:p>
    <w:p w:rsidR="004A75A9" w:rsidRPr="004A432B" w:rsidP="004A75A9" w14:paraId="54ABF1CC" w14:textId="77777777">
      <w:pPr>
        <w:ind w:left="180" w:hanging="180"/>
        <w:rPr>
          <w:rFonts w:asciiTheme="minorHAnsi" w:hAnsiTheme="minorHAnsi" w:cstheme="minorHAnsi"/>
          <w:sz w:val="22"/>
          <w:szCs w:val="22"/>
        </w:rPr>
      </w:pPr>
    </w:p>
    <w:p w:rsidR="004A75A9" w:rsidRPr="004A432B" w:rsidP="004A75A9" w14:paraId="63680F80" w14:textId="77777777">
      <w:pPr>
        <w:ind w:left="180" w:hanging="180"/>
        <w:rPr>
          <w:rFonts w:asciiTheme="minorHAnsi" w:hAnsiTheme="minorHAnsi" w:cstheme="minorHAnsi"/>
          <w:sz w:val="22"/>
          <w:szCs w:val="22"/>
        </w:rPr>
      </w:pPr>
      <w:r w:rsidRPr="004A432B">
        <w:rPr>
          <w:rFonts w:asciiTheme="minorHAnsi" w:hAnsiTheme="minorHAnsi" w:cstheme="minorHAnsi"/>
          <w:sz w:val="22"/>
          <w:szCs w:val="22"/>
        </w:rPr>
        <w:t>● Department of Education Supplemental Form for the SF 424</w:t>
      </w:r>
    </w:p>
    <w:p w:rsidR="004A75A9" w:rsidRPr="004A432B" w:rsidP="004A75A9" w14:paraId="2A278D06" w14:textId="77777777">
      <w:pPr>
        <w:ind w:left="180" w:hanging="180"/>
        <w:rPr>
          <w:rFonts w:asciiTheme="minorHAnsi" w:hAnsiTheme="minorHAnsi" w:cstheme="minorHAnsi"/>
          <w:sz w:val="22"/>
          <w:szCs w:val="22"/>
        </w:rPr>
      </w:pPr>
    </w:p>
    <w:p w:rsidR="004A75A9" w:rsidRPr="004A432B" w:rsidP="004A75A9" w14:paraId="4A59EBC2" w14:textId="77777777">
      <w:pPr>
        <w:ind w:left="180" w:hanging="180"/>
        <w:rPr>
          <w:rFonts w:asciiTheme="minorHAnsi" w:hAnsiTheme="minorHAnsi" w:cstheme="minorHAnsi"/>
          <w:sz w:val="22"/>
          <w:szCs w:val="22"/>
        </w:rPr>
      </w:pPr>
      <w:r w:rsidRPr="004A432B">
        <w:rPr>
          <w:rFonts w:asciiTheme="minorHAnsi" w:hAnsiTheme="minorHAnsi" w:cstheme="minorHAnsi"/>
          <w:sz w:val="22"/>
          <w:szCs w:val="22"/>
        </w:rPr>
        <w:t>● Department of Education Budget Summary Form (ED 524)</w:t>
      </w:r>
    </w:p>
    <w:p w:rsidR="004A75A9" w:rsidRPr="004A432B" w:rsidP="004A75A9" w14:paraId="76B63D60" w14:textId="77777777">
      <w:pPr>
        <w:ind w:left="180" w:hanging="180"/>
        <w:rPr>
          <w:rFonts w:asciiTheme="minorHAnsi" w:hAnsiTheme="minorHAnsi" w:cstheme="minorHAnsi"/>
          <w:sz w:val="22"/>
          <w:szCs w:val="22"/>
        </w:rPr>
      </w:pPr>
    </w:p>
    <w:p w:rsidR="004A75A9" w:rsidRPr="004A432B" w:rsidP="004A75A9" w14:paraId="485D8C27" w14:textId="77777777">
      <w:pPr>
        <w:ind w:left="180" w:hanging="180"/>
        <w:rPr>
          <w:rFonts w:asciiTheme="minorHAnsi" w:hAnsiTheme="minorHAnsi" w:cstheme="minorHAnsi"/>
          <w:sz w:val="22"/>
          <w:szCs w:val="22"/>
        </w:rPr>
      </w:pPr>
      <w:r w:rsidRPr="004A432B">
        <w:rPr>
          <w:rFonts w:asciiTheme="minorHAnsi" w:hAnsiTheme="minorHAnsi" w:cstheme="minorHAnsi"/>
          <w:sz w:val="22"/>
          <w:szCs w:val="22"/>
        </w:rPr>
        <w:t>● Grants.gov - Certification Regarding Lobbying</w:t>
      </w:r>
    </w:p>
    <w:p w:rsidR="004A75A9" w:rsidRPr="004A432B" w:rsidP="004A75A9" w14:paraId="47D68CCF" w14:textId="77777777">
      <w:pPr>
        <w:ind w:left="180" w:hanging="180"/>
        <w:rPr>
          <w:rFonts w:asciiTheme="minorHAnsi" w:hAnsiTheme="minorHAnsi" w:cstheme="minorHAnsi"/>
          <w:sz w:val="22"/>
          <w:szCs w:val="22"/>
        </w:rPr>
      </w:pPr>
    </w:p>
    <w:p w:rsidR="004A75A9" w:rsidRPr="004A432B" w:rsidP="004A75A9" w14:paraId="0CE4B679" w14:textId="77777777">
      <w:pPr>
        <w:ind w:left="180" w:hanging="180"/>
        <w:rPr>
          <w:rFonts w:asciiTheme="minorHAnsi" w:hAnsiTheme="minorHAnsi" w:cstheme="minorHAnsi"/>
          <w:sz w:val="22"/>
          <w:szCs w:val="22"/>
        </w:rPr>
      </w:pPr>
      <w:r w:rsidRPr="004A432B">
        <w:rPr>
          <w:rFonts w:asciiTheme="minorHAnsi" w:hAnsiTheme="minorHAnsi" w:cstheme="minorHAnsi"/>
          <w:sz w:val="22"/>
          <w:szCs w:val="22"/>
        </w:rPr>
        <w:t xml:space="preserve">● Disclosure of Lobbying Activities (SF-LLL) </w:t>
      </w:r>
    </w:p>
    <w:bookmarkEnd w:id="21"/>
    <w:p w:rsidR="004A75A9" w:rsidRPr="004A432B" w:rsidP="004A75A9" w14:paraId="3D38E832" w14:textId="77777777">
      <w:pPr>
        <w:ind w:left="180" w:hanging="180"/>
        <w:rPr>
          <w:rFonts w:asciiTheme="minorHAnsi" w:hAnsiTheme="minorHAnsi" w:cstheme="minorHAnsi"/>
          <w:sz w:val="22"/>
          <w:szCs w:val="22"/>
        </w:rPr>
      </w:pPr>
    </w:p>
    <w:p w:rsidR="004A75A9" w:rsidRPr="004A432B" w:rsidP="004A75A9" w14:paraId="4B308E65" w14:textId="42642D37">
      <w:pPr>
        <w:ind w:left="180" w:hanging="180"/>
        <w:rPr>
          <w:rFonts w:asciiTheme="minorHAnsi" w:hAnsiTheme="minorHAnsi" w:cstheme="minorHAnsi"/>
          <w:sz w:val="22"/>
          <w:szCs w:val="22"/>
        </w:rPr>
      </w:pPr>
      <w:r w:rsidRPr="004A432B">
        <w:rPr>
          <w:rFonts w:asciiTheme="minorHAnsi" w:hAnsiTheme="minorHAnsi" w:cstheme="minorHAnsi"/>
          <w:sz w:val="22"/>
          <w:szCs w:val="22"/>
        </w:rPr>
        <w:t xml:space="preserve">● </w:t>
      </w:r>
      <w:r w:rsidR="00D106FE">
        <w:rPr>
          <w:rFonts w:asciiTheme="minorHAnsi" w:hAnsiTheme="minorHAnsi" w:cstheme="minorHAnsi"/>
          <w:sz w:val="22"/>
          <w:szCs w:val="22"/>
        </w:rPr>
        <w:t>General Education Provisions Act (</w:t>
      </w:r>
      <w:r w:rsidRPr="004A432B">
        <w:rPr>
          <w:rFonts w:asciiTheme="minorHAnsi" w:hAnsiTheme="minorHAnsi" w:cstheme="minorHAnsi"/>
          <w:sz w:val="22"/>
          <w:szCs w:val="22"/>
        </w:rPr>
        <w:t>GEPA</w:t>
      </w:r>
      <w:r w:rsidR="00D106FE">
        <w:rPr>
          <w:rFonts w:asciiTheme="minorHAnsi" w:hAnsiTheme="minorHAnsi" w:cstheme="minorHAnsi"/>
          <w:sz w:val="22"/>
          <w:szCs w:val="22"/>
        </w:rPr>
        <w:t>) Form</w:t>
      </w:r>
      <w:r w:rsidRPr="004A432B">
        <w:rPr>
          <w:rFonts w:asciiTheme="minorHAnsi" w:hAnsiTheme="minorHAnsi" w:cstheme="minorHAnsi"/>
          <w:sz w:val="22"/>
          <w:szCs w:val="22"/>
        </w:rPr>
        <w:t xml:space="preserve"> </w:t>
      </w:r>
    </w:p>
    <w:p w:rsidR="004A75A9" w:rsidRPr="004A432B" w:rsidP="004A75A9" w14:paraId="20D3966E" w14:textId="77777777">
      <w:pPr>
        <w:ind w:left="180" w:hanging="180"/>
        <w:rPr>
          <w:rFonts w:asciiTheme="minorHAnsi" w:hAnsiTheme="minorHAnsi" w:cstheme="minorHAnsi"/>
          <w:sz w:val="22"/>
          <w:szCs w:val="22"/>
        </w:rPr>
      </w:pPr>
    </w:p>
    <w:p w:rsidR="004A75A9" w:rsidRPr="004A432B" w:rsidP="004A75A9" w14:paraId="703EB65A" w14:textId="77777777">
      <w:pPr>
        <w:ind w:left="180" w:hanging="180"/>
        <w:rPr>
          <w:rFonts w:asciiTheme="minorHAnsi" w:hAnsiTheme="minorHAnsi" w:cstheme="minorHAnsi"/>
          <w:sz w:val="22"/>
          <w:szCs w:val="22"/>
        </w:rPr>
      </w:pPr>
    </w:p>
    <w:p w:rsidR="004A75A9" w:rsidRPr="004A432B" w:rsidP="004A75A9" w14:paraId="30E683F9" w14:textId="77777777">
      <w:pPr>
        <w:ind w:left="180" w:hanging="180"/>
        <w:rPr>
          <w:rFonts w:asciiTheme="minorHAnsi" w:hAnsiTheme="minorHAnsi" w:cstheme="minorHAnsi"/>
          <w:sz w:val="22"/>
          <w:szCs w:val="22"/>
        </w:rPr>
      </w:pPr>
      <w:r w:rsidRPr="004A432B">
        <w:rPr>
          <w:rFonts w:asciiTheme="minorHAnsi" w:hAnsiTheme="minorHAnsi" w:cstheme="minorHAnsi"/>
          <w:sz w:val="22"/>
          <w:szCs w:val="22"/>
        </w:rPr>
        <w:t>Instructions for Standard Forms may be accessed at the following address:</w:t>
      </w:r>
    </w:p>
    <w:p w:rsidR="004A75A9" w:rsidRPr="004A432B" w:rsidP="004A75A9" w14:paraId="1661A2E1" w14:textId="77777777">
      <w:pPr>
        <w:ind w:left="180" w:hanging="180"/>
        <w:rPr>
          <w:rFonts w:asciiTheme="minorHAnsi" w:hAnsiTheme="minorHAnsi" w:cstheme="minorHAnsi"/>
          <w:sz w:val="22"/>
          <w:szCs w:val="22"/>
        </w:rPr>
      </w:pPr>
    </w:p>
    <w:p w:rsidR="009F10F5" w:rsidRPr="004A432B" w:rsidP="009F10F5" w14:paraId="29B376C2" w14:textId="77777777">
      <w:pPr>
        <w:ind w:left="180" w:hanging="180"/>
        <w:rPr>
          <w:rFonts w:asciiTheme="minorHAnsi" w:hAnsiTheme="minorHAnsi" w:cstheme="minorHAnsi"/>
          <w:sz w:val="22"/>
          <w:szCs w:val="22"/>
        </w:rPr>
      </w:pPr>
    </w:p>
    <w:p w:rsidR="009F10F5" w:rsidRPr="00BE77BA" w:rsidP="009F10F5" w14:paraId="64DFBDF3" w14:textId="33A4960C">
      <w:pPr>
        <w:ind w:left="180" w:hanging="180"/>
        <w:jc w:val="center"/>
        <w:rPr>
          <w:rStyle w:val="Hyperlink"/>
          <w:rFonts w:asciiTheme="minorHAnsi" w:hAnsiTheme="minorHAnsi" w:cstheme="minorHAnsi"/>
          <w:color w:val="0000FF"/>
          <w:sz w:val="22"/>
          <w:szCs w:val="22"/>
        </w:rPr>
      </w:pPr>
      <w:r w:rsidRPr="00BE77BA">
        <w:rPr>
          <w:rFonts w:asciiTheme="minorHAnsi" w:hAnsiTheme="minorHAnsi" w:cstheme="minorHAnsi"/>
          <w:color w:val="0000FF"/>
          <w:sz w:val="22"/>
          <w:szCs w:val="22"/>
        </w:rPr>
        <w:fldChar w:fldCharType="begin"/>
      </w:r>
      <w:r w:rsidRPr="00BE77BA">
        <w:rPr>
          <w:rFonts w:asciiTheme="minorHAnsi" w:hAnsiTheme="minorHAnsi" w:cstheme="minorHAnsi"/>
          <w:color w:val="0000FF"/>
          <w:sz w:val="22"/>
          <w:szCs w:val="22"/>
        </w:rPr>
        <w:instrText xml:space="preserve"> HYPERLINK "https://www2.ed.gov/fund/grant/apply/appforms/appforms.html" </w:instrText>
      </w:r>
      <w:r w:rsidRPr="00BE77BA">
        <w:rPr>
          <w:rFonts w:asciiTheme="minorHAnsi" w:hAnsiTheme="minorHAnsi" w:cstheme="minorHAnsi"/>
          <w:color w:val="0000FF"/>
          <w:sz w:val="22"/>
          <w:szCs w:val="22"/>
        </w:rPr>
        <w:fldChar w:fldCharType="separate"/>
      </w:r>
      <w:r w:rsidRPr="00BE77BA">
        <w:rPr>
          <w:rStyle w:val="Hyperlink"/>
          <w:rFonts w:asciiTheme="minorHAnsi" w:hAnsiTheme="minorHAnsi" w:cstheme="minorHAnsi"/>
          <w:color w:val="0000FF"/>
          <w:sz w:val="22"/>
          <w:szCs w:val="22"/>
        </w:rPr>
        <w:t>https://www2.ed.gov/fund/grant/apply/appforms/appforms.html</w:t>
      </w:r>
      <w:r w:rsidRPr="004C4EC5" w:rsidR="001920B5">
        <w:rPr>
          <w:rFonts w:asciiTheme="minorHAnsi" w:hAnsiTheme="minorHAnsi" w:cstheme="minorHAnsi"/>
          <w:color w:val="000000"/>
          <w:sz w:val="22"/>
          <w:szCs w:val="22"/>
        </w:rPr>
        <w:t>.</w:t>
      </w:r>
      <w:r w:rsidRPr="00551C7B" w:rsidR="001920B5">
        <w:rPr>
          <w:rFonts w:ascii="Calibri" w:hAnsi="Calibri"/>
          <w:color w:val="000000"/>
          <w:sz w:val="22"/>
          <w:szCs w:val="22"/>
        </w:rPr>
        <w:t xml:space="preserve">  </w:t>
      </w:r>
    </w:p>
    <w:p w:rsidR="009F10F5" w:rsidRPr="0043275C" w:rsidP="009F10F5" w14:paraId="76870C6F" w14:textId="77777777">
      <w:pPr>
        <w:ind w:left="180" w:hanging="180"/>
        <w:jc w:val="center"/>
        <w:rPr>
          <w:sz w:val="28"/>
          <w:szCs w:val="28"/>
        </w:rPr>
      </w:pPr>
      <w:r w:rsidRPr="00BE77BA">
        <w:rPr>
          <w:rFonts w:asciiTheme="minorHAnsi" w:hAnsiTheme="minorHAnsi" w:cstheme="minorHAnsi"/>
          <w:color w:val="0000FF"/>
          <w:sz w:val="22"/>
          <w:szCs w:val="22"/>
        </w:rPr>
        <w:fldChar w:fldCharType="end"/>
      </w:r>
    </w:p>
    <w:p w:rsidR="009F10F5" w:rsidRPr="0043275C" w:rsidP="009F10F5" w14:paraId="35F4F383" w14:textId="77777777">
      <w:pPr>
        <w:ind w:left="180" w:hanging="180"/>
        <w:jc w:val="center"/>
        <w:rPr>
          <w:sz w:val="28"/>
          <w:szCs w:val="28"/>
        </w:rPr>
      </w:pPr>
    </w:p>
    <w:p w:rsidR="009F10F5" w:rsidP="009F10F5" w14:paraId="112EC5BB" w14:textId="77777777">
      <w:pPr>
        <w:rPr>
          <w:rFonts w:ascii="Courier New" w:hAnsi="Courier New" w:cs="Courier New"/>
          <w:strike/>
        </w:rPr>
      </w:pPr>
    </w:p>
    <w:p w:rsidR="009F10F5" w:rsidP="009F10F5" w14:paraId="4A6441F1" w14:textId="77777777">
      <w:pPr>
        <w:rPr>
          <w:rFonts w:ascii="Courier New" w:hAnsi="Courier New" w:cs="Courier New"/>
          <w:strike/>
        </w:rPr>
      </w:pPr>
      <w:r>
        <w:rPr>
          <w:rFonts w:ascii="Courier New" w:hAnsi="Courier New" w:cs="Courier New"/>
          <w:strike/>
        </w:rPr>
        <w:br w:type="page"/>
      </w:r>
    </w:p>
    <w:p w:rsidR="00057F6C" w:rsidRPr="00057F6C" w:rsidP="00057F6C" w14:paraId="0FA2DF51" w14:textId="0D18CC07">
      <w:pPr>
        <w:tabs>
          <w:tab w:val="left" w:pos="4584"/>
        </w:tabs>
        <w:jc w:val="center"/>
        <w:rPr>
          <w:sz w:val="16"/>
          <w:szCs w:val="16"/>
        </w:rPr>
        <w:sectPr w:rsidSect="00BE77BA">
          <w:endnotePr>
            <w:numFmt w:val="decimal"/>
          </w:endnotePr>
          <w:pgSz w:w="12240" w:h="15840"/>
          <w:pgMar w:top="1296" w:right="1008" w:bottom="810" w:left="1008" w:header="1296" w:footer="373" w:gutter="0"/>
          <w:pgNumType w:start="3"/>
          <w:cols w:space="720"/>
          <w:noEndnote/>
          <w:docGrid w:linePitch="326"/>
        </w:sectPr>
      </w:pPr>
    </w:p>
    <w:p w:rsidR="00AF4AC2" w:rsidRPr="005003F5" w:rsidP="00AF4AC2" w14:paraId="0FA2DF90" w14:textId="258029A6">
      <w:pPr>
        <w:pStyle w:val="Heading1"/>
        <w:rPr>
          <w:rFonts w:ascii="Calibri" w:hAnsi="Calibri"/>
          <w:sz w:val="34"/>
          <w:szCs w:val="34"/>
          <w:lang w:val="en-US"/>
        </w:rPr>
      </w:pPr>
      <w:r w:rsidRPr="005003F5">
        <w:rPr>
          <w:rFonts w:ascii="Calibri" w:hAnsi="Calibri"/>
          <w:sz w:val="34"/>
          <w:szCs w:val="34"/>
        </w:rPr>
        <w:t xml:space="preserve">APPLICATION </w:t>
      </w:r>
      <w:r w:rsidRPr="005003F5">
        <w:rPr>
          <w:rFonts w:ascii="Calibri" w:hAnsi="Calibri"/>
          <w:sz w:val="34"/>
          <w:szCs w:val="34"/>
          <w:lang w:val="en-US"/>
        </w:rPr>
        <w:t>SUBMISSION</w:t>
      </w:r>
      <w:r w:rsidRPr="005003F5">
        <w:rPr>
          <w:rFonts w:ascii="Calibri" w:hAnsi="Calibri"/>
          <w:sz w:val="34"/>
          <w:szCs w:val="34"/>
        </w:rPr>
        <w:t xml:space="preserve"> </w:t>
      </w:r>
      <w:r w:rsidRPr="005003F5" w:rsidR="008A543E">
        <w:rPr>
          <w:rFonts w:ascii="Calibri" w:hAnsi="Calibri"/>
          <w:sz w:val="34"/>
          <w:szCs w:val="34"/>
          <w:lang w:val="en-US"/>
        </w:rPr>
        <w:t>PROCEDURES</w:t>
      </w:r>
      <w:r w:rsidRPr="005003F5" w:rsidR="00C23788">
        <w:rPr>
          <w:rFonts w:ascii="Calibri" w:hAnsi="Calibri"/>
          <w:sz w:val="34"/>
          <w:szCs w:val="34"/>
          <w:lang w:val="en-US"/>
        </w:rPr>
        <w:t xml:space="preserve"> </w:t>
      </w:r>
    </w:p>
    <w:p w:rsidR="00AF4AC2" w:rsidRPr="00551C7B" w:rsidP="00AF4AC2" w14:paraId="0FA2DF91" w14:textId="77777777">
      <w:pPr>
        <w:rPr>
          <w:color w:val="000000"/>
        </w:rPr>
      </w:pPr>
    </w:p>
    <w:p w:rsidR="001479EF" w:rsidRPr="00D73066" w:rsidP="00EF32F2" w14:paraId="35684139" w14:textId="58B29735">
      <w:pPr>
        <w:pStyle w:val="Heading1"/>
        <w:rPr>
          <w:rFonts w:asciiTheme="minorHAnsi" w:hAnsiTheme="minorHAnsi" w:cstheme="minorHAnsi"/>
        </w:rPr>
      </w:pPr>
      <w:r w:rsidRPr="00D73066">
        <w:rPr>
          <w:rFonts w:asciiTheme="minorHAnsi" w:hAnsiTheme="minorHAnsi" w:cstheme="minorHAnsi"/>
        </w:rPr>
        <w:t>Application Submission Procedures and Requi</w:t>
      </w:r>
      <w:r w:rsidRPr="00D73066" w:rsidR="0026050E">
        <w:rPr>
          <w:rFonts w:asciiTheme="minorHAnsi" w:hAnsiTheme="minorHAnsi" w:cstheme="minorHAnsi"/>
        </w:rPr>
        <w:t>rements</w:t>
      </w:r>
    </w:p>
    <w:p w:rsidR="001479EF" w:rsidP="00AF60D0" w14:paraId="01A60B6B" w14:textId="77777777">
      <w:pPr>
        <w:rPr>
          <w:rFonts w:ascii="Calibri" w:hAnsi="Calibri"/>
          <w:b/>
          <w:bCs/>
          <w:color w:val="000000"/>
          <w:sz w:val="22"/>
          <w:szCs w:val="22"/>
          <w:u w:val="single"/>
        </w:rPr>
      </w:pPr>
    </w:p>
    <w:p w:rsidR="00AF60D0" w:rsidRPr="00551C7B" w:rsidP="00AF60D0" w14:paraId="65D4A28C" w14:textId="30EABF5D">
      <w:pPr>
        <w:rPr>
          <w:rFonts w:ascii="Calibri" w:hAnsi="Calibri"/>
          <w:color w:val="000000"/>
          <w:sz w:val="22"/>
          <w:szCs w:val="22"/>
        </w:rPr>
      </w:pPr>
      <w:r w:rsidRPr="00551C7B">
        <w:rPr>
          <w:rFonts w:ascii="Calibri" w:hAnsi="Calibri"/>
          <w:b/>
          <w:bCs/>
          <w:color w:val="000000"/>
          <w:sz w:val="22"/>
          <w:szCs w:val="22"/>
          <w:u w:val="single"/>
        </w:rPr>
        <w:tab/>
      </w:r>
      <w:r w:rsidRPr="00551C7B">
        <w:rPr>
          <w:rFonts w:ascii="Calibri" w:hAnsi="Calibri"/>
          <w:color w:val="000000"/>
          <w:sz w:val="22"/>
          <w:szCs w:val="22"/>
        </w:rPr>
        <w:t xml:space="preserve">Application Submission Instructions:  Applicants are required to follow the </w:t>
      </w:r>
      <w:bookmarkStart w:id="22" w:name="_Hlk31027344"/>
      <w:r w:rsidRPr="00551C7B">
        <w:rPr>
          <w:rFonts w:ascii="Calibri" w:hAnsi="Calibri"/>
          <w:color w:val="000000"/>
          <w:sz w:val="22"/>
          <w:szCs w:val="22"/>
        </w:rPr>
        <w:t>Common Instructions for Applicants to Department of Education Discretionary Grant Programs</w:t>
      </w:r>
      <w:bookmarkEnd w:id="22"/>
      <w:r w:rsidRPr="00551C7B" w:rsidR="00605728">
        <w:rPr>
          <w:rFonts w:ascii="Calibri" w:hAnsi="Calibri"/>
          <w:color w:val="000000"/>
          <w:sz w:val="22"/>
          <w:szCs w:val="22"/>
        </w:rPr>
        <w:t xml:space="preserve"> (Common Instructions)</w:t>
      </w:r>
      <w:r w:rsidRPr="00551C7B">
        <w:rPr>
          <w:rFonts w:ascii="Calibri" w:hAnsi="Calibri"/>
          <w:color w:val="000000"/>
          <w:sz w:val="22"/>
          <w:szCs w:val="22"/>
        </w:rPr>
        <w:t xml:space="preserve">, published in the </w:t>
      </w:r>
      <w:r w:rsidRPr="00823720">
        <w:rPr>
          <w:rFonts w:ascii="Calibri" w:hAnsi="Calibri"/>
          <w:i/>
          <w:iCs/>
          <w:color w:val="000000"/>
          <w:sz w:val="22"/>
          <w:szCs w:val="22"/>
        </w:rPr>
        <w:t>Federal Register</w:t>
      </w:r>
      <w:r w:rsidRPr="00551C7B">
        <w:rPr>
          <w:rFonts w:ascii="Calibri" w:hAnsi="Calibri"/>
          <w:color w:val="000000"/>
          <w:sz w:val="22"/>
          <w:szCs w:val="22"/>
        </w:rPr>
        <w:t xml:space="preserve"> </w:t>
      </w:r>
      <w:r w:rsidRPr="00BE77BA">
        <w:rPr>
          <w:rFonts w:asciiTheme="minorHAnsi" w:hAnsiTheme="minorHAnsi" w:cstheme="minorHAnsi"/>
          <w:color w:val="000000"/>
          <w:sz w:val="22"/>
          <w:szCs w:val="22"/>
        </w:rPr>
        <w:t xml:space="preserve">on </w:t>
      </w:r>
      <w:r w:rsidRPr="00BE77BA" w:rsidR="00106273">
        <w:rPr>
          <w:rFonts w:eastAsia="Arial" w:asciiTheme="minorHAnsi" w:hAnsiTheme="minorHAnsi" w:cstheme="minorHAnsi"/>
          <w:sz w:val="22"/>
          <w:szCs w:val="22"/>
        </w:rPr>
        <w:t>December 7, 2022 (87 FR 75045)</w:t>
      </w:r>
      <w:r w:rsidRPr="00BE77BA" w:rsidR="0050233F">
        <w:rPr>
          <w:rFonts w:asciiTheme="minorHAnsi" w:hAnsiTheme="minorHAnsi" w:cstheme="minorHAnsi"/>
          <w:color w:val="000000"/>
          <w:sz w:val="22"/>
          <w:szCs w:val="22"/>
        </w:rPr>
        <w:t>.</w:t>
      </w:r>
      <w:r w:rsidRPr="00551C7B" w:rsidR="002B7320">
        <w:rPr>
          <w:rFonts w:ascii="Calibri" w:hAnsi="Calibri"/>
          <w:color w:val="000000"/>
          <w:sz w:val="22"/>
          <w:szCs w:val="22"/>
        </w:rPr>
        <w:t xml:space="preserve">  The Common Instructions</w:t>
      </w:r>
      <w:r w:rsidRPr="00551C7B">
        <w:rPr>
          <w:rFonts w:ascii="Calibri" w:hAnsi="Calibri"/>
          <w:color w:val="000000"/>
          <w:sz w:val="22"/>
          <w:szCs w:val="22"/>
        </w:rPr>
        <w:t xml:space="preserve"> contain requirements and information on how to </w:t>
      </w:r>
      <w:r w:rsidRPr="00551C7B">
        <w:rPr>
          <w:rFonts w:ascii="Calibri" w:hAnsi="Calibri"/>
          <w:color w:val="000000"/>
          <w:sz w:val="22"/>
          <w:szCs w:val="22"/>
        </w:rPr>
        <w:t>submit an application</w:t>
      </w:r>
      <w:r w:rsidRPr="00551C7B">
        <w:rPr>
          <w:rFonts w:ascii="Calibri" w:hAnsi="Calibri"/>
          <w:color w:val="000000"/>
          <w:sz w:val="22"/>
          <w:szCs w:val="22"/>
        </w:rPr>
        <w:t>.</w:t>
      </w:r>
      <w:r w:rsidRPr="00551C7B" w:rsidR="00C062DC">
        <w:rPr>
          <w:rFonts w:ascii="Calibri" w:hAnsi="Calibri"/>
          <w:color w:val="000000"/>
          <w:sz w:val="22"/>
          <w:szCs w:val="22"/>
        </w:rPr>
        <w:t xml:space="preserve">  These instructions may be found at:</w:t>
      </w:r>
    </w:p>
    <w:p w:rsidR="006A7489" w:rsidRPr="00BE77BA" w:rsidP="00AF60D0" w14:paraId="33067ADF" w14:textId="687AC632">
      <w:pPr>
        <w:rPr>
          <w:rFonts w:asciiTheme="minorHAnsi" w:hAnsiTheme="minorHAnsi" w:cstheme="minorHAnsi"/>
          <w:color w:val="000000"/>
          <w:sz w:val="22"/>
          <w:szCs w:val="22"/>
        </w:rPr>
      </w:pPr>
    </w:p>
    <w:p w:rsidR="00DC6A38" w:rsidRPr="00DC6A38" w:rsidP="00AF60D0" w14:paraId="3171D78B" w14:textId="6FC68742">
      <w:pPr>
        <w:rPr>
          <w:rFonts w:asciiTheme="minorHAnsi" w:hAnsiTheme="minorHAnsi" w:cstheme="minorHAnsi"/>
          <w:color w:val="0000FF"/>
          <w:sz w:val="22"/>
          <w:szCs w:val="22"/>
          <w:u w:val="single"/>
        </w:rPr>
      </w:pPr>
      <w:hyperlink r:id="rId18" w:history="1">
        <w:r w:rsidRPr="00BE77BA">
          <w:rPr>
            <w:rFonts w:eastAsia="Arial" w:asciiTheme="minorHAnsi" w:hAnsiTheme="minorHAnsi" w:cstheme="minorHAnsi"/>
            <w:color w:val="0000FF"/>
            <w:sz w:val="22"/>
            <w:szCs w:val="22"/>
            <w:u w:val="single"/>
          </w:rPr>
          <w:t>www.federalregister.gov/d/2022-26554</w:t>
        </w:r>
      </w:hyperlink>
      <w:r w:rsidRPr="00551C7B">
        <w:rPr>
          <w:rFonts w:ascii="Calibri" w:hAnsi="Calibri"/>
          <w:color w:val="000000"/>
          <w:sz w:val="22"/>
          <w:szCs w:val="22"/>
        </w:rPr>
        <w:t xml:space="preserve">. </w:t>
      </w:r>
    </w:p>
    <w:p w:rsidR="00746558" w:rsidRPr="00BE77BA" w:rsidP="00AF4AC2" w14:paraId="13FA5966" w14:textId="77777777">
      <w:pPr>
        <w:rPr>
          <w:rFonts w:asciiTheme="minorHAnsi" w:hAnsiTheme="minorHAnsi" w:cstheme="minorHAnsi"/>
          <w:b/>
          <w:bCs/>
          <w:color w:val="000000"/>
          <w:sz w:val="22"/>
          <w:szCs w:val="22"/>
          <w:u w:val="single"/>
        </w:rPr>
      </w:pPr>
    </w:p>
    <w:p w:rsidR="00AF4AC2" w:rsidRPr="00551C7B" w:rsidP="00AF4AC2" w14:paraId="0FA2DF92" w14:textId="2E3FD94D">
      <w:pPr>
        <w:rPr>
          <w:rFonts w:ascii="Calibri" w:hAnsi="Calibri"/>
          <w:b/>
          <w:bCs/>
          <w:color w:val="000000"/>
          <w:sz w:val="22"/>
          <w:szCs w:val="22"/>
        </w:rPr>
      </w:pPr>
      <w:r w:rsidRPr="00551C7B">
        <w:rPr>
          <w:rFonts w:ascii="Calibri" w:hAnsi="Calibri"/>
          <w:b/>
          <w:bCs/>
          <w:color w:val="000000"/>
          <w:sz w:val="22"/>
          <w:szCs w:val="22"/>
          <w:u w:val="single"/>
        </w:rPr>
        <w:t>It</w:t>
      </w:r>
      <w:r w:rsidR="00F67A61">
        <w:rPr>
          <w:rFonts w:ascii="Calibri" w:hAnsi="Calibri"/>
          <w:b/>
          <w:bCs/>
          <w:color w:val="000000"/>
          <w:sz w:val="22"/>
          <w:szCs w:val="22"/>
          <w:u w:val="single"/>
        </w:rPr>
        <w:t xml:space="preserve"> i</w:t>
      </w:r>
      <w:r w:rsidRPr="00551C7B">
        <w:rPr>
          <w:rFonts w:ascii="Calibri" w:hAnsi="Calibri"/>
          <w:b/>
          <w:bCs/>
          <w:color w:val="000000"/>
          <w:sz w:val="22"/>
          <w:szCs w:val="22"/>
          <w:u w:val="single"/>
        </w:rPr>
        <w:t xml:space="preserve">s important to note that </w:t>
      </w:r>
      <w:r w:rsidRPr="00551C7B" w:rsidR="00063CD7">
        <w:rPr>
          <w:rFonts w:ascii="Calibri" w:hAnsi="Calibri"/>
          <w:b/>
          <w:bCs/>
          <w:color w:val="000000"/>
          <w:sz w:val="22"/>
          <w:szCs w:val="22"/>
          <w:u w:val="single"/>
        </w:rPr>
        <w:t>the Department of Education</w:t>
      </w:r>
      <w:r w:rsidRPr="00551C7B" w:rsidR="00B90143">
        <w:rPr>
          <w:rFonts w:ascii="Calibri" w:hAnsi="Calibri"/>
          <w:b/>
          <w:bCs/>
          <w:color w:val="000000"/>
          <w:sz w:val="22"/>
          <w:szCs w:val="22"/>
          <w:u w:val="single"/>
        </w:rPr>
        <w:t xml:space="preserve"> </w:t>
      </w:r>
      <w:r w:rsidRPr="00551C7B">
        <w:rPr>
          <w:rFonts w:ascii="Calibri" w:hAnsi="Calibri"/>
          <w:b/>
          <w:bCs/>
          <w:color w:val="000000"/>
          <w:sz w:val="22"/>
          <w:szCs w:val="22"/>
          <w:u w:val="single"/>
        </w:rPr>
        <w:t>requires the electronic submission</w:t>
      </w:r>
      <w:r w:rsidRPr="00BE77BA">
        <w:rPr>
          <w:rFonts w:ascii="Calibri" w:hAnsi="Calibri"/>
          <w:b/>
          <w:bCs/>
          <w:color w:val="000000"/>
          <w:sz w:val="22"/>
          <w:szCs w:val="22"/>
          <w:u w:val="single"/>
        </w:rPr>
        <w:t xml:space="preserve"> of applications</w:t>
      </w:r>
      <w:r w:rsidRPr="00551C7B" w:rsidR="006065E4">
        <w:rPr>
          <w:rFonts w:ascii="Calibri" w:hAnsi="Calibri"/>
          <w:b/>
          <w:bCs/>
          <w:color w:val="000000"/>
          <w:sz w:val="22"/>
          <w:szCs w:val="22"/>
        </w:rPr>
        <w:t xml:space="preserve"> and </w:t>
      </w:r>
      <w:r w:rsidRPr="00551C7B" w:rsidR="00CA7715">
        <w:rPr>
          <w:rFonts w:ascii="Calibri" w:hAnsi="Calibri"/>
          <w:b/>
          <w:bCs/>
          <w:color w:val="000000"/>
          <w:sz w:val="22"/>
          <w:szCs w:val="22"/>
        </w:rPr>
        <w:t xml:space="preserve">only allows paper submission by mail </w:t>
      </w:r>
      <w:r w:rsidRPr="00551C7B" w:rsidR="00730275">
        <w:rPr>
          <w:rFonts w:ascii="Calibri" w:hAnsi="Calibri"/>
          <w:b/>
          <w:bCs/>
          <w:color w:val="000000"/>
          <w:sz w:val="22"/>
          <w:szCs w:val="22"/>
        </w:rPr>
        <w:t>if electronic submission is not possible (e.g., you do not have access to the internet</w:t>
      </w:r>
      <w:r w:rsidRPr="00551C7B" w:rsidR="003A6E45">
        <w:rPr>
          <w:rFonts w:ascii="Calibri" w:hAnsi="Calibri"/>
          <w:b/>
          <w:bCs/>
          <w:color w:val="000000"/>
          <w:sz w:val="22"/>
          <w:szCs w:val="22"/>
        </w:rPr>
        <w:t>).</w:t>
      </w:r>
      <w:r w:rsidRPr="00551C7B" w:rsidR="004B6E86">
        <w:rPr>
          <w:rFonts w:ascii="Calibri" w:hAnsi="Calibri"/>
          <w:b/>
          <w:bCs/>
          <w:color w:val="000000"/>
          <w:sz w:val="22"/>
          <w:szCs w:val="22"/>
        </w:rPr>
        <w:t xml:space="preserve"> </w:t>
      </w:r>
      <w:r w:rsidR="00827C73">
        <w:rPr>
          <w:rFonts w:ascii="Calibri" w:hAnsi="Calibri"/>
          <w:b/>
          <w:bCs/>
          <w:color w:val="000000"/>
          <w:sz w:val="22"/>
          <w:szCs w:val="22"/>
        </w:rPr>
        <w:t xml:space="preserve"> </w:t>
      </w:r>
      <w:r w:rsidRPr="00551C7B" w:rsidR="003A6E45">
        <w:rPr>
          <w:rFonts w:ascii="Calibri" w:hAnsi="Calibri"/>
          <w:b/>
          <w:bCs/>
          <w:color w:val="000000"/>
          <w:sz w:val="22"/>
          <w:szCs w:val="22"/>
        </w:rPr>
        <w:t>Applicants requesting</w:t>
      </w:r>
      <w:r w:rsidRPr="00551C7B" w:rsidR="00E93AEF">
        <w:rPr>
          <w:rFonts w:ascii="Calibri" w:hAnsi="Calibri"/>
          <w:b/>
          <w:bCs/>
          <w:color w:val="000000"/>
          <w:sz w:val="22"/>
          <w:szCs w:val="22"/>
        </w:rPr>
        <w:t xml:space="preserve"> and qualifying for an exception to the electronic submission requirement </w:t>
      </w:r>
      <w:r w:rsidRPr="00551C7B" w:rsidR="00566910">
        <w:rPr>
          <w:rFonts w:ascii="Calibri" w:hAnsi="Calibri"/>
          <w:b/>
          <w:bCs/>
          <w:color w:val="000000"/>
          <w:sz w:val="22"/>
          <w:szCs w:val="22"/>
        </w:rPr>
        <w:t xml:space="preserve">must follow the guidance </w:t>
      </w:r>
      <w:r w:rsidRPr="00551C7B" w:rsidR="002A3A12">
        <w:rPr>
          <w:rFonts w:ascii="Calibri" w:hAnsi="Calibri"/>
          <w:b/>
          <w:bCs/>
          <w:color w:val="000000"/>
          <w:sz w:val="22"/>
          <w:szCs w:val="22"/>
        </w:rPr>
        <w:t>provided</w:t>
      </w:r>
      <w:r w:rsidRPr="00551C7B" w:rsidR="0046347B">
        <w:rPr>
          <w:rFonts w:ascii="Calibri" w:hAnsi="Calibri"/>
          <w:b/>
          <w:bCs/>
          <w:color w:val="000000"/>
          <w:sz w:val="22"/>
          <w:szCs w:val="22"/>
        </w:rPr>
        <w:t xml:space="preserve"> in </w:t>
      </w:r>
      <w:r w:rsidRPr="00551C7B" w:rsidR="00A6455D">
        <w:rPr>
          <w:rFonts w:ascii="Calibri" w:hAnsi="Calibri"/>
          <w:b/>
          <w:bCs/>
          <w:color w:val="000000"/>
          <w:sz w:val="22"/>
          <w:szCs w:val="22"/>
        </w:rPr>
        <w:t>the Common Instructions</w:t>
      </w:r>
      <w:r w:rsidRPr="00551C7B" w:rsidR="00D467FC">
        <w:rPr>
          <w:rFonts w:ascii="Calibri" w:hAnsi="Calibri"/>
          <w:b/>
          <w:bCs/>
          <w:color w:val="000000"/>
          <w:sz w:val="22"/>
          <w:szCs w:val="22"/>
        </w:rPr>
        <w:t>.</w:t>
      </w:r>
      <w:r w:rsidRPr="00551C7B" w:rsidR="00A6455D">
        <w:rPr>
          <w:rFonts w:ascii="Calibri" w:hAnsi="Calibri"/>
          <w:b/>
          <w:bCs/>
          <w:color w:val="000000"/>
          <w:sz w:val="22"/>
          <w:szCs w:val="22"/>
        </w:rPr>
        <w:t xml:space="preserve"> </w:t>
      </w:r>
    </w:p>
    <w:p w:rsidR="006D07FE" w:rsidRPr="00551C7B" w:rsidP="00AF4AC2" w14:paraId="0FA2DF93" w14:textId="77777777">
      <w:pPr>
        <w:rPr>
          <w:rFonts w:ascii="Calibri" w:hAnsi="Calibri"/>
          <w:b/>
          <w:bCs/>
          <w:color w:val="000000"/>
          <w:sz w:val="22"/>
          <w:szCs w:val="22"/>
        </w:rPr>
      </w:pPr>
    </w:p>
    <w:p w:rsidR="00AF4AC2" w:rsidRPr="00551C7B" w:rsidP="00AF4AC2" w14:paraId="0FA2DF96" w14:textId="77777777">
      <w:pPr>
        <w:rPr>
          <w:rFonts w:ascii="Calibri" w:hAnsi="Calibri"/>
          <w:color w:val="000000"/>
          <w:sz w:val="22"/>
          <w:szCs w:val="22"/>
        </w:rPr>
      </w:pPr>
      <w:r w:rsidRPr="00551C7B">
        <w:rPr>
          <w:rFonts w:ascii="Calibri" w:hAnsi="Calibri"/>
          <w:color w:val="000000"/>
          <w:sz w:val="22"/>
          <w:szCs w:val="22"/>
        </w:rPr>
        <w:t>If you want to apply for a grant and be considered for funding, you must meet the following deadline requirements:</w:t>
      </w:r>
    </w:p>
    <w:p w:rsidR="00AF4AC2" w:rsidRPr="00551C7B" w:rsidP="00AF4AC2" w14:paraId="0FA2DF97" w14:textId="77777777">
      <w:pPr>
        <w:rPr>
          <w:rFonts w:ascii="Calibri" w:hAnsi="Calibri"/>
          <w:color w:val="000000"/>
          <w:sz w:val="22"/>
          <w:szCs w:val="22"/>
        </w:rPr>
      </w:pPr>
    </w:p>
    <w:p w:rsidR="00AF4AC2" w:rsidRPr="00551C7B" w:rsidP="00AF4AC2" w14:paraId="0FA2DF98" w14:textId="49F73D84">
      <w:pPr>
        <w:rPr>
          <w:rFonts w:ascii="Calibri" w:hAnsi="Calibri"/>
          <w:b/>
          <w:bCs/>
          <w:color w:val="000000"/>
          <w:sz w:val="22"/>
          <w:szCs w:val="22"/>
          <w:u w:val="single"/>
        </w:rPr>
      </w:pPr>
      <w:r w:rsidRPr="00551C7B">
        <w:rPr>
          <w:rFonts w:ascii="Calibri" w:hAnsi="Calibri"/>
          <w:b/>
          <w:bCs/>
          <w:color w:val="000000"/>
          <w:sz w:val="22"/>
          <w:szCs w:val="22"/>
          <w:u w:val="single"/>
        </w:rPr>
        <w:t>Electronic Submission of</w:t>
      </w:r>
      <w:r w:rsidRPr="00551C7B" w:rsidR="001B3DC6">
        <w:rPr>
          <w:rFonts w:ascii="Calibri" w:hAnsi="Calibri"/>
          <w:b/>
          <w:bCs/>
          <w:color w:val="000000"/>
          <w:sz w:val="22"/>
          <w:szCs w:val="22"/>
          <w:u w:val="single"/>
        </w:rPr>
        <w:t xml:space="preserve"> Applications</w:t>
      </w:r>
      <w:r w:rsidRPr="00551C7B" w:rsidR="003174B3">
        <w:rPr>
          <w:rFonts w:ascii="Calibri" w:hAnsi="Calibri"/>
          <w:b/>
          <w:bCs/>
          <w:color w:val="000000"/>
          <w:sz w:val="22"/>
          <w:szCs w:val="22"/>
          <w:u w:val="single"/>
        </w:rPr>
        <w:t>:</w:t>
      </w:r>
    </w:p>
    <w:p w:rsidR="00AF4AC2" w:rsidRPr="00551C7B" w:rsidP="00AF4AC2" w14:paraId="0FA2DF99" w14:textId="77777777">
      <w:pPr>
        <w:rPr>
          <w:rFonts w:ascii="Calibri" w:hAnsi="Calibri"/>
          <w:b/>
          <w:bCs/>
          <w:color w:val="000000"/>
          <w:sz w:val="22"/>
          <w:szCs w:val="22"/>
          <w:u w:val="single"/>
        </w:rPr>
      </w:pPr>
    </w:p>
    <w:p w:rsidR="00AF4AC2" w:rsidRPr="00551C7B" w:rsidP="00AF4AC2" w14:paraId="0FA2DF9A" w14:textId="5C58BDB5">
      <w:pPr>
        <w:rPr>
          <w:rFonts w:ascii="Calibri" w:hAnsi="Calibri"/>
          <w:b/>
          <w:bCs/>
          <w:color w:val="000000"/>
          <w:sz w:val="22"/>
          <w:szCs w:val="22"/>
        </w:rPr>
      </w:pPr>
      <w:r w:rsidRPr="00551C7B">
        <w:rPr>
          <w:rFonts w:ascii="Calibri" w:hAnsi="Calibri"/>
          <w:b/>
          <w:bCs/>
          <w:color w:val="000000"/>
          <w:sz w:val="22"/>
          <w:szCs w:val="22"/>
        </w:rPr>
        <w:t xml:space="preserve">You must submit your grant application through the Internet using the software provided on the Grants.gov Web site </w:t>
      </w:r>
      <w:r w:rsidRPr="00551C7B">
        <w:rPr>
          <w:rFonts w:ascii="Calibri" w:hAnsi="Calibri"/>
          <w:b/>
          <w:bCs/>
          <w:sz w:val="22"/>
          <w:szCs w:val="22"/>
        </w:rPr>
        <w:t>(</w:t>
      </w:r>
      <w:hyperlink r:id="rId19" w:history="1">
        <w:r w:rsidRPr="00551C7B">
          <w:rPr>
            <w:rStyle w:val="Hyperlink"/>
            <w:rFonts w:ascii="Calibri" w:eastAsia="Arial Unicode MS" w:hAnsi="Calibri"/>
            <w:b/>
            <w:bCs/>
            <w:sz w:val="22"/>
            <w:szCs w:val="22"/>
          </w:rPr>
          <w:t>www.grants.gov</w:t>
        </w:r>
      </w:hyperlink>
      <w:r w:rsidRPr="00551C7B">
        <w:rPr>
          <w:rFonts w:ascii="Calibri" w:hAnsi="Calibri"/>
          <w:b/>
          <w:bCs/>
          <w:color w:val="000000"/>
          <w:sz w:val="22"/>
          <w:szCs w:val="22"/>
        </w:rPr>
        <w:t xml:space="preserve">) by </w:t>
      </w:r>
      <w:r w:rsidR="004A49A4">
        <w:rPr>
          <w:rFonts w:ascii="Calibri" w:hAnsi="Calibri"/>
          <w:b/>
          <w:bCs/>
          <w:color w:val="000000"/>
          <w:sz w:val="22"/>
          <w:szCs w:val="22"/>
        </w:rPr>
        <w:t>11</w:t>
      </w:r>
      <w:r w:rsidRPr="00551C7B" w:rsidR="00FB162C">
        <w:rPr>
          <w:rFonts w:ascii="Calibri" w:hAnsi="Calibri"/>
          <w:b/>
          <w:bCs/>
          <w:color w:val="000000"/>
          <w:sz w:val="22"/>
          <w:szCs w:val="22"/>
        </w:rPr>
        <w:t>:</w:t>
      </w:r>
      <w:r w:rsidR="004A49A4">
        <w:rPr>
          <w:rFonts w:ascii="Calibri" w:hAnsi="Calibri"/>
          <w:b/>
          <w:bCs/>
          <w:color w:val="000000"/>
          <w:sz w:val="22"/>
          <w:szCs w:val="22"/>
        </w:rPr>
        <w:t>59</w:t>
      </w:r>
      <w:r w:rsidRPr="00551C7B" w:rsidR="00FB162C">
        <w:rPr>
          <w:rFonts w:ascii="Calibri" w:hAnsi="Calibri"/>
          <w:b/>
          <w:bCs/>
          <w:color w:val="000000"/>
          <w:sz w:val="22"/>
          <w:szCs w:val="22"/>
        </w:rPr>
        <w:t>:</w:t>
      </w:r>
      <w:r w:rsidR="004A49A4">
        <w:rPr>
          <w:rFonts w:ascii="Calibri" w:hAnsi="Calibri"/>
          <w:b/>
          <w:bCs/>
          <w:color w:val="000000"/>
          <w:sz w:val="22"/>
          <w:szCs w:val="22"/>
        </w:rPr>
        <w:t>59</w:t>
      </w:r>
      <w:r w:rsidRPr="00551C7B" w:rsidR="00FB162C">
        <w:rPr>
          <w:rFonts w:ascii="Calibri" w:hAnsi="Calibri"/>
          <w:b/>
          <w:bCs/>
          <w:color w:val="000000"/>
          <w:sz w:val="22"/>
          <w:szCs w:val="22"/>
        </w:rPr>
        <w:t xml:space="preserve"> p.m., Eastern Time</w:t>
      </w:r>
      <w:r w:rsidRPr="00551C7B" w:rsidR="00C97B03">
        <w:rPr>
          <w:rFonts w:ascii="Calibri" w:hAnsi="Calibri"/>
          <w:b/>
          <w:bCs/>
          <w:color w:val="000000"/>
          <w:sz w:val="22"/>
          <w:szCs w:val="22"/>
        </w:rPr>
        <w:t>,</w:t>
      </w:r>
      <w:r w:rsidRPr="00551C7B" w:rsidR="00FB162C">
        <w:rPr>
          <w:rFonts w:ascii="Calibri" w:hAnsi="Calibri"/>
          <w:b/>
          <w:bCs/>
          <w:color w:val="000000"/>
          <w:sz w:val="22"/>
          <w:szCs w:val="22"/>
        </w:rPr>
        <w:t xml:space="preserve"> </w:t>
      </w:r>
      <w:r w:rsidRPr="00551C7B">
        <w:rPr>
          <w:rFonts w:ascii="Calibri" w:hAnsi="Calibri"/>
          <w:b/>
          <w:bCs/>
          <w:color w:val="000000"/>
          <w:sz w:val="22"/>
          <w:szCs w:val="22"/>
        </w:rPr>
        <w:t xml:space="preserve">on or before </w:t>
      </w:r>
      <w:r w:rsidR="00693E5B">
        <w:rPr>
          <w:rFonts w:ascii="Calibri" w:hAnsi="Calibri"/>
          <w:b/>
          <w:bCs/>
          <w:color w:val="000000"/>
          <w:sz w:val="22"/>
          <w:szCs w:val="22"/>
        </w:rPr>
        <w:t>TBD</w:t>
      </w:r>
      <w:r w:rsidRPr="00551C7B">
        <w:rPr>
          <w:rFonts w:ascii="Calibri" w:hAnsi="Calibri"/>
          <w:b/>
          <w:bCs/>
          <w:color w:val="000000"/>
          <w:sz w:val="22"/>
          <w:szCs w:val="22"/>
        </w:rPr>
        <w:t>.</w:t>
      </w:r>
    </w:p>
    <w:p w:rsidR="00AF4AC2" w:rsidRPr="00551C7B" w:rsidP="00AF4AC2" w14:paraId="0FA2DF9B" w14:textId="77777777">
      <w:pPr>
        <w:rPr>
          <w:rFonts w:ascii="Calibri" w:hAnsi="Calibri"/>
          <w:b/>
          <w:bCs/>
          <w:color w:val="000000"/>
          <w:sz w:val="22"/>
          <w:szCs w:val="22"/>
        </w:rPr>
      </w:pPr>
    </w:p>
    <w:p w:rsidR="00AF4AC2" w:rsidRPr="00551C7B" w:rsidP="00AF4AC2" w14:paraId="0FA2DF9C" w14:textId="77777777">
      <w:pPr>
        <w:rPr>
          <w:rFonts w:ascii="Calibri" w:hAnsi="Calibri"/>
          <w:color w:val="000000"/>
          <w:sz w:val="22"/>
          <w:szCs w:val="22"/>
        </w:rPr>
      </w:pPr>
      <w:r w:rsidRPr="00551C7B">
        <w:rPr>
          <w:rFonts w:ascii="Calibri" w:hAnsi="Calibri"/>
          <w:color w:val="000000"/>
          <w:sz w:val="22"/>
          <w:szCs w:val="22"/>
        </w:rPr>
        <w:t>If you submit your application through the Internet via the Grants.gov Web site, you will receive an automatic acknowledgement when we receive your application.</w:t>
      </w:r>
    </w:p>
    <w:p w:rsidR="00AF4AC2" w:rsidRPr="00551C7B" w:rsidP="00AF4AC2" w14:paraId="0FA2DF9D" w14:textId="77777777">
      <w:pPr>
        <w:rPr>
          <w:rFonts w:ascii="Calibri" w:hAnsi="Calibri"/>
          <w:color w:val="000000"/>
          <w:sz w:val="22"/>
          <w:szCs w:val="22"/>
        </w:rPr>
      </w:pPr>
    </w:p>
    <w:p w:rsidR="00AF4AC2" w:rsidRPr="00551C7B" w:rsidP="00AF4AC2" w14:paraId="0FA2DF9E" w14:textId="3E15533A">
      <w:pPr>
        <w:rPr>
          <w:rFonts w:ascii="Calibri" w:hAnsi="Calibri"/>
          <w:color w:val="000000"/>
          <w:sz w:val="22"/>
          <w:szCs w:val="22"/>
        </w:rPr>
      </w:pPr>
      <w:r w:rsidRPr="00650709">
        <w:rPr>
          <w:rFonts w:ascii="Calibri" w:hAnsi="Calibri"/>
          <w:color w:val="000000"/>
          <w:sz w:val="22"/>
          <w:szCs w:val="22"/>
        </w:rPr>
        <w:t xml:space="preserve">For more information on using Grants.gov, please refer to the </w:t>
      </w:r>
      <w:r w:rsidRPr="00650709" w:rsidR="006D07FE">
        <w:rPr>
          <w:rFonts w:ascii="Calibri" w:hAnsi="Calibri"/>
          <w:color w:val="000000"/>
          <w:sz w:val="22"/>
          <w:szCs w:val="22"/>
        </w:rPr>
        <w:t xml:space="preserve">Grants.gov information found in this application package </w:t>
      </w:r>
      <w:r w:rsidRPr="00650709" w:rsidR="006520E7">
        <w:rPr>
          <w:rFonts w:ascii="Calibri" w:hAnsi="Calibri"/>
          <w:color w:val="000000"/>
          <w:sz w:val="22"/>
          <w:szCs w:val="22"/>
        </w:rPr>
        <w:t>and visit</w:t>
      </w:r>
      <w:r w:rsidRPr="00650709">
        <w:rPr>
          <w:rFonts w:ascii="Calibri" w:hAnsi="Calibri"/>
          <w:color w:val="000000"/>
          <w:sz w:val="22"/>
          <w:szCs w:val="22"/>
        </w:rPr>
        <w:t xml:space="preserve"> </w:t>
      </w:r>
      <w:hyperlink r:id="rId20" w:history="1">
        <w:r w:rsidRPr="00650709" w:rsidR="006520E7">
          <w:rPr>
            <w:rStyle w:val="Hyperlink"/>
            <w:rFonts w:ascii="Calibri" w:eastAsia="Arial Unicode MS" w:hAnsi="Calibri"/>
            <w:sz w:val="22"/>
            <w:szCs w:val="22"/>
          </w:rPr>
          <w:t>www.grants.gov</w:t>
        </w:r>
      </w:hyperlink>
      <w:r w:rsidRPr="00650709">
        <w:rPr>
          <w:rFonts w:ascii="Calibri" w:hAnsi="Calibri"/>
          <w:sz w:val="22"/>
          <w:szCs w:val="22"/>
        </w:rPr>
        <w:t>.</w:t>
      </w:r>
    </w:p>
    <w:p w:rsidR="00AF4AC2" w:rsidRPr="00551C7B" w:rsidP="00AF4AC2" w14:paraId="0FA2DF9F" w14:textId="77777777">
      <w:pPr>
        <w:rPr>
          <w:rFonts w:ascii="Calibri" w:hAnsi="Calibri"/>
          <w:color w:val="000000"/>
          <w:sz w:val="22"/>
          <w:szCs w:val="22"/>
        </w:rPr>
      </w:pPr>
    </w:p>
    <w:p w:rsidR="00AF4AC2" w:rsidRPr="00551C7B" w:rsidP="00AF4AC2" w14:paraId="0FA2DFA0" w14:textId="77777777">
      <w:pPr>
        <w:rPr>
          <w:rFonts w:ascii="Calibri" w:hAnsi="Calibri"/>
          <w:b/>
          <w:sz w:val="22"/>
          <w:szCs w:val="22"/>
        </w:rPr>
      </w:pPr>
      <w:r w:rsidRPr="00551C7B">
        <w:rPr>
          <w:rFonts w:ascii="Calibri" w:hAnsi="Calibri"/>
          <w:b/>
          <w:sz w:val="22"/>
          <w:szCs w:val="22"/>
          <w:u w:val="single"/>
        </w:rPr>
        <w:t>Submission of Paper Applications by Mail:</w:t>
      </w:r>
    </w:p>
    <w:p w:rsidR="00AF4AC2" w:rsidRPr="00551C7B" w:rsidP="00AF4AC2" w14:paraId="0FA2DFA1" w14:textId="77777777">
      <w:pPr>
        <w:rPr>
          <w:rFonts w:ascii="Calibri" w:hAnsi="Calibri"/>
          <w:sz w:val="22"/>
          <w:szCs w:val="22"/>
        </w:rPr>
      </w:pPr>
    </w:p>
    <w:p w:rsidR="00AF4AC2" w:rsidRPr="00551C7B" w:rsidP="00AF4AC2" w14:paraId="0FA2DFA2" w14:textId="77777777">
      <w:pPr>
        <w:rPr>
          <w:rFonts w:ascii="Calibri" w:hAnsi="Calibri"/>
          <w:sz w:val="22"/>
          <w:szCs w:val="22"/>
        </w:rPr>
      </w:pPr>
      <w:r w:rsidRPr="00551C7B">
        <w:rPr>
          <w:rFonts w:ascii="Calibri" w:hAnsi="Calibri"/>
          <w:sz w:val="22"/>
          <w:szCs w:val="22"/>
        </w:rPr>
        <w:t xml:space="preserve">If you </w:t>
      </w:r>
      <w:r w:rsidRPr="00551C7B" w:rsidR="00492BAB">
        <w:rPr>
          <w:rFonts w:ascii="Calibri" w:hAnsi="Calibri"/>
          <w:sz w:val="22"/>
          <w:szCs w:val="22"/>
        </w:rPr>
        <w:t xml:space="preserve">qualify for an exemption to the electronic submission requirement and you </w:t>
      </w:r>
      <w:r w:rsidRPr="00551C7B">
        <w:rPr>
          <w:rFonts w:ascii="Calibri" w:hAnsi="Calibri"/>
          <w:sz w:val="22"/>
          <w:szCs w:val="22"/>
        </w:rPr>
        <w:t>submit your application in paper format by mail (through the U.S. Postal Service or a commercial carrier), you must mail the original and two copies of your application, on or before the application deadline date, to the Department at the following address:</w:t>
      </w:r>
    </w:p>
    <w:p w:rsidR="00AF4AC2" w:rsidRPr="00551C7B" w:rsidP="00AF4AC2" w14:paraId="0FA2DFA3" w14:textId="77777777">
      <w:pPr>
        <w:rPr>
          <w:rFonts w:ascii="Calibri" w:hAnsi="Calibri"/>
          <w:sz w:val="22"/>
          <w:szCs w:val="22"/>
        </w:rPr>
      </w:pPr>
    </w:p>
    <w:p w:rsidR="00AB5360" w:rsidRPr="00AB5360" w:rsidP="00AB5360" w14:paraId="58E2989C" w14:textId="77777777">
      <w:pPr>
        <w:rPr>
          <w:rFonts w:ascii="Calibri" w:hAnsi="Calibri"/>
          <w:b/>
          <w:sz w:val="22"/>
          <w:szCs w:val="22"/>
        </w:rPr>
      </w:pPr>
      <w:r w:rsidRPr="00AB5360">
        <w:rPr>
          <w:rFonts w:ascii="Calibri" w:hAnsi="Calibri"/>
          <w:b/>
          <w:sz w:val="22"/>
          <w:szCs w:val="22"/>
        </w:rPr>
        <w:t>U.S. Department of Education</w:t>
      </w:r>
    </w:p>
    <w:p w:rsidR="00AB5360" w:rsidRPr="00AB5360" w:rsidP="00AB5360" w14:paraId="08058E8A" w14:textId="77777777">
      <w:pPr>
        <w:rPr>
          <w:rFonts w:ascii="Calibri" w:hAnsi="Calibri"/>
          <w:b/>
          <w:sz w:val="22"/>
          <w:szCs w:val="22"/>
        </w:rPr>
      </w:pPr>
      <w:r w:rsidRPr="00AB5360">
        <w:rPr>
          <w:rFonts w:ascii="Calibri" w:hAnsi="Calibri"/>
          <w:b/>
          <w:sz w:val="22"/>
          <w:szCs w:val="22"/>
        </w:rPr>
        <w:t>OFO/G5 Functional Application Team</w:t>
      </w:r>
    </w:p>
    <w:p w:rsidR="00AB5360" w:rsidRPr="00AB5360" w:rsidP="00AB5360" w14:paraId="5839ECE5" w14:textId="77777777">
      <w:pPr>
        <w:rPr>
          <w:rFonts w:ascii="Calibri" w:hAnsi="Calibri"/>
          <w:b/>
          <w:sz w:val="22"/>
          <w:szCs w:val="22"/>
        </w:rPr>
      </w:pPr>
      <w:r w:rsidRPr="00AB5360">
        <w:rPr>
          <w:rFonts w:ascii="Calibri" w:hAnsi="Calibri"/>
          <w:b/>
          <w:sz w:val="22"/>
          <w:szCs w:val="22"/>
        </w:rPr>
        <w:t>Mail Stop 5C231</w:t>
      </w:r>
    </w:p>
    <w:p w:rsidR="00AB5360" w:rsidRPr="00AB5360" w:rsidP="00AB5360" w14:paraId="4141DFD6" w14:textId="5372B147">
      <w:pPr>
        <w:rPr>
          <w:rFonts w:ascii="Calibri" w:hAnsi="Calibri"/>
          <w:b/>
          <w:sz w:val="22"/>
          <w:szCs w:val="22"/>
        </w:rPr>
      </w:pPr>
      <w:r w:rsidRPr="00AB5360">
        <w:rPr>
          <w:rFonts w:ascii="Calibri" w:hAnsi="Calibri"/>
          <w:b/>
          <w:sz w:val="22"/>
          <w:szCs w:val="22"/>
        </w:rPr>
        <w:t>Attention: Assistance Listing Number 84.</w:t>
      </w:r>
      <w:r w:rsidR="007E4B71">
        <w:rPr>
          <w:rFonts w:ascii="Calibri" w:hAnsi="Calibri"/>
          <w:b/>
          <w:sz w:val="22"/>
          <w:szCs w:val="22"/>
        </w:rPr>
        <w:t>103A</w:t>
      </w:r>
    </w:p>
    <w:p w:rsidR="00AB5360" w:rsidRPr="00AB5360" w:rsidP="00AB5360" w14:paraId="1734FBFF" w14:textId="77777777">
      <w:pPr>
        <w:rPr>
          <w:rFonts w:ascii="Calibri" w:hAnsi="Calibri"/>
          <w:b/>
          <w:sz w:val="22"/>
          <w:szCs w:val="22"/>
        </w:rPr>
      </w:pPr>
      <w:r w:rsidRPr="00AB5360">
        <w:rPr>
          <w:rFonts w:ascii="Calibri" w:hAnsi="Calibri"/>
          <w:b/>
          <w:sz w:val="22"/>
          <w:szCs w:val="22"/>
        </w:rPr>
        <w:t>400 Maryland Avenue SW</w:t>
      </w:r>
    </w:p>
    <w:p w:rsidR="00AF4AC2" w:rsidP="00AB5360" w14:paraId="0FA2DFAA" w14:textId="27EEEB4B">
      <w:pPr>
        <w:rPr>
          <w:rFonts w:ascii="Calibri" w:hAnsi="Calibri"/>
          <w:b/>
          <w:sz w:val="22"/>
          <w:szCs w:val="22"/>
        </w:rPr>
      </w:pPr>
      <w:r w:rsidRPr="00AB5360">
        <w:rPr>
          <w:rFonts w:ascii="Calibri" w:hAnsi="Calibri"/>
          <w:b/>
          <w:sz w:val="22"/>
          <w:szCs w:val="22"/>
        </w:rPr>
        <w:t>Washington, DC 20202-4260</w:t>
      </w:r>
    </w:p>
    <w:p w:rsidR="00AB5360" w:rsidRPr="00551C7B" w:rsidP="00AB5360" w14:paraId="13C560CF" w14:textId="77777777">
      <w:pPr>
        <w:rPr>
          <w:rFonts w:ascii="Calibri" w:hAnsi="Calibri"/>
          <w:sz w:val="22"/>
          <w:szCs w:val="22"/>
        </w:rPr>
      </w:pPr>
    </w:p>
    <w:p w:rsidR="00AF4AC2" w:rsidRPr="00551C7B" w:rsidP="00AF4AC2" w14:paraId="0FA2DFAB" w14:textId="77777777">
      <w:pPr>
        <w:rPr>
          <w:rFonts w:ascii="Calibri" w:hAnsi="Calibri"/>
          <w:sz w:val="22"/>
          <w:szCs w:val="22"/>
        </w:rPr>
      </w:pPr>
      <w:r w:rsidRPr="00551C7B">
        <w:rPr>
          <w:rFonts w:ascii="Calibri" w:hAnsi="Calibri"/>
          <w:sz w:val="22"/>
          <w:szCs w:val="22"/>
        </w:rPr>
        <w:t>You must show proof of mailing consisting of one of the following:</w:t>
      </w:r>
    </w:p>
    <w:p w:rsidR="00AF4AC2" w:rsidRPr="00551C7B" w:rsidP="00AF4AC2" w14:paraId="0FA2DFAC" w14:textId="77777777">
      <w:pPr>
        <w:rPr>
          <w:rFonts w:ascii="Calibri" w:hAnsi="Calibri"/>
          <w:sz w:val="22"/>
          <w:szCs w:val="22"/>
        </w:rPr>
      </w:pPr>
      <w:r w:rsidRPr="00551C7B">
        <w:rPr>
          <w:rFonts w:ascii="Calibri" w:hAnsi="Calibri"/>
          <w:sz w:val="22"/>
          <w:szCs w:val="22"/>
        </w:rPr>
        <w:t>(1)  A legibly dated U.S. Postal Service postmark.</w:t>
      </w:r>
    </w:p>
    <w:p w:rsidR="00AF4AC2" w:rsidRPr="00551C7B" w:rsidP="00AF4AC2" w14:paraId="0FA2DFAD" w14:textId="77777777">
      <w:pPr>
        <w:rPr>
          <w:rFonts w:ascii="Calibri" w:hAnsi="Calibri"/>
          <w:sz w:val="22"/>
          <w:szCs w:val="22"/>
        </w:rPr>
      </w:pPr>
      <w:r w:rsidRPr="00551C7B">
        <w:rPr>
          <w:rFonts w:ascii="Calibri" w:hAnsi="Calibri"/>
          <w:sz w:val="22"/>
          <w:szCs w:val="22"/>
        </w:rPr>
        <w:t>(2)  A legible mail receipt with the date of mailing stamped by the U.S. Postal Service.</w:t>
      </w:r>
    </w:p>
    <w:p w:rsidR="00AF4AC2" w:rsidRPr="00551C7B" w:rsidP="00AF4AC2" w14:paraId="0FA2DFAE" w14:textId="77777777">
      <w:pPr>
        <w:rPr>
          <w:rFonts w:ascii="Calibri" w:hAnsi="Calibri"/>
          <w:sz w:val="22"/>
          <w:szCs w:val="22"/>
        </w:rPr>
      </w:pPr>
      <w:r w:rsidRPr="00551C7B">
        <w:rPr>
          <w:rFonts w:ascii="Calibri" w:hAnsi="Calibri"/>
          <w:sz w:val="22"/>
          <w:szCs w:val="22"/>
        </w:rPr>
        <w:t xml:space="preserve">(3)  A dated shipping label, invoice, or receipt from a commercial carrier. </w:t>
      </w:r>
    </w:p>
    <w:p w:rsidR="00AF4AC2" w:rsidRPr="00551C7B" w:rsidP="00AF4AC2" w14:paraId="0FA2DFAF" w14:textId="77777777">
      <w:pPr>
        <w:ind w:left="360" w:hanging="360"/>
        <w:rPr>
          <w:rFonts w:ascii="Calibri" w:hAnsi="Calibri"/>
          <w:sz w:val="22"/>
          <w:szCs w:val="22"/>
        </w:rPr>
      </w:pPr>
      <w:r w:rsidRPr="00551C7B">
        <w:rPr>
          <w:rFonts w:ascii="Calibri" w:hAnsi="Calibri"/>
          <w:sz w:val="22"/>
          <w:szCs w:val="22"/>
        </w:rPr>
        <w:t>(4)  Any other proof of mailing acceptable to the Secretary of the U.S. Department of Education.</w:t>
      </w:r>
    </w:p>
    <w:p w:rsidR="00AF4AC2" w:rsidRPr="00551C7B" w:rsidP="00AF4AC2" w14:paraId="0FA2DFB0" w14:textId="77777777">
      <w:pPr>
        <w:rPr>
          <w:rFonts w:ascii="Calibri" w:hAnsi="Calibri"/>
          <w:sz w:val="22"/>
          <w:szCs w:val="22"/>
        </w:rPr>
      </w:pPr>
    </w:p>
    <w:p w:rsidR="00AF4AC2" w:rsidRPr="00551C7B" w:rsidP="00AF4AC2" w14:paraId="0FA2DFB1" w14:textId="77777777">
      <w:pPr>
        <w:rPr>
          <w:rFonts w:ascii="Calibri" w:hAnsi="Calibri"/>
          <w:sz w:val="22"/>
          <w:szCs w:val="22"/>
        </w:rPr>
      </w:pPr>
      <w:r w:rsidRPr="00551C7B">
        <w:rPr>
          <w:rFonts w:ascii="Calibri" w:hAnsi="Calibri"/>
          <w:sz w:val="22"/>
          <w:szCs w:val="22"/>
        </w:rPr>
        <w:t xml:space="preserve">If you mail your application through the U.S. Postal Service, we do </w:t>
      </w:r>
      <w:r w:rsidRPr="00551C7B">
        <w:rPr>
          <w:rFonts w:ascii="Calibri" w:hAnsi="Calibri"/>
          <w:b/>
          <w:sz w:val="22"/>
          <w:szCs w:val="22"/>
        </w:rPr>
        <w:t>not</w:t>
      </w:r>
      <w:r w:rsidRPr="00551C7B">
        <w:rPr>
          <w:rFonts w:ascii="Calibri" w:hAnsi="Calibri"/>
          <w:sz w:val="22"/>
          <w:szCs w:val="22"/>
        </w:rPr>
        <w:t xml:space="preserve"> accept either of the following as proof of mailing:</w:t>
      </w:r>
    </w:p>
    <w:p w:rsidR="00AF4AC2" w:rsidRPr="00551C7B" w:rsidP="00AF4AC2" w14:paraId="0FA2DFB2" w14:textId="77777777">
      <w:pPr>
        <w:ind w:left="720"/>
        <w:rPr>
          <w:rFonts w:ascii="Calibri" w:hAnsi="Calibri"/>
          <w:sz w:val="22"/>
          <w:szCs w:val="22"/>
        </w:rPr>
      </w:pPr>
    </w:p>
    <w:p w:rsidR="00AF4AC2" w:rsidRPr="00551C7B" w:rsidP="00AF4AC2" w14:paraId="0FA2DFB3" w14:textId="77777777">
      <w:pPr>
        <w:ind w:left="720"/>
        <w:rPr>
          <w:rFonts w:ascii="Calibri" w:hAnsi="Calibri"/>
          <w:sz w:val="22"/>
          <w:szCs w:val="22"/>
        </w:rPr>
      </w:pPr>
      <w:r w:rsidRPr="00551C7B">
        <w:rPr>
          <w:rFonts w:ascii="Calibri" w:hAnsi="Calibri"/>
          <w:sz w:val="22"/>
          <w:szCs w:val="22"/>
        </w:rPr>
        <w:t>1.  A private metered postmark.</w:t>
      </w:r>
    </w:p>
    <w:p w:rsidR="00AF4AC2" w:rsidRPr="00551C7B" w:rsidP="00AF4AC2" w14:paraId="0FA2DFB4" w14:textId="77777777">
      <w:pPr>
        <w:ind w:left="720"/>
        <w:rPr>
          <w:rFonts w:ascii="Calibri" w:hAnsi="Calibri"/>
          <w:sz w:val="22"/>
          <w:szCs w:val="22"/>
        </w:rPr>
      </w:pPr>
      <w:r w:rsidRPr="00551C7B">
        <w:rPr>
          <w:rFonts w:ascii="Calibri" w:hAnsi="Calibri"/>
          <w:sz w:val="22"/>
          <w:szCs w:val="22"/>
        </w:rPr>
        <w:t>2.  A mail receipt that is not dated by the U.S. Postal Service.</w:t>
      </w:r>
    </w:p>
    <w:p w:rsidR="00AF4AC2" w:rsidRPr="00551C7B" w:rsidP="00AF4AC2" w14:paraId="0FA2DFB5" w14:textId="77777777">
      <w:pPr>
        <w:rPr>
          <w:rFonts w:ascii="Calibri" w:hAnsi="Calibri"/>
          <w:sz w:val="22"/>
          <w:szCs w:val="22"/>
        </w:rPr>
      </w:pPr>
    </w:p>
    <w:p w:rsidR="00AF4AC2" w:rsidRPr="00551C7B" w:rsidP="00AF4AC2" w14:paraId="0FA2DFB6" w14:textId="77777777">
      <w:pPr>
        <w:rPr>
          <w:rFonts w:ascii="Calibri" w:hAnsi="Calibri"/>
          <w:color w:val="000000"/>
          <w:sz w:val="22"/>
          <w:szCs w:val="22"/>
        </w:rPr>
      </w:pPr>
      <w:r w:rsidRPr="00551C7B">
        <w:rPr>
          <w:rFonts w:ascii="Calibri" w:hAnsi="Calibri"/>
          <w:color w:val="000000"/>
          <w:sz w:val="22"/>
          <w:szCs w:val="22"/>
        </w:rPr>
        <w:t>An applicant should note that the U.S. Postal Service does not uniformly provide a dated postmark.  Before relying on this method, an applicant should check with its local post office.</w:t>
      </w:r>
    </w:p>
    <w:p w:rsidR="00AF4AC2" w:rsidRPr="00551C7B" w:rsidP="00AF4AC2" w14:paraId="0FA2DFB7" w14:textId="77777777">
      <w:pPr>
        <w:rPr>
          <w:rFonts w:ascii="Calibri" w:hAnsi="Calibri"/>
          <w:color w:val="000000"/>
          <w:sz w:val="22"/>
          <w:szCs w:val="22"/>
        </w:rPr>
      </w:pPr>
    </w:p>
    <w:p w:rsidR="00AF4AC2" w:rsidRPr="00551C7B" w:rsidP="00AF4AC2" w14:paraId="0FA2DFB8" w14:textId="77777777">
      <w:pPr>
        <w:rPr>
          <w:rFonts w:ascii="Calibri" w:hAnsi="Calibri"/>
          <w:color w:val="000000"/>
          <w:sz w:val="22"/>
          <w:szCs w:val="22"/>
        </w:rPr>
      </w:pPr>
      <w:r w:rsidRPr="00551C7B">
        <w:rPr>
          <w:rFonts w:ascii="Calibri" w:hAnsi="Calibri"/>
          <w:color w:val="000000"/>
          <w:sz w:val="22"/>
          <w:szCs w:val="22"/>
        </w:rPr>
        <w:t>Special Note:  Due to potential disruption to normal mail delivery, the Department encourages you to consider using an alternative delivery method (for example, a commercial carrier, such as Federal Express or United P</w:t>
      </w:r>
      <w:r w:rsidRPr="00551C7B" w:rsidR="003174B3">
        <w:rPr>
          <w:rFonts w:ascii="Calibri" w:hAnsi="Calibri"/>
          <w:color w:val="000000"/>
          <w:sz w:val="22"/>
          <w:szCs w:val="22"/>
        </w:rPr>
        <w:t>arcel</w:t>
      </w:r>
      <w:r w:rsidRPr="00551C7B">
        <w:rPr>
          <w:rFonts w:ascii="Calibri" w:hAnsi="Calibri"/>
          <w:color w:val="000000"/>
          <w:sz w:val="22"/>
          <w:szCs w:val="22"/>
        </w:rPr>
        <w:t xml:space="preserve"> Service; U.S. Postal Service Express Mail; or a courier service</w:t>
      </w:r>
      <w:r w:rsidRPr="00551C7B" w:rsidR="003174B3">
        <w:rPr>
          <w:rFonts w:ascii="Calibri" w:hAnsi="Calibri"/>
          <w:color w:val="000000"/>
          <w:sz w:val="22"/>
          <w:szCs w:val="22"/>
        </w:rPr>
        <w:t>)</w:t>
      </w:r>
      <w:r w:rsidRPr="00551C7B">
        <w:rPr>
          <w:rFonts w:ascii="Calibri" w:hAnsi="Calibri"/>
          <w:color w:val="000000"/>
          <w:sz w:val="22"/>
          <w:szCs w:val="22"/>
        </w:rPr>
        <w:t xml:space="preserve"> to transmit your application for this competition to the Department.  If you use an alternative delivery method, please obtain the appropriate proof of mailing under “Applications Delivered by Mail</w:t>
      </w:r>
      <w:r w:rsidRPr="00551C7B" w:rsidR="003174B3">
        <w:rPr>
          <w:rFonts w:ascii="Calibri" w:hAnsi="Calibri"/>
          <w:color w:val="000000"/>
          <w:sz w:val="22"/>
          <w:szCs w:val="22"/>
        </w:rPr>
        <w:t>,</w:t>
      </w:r>
      <w:r w:rsidRPr="00551C7B">
        <w:rPr>
          <w:rFonts w:ascii="Calibri" w:hAnsi="Calibri"/>
          <w:color w:val="000000"/>
          <w:sz w:val="22"/>
          <w:szCs w:val="22"/>
        </w:rPr>
        <w:t>” and then follow the instructions for “Applications Delivered by Hand</w:t>
      </w:r>
      <w:r w:rsidRPr="00551C7B" w:rsidR="003174B3">
        <w:rPr>
          <w:rFonts w:ascii="Calibri" w:hAnsi="Calibri"/>
          <w:color w:val="000000"/>
          <w:sz w:val="22"/>
          <w:szCs w:val="22"/>
        </w:rPr>
        <w:t>.</w:t>
      </w:r>
      <w:r w:rsidRPr="00551C7B">
        <w:rPr>
          <w:rFonts w:ascii="Calibri" w:hAnsi="Calibri"/>
          <w:color w:val="000000"/>
          <w:sz w:val="22"/>
          <w:szCs w:val="22"/>
        </w:rPr>
        <w:t xml:space="preserve">” </w:t>
      </w:r>
    </w:p>
    <w:p w:rsidR="00AF4AC2" w:rsidRPr="00551C7B" w:rsidP="00AF4AC2" w14:paraId="0FA2DFB9" w14:textId="77777777">
      <w:pPr>
        <w:rPr>
          <w:rFonts w:ascii="Calibri" w:hAnsi="Calibri"/>
          <w:sz w:val="22"/>
          <w:szCs w:val="22"/>
        </w:rPr>
      </w:pPr>
    </w:p>
    <w:p w:rsidR="003174B3" w:rsidRPr="00551C7B" w:rsidP="00AF4AC2" w14:paraId="0FA2DFC5" w14:textId="0038C4F0">
      <w:pPr>
        <w:ind w:left="720" w:hanging="720"/>
        <w:rPr>
          <w:rFonts w:ascii="Calibri" w:hAnsi="Calibri"/>
          <w:sz w:val="22"/>
          <w:szCs w:val="22"/>
        </w:rPr>
      </w:pPr>
      <w:r w:rsidRPr="00551C7B">
        <w:rPr>
          <w:rFonts w:ascii="Calibri" w:hAnsi="Calibri"/>
          <w:b/>
          <w:sz w:val="22"/>
          <w:szCs w:val="22"/>
          <w:u w:val="single"/>
        </w:rPr>
        <w:t>Note for Mail</w:t>
      </w:r>
      <w:r w:rsidRPr="00551C7B" w:rsidR="00DB3CD1">
        <w:rPr>
          <w:rFonts w:ascii="Calibri" w:hAnsi="Calibri"/>
          <w:b/>
          <w:sz w:val="22"/>
          <w:szCs w:val="22"/>
          <w:u w:val="single"/>
        </w:rPr>
        <w:t xml:space="preserve">ing </w:t>
      </w:r>
      <w:r w:rsidRPr="00551C7B">
        <w:rPr>
          <w:rFonts w:ascii="Calibri" w:hAnsi="Calibri"/>
          <w:b/>
          <w:sz w:val="22"/>
          <w:szCs w:val="22"/>
          <w:u w:val="single"/>
        </w:rPr>
        <w:t>of Paper Applications:</w:t>
      </w:r>
      <w:r w:rsidRPr="00551C7B">
        <w:rPr>
          <w:rFonts w:ascii="Calibri" w:hAnsi="Calibri"/>
          <w:sz w:val="22"/>
          <w:szCs w:val="22"/>
        </w:rPr>
        <w:t xml:space="preserve">  </w:t>
      </w:r>
    </w:p>
    <w:p w:rsidR="003174B3" w:rsidRPr="00551C7B" w:rsidP="00AF4AC2" w14:paraId="0FA2DFC6" w14:textId="77777777">
      <w:pPr>
        <w:ind w:left="720" w:hanging="720"/>
        <w:rPr>
          <w:rFonts w:ascii="Calibri" w:hAnsi="Calibri"/>
          <w:sz w:val="22"/>
          <w:szCs w:val="22"/>
        </w:rPr>
      </w:pPr>
    </w:p>
    <w:p w:rsidR="00AF4AC2" w:rsidRPr="00551C7B" w:rsidP="003174B3" w14:paraId="0FA2DFC7" w14:textId="1CE7E389">
      <w:pPr>
        <w:ind w:left="720" w:hanging="720"/>
        <w:rPr>
          <w:rFonts w:ascii="Calibri" w:hAnsi="Calibri"/>
          <w:sz w:val="22"/>
          <w:szCs w:val="22"/>
        </w:rPr>
      </w:pPr>
      <w:r w:rsidRPr="00551C7B">
        <w:rPr>
          <w:rFonts w:ascii="Calibri" w:hAnsi="Calibri"/>
          <w:sz w:val="22"/>
          <w:szCs w:val="22"/>
        </w:rPr>
        <w:t>If you mail your application to the Department—</w:t>
      </w:r>
    </w:p>
    <w:p w:rsidR="00AF4AC2" w:rsidRPr="00551C7B" w:rsidP="00AF4AC2" w14:paraId="0FA2DFC8" w14:textId="77777777">
      <w:pPr>
        <w:rPr>
          <w:rFonts w:ascii="Calibri" w:hAnsi="Calibri"/>
          <w:sz w:val="22"/>
          <w:szCs w:val="22"/>
        </w:rPr>
      </w:pPr>
    </w:p>
    <w:p w:rsidR="00AF4AC2" w:rsidRPr="00551C7B" w:rsidP="008B3AB8" w14:paraId="0FA2DFC9" w14:textId="77777777">
      <w:pPr>
        <w:numPr>
          <w:ilvl w:val="0"/>
          <w:numId w:val="3"/>
        </w:numPr>
        <w:rPr>
          <w:rFonts w:ascii="Calibri" w:hAnsi="Calibri"/>
          <w:sz w:val="22"/>
          <w:szCs w:val="22"/>
        </w:rPr>
      </w:pPr>
      <w:r w:rsidRPr="00551C7B">
        <w:rPr>
          <w:rFonts w:ascii="Calibri" w:hAnsi="Calibri"/>
          <w:sz w:val="22"/>
          <w:szCs w:val="22"/>
        </w:rPr>
        <w:t>You must indicate on the envelope and--if not provided by the Department--in Item 11 of the SF 424 the CFDA number, including suffix letter, if any, of the competition under which you are submitting your application; and</w:t>
      </w:r>
    </w:p>
    <w:p w:rsidR="00AF4AC2" w:rsidRPr="00551C7B" w:rsidP="00AF4AC2" w14:paraId="0FA2DFCA" w14:textId="77777777">
      <w:pPr>
        <w:ind w:left="720"/>
        <w:rPr>
          <w:rFonts w:ascii="Calibri" w:hAnsi="Calibri"/>
          <w:sz w:val="22"/>
          <w:szCs w:val="22"/>
        </w:rPr>
      </w:pPr>
    </w:p>
    <w:p w:rsidR="00AF4AC2" w:rsidRPr="00551C7B" w:rsidP="008B3AB8" w14:paraId="0FA2DFCB" w14:textId="77777777">
      <w:pPr>
        <w:numPr>
          <w:ilvl w:val="0"/>
          <w:numId w:val="3"/>
        </w:numPr>
        <w:rPr>
          <w:rFonts w:ascii="Calibri" w:hAnsi="Calibri"/>
          <w:sz w:val="22"/>
          <w:szCs w:val="22"/>
        </w:rPr>
      </w:pPr>
      <w:r w:rsidRPr="00551C7B">
        <w:rPr>
          <w:rFonts w:ascii="Calibri" w:hAnsi="Calibri"/>
          <w:sz w:val="22"/>
          <w:szCs w:val="22"/>
        </w:rPr>
        <w:t>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3174B3" w:rsidRPr="00551C7B" w:rsidP="001F1039" w14:paraId="0FA2DFCC" w14:textId="77777777">
      <w:pPr>
        <w:rPr>
          <w:rFonts w:ascii="Calibri" w:hAnsi="Calibri"/>
          <w:sz w:val="22"/>
          <w:szCs w:val="22"/>
        </w:rPr>
      </w:pPr>
    </w:p>
    <w:p w:rsidR="00AF4AC2" w:rsidRPr="00551C7B" w:rsidP="00AF4AC2" w14:paraId="0FA2DFD3" w14:textId="77777777">
      <w:pPr>
        <w:rPr>
          <w:rFonts w:ascii="Calibri" w:hAnsi="Calibri"/>
          <w:b/>
          <w:bCs/>
          <w:color w:val="000000"/>
          <w:sz w:val="22"/>
          <w:szCs w:val="22"/>
        </w:rPr>
      </w:pPr>
      <w:r w:rsidRPr="00551C7B">
        <w:rPr>
          <w:rFonts w:ascii="Calibri" w:hAnsi="Calibri"/>
          <w:b/>
          <w:bCs/>
          <w:color w:val="000000"/>
          <w:sz w:val="22"/>
          <w:szCs w:val="22"/>
          <w:u w:val="single"/>
        </w:rPr>
        <w:t>Late Applications</w:t>
      </w:r>
    </w:p>
    <w:p w:rsidR="00AF4AC2" w:rsidRPr="00551C7B" w:rsidP="00AF4AC2" w14:paraId="0FA2DFD4" w14:textId="77777777">
      <w:pPr>
        <w:rPr>
          <w:rFonts w:ascii="Calibri" w:hAnsi="Calibri"/>
          <w:b/>
          <w:bCs/>
          <w:color w:val="000000"/>
          <w:sz w:val="22"/>
          <w:szCs w:val="22"/>
        </w:rPr>
      </w:pPr>
    </w:p>
    <w:p w:rsidR="00AF4AC2" w:rsidRPr="00551C7B" w:rsidP="00AF4AC2" w14:paraId="0FA2DFD5" w14:textId="77777777">
      <w:pPr>
        <w:rPr>
          <w:rFonts w:ascii="Calibri" w:hAnsi="Calibri"/>
          <w:color w:val="000000"/>
          <w:sz w:val="22"/>
          <w:szCs w:val="22"/>
        </w:rPr>
      </w:pPr>
      <w:r w:rsidRPr="00551C7B">
        <w:rPr>
          <w:rFonts w:ascii="Calibri" w:hAnsi="Calibri"/>
          <w:color w:val="000000"/>
          <w:sz w:val="22"/>
          <w:szCs w:val="22"/>
        </w:rPr>
        <w:t>If your application is late, we will notify you that we will not consider the application.</w:t>
      </w:r>
    </w:p>
    <w:p w:rsidR="00542D5F" w14:paraId="0FA2DFD6" w14:textId="2759BDE8">
      <w:pPr>
        <w:rPr>
          <w:rFonts w:ascii="Calibri" w:hAnsi="Calibri"/>
          <w:sz w:val="22"/>
          <w:szCs w:val="22"/>
        </w:rPr>
      </w:pPr>
      <w:r>
        <w:rPr>
          <w:rFonts w:ascii="Calibri" w:hAnsi="Calibri"/>
          <w:sz w:val="22"/>
          <w:szCs w:val="22"/>
        </w:rPr>
        <w:br w:type="page"/>
      </w:r>
    </w:p>
    <w:p w:rsidR="00C407BF" w:rsidP="00DB0038" w14:paraId="3C08238D" w14:textId="77777777">
      <w:pPr>
        <w:pStyle w:val="Heading1"/>
        <w:rPr>
          <w:rFonts w:asciiTheme="minorHAnsi" w:hAnsiTheme="minorHAnsi" w:cstheme="minorHAnsi"/>
          <w:lang w:val="en-US"/>
        </w:rPr>
      </w:pPr>
      <w:bookmarkStart w:id="23" w:name="_Hlk31363223"/>
      <w:r>
        <w:rPr>
          <w:rFonts w:asciiTheme="minorHAnsi" w:hAnsiTheme="minorHAnsi" w:cstheme="minorHAnsi"/>
          <w:lang w:val="en-US"/>
        </w:rPr>
        <w:t xml:space="preserve">U.S. Department of Education </w:t>
      </w:r>
    </w:p>
    <w:p w:rsidR="00DB0038" w:rsidRPr="00D73066" w:rsidP="00DB0038" w14:paraId="1FF52CCE" w14:textId="4A15A92E">
      <w:pPr>
        <w:pStyle w:val="Heading1"/>
        <w:rPr>
          <w:rFonts w:asciiTheme="minorHAnsi" w:hAnsiTheme="minorHAnsi" w:cstheme="minorHAnsi"/>
          <w:lang w:val="en-US"/>
        </w:rPr>
      </w:pPr>
      <w:r>
        <w:rPr>
          <w:rFonts w:asciiTheme="minorHAnsi" w:hAnsiTheme="minorHAnsi" w:cstheme="minorHAnsi"/>
          <w:lang w:val="en-US"/>
        </w:rPr>
        <w:t>Grants.gov Submission Procedures and Tips for Applicants</w:t>
      </w:r>
    </w:p>
    <w:p w:rsidR="00DB0038" w:rsidP="00086268" w14:paraId="07395929" w14:textId="78AAFA4B">
      <w:pPr>
        <w:jc w:val="center"/>
        <w:rPr>
          <w:b/>
          <w:bCs/>
          <w:sz w:val="32"/>
          <w:szCs w:val="32"/>
        </w:rPr>
      </w:pPr>
    </w:p>
    <w:p w:rsidR="00270404" w:rsidRPr="00522617" w:rsidP="00086268" w14:paraId="6EBF05C2" w14:textId="323180CA">
      <w:pPr>
        <w:jc w:val="center"/>
        <w:rPr>
          <w:rFonts w:asciiTheme="minorHAnsi" w:hAnsiTheme="minorHAnsi" w:cstheme="minorHAnsi"/>
          <w:b/>
          <w:bCs/>
        </w:rPr>
      </w:pPr>
      <w:r w:rsidRPr="00522617">
        <w:rPr>
          <w:rFonts w:asciiTheme="minorHAnsi" w:hAnsiTheme="minorHAnsi" w:cstheme="minorHAnsi"/>
          <w:b/>
          <w:bCs/>
          <w:sz w:val="32"/>
          <w:szCs w:val="32"/>
        </w:rPr>
        <w:tab/>
      </w:r>
      <w:r w:rsidRPr="00522617">
        <w:rPr>
          <w:rFonts w:asciiTheme="minorHAnsi" w:hAnsiTheme="minorHAnsi" w:cstheme="minorHAnsi"/>
          <w:b/>
          <w:bCs/>
          <w:sz w:val="32"/>
          <w:szCs w:val="32"/>
        </w:rPr>
        <w:tab/>
      </w:r>
      <w:r w:rsidRPr="00522617">
        <w:rPr>
          <w:rFonts w:asciiTheme="minorHAnsi" w:hAnsiTheme="minorHAnsi" w:cstheme="minorHAnsi"/>
          <w:b/>
          <w:bCs/>
        </w:rPr>
        <w:t>Revised 0</w:t>
      </w:r>
      <w:r w:rsidR="00ED3E14">
        <w:rPr>
          <w:rFonts w:asciiTheme="minorHAnsi" w:hAnsiTheme="minorHAnsi" w:cstheme="minorHAnsi"/>
          <w:b/>
          <w:bCs/>
        </w:rPr>
        <w:t>3</w:t>
      </w:r>
      <w:r w:rsidRPr="00522617">
        <w:rPr>
          <w:rFonts w:asciiTheme="minorHAnsi" w:hAnsiTheme="minorHAnsi" w:cstheme="minorHAnsi"/>
          <w:b/>
          <w:bCs/>
        </w:rPr>
        <w:t>/202</w:t>
      </w:r>
      <w:r w:rsidR="00ED3E14">
        <w:rPr>
          <w:rFonts w:asciiTheme="minorHAnsi" w:hAnsiTheme="minorHAnsi" w:cstheme="minorHAnsi"/>
          <w:b/>
          <w:bCs/>
        </w:rPr>
        <w:t>4</w:t>
      </w:r>
    </w:p>
    <w:p w:rsidR="00270404" w:rsidRPr="00522617" w:rsidP="00086268" w14:paraId="314CC63C" w14:textId="77777777">
      <w:pPr>
        <w:jc w:val="center"/>
        <w:rPr>
          <w:rFonts w:asciiTheme="minorHAnsi" w:hAnsiTheme="minorHAnsi" w:cstheme="minorHAnsi"/>
          <w:b/>
          <w:bCs/>
        </w:rPr>
      </w:pPr>
    </w:p>
    <w:p w:rsidR="00270404" w:rsidRPr="00522617" w:rsidP="00086268" w14:paraId="4A09F734" w14:textId="77777777">
      <w:pPr>
        <w:jc w:val="center"/>
        <w:rPr>
          <w:rFonts w:asciiTheme="minorHAnsi" w:hAnsiTheme="minorHAnsi" w:cstheme="minorHAnsi"/>
          <w:b/>
          <w:bCs/>
          <w:sz w:val="32"/>
          <w:szCs w:val="32"/>
        </w:rPr>
      </w:pPr>
      <w:r w:rsidRPr="00522617">
        <w:rPr>
          <w:rFonts w:asciiTheme="minorHAnsi" w:hAnsiTheme="minorHAnsi" w:cstheme="minorHAnsi"/>
          <w:b/>
          <w:bCs/>
          <w:sz w:val="32"/>
          <w:szCs w:val="32"/>
        </w:rPr>
        <w:t>IMPORTANT – PLEASE READ FIRST</w:t>
      </w:r>
    </w:p>
    <w:p w:rsidR="00270404" w:rsidRPr="00BE77BA" w:rsidP="00BE77BA" w14:paraId="04AA2D5A" w14:textId="77777777">
      <w:pPr>
        <w:pStyle w:val="BodyText"/>
        <w:spacing w:after="0"/>
        <w:rPr>
          <w:rFonts w:asciiTheme="minorHAnsi" w:hAnsiTheme="minorHAnsi" w:cstheme="minorHAnsi"/>
          <w:szCs w:val="22"/>
        </w:rPr>
      </w:pPr>
    </w:p>
    <w:p w:rsidR="00E15170" w:rsidRPr="00BE77BA" w:rsidP="00E15170" w14:paraId="0E497A9B"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To facilitate your use of Grants.gov, this document includes important submission procedures you need to be aware of to ensure your application is received in a timely manner and accepted by the Department of Education. </w:t>
      </w:r>
    </w:p>
    <w:p w:rsidR="00E15170" w:rsidRPr="00BE77BA" w:rsidP="00E15170" w14:paraId="33F13AB1" w14:textId="77777777">
      <w:pPr>
        <w:adjustRightInd w:val="0"/>
        <w:rPr>
          <w:rFonts w:eastAsia="Calibri" w:asciiTheme="minorHAnsi" w:hAnsiTheme="minorHAnsi" w:cstheme="minorHAnsi"/>
          <w:color w:val="000000"/>
          <w:sz w:val="22"/>
          <w:szCs w:val="22"/>
        </w:rPr>
      </w:pPr>
    </w:p>
    <w:p w:rsidR="00E15170" w:rsidRPr="00BE77BA" w:rsidP="00E15170" w14:paraId="48655C7C"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b/>
          <w:bCs/>
          <w:color w:val="000000"/>
          <w:sz w:val="22"/>
          <w:szCs w:val="22"/>
        </w:rPr>
        <w:t xml:space="preserve">Browser Support </w:t>
      </w:r>
    </w:p>
    <w:p w:rsidR="00E15170" w:rsidRPr="00BE77BA" w:rsidP="00E15170" w14:paraId="7399E61F"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 </w:t>
      </w:r>
    </w:p>
    <w:p w:rsidR="00E15170" w:rsidRPr="00BE77BA" w:rsidP="00E15170" w14:paraId="721E34BC" w14:textId="77777777">
      <w:pPr>
        <w:adjustRightInd w:val="0"/>
        <w:rPr>
          <w:rFonts w:eastAsia="Calibri" w:asciiTheme="minorHAnsi" w:hAnsiTheme="minorHAnsi" w:cstheme="minorHAnsi"/>
          <w:color w:val="000000"/>
          <w:sz w:val="22"/>
          <w:szCs w:val="22"/>
        </w:rPr>
      </w:pPr>
    </w:p>
    <w:p w:rsidR="00E15170" w:rsidRPr="00BE77BA" w:rsidP="00E15170" w14:paraId="0BDA0BB5" w14:textId="77777777">
      <w:pPr>
        <w:adjustRightInd w:val="0"/>
        <w:rPr>
          <w:rFonts w:eastAsia="Calibri" w:asciiTheme="minorHAnsi" w:hAnsiTheme="minorHAnsi" w:cstheme="minorHAnsi"/>
          <w:color w:val="0000FF"/>
          <w:sz w:val="22"/>
          <w:szCs w:val="22"/>
        </w:rPr>
      </w:pPr>
      <w:r w:rsidRPr="00BE77BA">
        <w:rPr>
          <w:rFonts w:eastAsia="Calibri" w:asciiTheme="minorHAnsi" w:hAnsiTheme="minorHAnsi" w:cstheme="minorHAnsi"/>
          <w:color w:val="000000"/>
          <w:sz w:val="22"/>
          <w:szCs w:val="22"/>
        </w:rPr>
        <w:t xml:space="preserve">For additional information or updates, please see the Grants.gov Browser information in the Applicant FAQs: </w:t>
      </w:r>
      <w:hyperlink r:id="rId21" w:anchor="browser" w:history="1">
        <w:r w:rsidRPr="00BE77BA">
          <w:rPr>
            <w:rStyle w:val="Hyperlink"/>
            <w:rFonts w:eastAsia="Calibri" w:asciiTheme="minorHAnsi" w:hAnsiTheme="minorHAnsi" w:cstheme="minorHAnsi"/>
            <w:color w:val="0000FF"/>
            <w:sz w:val="22"/>
            <w:szCs w:val="22"/>
          </w:rPr>
          <w:t>https://www.grants.gov/applicants/applicant-faqs#browser</w:t>
        </w:r>
      </w:hyperlink>
      <w:r w:rsidRPr="00BE77BA">
        <w:rPr>
          <w:rFonts w:eastAsia="Calibri" w:asciiTheme="minorHAnsi" w:hAnsiTheme="minorHAnsi" w:cstheme="minorHAnsi"/>
          <w:color w:val="000000"/>
          <w:sz w:val="22"/>
          <w:szCs w:val="22"/>
        </w:rPr>
        <w:t>.</w:t>
      </w:r>
      <w:r w:rsidRPr="00BE77BA">
        <w:rPr>
          <w:rFonts w:eastAsia="Calibri" w:asciiTheme="minorHAnsi" w:hAnsiTheme="minorHAnsi" w:cstheme="minorHAnsi"/>
          <w:color w:val="0000FF"/>
          <w:sz w:val="22"/>
          <w:szCs w:val="22"/>
        </w:rPr>
        <w:t xml:space="preserve"> </w:t>
      </w:r>
    </w:p>
    <w:p w:rsidR="00E15170" w:rsidRPr="00BE77BA" w:rsidP="00E15170" w14:paraId="46FFD886" w14:textId="77777777">
      <w:pPr>
        <w:adjustRightInd w:val="0"/>
        <w:rPr>
          <w:rFonts w:eastAsia="Calibri" w:asciiTheme="minorHAnsi" w:hAnsiTheme="minorHAnsi" w:cstheme="minorHAnsi"/>
          <w:color w:val="0000FF"/>
          <w:sz w:val="22"/>
          <w:szCs w:val="22"/>
        </w:rPr>
      </w:pPr>
    </w:p>
    <w:p w:rsidR="00E15170" w:rsidRPr="00BE77BA" w:rsidP="00E15170" w14:paraId="6022683E"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b/>
          <w:bCs/>
          <w:color w:val="000000"/>
          <w:sz w:val="22"/>
          <w:szCs w:val="22"/>
        </w:rPr>
        <w:t xml:space="preserve">ATTENTION – Workspace, Adobe Forms and PDF Files </w:t>
      </w:r>
    </w:p>
    <w:p w:rsidR="00E15170" w:rsidRPr="00BE77BA" w:rsidP="00E15170" w14:paraId="2305EB04"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Grants.gov applicants can apply online using </w:t>
      </w:r>
      <w:r w:rsidRPr="00BE77BA">
        <w:rPr>
          <w:rFonts w:eastAsia="Calibri" w:asciiTheme="minorHAnsi" w:hAnsiTheme="minorHAnsi" w:cstheme="minorHAnsi"/>
          <w:sz w:val="22"/>
          <w:szCs w:val="22"/>
        </w:rPr>
        <w:t>Workspace</w:t>
      </w:r>
      <w:r w:rsidRPr="00BE77BA">
        <w:rPr>
          <w:rFonts w:eastAsia="Calibri" w:asciiTheme="minorHAnsi" w:hAnsiTheme="minorHAnsi" w:cstheme="minorHAnsi"/>
          <w:color w:val="000000"/>
          <w:sz w:val="22"/>
          <w:szCs w:val="22"/>
        </w:rPr>
        <w:t xml:space="preserve">. Workspace is a shared, online environment where members of a grant team may simultaneously access and edit different web forms within an application. For each funding opportunity announcement (FOA), you can create individual instances of a workspace. </w:t>
      </w:r>
    </w:p>
    <w:p w:rsidR="00E15170" w:rsidRPr="00BE77BA" w:rsidP="00E15170" w14:paraId="3515BFC9" w14:textId="77777777">
      <w:pPr>
        <w:adjustRightInd w:val="0"/>
        <w:rPr>
          <w:rFonts w:eastAsia="Calibri" w:asciiTheme="minorHAnsi" w:hAnsiTheme="minorHAnsi" w:cstheme="minorHAnsi"/>
          <w:color w:val="000000"/>
          <w:sz w:val="22"/>
          <w:szCs w:val="22"/>
        </w:rPr>
      </w:pPr>
    </w:p>
    <w:p w:rsidR="00E15170" w:rsidRPr="00BE77BA" w:rsidP="00E15170" w14:paraId="1E6B58DD" w14:textId="77777777">
      <w:pPr>
        <w:adjustRightInd w:val="0"/>
        <w:rPr>
          <w:rFonts w:eastAsia="Calibri" w:asciiTheme="minorHAnsi" w:hAnsiTheme="minorHAnsi" w:cstheme="minorHAnsi"/>
          <w:color w:val="0000FF"/>
          <w:sz w:val="22"/>
          <w:szCs w:val="22"/>
        </w:rPr>
      </w:pPr>
      <w:r w:rsidRPr="00BE77BA">
        <w:rPr>
          <w:rFonts w:eastAsia="Calibri" w:asciiTheme="minorHAnsi" w:hAnsiTheme="minorHAnsi" w:cstheme="minorHAnsi"/>
          <w:color w:val="000000"/>
          <w:sz w:val="22"/>
          <w:szCs w:val="22"/>
        </w:rPr>
        <w:t xml:space="preserve">Below is an overview of applying on Grants.gov. For access to complete instructions on how to apply for opportunities, refer to: </w:t>
      </w:r>
      <w:hyperlink r:id="rId22" w:history="1">
        <w:r w:rsidRPr="00BE77BA">
          <w:rPr>
            <w:rStyle w:val="Hyperlink"/>
            <w:rFonts w:eastAsia="Calibri" w:asciiTheme="minorHAnsi" w:hAnsiTheme="minorHAnsi" w:cstheme="minorHAnsi"/>
            <w:sz w:val="22"/>
            <w:szCs w:val="22"/>
          </w:rPr>
          <w:t>https://www.grants.gov/applicants/workspace-overview.html</w:t>
        </w:r>
      </w:hyperlink>
      <w:r w:rsidRPr="00BE77BA">
        <w:rPr>
          <w:rFonts w:eastAsia="Calibri" w:asciiTheme="minorHAnsi" w:hAnsiTheme="minorHAnsi" w:cstheme="minorHAnsi"/>
          <w:color w:val="000000"/>
          <w:sz w:val="22"/>
          <w:szCs w:val="22"/>
        </w:rPr>
        <w:t>.</w:t>
      </w:r>
      <w:r w:rsidRPr="00BE77BA">
        <w:rPr>
          <w:rFonts w:eastAsia="Calibri" w:asciiTheme="minorHAnsi" w:hAnsiTheme="minorHAnsi" w:cstheme="minorHAnsi"/>
          <w:color w:val="0000FF"/>
          <w:sz w:val="22"/>
          <w:szCs w:val="22"/>
        </w:rPr>
        <w:t xml:space="preserve"> </w:t>
      </w:r>
    </w:p>
    <w:p w:rsidR="00E15170" w:rsidRPr="00BE77BA" w:rsidP="00E15170" w14:paraId="173CDDC5" w14:textId="77777777">
      <w:pPr>
        <w:adjustRightInd w:val="0"/>
        <w:rPr>
          <w:rFonts w:eastAsia="Calibri" w:asciiTheme="minorHAnsi" w:hAnsiTheme="minorHAnsi" w:cstheme="minorHAnsi"/>
          <w:color w:val="0000FF"/>
          <w:sz w:val="22"/>
          <w:szCs w:val="22"/>
        </w:rPr>
      </w:pPr>
    </w:p>
    <w:p w:rsidR="00E15170" w:rsidRPr="00BE77BA" w:rsidP="00E15170" w14:paraId="15148CFC"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1) Create a Workspace: Creating a workspace allows you to complete it online and route it through your organization for review before submitting. </w:t>
      </w:r>
    </w:p>
    <w:p w:rsidR="00E15170" w:rsidRPr="00BE77BA" w:rsidP="00E15170" w14:paraId="50715EC9" w14:textId="77777777">
      <w:pPr>
        <w:adjustRightInd w:val="0"/>
        <w:rPr>
          <w:rFonts w:eastAsia="Calibri" w:asciiTheme="minorHAnsi" w:hAnsiTheme="minorHAnsi" w:cstheme="minorHAnsi"/>
          <w:color w:val="000000"/>
          <w:sz w:val="22"/>
          <w:szCs w:val="22"/>
        </w:rPr>
      </w:pPr>
    </w:p>
    <w:p w:rsidR="00E15170" w:rsidRPr="00BE77BA" w:rsidP="00E15170" w14:paraId="284E2A8D"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2) 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 </w:t>
      </w:r>
    </w:p>
    <w:p w:rsidR="00E15170" w:rsidRPr="00BE77BA" w:rsidP="00E15170" w14:paraId="59C31B6B"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a. Adobe Reader: </w:t>
      </w:r>
      <w:r w:rsidRPr="00BE77BA">
        <w:rPr>
          <w:rFonts w:eastAsia="Calibri" w:asciiTheme="minorHAnsi" w:hAnsiTheme="minorHAnsi" w:cstheme="minorHAnsi"/>
          <w:sz w:val="22"/>
          <w:szCs w:val="22"/>
        </w:rPr>
        <w:t xml:space="preserve">If you decide not to apply by filling out web forms you can download individual PDF forms to upload in Workspace. </w:t>
      </w:r>
      <w:r w:rsidRPr="00BE77BA">
        <w:rPr>
          <w:rFonts w:eastAsia="Calibri" w:asciiTheme="minorHAnsi" w:hAnsiTheme="minorHAnsi" w:cstheme="minorHAnsi"/>
          <w:color w:val="000000"/>
          <w:sz w:val="22"/>
          <w:szCs w:val="22"/>
        </w:rPr>
        <w:t xml:space="preserve">The individual PDF forms can be downloaded and saved to your local device storage, network drive(s), or external drives, then accessed through Adobe Reader. </w:t>
      </w:r>
    </w:p>
    <w:p w:rsidR="00E15170" w:rsidRPr="00BE77BA" w:rsidP="00E15170" w14:paraId="2CFFBA8E" w14:textId="0F24107E">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NOTE: Visit the Adobe Software Compatibility page on Grants.gov to download the appropriate version of the software at: </w:t>
      </w:r>
      <w:hyperlink r:id="rId23" w:history="1">
        <w:r w:rsidRPr="00BE77BA">
          <w:rPr>
            <w:rStyle w:val="Hyperlink"/>
            <w:rFonts w:eastAsia="Calibri" w:asciiTheme="minorHAnsi" w:hAnsiTheme="minorHAnsi" w:cstheme="minorHAnsi"/>
            <w:color w:val="0000FF"/>
            <w:sz w:val="22"/>
            <w:szCs w:val="22"/>
          </w:rPr>
          <w:t>https://www.grants.gov/applicants/adobe-software-compatibility.html</w:t>
        </w:r>
      </w:hyperlink>
      <w:r w:rsidRPr="004C4EC5" w:rsidR="00E8273F">
        <w:rPr>
          <w:rFonts w:eastAsia="Calibri" w:asciiTheme="minorHAnsi" w:hAnsiTheme="minorHAnsi" w:cstheme="minorHAnsi"/>
          <w:color w:val="000000"/>
          <w:sz w:val="22"/>
          <w:szCs w:val="22"/>
        </w:rPr>
        <w:t xml:space="preserve">. </w:t>
      </w:r>
      <w:r w:rsidRPr="00BE77BA">
        <w:rPr>
          <w:rFonts w:eastAsia="Calibri" w:asciiTheme="minorHAnsi" w:hAnsiTheme="minorHAnsi" w:cstheme="minorHAnsi"/>
          <w:color w:val="000000"/>
          <w:sz w:val="22"/>
          <w:szCs w:val="22"/>
        </w:rPr>
        <w:t xml:space="preserve"> </w:t>
      </w:r>
    </w:p>
    <w:p w:rsidR="00E15170" w:rsidRPr="00BE77BA" w:rsidP="00E15170" w14:paraId="69A49587" w14:textId="77777777">
      <w:pPr>
        <w:pageBreakBefore/>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b. Mandatory Fields in Forms: In the forms, you will note fields marked with an asterisk and a different background color. These fields are mandatory fields that must be completed to successfully submit your application. </w:t>
      </w:r>
    </w:p>
    <w:p w:rsidR="00E15170" w:rsidRPr="00BE77BA" w:rsidP="00E15170" w14:paraId="6A0941DE"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c. Complete SF-424 Fields First: The forms are designed to fill in common required fields across other forms, such as the </w:t>
      </w:r>
      <w:r w:rsidRPr="00BE77BA">
        <w:rPr>
          <w:rFonts w:eastAsia="Calibri" w:asciiTheme="minorHAnsi" w:hAnsiTheme="minorHAnsi" w:cstheme="minorHAnsi"/>
          <w:color w:val="000000"/>
          <w:sz w:val="22"/>
          <w:szCs w:val="22"/>
        </w:rPr>
        <w:t>applicant</w:t>
      </w:r>
      <w:r w:rsidRPr="00BE77BA">
        <w:rPr>
          <w:rFonts w:eastAsia="Calibri" w:asciiTheme="minorHAnsi" w:hAnsiTheme="minorHAnsi" w:cstheme="minorHAnsi"/>
          <w:color w:val="000000"/>
          <w:sz w:val="22"/>
          <w:szCs w:val="22"/>
        </w:rPr>
        <w:t xml:space="preserve"> name, address, and Unique Entity Identifier (UEI) Number. Once it is completed, the information will transfer to the other forms. </w:t>
      </w:r>
    </w:p>
    <w:p w:rsidR="00E15170" w:rsidRPr="00BE77BA" w:rsidP="00E15170" w14:paraId="0030DC16" w14:textId="77777777">
      <w:pPr>
        <w:adjustRightInd w:val="0"/>
        <w:rPr>
          <w:rFonts w:eastAsia="Calibri" w:asciiTheme="minorHAnsi" w:hAnsiTheme="minorHAnsi" w:cstheme="minorHAnsi"/>
          <w:color w:val="000000"/>
          <w:sz w:val="22"/>
          <w:szCs w:val="22"/>
        </w:rPr>
      </w:pPr>
    </w:p>
    <w:p w:rsidR="00E15170" w:rsidRPr="00BE77BA" w:rsidP="00E15170" w14:paraId="6D77E3D3"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3) 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 </w:t>
      </w:r>
    </w:p>
    <w:p w:rsidR="00E15170" w:rsidRPr="00BE77BA" w:rsidP="00E15170" w14:paraId="2B6BF976" w14:textId="77777777">
      <w:pPr>
        <w:adjustRightInd w:val="0"/>
        <w:rPr>
          <w:rFonts w:eastAsia="Calibri" w:asciiTheme="minorHAnsi" w:hAnsiTheme="minorHAnsi" w:cstheme="minorHAnsi"/>
          <w:color w:val="000000"/>
          <w:sz w:val="22"/>
          <w:szCs w:val="22"/>
        </w:rPr>
      </w:pPr>
    </w:p>
    <w:p w:rsidR="00E15170" w:rsidRPr="00BE77BA" w:rsidP="00E15170" w14:paraId="684DE3A1"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4) 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w:t>
      </w:r>
      <w:r w:rsidRPr="00BE77BA">
        <w:rPr>
          <w:rFonts w:eastAsia="Calibri" w:asciiTheme="minorHAnsi" w:hAnsiTheme="minorHAnsi" w:cstheme="minorHAnsi"/>
          <w:sz w:val="22"/>
          <w:szCs w:val="22"/>
        </w:rPr>
        <w:t xml:space="preserve">the Track My Application page </w:t>
      </w:r>
      <w:r w:rsidRPr="00BE77BA">
        <w:rPr>
          <w:rFonts w:eastAsia="Calibri" w:asciiTheme="minorHAnsi" w:hAnsiTheme="minorHAnsi" w:cstheme="minorHAnsi"/>
          <w:color w:val="000000"/>
          <w:sz w:val="22"/>
          <w:szCs w:val="22"/>
        </w:rPr>
        <w:t xml:space="preserve">under the Applicants tab or the Details tab in the submitted workspace. </w:t>
      </w:r>
    </w:p>
    <w:p w:rsidR="00E15170" w:rsidRPr="00BE77BA" w:rsidP="00E15170" w14:paraId="0F22876F" w14:textId="77777777">
      <w:pPr>
        <w:adjustRightInd w:val="0"/>
        <w:rPr>
          <w:rFonts w:eastAsia="Calibri" w:asciiTheme="minorHAnsi" w:hAnsiTheme="minorHAnsi" w:cstheme="minorHAnsi"/>
          <w:color w:val="000000"/>
          <w:sz w:val="22"/>
          <w:szCs w:val="22"/>
        </w:rPr>
      </w:pPr>
    </w:p>
    <w:p w:rsidR="00E15170" w:rsidRPr="00BE77BA" w:rsidP="00E15170" w14:paraId="3AB26F09"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For additional training resources, including video tutorials, refer to </w:t>
      </w:r>
      <w:hyperlink r:id="rId24" w:history="1">
        <w:r w:rsidRPr="00BE77BA">
          <w:rPr>
            <w:rStyle w:val="Hyperlink"/>
            <w:rFonts w:eastAsia="Calibri" w:asciiTheme="minorHAnsi" w:hAnsiTheme="minorHAnsi" w:cstheme="minorHAnsi"/>
            <w:color w:val="0000FF"/>
            <w:sz w:val="22"/>
            <w:szCs w:val="22"/>
          </w:rPr>
          <w:t>https://www.grants.gov/applicants/applicant-training.html</w:t>
        </w:r>
      </w:hyperlink>
      <w:r w:rsidRPr="00BE77BA">
        <w:rPr>
          <w:rFonts w:eastAsia="Calibri" w:asciiTheme="minorHAnsi" w:hAnsiTheme="minorHAnsi" w:cstheme="minorHAnsi"/>
          <w:color w:val="000000"/>
          <w:sz w:val="22"/>
          <w:szCs w:val="22"/>
        </w:rPr>
        <w:t xml:space="preserve">. </w:t>
      </w:r>
    </w:p>
    <w:p w:rsidR="00E15170" w:rsidRPr="00BE77BA" w:rsidP="00E15170" w14:paraId="6A5A9192" w14:textId="77777777">
      <w:pPr>
        <w:adjustRightInd w:val="0"/>
        <w:rPr>
          <w:rFonts w:eastAsia="Calibri" w:asciiTheme="minorHAnsi" w:hAnsiTheme="minorHAnsi" w:cstheme="minorHAnsi"/>
          <w:color w:val="000000"/>
          <w:sz w:val="22"/>
          <w:szCs w:val="22"/>
        </w:rPr>
      </w:pPr>
    </w:p>
    <w:p w:rsidR="00E15170" w:rsidRPr="00BE77BA" w:rsidP="00E15170" w14:paraId="2F8F7E0F"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b/>
          <w:bCs/>
          <w:color w:val="000000"/>
          <w:sz w:val="22"/>
          <w:szCs w:val="22"/>
        </w:rPr>
        <w:t xml:space="preserve">Helpful Reminders </w:t>
      </w:r>
    </w:p>
    <w:p w:rsidR="00E15170" w:rsidRPr="00BE77BA" w:rsidP="00E15170" w14:paraId="2EE3CE22" w14:textId="25C422A6">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1) </w:t>
      </w:r>
      <w:r w:rsidRPr="00BE77BA">
        <w:rPr>
          <w:rFonts w:eastAsia="Calibri" w:asciiTheme="minorHAnsi" w:hAnsiTheme="minorHAnsi" w:cstheme="minorHAnsi"/>
          <w:b/>
          <w:bCs/>
          <w:color w:val="000000"/>
          <w:sz w:val="22"/>
          <w:szCs w:val="22"/>
        </w:rPr>
        <w:t xml:space="preserve">REGISTER EARLY </w:t>
      </w:r>
      <w:r w:rsidRPr="00BE77BA">
        <w:rPr>
          <w:rFonts w:eastAsia="Calibri" w:asciiTheme="minorHAnsi" w:hAnsiTheme="minorHAnsi" w:cstheme="minorHAnsi"/>
          <w:color w:val="000000"/>
          <w:sz w:val="22"/>
          <w:szCs w:val="22"/>
        </w:rPr>
        <w:t>– Grants.gov registration involves many steps including registration on SAM.gov (</w:t>
      </w:r>
      <w:hyperlink r:id="rId25" w:history="1">
        <w:r w:rsidRPr="00BE77BA" w:rsidR="004479A8">
          <w:rPr>
            <w:rStyle w:val="Hyperlink"/>
            <w:rFonts w:eastAsia="Calibri" w:asciiTheme="minorHAnsi" w:hAnsiTheme="minorHAnsi" w:cstheme="minorHAnsi"/>
            <w:color w:val="0000FF"/>
            <w:sz w:val="22"/>
            <w:szCs w:val="22"/>
          </w:rPr>
          <w:t>http://www.sam.gov</w:t>
        </w:r>
      </w:hyperlink>
      <w:r w:rsidRPr="00BE77BA">
        <w:rPr>
          <w:rFonts w:eastAsia="Calibri" w:asciiTheme="minorHAnsi" w:hAnsiTheme="minorHAnsi" w:cstheme="minorHAnsi"/>
          <w:color w:val="000000"/>
          <w:sz w:val="22"/>
          <w:szCs w:val="22"/>
        </w:rPr>
        <w:t xml:space="preserve">), which usually takes approximately 7 to 10 business days, but can take longer depending on the completeness and accuracy of the data </w:t>
      </w:r>
      <w:r w:rsidRPr="00BE77BA">
        <w:rPr>
          <w:rFonts w:eastAsia="Calibri" w:asciiTheme="minorHAnsi" w:hAnsiTheme="minorHAnsi" w:cstheme="minorHAnsi"/>
          <w:color w:val="000000"/>
          <w:sz w:val="22"/>
          <w:szCs w:val="22"/>
        </w:rPr>
        <w:t>entered into</w:t>
      </w:r>
      <w:r w:rsidRPr="00BE77BA">
        <w:rPr>
          <w:rFonts w:eastAsia="Calibri" w:asciiTheme="minorHAnsi" w:hAnsiTheme="minorHAnsi" w:cstheme="minorHAnsi"/>
          <w:color w:val="000000"/>
          <w:sz w:val="22"/>
          <w:szCs w:val="22"/>
        </w:rPr>
        <w:t xml:space="preserve"> the SAM.gov database by an applicant. You may begin working on your application while completing the registration process, but you cannot </w:t>
      </w:r>
      <w:r w:rsidRPr="00BE77BA">
        <w:rPr>
          <w:rFonts w:eastAsia="Calibri" w:asciiTheme="minorHAnsi" w:hAnsiTheme="minorHAnsi" w:cstheme="minorHAnsi"/>
          <w:color w:val="000000"/>
          <w:sz w:val="22"/>
          <w:szCs w:val="22"/>
        </w:rPr>
        <w:t>submit an application</w:t>
      </w:r>
      <w:r w:rsidRPr="00BE77BA">
        <w:rPr>
          <w:rFonts w:eastAsia="Calibri" w:asciiTheme="minorHAnsi" w:hAnsiTheme="minorHAnsi" w:cstheme="minorHAnsi"/>
          <w:color w:val="000000"/>
          <w:sz w:val="22"/>
          <w:szCs w:val="22"/>
        </w:rPr>
        <w:t xml:space="preserve"> until all of the Registration steps are complete. Please note that once your SAM.gov registration is active, it will take 24-48 hours for the information to be available in Grants.gov, and before you can </w:t>
      </w:r>
      <w:r w:rsidRPr="00BE77BA">
        <w:rPr>
          <w:rFonts w:eastAsia="Calibri" w:asciiTheme="minorHAnsi" w:hAnsiTheme="minorHAnsi" w:cstheme="minorHAnsi"/>
          <w:color w:val="000000"/>
          <w:sz w:val="22"/>
          <w:szCs w:val="22"/>
        </w:rPr>
        <w:t>submit an application</w:t>
      </w:r>
      <w:r w:rsidRPr="00BE77BA">
        <w:rPr>
          <w:rFonts w:eastAsia="Calibri" w:asciiTheme="minorHAnsi" w:hAnsiTheme="minorHAnsi" w:cstheme="minorHAnsi"/>
          <w:color w:val="000000"/>
          <w:sz w:val="22"/>
          <w:szCs w:val="22"/>
        </w:rPr>
        <w:t xml:space="preserve"> through Grants.gov. For detailed information on the Registration Steps, please go to: </w:t>
      </w:r>
      <w:hyperlink r:id="rId26" w:history="1">
        <w:r w:rsidRPr="00BE77BA">
          <w:rPr>
            <w:rStyle w:val="Hyperlink"/>
            <w:rFonts w:eastAsia="Calibri" w:asciiTheme="minorHAnsi" w:hAnsiTheme="minorHAnsi" w:cstheme="minorHAnsi"/>
            <w:color w:val="0000FF"/>
            <w:sz w:val="22"/>
            <w:szCs w:val="22"/>
          </w:rPr>
          <w:t>https://www.grants.gov/applicants/applicant-registration</w:t>
        </w:r>
      </w:hyperlink>
      <w:r w:rsidRPr="00BE77BA">
        <w:rPr>
          <w:rFonts w:eastAsia="Calibri" w:asciiTheme="minorHAnsi" w:hAnsiTheme="minorHAnsi" w:cstheme="minorHAnsi"/>
          <w:color w:val="000000"/>
          <w:sz w:val="22"/>
          <w:szCs w:val="22"/>
        </w:rPr>
        <w:t xml:space="preserve">. Please note that your organization will need to update its SAM.gov registration annually. </w:t>
      </w:r>
    </w:p>
    <w:p w:rsidR="00E15170" w:rsidRPr="00BE77BA" w:rsidP="00E15170" w14:paraId="7467A92B" w14:textId="77777777">
      <w:pPr>
        <w:adjustRightInd w:val="0"/>
        <w:rPr>
          <w:rFonts w:eastAsia="Calibri" w:asciiTheme="minorHAnsi" w:hAnsiTheme="minorHAnsi" w:cstheme="minorHAnsi"/>
          <w:color w:val="000000"/>
          <w:sz w:val="22"/>
          <w:szCs w:val="22"/>
        </w:rPr>
      </w:pPr>
    </w:p>
    <w:p w:rsidR="00E15170" w:rsidRPr="00BE77BA" w:rsidP="00E15170" w14:paraId="47D1C703" w14:textId="5285CFFD">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25" w:history="1">
        <w:r w:rsidRPr="00BE77BA" w:rsidR="004479A8">
          <w:rPr>
            <w:rStyle w:val="Hyperlink"/>
            <w:rFonts w:eastAsia="Calibri" w:asciiTheme="minorHAnsi" w:hAnsiTheme="minorHAnsi" w:cstheme="minorHAnsi"/>
            <w:color w:val="0000FF"/>
            <w:sz w:val="22"/>
            <w:szCs w:val="22"/>
          </w:rPr>
          <w:t>http://www.sam.gov</w:t>
        </w:r>
      </w:hyperlink>
      <w:r w:rsidRPr="00BE77BA">
        <w:rPr>
          <w:rFonts w:eastAsia="Calibri" w:asciiTheme="minorHAnsi" w:hAnsiTheme="minorHAnsi" w:cstheme="minorHAnsi"/>
          <w:color w:val="000000"/>
          <w:sz w:val="22"/>
          <w:szCs w:val="22"/>
        </w:rPr>
        <w:t xml:space="preserve">. To further assist you with registering in SAM.gov or updating your existing SAM.gov registration, see the </w:t>
      </w:r>
      <w:r w:rsidRPr="00BE77BA">
        <w:rPr>
          <w:rFonts w:eastAsia="Calibri" w:asciiTheme="minorHAnsi" w:hAnsiTheme="minorHAnsi" w:cstheme="minorHAnsi"/>
          <w:sz w:val="22"/>
          <w:szCs w:val="22"/>
        </w:rPr>
        <w:t xml:space="preserve">Quick Start Guide for Grant Registrations </w:t>
      </w:r>
      <w:r w:rsidRPr="00BE77BA">
        <w:rPr>
          <w:rFonts w:eastAsia="Calibri" w:asciiTheme="minorHAnsi" w:hAnsiTheme="minorHAnsi" w:cstheme="minorHAnsi"/>
          <w:color w:val="000000"/>
          <w:sz w:val="22"/>
          <w:szCs w:val="22"/>
        </w:rPr>
        <w:t xml:space="preserve">and the Entity Registration Video at </w:t>
      </w:r>
      <w:hyperlink r:id="rId27" w:history="1">
        <w:r w:rsidRPr="00BE77BA">
          <w:rPr>
            <w:rStyle w:val="Hyperlink"/>
            <w:rFonts w:eastAsia="Calibri" w:asciiTheme="minorHAnsi" w:hAnsiTheme="minorHAnsi" w:cstheme="minorHAnsi"/>
            <w:color w:val="0000FF"/>
            <w:sz w:val="22"/>
            <w:szCs w:val="22"/>
          </w:rPr>
          <w:t>https://sam.gov/content/entity-registration</w:t>
        </w:r>
      </w:hyperlink>
      <w:r w:rsidRPr="00BE77BA">
        <w:rPr>
          <w:rFonts w:eastAsia="Calibri" w:asciiTheme="minorHAnsi" w:hAnsiTheme="minorHAnsi" w:cstheme="minorHAnsi"/>
          <w:color w:val="000000"/>
          <w:sz w:val="22"/>
          <w:szCs w:val="22"/>
        </w:rPr>
        <w:t xml:space="preserve">. </w:t>
      </w:r>
    </w:p>
    <w:p w:rsidR="00E15170" w:rsidRPr="00BE77BA" w:rsidP="00E15170" w14:paraId="55CCA99C" w14:textId="77777777">
      <w:pPr>
        <w:pageBreakBefore/>
        <w:adjustRightInd w:val="0"/>
        <w:rPr>
          <w:rFonts w:eastAsia="Calibri" w:asciiTheme="minorHAnsi" w:hAnsiTheme="minorHAnsi" w:cstheme="minorHAnsi"/>
          <w:color w:val="000000"/>
          <w:sz w:val="22"/>
          <w:szCs w:val="22"/>
        </w:rPr>
      </w:pPr>
    </w:p>
    <w:p w:rsidR="00E15170" w:rsidRPr="00BE77BA" w:rsidP="00E15170" w14:paraId="2793B89D"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2) </w:t>
      </w:r>
      <w:r w:rsidRPr="00BE77BA">
        <w:rPr>
          <w:rFonts w:eastAsia="Calibri" w:asciiTheme="minorHAnsi" w:hAnsiTheme="minorHAnsi" w:cstheme="minorHAnsi"/>
          <w:b/>
          <w:bCs/>
          <w:color w:val="000000"/>
          <w:sz w:val="22"/>
          <w:szCs w:val="22"/>
        </w:rPr>
        <w:t xml:space="preserve">SUBMIT EARLY </w:t>
      </w:r>
      <w:r w:rsidRPr="00BE77BA">
        <w:rPr>
          <w:rFonts w:eastAsia="Calibri" w:asciiTheme="minorHAnsi" w:hAnsiTheme="minorHAnsi" w:cstheme="minorHAnsi"/>
          <w:color w:val="000000"/>
          <w:sz w:val="22"/>
          <w:szCs w:val="22"/>
        </w:rPr>
        <w:t xml:space="preserve">– </w:t>
      </w:r>
      <w:r w:rsidRPr="00BE77BA">
        <w:rPr>
          <w:rFonts w:eastAsia="Calibri" w:asciiTheme="minorHAnsi" w:hAnsiTheme="minorHAnsi" w:cstheme="minorHAnsi"/>
          <w:b/>
          <w:bCs/>
          <w:color w:val="000000"/>
          <w:sz w:val="22"/>
          <w:szCs w:val="22"/>
        </w:rPr>
        <w:t xml:space="preserve">We strongly recommend that you do not wait until the last day to submit your application. Grants.gov will put a date/time stamp on your application and then process it after it is fully uploaded. </w:t>
      </w:r>
      <w:r w:rsidRPr="00BE77BA">
        <w:rPr>
          <w:rFonts w:eastAsia="Calibri" w:asciiTheme="minorHAnsi" w:hAnsiTheme="minorHAnsi" w:cstheme="minorHAnsi"/>
          <w:color w:val="000000"/>
          <w:sz w:val="22"/>
          <w:szCs w:val="22"/>
        </w:rPr>
        <w:t xml:space="preserve">The time it takes to upload an application will vary depending on </w:t>
      </w:r>
      <w:r w:rsidRPr="00BE77BA">
        <w:rPr>
          <w:rFonts w:eastAsia="Calibri" w:asciiTheme="minorHAnsi" w:hAnsiTheme="minorHAnsi" w:cstheme="minorHAnsi"/>
          <w:color w:val="000000"/>
          <w:sz w:val="22"/>
          <w:szCs w:val="22"/>
        </w:rPr>
        <w:t>a number of</w:t>
      </w:r>
      <w:r w:rsidRPr="00BE77BA">
        <w:rPr>
          <w:rFonts w:eastAsia="Calibri" w:asciiTheme="minorHAnsi" w:hAnsiTheme="minorHAnsi" w:cstheme="minorHAnsi"/>
          <w:color w:val="000000"/>
          <w:sz w:val="22"/>
          <w:szCs w:val="22"/>
        </w:rPr>
        <w:t xml:space="preserve">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00E15170" w:rsidRPr="00BE77BA" w:rsidP="00E15170" w14:paraId="691E2AEF" w14:textId="77777777">
      <w:pPr>
        <w:adjustRightInd w:val="0"/>
        <w:rPr>
          <w:rFonts w:eastAsia="Calibri" w:asciiTheme="minorHAnsi" w:hAnsiTheme="minorHAnsi" w:cstheme="minorHAnsi"/>
          <w:color w:val="000000"/>
          <w:sz w:val="22"/>
          <w:szCs w:val="22"/>
        </w:rPr>
      </w:pPr>
    </w:p>
    <w:p w:rsidR="00E15170" w:rsidRPr="00BE77BA" w:rsidP="00E15170" w14:paraId="4562131A"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 </w:t>
      </w:r>
    </w:p>
    <w:p w:rsidR="00E15170" w:rsidRPr="00BE77BA" w:rsidP="00E15170" w14:paraId="5E83A515" w14:textId="77777777">
      <w:pPr>
        <w:adjustRightInd w:val="0"/>
        <w:rPr>
          <w:rFonts w:eastAsia="Calibri" w:asciiTheme="minorHAnsi" w:hAnsiTheme="minorHAnsi" w:cstheme="minorHAnsi"/>
          <w:color w:val="000000"/>
          <w:sz w:val="22"/>
          <w:szCs w:val="22"/>
        </w:rPr>
      </w:pPr>
    </w:p>
    <w:p w:rsidR="00E15170" w:rsidRPr="00BE77BA" w:rsidP="00E15170" w14:paraId="7B611242"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3) </w:t>
      </w:r>
      <w:r w:rsidRPr="00BE77BA">
        <w:rPr>
          <w:rFonts w:eastAsia="Calibri" w:asciiTheme="minorHAnsi" w:hAnsiTheme="minorHAnsi" w:cstheme="minorHAnsi"/>
          <w:b/>
          <w:bCs/>
          <w:color w:val="000000"/>
          <w:sz w:val="22"/>
          <w:szCs w:val="22"/>
        </w:rPr>
        <w:t xml:space="preserve">VERIFY SUBMISSION IS OK </w:t>
      </w:r>
      <w:r w:rsidRPr="00BE77BA">
        <w:rPr>
          <w:rFonts w:eastAsia="Calibri" w:asciiTheme="minorHAnsi" w:hAnsiTheme="minorHAnsi" w:cstheme="minorHAnsi"/>
          <w:color w:val="000000"/>
          <w:sz w:val="22"/>
          <w:szCs w:val="22"/>
        </w:rPr>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r w:rsidRPr="00BE77BA">
        <w:rPr>
          <w:rFonts w:eastAsia="Calibri" w:asciiTheme="minorHAnsi" w:hAnsiTheme="minorHAnsi" w:cstheme="minorHAnsi"/>
          <w:color w:val="000000"/>
          <w:sz w:val="22"/>
          <w:szCs w:val="22"/>
        </w:rPr>
        <w:t>Grants.gov’s</w:t>
      </w:r>
      <w:r w:rsidRPr="00BE77BA">
        <w:rPr>
          <w:rFonts w:eastAsia="Calibri" w:asciiTheme="minorHAnsi" w:hAnsiTheme="minorHAnsi" w:cstheme="minorHAnsi"/>
          <w:color w:val="000000"/>
          <w:sz w:val="22"/>
          <w:szCs w:val="22"/>
        </w:rPr>
        <w:t xml:space="preserve"> Track My Application link. </w:t>
      </w:r>
    </w:p>
    <w:p w:rsidR="00E15170" w:rsidRPr="00BE77BA" w:rsidP="00E15170" w14:paraId="560662F0" w14:textId="77777777">
      <w:pPr>
        <w:adjustRightInd w:val="0"/>
        <w:rPr>
          <w:rFonts w:eastAsia="Calibri" w:asciiTheme="minorHAnsi" w:hAnsiTheme="minorHAnsi" w:cstheme="minorHAnsi"/>
          <w:color w:val="000000"/>
          <w:sz w:val="22"/>
          <w:szCs w:val="22"/>
        </w:rPr>
      </w:pPr>
    </w:p>
    <w:p w:rsidR="00E15170" w:rsidRPr="00BE77BA" w:rsidP="00E15170" w14:paraId="4E0E7FDB" w14:textId="36B9B38B">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8" w:history="1">
        <w:r w:rsidRPr="00BE77BA">
          <w:rPr>
            <w:rStyle w:val="Hyperlink"/>
            <w:rFonts w:eastAsia="Calibri" w:asciiTheme="minorHAnsi" w:hAnsiTheme="minorHAnsi" w:cstheme="minorHAnsi"/>
            <w:color w:val="0000FF"/>
            <w:sz w:val="22"/>
            <w:szCs w:val="22"/>
          </w:rPr>
          <w:t>https://www.grants.gov/applicants/encountering-error-messages.html</w:t>
        </w:r>
      </w:hyperlink>
      <w:r w:rsidRPr="00BE77BA">
        <w:rPr>
          <w:rFonts w:eastAsia="Calibri" w:asciiTheme="minorHAnsi" w:hAnsiTheme="minorHAnsi" w:cstheme="minorHAnsi"/>
          <w:color w:val="000000"/>
          <w:sz w:val="22"/>
          <w:szCs w:val="22"/>
        </w:rPr>
        <w:t xml:space="preserve">. For more detailed information on troubleshooting Adobe errors, you can review the Adobe Reader Software Tip Sheet at: https://www.grants.gov/applicants/adobe-software-compatibility.html.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E15170" w:rsidRPr="00BE77BA" w:rsidP="00E15170" w14:paraId="1D4BD944" w14:textId="77777777">
      <w:pPr>
        <w:adjustRightInd w:val="0"/>
        <w:rPr>
          <w:rFonts w:eastAsia="Calibri" w:asciiTheme="minorHAnsi" w:hAnsiTheme="minorHAnsi" w:cstheme="minorHAnsi"/>
          <w:color w:val="000000"/>
          <w:sz w:val="22"/>
          <w:szCs w:val="22"/>
        </w:rPr>
      </w:pPr>
    </w:p>
    <w:p w:rsidR="00E15170" w:rsidRPr="00BE77BA" w:rsidP="00E15170" w14:paraId="01DABDFA"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b/>
          <w:bCs/>
          <w:color w:val="000000"/>
          <w:sz w:val="22"/>
          <w:szCs w:val="22"/>
        </w:rPr>
        <w:t xml:space="preserve">Submission Problems – What should you do? </w:t>
      </w:r>
    </w:p>
    <w:p w:rsidR="00E15170" w:rsidRPr="00BE77BA" w:rsidP="00E15170" w14:paraId="3FB6E31B" w14:textId="06E43F6F">
      <w:pPr>
        <w:adjustRightInd w:val="0"/>
        <w:rPr>
          <w:rFonts w:eastAsia="Calibri" w:asciiTheme="minorHAnsi" w:hAnsiTheme="minorHAnsi" w:cstheme="minorHAnsi"/>
          <w:color w:val="0000FF"/>
          <w:sz w:val="22"/>
          <w:szCs w:val="22"/>
        </w:rPr>
      </w:pPr>
      <w:r w:rsidRPr="00BE77BA">
        <w:rPr>
          <w:rFonts w:eastAsia="Calibri" w:asciiTheme="minorHAnsi" w:hAnsiTheme="minorHAnsi" w:cstheme="minorHAnsi"/>
          <w:color w:val="000000"/>
          <w:sz w:val="22"/>
          <w:szCs w:val="22"/>
        </w:rPr>
        <w:t xml:space="preserve">If you have problems submitting to Grants.gov before the closing date, please contact Grants.gov Customer Support at 1-800-518-4726 or email at: </w:t>
      </w:r>
      <w:r w:rsidRPr="00BE77BA">
        <w:rPr>
          <w:rFonts w:eastAsia="Calibri" w:asciiTheme="minorHAnsi" w:hAnsiTheme="minorHAnsi" w:cstheme="minorHAnsi"/>
          <w:color w:val="0000FF"/>
          <w:sz w:val="22"/>
          <w:szCs w:val="22"/>
        </w:rPr>
        <w:t xml:space="preserve">support@grants.gov </w:t>
      </w:r>
      <w:r w:rsidRPr="00BE77BA">
        <w:rPr>
          <w:rFonts w:eastAsia="Calibri" w:asciiTheme="minorHAnsi" w:hAnsiTheme="minorHAnsi" w:cstheme="minorHAnsi"/>
          <w:color w:val="000000"/>
          <w:sz w:val="22"/>
          <w:szCs w:val="22"/>
        </w:rPr>
        <w:t xml:space="preserve">or access the Grants.gov Self-Service Knowledge Base web portal at: </w:t>
      </w:r>
      <w:hyperlink r:id="rId29" w:history="1">
        <w:r w:rsidRPr="00BE77BA">
          <w:rPr>
            <w:rStyle w:val="Hyperlink"/>
            <w:rFonts w:eastAsia="Calibri" w:asciiTheme="minorHAnsi" w:hAnsiTheme="minorHAnsi" w:cstheme="minorHAnsi"/>
            <w:color w:val="0000FF"/>
            <w:sz w:val="22"/>
            <w:szCs w:val="22"/>
          </w:rPr>
          <w:t>https://grants-portal.psc.gov/Welcome.aspx?pt=Grants</w:t>
        </w:r>
      </w:hyperlink>
      <w:r w:rsidRPr="00BE77BA">
        <w:rPr>
          <w:rFonts w:eastAsia="Calibri" w:asciiTheme="minorHAnsi" w:hAnsiTheme="minorHAnsi" w:cstheme="minorHAnsi"/>
          <w:color w:val="000000"/>
          <w:sz w:val="22"/>
          <w:szCs w:val="22"/>
        </w:rPr>
        <w:t>.</w:t>
      </w:r>
      <w:r w:rsidRPr="00BE77BA">
        <w:rPr>
          <w:rFonts w:eastAsia="Calibri" w:asciiTheme="minorHAnsi" w:hAnsiTheme="minorHAnsi" w:cstheme="minorHAnsi"/>
          <w:color w:val="0000FF"/>
          <w:sz w:val="22"/>
          <w:szCs w:val="22"/>
        </w:rPr>
        <w:t xml:space="preserve"> </w:t>
      </w:r>
    </w:p>
    <w:p w:rsidR="00E15170" w:rsidRPr="00BE77BA" w:rsidP="00E15170" w14:paraId="663360FE" w14:textId="77777777">
      <w:pPr>
        <w:adjustRightInd w:val="0"/>
        <w:rPr>
          <w:rFonts w:eastAsia="Calibri" w:asciiTheme="minorHAnsi" w:hAnsiTheme="minorHAnsi" w:cstheme="minorHAnsi"/>
          <w:color w:val="0000FF"/>
          <w:sz w:val="22"/>
          <w:szCs w:val="22"/>
        </w:rPr>
      </w:pPr>
    </w:p>
    <w:p w:rsidR="00E15170" w:rsidRPr="00BE77BA" w:rsidP="00E15170" w14:paraId="5C1CED7A"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We discourage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must be postmarked no later than 14 calendar days before the application deadline date (See the </w:t>
      </w:r>
      <w:r w:rsidRPr="00BE77BA">
        <w:rPr>
          <w:rFonts w:eastAsia="Calibri" w:asciiTheme="minorHAnsi" w:hAnsiTheme="minorHAnsi" w:cstheme="minorHAnsi"/>
          <w:sz w:val="22"/>
          <w:szCs w:val="22"/>
        </w:rPr>
        <w:t>2022 Common Instructions</w:t>
      </w:r>
      <w:r w:rsidRPr="00BE77BA">
        <w:rPr>
          <w:rFonts w:eastAsia="Calibri" w:asciiTheme="minorHAnsi" w:hAnsiTheme="minorHAnsi" w:cstheme="minorHAnsi"/>
          <w:color w:val="000000"/>
          <w:sz w:val="22"/>
          <w:szCs w:val="22"/>
        </w:rPr>
        <w:t xml:space="preserve"> for detailed instructions regarding this procedure). </w:t>
      </w:r>
      <w:r w:rsidRPr="00BE77BA">
        <w:rPr>
          <w:rFonts w:eastAsia="Calibri" w:asciiTheme="minorHAnsi" w:hAnsiTheme="minorHAnsi" w:cstheme="minorHAnsi"/>
          <w:color w:val="000000"/>
          <w:sz w:val="22"/>
          <w:szCs w:val="22"/>
        </w:rPr>
        <w:br/>
      </w:r>
    </w:p>
    <w:p w:rsidR="00E15170" w:rsidRPr="00BE77BA" w:rsidP="00E15170" w14:paraId="5CCF4F2A" w14:textId="77777777">
      <w:pPr>
        <w:adjustRightInd w:val="0"/>
        <w:spacing w:after="275" w:line="276" w:lineRule="atLeast"/>
        <w:rPr>
          <w:rFonts w:eastAsia="Calibri" w:asciiTheme="minorHAnsi" w:hAnsiTheme="minorHAnsi" w:cstheme="minorHAnsi"/>
          <w:color w:val="000000"/>
          <w:sz w:val="22"/>
          <w:szCs w:val="22"/>
        </w:rPr>
      </w:pPr>
      <w:r w:rsidRPr="00BE77BA">
        <w:rPr>
          <w:rFonts w:eastAsia="Calibri" w:asciiTheme="minorHAnsi" w:hAnsiTheme="minorHAnsi" w:cstheme="minorHAnsi"/>
          <w:b/>
          <w:bCs/>
          <w:color w:val="000000"/>
          <w:sz w:val="22"/>
          <w:szCs w:val="22"/>
        </w:rPr>
        <w:t>Helpful Hints When Working with Grants.gov</w:t>
      </w:r>
    </w:p>
    <w:p w:rsidR="00E15170" w:rsidRPr="00BE77BA" w:rsidP="00E15170" w14:paraId="181CE30A" w14:textId="721AEE3B">
      <w:pPr>
        <w:adjustRightInd w:val="0"/>
        <w:spacing w:after="275" w:line="276" w:lineRule="atLeast"/>
        <w:ind w:right="162"/>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Please go to</w:t>
      </w:r>
      <w:r w:rsidR="00506511">
        <w:rPr>
          <w:rFonts w:eastAsia="Calibri" w:asciiTheme="minorHAnsi" w:hAnsiTheme="minorHAnsi" w:cstheme="minorHAnsi"/>
          <w:color w:val="000000"/>
          <w:sz w:val="22"/>
          <w:szCs w:val="22"/>
        </w:rPr>
        <w:t xml:space="preserve"> </w:t>
      </w:r>
      <w:hyperlink r:id="rId30" w:history="1">
        <w:r w:rsidRPr="00BE77BA" w:rsidR="00506511">
          <w:rPr>
            <w:rStyle w:val="Hyperlink"/>
            <w:rFonts w:eastAsia="Calibri" w:asciiTheme="minorHAnsi" w:hAnsiTheme="minorHAnsi" w:cstheme="minorHAnsi"/>
            <w:color w:val="0000FF"/>
            <w:sz w:val="22"/>
            <w:szCs w:val="22"/>
          </w:rPr>
          <w:t>https://www.grants.gov/support</w:t>
        </w:r>
      </w:hyperlink>
      <w:r w:rsidR="00506511">
        <w:rPr>
          <w:rFonts w:eastAsia="Calibri" w:asciiTheme="minorHAnsi" w:hAnsiTheme="minorHAnsi" w:cstheme="minorHAnsi"/>
          <w:color w:val="000000"/>
          <w:sz w:val="22"/>
          <w:szCs w:val="22"/>
        </w:rPr>
        <w:t xml:space="preserve"> </w:t>
      </w:r>
      <w:r w:rsidRPr="00BE77BA">
        <w:rPr>
          <w:rFonts w:eastAsia="Calibri" w:asciiTheme="minorHAnsi" w:hAnsiTheme="minorHAnsi" w:cstheme="minorHAnsi"/>
          <w:color w:val="000000"/>
          <w:sz w:val="22"/>
          <w:szCs w:val="22"/>
        </w:rPr>
        <w:t xml:space="preserve">for help with Grants.gov. For additional tips related to submitting grant applications, please refer to the Grants.gov Applicant FAQs found at this Grants.gov link: </w:t>
      </w:r>
      <w:hyperlink r:id="rId31" w:history="1">
        <w:r w:rsidRPr="00BE77BA" w:rsidR="001C7A20">
          <w:rPr>
            <w:rStyle w:val="Hyperlink"/>
            <w:rFonts w:eastAsia="Calibri" w:asciiTheme="minorHAnsi" w:hAnsiTheme="minorHAnsi" w:cstheme="minorHAnsi"/>
            <w:color w:val="0000FF"/>
            <w:sz w:val="22"/>
            <w:szCs w:val="22"/>
          </w:rPr>
          <w:t>https://www.grants.gov/applicants/applicant-faqs.html</w:t>
        </w:r>
      </w:hyperlink>
      <w:r w:rsidR="001C7A20">
        <w:rPr>
          <w:rFonts w:eastAsia="Calibri" w:asciiTheme="minorHAnsi" w:hAnsiTheme="minorHAnsi" w:cstheme="minorHAnsi"/>
          <w:color w:val="000000"/>
          <w:sz w:val="22"/>
          <w:szCs w:val="22"/>
        </w:rPr>
        <w:t xml:space="preserve"> </w:t>
      </w:r>
      <w:r w:rsidRPr="00BE77BA">
        <w:rPr>
          <w:rFonts w:eastAsia="Calibri" w:asciiTheme="minorHAnsi" w:hAnsiTheme="minorHAnsi" w:cstheme="minorHAnsi"/>
          <w:color w:val="000000"/>
          <w:sz w:val="22"/>
          <w:szCs w:val="22"/>
        </w:rPr>
        <w:t xml:space="preserve">as well as additional information on Workspace at </w:t>
      </w:r>
      <w:hyperlink r:id="rId21" w:anchor="workspace" w:history="1">
        <w:r w:rsidRPr="00BE77BA">
          <w:rPr>
            <w:rStyle w:val="Hyperlink"/>
            <w:rFonts w:eastAsia="Calibri" w:asciiTheme="minorHAnsi" w:hAnsiTheme="minorHAnsi" w:cstheme="minorHAnsi"/>
            <w:color w:val="0000FF"/>
            <w:sz w:val="22"/>
            <w:szCs w:val="22"/>
          </w:rPr>
          <w:t>https://www.grants.gov/applicants/applicant-faqs#workspace</w:t>
        </w:r>
      </w:hyperlink>
      <w:r w:rsidRPr="00BE77BA">
        <w:rPr>
          <w:rFonts w:eastAsia="Calibri" w:asciiTheme="minorHAnsi" w:hAnsiTheme="minorHAnsi" w:cstheme="minorHAnsi"/>
          <w:color w:val="000000"/>
          <w:sz w:val="22"/>
          <w:szCs w:val="22"/>
        </w:rPr>
        <w:t xml:space="preserve">. </w:t>
      </w:r>
    </w:p>
    <w:p w:rsidR="00E15170" w:rsidRPr="00BE77BA" w:rsidP="00E15170" w14:paraId="273EB5E0" w14:textId="77777777">
      <w:pPr>
        <w:adjustRightInd w:val="0"/>
        <w:spacing w:line="276" w:lineRule="atLeast"/>
        <w:rPr>
          <w:rFonts w:eastAsia="Calibri" w:asciiTheme="minorHAnsi" w:hAnsiTheme="minorHAnsi" w:cstheme="minorHAnsi"/>
          <w:color w:val="000000"/>
          <w:sz w:val="22"/>
          <w:szCs w:val="22"/>
        </w:rPr>
      </w:pPr>
      <w:r w:rsidRPr="00BE77BA">
        <w:rPr>
          <w:rFonts w:eastAsia="Calibri" w:asciiTheme="minorHAnsi" w:hAnsiTheme="minorHAnsi" w:cstheme="minorHAnsi"/>
          <w:b/>
          <w:bCs/>
          <w:color w:val="000000"/>
          <w:sz w:val="22"/>
          <w:szCs w:val="22"/>
        </w:rPr>
        <w:t>Slow Internet Connections</w:t>
      </w:r>
    </w:p>
    <w:p w:rsidR="00E15170" w:rsidRPr="00BE77BA" w:rsidP="00E15170" w14:paraId="2BD4118B" w14:textId="77777777">
      <w:pPr>
        <w:adjustRightInd w:val="0"/>
        <w:spacing w:line="276" w:lineRule="atLeast"/>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When using a slow internet connection, such as a dial-up connection, to upload and submit your application, it can take significantly longer than when you are connected to the Internet with ahigh-speed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theG5system.</w:t>
      </w:r>
      <w:r w:rsidRPr="00BE77BA">
        <w:rPr>
          <w:rFonts w:eastAsia="Calibri" w:asciiTheme="minorHAnsi" w:hAnsiTheme="minorHAnsi" w:cstheme="minorHAnsi"/>
          <w:b/>
          <w:bCs/>
          <w:color w:val="000000"/>
          <w:sz w:val="22"/>
          <w:szCs w:val="22"/>
        </w:rPr>
        <w:t xml:space="preserve"> If you do not have access to a high-speed internet connection, you may want to consider following the instructions in the </w:t>
      </w:r>
      <w:r w:rsidRPr="00BE77BA">
        <w:rPr>
          <w:rFonts w:eastAsia="Calibri" w:asciiTheme="minorHAnsi" w:hAnsiTheme="minorHAnsi" w:cstheme="minorHAnsi"/>
          <w:b/>
          <w:bCs/>
          <w:i/>
          <w:iCs/>
          <w:color w:val="000000"/>
          <w:sz w:val="22"/>
          <w:szCs w:val="22"/>
        </w:rPr>
        <w:t>Federal Register</w:t>
      </w:r>
      <w:r w:rsidRPr="00BE77BA">
        <w:rPr>
          <w:rFonts w:eastAsia="Calibri" w:asciiTheme="minorHAnsi" w:hAnsiTheme="minorHAnsi" w:cstheme="minorHAnsi"/>
          <w:b/>
          <w:bCs/>
          <w:color w:val="000000"/>
          <w:sz w:val="22"/>
          <w:szCs w:val="22"/>
        </w:rPr>
        <w:t xml:space="preserve"> notice to obtain an exception to the electronic submission requirement no later than 14 calendar days before the application deadline date.</w:t>
      </w:r>
    </w:p>
    <w:p w:rsidR="00E15170" w:rsidRPr="00BE77BA" w:rsidP="00E15170" w14:paraId="01B1B9B2" w14:textId="77777777">
      <w:pPr>
        <w:adjustRightInd w:val="0"/>
        <w:spacing w:after="275" w:line="276" w:lineRule="atLeast"/>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(See the </w:t>
      </w:r>
      <w:r w:rsidRPr="00BE77BA">
        <w:rPr>
          <w:rFonts w:eastAsia="Calibri" w:asciiTheme="minorHAnsi" w:hAnsiTheme="minorHAnsi" w:cstheme="minorHAnsi"/>
          <w:i/>
          <w:iCs/>
          <w:color w:val="000000"/>
          <w:sz w:val="22"/>
          <w:szCs w:val="22"/>
        </w:rPr>
        <w:t>Federal Register</w:t>
      </w:r>
      <w:r w:rsidRPr="00BE77BA">
        <w:rPr>
          <w:rFonts w:eastAsia="Calibri" w:asciiTheme="minorHAnsi" w:hAnsiTheme="minorHAnsi" w:cstheme="minorHAnsi"/>
          <w:color w:val="000000"/>
          <w:sz w:val="22"/>
          <w:szCs w:val="22"/>
        </w:rPr>
        <w:t xml:space="preserve"> notice for detailed instructions and the </w:t>
      </w:r>
      <w:r w:rsidRPr="00BE77BA">
        <w:rPr>
          <w:rFonts w:eastAsia="Calibri" w:asciiTheme="minorHAnsi" w:hAnsiTheme="minorHAnsi" w:cstheme="minorHAnsi"/>
          <w:sz w:val="22"/>
          <w:szCs w:val="22"/>
        </w:rPr>
        <w:t>2022 Common Instructions</w:t>
      </w:r>
      <w:r w:rsidRPr="00BE77BA">
        <w:rPr>
          <w:rFonts w:eastAsia="Calibri" w:asciiTheme="minorHAnsi" w:hAnsiTheme="minorHAnsi" w:cstheme="minorHAnsi"/>
          <w:color w:val="000000"/>
          <w:sz w:val="22"/>
          <w:szCs w:val="22"/>
        </w:rPr>
        <w:t xml:space="preserve">.) </w:t>
      </w:r>
    </w:p>
    <w:p w:rsidR="00E15170" w:rsidRPr="00BE77BA" w:rsidP="00E15170" w14:paraId="1A2D9DFC" w14:textId="77777777">
      <w:pPr>
        <w:adjustRightInd w:val="0"/>
        <w:spacing w:line="276" w:lineRule="atLeast"/>
        <w:rPr>
          <w:rFonts w:eastAsia="Calibri" w:asciiTheme="minorHAnsi" w:hAnsiTheme="minorHAnsi" w:cstheme="minorHAnsi"/>
          <w:color w:val="000000"/>
          <w:sz w:val="22"/>
          <w:szCs w:val="22"/>
        </w:rPr>
      </w:pPr>
      <w:r w:rsidRPr="00BE77BA">
        <w:rPr>
          <w:rFonts w:eastAsia="Calibri" w:asciiTheme="minorHAnsi" w:hAnsiTheme="minorHAnsi" w:cstheme="minorHAnsi"/>
          <w:b/>
          <w:bCs/>
          <w:color w:val="000000"/>
          <w:sz w:val="22"/>
          <w:szCs w:val="22"/>
        </w:rPr>
        <w:t>Attaching Files– Additional Tips</w:t>
      </w:r>
    </w:p>
    <w:p w:rsidR="00E15170" w:rsidRPr="00BE77BA" w:rsidP="00E15170" w14:paraId="6312887D" w14:textId="77777777">
      <w:pPr>
        <w:adjustRightInd w:val="0"/>
        <w:spacing w:after="292" w:line="276" w:lineRule="atLeast"/>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Please note the following tips related to attaching files to your application:</w:t>
      </w:r>
    </w:p>
    <w:p w:rsidR="00E15170" w:rsidRPr="00BE77BA" w:rsidP="00E15170" w14:paraId="590B203D" w14:textId="77777777">
      <w:pPr>
        <w:adjustRightInd w:val="0"/>
        <w:spacing w:after="59"/>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BE77BA">
        <w:rPr>
          <w:rFonts w:eastAsia="Calibri" w:asciiTheme="minorHAnsi" w:hAnsiTheme="minorHAnsi" w:cstheme="minorHAnsi"/>
          <w:b/>
          <w:bCs/>
          <w:color w:val="000000"/>
          <w:sz w:val="22"/>
          <w:szCs w:val="22"/>
        </w:rPr>
        <w:t xml:space="preserve">recommend </w:t>
      </w:r>
      <w:r w:rsidRPr="00BE77BA">
        <w:rPr>
          <w:rFonts w:eastAsia="Calibri" w:asciiTheme="minorHAnsi" w:hAnsiTheme="minorHAnsi" w:cstheme="minorHAnsi"/>
          <w:color w:val="000000"/>
          <w:sz w:val="22"/>
          <w:szCs w:val="22"/>
        </w:rPr>
        <w:t>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rsidR="00E15170" w:rsidRPr="00BE77BA" w:rsidP="00E15170" w14:paraId="1AE0B587" w14:textId="77777777">
      <w:pPr>
        <w:adjustRightInd w:val="0"/>
        <w:spacing w:after="59"/>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•Grants.gov cannot process an application that includes two or more files that have the same name within a grant submission. Therefore, each file uploaded to your application package should have a unique file name. </w:t>
      </w:r>
    </w:p>
    <w:p w:rsidR="00E15170" w:rsidRPr="00BE77BA" w:rsidP="00E15170" w14:paraId="39A0CF10" w14:textId="11706197">
      <w:pPr>
        <w:adjustRightInd w:val="0"/>
        <w:spacing w:after="59"/>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•When attaching files, applicants should follow the guidelines established by Grants.gov on the size and content of file names. Uploaded filenames must be fewer than 50 characters, and, in general, applicants should not use any special characters. However, Grants.gov does allow for the following UTF-8</w:t>
      </w:r>
      <w:r w:rsidR="004857BF">
        <w:rPr>
          <w:rFonts w:eastAsia="Calibri" w:asciiTheme="minorHAnsi" w:hAnsiTheme="minorHAnsi" w:cstheme="minorHAnsi"/>
          <w:color w:val="000000"/>
          <w:sz w:val="22"/>
          <w:szCs w:val="22"/>
        </w:rPr>
        <w:t xml:space="preserve"> </w:t>
      </w:r>
      <w:r w:rsidRPr="00BE77BA">
        <w:rPr>
          <w:rFonts w:eastAsia="Calibri" w:asciiTheme="minorHAnsi" w:hAnsiTheme="minorHAnsi" w:cstheme="minorHAnsi"/>
          <w:color w:val="000000"/>
          <w:sz w:val="22"/>
          <w:szCs w:val="22"/>
        </w:rPr>
        <w:t xml:space="preserve">characters when naming your attachments: A-Z, a-z, 0-9, underscore, hyphen, space, period, parenthesis, curly braces, square brackets, ampersand, tilde, exclamation point, comma, semicolon, apostrophe, at sign, number sign, dollar sign, percent sign, plus sign, and equal sign. Applications submitted that do not comply with the Grants.gov guidelines will be rejected at Grants.gov and not forwarded to the Department. </w:t>
      </w:r>
    </w:p>
    <w:p w:rsidR="00E15170" w:rsidRPr="00BE77BA" w:rsidP="00E15170" w14:paraId="69347C8A" w14:textId="77777777">
      <w:pPr>
        <w:adjustRightInd w:val="0"/>
        <w:rPr>
          <w:rFonts w:eastAsia="Calibri" w:asciiTheme="minorHAnsi" w:hAnsiTheme="minorHAnsi" w:cstheme="minorHAnsi"/>
          <w:color w:val="000000"/>
          <w:sz w:val="22"/>
          <w:szCs w:val="22"/>
        </w:rPr>
      </w:pPr>
      <w:r w:rsidRPr="00BE77BA">
        <w:rPr>
          <w:rFonts w:eastAsia="Calibri" w:asciiTheme="minorHAnsi" w:hAnsiTheme="minorHAnsi" w:cstheme="minorHAnsi"/>
          <w:color w:val="000000"/>
          <w:sz w:val="22"/>
          <w:szCs w:val="22"/>
        </w:rPr>
        <w:t xml:space="preserve">•Applicants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 </w:t>
      </w:r>
    </w:p>
    <w:p w:rsidR="00270404" w:rsidP="00270404" w14:paraId="727CDE10" w14:textId="50EEA7AB">
      <w:pPr>
        <w:pStyle w:val="NormalWeb1"/>
        <w:spacing w:before="0" w:beforeAutospacing="0" w:after="0" w:afterAutospacing="0"/>
        <w:rPr>
          <w:rFonts w:ascii="Times New Roman" w:hAnsi="Times New Roman" w:cs="Times New Roman"/>
          <w:sz w:val="20"/>
        </w:rPr>
      </w:pPr>
    </w:p>
    <w:p w:rsidR="00270404" w:rsidP="00270404" w14:paraId="26DAEAB5" w14:textId="6248D2CF">
      <w:pPr>
        <w:pStyle w:val="NormalWeb1"/>
        <w:spacing w:before="0" w:beforeAutospacing="0" w:after="0" w:afterAutospacing="0"/>
        <w:rPr>
          <w:rFonts w:ascii="Times New Roman" w:hAnsi="Times New Roman" w:cs="Times New Roman"/>
          <w:sz w:val="20"/>
        </w:rPr>
      </w:pPr>
    </w:p>
    <w:p w:rsidR="00270404" w:rsidP="00270404" w14:paraId="1ECC4105" w14:textId="5ADC19AE">
      <w:pPr>
        <w:pStyle w:val="NormalWeb1"/>
        <w:spacing w:before="0" w:beforeAutospacing="0" w:after="0" w:afterAutospacing="0"/>
        <w:rPr>
          <w:rFonts w:ascii="Times New Roman" w:hAnsi="Times New Roman" w:cs="Times New Roman"/>
          <w:sz w:val="20"/>
        </w:rPr>
      </w:pPr>
    </w:p>
    <w:bookmarkEnd w:id="23"/>
    <w:p w:rsidR="0032125B" w:rsidP="00AF4AC2" w14:paraId="0FE7B07B" w14:textId="0B92E085">
      <w:pPr>
        <w:ind w:left="720"/>
        <w:rPr>
          <w:b/>
          <w:bCs/>
          <w:sz w:val="22"/>
          <w:szCs w:val="22"/>
        </w:rPr>
      </w:pPr>
    </w:p>
    <w:p w:rsidR="00102552" w:rsidRPr="002E4456" w:rsidP="00102552" w14:paraId="0537DFAC" w14:textId="77777777">
      <w:pPr>
        <w:pStyle w:val="Heading1"/>
        <w:rPr>
          <w:rFonts w:ascii="Calibri" w:hAnsi="Calibri"/>
          <w:bCs/>
          <w:sz w:val="34"/>
          <w:szCs w:val="34"/>
          <w:lang w:val="en-US"/>
        </w:rPr>
      </w:pPr>
      <w:r w:rsidRPr="002E4456">
        <w:rPr>
          <w:rFonts w:ascii="Calibri" w:hAnsi="Calibri"/>
          <w:bCs/>
          <w:sz w:val="34"/>
          <w:szCs w:val="34"/>
          <w:lang w:val="en-US"/>
        </w:rPr>
        <w:t>CRITICAL RESOURCES AND ADDITIONAL INFORMATION</w:t>
      </w:r>
    </w:p>
    <w:p w:rsidR="00102552" w:rsidRPr="00AD6546" w:rsidP="00AF4AC2" w14:paraId="10C5897B" w14:textId="77777777">
      <w:pPr>
        <w:ind w:left="720"/>
        <w:rPr>
          <w:b/>
          <w:bCs/>
        </w:rPr>
      </w:pPr>
    </w:p>
    <w:p w:rsidR="0045630C" w:rsidRPr="00E61275" w:rsidP="0045630C" w14:paraId="0FA2E02D" w14:textId="3FBCAA83">
      <w:pPr>
        <w:pStyle w:val="Heading1"/>
        <w:rPr>
          <w:rFonts w:ascii="Calibri" w:hAnsi="Calibri"/>
          <w:lang w:val="en-US"/>
        </w:rPr>
      </w:pPr>
      <w:r>
        <w:rPr>
          <w:rFonts w:ascii="Calibri" w:hAnsi="Calibri"/>
          <w:lang w:val="en-US"/>
        </w:rPr>
        <w:t>Au</w:t>
      </w:r>
      <w:r w:rsidR="00DC1572">
        <w:rPr>
          <w:rFonts w:ascii="Calibri" w:hAnsi="Calibri"/>
          <w:lang w:val="en-US"/>
        </w:rPr>
        <w:t>thorizing Legislation</w:t>
      </w:r>
    </w:p>
    <w:p w:rsidR="00B75667" w:rsidRPr="00551C7B" w:rsidP="00B75667" w14:paraId="0FA2E02E" w14:textId="77777777">
      <w:pPr>
        <w:ind w:left="3600"/>
        <w:rPr>
          <w:u w:val="single"/>
        </w:rPr>
      </w:pPr>
    </w:p>
    <w:p w:rsidR="00AB6A87" w:rsidRPr="00641EAF" w:rsidP="00AB6A87" w14:paraId="18E6E97B" w14:textId="159A9601">
      <w:pPr>
        <w:pStyle w:val="PlainText"/>
        <w:rPr>
          <w:rFonts w:ascii="Calibri" w:hAnsi="Calibri"/>
          <w:b/>
          <w:sz w:val="22"/>
          <w:szCs w:val="22"/>
          <w:lang w:val="en-US"/>
        </w:rPr>
      </w:pPr>
      <w:r w:rsidRPr="00586937">
        <w:rPr>
          <w:rFonts w:ascii="Calibri" w:hAnsi="Calibri"/>
          <w:sz w:val="22"/>
          <w:szCs w:val="22"/>
        </w:rPr>
        <w:t xml:space="preserve">The Training Program for Federal TRIO Programs is authorized by the Higher Education Act (HEA) of 1965, as amended by the Higher Education Opportunity Act (HEOA) of 2008.  An electronic version of the HEOA’s amendments to the HEA may be found at the Department’s website at the following address: </w:t>
      </w:r>
      <w:hyperlink r:id="rId32" w:history="1">
        <w:r w:rsidRPr="00641EAF">
          <w:rPr>
            <w:rStyle w:val="Hyperlink"/>
            <w:rFonts w:ascii="Calibri" w:hAnsi="Calibri"/>
            <w:b/>
            <w:color w:val="0000FF"/>
            <w:sz w:val="22"/>
            <w:szCs w:val="22"/>
            <w:u w:val="single"/>
          </w:rPr>
          <w:t>http://www2.ed.gov/about/offices/list/ope/trio/statute-trio-gu.pdf</w:t>
        </w:r>
      </w:hyperlink>
      <w:r w:rsidRPr="0013081C" w:rsidR="00240B38">
        <w:rPr>
          <w:rStyle w:val="Hyperlink"/>
          <w:rFonts w:ascii="Calibri" w:hAnsi="Calibri"/>
          <w:bCs/>
          <w:sz w:val="22"/>
          <w:szCs w:val="22"/>
          <w:lang w:val="en-US"/>
        </w:rPr>
        <w:t>.</w:t>
      </w:r>
    </w:p>
    <w:p w:rsidR="00AB6A87" w:rsidRPr="00586937" w:rsidP="00AB6A87" w14:paraId="6D97D3E5" w14:textId="77777777">
      <w:pPr>
        <w:pStyle w:val="PlainText"/>
        <w:rPr>
          <w:rFonts w:ascii="Calibri" w:hAnsi="Calibri"/>
          <w:sz w:val="22"/>
          <w:szCs w:val="22"/>
        </w:rPr>
      </w:pPr>
    </w:p>
    <w:p w:rsidR="00AB6A87" w:rsidRPr="00586937" w:rsidP="00D764C9" w14:paraId="5154BB7F" w14:textId="32366DEC">
      <w:pPr>
        <w:pStyle w:val="PlainText"/>
        <w:rPr>
          <w:rFonts w:ascii="Calibri" w:hAnsi="Calibri"/>
          <w:color w:val="000000"/>
          <w:sz w:val="22"/>
          <w:szCs w:val="22"/>
        </w:rPr>
      </w:pPr>
      <w:r w:rsidRPr="00586937">
        <w:rPr>
          <w:rFonts w:ascii="Calibri" w:hAnsi="Calibri"/>
          <w:sz w:val="22"/>
          <w:szCs w:val="22"/>
        </w:rPr>
        <w:t>Please note that the official compilation of Federal law is the United States Code which is available from the Government P</w:t>
      </w:r>
      <w:r>
        <w:rPr>
          <w:rFonts w:ascii="Calibri" w:hAnsi="Calibri"/>
          <w:sz w:val="22"/>
          <w:szCs w:val="22"/>
          <w:lang w:val="en-US"/>
        </w:rPr>
        <w:t>ublish</w:t>
      </w:r>
      <w:r w:rsidRPr="00586937">
        <w:rPr>
          <w:rFonts w:ascii="Calibri" w:hAnsi="Calibri"/>
          <w:sz w:val="22"/>
          <w:szCs w:val="22"/>
        </w:rPr>
        <w:t xml:space="preserve">ing Office.  </w:t>
      </w:r>
    </w:p>
    <w:p w:rsidR="00AB6A87" w:rsidRPr="00586937" w:rsidP="00AB6A87" w14:paraId="3AA9D865" w14:textId="77777777">
      <w:pPr>
        <w:autoSpaceDE w:val="0"/>
        <w:autoSpaceDN w:val="0"/>
        <w:adjustRightInd w:val="0"/>
        <w:rPr>
          <w:rFonts w:ascii="Calibri" w:hAnsi="Calibri"/>
          <w:color w:val="000000"/>
          <w:sz w:val="22"/>
          <w:szCs w:val="22"/>
        </w:rPr>
      </w:pPr>
    </w:p>
    <w:p w:rsidR="00B75667" w:rsidRPr="00551C7B" w:rsidP="00B75667" w14:paraId="0FA2E172" w14:textId="77777777">
      <w:pPr>
        <w:autoSpaceDE w:val="0"/>
        <w:autoSpaceDN w:val="0"/>
        <w:adjustRightInd w:val="0"/>
        <w:rPr>
          <w:rFonts w:ascii="Calibri" w:hAnsi="Calibri"/>
          <w:b/>
          <w:bCs/>
          <w:color w:val="000000"/>
          <w:sz w:val="22"/>
          <w:szCs w:val="22"/>
        </w:rPr>
      </w:pPr>
    </w:p>
    <w:p w:rsidR="00B75667" w:rsidRPr="00DC1572" w:rsidP="00B75667" w14:paraId="0FA2E173" w14:textId="327B6B29">
      <w:pPr>
        <w:pStyle w:val="Heading1"/>
        <w:pageBreakBefore/>
        <w:rPr>
          <w:rFonts w:ascii="Calibri" w:hAnsi="Calibri"/>
          <w:lang w:val="en-US"/>
        </w:rPr>
      </w:pPr>
      <w:r>
        <w:rPr>
          <w:rFonts w:ascii="Calibri" w:hAnsi="Calibri"/>
          <w:lang w:val="en-US"/>
        </w:rPr>
        <w:t>Training Program Regulations</w:t>
      </w:r>
    </w:p>
    <w:p w:rsidR="00B75667" w:rsidP="00B75667" w14:paraId="0FA2E175" w14:textId="0200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50DA3" w:rsidRPr="008C21DE" w:rsidP="00F05D20" w14:paraId="4C556F1C" w14:textId="77777777">
      <w:pPr>
        <w:autoSpaceDE w:val="0"/>
        <w:autoSpaceDN w:val="0"/>
        <w:adjustRightInd w:val="0"/>
        <w:rPr>
          <w:rFonts w:eastAsia="Calibri" w:asciiTheme="minorHAnsi" w:hAnsiTheme="minorHAnsi" w:cstheme="minorHAnsi"/>
          <w:color w:val="000000"/>
          <w:sz w:val="22"/>
          <w:szCs w:val="22"/>
        </w:rPr>
      </w:pPr>
      <w:r w:rsidRPr="008C21DE">
        <w:rPr>
          <w:rFonts w:eastAsia="Calibri" w:asciiTheme="minorHAnsi" w:hAnsiTheme="minorHAnsi" w:cstheme="minorHAnsi"/>
          <w:color w:val="000000"/>
          <w:sz w:val="22"/>
          <w:szCs w:val="22"/>
        </w:rPr>
        <w:t xml:space="preserve">On October 26, 2010, the final regulations amending the Training Program for Federal TRIO Programs regulations were published in the </w:t>
      </w:r>
      <w:r w:rsidRPr="008C21DE">
        <w:rPr>
          <w:rFonts w:eastAsia="Calibri" w:asciiTheme="minorHAnsi" w:hAnsiTheme="minorHAnsi" w:cstheme="minorHAnsi"/>
          <w:i/>
          <w:iCs/>
          <w:color w:val="000000"/>
          <w:sz w:val="22"/>
          <w:szCs w:val="22"/>
        </w:rPr>
        <w:t>Federal Register</w:t>
      </w:r>
      <w:r w:rsidRPr="008C21DE">
        <w:rPr>
          <w:rFonts w:eastAsia="Calibri" w:asciiTheme="minorHAnsi" w:hAnsiTheme="minorHAnsi" w:cstheme="minorHAnsi"/>
          <w:color w:val="000000"/>
          <w:sz w:val="22"/>
          <w:szCs w:val="22"/>
        </w:rPr>
        <w:t>. These final regulations may be accessed following address:</w:t>
      </w:r>
    </w:p>
    <w:p w:rsidR="00793A52" w:rsidRPr="008C21DE" w:rsidP="00793A52" w14:paraId="402D7718" w14:textId="77777777">
      <w:pPr>
        <w:autoSpaceDE w:val="0"/>
        <w:autoSpaceDN w:val="0"/>
        <w:adjustRightInd w:val="0"/>
        <w:rPr>
          <w:rFonts w:eastAsia="Calibri" w:asciiTheme="minorHAnsi" w:hAnsiTheme="minorHAnsi" w:cstheme="minorHAnsi"/>
          <w:color w:val="000000"/>
          <w:sz w:val="22"/>
          <w:szCs w:val="22"/>
        </w:rPr>
      </w:pPr>
    </w:p>
    <w:p w:rsidR="001C4F13" w:rsidRPr="00BE77BA" w:rsidP="003E198C" w14:paraId="5868F702" w14:textId="262502AA">
      <w:pPr>
        <w:rPr>
          <w:rFonts w:asciiTheme="minorHAnsi" w:hAnsiTheme="minorHAnsi" w:cstheme="minorHAnsi"/>
          <w:color w:val="0000FF"/>
          <w:sz w:val="22"/>
          <w:szCs w:val="22"/>
        </w:rPr>
      </w:pPr>
      <w:hyperlink r:id="rId33" w:history="1">
        <w:r w:rsidRPr="00BE77BA" w:rsidR="008B2B18">
          <w:rPr>
            <w:rStyle w:val="Hyperlink"/>
            <w:rFonts w:asciiTheme="minorHAnsi" w:hAnsiTheme="minorHAnsi" w:cstheme="minorHAnsi"/>
            <w:color w:val="0000FF"/>
            <w:sz w:val="22"/>
            <w:szCs w:val="22"/>
          </w:rPr>
          <w:t>https://www.ecfr.gov/current/title-34/subtitle-B/chapter-VI/part-642?toc=1</w:t>
        </w:r>
      </w:hyperlink>
      <w:r w:rsidRPr="00551C7B" w:rsidR="00F4567C">
        <w:rPr>
          <w:rFonts w:ascii="Calibri" w:hAnsi="Calibri"/>
          <w:color w:val="000000"/>
          <w:sz w:val="22"/>
          <w:szCs w:val="22"/>
        </w:rPr>
        <w:t xml:space="preserve">.  </w:t>
      </w:r>
    </w:p>
    <w:p w:rsidR="002D33C2" w:rsidP="003E198C" w14:paraId="12544577" w14:textId="45F9B3DB">
      <w:pPr>
        <w:rPr>
          <w:rFonts w:asciiTheme="minorHAnsi" w:hAnsiTheme="minorHAnsi" w:cstheme="minorHAnsi"/>
          <w:sz w:val="22"/>
          <w:szCs w:val="22"/>
        </w:rPr>
      </w:pPr>
    </w:p>
    <w:p w:rsidR="002D33C2" w:rsidP="003E198C" w14:paraId="53210748" w14:textId="77777777">
      <w:pPr>
        <w:rPr>
          <w:rFonts w:asciiTheme="minorHAnsi" w:hAnsiTheme="minorHAnsi" w:cstheme="minorHAnsi"/>
          <w:sz w:val="22"/>
          <w:szCs w:val="22"/>
        </w:rPr>
      </w:pPr>
    </w:p>
    <w:p w:rsidR="008B2B18" w:rsidRPr="008C21DE" w:rsidP="003E198C" w14:paraId="6ADC789E" w14:textId="77777777">
      <w:pPr>
        <w:rPr>
          <w:rFonts w:asciiTheme="minorHAnsi" w:hAnsiTheme="minorHAnsi" w:cstheme="minorHAnsi"/>
          <w:sz w:val="22"/>
          <w:szCs w:val="22"/>
        </w:rPr>
      </w:pPr>
    </w:p>
    <w:p w:rsidR="00356DB4" w:rsidP="003E198C" w14:paraId="3BFDBF2E" w14:textId="072F4763"/>
    <w:p w:rsidR="001634F1" w:rsidP="00356DB4" w14:paraId="1F305F2E" w14:textId="77777777">
      <w:pPr>
        <w:jc w:val="center"/>
        <w:rPr>
          <w:sz w:val="28"/>
          <w:szCs w:val="28"/>
        </w:rPr>
      </w:pPr>
    </w:p>
    <w:p w:rsidR="00356DB4" w:rsidP="00AF50DF" w14:paraId="797D5BE1" w14:textId="77777777">
      <w:pPr>
        <w:rPr>
          <w:sz w:val="28"/>
          <w:szCs w:val="28"/>
        </w:rPr>
      </w:pPr>
    </w:p>
    <w:p w:rsidR="007262D5" w:rsidP="00AF50DF" w14:paraId="79903F12" w14:textId="77777777">
      <w:pPr>
        <w:autoSpaceDE w:val="0"/>
        <w:autoSpaceDN w:val="0"/>
        <w:adjustRightInd w:val="0"/>
        <w:jc w:val="center"/>
        <w:rPr>
          <w:rFonts w:eastAsia="Calibri"/>
          <w:color w:val="000000"/>
          <w:sz w:val="23"/>
          <w:szCs w:val="23"/>
        </w:rPr>
      </w:pPr>
    </w:p>
    <w:p w:rsidR="00F05D20" w:rsidP="00B50DA3" w14:paraId="64184F18" w14:textId="7437D18C">
      <w:pPr>
        <w:autoSpaceDE w:val="0"/>
        <w:autoSpaceDN w:val="0"/>
        <w:adjustRightInd w:val="0"/>
        <w:jc w:val="center"/>
        <w:rPr>
          <w:rFonts w:eastAsia="Calibri"/>
          <w:b/>
          <w:bCs/>
          <w:color w:val="000000"/>
          <w:sz w:val="23"/>
          <w:szCs w:val="23"/>
        </w:rPr>
      </w:pPr>
    </w:p>
    <w:p w:rsidR="00F05D20" w:rsidP="00F05D20" w14:paraId="004D03AD" w14:textId="2592A258">
      <w:pPr>
        <w:autoSpaceDE w:val="0"/>
        <w:autoSpaceDN w:val="0"/>
        <w:adjustRightInd w:val="0"/>
        <w:rPr>
          <w:rFonts w:eastAsia="Calibri"/>
          <w:b/>
          <w:bCs/>
          <w:color w:val="000000"/>
          <w:sz w:val="23"/>
          <w:szCs w:val="23"/>
        </w:rPr>
      </w:pPr>
    </w:p>
    <w:p w:rsidR="00F05D20" w:rsidP="00F05D20" w14:paraId="056AE10A" w14:textId="77777777">
      <w:pPr>
        <w:autoSpaceDE w:val="0"/>
        <w:autoSpaceDN w:val="0"/>
        <w:adjustRightInd w:val="0"/>
        <w:rPr>
          <w:rFonts w:eastAsia="Calibri"/>
          <w:b/>
          <w:bCs/>
          <w:color w:val="000000"/>
          <w:sz w:val="23"/>
          <w:szCs w:val="23"/>
        </w:rPr>
      </w:pPr>
    </w:p>
    <w:p w:rsidR="00F05D20" w:rsidP="00B75667" w14:paraId="5DD4032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53545" w:rsidRPr="00551C7B" w:rsidP="00253545" w14:paraId="0FA2E28F" w14:textId="2C4444EE">
      <w:pPr>
        <w:pStyle w:val="Heading1"/>
        <w:pageBreakBefore/>
        <w:rPr>
          <w:rFonts w:ascii="Calibri" w:hAnsi="Calibri"/>
          <w:lang w:val="en-US"/>
        </w:rPr>
      </w:pPr>
      <w:bookmarkStart w:id="24" w:name="_Toc175639972"/>
      <w:r>
        <w:rPr>
          <w:rFonts w:ascii="Calibri" w:hAnsi="Calibri"/>
          <w:lang w:val="en-US"/>
        </w:rPr>
        <w:t>Performance Indicators</w:t>
      </w:r>
    </w:p>
    <w:p w:rsidR="000D357D" w:rsidP="00D15150" w14:paraId="2BCEEAD1" w14:textId="3F2FD521">
      <w:pPr>
        <w:rPr>
          <w:rFonts w:ascii="Calibri" w:hAnsi="Calibri"/>
          <w:bCs/>
          <w:sz w:val="22"/>
          <w:szCs w:val="22"/>
        </w:rPr>
      </w:pPr>
    </w:p>
    <w:p w:rsidR="00253545" w:rsidRPr="00551C7B" w:rsidP="000D357D" w14:paraId="0FA2E2B5" w14:textId="397F2077">
      <w:pPr>
        <w:rPr>
          <w:rFonts w:ascii="Calibri" w:hAnsi="Calibri"/>
          <w:b/>
          <w:bCs/>
          <w:sz w:val="22"/>
          <w:szCs w:val="22"/>
        </w:rPr>
      </w:pPr>
      <w:r w:rsidRPr="00551C7B">
        <w:rPr>
          <w:rFonts w:ascii="Calibri" w:hAnsi="Calibri"/>
          <w:b/>
          <w:bCs/>
          <w:sz w:val="22"/>
          <w:szCs w:val="22"/>
        </w:rPr>
        <w:t>What are the performance indicators for the Training Program?</w:t>
      </w:r>
    </w:p>
    <w:p w:rsidR="00253545" w:rsidRPr="00551C7B" w:rsidP="00253545" w14:paraId="0FA2E2B6" w14:textId="77777777">
      <w:pPr>
        <w:jc w:val="both"/>
        <w:rPr>
          <w:rFonts w:ascii="Calibri" w:hAnsi="Calibri"/>
          <w:b/>
          <w:bCs/>
          <w:sz w:val="22"/>
          <w:szCs w:val="22"/>
        </w:rPr>
      </w:pPr>
    </w:p>
    <w:p w:rsidR="00253545" w:rsidRPr="00551C7B" w:rsidP="00CA0B21" w14:paraId="0FA2E2B7" w14:textId="42394A4E">
      <w:pPr>
        <w:rPr>
          <w:rFonts w:ascii="Calibri" w:hAnsi="Calibri"/>
          <w:sz w:val="22"/>
          <w:szCs w:val="22"/>
        </w:rPr>
      </w:pPr>
      <w:r w:rsidRPr="00551C7B">
        <w:rPr>
          <w:rFonts w:ascii="Calibri" w:hAnsi="Calibri"/>
          <w:sz w:val="22"/>
          <w:szCs w:val="22"/>
        </w:rPr>
        <w:t xml:space="preserve">The Training Program is part of the Federal TRIO Programs.  The overarching goal of the Federal TRIO Programs is “to increase the percentage of low-income and </w:t>
      </w:r>
      <w:r w:rsidRPr="00551C7B" w:rsidR="005B573B">
        <w:rPr>
          <w:rFonts w:ascii="Calibri" w:hAnsi="Calibri"/>
          <w:sz w:val="22"/>
          <w:szCs w:val="22"/>
        </w:rPr>
        <w:t>first-generation</w:t>
      </w:r>
      <w:r w:rsidRPr="00551C7B">
        <w:rPr>
          <w:rFonts w:ascii="Calibri" w:hAnsi="Calibri"/>
          <w:sz w:val="22"/>
          <w:szCs w:val="22"/>
        </w:rPr>
        <w:t xml:space="preserve"> college students who successfully pursue postsecondary education opportunities.</w:t>
      </w:r>
      <w:r w:rsidRPr="00551C7B" w:rsidR="006910F6">
        <w:rPr>
          <w:rFonts w:ascii="Calibri" w:hAnsi="Calibri"/>
          <w:sz w:val="22"/>
          <w:szCs w:val="22"/>
        </w:rPr>
        <w:t>”</w:t>
      </w:r>
      <w:r w:rsidRPr="00551C7B">
        <w:rPr>
          <w:rFonts w:ascii="Calibri" w:hAnsi="Calibri"/>
          <w:sz w:val="22"/>
          <w:szCs w:val="22"/>
        </w:rPr>
        <w:t xml:space="preserve">  </w:t>
      </w:r>
    </w:p>
    <w:p w:rsidR="00253545" w:rsidRPr="00551C7B" w:rsidP="00CA0B21" w14:paraId="0FA2E2B8" w14:textId="77777777">
      <w:pPr>
        <w:rPr>
          <w:rFonts w:ascii="Calibri" w:hAnsi="Calibri"/>
          <w:sz w:val="22"/>
          <w:szCs w:val="22"/>
        </w:rPr>
      </w:pPr>
    </w:p>
    <w:p w:rsidR="00253545" w:rsidRPr="00551C7B" w:rsidP="00CA0B21" w14:paraId="0FA2E2B9" w14:textId="77777777">
      <w:pPr>
        <w:rPr>
          <w:rFonts w:ascii="Calibri" w:hAnsi="Calibri"/>
          <w:color w:val="000000"/>
          <w:sz w:val="22"/>
          <w:szCs w:val="22"/>
        </w:rPr>
      </w:pPr>
      <w:r w:rsidRPr="00551C7B">
        <w:rPr>
          <w:rFonts w:ascii="Calibri" w:hAnsi="Calibri"/>
          <w:color w:val="000000"/>
          <w:sz w:val="22"/>
          <w:szCs w:val="22"/>
        </w:rPr>
        <w:t xml:space="preserve">The performance indicators for the Training Programs are:  1) the cost-effectiveness, based on the number of TRIO project personnel receiving training each year; (2) the percentage of Training participants that, each year, evaluate the training as benefiting them in increasing their qualifications and skills in meeting the needs of disadvantaged students; and (3) the percentage of Training participants that, each year, evaluated the training as benefiting them in increasing their knowledge and understanding of the Federal TRIO Programs.  </w:t>
      </w:r>
    </w:p>
    <w:p w:rsidR="00253545" w:rsidRPr="00551C7B" w:rsidP="00CA0B21" w14:paraId="0FA2E2BA" w14:textId="77777777">
      <w:pPr>
        <w:rPr>
          <w:rFonts w:ascii="Calibri" w:hAnsi="Calibri"/>
          <w:color w:val="000000"/>
          <w:sz w:val="22"/>
          <w:szCs w:val="22"/>
        </w:rPr>
      </w:pPr>
    </w:p>
    <w:p w:rsidR="00253545" w:rsidRPr="00551C7B" w:rsidP="00CA0B21" w14:paraId="0FA2E2BB" w14:textId="77777777">
      <w:pPr>
        <w:rPr>
          <w:rFonts w:ascii="Calibri" w:hAnsi="Calibri"/>
          <w:b/>
          <w:bCs/>
          <w:sz w:val="22"/>
          <w:szCs w:val="22"/>
        </w:rPr>
      </w:pPr>
      <w:r w:rsidRPr="00551C7B">
        <w:rPr>
          <w:rFonts w:ascii="Calibri" w:hAnsi="Calibri"/>
          <w:b/>
          <w:bCs/>
          <w:sz w:val="22"/>
          <w:szCs w:val="22"/>
        </w:rPr>
        <w:t>How does the Department of Education determine whether performance goals have been met?</w:t>
      </w:r>
    </w:p>
    <w:p w:rsidR="00253545" w:rsidRPr="00551C7B" w:rsidP="00CA0B21" w14:paraId="0FA2E2BC" w14:textId="77777777">
      <w:pPr>
        <w:ind w:left="180"/>
        <w:rPr>
          <w:rFonts w:ascii="Calibri" w:hAnsi="Calibri"/>
          <w:b/>
          <w:bCs/>
          <w:sz w:val="22"/>
          <w:szCs w:val="22"/>
        </w:rPr>
      </w:pPr>
    </w:p>
    <w:p w:rsidR="00253545" w:rsidRPr="00551C7B" w:rsidP="00CA0B21" w14:paraId="0FA2E2BD" w14:textId="77777777">
      <w:pPr>
        <w:pStyle w:val="BodyText"/>
        <w:spacing w:after="0"/>
        <w:rPr>
          <w:rFonts w:ascii="Calibri" w:hAnsi="Calibri"/>
          <w:szCs w:val="22"/>
        </w:rPr>
      </w:pPr>
      <w:r w:rsidRPr="00551C7B">
        <w:rPr>
          <w:rFonts w:ascii="Calibri" w:hAnsi="Calibri"/>
          <w:szCs w:val="22"/>
        </w:rPr>
        <w:t xml:space="preserve">An applicant that receives a grant award will be required to submit annual performance reports as a condition of the award.  The reports will document the extent to which project goals and objectives are met.  </w:t>
      </w:r>
    </w:p>
    <w:bookmarkEnd w:id="24"/>
    <w:p w:rsidR="000E1DBD" w:rsidRPr="00551C7B" w:rsidP="000E1DBD" w14:paraId="0FA2E2C4" w14:textId="2212FD9B">
      <w:pPr>
        <w:pStyle w:val="Heading1"/>
        <w:pageBreakBefore/>
        <w:pBdr>
          <w:bottom w:val="single" w:sz="4" w:space="0" w:color="auto"/>
        </w:pBdr>
        <w:rPr>
          <w:rFonts w:ascii="Calibri" w:hAnsi="Calibri"/>
        </w:rPr>
      </w:pPr>
      <w:r>
        <w:rPr>
          <w:rFonts w:ascii="Calibri" w:hAnsi="Calibri"/>
          <w:lang w:val="en-US"/>
        </w:rPr>
        <w:t>Intergovernmental Review of Federal Programs</w:t>
      </w:r>
      <w:r w:rsidRPr="00551C7B" w:rsidR="007806EA">
        <w:rPr>
          <w:rFonts w:ascii="Calibri" w:hAnsi="Calibri"/>
          <w:lang w:val="en-US"/>
        </w:rPr>
        <w:t xml:space="preserve"> </w:t>
      </w:r>
      <w:r w:rsidRPr="00551C7B" w:rsidR="00D73066">
        <w:rPr>
          <w:rFonts w:ascii="Calibri" w:hAnsi="Calibri"/>
          <w:lang w:val="en-US"/>
        </w:rPr>
        <w:t xml:space="preserve">- </w:t>
      </w:r>
      <w:r w:rsidRPr="00551C7B" w:rsidR="00D73066">
        <w:rPr>
          <w:rFonts w:ascii="Calibri" w:hAnsi="Calibri"/>
        </w:rPr>
        <w:t>Executive</w:t>
      </w:r>
      <w:r>
        <w:rPr>
          <w:rFonts w:ascii="Calibri" w:hAnsi="Calibri"/>
          <w:lang w:val="en-US"/>
        </w:rPr>
        <w:t xml:space="preserve"> Order </w:t>
      </w:r>
      <w:r w:rsidRPr="00551C7B">
        <w:rPr>
          <w:rFonts w:ascii="Calibri" w:hAnsi="Calibri"/>
        </w:rPr>
        <w:t>12372</w:t>
      </w:r>
    </w:p>
    <w:p w:rsidR="000E1DBD" w:rsidRPr="00551C7B" w:rsidP="000E1DBD" w14:paraId="0FA2E2C6" w14:textId="77777777">
      <w:pPr>
        <w:pStyle w:val="CommentText"/>
        <w:rPr>
          <w:rFonts w:ascii="Calibri" w:hAnsi="Calibri"/>
          <w:sz w:val="24"/>
          <w:szCs w:val="24"/>
        </w:rPr>
      </w:pPr>
    </w:p>
    <w:p w:rsidR="000E1DBD" w:rsidRPr="009637E5" w:rsidP="00BE77BA" w14:paraId="0FA2E2C7" w14:textId="77777777">
      <w:pPr>
        <w:autoSpaceDE w:val="0"/>
        <w:autoSpaceDN w:val="0"/>
        <w:adjustRightInd w:val="0"/>
        <w:spacing w:before="120" w:after="120"/>
        <w:rPr>
          <w:rFonts w:ascii="Calibri" w:hAnsi="Calibri"/>
          <w:sz w:val="22"/>
          <w:szCs w:val="22"/>
        </w:rPr>
      </w:pPr>
      <w:r w:rsidRPr="009637E5">
        <w:rPr>
          <w:rFonts w:ascii="Calibri" w:hAnsi="Calibri"/>
          <w:sz w:val="22"/>
          <w:szCs w:val="22"/>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0E1DBD" w:rsidRPr="009637E5" w:rsidP="00BE77BA" w14:paraId="0FA2E2C8" w14:textId="77777777">
      <w:pPr>
        <w:autoSpaceDE w:val="0"/>
        <w:autoSpaceDN w:val="0"/>
        <w:adjustRightInd w:val="0"/>
        <w:spacing w:before="120" w:after="120"/>
        <w:rPr>
          <w:rFonts w:ascii="Calibri" w:hAnsi="Calibri"/>
          <w:sz w:val="22"/>
          <w:szCs w:val="22"/>
        </w:rPr>
      </w:pPr>
      <w:r w:rsidRPr="009637E5">
        <w:rPr>
          <w:rFonts w:ascii="Calibri" w:hAnsi="Calibri"/>
          <w:sz w:val="22"/>
          <w:szCs w:val="22"/>
        </w:rPr>
        <w:t xml:space="preserve">The process for doing this requires grant applicants to contact State Single Points of Contact for information on how this works. Multi-state applicants should follow procedures specific to each state. </w:t>
      </w:r>
    </w:p>
    <w:p w:rsidR="000E1DBD" w:rsidRPr="009637E5" w:rsidP="00BE77BA" w14:paraId="0FA2E2C9" w14:textId="77777777">
      <w:pPr>
        <w:autoSpaceDE w:val="0"/>
        <w:autoSpaceDN w:val="0"/>
        <w:adjustRightInd w:val="0"/>
        <w:spacing w:before="120" w:after="120"/>
        <w:rPr>
          <w:rFonts w:ascii="Calibri" w:hAnsi="Calibri"/>
          <w:sz w:val="22"/>
          <w:szCs w:val="22"/>
        </w:rPr>
      </w:pPr>
      <w:r w:rsidRPr="009637E5">
        <w:rPr>
          <w:rFonts w:ascii="Calibri" w:hAnsi="Calibri"/>
          <w:sz w:val="22"/>
          <w:szCs w:val="22"/>
        </w:rPr>
        <w:t xml:space="preserve">Further information about the State Single Point of Contact process and a list of names by State can be found at:  </w:t>
      </w:r>
    </w:p>
    <w:p w:rsidR="001E2FAC" w:rsidRPr="00BE77BA" w:rsidP="001E2FAC" w14:paraId="03DF7B7B" w14:textId="77777777">
      <w:pPr>
        <w:pStyle w:val="BodyText"/>
        <w:kinsoku w:val="0"/>
        <w:spacing w:before="216" w:beforeLines="90"/>
        <w:ind w:left="630"/>
        <w:rPr>
          <w:rFonts w:asciiTheme="minorHAnsi" w:hAnsiTheme="minorHAnsi" w:cstheme="minorHAnsi"/>
          <w:b/>
          <w:bCs/>
          <w:i/>
          <w:iCs/>
          <w:color w:val="0000FF"/>
          <w:szCs w:val="22"/>
        </w:rPr>
      </w:pPr>
      <w:hyperlink r:id="rId34" w:history="1">
        <w:r w:rsidRPr="00BE77BA">
          <w:rPr>
            <w:rStyle w:val="Hyperlink"/>
            <w:rFonts w:asciiTheme="minorHAnsi" w:hAnsiTheme="minorHAnsi" w:cstheme="minorHAnsi"/>
            <w:bCs/>
            <w:iCs/>
            <w:color w:val="0000FF"/>
            <w:szCs w:val="22"/>
          </w:rPr>
          <w:t>https://www.whitehouse.gov/wp-content/uploads/2023/06/SPOC-list-as-of-2023.pdf</w:t>
        </w:r>
      </w:hyperlink>
      <w:r w:rsidRPr="00BE77BA">
        <w:rPr>
          <w:rFonts w:asciiTheme="minorHAnsi" w:hAnsiTheme="minorHAnsi" w:cstheme="minorHAnsi"/>
          <w:bCs/>
          <w:iCs/>
          <w:color w:val="0000FF"/>
          <w:szCs w:val="22"/>
        </w:rPr>
        <w:t>.</w:t>
      </w:r>
    </w:p>
    <w:p w:rsidR="000E1DBD" w:rsidRPr="009637E5" w:rsidP="00BE77BA" w14:paraId="0FA2E2CC" w14:textId="2596BD6C">
      <w:pPr>
        <w:autoSpaceDE w:val="0"/>
        <w:autoSpaceDN w:val="0"/>
        <w:adjustRightInd w:val="0"/>
        <w:spacing w:before="120" w:after="120"/>
        <w:rPr>
          <w:rFonts w:ascii="Calibri" w:hAnsi="Calibri"/>
          <w:sz w:val="22"/>
          <w:szCs w:val="22"/>
        </w:rPr>
      </w:pPr>
      <w:r w:rsidRPr="009637E5">
        <w:rPr>
          <w:rFonts w:ascii="Calibri" w:hAnsi="Calibri"/>
          <w:sz w:val="22"/>
          <w:szCs w:val="22"/>
        </w:rPr>
        <w:t xml:space="preserve">Absent specific State review programs, applicants may submit comments directly to the Department. All recommendations and comments must be mailed or hand-delivered by the date indicated in the actual application Notice to the following address: The Secretary, EO 12372--CFDA# [commenter must insert number--including suffix letter, if any], U.S. Department of Education, room 7E200, 400 Maryland Avenue, SW., Washington, DC </w:t>
      </w:r>
      <w:r w:rsidR="001C54E7">
        <w:rPr>
          <w:rFonts w:ascii="Calibri" w:hAnsi="Calibri"/>
          <w:sz w:val="22"/>
          <w:szCs w:val="22"/>
        </w:rPr>
        <w:t>2022</w:t>
      </w:r>
      <w:r w:rsidRPr="009637E5">
        <w:rPr>
          <w:rFonts w:ascii="Calibri" w:hAnsi="Calibri"/>
          <w:sz w:val="22"/>
          <w:szCs w:val="22"/>
        </w:rPr>
        <w:t>2.</w:t>
      </w:r>
    </w:p>
    <w:p w:rsidR="000E1DBD" w:rsidRPr="009637E5" w:rsidP="00BE77BA" w14:paraId="0FA2E2CD" w14:textId="77777777">
      <w:pPr>
        <w:autoSpaceDE w:val="0"/>
        <w:autoSpaceDN w:val="0"/>
        <w:adjustRightInd w:val="0"/>
        <w:spacing w:before="120" w:after="120"/>
        <w:rPr>
          <w:rFonts w:ascii="Calibri" w:hAnsi="Calibri"/>
          <w:sz w:val="22"/>
          <w:szCs w:val="22"/>
        </w:rPr>
      </w:pPr>
      <w:r w:rsidRPr="009637E5">
        <w:rPr>
          <w:rFonts w:ascii="Calibri" w:hAnsi="Calibri"/>
          <w:sz w:val="22"/>
          <w:szCs w:val="22"/>
        </w:rPr>
        <w:t>Proof of mailing will be determined on the same basis as applications (see 34 CFR §75.102). Recommendations or comments may be hand-delivered until 4:30 p.m. (</w:t>
      </w:r>
      <w:r w:rsidRPr="009637E5" w:rsidR="00E15BBF">
        <w:rPr>
          <w:rFonts w:ascii="Calibri" w:hAnsi="Calibri"/>
          <w:sz w:val="22"/>
          <w:szCs w:val="22"/>
        </w:rPr>
        <w:t>Washington, DC t</w:t>
      </w:r>
      <w:r w:rsidRPr="009637E5">
        <w:rPr>
          <w:rFonts w:ascii="Calibri" w:hAnsi="Calibri"/>
          <w:sz w:val="22"/>
          <w:szCs w:val="22"/>
        </w:rPr>
        <w:t>ime) on the closing date indicated in this Notice.</w:t>
      </w:r>
    </w:p>
    <w:p w:rsidR="000E1DBD" w:rsidRPr="009637E5" w:rsidP="00BE77BA" w14:paraId="0FA2E2CE" w14:textId="77777777">
      <w:pPr>
        <w:spacing w:before="120" w:after="120"/>
        <w:rPr>
          <w:rFonts w:ascii="Calibri" w:hAnsi="Calibri"/>
          <w:b/>
          <w:bCs/>
          <w:sz w:val="22"/>
          <w:szCs w:val="22"/>
          <w:u w:val="single"/>
        </w:rPr>
      </w:pPr>
    </w:p>
    <w:p w:rsidR="000E1DBD" w:rsidRPr="009637E5" w:rsidP="00BE77BA" w14:paraId="0FA2E2CF" w14:textId="77777777">
      <w:pPr>
        <w:spacing w:before="120" w:after="120"/>
        <w:rPr>
          <w:rFonts w:ascii="Calibri" w:hAnsi="Calibri"/>
          <w:sz w:val="22"/>
          <w:szCs w:val="22"/>
        </w:rPr>
      </w:pPr>
      <w:r w:rsidRPr="009637E5">
        <w:rPr>
          <w:rFonts w:ascii="Calibri" w:hAnsi="Calibri"/>
          <w:b/>
          <w:bCs/>
          <w:sz w:val="22"/>
          <w:szCs w:val="22"/>
          <w:u w:val="single"/>
        </w:rPr>
        <w:t>Important note:</w:t>
      </w:r>
      <w:r w:rsidRPr="009637E5">
        <w:rPr>
          <w:rFonts w:ascii="Calibri" w:hAnsi="Calibri"/>
          <w:sz w:val="22"/>
          <w:szCs w:val="22"/>
        </w:rPr>
        <w:t xml:space="preserve">  The above address is not the same address as the one to which the applicant submits its completed applications.</w:t>
      </w:r>
      <w:r w:rsidRPr="009637E5">
        <w:rPr>
          <w:rFonts w:ascii="Calibri" w:hAnsi="Calibri"/>
          <w:b/>
          <w:bCs/>
          <w:sz w:val="22"/>
          <w:szCs w:val="22"/>
        </w:rPr>
        <w:t xml:space="preserve"> </w:t>
      </w:r>
      <w:r w:rsidRPr="009637E5">
        <w:rPr>
          <w:rFonts w:ascii="Calibri" w:hAnsi="Calibri"/>
          <w:b/>
          <w:bCs/>
          <w:i/>
          <w:iCs/>
          <w:sz w:val="22"/>
          <w:szCs w:val="22"/>
          <w:u w:val="single"/>
        </w:rPr>
        <w:t>Do not send applications to the above address.</w:t>
      </w:r>
    </w:p>
    <w:p w:rsidR="007250A5" w:rsidRPr="00551C7B" w:rsidP="007250A5" w14:paraId="0FA2E2D0" w14:textId="644CA2AC">
      <w:pPr>
        <w:pStyle w:val="Heading1"/>
        <w:pageBreakBefore/>
        <w:rPr>
          <w:rFonts w:ascii="Calibri" w:hAnsi="Calibri"/>
          <w:lang w:val="en-US"/>
        </w:rPr>
      </w:pPr>
      <w:r>
        <w:rPr>
          <w:rFonts w:ascii="Calibri" w:hAnsi="Calibri"/>
          <w:lang w:val="en-US"/>
        </w:rPr>
        <w:t>Paperwork Burden Statement</w:t>
      </w:r>
    </w:p>
    <w:p w:rsidR="00AD6546" w:rsidRPr="00AD6546" w:rsidP="00551C7B" w14:paraId="7B26BA9C" w14:textId="77777777">
      <w:pPr>
        <w:rPr>
          <w:rFonts w:ascii="Calibri" w:hAnsi="Calibri"/>
        </w:rPr>
      </w:pPr>
    </w:p>
    <w:p w:rsidR="007146BA" w:rsidP="00551C7B" w14:paraId="3D036833" w14:textId="23176D69">
      <w:pPr>
        <w:rPr>
          <w:rFonts w:ascii="Calibri" w:hAnsi="Calibri"/>
          <w:sz w:val="22"/>
          <w:szCs w:val="22"/>
        </w:rPr>
      </w:pPr>
      <w:r w:rsidRPr="00551C7B">
        <w:rPr>
          <w:rFonts w:ascii="Calibri" w:hAnsi="Calibri"/>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1840-0814. Public reporting burden for this collection of information is estimated to average </w:t>
      </w:r>
      <w:r w:rsidR="00856230">
        <w:rPr>
          <w:rFonts w:ascii="Calibri" w:hAnsi="Calibri"/>
          <w:sz w:val="22"/>
          <w:szCs w:val="22"/>
        </w:rPr>
        <w:t xml:space="preserve">36 hours per </w:t>
      </w:r>
      <w:r w:rsidR="00830E2B">
        <w:rPr>
          <w:rFonts w:ascii="Calibri" w:hAnsi="Calibri"/>
          <w:sz w:val="22"/>
          <w:szCs w:val="22"/>
        </w:rPr>
        <w:t xml:space="preserve">respondent, </w:t>
      </w:r>
      <w:r w:rsidRPr="00551C7B">
        <w:rPr>
          <w:rFonts w:ascii="Calibri" w:hAnsi="Calibri"/>
          <w:sz w:val="22"/>
          <w:szCs w:val="22"/>
        </w:rPr>
        <w:t xml:space="preserve">including time for reviewing instructions, searching existing data sources, </w:t>
      </w:r>
      <w:r w:rsidRPr="00551C7B" w:rsidR="00830E2B">
        <w:rPr>
          <w:rFonts w:ascii="Calibri" w:hAnsi="Calibri"/>
          <w:sz w:val="22"/>
          <w:szCs w:val="22"/>
        </w:rPr>
        <w:t>gathering,</w:t>
      </w:r>
      <w:r w:rsidRPr="00551C7B">
        <w:rPr>
          <w:rFonts w:ascii="Calibri" w:hAnsi="Calibri"/>
          <w:sz w:val="22"/>
          <w:szCs w:val="22"/>
        </w:rPr>
        <w:t xml:space="preserve"> and maintaining the data needed, and completing and reviewing the collection of information. The obligation to respond to this collection is </w:t>
      </w:r>
      <w:r w:rsidR="00510326">
        <w:rPr>
          <w:rFonts w:ascii="Calibri" w:hAnsi="Calibri"/>
          <w:sz w:val="22"/>
          <w:szCs w:val="22"/>
        </w:rPr>
        <w:t>required to obtain or retain benefit</w:t>
      </w:r>
      <w:r w:rsidR="00071664">
        <w:rPr>
          <w:rFonts w:ascii="Calibri" w:hAnsi="Calibri"/>
          <w:sz w:val="22"/>
          <w:szCs w:val="22"/>
        </w:rPr>
        <w:t xml:space="preserve"> (</w:t>
      </w:r>
      <w:r w:rsidRPr="00551C7B" w:rsidR="001C7D08">
        <w:rPr>
          <w:rFonts w:ascii="Calibri" w:eastAsia="Calibri" w:hAnsi="Calibri"/>
          <w:sz w:val="22"/>
          <w:szCs w:val="22"/>
        </w:rPr>
        <w:t>Title IV, Part A, Subpart 2, Section 402G of the Higher Education Act of 1965, as amended (HEA)</w:t>
      </w:r>
      <w:r w:rsidR="00071664">
        <w:rPr>
          <w:rFonts w:ascii="Calibri" w:hAnsi="Calibri"/>
          <w:sz w:val="22"/>
          <w:szCs w:val="22"/>
        </w:rPr>
        <w:t>)</w:t>
      </w:r>
      <w:r w:rsidRPr="00551C7B">
        <w:rPr>
          <w:rFonts w:ascii="Calibri" w:hAnsi="Calibri"/>
          <w:sz w:val="22"/>
          <w:szCs w:val="22"/>
        </w:rPr>
        <w:t xml:space="preserve">. If you have comments or concerns regarding the status of your individual </w:t>
      </w:r>
      <w:r w:rsidR="00885601">
        <w:rPr>
          <w:rFonts w:ascii="Calibri" w:hAnsi="Calibri"/>
          <w:sz w:val="22"/>
          <w:szCs w:val="22"/>
        </w:rPr>
        <w:t>submission of this</w:t>
      </w:r>
      <w:r w:rsidRPr="00551C7B">
        <w:rPr>
          <w:rFonts w:ascii="Calibri" w:hAnsi="Calibri"/>
          <w:sz w:val="22"/>
          <w:szCs w:val="22"/>
        </w:rPr>
        <w:t xml:space="preserve"> application, please contact </w:t>
      </w:r>
      <w:r w:rsidRPr="00551C7B" w:rsidR="007865AB">
        <w:rPr>
          <w:rFonts w:ascii="Calibri" w:hAnsi="Calibri"/>
          <w:sz w:val="22"/>
          <w:szCs w:val="22"/>
        </w:rPr>
        <w:t xml:space="preserve">Student Service, Office of Postsecondary Education, U.S. Department of Education, 400 Maryland Avenue, S.W., Washington, D.C. </w:t>
      </w:r>
      <w:r w:rsidR="001C54E7">
        <w:rPr>
          <w:rFonts w:ascii="Calibri" w:hAnsi="Calibri"/>
          <w:sz w:val="22"/>
          <w:szCs w:val="22"/>
        </w:rPr>
        <w:t>2022</w:t>
      </w:r>
      <w:r w:rsidRPr="00551C7B" w:rsidR="007865AB">
        <w:rPr>
          <w:rFonts w:ascii="Calibri" w:hAnsi="Calibri"/>
          <w:sz w:val="22"/>
          <w:szCs w:val="22"/>
        </w:rPr>
        <w:t xml:space="preserve">2 </w:t>
      </w:r>
      <w:r w:rsidRPr="00551C7B">
        <w:rPr>
          <w:rFonts w:ascii="Calibri" w:hAnsi="Calibri"/>
          <w:sz w:val="22"/>
          <w:szCs w:val="22"/>
        </w:rPr>
        <w:t>directly</w:t>
      </w:r>
      <w:r w:rsidRPr="00FF008F">
        <w:rPr>
          <w:rFonts w:asciiTheme="minorHAnsi" w:hAnsiTheme="minorHAnsi" w:cstheme="minorHAnsi"/>
          <w:sz w:val="22"/>
          <w:szCs w:val="22"/>
        </w:rPr>
        <w:t>.</w:t>
      </w:r>
      <w:r w:rsidRPr="00FF008F" w:rsidR="00FF008F">
        <w:rPr>
          <w:rFonts w:asciiTheme="minorHAnsi" w:hAnsiTheme="minorHAnsi" w:cstheme="minorHAnsi"/>
          <w:sz w:val="22"/>
          <w:szCs w:val="22"/>
        </w:rPr>
        <w:t xml:space="preserve"> </w:t>
      </w:r>
      <w:r w:rsidRPr="00FF008F" w:rsidR="00FF008F">
        <w:rPr>
          <w:rFonts w:eastAsia="Calibri" w:asciiTheme="minorHAnsi" w:hAnsiTheme="minorHAnsi" w:cstheme="minorHAnsi"/>
          <w:color w:val="000000"/>
          <w:sz w:val="22"/>
          <w:szCs w:val="22"/>
        </w:rPr>
        <w:t>[Note: Please do not return the completed application</w:t>
      </w:r>
      <w:r w:rsidRPr="00FF008F" w:rsidR="00FF008F">
        <w:rPr>
          <w:rFonts w:eastAsia="Calibri" w:asciiTheme="minorHAnsi" w:hAnsiTheme="minorHAnsi" w:cstheme="minorHAnsi"/>
          <w:i/>
          <w:iCs/>
          <w:color w:val="000000"/>
          <w:sz w:val="22"/>
          <w:szCs w:val="22"/>
        </w:rPr>
        <w:t xml:space="preserve"> </w:t>
      </w:r>
      <w:r w:rsidRPr="00FF008F" w:rsidR="00FF008F">
        <w:rPr>
          <w:rFonts w:eastAsia="Calibri" w:asciiTheme="minorHAnsi" w:hAnsiTheme="minorHAnsi" w:cstheme="minorHAnsi"/>
          <w:color w:val="000000"/>
          <w:sz w:val="22"/>
          <w:szCs w:val="22"/>
        </w:rPr>
        <w:t>to this address.]</w:t>
      </w:r>
    </w:p>
    <w:p w:rsidR="007146BA" w:rsidRPr="009509A4" w:rsidP="00947495" w14:paraId="19DD50B7" w14:textId="77777777">
      <w:pPr>
        <w:spacing w:before="240"/>
        <w:rPr>
          <w:rFonts w:ascii="Calibri" w:hAnsi="Calibri"/>
          <w:bCs/>
          <w:color w:val="000000"/>
          <w:sz w:val="22"/>
          <w:szCs w:val="22"/>
        </w:rPr>
      </w:pPr>
    </w:p>
    <w:p w:rsidR="0076676F" w:rsidRPr="00D0276B" w:rsidP="0076676F" w14:paraId="0FA2E2D3" w14:textId="68C5EC45">
      <w:pPr>
        <w:ind w:left="720"/>
        <w:rPr>
          <w:sz w:val="22"/>
          <w:szCs w:val="22"/>
        </w:rPr>
      </w:pPr>
    </w:p>
    <w:sectPr w:rsidSect="00564EE1">
      <w:headerReference w:type="even" r:id="rId35"/>
      <w:headerReference w:type="default" r:id="rId36"/>
      <w:footerReference w:type="default" r:id="rId37"/>
      <w:headerReference w:type="first" r:id="rId38"/>
      <w:footerReference w:type="first" r:id="rId39"/>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BE4" w:rsidP="00336D00" w14:paraId="5F816345" w14:textId="77777777">
    <w:pPr>
      <w:pStyle w:val="Footer"/>
      <w:jc w:val="center"/>
      <w:rPr>
        <w:lang w:val="en-US"/>
      </w:rPr>
    </w:pPr>
  </w:p>
  <w:p w:rsidR="00D91BE4" w:rsidRPr="00354D80" w:rsidP="00336D00" w14:paraId="61CB396B" w14:textId="45BC2FC5">
    <w:pPr>
      <w:pStyle w:val="Footer"/>
      <w:jc w:val="center"/>
      <w:rPr>
        <w:noProof/>
        <w:lang w:val="en-US"/>
      </w:rPr>
    </w:pPr>
    <w:r>
      <w:fldChar w:fldCharType="begin"/>
    </w:r>
    <w:r>
      <w:instrText xml:space="preserve"> PAGE   \* MERGEFORMAT </w:instrText>
    </w:r>
    <w:r>
      <w:fldChar w:fldCharType="separate"/>
    </w:r>
    <w:r>
      <w:rPr>
        <w:noProof/>
      </w:rPr>
      <w:t>20</w:t>
    </w:r>
    <w:r>
      <w:rPr>
        <w:noProof/>
      </w:rPr>
      <w:fldChar w:fldCharType="end"/>
    </w:r>
  </w:p>
  <w:p w:rsidR="00D91BE4" w:rsidP="00056807" w14:paraId="0FA2E2E6" w14:textId="32994635">
    <w:pPr>
      <w:tabs>
        <w:tab w:val="left" w:pos="6888"/>
      </w:tabs>
      <w:spacing w:line="240" w:lineRule="exac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BE4" w:rsidP="000F70BA" w14:paraId="3C8D2DB3"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0607320"/>
      <w:docPartObj>
        <w:docPartGallery w:val="Page Numbers (Bottom of Page)"/>
        <w:docPartUnique/>
      </w:docPartObj>
    </w:sdtPr>
    <w:sdtEndPr>
      <w:rPr>
        <w:noProof/>
      </w:rPr>
    </w:sdtEndPr>
    <w:sdtContent>
      <w:p w:rsidR="00D91BE4" w14:paraId="7C860F50" w14:textId="6A3ACC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91BE4" w14:paraId="7F37BD16"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9538261"/>
      <w:docPartObj>
        <w:docPartGallery w:val="Page Numbers (Bottom of Page)"/>
        <w:docPartUnique/>
      </w:docPartObj>
    </w:sdtPr>
    <w:sdtEndPr>
      <w:rPr>
        <w:noProof/>
      </w:rPr>
    </w:sdtEndPr>
    <w:sdtContent>
      <w:p w:rsidR="00E601E3" w14:paraId="5BD17BA7" w14:textId="3F3441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91BE4" w:rsidRPr="00A25B43" w:rsidP="00A25B43" w14:paraId="0FA2E2F0" w14:textId="7CE7987A">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91CEF" w:rsidP="00FB532F" w14:paraId="3955ACD7" w14:textId="77777777">
      <w:r>
        <w:separator/>
      </w:r>
    </w:p>
  </w:footnote>
  <w:footnote w:type="continuationSeparator" w:id="1">
    <w:p w:rsidR="00E91CEF" w:rsidP="00FB532F" w14:paraId="4314318F" w14:textId="77777777">
      <w:r>
        <w:continuationSeparator/>
      </w:r>
    </w:p>
  </w:footnote>
  <w:footnote w:type="continuationNotice" w:id="2">
    <w:p w:rsidR="00E91CEF" w14:paraId="31D3DCAA" w14:textId="77777777"/>
  </w:footnote>
  <w:footnote w:id="3">
    <w:p w:rsidR="00F313FD" w:rsidRPr="00245F22" w:rsidP="00F313FD" w14:paraId="53B5322C" w14:textId="77777777">
      <w:pPr>
        <w:pStyle w:val="FootnoteText"/>
        <w:rPr>
          <w:rFonts w:ascii="Courier New" w:hAnsi="Courier New" w:cs="Courier New"/>
        </w:rPr>
      </w:pPr>
      <w:r w:rsidRPr="00245F22">
        <w:rPr>
          <w:rStyle w:val="FootnoteReference"/>
          <w:rFonts w:ascii="Courier New" w:hAnsi="Courier New" w:cs="Courier New"/>
        </w:rPr>
        <w:footnoteRef/>
      </w:r>
      <w:bookmarkStart w:id="11" w:name="_Hlk158119605"/>
      <w:r w:rsidRPr="00245F22">
        <w:rPr>
          <w:rFonts w:ascii="Courier New" w:hAnsi="Courier New" w:cs="Courier New"/>
        </w:rPr>
        <w:t xml:space="preserve">Occupational Safety and Health </w:t>
      </w:r>
      <w:r w:rsidRPr="00BB1E3F">
        <w:rPr>
          <w:rFonts w:ascii="Courier New" w:hAnsi="Courier New" w:cs="Courier New"/>
        </w:rPr>
        <w:t>Administration, (</w:t>
      </w:r>
      <w:r w:rsidRPr="00245F22">
        <w:rPr>
          <w:rFonts w:ascii="Courier New" w:hAnsi="Courier New" w:cs="Courier New"/>
        </w:rPr>
        <w:t>2024). Workplace stress</w:t>
      </w:r>
      <w:r w:rsidRPr="00BB1E3F">
        <w:rPr>
          <w:rFonts w:ascii="Courier New" w:hAnsi="Courier New" w:cs="Courier New"/>
        </w:rPr>
        <w:t>: Understanding the problem</w:t>
      </w:r>
      <w:r w:rsidRPr="00245F22">
        <w:rPr>
          <w:rFonts w:ascii="Courier New" w:hAnsi="Courier New" w:cs="Courier New"/>
        </w:rPr>
        <w:t xml:space="preserve">, Retrieved from: </w:t>
      </w:r>
      <w:r w:rsidRPr="001D3CA1">
        <w:rPr>
          <w:rFonts w:ascii="Courier New" w:hAnsi="Courier New" w:cs="Courier New"/>
          <w:color w:val="000000" w:themeColor="text1"/>
        </w:rPr>
        <w:t>www.osha.gov/workplace-stress</w:t>
      </w:r>
      <w:bookmarkEnd w:id="11"/>
    </w:p>
  </w:footnote>
  <w:footnote w:id="4">
    <w:p w:rsidR="00F313FD" w:rsidP="00F313FD" w14:paraId="6952B346" w14:textId="77777777">
      <w:pPr>
        <w:pStyle w:val="FootnoteText"/>
      </w:pPr>
      <w:r>
        <w:rPr>
          <w:rStyle w:val="FootnoteReference"/>
        </w:rPr>
        <w:footnoteRef/>
      </w:r>
      <w:r>
        <w:t xml:space="preserve"> </w:t>
      </w:r>
      <w:r w:rsidRPr="003554E7">
        <w:rPr>
          <w:rFonts w:ascii="Courier New" w:hAnsi="Courier New" w:cs="Courier New"/>
        </w:rPr>
        <w:t>The World Health Organization (2022).  who.int/teams/mental-health-and-substance-use/promotion-prevention/mental-health-in-the-workplace</w:t>
      </w:r>
    </w:p>
  </w:footnote>
  <w:footnote w:id="5">
    <w:p w:rsidR="00F313FD" w:rsidRPr="00BB1E3F" w:rsidP="00F313FD" w14:paraId="24B476D9" w14:textId="77777777">
      <w:pPr>
        <w:pStyle w:val="FootnoteText"/>
        <w:rPr>
          <w:rFonts w:ascii="Courier New" w:hAnsi="Courier New" w:cs="Courier New"/>
        </w:rPr>
      </w:pPr>
      <w:r w:rsidRPr="002A06C2">
        <w:rPr>
          <w:rStyle w:val="FootnoteReference"/>
          <w:rFonts w:ascii="Courier New" w:hAnsi="Courier New" w:cs="Courier New"/>
        </w:rPr>
        <w:footnoteRef/>
      </w:r>
      <w:r w:rsidRPr="008F7D97">
        <w:rPr>
          <w:rFonts w:ascii="Courier New" w:hAnsi="Courier New" w:cs="Courier New"/>
        </w:rPr>
        <w:t xml:space="preserve"> Gramlich, John, (2023). Mental health and the pandemic: What U.S. surveys have found, Retrieved from:</w:t>
      </w:r>
      <w:r>
        <w:rPr>
          <w:rFonts w:ascii="Courier New" w:hAnsi="Courier New" w:cs="Courier New"/>
        </w:rPr>
        <w:t xml:space="preserve"> </w:t>
      </w:r>
      <w:r w:rsidRPr="00806DF6">
        <w:rPr>
          <w:rFonts w:ascii="Courier New" w:hAnsi="Courier New" w:cs="Courier New"/>
        </w:rPr>
        <w:t>www.pewresearch.org/short-reads/2023/03/02/mental-health-and-the-pandemic-what-u-s-surveys-have-found/</w:t>
      </w:r>
    </w:p>
  </w:footnote>
  <w:footnote w:id="6">
    <w:p w:rsidR="00F313FD" w:rsidP="00F313FD" w14:paraId="3A402452" w14:textId="77777777">
      <w:pPr>
        <w:pStyle w:val="FootnoteText"/>
      </w:pPr>
      <w:r>
        <w:rPr>
          <w:rStyle w:val="FootnoteReference"/>
        </w:rPr>
        <w:footnoteRef/>
      </w:r>
      <w:r>
        <w:t xml:space="preserve"> </w:t>
      </w:r>
      <w:r w:rsidRPr="00BB1E3F">
        <w:rPr>
          <w:rFonts w:ascii="Courier New" w:hAnsi="Courier New" w:cs="Courier New"/>
        </w:rPr>
        <w:t>Occupational Safety and Health Administration, (2024). Workplace stress: Understanding the problem, Retrieved from: www.osha.gov/workplace-stress</w:t>
      </w:r>
    </w:p>
  </w:footnote>
  <w:footnote w:id="7">
    <w:p w:rsidR="002665E9" w:rsidRPr="002B58BA" w14:paraId="5F120BD4" w14:textId="7AC5585F">
      <w:pPr>
        <w:pStyle w:val="FootnoteText"/>
        <w:rPr>
          <w:rFonts w:asciiTheme="minorHAnsi" w:hAnsiTheme="minorHAnsi" w:cstheme="minorHAnsi"/>
        </w:rPr>
      </w:pPr>
      <w:r w:rsidRPr="00990511">
        <w:rPr>
          <w:rStyle w:val="FootnoteReference"/>
          <w:rFonts w:asciiTheme="minorHAnsi" w:hAnsiTheme="minorHAnsi" w:cstheme="minorHAnsi"/>
        </w:rPr>
        <w:footnoteRef/>
      </w:r>
      <w:r w:rsidRPr="002B58BA">
        <w:rPr>
          <w:rFonts w:asciiTheme="minorHAnsi" w:hAnsiTheme="minorHAnsi" w:cstheme="minorHAnsi"/>
        </w:rPr>
        <w:t xml:space="preserve"> In addressing Absolute Priority 6, the Department encourages applicants to (a) focus on directors who are in the early years of that role, and (b) demonstrate that the training will provide new project directors with the basic tools required to be a successful TRIO project director, including incorporation, where possible, of the content in Absolute Priorities 1 through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FEF" w14:paraId="399C1F9F" w14:textId="00508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FEF" w14:paraId="731D71C5" w14:textId="2D657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FEF" w14:paraId="65633475" w14:textId="42097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772BF6C"/>
    <w:lvl w:ilvl="0">
      <w:start w:val="1"/>
      <w:numFmt w:val="decimal"/>
      <w:pStyle w:val="ListNumber5"/>
      <w:lvlText w:val="%1."/>
      <w:lvlJc w:val="left"/>
      <w:pPr>
        <w:tabs>
          <w:tab w:val="num" w:pos="1890"/>
        </w:tabs>
        <w:ind w:left="1890" w:hanging="360"/>
      </w:pPr>
    </w:lvl>
  </w:abstractNum>
  <w:abstractNum w:abstractNumId="1">
    <w:nsid w:val="FFFFFF7D"/>
    <w:multiLevelType w:val="singleLevel"/>
    <w:tmpl w:val="43B60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9D6E418"/>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FF086E32"/>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6AF0F25A"/>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EC369820"/>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10528F7C"/>
    <w:lvl w:ilvl="0">
      <w:start w:val="1"/>
      <w:numFmt w:val="decimal"/>
      <w:pStyle w:val="ListNumber"/>
      <w:lvlText w:val="%1."/>
      <w:lvlJc w:val="left"/>
      <w:pPr>
        <w:tabs>
          <w:tab w:val="num" w:pos="360"/>
        </w:tabs>
        <w:ind w:left="360" w:hanging="360"/>
      </w:pPr>
    </w:lvl>
  </w:abstractNum>
  <w:abstractNum w:abstractNumId="8">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37"/>
    <w:multiLevelType w:val="singleLevel"/>
    <w:tmpl w:val="00000037"/>
    <w:name w:val="WW8Num56"/>
    <w:lvl w:ilvl="0">
      <w:start w:val="1"/>
      <w:numFmt w:val="decimal"/>
      <w:lvlText w:val="%1."/>
      <w:lvlJc w:val="left"/>
      <w:pPr>
        <w:tabs>
          <w:tab w:val="num" w:pos="360"/>
        </w:tabs>
        <w:ind w:left="360" w:hanging="360"/>
      </w:pPr>
    </w:lvl>
  </w:abstractNum>
  <w:abstractNum w:abstractNumId="1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2864631"/>
    <w:multiLevelType w:val="hybridMultilevel"/>
    <w:tmpl w:val="D54AFB8A"/>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372312A"/>
    <w:multiLevelType w:val="hybridMultilevel"/>
    <w:tmpl w:val="55422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9662BD"/>
    <w:multiLevelType w:val="hybridMultilevel"/>
    <w:tmpl w:val="AE706AF6"/>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AE48C5"/>
    <w:multiLevelType w:val="hybridMultilevel"/>
    <w:tmpl w:val="A4DC0D1E"/>
    <w:lvl w:ilvl="0">
      <w:start w:val="7"/>
      <w:numFmt w:val="decimal"/>
      <w:pStyle w:val="ListNumber2"/>
      <w:lvlText w:val="%1."/>
      <w:lvlJc w:val="left"/>
      <w:pPr>
        <w:tabs>
          <w:tab w:val="num" w:pos="720"/>
        </w:tabs>
        <w:ind w:left="720" w:hanging="540"/>
      </w:pPr>
      <w:rPr>
        <w:rFonts w:cs="Times New Roman" w:hint="default"/>
        <w:b/>
      </w:rPr>
    </w:lvl>
    <w:lvl w:ilvl="1" w:tentative="1">
      <w:start w:val="1"/>
      <w:numFmt w:val="lowerLetter"/>
      <w:lvlText w:val="%2."/>
      <w:lvlJc w:val="left"/>
      <w:pPr>
        <w:tabs>
          <w:tab w:val="num" w:pos="1260"/>
        </w:tabs>
        <w:ind w:left="1260" w:hanging="360"/>
      </w:pPr>
      <w:rPr>
        <w:rFonts w:cs="Times New Roman"/>
      </w:rPr>
    </w:lvl>
    <w:lvl w:ilvl="2" w:tentative="1">
      <w:start w:val="1"/>
      <w:numFmt w:val="lowerRoman"/>
      <w:lvlText w:val="%3."/>
      <w:lvlJc w:val="right"/>
      <w:pPr>
        <w:tabs>
          <w:tab w:val="num" w:pos="1980"/>
        </w:tabs>
        <w:ind w:left="1980" w:hanging="18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15">
    <w:nsid w:val="1E3E6EA2"/>
    <w:multiLevelType w:val="hybridMultilevel"/>
    <w:tmpl w:val="F236A5E0"/>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1382A5B"/>
    <w:multiLevelType w:val="hybridMultilevel"/>
    <w:tmpl w:val="0A0A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2066DF"/>
    <w:multiLevelType w:val="hybridMultilevel"/>
    <w:tmpl w:val="E43A2918"/>
    <w:lvl w:ilvl="0">
      <w:start w:val="1"/>
      <w:numFmt w:val="decimal"/>
      <w:lvlText w:val="(%1)"/>
      <w:lvlJc w:val="left"/>
      <w:pPr>
        <w:ind w:left="1504" w:hanging="720"/>
      </w:pPr>
      <w:rPr>
        <w:rFonts w:hint="default"/>
      </w:rPr>
    </w:lvl>
    <w:lvl w:ilvl="1" w:tentative="1">
      <w:start w:val="1"/>
      <w:numFmt w:val="lowerLetter"/>
      <w:lvlText w:val="%2."/>
      <w:lvlJc w:val="left"/>
      <w:pPr>
        <w:ind w:left="1864" w:hanging="360"/>
      </w:pPr>
    </w:lvl>
    <w:lvl w:ilvl="2" w:tentative="1">
      <w:start w:val="1"/>
      <w:numFmt w:val="lowerRoman"/>
      <w:lvlText w:val="%3."/>
      <w:lvlJc w:val="right"/>
      <w:pPr>
        <w:ind w:left="2584" w:hanging="180"/>
      </w:pPr>
    </w:lvl>
    <w:lvl w:ilvl="3" w:tentative="1">
      <w:start w:val="1"/>
      <w:numFmt w:val="decimal"/>
      <w:lvlText w:val="%4."/>
      <w:lvlJc w:val="left"/>
      <w:pPr>
        <w:ind w:left="3304" w:hanging="360"/>
      </w:pPr>
    </w:lvl>
    <w:lvl w:ilvl="4" w:tentative="1">
      <w:start w:val="1"/>
      <w:numFmt w:val="lowerLetter"/>
      <w:lvlText w:val="%5."/>
      <w:lvlJc w:val="left"/>
      <w:pPr>
        <w:ind w:left="4024" w:hanging="360"/>
      </w:pPr>
    </w:lvl>
    <w:lvl w:ilvl="5" w:tentative="1">
      <w:start w:val="1"/>
      <w:numFmt w:val="lowerRoman"/>
      <w:lvlText w:val="%6."/>
      <w:lvlJc w:val="right"/>
      <w:pPr>
        <w:ind w:left="4744" w:hanging="180"/>
      </w:pPr>
    </w:lvl>
    <w:lvl w:ilvl="6" w:tentative="1">
      <w:start w:val="1"/>
      <w:numFmt w:val="decimal"/>
      <w:lvlText w:val="%7."/>
      <w:lvlJc w:val="left"/>
      <w:pPr>
        <w:ind w:left="5464" w:hanging="360"/>
      </w:pPr>
    </w:lvl>
    <w:lvl w:ilvl="7" w:tentative="1">
      <w:start w:val="1"/>
      <w:numFmt w:val="lowerLetter"/>
      <w:lvlText w:val="%8."/>
      <w:lvlJc w:val="left"/>
      <w:pPr>
        <w:ind w:left="6184" w:hanging="360"/>
      </w:pPr>
    </w:lvl>
    <w:lvl w:ilvl="8" w:tentative="1">
      <w:start w:val="1"/>
      <w:numFmt w:val="lowerRoman"/>
      <w:lvlText w:val="%9."/>
      <w:lvlJc w:val="right"/>
      <w:pPr>
        <w:ind w:left="6904" w:hanging="180"/>
      </w:pPr>
    </w:lvl>
  </w:abstractNum>
  <w:abstractNum w:abstractNumId="18">
    <w:nsid w:val="38DB6705"/>
    <w:multiLevelType w:val="hybridMultilevel"/>
    <w:tmpl w:val="5D7CC11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49981952"/>
    <w:multiLevelType w:val="hybridMultilevel"/>
    <w:tmpl w:val="2DFC85A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Symbol" w:hAnsi="Symbol" w:hint="default"/>
        <w:color w:val="auto"/>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5438F2"/>
    <w:multiLevelType w:val="hybridMultilevel"/>
    <w:tmpl w:val="D31A30C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0"/>
      <w:numFmt w:val="bullet"/>
      <w:lvlText w:val="•"/>
      <w:lvlJc w:val="left"/>
      <w:pPr>
        <w:ind w:left="2160" w:hanging="360"/>
      </w:pPr>
      <w:rPr>
        <w:rFonts w:ascii="Arial" w:eastAsia="Times New Roman" w:hAnsi="Arial" w:cs="Arial"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CFC178D"/>
    <w:multiLevelType w:val="hybridMultilevel"/>
    <w:tmpl w:val="6D1424F8"/>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D1728BD"/>
    <w:multiLevelType w:val="hybridMultilevel"/>
    <w:tmpl w:val="40AA49CC"/>
    <w:lvl w:ilvl="0">
      <w:start w:val="1"/>
      <w:numFmt w:val="upperLetter"/>
      <w:pStyle w:val="Steps"/>
      <w:lvlText w:val="Section %1."/>
      <w:lvlJc w:val="left"/>
      <w:pPr>
        <w:tabs>
          <w:tab w:val="num" w:pos="1080"/>
        </w:tabs>
      </w:pPr>
      <w:rPr>
        <w:rFonts w:cs="Times New Roman" w:hint="default"/>
        <w:b/>
        <w:i/>
        <w:u w:val="singl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F324C6"/>
    <w:multiLevelType w:val="hybridMultilevel"/>
    <w:tmpl w:val="D09A20A8"/>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C131297"/>
    <w:multiLevelType w:val="hybridMultilevel"/>
    <w:tmpl w:val="8D2421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18161C"/>
    <w:multiLevelType w:val="hybridMultilevel"/>
    <w:tmpl w:val="B0844D2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FE770A0"/>
    <w:multiLevelType w:val="hybridMultilevel"/>
    <w:tmpl w:val="B3402E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D4A0100"/>
    <w:multiLevelType w:val="hybridMultilevel"/>
    <w:tmpl w:val="FC18AB6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52678A"/>
    <w:multiLevelType w:val="hybridMultilevel"/>
    <w:tmpl w:val="257C7922"/>
    <w:lvl w:ilvl="0">
      <w:start w:val="1"/>
      <w:numFmt w:val="lowerRoman"/>
      <w:lvlText w:val="(%1)"/>
      <w:lvlJc w:val="left"/>
      <w:pPr>
        <w:tabs>
          <w:tab w:val="num" w:pos="2880"/>
        </w:tabs>
        <w:ind w:left="2880" w:hanging="720"/>
      </w:pPr>
      <w:rPr>
        <w:rFonts w:hint="default"/>
        <w:b w:val="0"/>
      </w:rPr>
    </w:lvl>
    <w:lvl w:ilvl="1">
      <w:start w:val="1"/>
      <w:numFmt w:val="upperRoman"/>
      <w:lvlText w:val="(%2)"/>
      <w:lvlJc w:val="left"/>
      <w:pPr>
        <w:tabs>
          <w:tab w:val="num" w:pos="3600"/>
        </w:tabs>
        <w:ind w:left="3600" w:hanging="720"/>
      </w:pPr>
      <w:rPr>
        <w:rFonts w:hint="default"/>
        <w:b w:val="0"/>
      </w:r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4">
    <w:nsid w:val="72393D54"/>
    <w:multiLevelType w:val="hybridMultilevel"/>
    <w:tmpl w:val="14CC28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44E2F45"/>
    <w:multiLevelType w:val="hybridMultilevel"/>
    <w:tmpl w:val="417A54C2"/>
    <w:lvl w:ilvl="0">
      <w:start w:val="1"/>
      <w:numFmt w:val="decimal"/>
      <w:lvlText w:val="%1."/>
      <w:lvlJc w:val="left"/>
      <w:pPr>
        <w:ind w:left="400" w:hanging="360"/>
      </w:pPr>
      <w:rPr>
        <w:rFonts w:hint="default"/>
        <w:b/>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36">
    <w:nsid w:val="7BEF5170"/>
    <w:multiLevelType w:val="hybridMultilevel"/>
    <w:tmpl w:val="A6B2AB0C"/>
    <w:lvl w:ilvl="0">
      <w:start w:val="1"/>
      <w:numFmt w:val="lowerRoman"/>
      <w:lvlText w:val="(%1)"/>
      <w:lvlJc w:val="left"/>
      <w:pPr>
        <w:tabs>
          <w:tab w:val="num" w:pos="2880"/>
        </w:tabs>
        <w:ind w:left="2880" w:hanging="720"/>
      </w:pPr>
      <w:rPr>
        <w:rFonts w:hint="default"/>
        <w:b w:val="0"/>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7">
    <w:nsid w:val="7E747742"/>
    <w:multiLevelType w:val="hybridMultilevel"/>
    <w:tmpl w:val="9C340292"/>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ED629F6"/>
    <w:multiLevelType w:val="hybridMultilevel"/>
    <w:tmpl w:val="DD4C41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304315009">
    <w:abstractNumId w:val="23"/>
  </w:num>
  <w:num w:numId="2" w16cid:durableId="972440105">
    <w:abstractNumId w:val="14"/>
  </w:num>
  <w:num w:numId="3" w16cid:durableId="1770731234">
    <w:abstractNumId w:val="18"/>
  </w:num>
  <w:num w:numId="4" w16cid:durableId="273295693">
    <w:abstractNumId w:val="6"/>
  </w:num>
  <w:num w:numId="5" w16cid:durableId="569192209">
    <w:abstractNumId w:val="26"/>
  </w:num>
  <w:num w:numId="6" w16cid:durableId="1556086851">
    <w:abstractNumId w:val="36"/>
  </w:num>
  <w:num w:numId="7" w16cid:durableId="74597087">
    <w:abstractNumId w:val="33"/>
  </w:num>
  <w:num w:numId="8" w16cid:durableId="964192339">
    <w:abstractNumId w:val="8"/>
  </w:num>
  <w:num w:numId="9" w16cid:durableId="1326975762">
    <w:abstractNumId w:val="31"/>
  </w:num>
  <w:num w:numId="10" w16cid:durableId="945893066">
    <w:abstractNumId w:val="30"/>
  </w:num>
  <w:num w:numId="11" w16cid:durableId="798188709">
    <w:abstractNumId w:val="20"/>
  </w:num>
  <w:num w:numId="12" w16cid:durableId="1983346036">
    <w:abstractNumId w:val="15"/>
  </w:num>
  <w:num w:numId="13" w16cid:durableId="1576011850">
    <w:abstractNumId w:val="21"/>
  </w:num>
  <w:num w:numId="14" w16cid:durableId="1838888077">
    <w:abstractNumId w:val="22"/>
  </w:num>
  <w:num w:numId="15" w16cid:durableId="436340268">
    <w:abstractNumId w:val="25"/>
  </w:num>
  <w:num w:numId="16" w16cid:durableId="861826415">
    <w:abstractNumId w:val="28"/>
  </w:num>
  <w:num w:numId="17" w16cid:durableId="1731490045">
    <w:abstractNumId w:val="37"/>
  </w:num>
  <w:num w:numId="18" w16cid:durableId="1537306575">
    <w:abstractNumId w:val="32"/>
  </w:num>
  <w:num w:numId="19" w16cid:durableId="6364936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2998939">
    <w:abstractNumId w:val="12"/>
  </w:num>
  <w:num w:numId="21" w16cid:durableId="1379428672">
    <w:abstractNumId w:val="16"/>
  </w:num>
  <w:num w:numId="22" w16cid:durableId="452134015">
    <w:abstractNumId w:val="5"/>
  </w:num>
  <w:num w:numId="23" w16cid:durableId="188839688">
    <w:abstractNumId w:val="4"/>
  </w:num>
  <w:num w:numId="24" w16cid:durableId="448013727">
    <w:abstractNumId w:val="3"/>
  </w:num>
  <w:num w:numId="25" w16cid:durableId="251938885">
    <w:abstractNumId w:val="7"/>
  </w:num>
  <w:num w:numId="26" w16cid:durableId="1391467217">
    <w:abstractNumId w:val="2"/>
  </w:num>
  <w:num w:numId="27" w16cid:durableId="1349527705">
    <w:abstractNumId w:val="1"/>
  </w:num>
  <w:num w:numId="28" w16cid:durableId="1396855752">
    <w:abstractNumId w:val="0"/>
  </w:num>
  <w:num w:numId="29" w16cid:durableId="1125539311">
    <w:abstractNumId w:val="10"/>
  </w:num>
  <w:num w:numId="30" w16cid:durableId="387648790">
    <w:abstractNumId w:val="35"/>
  </w:num>
  <w:num w:numId="31" w16cid:durableId="935209882">
    <w:abstractNumId w:val="11"/>
  </w:num>
  <w:num w:numId="32" w16cid:durableId="425657809">
    <w:abstractNumId w:val="17"/>
  </w:num>
  <w:num w:numId="33" w16cid:durableId="1238321252">
    <w:abstractNumId w:val="27"/>
  </w:num>
  <w:num w:numId="34" w16cid:durableId="1322393141">
    <w:abstractNumId w:val="19"/>
  </w:num>
  <w:num w:numId="35" w16cid:durableId="1017272983">
    <w:abstractNumId w:val="24"/>
  </w:num>
  <w:num w:numId="36" w16cid:durableId="1119835686">
    <w:abstractNumId w:val="29"/>
  </w:num>
  <w:num w:numId="37" w16cid:durableId="144783334">
    <w:abstractNumId w:val="34"/>
  </w:num>
  <w:num w:numId="38" w16cid:durableId="1767538581">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14"/>
  <w:drawingGridHorizontalSpacing w:val="120"/>
  <w:displayHorizontalDrawingGridEvery w:val="2"/>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2F"/>
    <w:rsid w:val="000019CD"/>
    <w:rsid w:val="00001C9B"/>
    <w:rsid w:val="00001E07"/>
    <w:rsid w:val="0000218E"/>
    <w:rsid w:val="00003D21"/>
    <w:rsid w:val="00004DB8"/>
    <w:rsid w:val="000057FC"/>
    <w:rsid w:val="000063BE"/>
    <w:rsid w:val="0000659E"/>
    <w:rsid w:val="0000673D"/>
    <w:rsid w:val="000067CB"/>
    <w:rsid w:val="00007F6F"/>
    <w:rsid w:val="00011349"/>
    <w:rsid w:val="0001195F"/>
    <w:rsid w:val="00011A22"/>
    <w:rsid w:val="00011CEA"/>
    <w:rsid w:val="0001224E"/>
    <w:rsid w:val="000123A2"/>
    <w:rsid w:val="00012A5D"/>
    <w:rsid w:val="00012B22"/>
    <w:rsid w:val="000140D8"/>
    <w:rsid w:val="00015333"/>
    <w:rsid w:val="00015CF6"/>
    <w:rsid w:val="00016100"/>
    <w:rsid w:val="00016447"/>
    <w:rsid w:val="00016F1F"/>
    <w:rsid w:val="00017081"/>
    <w:rsid w:val="000207B5"/>
    <w:rsid w:val="00020A6A"/>
    <w:rsid w:val="00021345"/>
    <w:rsid w:val="00022507"/>
    <w:rsid w:val="00022ED4"/>
    <w:rsid w:val="00023CBE"/>
    <w:rsid w:val="00023CEB"/>
    <w:rsid w:val="00024B15"/>
    <w:rsid w:val="00025189"/>
    <w:rsid w:val="0002627B"/>
    <w:rsid w:val="000264BA"/>
    <w:rsid w:val="000266C1"/>
    <w:rsid w:val="00026E42"/>
    <w:rsid w:val="00027131"/>
    <w:rsid w:val="000271A2"/>
    <w:rsid w:val="0002787E"/>
    <w:rsid w:val="00027ABC"/>
    <w:rsid w:val="00027CF5"/>
    <w:rsid w:val="00027FFB"/>
    <w:rsid w:val="000304F8"/>
    <w:rsid w:val="00030ECA"/>
    <w:rsid w:val="000312F7"/>
    <w:rsid w:val="000313D0"/>
    <w:rsid w:val="000317DE"/>
    <w:rsid w:val="0003194C"/>
    <w:rsid w:val="000321F5"/>
    <w:rsid w:val="000325C5"/>
    <w:rsid w:val="00034C94"/>
    <w:rsid w:val="00034E4F"/>
    <w:rsid w:val="0003562A"/>
    <w:rsid w:val="0003626C"/>
    <w:rsid w:val="00036DEF"/>
    <w:rsid w:val="0003785A"/>
    <w:rsid w:val="000404CA"/>
    <w:rsid w:val="000405D8"/>
    <w:rsid w:val="000416D9"/>
    <w:rsid w:val="00041A67"/>
    <w:rsid w:val="00042110"/>
    <w:rsid w:val="00042826"/>
    <w:rsid w:val="00042D0E"/>
    <w:rsid w:val="00043A4F"/>
    <w:rsid w:val="00043EC4"/>
    <w:rsid w:val="000441D6"/>
    <w:rsid w:val="00044DB1"/>
    <w:rsid w:val="000458B5"/>
    <w:rsid w:val="000468AC"/>
    <w:rsid w:val="00046AFD"/>
    <w:rsid w:val="00047AA6"/>
    <w:rsid w:val="00050D1D"/>
    <w:rsid w:val="00052720"/>
    <w:rsid w:val="0005281F"/>
    <w:rsid w:val="000529EC"/>
    <w:rsid w:val="000531CE"/>
    <w:rsid w:val="00053470"/>
    <w:rsid w:val="00054A42"/>
    <w:rsid w:val="00055B7E"/>
    <w:rsid w:val="0005638A"/>
    <w:rsid w:val="00056807"/>
    <w:rsid w:val="00056E56"/>
    <w:rsid w:val="00057F6C"/>
    <w:rsid w:val="00060FF0"/>
    <w:rsid w:val="0006198D"/>
    <w:rsid w:val="00061A21"/>
    <w:rsid w:val="00061E2D"/>
    <w:rsid w:val="00062890"/>
    <w:rsid w:val="00063CD7"/>
    <w:rsid w:val="00064DEF"/>
    <w:rsid w:val="00064E39"/>
    <w:rsid w:val="0006601B"/>
    <w:rsid w:val="00066CFA"/>
    <w:rsid w:val="00067BCB"/>
    <w:rsid w:val="00070AE3"/>
    <w:rsid w:val="00070FAC"/>
    <w:rsid w:val="00071566"/>
    <w:rsid w:val="00071664"/>
    <w:rsid w:val="000722B0"/>
    <w:rsid w:val="00072647"/>
    <w:rsid w:val="00072E9C"/>
    <w:rsid w:val="00073BEF"/>
    <w:rsid w:val="000756CD"/>
    <w:rsid w:val="00075792"/>
    <w:rsid w:val="0007597D"/>
    <w:rsid w:val="000761DC"/>
    <w:rsid w:val="00076B94"/>
    <w:rsid w:val="000802F8"/>
    <w:rsid w:val="00081312"/>
    <w:rsid w:val="00082051"/>
    <w:rsid w:val="00082D9E"/>
    <w:rsid w:val="00082DDC"/>
    <w:rsid w:val="00084F7F"/>
    <w:rsid w:val="000854B1"/>
    <w:rsid w:val="000858B7"/>
    <w:rsid w:val="00086268"/>
    <w:rsid w:val="0008635C"/>
    <w:rsid w:val="00086E38"/>
    <w:rsid w:val="000870ED"/>
    <w:rsid w:val="00087321"/>
    <w:rsid w:val="00087693"/>
    <w:rsid w:val="000877AD"/>
    <w:rsid w:val="00087AB7"/>
    <w:rsid w:val="00091815"/>
    <w:rsid w:val="000919D6"/>
    <w:rsid w:val="000922FE"/>
    <w:rsid w:val="000948E5"/>
    <w:rsid w:val="0009548A"/>
    <w:rsid w:val="00095C00"/>
    <w:rsid w:val="00096505"/>
    <w:rsid w:val="00096781"/>
    <w:rsid w:val="00097A22"/>
    <w:rsid w:val="00097D5E"/>
    <w:rsid w:val="000A0682"/>
    <w:rsid w:val="000A13F4"/>
    <w:rsid w:val="000A16DC"/>
    <w:rsid w:val="000A1AA4"/>
    <w:rsid w:val="000A236E"/>
    <w:rsid w:val="000A299E"/>
    <w:rsid w:val="000A38E7"/>
    <w:rsid w:val="000A4AFC"/>
    <w:rsid w:val="000A4BBF"/>
    <w:rsid w:val="000A577D"/>
    <w:rsid w:val="000A6759"/>
    <w:rsid w:val="000A709F"/>
    <w:rsid w:val="000A726F"/>
    <w:rsid w:val="000A77FE"/>
    <w:rsid w:val="000A7814"/>
    <w:rsid w:val="000A79B3"/>
    <w:rsid w:val="000B0B09"/>
    <w:rsid w:val="000B0F0F"/>
    <w:rsid w:val="000B1015"/>
    <w:rsid w:val="000B1523"/>
    <w:rsid w:val="000B1901"/>
    <w:rsid w:val="000B24B4"/>
    <w:rsid w:val="000B2B2B"/>
    <w:rsid w:val="000B2C18"/>
    <w:rsid w:val="000B2CD2"/>
    <w:rsid w:val="000B57C6"/>
    <w:rsid w:val="000B5875"/>
    <w:rsid w:val="000B5ACB"/>
    <w:rsid w:val="000B612A"/>
    <w:rsid w:val="000B661F"/>
    <w:rsid w:val="000C189A"/>
    <w:rsid w:val="000C26EA"/>
    <w:rsid w:val="000C33DF"/>
    <w:rsid w:val="000C34D8"/>
    <w:rsid w:val="000C3867"/>
    <w:rsid w:val="000C4423"/>
    <w:rsid w:val="000C5793"/>
    <w:rsid w:val="000C5AB6"/>
    <w:rsid w:val="000C5C7D"/>
    <w:rsid w:val="000C67D4"/>
    <w:rsid w:val="000C6A75"/>
    <w:rsid w:val="000C6C01"/>
    <w:rsid w:val="000C6F9A"/>
    <w:rsid w:val="000D0026"/>
    <w:rsid w:val="000D03B3"/>
    <w:rsid w:val="000D093B"/>
    <w:rsid w:val="000D11AA"/>
    <w:rsid w:val="000D18BA"/>
    <w:rsid w:val="000D2311"/>
    <w:rsid w:val="000D2615"/>
    <w:rsid w:val="000D2E9E"/>
    <w:rsid w:val="000D32FB"/>
    <w:rsid w:val="000D357D"/>
    <w:rsid w:val="000D3940"/>
    <w:rsid w:val="000D3E84"/>
    <w:rsid w:val="000D4544"/>
    <w:rsid w:val="000D46AA"/>
    <w:rsid w:val="000D4833"/>
    <w:rsid w:val="000D4C3E"/>
    <w:rsid w:val="000D54C8"/>
    <w:rsid w:val="000D5E15"/>
    <w:rsid w:val="000D67D7"/>
    <w:rsid w:val="000D6B3B"/>
    <w:rsid w:val="000E0E8D"/>
    <w:rsid w:val="000E1158"/>
    <w:rsid w:val="000E1DBD"/>
    <w:rsid w:val="000E2159"/>
    <w:rsid w:val="000E2F9D"/>
    <w:rsid w:val="000E38A3"/>
    <w:rsid w:val="000E3B86"/>
    <w:rsid w:val="000E3C7D"/>
    <w:rsid w:val="000E3F9C"/>
    <w:rsid w:val="000E4CA4"/>
    <w:rsid w:val="000E5522"/>
    <w:rsid w:val="000E7392"/>
    <w:rsid w:val="000E779B"/>
    <w:rsid w:val="000E7D0C"/>
    <w:rsid w:val="000F0C94"/>
    <w:rsid w:val="000F1BA5"/>
    <w:rsid w:val="000F1E70"/>
    <w:rsid w:val="000F20F7"/>
    <w:rsid w:val="000F221F"/>
    <w:rsid w:val="000F25E3"/>
    <w:rsid w:val="000F3794"/>
    <w:rsid w:val="000F4137"/>
    <w:rsid w:val="000F4D61"/>
    <w:rsid w:val="000F566B"/>
    <w:rsid w:val="000F58B9"/>
    <w:rsid w:val="000F70BA"/>
    <w:rsid w:val="00100D53"/>
    <w:rsid w:val="001011EE"/>
    <w:rsid w:val="00102552"/>
    <w:rsid w:val="001028F8"/>
    <w:rsid w:val="0010298C"/>
    <w:rsid w:val="001033A3"/>
    <w:rsid w:val="00103433"/>
    <w:rsid w:val="00105FF2"/>
    <w:rsid w:val="00106273"/>
    <w:rsid w:val="001113AA"/>
    <w:rsid w:val="00111BED"/>
    <w:rsid w:val="001126AA"/>
    <w:rsid w:val="00112F6C"/>
    <w:rsid w:val="00113351"/>
    <w:rsid w:val="0011387E"/>
    <w:rsid w:val="001139EE"/>
    <w:rsid w:val="0011454B"/>
    <w:rsid w:val="00114A4E"/>
    <w:rsid w:val="001154FF"/>
    <w:rsid w:val="00115590"/>
    <w:rsid w:val="00115C7C"/>
    <w:rsid w:val="00116956"/>
    <w:rsid w:val="00117934"/>
    <w:rsid w:val="00117B2E"/>
    <w:rsid w:val="00117EE4"/>
    <w:rsid w:val="001227AD"/>
    <w:rsid w:val="001227EF"/>
    <w:rsid w:val="001231FE"/>
    <w:rsid w:val="00123B11"/>
    <w:rsid w:val="00124316"/>
    <w:rsid w:val="00125309"/>
    <w:rsid w:val="0012572E"/>
    <w:rsid w:val="00125A18"/>
    <w:rsid w:val="001300CE"/>
    <w:rsid w:val="0013047B"/>
    <w:rsid w:val="0013081C"/>
    <w:rsid w:val="00130A38"/>
    <w:rsid w:val="00130E13"/>
    <w:rsid w:val="0013122A"/>
    <w:rsid w:val="0013184B"/>
    <w:rsid w:val="00133A9A"/>
    <w:rsid w:val="00133EEC"/>
    <w:rsid w:val="00134206"/>
    <w:rsid w:val="00134298"/>
    <w:rsid w:val="0013439A"/>
    <w:rsid w:val="001350F6"/>
    <w:rsid w:val="0013582B"/>
    <w:rsid w:val="00135CBA"/>
    <w:rsid w:val="0013603D"/>
    <w:rsid w:val="00136E03"/>
    <w:rsid w:val="00137430"/>
    <w:rsid w:val="00140ED3"/>
    <w:rsid w:val="00141DA4"/>
    <w:rsid w:val="00142447"/>
    <w:rsid w:val="00143285"/>
    <w:rsid w:val="00144CF1"/>
    <w:rsid w:val="0014594B"/>
    <w:rsid w:val="00145C98"/>
    <w:rsid w:val="00147436"/>
    <w:rsid w:val="001476C7"/>
    <w:rsid w:val="001479EF"/>
    <w:rsid w:val="00150001"/>
    <w:rsid w:val="00150A85"/>
    <w:rsid w:val="00151BF5"/>
    <w:rsid w:val="0015208F"/>
    <w:rsid w:val="00152562"/>
    <w:rsid w:val="00153719"/>
    <w:rsid w:val="00154399"/>
    <w:rsid w:val="001543AE"/>
    <w:rsid w:val="001553B4"/>
    <w:rsid w:val="00155854"/>
    <w:rsid w:val="00155A77"/>
    <w:rsid w:val="00156826"/>
    <w:rsid w:val="00157EAA"/>
    <w:rsid w:val="00160863"/>
    <w:rsid w:val="001609F7"/>
    <w:rsid w:val="00160C2C"/>
    <w:rsid w:val="001620C0"/>
    <w:rsid w:val="001634F1"/>
    <w:rsid w:val="00164FC2"/>
    <w:rsid w:val="00165261"/>
    <w:rsid w:val="0016547F"/>
    <w:rsid w:val="00165821"/>
    <w:rsid w:val="00165995"/>
    <w:rsid w:val="001663E6"/>
    <w:rsid w:val="001667C3"/>
    <w:rsid w:val="00166F9D"/>
    <w:rsid w:val="0016784B"/>
    <w:rsid w:val="001703EB"/>
    <w:rsid w:val="001720A9"/>
    <w:rsid w:val="001721EF"/>
    <w:rsid w:val="00172882"/>
    <w:rsid w:val="0017374A"/>
    <w:rsid w:val="00173A96"/>
    <w:rsid w:val="001760D8"/>
    <w:rsid w:val="00176492"/>
    <w:rsid w:val="0017651A"/>
    <w:rsid w:val="00176F1C"/>
    <w:rsid w:val="00177A2D"/>
    <w:rsid w:val="001801B4"/>
    <w:rsid w:val="0018151A"/>
    <w:rsid w:val="00181651"/>
    <w:rsid w:val="00182932"/>
    <w:rsid w:val="00183110"/>
    <w:rsid w:val="001833D3"/>
    <w:rsid w:val="00183838"/>
    <w:rsid w:val="00185F69"/>
    <w:rsid w:val="00187396"/>
    <w:rsid w:val="001906CD"/>
    <w:rsid w:val="00191B6C"/>
    <w:rsid w:val="00191C73"/>
    <w:rsid w:val="001920B5"/>
    <w:rsid w:val="0019228E"/>
    <w:rsid w:val="00195C77"/>
    <w:rsid w:val="001966A0"/>
    <w:rsid w:val="001A08CB"/>
    <w:rsid w:val="001A0C29"/>
    <w:rsid w:val="001A1323"/>
    <w:rsid w:val="001A1559"/>
    <w:rsid w:val="001A1DC9"/>
    <w:rsid w:val="001A204B"/>
    <w:rsid w:val="001A2370"/>
    <w:rsid w:val="001A38CD"/>
    <w:rsid w:val="001A3AD6"/>
    <w:rsid w:val="001A3BFC"/>
    <w:rsid w:val="001A4191"/>
    <w:rsid w:val="001A4959"/>
    <w:rsid w:val="001A55E4"/>
    <w:rsid w:val="001A6101"/>
    <w:rsid w:val="001A6F61"/>
    <w:rsid w:val="001B03B1"/>
    <w:rsid w:val="001B095C"/>
    <w:rsid w:val="001B09C6"/>
    <w:rsid w:val="001B1E53"/>
    <w:rsid w:val="001B2A5E"/>
    <w:rsid w:val="001B342D"/>
    <w:rsid w:val="001B3DC6"/>
    <w:rsid w:val="001B5141"/>
    <w:rsid w:val="001B54AC"/>
    <w:rsid w:val="001B5CD9"/>
    <w:rsid w:val="001B6D9B"/>
    <w:rsid w:val="001B7160"/>
    <w:rsid w:val="001B75FB"/>
    <w:rsid w:val="001C0172"/>
    <w:rsid w:val="001C06DE"/>
    <w:rsid w:val="001C09FD"/>
    <w:rsid w:val="001C1E75"/>
    <w:rsid w:val="001C293E"/>
    <w:rsid w:val="001C2EBB"/>
    <w:rsid w:val="001C359C"/>
    <w:rsid w:val="001C3A42"/>
    <w:rsid w:val="001C4F13"/>
    <w:rsid w:val="001C54E7"/>
    <w:rsid w:val="001C5F5B"/>
    <w:rsid w:val="001C643C"/>
    <w:rsid w:val="001C7A20"/>
    <w:rsid w:val="001C7D08"/>
    <w:rsid w:val="001D029D"/>
    <w:rsid w:val="001D0AC8"/>
    <w:rsid w:val="001D1A86"/>
    <w:rsid w:val="001D3CA1"/>
    <w:rsid w:val="001D3FE6"/>
    <w:rsid w:val="001D4051"/>
    <w:rsid w:val="001D4D26"/>
    <w:rsid w:val="001D57AA"/>
    <w:rsid w:val="001D6359"/>
    <w:rsid w:val="001D646E"/>
    <w:rsid w:val="001D7EBB"/>
    <w:rsid w:val="001E050E"/>
    <w:rsid w:val="001E08CE"/>
    <w:rsid w:val="001E1A36"/>
    <w:rsid w:val="001E23DC"/>
    <w:rsid w:val="001E275E"/>
    <w:rsid w:val="001E29DB"/>
    <w:rsid w:val="001E2FAC"/>
    <w:rsid w:val="001E2FEB"/>
    <w:rsid w:val="001E5314"/>
    <w:rsid w:val="001E57D5"/>
    <w:rsid w:val="001E6DE5"/>
    <w:rsid w:val="001E7372"/>
    <w:rsid w:val="001E7AB6"/>
    <w:rsid w:val="001F1039"/>
    <w:rsid w:val="001F314A"/>
    <w:rsid w:val="001F3332"/>
    <w:rsid w:val="001F34CE"/>
    <w:rsid w:val="001F3E76"/>
    <w:rsid w:val="001F449A"/>
    <w:rsid w:val="001F512E"/>
    <w:rsid w:val="001F5964"/>
    <w:rsid w:val="001F5FDD"/>
    <w:rsid w:val="001F656B"/>
    <w:rsid w:val="0020013E"/>
    <w:rsid w:val="00200BBE"/>
    <w:rsid w:val="0020122C"/>
    <w:rsid w:val="00201634"/>
    <w:rsid w:val="00204057"/>
    <w:rsid w:val="00205A37"/>
    <w:rsid w:val="00205D7E"/>
    <w:rsid w:val="00205F89"/>
    <w:rsid w:val="002074AE"/>
    <w:rsid w:val="00207634"/>
    <w:rsid w:val="0020768C"/>
    <w:rsid w:val="002076B9"/>
    <w:rsid w:val="002077EE"/>
    <w:rsid w:val="002078D3"/>
    <w:rsid w:val="0021083C"/>
    <w:rsid w:val="0021086A"/>
    <w:rsid w:val="00210D2E"/>
    <w:rsid w:val="00211A97"/>
    <w:rsid w:val="00211D8B"/>
    <w:rsid w:val="002123D4"/>
    <w:rsid w:val="002126F6"/>
    <w:rsid w:val="00212B5D"/>
    <w:rsid w:val="00213CC9"/>
    <w:rsid w:val="002149BF"/>
    <w:rsid w:val="00215288"/>
    <w:rsid w:val="00215367"/>
    <w:rsid w:val="002159D6"/>
    <w:rsid w:val="00215D2A"/>
    <w:rsid w:val="0021642C"/>
    <w:rsid w:val="00216D39"/>
    <w:rsid w:val="00217A2C"/>
    <w:rsid w:val="00217E80"/>
    <w:rsid w:val="0022063A"/>
    <w:rsid w:val="00220670"/>
    <w:rsid w:val="00220A63"/>
    <w:rsid w:val="00220BA5"/>
    <w:rsid w:val="00221095"/>
    <w:rsid w:val="00221570"/>
    <w:rsid w:val="002215EC"/>
    <w:rsid w:val="00222285"/>
    <w:rsid w:val="00222A37"/>
    <w:rsid w:val="00222BE2"/>
    <w:rsid w:val="00222C9C"/>
    <w:rsid w:val="00223780"/>
    <w:rsid w:val="00224DA0"/>
    <w:rsid w:val="0022605D"/>
    <w:rsid w:val="00227F14"/>
    <w:rsid w:val="002315D8"/>
    <w:rsid w:val="00231D56"/>
    <w:rsid w:val="0023221D"/>
    <w:rsid w:val="00232523"/>
    <w:rsid w:val="00233930"/>
    <w:rsid w:val="002339C9"/>
    <w:rsid w:val="002348B5"/>
    <w:rsid w:val="00235A83"/>
    <w:rsid w:val="00236212"/>
    <w:rsid w:val="00236731"/>
    <w:rsid w:val="00236938"/>
    <w:rsid w:val="002377D5"/>
    <w:rsid w:val="00240877"/>
    <w:rsid w:val="00240B38"/>
    <w:rsid w:val="00240B44"/>
    <w:rsid w:val="0024182E"/>
    <w:rsid w:val="00242E26"/>
    <w:rsid w:val="00243F17"/>
    <w:rsid w:val="00243F33"/>
    <w:rsid w:val="00243FB0"/>
    <w:rsid w:val="0024444C"/>
    <w:rsid w:val="00244BB8"/>
    <w:rsid w:val="00245EE4"/>
    <w:rsid w:val="00245F22"/>
    <w:rsid w:val="00246000"/>
    <w:rsid w:val="00246535"/>
    <w:rsid w:val="00246AE2"/>
    <w:rsid w:val="00247469"/>
    <w:rsid w:val="00247A98"/>
    <w:rsid w:val="00247C73"/>
    <w:rsid w:val="0025081A"/>
    <w:rsid w:val="00250CEA"/>
    <w:rsid w:val="0025170E"/>
    <w:rsid w:val="00251A58"/>
    <w:rsid w:val="00251A5F"/>
    <w:rsid w:val="00251DBD"/>
    <w:rsid w:val="00251F92"/>
    <w:rsid w:val="00252B48"/>
    <w:rsid w:val="00253545"/>
    <w:rsid w:val="00253B0E"/>
    <w:rsid w:val="00253D5C"/>
    <w:rsid w:val="00253DC5"/>
    <w:rsid w:val="002541F1"/>
    <w:rsid w:val="00254CAC"/>
    <w:rsid w:val="00255B03"/>
    <w:rsid w:val="00255C02"/>
    <w:rsid w:val="00256EC0"/>
    <w:rsid w:val="002576D7"/>
    <w:rsid w:val="002576E8"/>
    <w:rsid w:val="0026050E"/>
    <w:rsid w:val="00260B4B"/>
    <w:rsid w:val="00260BAB"/>
    <w:rsid w:val="00265B8D"/>
    <w:rsid w:val="002665E9"/>
    <w:rsid w:val="002678E5"/>
    <w:rsid w:val="00267A12"/>
    <w:rsid w:val="002703A6"/>
    <w:rsid w:val="00270404"/>
    <w:rsid w:val="00270C85"/>
    <w:rsid w:val="002725A3"/>
    <w:rsid w:val="00272A25"/>
    <w:rsid w:val="00272C6D"/>
    <w:rsid w:val="00273CE5"/>
    <w:rsid w:val="00274248"/>
    <w:rsid w:val="002747D3"/>
    <w:rsid w:val="00274D39"/>
    <w:rsid w:val="002768E1"/>
    <w:rsid w:val="00276F68"/>
    <w:rsid w:val="002775C6"/>
    <w:rsid w:val="00281AC5"/>
    <w:rsid w:val="00281D07"/>
    <w:rsid w:val="00281E39"/>
    <w:rsid w:val="002828DE"/>
    <w:rsid w:val="00283034"/>
    <w:rsid w:val="00283567"/>
    <w:rsid w:val="00285958"/>
    <w:rsid w:val="002859AB"/>
    <w:rsid w:val="002864E2"/>
    <w:rsid w:val="00287E4C"/>
    <w:rsid w:val="00290198"/>
    <w:rsid w:val="00290361"/>
    <w:rsid w:val="0029041B"/>
    <w:rsid w:val="0029119B"/>
    <w:rsid w:val="00291497"/>
    <w:rsid w:val="002920DC"/>
    <w:rsid w:val="002927BF"/>
    <w:rsid w:val="00292824"/>
    <w:rsid w:val="0029285D"/>
    <w:rsid w:val="002945A9"/>
    <w:rsid w:val="00294A9C"/>
    <w:rsid w:val="00294B92"/>
    <w:rsid w:val="002951CE"/>
    <w:rsid w:val="00295D8F"/>
    <w:rsid w:val="0029612A"/>
    <w:rsid w:val="002963B9"/>
    <w:rsid w:val="00296C4E"/>
    <w:rsid w:val="0029771F"/>
    <w:rsid w:val="002A0284"/>
    <w:rsid w:val="002A1448"/>
    <w:rsid w:val="002A14B6"/>
    <w:rsid w:val="002A17C1"/>
    <w:rsid w:val="002A32EC"/>
    <w:rsid w:val="002A3A12"/>
    <w:rsid w:val="002A3F51"/>
    <w:rsid w:val="002A4056"/>
    <w:rsid w:val="002A43B0"/>
    <w:rsid w:val="002A44FE"/>
    <w:rsid w:val="002A4F37"/>
    <w:rsid w:val="002A50B6"/>
    <w:rsid w:val="002A512A"/>
    <w:rsid w:val="002A5604"/>
    <w:rsid w:val="002A7F02"/>
    <w:rsid w:val="002B063F"/>
    <w:rsid w:val="002B0DBE"/>
    <w:rsid w:val="002B0F75"/>
    <w:rsid w:val="002B3025"/>
    <w:rsid w:val="002B3074"/>
    <w:rsid w:val="002B3B89"/>
    <w:rsid w:val="002B58BA"/>
    <w:rsid w:val="002B61D0"/>
    <w:rsid w:val="002B7139"/>
    <w:rsid w:val="002B7320"/>
    <w:rsid w:val="002B76A7"/>
    <w:rsid w:val="002C04AE"/>
    <w:rsid w:val="002C1273"/>
    <w:rsid w:val="002C1C75"/>
    <w:rsid w:val="002C411F"/>
    <w:rsid w:val="002C4787"/>
    <w:rsid w:val="002C6AAA"/>
    <w:rsid w:val="002C7A28"/>
    <w:rsid w:val="002D01A4"/>
    <w:rsid w:val="002D1416"/>
    <w:rsid w:val="002D1B22"/>
    <w:rsid w:val="002D33C2"/>
    <w:rsid w:val="002D47B2"/>
    <w:rsid w:val="002D4B7B"/>
    <w:rsid w:val="002D4BE0"/>
    <w:rsid w:val="002D4D37"/>
    <w:rsid w:val="002D54DD"/>
    <w:rsid w:val="002D62D8"/>
    <w:rsid w:val="002D67A4"/>
    <w:rsid w:val="002D767A"/>
    <w:rsid w:val="002E0C66"/>
    <w:rsid w:val="002E0D15"/>
    <w:rsid w:val="002E0FFB"/>
    <w:rsid w:val="002E11E7"/>
    <w:rsid w:val="002E12F7"/>
    <w:rsid w:val="002E1984"/>
    <w:rsid w:val="002E2DBB"/>
    <w:rsid w:val="002E4456"/>
    <w:rsid w:val="002E4B0E"/>
    <w:rsid w:val="002E55A0"/>
    <w:rsid w:val="002E5D37"/>
    <w:rsid w:val="002E6CB5"/>
    <w:rsid w:val="002E7DEE"/>
    <w:rsid w:val="002F0066"/>
    <w:rsid w:val="002F02B2"/>
    <w:rsid w:val="002F0946"/>
    <w:rsid w:val="002F1B7C"/>
    <w:rsid w:val="002F2B09"/>
    <w:rsid w:val="002F38B1"/>
    <w:rsid w:val="002F420B"/>
    <w:rsid w:val="002F42EF"/>
    <w:rsid w:val="002F464E"/>
    <w:rsid w:val="002F4D59"/>
    <w:rsid w:val="002F6129"/>
    <w:rsid w:val="002F6705"/>
    <w:rsid w:val="002F6769"/>
    <w:rsid w:val="002F6BF5"/>
    <w:rsid w:val="002F70EB"/>
    <w:rsid w:val="002F7A93"/>
    <w:rsid w:val="003003E7"/>
    <w:rsid w:val="00301065"/>
    <w:rsid w:val="00301A64"/>
    <w:rsid w:val="00302B40"/>
    <w:rsid w:val="0030424D"/>
    <w:rsid w:val="00305742"/>
    <w:rsid w:val="00306238"/>
    <w:rsid w:val="003065C3"/>
    <w:rsid w:val="00306CFC"/>
    <w:rsid w:val="00306E9D"/>
    <w:rsid w:val="0030790C"/>
    <w:rsid w:val="00307F53"/>
    <w:rsid w:val="00307F7B"/>
    <w:rsid w:val="00311A2E"/>
    <w:rsid w:val="00312581"/>
    <w:rsid w:val="00312A83"/>
    <w:rsid w:val="00312B36"/>
    <w:rsid w:val="003141CD"/>
    <w:rsid w:val="0031489A"/>
    <w:rsid w:val="003149ED"/>
    <w:rsid w:val="0031508A"/>
    <w:rsid w:val="0031597A"/>
    <w:rsid w:val="003162DC"/>
    <w:rsid w:val="003169EA"/>
    <w:rsid w:val="00317305"/>
    <w:rsid w:val="003174B3"/>
    <w:rsid w:val="00317A60"/>
    <w:rsid w:val="003206B7"/>
    <w:rsid w:val="003206E3"/>
    <w:rsid w:val="00320859"/>
    <w:rsid w:val="0032109A"/>
    <w:rsid w:val="0032125B"/>
    <w:rsid w:val="00321A3E"/>
    <w:rsid w:val="003222BF"/>
    <w:rsid w:val="00323678"/>
    <w:rsid w:val="003243DD"/>
    <w:rsid w:val="003247E3"/>
    <w:rsid w:val="003251E4"/>
    <w:rsid w:val="00325697"/>
    <w:rsid w:val="003269DE"/>
    <w:rsid w:val="00326AEF"/>
    <w:rsid w:val="00327008"/>
    <w:rsid w:val="00327A98"/>
    <w:rsid w:val="00327D60"/>
    <w:rsid w:val="0033173A"/>
    <w:rsid w:val="00331948"/>
    <w:rsid w:val="0033294E"/>
    <w:rsid w:val="00332CE5"/>
    <w:rsid w:val="003334DB"/>
    <w:rsid w:val="00333F6D"/>
    <w:rsid w:val="003347F6"/>
    <w:rsid w:val="00334820"/>
    <w:rsid w:val="00335239"/>
    <w:rsid w:val="003352CF"/>
    <w:rsid w:val="00335EC1"/>
    <w:rsid w:val="00336A64"/>
    <w:rsid w:val="00336D00"/>
    <w:rsid w:val="0033779F"/>
    <w:rsid w:val="003401BA"/>
    <w:rsid w:val="00340706"/>
    <w:rsid w:val="00340A4A"/>
    <w:rsid w:val="00341118"/>
    <w:rsid w:val="003416F4"/>
    <w:rsid w:val="00341793"/>
    <w:rsid w:val="003428CC"/>
    <w:rsid w:val="003429C7"/>
    <w:rsid w:val="003437A8"/>
    <w:rsid w:val="00343D21"/>
    <w:rsid w:val="00344675"/>
    <w:rsid w:val="00344B40"/>
    <w:rsid w:val="00344B5B"/>
    <w:rsid w:val="00344D32"/>
    <w:rsid w:val="00346080"/>
    <w:rsid w:val="003469AF"/>
    <w:rsid w:val="0034744F"/>
    <w:rsid w:val="00347A59"/>
    <w:rsid w:val="003501F3"/>
    <w:rsid w:val="00350369"/>
    <w:rsid w:val="00350B2A"/>
    <w:rsid w:val="00351962"/>
    <w:rsid w:val="00352424"/>
    <w:rsid w:val="0035311F"/>
    <w:rsid w:val="00353595"/>
    <w:rsid w:val="00354882"/>
    <w:rsid w:val="00354B13"/>
    <w:rsid w:val="00354D80"/>
    <w:rsid w:val="003550FF"/>
    <w:rsid w:val="003554E7"/>
    <w:rsid w:val="00356DB4"/>
    <w:rsid w:val="003613C3"/>
    <w:rsid w:val="00361474"/>
    <w:rsid w:val="003623F9"/>
    <w:rsid w:val="00362498"/>
    <w:rsid w:val="00363B21"/>
    <w:rsid w:val="00365660"/>
    <w:rsid w:val="00365B0F"/>
    <w:rsid w:val="00366007"/>
    <w:rsid w:val="00366684"/>
    <w:rsid w:val="00366790"/>
    <w:rsid w:val="00366C36"/>
    <w:rsid w:val="00367437"/>
    <w:rsid w:val="00371898"/>
    <w:rsid w:val="003720D6"/>
    <w:rsid w:val="00372138"/>
    <w:rsid w:val="003728FA"/>
    <w:rsid w:val="003802AA"/>
    <w:rsid w:val="0038076B"/>
    <w:rsid w:val="00380790"/>
    <w:rsid w:val="003808F7"/>
    <w:rsid w:val="00380CE4"/>
    <w:rsid w:val="00381C10"/>
    <w:rsid w:val="00381F9E"/>
    <w:rsid w:val="003824A2"/>
    <w:rsid w:val="00382771"/>
    <w:rsid w:val="003827B0"/>
    <w:rsid w:val="00382C4A"/>
    <w:rsid w:val="00382DD0"/>
    <w:rsid w:val="00383FFE"/>
    <w:rsid w:val="00385650"/>
    <w:rsid w:val="0038568D"/>
    <w:rsid w:val="003859B1"/>
    <w:rsid w:val="00385C79"/>
    <w:rsid w:val="003878C4"/>
    <w:rsid w:val="00387F1D"/>
    <w:rsid w:val="00387F79"/>
    <w:rsid w:val="00390404"/>
    <w:rsid w:val="0039187D"/>
    <w:rsid w:val="00391947"/>
    <w:rsid w:val="00391E5C"/>
    <w:rsid w:val="0039284A"/>
    <w:rsid w:val="00392E38"/>
    <w:rsid w:val="0039375C"/>
    <w:rsid w:val="003937A0"/>
    <w:rsid w:val="00393DAB"/>
    <w:rsid w:val="00393DE4"/>
    <w:rsid w:val="0039404F"/>
    <w:rsid w:val="00395436"/>
    <w:rsid w:val="0039575D"/>
    <w:rsid w:val="003958D7"/>
    <w:rsid w:val="00395C9D"/>
    <w:rsid w:val="003966F6"/>
    <w:rsid w:val="003975C2"/>
    <w:rsid w:val="003A067A"/>
    <w:rsid w:val="003A0843"/>
    <w:rsid w:val="003A12F1"/>
    <w:rsid w:val="003A287C"/>
    <w:rsid w:val="003A4A46"/>
    <w:rsid w:val="003A5F81"/>
    <w:rsid w:val="003A6160"/>
    <w:rsid w:val="003A6691"/>
    <w:rsid w:val="003A6E45"/>
    <w:rsid w:val="003B0FE0"/>
    <w:rsid w:val="003B21F4"/>
    <w:rsid w:val="003B28B6"/>
    <w:rsid w:val="003B34F5"/>
    <w:rsid w:val="003B3762"/>
    <w:rsid w:val="003B3FB6"/>
    <w:rsid w:val="003B4D96"/>
    <w:rsid w:val="003B4F27"/>
    <w:rsid w:val="003B55E4"/>
    <w:rsid w:val="003B5C84"/>
    <w:rsid w:val="003B68A1"/>
    <w:rsid w:val="003B6C69"/>
    <w:rsid w:val="003C0763"/>
    <w:rsid w:val="003C2241"/>
    <w:rsid w:val="003C4167"/>
    <w:rsid w:val="003C41FB"/>
    <w:rsid w:val="003C71AF"/>
    <w:rsid w:val="003C7E83"/>
    <w:rsid w:val="003D0D10"/>
    <w:rsid w:val="003D1E7B"/>
    <w:rsid w:val="003D258D"/>
    <w:rsid w:val="003D3610"/>
    <w:rsid w:val="003D3995"/>
    <w:rsid w:val="003D4985"/>
    <w:rsid w:val="003D5438"/>
    <w:rsid w:val="003D5993"/>
    <w:rsid w:val="003D69D9"/>
    <w:rsid w:val="003E0957"/>
    <w:rsid w:val="003E0C16"/>
    <w:rsid w:val="003E198C"/>
    <w:rsid w:val="003E354A"/>
    <w:rsid w:val="003E3AB5"/>
    <w:rsid w:val="003E3FB9"/>
    <w:rsid w:val="003E4328"/>
    <w:rsid w:val="003E4701"/>
    <w:rsid w:val="003E4F7F"/>
    <w:rsid w:val="003E5F44"/>
    <w:rsid w:val="003E6DC8"/>
    <w:rsid w:val="003E73B0"/>
    <w:rsid w:val="003F0CFC"/>
    <w:rsid w:val="003F1B27"/>
    <w:rsid w:val="003F2575"/>
    <w:rsid w:val="003F31F9"/>
    <w:rsid w:val="003F3239"/>
    <w:rsid w:val="003F3623"/>
    <w:rsid w:val="003F3F72"/>
    <w:rsid w:val="003F45E3"/>
    <w:rsid w:val="003F6304"/>
    <w:rsid w:val="003F7650"/>
    <w:rsid w:val="0040022A"/>
    <w:rsid w:val="0040075B"/>
    <w:rsid w:val="00400F70"/>
    <w:rsid w:val="004014F5"/>
    <w:rsid w:val="00401D48"/>
    <w:rsid w:val="00403918"/>
    <w:rsid w:val="00403CB2"/>
    <w:rsid w:val="0040421A"/>
    <w:rsid w:val="00404C01"/>
    <w:rsid w:val="00404CA5"/>
    <w:rsid w:val="00406CCA"/>
    <w:rsid w:val="00410824"/>
    <w:rsid w:val="00410EC8"/>
    <w:rsid w:val="004119B8"/>
    <w:rsid w:val="00412BA7"/>
    <w:rsid w:val="00412CA1"/>
    <w:rsid w:val="00412F62"/>
    <w:rsid w:val="00413859"/>
    <w:rsid w:val="0041401E"/>
    <w:rsid w:val="0041435F"/>
    <w:rsid w:val="00414AD0"/>
    <w:rsid w:val="00414D51"/>
    <w:rsid w:val="004159CE"/>
    <w:rsid w:val="00415C57"/>
    <w:rsid w:val="00416188"/>
    <w:rsid w:val="0041618A"/>
    <w:rsid w:val="00416598"/>
    <w:rsid w:val="00416FB8"/>
    <w:rsid w:val="00417670"/>
    <w:rsid w:val="00417AB0"/>
    <w:rsid w:val="00420B04"/>
    <w:rsid w:val="004210D0"/>
    <w:rsid w:val="0042133E"/>
    <w:rsid w:val="00421476"/>
    <w:rsid w:val="0042153D"/>
    <w:rsid w:val="0042158A"/>
    <w:rsid w:val="004217F6"/>
    <w:rsid w:val="00421E1C"/>
    <w:rsid w:val="004228D4"/>
    <w:rsid w:val="00423325"/>
    <w:rsid w:val="004233E2"/>
    <w:rsid w:val="00423B10"/>
    <w:rsid w:val="00424152"/>
    <w:rsid w:val="00424E9F"/>
    <w:rsid w:val="0042580B"/>
    <w:rsid w:val="00426033"/>
    <w:rsid w:val="0042623C"/>
    <w:rsid w:val="00426692"/>
    <w:rsid w:val="00426C2B"/>
    <w:rsid w:val="00426D36"/>
    <w:rsid w:val="00427C74"/>
    <w:rsid w:val="0043275C"/>
    <w:rsid w:val="004336D0"/>
    <w:rsid w:val="00433CF7"/>
    <w:rsid w:val="00434164"/>
    <w:rsid w:val="00435A57"/>
    <w:rsid w:val="00436227"/>
    <w:rsid w:val="00436894"/>
    <w:rsid w:val="00436E06"/>
    <w:rsid w:val="004370B3"/>
    <w:rsid w:val="00437829"/>
    <w:rsid w:val="0043783C"/>
    <w:rsid w:val="004400CA"/>
    <w:rsid w:val="004408F1"/>
    <w:rsid w:val="0044095A"/>
    <w:rsid w:val="00440B1B"/>
    <w:rsid w:val="0044148E"/>
    <w:rsid w:val="0044178D"/>
    <w:rsid w:val="00442485"/>
    <w:rsid w:val="00443461"/>
    <w:rsid w:val="00443D19"/>
    <w:rsid w:val="00445408"/>
    <w:rsid w:val="004456FA"/>
    <w:rsid w:val="00446926"/>
    <w:rsid w:val="00446CAE"/>
    <w:rsid w:val="004479A8"/>
    <w:rsid w:val="00450A84"/>
    <w:rsid w:val="004513D1"/>
    <w:rsid w:val="00451C54"/>
    <w:rsid w:val="00454D24"/>
    <w:rsid w:val="00455442"/>
    <w:rsid w:val="0045578E"/>
    <w:rsid w:val="004557D4"/>
    <w:rsid w:val="00455822"/>
    <w:rsid w:val="004560FF"/>
    <w:rsid w:val="0045630C"/>
    <w:rsid w:val="004568E3"/>
    <w:rsid w:val="0045692F"/>
    <w:rsid w:val="00457211"/>
    <w:rsid w:val="0045735B"/>
    <w:rsid w:val="004575EF"/>
    <w:rsid w:val="004576DE"/>
    <w:rsid w:val="00457993"/>
    <w:rsid w:val="00457A5D"/>
    <w:rsid w:val="00457C6C"/>
    <w:rsid w:val="00462334"/>
    <w:rsid w:val="0046261E"/>
    <w:rsid w:val="00462803"/>
    <w:rsid w:val="00462AF8"/>
    <w:rsid w:val="0046347B"/>
    <w:rsid w:val="00463F18"/>
    <w:rsid w:val="00465060"/>
    <w:rsid w:val="004658B3"/>
    <w:rsid w:val="00466005"/>
    <w:rsid w:val="004666C2"/>
    <w:rsid w:val="004679D7"/>
    <w:rsid w:val="004703B9"/>
    <w:rsid w:val="0047055F"/>
    <w:rsid w:val="00470A39"/>
    <w:rsid w:val="00470F36"/>
    <w:rsid w:val="004726D7"/>
    <w:rsid w:val="00472D6D"/>
    <w:rsid w:val="00474315"/>
    <w:rsid w:val="00475E61"/>
    <w:rsid w:val="00477F81"/>
    <w:rsid w:val="0048055F"/>
    <w:rsid w:val="00480B31"/>
    <w:rsid w:val="00481491"/>
    <w:rsid w:val="00481ED5"/>
    <w:rsid w:val="004824A6"/>
    <w:rsid w:val="0048320B"/>
    <w:rsid w:val="004843D4"/>
    <w:rsid w:val="00484AB8"/>
    <w:rsid w:val="0048560F"/>
    <w:rsid w:val="004857BF"/>
    <w:rsid w:val="00485EAF"/>
    <w:rsid w:val="00486AB0"/>
    <w:rsid w:val="00487E60"/>
    <w:rsid w:val="00487F10"/>
    <w:rsid w:val="00490516"/>
    <w:rsid w:val="00490AEB"/>
    <w:rsid w:val="0049119E"/>
    <w:rsid w:val="004926CF"/>
    <w:rsid w:val="00492BAB"/>
    <w:rsid w:val="00493591"/>
    <w:rsid w:val="004935FA"/>
    <w:rsid w:val="00494870"/>
    <w:rsid w:val="00494878"/>
    <w:rsid w:val="0049560C"/>
    <w:rsid w:val="00495916"/>
    <w:rsid w:val="00495AFA"/>
    <w:rsid w:val="0049616E"/>
    <w:rsid w:val="00497AFD"/>
    <w:rsid w:val="00497C6D"/>
    <w:rsid w:val="004A1CF8"/>
    <w:rsid w:val="004A1DF4"/>
    <w:rsid w:val="004A1FA8"/>
    <w:rsid w:val="004A2A7F"/>
    <w:rsid w:val="004A3971"/>
    <w:rsid w:val="004A3A9E"/>
    <w:rsid w:val="004A4206"/>
    <w:rsid w:val="004A432B"/>
    <w:rsid w:val="004A49A4"/>
    <w:rsid w:val="004A4C01"/>
    <w:rsid w:val="004A571B"/>
    <w:rsid w:val="004A6CFC"/>
    <w:rsid w:val="004A7588"/>
    <w:rsid w:val="004A75A9"/>
    <w:rsid w:val="004B0A03"/>
    <w:rsid w:val="004B0F21"/>
    <w:rsid w:val="004B1BF4"/>
    <w:rsid w:val="004B3002"/>
    <w:rsid w:val="004B30AC"/>
    <w:rsid w:val="004B3470"/>
    <w:rsid w:val="004B3768"/>
    <w:rsid w:val="004B3C1A"/>
    <w:rsid w:val="004B4888"/>
    <w:rsid w:val="004B4933"/>
    <w:rsid w:val="004B545C"/>
    <w:rsid w:val="004B5F05"/>
    <w:rsid w:val="004B68FD"/>
    <w:rsid w:val="004B6E6C"/>
    <w:rsid w:val="004B6E86"/>
    <w:rsid w:val="004B6FC2"/>
    <w:rsid w:val="004B7257"/>
    <w:rsid w:val="004C0F26"/>
    <w:rsid w:val="004C1030"/>
    <w:rsid w:val="004C20D1"/>
    <w:rsid w:val="004C2CEB"/>
    <w:rsid w:val="004C40E3"/>
    <w:rsid w:val="004C4B7D"/>
    <w:rsid w:val="004C4EC5"/>
    <w:rsid w:val="004C4EDC"/>
    <w:rsid w:val="004C54ED"/>
    <w:rsid w:val="004C63B4"/>
    <w:rsid w:val="004C63DE"/>
    <w:rsid w:val="004D03A1"/>
    <w:rsid w:val="004D0AB6"/>
    <w:rsid w:val="004D1AD1"/>
    <w:rsid w:val="004D1B27"/>
    <w:rsid w:val="004D271F"/>
    <w:rsid w:val="004D2F67"/>
    <w:rsid w:val="004D3BBD"/>
    <w:rsid w:val="004D3BF8"/>
    <w:rsid w:val="004D48BF"/>
    <w:rsid w:val="004D5C17"/>
    <w:rsid w:val="004D5D92"/>
    <w:rsid w:val="004D6090"/>
    <w:rsid w:val="004E00A3"/>
    <w:rsid w:val="004E01FD"/>
    <w:rsid w:val="004E060C"/>
    <w:rsid w:val="004E1300"/>
    <w:rsid w:val="004E1A59"/>
    <w:rsid w:val="004E2325"/>
    <w:rsid w:val="004E26CB"/>
    <w:rsid w:val="004E3829"/>
    <w:rsid w:val="004E4115"/>
    <w:rsid w:val="004E4653"/>
    <w:rsid w:val="004E4A10"/>
    <w:rsid w:val="004E52CD"/>
    <w:rsid w:val="004E544F"/>
    <w:rsid w:val="004E579B"/>
    <w:rsid w:val="004E5DFA"/>
    <w:rsid w:val="004E62BE"/>
    <w:rsid w:val="004E7CE6"/>
    <w:rsid w:val="004E7F68"/>
    <w:rsid w:val="004F09D0"/>
    <w:rsid w:val="004F0B04"/>
    <w:rsid w:val="004F0DAC"/>
    <w:rsid w:val="004F11DE"/>
    <w:rsid w:val="004F2157"/>
    <w:rsid w:val="004F29C0"/>
    <w:rsid w:val="004F3CFD"/>
    <w:rsid w:val="004F553D"/>
    <w:rsid w:val="004F70A9"/>
    <w:rsid w:val="005003F5"/>
    <w:rsid w:val="0050060B"/>
    <w:rsid w:val="005017D1"/>
    <w:rsid w:val="0050233F"/>
    <w:rsid w:val="005026F1"/>
    <w:rsid w:val="00502F75"/>
    <w:rsid w:val="00503F99"/>
    <w:rsid w:val="00504864"/>
    <w:rsid w:val="005057F1"/>
    <w:rsid w:val="00505CB3"/>
    <w:rsid w:val="00506511"/>
    <w:rsid w:val="00506606"/>
    <w:rsid w:val="00507176"/>
    <w:rsid w:val="00510326"/>
    <w:rsid w:val="00511F2D"/>
    <w:rsid w:val="00512AE9"/>
    <w:rsid w:val="00513613"/>
    <w:rsid w:val="005136AD"/>
    <w:rsid w:val="005136D5"/>
    <w:rsid w:val="005141B3"/>
    <w:rsid w:val="005148BF"/>
    <w:rsid w:val="00514E01"/>
    <w:rsid w:val="005154C6"/>
    <w:rsid w:val="00515DA0"/>
    <w:rsid w:val="00516CE0"/>
    <w:rsid w:val="005171E7"/>
    <w:rsid w:val="00517E84"/>
    <w:rsid w:val="00521295"/>
    <w:rsid w:val="00522617"/>
    <w:rsid w:val="00522C79"/>
    <w:rsid w:val="00522E1D"/>
    <w:rsid w:val="005231B6"/>
    <w:rsid w:val="005232F2"/>
    <w:rsid w:val="00523796"/>
    <w:rsid w:val="005242E6"/>
    <w:rsid w:val="00524395"/>
    <w:rsid w:val="00524C70"/>
    <w:rsid w:val="005254C1"/>
    <w:rsid w:val="00525B2B"/>
    <w:rsid w:val="00527538"/>
    <w:rsid w:val="0053083D"/>
    <w:rsid w:val="005312FE"/>
    <w:rsid w:val="00531451"/>
    <w:rsid w:val="005319DD"/>
    <w:rsid w:val="00532F7C"/>
    <w:rsid w:val="00533327"/>
    <w:rsid w:val="00533561"/>
    <w:rsid w:val="00534BBF"/>
    <w:rsid w:val="00535438"/>
    <w:rsid w:val="00535634"/>
    <w:rsid w:val="00535770"/>
    <w:rsid w:val="00535E0F"/>
    <w:rsid w:val="00536292"/>
    <w:rsid w:val="005363F6"/>
    <w:rsid w:val="00536533"/>
    <w:rsid w:val="005365A3"/>
    <w:rsid w:val="0053729A"/>
    <w:rsid w:val="00540100"/>
    <w:rsid w:val="0054109F"/>
    <w:rsid w:val="005415A3"/>
    <w:rsid w:val="005415B6"/>
    <w:rsid w:val="00541943"/>
    <w:rsid w:val="00542572"/>
    <w:rsid w:val="00542D5F"/>
    <w:rsid w:val="00543712"/>
    <w:rsid w:val="00543B8E"/>
    <w:rsid w:val="00544010"/>
    <w:rsid w:val="00544CB7"/>
    <w:rsid w:val="005451FA"/>
    <w:rsid w:val="00545581"/>
    <w:rsid w:val="005459B6"/>
    <w:rsid w:val="005467A3"/>
    <w:rsid w:val="00546928"/>
    <w:rsid w:val="00546C93"/>
    <w:rsid w:val="00546ED9"/>
    <w:rsid w:val="00546FEE"/>
    <w:rsid w:val="005475FA"/>
    <w:rsid w:val="00547D85"/>
    <w:rsid w:val="0055040C"/>
    <w:rsid w:val="00551664"/>
    <w:rsid w:val="00551C7B"/>
    <w:rsid w:val="005524CE"/>
    <w:rsid w:val="0055279C"/>
    <w:rsid w:val="00553025"/>
    <w:rsid w:val="00553E95"/>
    <w:rsid w:val="00554337"/>
    <w:rsid w:val="00555A33"/>
    <w:rsid w:val="00556BF3"/>
    <w:rsid w:val="00557E59"/>
    <w:rsid w:val="0056022E"/>
    <w:rsid w:val="00560AB4"/>
    <w:rsid w:val="0056202D"/>
    <w:rsid w:val="005627F9"/>
    <w:rsid w:val="00563F1F"/>
    <w:rsid w:val="00564AA1"/>
    <w:rsid w:val="00564EE1"/>
    <w:rsid w:val="005660F2"/>
    <w:rsid w:val="00566910"/>
    <w:rsid w:val="00566DFC"/>
    <w:rsid w:val="00570558"/>
    <w:rsid w:val="00571168"/>
    <w:rsid w:val="00571E47"/>
    <w:rsid w:val="00571F13"/>
    <w:rsid w:val="00572BD8"/>
    <w:rsid w:val="005730F3"/>
    <w:rsid w:val="00575E8F"/>
    <w:rsid w:val="00576CAF"/>
    <w:rsid w:val="00580575"/>
    <w:rsid w:val="00583C7C"/>
    <w:rsid w:val="00585C58"/>
    <w:rsid w:val="00586415"/>
    <w:rsid w:val="00586937"/>
    <w:rsid w:val="00587D57"/>
    <w:rsid w:val="00590A3C"/>
    <w:rsid w:val="00590BB2"/>
    <w:rsid w:val="005917FA"/>
    <w:rsid w:val="00591848"/>
    <w:rsid w:val="00591EE4"/>
    <w:rsid w:val="00592ABF"/>
    <w:rsid w:val="00594CD7"/>
    <w:rsid w:val="00595020"/>
    <w:rsid w:val="00595B87"/>
    <w:rsid w:val="00595C00"/>
    <w:rsid w:val="00596227"/>
    <w:rsid w:val="005A07A3"/>
    <w:rsid w:val="005A2885"/>
    <w:rsid w:val="005A30E0"/>
    <w:rsid w:val="005A43F9"/>
    <w:rsid w:val="005A46D2"/>
    <w:rsid w:val="005A4AA0"/>
    <w:rsid w:val="005A4C47"/>
    <w:rsid w:val="005A6BDF"/>
    <w:rsid w:val="005B03DE"/>
    <w:rsid w:val="005B0729"/>
    <w:rsid w:val="005B1501"/>
    <w:rsid w:val="005B1E08"/>
    <w:rsid w:val="005B23A8"/>
    <w:rsid w:val="005B274C"/>
    <w:rsid w:val="005B29CA"/>
    <w:rsid w:val="005B31E0"/>
    <w:rsid w:val="005B36A6"/>
    <w:rsid w:val="005B3B03"/>
    <w:rsid w:val="005B3C07"/>
    <w:rsid w:val="005B3D96"/>
    <w:rsid w:val="005B5297"/>
    <w:rsid w:val="005B573B"/>
    <w:rsid w:val="005B664C"/>
    <w:rsid w:val="005B754A"/>
    <w:rsid w:val="005B7E0C"/>
    <w:rsid w:val="005C0361"/>
    <w:rsid w:val="005C0821"/>
    <w:rsid w:val="005C1092"/>
    <w:rsid w:val="005C222A"/>
    <w:rsid w:val="005C349F"/>
    <w:rsid w:val="005C5079"/>
    <w:rsid w:val="005C54F3"/>
    <w:rsid w:val="005C61E8"/>
    <w:rsid w:val="005C6596"/>
    <w:rsid w:val="005C6776"/>
    <w:rsid w:val="005C7053"/>
    <w:rsid w:val="005C7BDB"/>
    <w:rsid w:val="005D08CA"/>
    <w:rsid w:val="005D21E9"/>
    <w:rsid w:val="005D3039"/>
    <w:rsid w:val="005D393D"/>
    <w:rsid w:val="005D4C10"/>
    <w:rsid w:val="005D5D28"/>
    <w:rsid w:val="005D6D6D"/>
    <w:rsid w:val="005D7887"/>
    <w:rsid w:val="005E0AAD"/>
    <w:rsid w:val="005E1343"/>
    <w:rsid w:val="005E1B54"/>
    <w:rsid w:val="005E1B87"/>
    <w:rsid w:val="005E1BB0"/>
    <w:rsid w:val="005E260B"/>
    <w:rsid w:val="005E2D06"/>
    <w:rsid w:val="005E46DC"/>
    <w:rsid w:val="005E63B7"/>
    <w:rsid w:val="005E6BA3"/>
    <w:rsid w:val="005E784A"/>
    <w:rsid w:val="005E7AE6"/>
    <w:rsid w:val="005F1913"/>
    <w:rsid w:val="005F2247"/>
    <w:rsid w:val="005F36E8"/>
    <w:rsid w:val="005F4C17"/>
    <w:rsid w:val="005F58D2"/>
    <w:rsid w:val="005F5DC9"/>
    <w:rsid w:val="00600840"/>
    <w:rsid w:val="006019CE"/>
    <w:rsid w:val="006020F5"/>
    <w:rsid w:val="0060358C"/>
    <w:rsid w:val="006040A3"/>
    <w:rsid w:val="00604394"/>
    <w:rsid w:val="006044EE"/>
    <w:rsid w:val="00604649"/>
    <w:rsid w:val="0060488F"/>
    <w:rsid w:val="00604C1C"/>
    <w:rsid w:val="00605359"/>
    <w:rsid w:val="00605728"/>
    <w:rsid w:val="0060638B"/>
    <w:rsid w:val="006065E4"/>
    <w:rsid w:val="00607819"/>
    <w:rsid w:val="00607C8F"/>
    <w:rsid w:val="00607EEA"/>
    <w:rsid w:val="00611666"/>
    <w:rsid w:val="00612E2C"/>
    <w:rsid w:val="006131E4"/>
    <w:rsid w:val="00613EAE"/>
    <w:rsid w:val="0061462E"/>
    <w:rsid w:val="0061486C"/>
    <w:rsid w:val="00614EB2"/>
    <w:rsid w:val="00615765"/>
    <w:rsid w:val="00615824"/>
    <w:rsid w:val="006160C9"/>
    <w:rsid w:val="0061613E"/>
    <w:rsid w:val="006161C2"/>
    <w:rsid w:val="006164A5"/>
    <w:rsid w:val="006167DC"/>
    <w:rsid w:val="006174B1"/>
    <w:rsid w:val="00617F07"/>
    <w:rsid w:val="00620C16"/>
    <w:rsid w:val="00620E2C"/>
    <w:rsid w:val="00622183"/>
    <w:rsid w:val="00623795"/>
    <w:rsid w:val="00623873"/>
    <w:rsid w:val="00624444"/>
    <w:rsid w:val="00624898"/>
    <w:rsid w:val="00624D83"/>
    <w:rsid w:val="006256C9"/>
    <w:rsid w:val="00625D0A"/>
    <w:rsid w:val="00626630"/>
    <w:rsid w:val="006274AA"/>
    <w:rsid w:val="0063061A"/>
    <w:rsid w:val="00631D16"/>
    <w:rsid w:val="00631E41"/>
    <w:rsid w:val="00632322"/>
    <w:rsid w:val="00632889"/>
    <w:rsid w:val="006337B2"/>
    <w:rsid w:val="006343FB"/>
    <w:rsid w:val="00635B3D"/>
    <w:rsid w:val="00635FFC"/>
    <w:rsid w:val="00636430"/>
    <w:rsid w:val="0064008C"/>
    <w:rsid w:val="0064142B"/>
    <w:rsid w:val="00641775"/>
    <w:rsid w:val="006419C0"/>
    <w:rsid w:val="00641BBF"/>
    <w:rsid w:val="00641D59"/>
    <w:rsid w:val="00641EAF"/>
    <w:rsid w:val="0064239E"/>
    <w:rsid w:val="006423AA"/>
    <w:rsid w:val="0064268B"/>
    <w:rsid w:val="00642885"/>
    <w:rsid w:val="00642C6A"/>
    <w:rsid w:val="00642EA2"/>
    <w:rsid w:val="00644870"/>
    <w:rsid w:val="006451E6"/>
    <w:rsid w:val="006457F5"/>
    <w:rsid w:val="00646B07"/>
    <w:rsid w:val="00647493"/>
    <w:rsid w:val="00647B5B"/>
    <w:rsid w:val="00647E73"/>
    <w:rsid w:val="006500A6"/>
    <w:rsid w:val="00650709"/>
    <w:rsid w:val="00650BD5"/>
    <w:rsid w:val="00651730"/>
    <w:rsid w:val="006520E7"/>
    <w:rsid w:val="00652A06"/>
    <w:rsid w:val="00652B00"/>
    <w:rsid w:val="006534F9"/>
    <w:rsid w:val="006548B4"/>
    <w:rsid w:val="006557B1"/>
    <w:rsid w:val="00655B9D"/>
    <w:rsid w:val="006563A8"/>
    <w:rsid w:val="00656720"/>
    <w:rsid w:val="006574D9"/>
    <w:rsid w:val="00657947"/>
    <w:rsid w:val="00660062"/>
    <w:rsid w:val="006603B3"/>
    <w:rsid w:val="006646EB"/>
    <w:rsid w:val="00664832"/>
    <w:rsid w:val="006659B9"/>
    <w:rsid w:val="00665BCC"/>
    <w:rsid w:val="00665D2C"/>
    <w:rsid w:val="00665FFE"/>
    <w:rsid w:val="0066614A"/>
    <w:rsid w:val="0066679F"/>
    <w:rsid w:val="00667328"/>
    <w:rsid w:val="00667C68"/>
    <w:rsid w:val="00667D94"/>
    <w:rsid w:val="00670E5D"/>
    <w:rsid w:val="00671989"/>
    <w:rsid w:val="0067209E"/>
    <w:rsid w:val="006728A9"/>
    <w:rsid w:val="0067295E"/>
    <w:rsid w:val="00673B2D"/>
    <w:rsid w:val="006752C7"/>
    <w:rsid w:val="006756A6"/>
    <w:rsid w:val="00676AA1"/>
    <w:rsid w:val="00676E9E"/>
    <w:rsid w:val="00680E3B"/>
    <w:rsid w:val="00681243"/>
    <w:rsid w:val="0068160C"/>
    <w:rsid w:val="00681E8F"/>
    <w:rsid w:val="00682515"/>
    <w:rsid w:val="00682967"/>
    <w:rsid w:val="00682E80"/>
    <w:rsid w:val="0068405E"/>
    <w:rsid w:val="00684684"/>
    <w:rsid w:val="00685F70"/>
    <w:rsid w:val="006861B7"/>
    <w:rsid w:val="006910F6"/>
    <w:rsid w:val="006924E4"/>
    <w:rsid w:val="006938DD"/>
    <w:rsid w:val="00693BBB"/>
    <w:rsid w:val="00693E5B"/>
    <w:rsid w:val="00693F41"/>
    <w:rsid w:val="00694279"/>
    <w:rsid w:val="00694F4D"/>
    <w:rsid w:val="0069506A"/>
    <w:rsid w:val="00695272"/>
    <w:rsid w:val="006954A4"/>
    <w:rsid w:val="00695EEF"/>
    <w:rsid w:val="00696244"/>
    <w:rsid w:val="00696874"/>
    <w:rsid w:val="006969F5"/>
    <w:rsid w:val="006A0637"/>
    <w:rsid w:val="006A0A77"/>
    <w:rsid w:val="006A11ED"/>
    <w:rsid w:val="006A18BC"/>
    <w:rsid w:val="006A1EC9"/>
    <w:rsid w:val="006A22BB"/>
    <w:rsid w:val="006A23D1"/>
    <w:rsid w:val="006A23DF"/>
    <w:rsid w:val="006A2BFF"/>
    <w:rsid w:val="006A2C18"/>
    <w:rsid w:val="006A2FFE"/>
    <w:rsid w:val="006A4E85"/>
    <w:rsid w:val="006A56CF"/>
    <w:rsid w:val="006A58C2"/>
    <w:rsid w:val="006A6E02"/>
    <w:rsid w:val="006A7489"/>
    <w:rsid w:val="006A77FD"/>
    <w:rsid w:val="006A7ABC"/>
    <w:rsid w:val="006B01F5"/>
    <w:rsid w:val="006B0EBD"/>
    <w:rsid w:val="006B100E"/>
    <w:rsid w:val="006B180D"/>
    <w:rsid w:val="006B3519"/>
    <w:rsid w:val="006B359A"/>
    <w:rsid w:val="006B3F31"/>
    <w:rsid w:val="006B4B58"/>
    <w:rsid w:val="006B4E3E"/>
    <w:rsid w:val="006B4E68"/>
    <w:rsid w:val="006B5AE1"/>
    <w:rsid w:val="006B5AF9"/>
    <w:rsid w:val="006B724C"/>
    <w:rsid w:val="006B7CE3"/>
    <w:rsid w:val="006C0AD4"/>
    <w:rsid w:val="006C0F01"/>
    <w:rsid w:val="006C14BE"/>
    <w:rsid w:val="006C18F6"/>
    <w:rsid w:val="006C32DF"/>
    <w:rsid w:val="006C32F3"/>
    <w:rsid w:val="006C3C7B"/>
    <w:rsid w:val="006C3DB9"/>
    <w:rsid w:val="006C3F5F"/>
    <w:rsid w:val="006C423F"/>
    <w:rsid w:val="006C62A9"/>
    <w:rsid w:val="006C6352"/>
    <w:rsid w:val="006C6377"/>
    <w:rsid w:val="006C6513"/>
    <w:rsid w:val="006C66F2"/>
    <w:rsid w:val="006C6FEF"/>
    <w:rsid w:val="006C71E1"/>
    <w:rsid w:val="006C7799"/>
    <w:rsid w:val="006C7A13"/>
    <w:rsid w:val="006D07FE"/>
    <w:rsid w:val="006D0FE5"/>
    <w:rsid w:val="006D10BD"/>
    <w:rsid w:val="006D1235"/>
    <w:rsid w:val="006D1252"/>
    <w:rsid w:val="006D13D6"/>
    <w:rsid w:val="006D1F55"/>
    <w:rsid w:val="006D421D"/>
    <w:rsid w:val="006D4FFB"/>
    <w:rsid w:val="006D5569"/>
    <w:rsid w:val="006D5A42"/>
    <w:rsid w:val="006D73C6"/>
    <w:rsid w:val="006E00C0"/>
    <w:rsid w:val="006E04C2"/>
    <w:rsid w:val="006E1AA8"/>
    <w:rsid w:val="006E3D64"/>
    <w:rsid w:val="006E4111"/>
    <w:rsid w:val="006E4CE7"/>
    <w:rsid w:val="006E6BF2"/>
    <w:rsid w:val="006E784C"/>
    <w:rsid w:val="006F02EA"/>
    <w:rsid w:val="006F097B"/>
    <w:rsid w:val="006F0DE2"/>
    <w:rsid w:val="006F19B7"/>
    <w:rsid w:val="006F27E7"/>
    <w:rsid w:val="006F3D5D"/>
    <w:rsid w:val="006F65CE"/>
    <w:rsid w:val="006F68F9"/>
    <w:rsid w:val="006F6D00"/>
    <w:rsid w:val="007001FD"/>
    <w:rsid w:val="00701669"/>
    <w:rsid w:val="00701DAE"/>
    <w:rsid w:val="007027A4"/>
    <w:rsid w:val="00702F25"/>
    <w:rsid w:val="0070323F"/>
    <w:rsid w:val="00704E73"/>
    <w:rsid w:val="00705356"/>
    <w:rsid w:val="00705558"/>
    <w:rsid w:val="007055ED"/>
    <w:rsid w:val="0070703D"/>
    <w:rsid w:val="00710E96"/>
    <w:rsid w:val="00711011"/>
    <w:rsid w:val="00712EAE"/>
    <w:rsid w:val="00713906"/>
    <w:rsid w:val="00713E82"/>
    <w:rsid w:val="00713FCE"/>
    <w:rsid w:val="00714670"/>
    <w:rsid w:val="007146BA"/>
    <w:rsid w:val="007148C2"/>
    <w:rsid w:val="0071499B"/>
    <w:rsid w:val="00714A4C"/>
    <w:rsid w:val="00714A8E"/>
    <w:rsid w:val="00714E2E"/>
    <w:rsid w:val="007157D5"/>
    <w:rsid w:val="0071590C"/>
    <w:rsid w:val="00716927"/>
    <w:rsid w:val="00716F30"/>
    <w:rsid w:val="00716FCC"/>
    <w:rsid w:val="007178B2"/>
    <w:rsid w:val="00717D92"/>
    <w:rsid w:val="0072220E"/>
    <w:rsid w:val="00722227"/>
    <w:rsid w:val="00722832"/>
    <w:rsid w:val="007236A4"/>
    <w:rsid w:val="00723878"/>
    <w:rsid w:val="00723E3D"/>
    <w:rsid w:val="007250A5"/>
    <w:rsid w:val="00725330"/>
    <w:rsid w:val="00725BF7"/>
    <w:rsid w:val="00725CE6"/>
    <w:rsid w:val="007262D5"/>
    <w:rsid w:val="00726ECB"/>
    <w:rsid w:val="00726F99"/>
    <w:rsid w:val="00730275"/>
    <w:rsid w:val="007309D5"/>
    <w:rsid w:val="00731EC3"/>
    <w:rsid w:val="00732309"/>
    <w:rsid w:val="0073261F"/>
    <w:rsid w:val="00733DA6"/>
    <w:rsid w:val="007342EB"/>
    <w:rsid w:val="007344B2"/>
    <w:rsid w:val="00735A77"/>
    <w:rsid w:val="00736586"/>
    <w:rsid w:val="00737394"/>
    <w:rsid w:val="00737C8C"/>
    <w:rsid w:val="0074032D"/>
    <w:rsid w:val="007403CF"/>
    <w:rsid w:val="00741181"/>
    <w:rsid w:val="0074154B"/>
    <w:rsid w:val="00741D0E"/>
    <w:rsid w:val="00742D45"/>
    <w:rsid w:val="007431AD"/>
    <w:rsid w:val="0074327E"/>
    <w:rsid w:val="0074508A"/>
    <w:rsid w:val="00745D8C"/>
    <w:rsid w:val="00745EB0"/>
    <w:rsid w:val="0074600E"/>
    <w:rsid w:val="00746446"/>
    <w:rsid w:val="00746558"/>
    <w:rsid w:val="00746947"/>
    <w:rsid w:val="0074706C"/>
    <w:rsid w:val="00747327"/>
    <w:rsid w:val="007500F2"/>
    <w:rsid w:val="00750357"/>
    <w:rsid w:val="00750697"/>
    <w:rsid w:val="00751F01"/>
    <w:rsid w:val="00754B56"/>
    <w:rsid w:val="00754BB4"/>
    <w:rsid w:val="00755E38"/>
    <w:rsid w:val="00755F2F"/>
    <w:rsid w:val="0075658E"/>
    <w:rsid w:val="007568A0"/>
    <w:rsid w:val="007575A3"/>
    <w:rsid w:val="0076015F"/>
    <w:rsid w:val="00760594"/>
    <w:rsid w:val="007625E7"/>
    <w:rsid w:val="00762CCF"/>
    <w:rsid w:val="00762E67"/>
    <w:rsid w:val="007637BC"/>
    <w:rsid w:val="00764113"/>
    <w:rsid w:val="00764A5F"/>
    <w:rsid w:val="007653BA"/>
    <w:rsid w:val="00765702"/>
    <w:rsid w:val="00765892"/>
    <w:rsid w:val="007660E7"/>
    <w:rsid w:val="0076676F"/>
    <w:rsid w:val="00767657"/>
    <w:rsid w:val="00770B20"/>
    <w:rsid w:val="00771B20"/>
    <w:rsid w:val="00772277"/>
    <w:rsid w:val="007728D1"/>
    <w:rsid w:val="007729A6"/>
    <w:rsid w:val="0077300E"/>
    <w:rsid w:val="00775732"/>
    <w:rsid w:val="00776A32"/>
    <w:rsid w:val="00776D32"/>
    <w:rsid w:val="00777E58"/>
    <w:rsid w:val="0078057E"/>
    <w:rsid w:val="007806EA"/>
    <w:rsid w:val="0078077B"/>
    <w:rsid w:val="007813C5"/>
    <w:rsid w:val="00781619"/>
    <w:rsid w:val="007818A3"/>
    <w:rsid w:val="0078343C"/>
    <w:rsid w:val="00783BFB"/>
    <w:rsid w:val="00784585"/>
    <w:rsid w:val="00784B67"/>
    <w:rsid w:val="007852D7"/>
    <w:rsid w:val="007865AB"/>
    <w:rsid w:val="007874DD"/>
    <w:rsid w:val="007877AB"/>
    <w:rsid w:val="00787B90"/>
    <w:rsid w:val="00787D39"/>
    <w:rsid w:val="007919E6"/>
    <w:rsid w:val="00792971"/>
    <w:rsid w:val="00792F83"/>
    <w:rsid w:val="0079364B"/>
    <w:rsid w:val="00793A52"/>
    <w:rsid w:val="00793A82"/>
    <w:rsid w:val="007940A6"/>
    <w:rsid w:val="007942B9"/>
    <w:rsid w:val="00794AB4"/>
    <w:rsid w:val="00795E68"/>
    <w:rsid w:val="00797413"/>
    <w:rsid w:val="0079771C"/>
    <w:rsid w:val="007A0CEB"/>
    <w:rsid w:val="007A0F7B"/>
    <w:rsid w:val="007A122A"/>
    <w:rsid w:val="007A138A"/>
    <w:rsid w:val="007A4092"/>
    <w:rsid w:val="007A521E"/>
    <w:rsid w:val="007A604B"/>
    <w:rsid w:val="007A6AE4"/>
    <w:rsid w:val="007A6BEB"/>
    <w:rsid w:val="007A6C72"/>
    <w:rsid w:val="007A6FF1"/>
    <w:rsid w:val="007A7821"/>
    <w:rsid w:val="007A7A69"/>
    <w:rsid w:val="007A7AA5"/>
    <w:rsid w:val="007B0777"/>
    <w:rsid w:val="007B0E3D"/>
    <w:rsid w:val="007B13FD"/>
    <w:rsid w:val="007B14D0"/>
    <w:rsid w:val="007B1CE5"/>
    <w:rsid w:val="007B2C46"/>
    <w:rsid w:val="007B2D32"/>
    <w:rsid w:val="007B31AE"/>
    <w:rsid w:val="007B4B12"/>
    <w:rsid w:val="007B5822"/>
    <w:rsid w:val="007B586B"/>
    <w:rsid w:val="007B6308"/>
    <w:rsid w:val="007B6D13"/>
    <w:rsid w:val="007B6EE7"/>
    <w:rsid w:val="007B7430"/>
    <w:rsid w:val="007C1F85"/>
    <w:rsid w:val="007C3F9D"/>
    <w:rsid w:val="007C411E"/>
    <w:rsid w:val="007C4222"/>
    <w:rsid w:val="007C4759"/>
    <w:rsid w:val="007C492D"/>
    <w:rsid w:val="007C4B54"/>
    <w:rsid w:val="007C4E14"/>
    <w:rsid w:val="007C5797"/>
    <w:rsid w:val="007C5C44"/>
    <w:rsid w:val="007C5CF0"/>
    <w:rsid w:val="007C7288"/>
    <w:rsid w:val="007C774B"/>
    <w:rsid w:val="007C7AA6"/>
    <w:rsid w:val="007D0554"/>
    <w:rsid w:val="007D0F52"/>
    <w:rsid w:val="007D10C3"/>
    <w:rsid w:val="007D1383"/>
    <w:rsid w:val="007D193F"/>
    <w:rsid w:val="007D395C"/>
    <w:rsid w:val="007D47CF"/>
    <w:rsid w:val="007D5B81"/>
    <w:rsid w:val="007D5C42"/>
    <w:rsid w:val="007D6B19"/>
    <w:rsid w:val="007D7DFF"/>
    <w:rsid w:val="007E01D8"/>
    <w:rsid w:val="007E1008"/>
    <w:rsid w:val="007E2720"/>
    <w:rsid w:val="007E2A79"/>
    <w:rsid w:val="007E3795"/>
    <w:rsid w:val="007E444B"/>
    <w:rsid w:val="007E4B71"/>
    <w:rsid w:val="007E6722"/>
    <w:rsid w:val="007E77F8"/>
    <w:rsid w:val="007F019D"/>
    <w:rsid w:val="007F153E"/>
    <w:rsid w:val="007F1853"/>
    <w:rsid w:val="007F387E"/>
    <w:rsid w:val="007F3D10"/>
    <w:rsid w:val="007F3E16"/>
    <w:rsid w:val="007F4236"/>
    <w:rsid w:val="007F4323"/>
    <w:rsid w:val="007F437F"/>
    <w:rsid w:val="007F4C27"/>
    <w:rsid w:val="007F5E7F"/>
    <w:rsid w:val="007F6252"/>
    <w:rsid w:val="007F693C"/>
    <w:rsid w:val="007F78DB"/>
    <w:rsid w:val="007F7F03"/>
    <w:rsid w:val="008007B9"/>
    <w:rsid w:val="00800EA2"/>
    <w:rsid w:val="008013C9"/>
    <w:rsid w:val="008019ED"/>
    <w:rsid w:val="00801B08"/>
    <w:rsid w:val="00802126"/>
    <w:rsid w:val="00802496"/>
    <w:rsid w:val="00803DF0"/>
    <w:rsid w:val="0080573F"/>
    <w:rsid w:val="00806DF6"/>
    <w:rsid w:val="00807241"/>
    <w:rsid w:val="0081034A"/>
    <w:rsid w:val="0081135B"/>
    <w:rsid w:val="00813076"/>
    <w:rsid w:val="00813250"/>
    <w:rsid w:val="00813297"/>
    <w:rsid w:val="00813D62"/>
    <w:rsid w:val="008148DB"/>
    <w:rsid w:val="00814991"/>
    <w:rsid w:val="00814EA1"/>
    <w:rsid w:val="0081656B"/>
    <w:rsid w:val="0081741A"/>
    <w:rsid w:val="0081754C"/>
    <w:rsid w:val="00817FF7"/>
    <w:rsid w:val="00820212"/>
    <w:rsid w:val="00820366"/>
    <w:rsid w:val="00821C37"/>
    <w:rsid w:val="00821D24"/>
    <w:rsid w:val="00822590"/>
    <w:rsid w:val="008230D8"/>
    <w:rsid w:val="008235A2"/>
    <w:rsid w:val="00823720"/>
    <w:rsid w:val="008249F9"/>
    <w:rsid w:val="0082546B"/>
    <w:rsid w:val="00826B75"/>
    <w:rsid w:val="0082708F"/>
    <w:rsid w:val="0082752F"/>
    <w:rsid w:val="0082755E"/>
    <w:rsid w:val="00827854"/>
    <w:rsid w:val="00827A2C"/>
    <w:rsid w:val="00827C73"/>
    <w:rsid w:val="00827D0E"/>
    <w:rsid w:val="008307EC"/>
    <w:rsid w:val="00830A62"/>
    <w:rsid w:val="00830E2B"/>
    <w:rsid w:val="00831C7E"/>
    <w:rsid w:val="00831E3A"/>
    <w:rsid w:val="008327AA"/>
    <w:rsid w:val="0083292E"/>
    <w:rsid w:val="00834BB0"/>
    <w:rsid w:val="00835A4E"/>
    <w:rsid w:val="00836345"/>
    <w:rsid w:val="008367DB"/>
    <w:rsid w:val="0083715A"/>
    <w:rsid w:val="00837404"/>
    <w:rsid w:val="00837ABB"/>
    <w:rsid w:val="00840FC2"/>
    <w:rsid w:val="00841238"/>
    <w:rsid w:val="00841264"/>
    <w:rsid w:val="008415F3"/>
    <w:rsid w:val="008420F8"/>
    <w:rsid w:val="00843510"/>
    <w:rsid w:val="00844217"/>
    <w:rsid w:val="00844415"/>
    <w:rsid w:val="00844AFC"/>
    <w:rsid w:val="00844C2A"/>
    <w:rsid w:val="00845138"/>
    <w:rsid w:val="008451E5"/>
    <w:rsid w:val="008458C9"/>
    <w:rsid w:val="00845CF3"/>
    <w:rsid w:val="00847526"/>
    <w:rsid w:val="008476A3"/>
    <w:rsid w:val="00847910"/>
    <w:rsid w:val="00847A8B"/>
    <w:rsid w:val="00847DD8"/>
    <w:rsid w:val="00850B09"/>
    <w:rsid w:val="00850BC6"/>
    <w:rsid w:val="00851125"/>
    <w:rsid w:val="00851B85"/>
    <w:rsid w:val="00851BEB"/>
    <w:rsid w:val="00852AF5"/>
    <w:rsid w:val="00853FD3"/>
    <w:rsid w:val="00854947"/>
    <w:rsid w:val="00855A32"/>
    <w:rsid w:val="00855D96"/>
    <w:rsid w:val="00855FE7"/>
    <w:rsid w:val="00856230"/>
    <w:rsid w:val="0085642A"/>
    <w:rsid w:val="0085760A"/>
    <w:rsid w:val="008577D9"/>
    <w:rsid w:val="00860A18"/>
    <w:rsid w:val="00861068"/>
    <w:rsid w:val="0086263C"/>
    <w:rsid w:val="00862885"/>
    <w:rsid w:val="00862BF0"/>
    <w:rsid w:val="008638A0"/>
    <w:rsid w:val="00864177"/>
    <w:rsid w:val="0086418D"/>
    <w:rsid w:val="00865B3A"/>
    <w:rsid w:val="00865CF9"/>
    <w:rsid w:val="00866240"/>
    <w:rsid w:val="008671CA"/>
    <w:rsid w:val="00867670"/>
    <w:rsid w:val="0087013D"/>
    <w:rsid w:val="00870156"/>
    <w:rsid w:val="00873342"/>
    <w:rsid w:val="008734AD"/>
    <w:rsid w:val="00873500"/>
    <w:rsid w:val="0087483F"/>
    <w:rsid w:val="0087489F"/>
    <w:rsid w:val="00877360"/>
    <w:rsid w:val="00877867"/>
    <w:rsid w:val="00877EBB"/>
    <w:rsid w:val="0088007E"/>
    <w:rsid w:val="0088021D"/>
    <w:rsid w:val="00880D2C"/>
    <w:rsid w:val="00881863"/>
    <w:rsid w:val="00881DB4"/>
    <w:rsid w:val="008820F2"/>
    <w:rsid w:val="008824CE"/>
    <w:rsid w:val="00882982"/>
    <w:rsid w:val="00882985"/>
    <w:rsid w:val="008835E8"/>
    <w:rsid w:val="00883940"/>
    <w:rsid w:val="00883B7E"/>
    <w:rsid w:val="00883FD8"/>
    <w:rsid w:val="008852EE"/>
    <w:rsid w:val="00885601"/>
    <w:rsid w:val="008861E3"/>
    <w:rsid w:val="008875B0"/>
    <w:rsid w:val="00887762"/>
    <w:rsid w:val="0088797B"/>
    <w:rsid w:val="00887AE9"/>
    <w:rsid w:val="00887C9E"/>
    <w:rsid w:val="0089075F"/>
    <w:rsid w:val="00890FB0"/>
    <w:rsid w:val="00891883"/>
    <w:rsid w:val="0089198C"/>
    <w:rsid w:val="00892931"/>
    <w:rsid w:val="00892CA4"/>
    <w:rsid w:val="00892DC6"/>
    <w:rsid w:val="00893EE2"/>
    <w:rsid w:val="008942AA"/>
    <w:rsid w:val="008979F8"/>
    <w:rsid w:val="00897A1E"/>
    <w:rsid w:val="00897A7C"/>
    <w:rsid w:val="00897EB0"/>
    <w:rsid w:val="008A2DB5"/>
    <w:rsid w:val="008A31CC"/>
    <w:rsid w:val="008A3CD3"/>
    <w:rsid w:val="008A4220"/>
    <w:rsid w:val="008A44B5"/>
    <w:rsid w:val="008A4C42"/>
    <w:rsid w:val="008A4D39"/>
    <w:rsid w:val="008A511F"/>
    <w:rsid w:val="008A543E"/>
    <w:rsid w:val="008A5F3A"/>
    <w:rsid w:val="008A6AF2"/>
    <w:rsid w:val="008A6E3D"/>
    <w:rsid w:val="008A706A"/>
    <w:rsid w:val="008B0991"/>
    <w:rsid w:val="008B0C3B"/>
    <w:rsid w:val="008B1041"/>
    <w:rsid w:val="008B1F10"/>
    <w:rsid w:val="008B25A1"/>
    <w:rsid w:val="008B2669"/>
    <w:rsid w:val="008B2823"/>
    <w:rsid w:val="008B2B18"/>
    <w:rsid w:val="008B2C2A"/>
    <w:rsid w:val="008B3AB8"/>
    <w:rsid w:val="008B47FF"/>
    <w:rsid w:val="008B5244"/>
    <w:rsid w:val="008B648D"/>
    <w:rsid w:val="008B712C"/>
    <w:rsid w:val="008B7E26"/>
    <w:rsid w:val="008B7EA0"/>
    <w:rsid w:val="008C0429"/>
    <w:rsid w:val="008C0932"/>
    <w:rsid w:val="008C0F4F"/>
    <w:rsid w:val="008C0FDF"/>
    <w:rsid w:val="008C103D"/>
    <w:rsid w:val="008C1248"/>
    <w:rsid w:val="008C1D2B"/>
    <w:rsid w:val="008C21DE"/>
    <w:rsid w:val="008C24A9"/>
    <w:rsid w:val="008C387C"/>
    <w:rsid w:val="008C3992"/>
    <w:rsid w:val="008C5356"/>
    <w:rsid w:val="008C5510"/>
    <w:rsid w:val="008C5649"/>
    <w:rsid w:val="008C71C7"/>
    <w:rsid w:val="008D0106"/>
    <w:rsid w:val="008D0176"/>
    <w:rsid w:val="008D01E3"/>
    <w:rsid w:val="008D051D"/>
    <w:rsid w:val="008D1019"/>
    <w:rsid w:val="008D1CCC"/>
    <w:rsid w:val="008D1EAF"/>
    <w:rsid w:val="008D25AC"/>
    <w:rsid w:val="008D2812"/>
    <w:rsid w:val="008D37DB"/>
    <w:rsid w:val="008D41F8"/>
    <w:rsid w:val="008D493E"/>
    <w:rsid w:val="008D7B50"/>
    <w:rsid w:val="008E0145"/>
    <w:rsid w:val="008E06A0"/>
    <w:rsid w:val="008E07C3"/>
    <w:rsid w:val="008E0B1D"/>
    <w:rsid w:val="008E1118"/>
    <w:rsid w:val="008E1551"/>
    <w:rsid w:val="008E1E2A"/>
    <w:rsid w:val="008E3366"/>
    <w:rsid w:val="008E3C75"/>
    <w:rsid w:val="008E45F2"/>
    <w:rsid w:val="008E517E"/>
    <w:rsid w:val="008E536A"/>
    <w:rsid w:val="008E7A5B"/>
    <w:rsid w:val="008E7FF4"/>
    <w:rsid w:val="008F46AB"/>
    <w:rsid w:val="008F48E3"/>
    <w:rsid w:val="008F50E4"/>
    <w:rsid w:val="008F53BB"/>
    <w:rsid w:val="008F5566"/>
    <w:rsid w:val="008F6249"/>
    <w:rsid w:val="008F6968"/>
    <w:rsid w:val="008F6985"/>
    <w:rsid w:val="008F7075"/>
    <w:rsid w:val="008F739F"/>
    <w:rsid w:val="008F7B55"/>
    <w:rsid w:val="008F7D5E"/>
    <w:rsid w:val="008F7D97"/>
    <w:rsid w:val="009003DA"/>
    <w:rsid w:val="009009EA"/>
    <w:rsid w:val="00901DAE"/>
    <w:rsid w:val="00902455"/>
    <w:rsid w:val="00902E51"/>
    <w:rsid w:val="00903039"/>
    <w:rsid w:val="00903E3D"/>
    <w:rsid w:val="00904092"/>
    <w:rsid w:val="00904AEF"/>
    <w:rsid w:val="00905F41"/>
    <w:rsid w:val="00906A6B"/>
    <w:rsid w:val="0091101E"/>
    <w:rsid w:val="0091123F"/>
    <w:rsid w:val="00911819"/>
    <w:rsid w:val="009121CD"/>
    <w:rsid w:val="00912462"/>
    <w:rsid w:val="00912925"/>
    <w:rsid w:val="00912EFD"/>
    <w:rsid w:val="00913828"/>
    <w:rsid w:val="009138E6"/>
    <w:rsid w:val="00913D6D"/>
    <w:rsid w:val="009141F9"/>
    <w:rsid w:val="00914436"/>
    <w:rsid w:val="009150D9"/>
    <w:rsid w:val="00916105"/>
    <w:rsid w:val="00916488"/>
    <w:rsid w:val="0091767D"/>
    <w:rsid w:val="009179CE"/>
    <w:rsid w:val="00917C55"/>
    <w:rsid w:val="00917C75"/>
    <w:rsid w:val="0092019F"/>
    <w:rsid w:val="00920A90"/>
    <w:rsid w:val="00920E5E"/>
    <w:rsid w:val="009223D5"/>
    <w:rsid w:val="0092297E"/>
    <w:rsid w:val="00923A26"/>
    <w:rsid w:val="0092425D"/>
    <w:rsid w:val="00924AF0"/>
    <w:rsid w:val="0092596C"/>
    <w:rsid w:val="00926DF6"/>
    <w:rsid w:val="00927BED"/>
    <w:rsid w:val="00927DEB"/>
    <w:rsid w:val="00927E59"/>
    <w:rsid w:val="00930984"/>
    <w:rsid w:val="009311F0"/>
    <w:rsid w:val="009315F0"/>
    <w:rsid w:val="00932653"/>
    <w:rsid w:val="00932B8C"/>
    <w:rsid w:val="009350C8"/>
    <w:rsid w:val="00935165"/>
    <w:rsid w:val="00936428"/>
    <w:rsid w:val="00937FC2"/>
    <w:rsid w:val="009400DB"/>
    <w:rsid w:val="009408CA"/>
    <w:rsid w:val="00940A97"/>
    <w:rsid w:val="009425EF"/>
    <w:rsid w:val="0094303B"/>
    <w:rsid w:val="00943A79"/>
    <w:rsid w:val="00944528"/>
    <w:rsid w:val="009447B3"/>
    <w:rsid w:val="009461C3"/>
    <w:rsid w:val="00946CDF"/>
    <w:rsid w:val="00947495"/>
    <w:rsid w:val="009509A4"/>
    <w:rsid w:val="009514FE"/>
    <w:rsid w:val="00951CA0"/>
    <w:rsid w:val="00952A52"/>
    <w:rsid w:val="00954490"/>
    <w:rsid w:val="00955302"/>
    <w:rsid w:val="00955310"/>
    <w:rsid w:val="00955929"/>
    <w:rsid w:val="009568A7"/>
    <w:rsid w:val="009569F7"/>
    <w:rsid w:val="00956C86"/>
    <w:rsid w:val="009570F2"/>
    <w:rsid w:val="00957965"/>
    <w:rsid w:val="00957FE2"/>
    <w:rsid w:val="009601D0"/>
    <w:rsid w:val="00960CBE"/>
    <w:rsid w:val="00960DF6"/>
    <w:rsid w:val="009610BE"/>
    <w:rsid w:val="00961B10"/>
    <w:rsid w:val="009637E5"/>
    <w:rsid w:val="009638DC"/>
    <w:rsid w:val="0096523A"/>
    <w:rsid w:val="00966138"/>
    <w:rsid w:val="00966EC4"/>
    <w:rsid w:val="00971399"/>
    <w:rsid w:val="00971A6B"/>
    <w:rsid w:val="009723E2"/>
    <w:rsid w:val="00972518"/>
    <w:rsid w:val="00975B72"/>
    <w:rsid w:val="009760DB"/>
    <w:rsid w:val="00976952"/>
    <w:rsid w:val="00976CA6"/>
    <w:rsid w:val="00980F84"/>
    <w:rsid w:val="00981FF6"/>
    <w:rsid w:val="00983C7A"/>
    <w:rsid w:val="00984488"/>
    <w:rsid w:val="00984D5F"/>
    <w:rsid w:val="00984DA0"/>
    <w:rsid w:val="0098508F"/>
    <w:rsid w:val="009869DD"/>
    <w:rsid w:val="00987BD1"/>
    <w:rsid w:val="00990511"/>
    <w:rsid w:val="00991292"/>
    <w:rsid w:val="0099176E"/>
    <w:rsid w:val="0099221C"/>
    <w:rsid w:val="00993545"/>
    <w:rsid w:val="00993B0A"/>
    <w:rsid w:val="00993B39"/>
    <w:rsid w:val="00993F3A"/>
    <w:rsid w:val="0099410E"/>
    <w:rsid w:val="00994210"/>
    <w:rsid w:val="00994275"/>
    <w:rsid w:val="00994C76"/>
    <w:rsid w:val="00995BBF"/>
    <w:rsid w:val="00995DA1"/>
    <w:rsid w:val="00995EA7"/>
    <w:rsid w:val="00996294"/>
    <w:rsid w:val="00996DDA"/>
    <w:rsid w:val="0099722C"/>
    <w:rsid w:val="00997D75"/>
    <w:rsid w:val="009A0839"/>
    <w:rsid w:val="009A1287"/>
    <w:rsid w:val="009A3237"/>
    <w:rsid w:val="009A3343"/>
    <w:rsid w:val="009A43E2"/>
    <w:rsid w:val="009A4621"/>
    <w:rsid w:val="009A473A"/>
    <w:rsid w:val="009A5331"/>
    <w:rsid w:val="009A5813"/>
    <w:rsid w:val="009A59F9"/>
    <w:rsid w:val="009A71EB"/>
    <w:rsid w:val="009A79BC"/>
    <w:rsid w:val="009A7FCF"/>
    <w:rsid w:val="009B0DA0"/>
    <w:rsid w:val="009B1F53"/>
    <w:rsid w:val="009B354C"/>
    <w:rsid w:val="009B36DD"/>
    <w:rsid w:val="009B3926"/>
    <w:rsid w:val="009B3F2B"/>
    <w:rsid w:val="009B44F7"/>
    <w:rsid w:val="009B4538"/>
    <w:rsid w:val="009B4627"/>
    <w:rsid w:val="009B5BD9"/>
    <w:rsid w:val="009B6EC0"/>
    <w:rsid w:val="009B6F1B"/>
    <w:rsid w:val="009B71CE"/>
    <w:rsid w:val="009B73F3"/>
    <w:rsid w:val="009C0090"/>
    <w:rsid w:val="009C0358"/>
    <w:rsid w:val="009C05AF"/>
    <w:rsid w:val="009C0A7D"/>
    <w:rsid w:val="009C1546"/>
    <w:rsid w:val="009C18A9"/>
    <w:rsid w:val="009C3465"/>
    <w:rsid w:val="009C35E4"/>
    <w:rsid w:val="009C3B7D"/>
    <w:rsid w:val="009C500C"/>
    <w:rsid w:val="009C5104"/>
    <w:rsid w:val="009C5833"/>
    <w:rsid w:val="009C774D"/>
    <w:rsid w:val="009D171D"/>
    <w:rsid w:val="009D21AB"/>
    <w:rsid w:val="009D22FC"/>
    <w:rsid w:val="009D2A3A"/>
    <w:rsid w:val="009D311B"/>
    <w:rsid w:val="009D401D"/>
    <w:rsid w:val="009D503E"/>
    <w:rsid w:val="009D5F59"/>
    <w:rsid w:val="009D6F1C"/>
    <w:rsid w:val="009D7B26"/>
    <w:rsid w:val="009E2D5C"/>
    <w:rsid w:val="009E4377"/>
    <w:rsid w:val="009E4A68"/>
    <w:rsid w:val="009E5EA3"/>
    <w:rsid w:val="009E606B"/>
    <w:rsid w:val="009E68BC"/>
    <w:rsid w:val="009E7904"/>
    <w:rsid w:val="009E7C79"/>
    <w:rsid w:val="009F023C"/>
    <w:rsid w:val="009F105A"/>
    <w:rsid w:val="009F10F5"/>
    <w:rsid w:val="009F1CEC"/>
    <w:rsid w:val="009F246A"/>
    <w:rsid w:val="009F2B32"/>
    <w:rsid w:val="009F3365"/>
    <w:rsid w:val="009F392D"/>
    <w:rsid w:val="009F53CA"/>
    <w:rsid w:val="009F5919"/>
    <w:rsid w:val="009F5A3D"/>
    <w:rsid w:val="009F6ED0"/>
    <w:rsid w:val="009F7ACA"/>
    <w:rsid w:val="009F7F82"/>
    <w:rsid w:val="00A0010C"/>
    <w:rsid w:val="00A01592"/>
    <w:rsid w:val="00A0168B"/>
    <w:rsid w:val="00A0179F"/>
    <w:rsid w:val="00A02374"/>
    <w:rsid w:val="00A0253A"/>
    <w:rsid w:val="00A02881"/>
    <w:rsid w:val="00A03E8F"/>
    <w:rsid w:val="00A04C5C"/>
    <w:rsid w:val="00A05092"/>
    <w:rsid w:val="00A06AE4"/>
    <w:rsid w:val="00A10B34"/>
    <w:rsid w:val="00A10F48"/>
    <w:rsid w:val="00A12771"/>
    <w:rsid w:val="00A134E5"/>
    <w:rsid w:val="00A13BAB"/>
    <w:rsid w:val="00A13C5B"/>
    <w:rsid w:val="00A13D46"/>
    <w:rsid w:val="00A14BFE"/>
    <w:rsid w:val="00A15160"/>
    <w:rsid w:val="00A153E7"/>
    <w:rsid w:val="00A16BF0"/>
    <w:rsid w:val="00A16CCE"/>
    <w:rsid w:val="00A16E3A"/>
    <w:rsid w:val="00A16E84"/>
    <w:rsid w:val="00A17D23"/>
    <w:rsid w:val="00A20A18"/>
    <w:rsid w:val="00A20B7B"/>
    <w:rsid w:val="00A21701"/>
    <w:rsid w:val="00A219EB"/>
    <w:rsid w:val="00A222E7"/>
    <w:rsid w:val="00A22D18"/>
    <w:rsid w:val="00A232A5"/>
    <w:rsid w:val="00A252F8"/>
    <w:rsid w:val="00A2538D"/>
    <w:rsid w:val="00A25B43"/>
    <w:rsid w:val="00A27797"/>
    <w:rsid w:val="00A27C2E"/>
    <w:rsid w:val="00A30337"/>
    <w:rsid w:val="00A31540"/>
    <w:rsid w:val="00A31790"/>
    <w:rsid w:val="00A322A2"/>
    <w:rsid w:val="00A329D2"/>
    <w:rsid w:val="00A33736"/>
    <w:rsid w:val="00A33845"/>
    <w:rsid w:val="00A33ABD"/>
    <w:rsid w:val="00A3476F"/>
    <w:rsid w:val="00A34DAE"/>
    <w:rsid w:val="00A35471"/>
    <w:rsid w:val="00A35FC8"/>
    <w:rsid w:val="00A365B4"/>
    <w:rsid w:val="00A369CD"/>
    <w:rsid w:val="00A36E69"/>
    <w:rsid w:val="00A3720A"/>
    <w:rsid w:val="00A408D5"/>
    <w:rsid w:val="00A41F64"/>
    <w:rsid w:val="00A4276B"/>
    <w:rsid w:val="00A42B3F"/>
    <w:rsid w:val="00A4385F"/>
    <w:rsid w:val="00A43CC8"/>
    <w:rsid w:val="00A44CCE"/>
    <w:rsid w:val="00A458E8"/>
    <w:rsid w:val="00A45907"/>
    <w:rsid w:val="00A45E75"/>
    <w:rsid w:val="00A46611"/>
    <w:rsid w:val="00A47F2A"/>
    <w:rsid w:val="00A501CB"/>
    <w:rsid w:val="00A508DA"/>
    <w:rsid w:val="00A51189"/>
    <w:rsid w:val="00A512A1"/>
    <w:rsid w:val="00A514F6"/>
    <w:rsid w:val="00A51C54"/>
    <w:rsid w:val="00A52221"/>
    <w:rsid w:val="00A53518"/>
    <w:rsid w:val="00A54203"/>
    <w:rsid w:val="00A546F8"/>
    <w:rsid w:val="00A54A84"/>
    <w:rsid w:val="00A54D47"/>
    <w:rsid w:val="00A554F7"/>
    <w:rsid w:val="00A56714"/>
    <w:rsid w:val="00A56CA3"/>
    <w:rsid w:val="00A5733D"/>
    <w:rsid w:val="00A60882"/>
    <w:rsid w:val="00A619AC"/>
    <w:rsid w:val="00A62181"/>
    <w:rsid w:val="00A62988"/>
    <w:rsid w:val="00A64011"/>
    <w:rsid w:val="00A64423"/>
    <w:rsid w:val="00A6455D"/>
    <w:rsid w:val="00A64781"/>
    <w:rsid w:val="00A64987"/>
    <w:rsid w:val="00A64EDD"/>
    <w:rsid w:val="00A66279"/>
    <w:rsid w:val="00A665A3"/>
    <w:rsid w:val="00A66652"/>
    <w:rsid w:val="00A676F5"/>
    <w:rsid w:val="00A706BF"/>
    <w:rsid w:val="00A70D3C"/>
    <w:rsid w:val="00A70EFC"/>
    <w:rsid w:val="00A719CC"/>
    <w:rsid w:val="00A71C7C"/>
    <w:rsid w:val="00A71EBD"/>
    <w:rsid w:val="00A72A67"/>
    <w:rsid w:val="00A7347D"/>
    <w:rsid w:val="00A73934"/>
    <w:rsid w:val="00A7442D"/>
    <w:rsid w:val="00A74B02"/>
    <w:rsid w:val="00A75D29"/>
    <w:rsid w:val="00A760D8"/>
    <w:rsid w:val="00A77666"/>
    <w:rsid w:val="00A81C84"/>
    <w:rsid w:val="00A83463"/>
    <w:rsid w:val="00A8371B"/>
    <w:rsid w:val="00A83ED8"/>
    <w:rsid w:val="00A84BD4"/>
    <w:rsid w:val="00A85284"/>
    <w:rsid w:val="00A85705"/>
    <w:rsid w:val="00A85822"/>
    <w:rsid w:val="00A864D8"/>
    <w:rsid w:val="00A871A5"/>
    <w:rsid w:val="00A8780C"/>
    <w:rsid w:val="00A87BAE"/>
    <w:rsid w:val="00A90204"/>
    <w:rsid w:val="00A90B7A"/>
    <w:rsid w:val="00A91335"/>
    <w:rsid w:val="00A91D7B"/>
    <w:rsid w:val="00A91FF0"/>
    <w:rsid w:val="00A928D8"/>
    <w:rsid w:val="00A933B6"/>
    <w:rsid w:val="00A940D0"/>
    <w:rsid w:val="00A95A27"/>
    <w:rsid w:val="00A96656"/>
    <w:rsid w:val="00A972D1"/>
    <w:rsid w:val="00A97495"/>
    <w:rsid w:val="00A974BC"/>
    <w:rsid w:val="00A976D5"/>
    <w:rsid w:val="00A978E5"/>
    <w:rsid w:val="00AA02EA"/>
    <w:rsid w:val="00AA0727"/>
    <w:rsid w:val="00AA0ED8"/>
    <w:rsid w:val="00AA2514"/>
    <w:rsid w:val="00AA319A"/>
    <w:rsid w:val="00AA3801"/>
    <w:rsid w:val="00AA3872"/>
    <w:rsid w:val="00AA3FB2"/>
    <w:rsid w:val="00AA4697"/>
    <w:rsid w:val="00AA487E"/>
    <w:rsid w:val="00AA571B"/>
    <w:rsid w:val="00AA58A1"/>
    <w:rsid w:val="00AA5E5E"/>
    <w:rsid w:val="00AA6DCE"/>
    <w:rsid w:val="00AA76E4"/>
    <w:rsid w:val="00AA7A5D"/>
    <w:rsid w:val="00AB0370"/>
    <w:rsid w:val="00AB0398"/>
    <w:rsid w:val="00AB0977"/>
    <w:rsid w:val="00AB185C"/>
    <w:rsid w:val="00AB1A86"/>
    <w:rsid w:val="00AB1D13"/>
    <w:rsid w:val="00AB2090"/>
    <w:rsid w:val="00AB35EB"/>
    <w:rsid w:val="00AB4749"/>
    <w:rsid w:val="00AB47F5"/>
    <w:rsid w:val="00AB5360"/>
    <w:rsid w:val="00AB53C5"/>
    <w:rsid w:val="00AB57DA"/>
    <w:rsid w:val="00AB5997"/>
    <w:rsid w:val="00AB5B76"/>
    <w:rsid w:val="00AB5C4E"/>
    <w:rsid w:val="00AB5CF1"/>
    <w:rsid w:val="00AB60EE"/>
    <w:rsid w:val="00AB6485"/>
    <w:rsid w:val="00AB6A87"/>
    <w:rsid w:val="00AB6D14"/>
    <w:rsid w:val="00AB7402"/>
    <w:rsid w:val="00AC13D2"/>
    <w:rsid w:val="00AC21FC"/>
    <w:rsid w:val="00AC231E"/>
    <w:rsid w:val="00AC3C67"/>
    <w:rsid w:val="00AC3E05"/>
    <w:rsid w:val="00AC4149"/>
    <w:rsid w:val="00AC41A6"/>
    <w:rsid w:val="00AC56A1"/>
    <w:rsid w:val="00AC58D6"/>
    <w:rsid w:val="00AC5D3C"/>
    <w:rsid w:val="00AC613A"/>
    <w:rsid w:val="00AC6C83"/>
    <w:rsid w:val="00AC6FB7"/>
    <w:rsid w:val="00AC7AB6"/>
    <w:rsid w:val="00AC7AC7"/>
    <w:rsid w:val="00AD03BD"/>
    <w:rsid w:val="00AD0AD3"/>
    <w:rsid w:val="00AD188B"/>
    <w:rsid w:val="00AD2771"/>
    <w:rsid w:val="00AD2E19"/>
    <w:rsid w:val="00AD3FB4"/>
    <w:rsid w:val="00AD42EA"/>
    <w:rsid w:val="00AD526C"/>
    <w:rsid w:val="00AD52F8"/>
    <w:rsid w:val="00AD6546"/>
    <w:rsid w:val="00AD6BB3"/>
    <w:rsid w:val="00AD74A4"/>
    <w:rsid w:val="00AD7FA3"/>
    <w:rsid w:val="00AE0DE8"/>
    <w:rsid w:val="00AE2698"/>
    <w:rsid w:val="00AE38BC"/>
    <w:rsid w:val="00AE4AC7"/>
    <w:rsid w:val="00AE4EAD"/>
    <w:rsid w:val="00AE5243"/>
    <w:rsid w:val="00AE57F2"/>
    <w:rsid w:val="00AE66F3"/>
    <w:rsid w:val="00AE69B3"/>
    <w:rsid w:val="00AE6D5F"/>
    <w:rsid w:val="00AE7158"/>
    <w:rsid w:val="00AF0231"/>
    <w:rsid w:val="00AF1D17"/>
    <w:rsid w:val="00AF200F"/>
    <w:rsid w:val="00AF26F5"/>
    <w:rsid w:val="00AF2A11"/>
    <w:rsid w:val="00AF3317"/>
    <w:rsid w:val="00AF3369"/>
    <w:rsid w:val="00AF3A5A"/>
    <w:rsid w:val="00AF4559"/>
    <w:rsid w:val="00AF464E"/>
    <w:rsid w:val="00AF4912"/>
    <w:rsid w:val="00AF4AC2"/>
    <w:rsid w:val="00AF4CA4"/>
    <w:rsid w:val="00AF4F5B"/>
    <w:rsid w:val="00AF50DF"/>
    <w:rsid w:val="00AF520A"/>
    <w:rsid w:val="00AF5882"/>
    <w:rsid w:val="00AF5B94"/>
    <w:rsid w:val="00AF60D0"/>
    <w:rsid w:val="00AF642F"/>
    <w:rsid w:val="00AF7294"/>
    <w:rsid w:val="00AF7961"/>
    <w:rsid w:val="00AF7BB2"/>
    <w:rsid w:val="00B009E3"/>
    <w:rsid w:val="00B00D3A"/>
    <w:rsid w:val="00B0214D"/>
    <w:rsid w:val="00B0389B"/>
    <w:rsid w:val="00B0390F"/>
    <w:rsid w:val="00B0397C"/>
    <w:rsid w:val="00B047E4"/>
    <w:rsid w:val="00B059BF"/>
    <w:rsid w:val="00B05E5E"/>
    <w:rsid w:val="00B0780C"/>
    <w:rsid w:val="00B07AD3"/>
    <w:rsid w:val="00B107E3"/>
    <w:rsid w:val="00B1192E"/>
    <w:rsid w:val="00B120E1"/>
    <w:rsid w:val="00B121EF"/>
    <w:rsid w:val="00B1274B"/>
    <w:rsid w:val="00B1421B"/>
    <w:rsid w:val="00B15882"/>
    <w:rsid w:val="00B16430"/>
    <w:rsid w:val="00B16AFA"/>
    <w:rsid w:val="00B17254"/>
    <w:rsid w:val="00B176ED"/>
    <w:rsid w:val="00B17C4D"/>
    <w:rsid w:val="00B17C5F"/>
    <w:rsid w:val="00B17E8D"/>
    <w:rsid w:val="00B205D2"/>
    <w:rsid w:val="00B2145A"/>
    <w:rsid w:val="00B22580"/>
    <w:rsid w:val="00B2270F"/>
    <w:rsid w:val="00B24362"/>
    <w:rsid w:val="00B269F2"/>
    <w:rsid w:val="00B30932"/>
    <w:rsid w:val="00B32162"/>
    <w:rsid w:val="00B32C34"/>
    <w:rsid w:val="00B336DB"/>
    <w:rsid w:val="00B337C2"/>
    <w:rsid w:val="00B33B1F"/>
    <w:rsid w:val="00B343F2"/>
    <w:rsid w:val="00B37459"/>
    <w:rsid w:val="00B37ABB"/>
    <w:rsid w:val="00B4120A"/>
    <w:rsid w:val="00B42D41"/>
    <w:rsid w:val="00B43D44"/>
    <w:rsid w:val="00B43F51"/>
    <w:rsid w:val="00B44112"/>
    <w:rsid w:val="00B444FA"/>
    <w:rsid w:val="00B46CDA"/>
    <w:rsid w:val="00B46EE5"/>
    <w:rsid w:val="00B47F5D"/>
    <w:rsid w:val="00B502FD"/>
    <w:rsid w:val="00B50DA3"/>
    <w:rsid w:val="00B51021"/>
    <w:rsid w:val="00B51E7B"/>
    <w:rsid w:val="00B52A33"/>
    <w:rsid w:val="00B53674"/>
    <w:rsid w:val="00B53D57"/>
    <w:rsid w:val="00B54E7D"/>
    <w:rsid w:val="00B54E8B"/>
    <w:rsid w:val="00B550C5"/>
    <w:rsid w:val="00B56B9F"/>
    <w:rsid w:val="00B56E0E"/>
    <w:rsid w:val="00B57191"/>
    <w:rsid w:val="00B572D0"/>
    <w:rsid w:val="00B57301"/>
    <w:rsid w:val="00B61933"/>
    <w:rsid w:val="00B61FAC"/>
    <w:rsid w:val="00B6261B"/>
    <w:rsid w:val="00B626FA"/>
    <w:rsid w:val="00B62CC9"/>
    <w:rsid w:val="00B6336B"/>
    <w:rsid w:val="00B641A1"/>
    <w:rsid w:val="00B660D8"/>
    <w:rsid w:val="00B661D4"/>
    <w:rsid w:val="00B66A97"/>
    <w:rsid w:val="00B66D39"/>
    <w:rsid w:val="00B66E48"/>
    <w:rsid w:val="00B6760A"/>
    <w:rsid w:val="00B678EE"/>
    <w:rsid w:val="00B7056A"/>
    <w:rsid w:val="00B70CF7"/>
    <w:rsid w:val="00B71158"/>
    <w:rsid w:val="00B71744"/>
    <w:rsid w:val="00B7262F"/>
    <w:rsid w:val="00B7307F"/>
    <w:rsid w:val="00B73B06"/>
    <w:rsid w:val="00B74044"/>
    <w:rsid w:val="00B74CB8"/>
    <w:rsid w:val="00B75667"/>
    <w:rsid w:val="00B7597C"/>
    <w:rsid w:val="00B7599A"/>
    <w:rsid w:val="00B76375"/>
    <w:rsid w:val="00B801CF"/>
    <w:rsid w:val="00B810E1"/>
    <w:rsid w:val="00B81198"/>
    <w:rsid w:val="00B8387F"/>
    <w:rsid w:val="00B83A83"/>
    <w:rsid w:val="00B83B7B"/>
    <w:rsid w:val="00B84478"/>
    <w:rsid w:val="00B85158"/>
    <w:rsid w:val="00B864D1"/>
    <w:rsid w:val="00B867C7"/>
    <w:rsid w:val="00B86EB7"/>
    <w:rsid w:val="00B90143"/>
    <w:rsid w:val="00B90403"/>
    <w:rsid w:val="00B90E66"/>
    <w:rsid w:val="00B925FB"/>
    <w:rsid w:val="00B92729"/>
    <w:rsid w:val="00B939BA"/>
    <w:rsid w:val="00B944AA"/>
    <w:rsid w:val="00B94A94"/>
    <w:rsid w:val="00B94F3B"/>
    <w:rsid w:val="00B967CD"/>
    <w:rsid w:val="00B96A76"/>
    <w:rsid w:val="00B96AAB"/>
    <w:rsid w:val="00B97193"/>
    <w:rsid w:val="00BA079A"/>
    <w:rsid w:val="00BA2402"/>
    <w:rsid w:val="00BA340C"/>
    <w:rsid w:val="00BA6E38"/>
    <w:rsid w:val="00BB1B33"/>
    <w:rsid w:val="00BB1E3F"/>
    <w:rsid w:val="00BB2309"/>
    <w:rsid w:val="00BB243D"/>
    <w:rsid w:val="00BB246D"/>
    <w:rsid w:val="00BB269E"/>
    <w:rsid w:val="00BB2F89"/>
    <w:rsid w:val="00BB48A4"/>
    <w:rsid w:val="00BB5E86"/>
    <w:rsid w:val="00BB6FA7"/>
    <w:rsid w:val="00BB78BD"/>
    <w:rsid w:val="00BC0B13"/>
    <w:rsid w:val="00BC0C26"/>
    <w:rsid w:val="00BC1167"/>
    <w:rsid w:val="00BC1D52"/>
    <w:rsid w:val="00BC6EDD"/>
    <w:rsid w:val="00BC7B0A"/>
    <w:rsid w:val="00BD05FB"/>
    <w:rsid w:val="00BD0B28"/>
    <w:rsid w:val="00BD1A6E"/>
    <w:rsid w:val="00BD1C5A"/>
    <w:rsid w:val="00BD1E0F"/>
    <w:rsid w:val="00BD3202"/>
    <w:rsid w:val="00BD3D5D"/>
    <w:rsid w:val="00BD4B0C"/>
    <w:rsid w:val="00BD4B4E"/>
    <w:rsid w:val="00BD4CC9"/>
    <w:rsid w:val="00BD63D0"/>
    <w:rsid w:val="00BD6CA8"/>
    <w:rsid w:val="00BD74B6"/>
    <w:rsid w:val="00BD7CA9"/>
    <w:rsid w:val="00BD7D7D"/>
    <w:rsid w:val="00BE07FB"/>
    <w:rsid w:val="00BE22C0"/>
    <w:rsid w:val="00BE2A0B"/>
    <w:rsid w:val="00BE3541"/>
    <w:rsid w:val="00BE398D"/>
    <w:rsid w:val="00BE3DF5"/>
    <w:rsid w:val="00BE43FA"/>
    <w:rsid w:val="00BE45A8"/>
    <w:rsid w:val="00BE58A8"/>
    <w:rsid w:val="00BE67B0"/>
    <w:rsid w:val="00BE77BA"/>
    <w:rsid w:val="00BE7870"/>
    <w:rsid w:val="00BF0C28"/>
    <w:rsid w:val="00BF17F9"/>
    <w:rsid w:val="00BF1A26"/>
    <w:rsid w:val="00BF293D"/>
    <w:rsid w:val="00BF36FF"/>
    <w:rsid w:val="00BF3A2F"/>
    <w:rsid w:val="00BF3DFB"/>
    <w:rsid w:val="00BF4BDD"/>
    <w:rsid w:val="00BF51F1"/>
    <w:rsid w:val="00BF56B5"/>
    <w:rsid w:val="00BF57B4"/>
    <w:rsid w:val="00BF60D1"/>
    <w:rsid w:val="00BF6557"/>
    <w:rsid w:val="00BF6921"/>
    <w:rsid w:val="00BF6941"/>
    <w:rsid w:val="00BF7EA7"/>
    <w:rsid w:val="00C00254"/>
    <w:rsid w:val="00C00567"/>
    <w:rsid w:val="00C03D94"/>
    <w:rsid w:val="00C04F03"/>
    <w:rsid w:val="00C05459"/>
    <w:rsid w:val="00C062DC"/>
    <w:rsid w:val="00C06A6C"/>
    <w:rsid w:val="00C07567"/>
    <w:rsid w:val="00C07688"/>
    <w:rsid w:val="00C07E4E"/>
    <w:rsid w:val="00C12B06"/>
    <w:rsid w:val="00C12DF7"/>
    <w:rsid w:val="00C1391E"/>
    <w:rsid w:val="00C13BA0"/>
    <w:rsid w:val="00C1448C"/>
    <w:rsid w:val="00C149BE"/>
    <w:rsid w:val="00C15625"/>
    <w:rsid w:val="00C15F5B"/>
    <w:rsid w:val="00C16C32"/>
    <w:rsid w:val="00C16CF3"/>
    <w:rsid w:val="00C2133D"/>
    <w:rsid w:val="00C21A1F"/>
    <w:rsid w:val="00C22F43"/>
    <w:rsid w:val="00C23037"/>
    <w:rsid w:val="00C23788"/>
    <w:rsid w:val="00C23BFB"/>
    <w:rsid w:val="00C23E00"/>
    <w:rsid w:val="00C24524"/>
    <w:rsid w:val="00C24CF1"/>
    <w:rsid w:val="00C24CFB"/>
    <w:rsid w:val="00C260AC"/>
    <w:rsid w:val="00C2622B"/>
    <w:rsid w:val="00C26D71"/>
    <w:rsid w:val="00C27C55"/>
    <w:rsid w:val="00C27FC5"/>
    <w:rsid w:val="00C3024A"/>
    <w:rsid w:val="00C302C4"/>
    <w:rsid w:val="00C3276B"/>
    <w:rsid w:val="00C32E4A"/>
    <w:rsid w:val="00C3398A"/>
    <w:rsid w:val="00C33B36"/>
    <w:rsid w:val="00C35CA7"/>
    <w:rsid w:val="00C379B5"/>
    <w:rsid w:val="00C40387"/>
    <w:rsid w:val="00C407BF"/>
    <w:rsid w:val="00C40A94"/>
    <w:rsid w:val="00C40D85"/>
    <w:rsid w:val="00C40EBA"/>
    <w:rsid w:val="00C41A6E"/>
    <w:rsid w:val="00C434BA"/>
    <w:rsid w:val="00C43FAE"/>
    <w:rsid w:val="00C466BB"/>
    <w:rsid w:val="00C46C73"/>
    <w:rsid w:val="00C46F70"/>
    <w:rsid w:val="00C4764D"/>
    <w:rsid w:val="00C5041B"/>
    <w:rsid w:val="00C5068D"/>
    <w:rsid w:val="00C50AAF"/>
    <w:rsid w:val="00C50F8C"/>
    <w:rsid w:val="00C51376"/>
    <w:rsid w:val="00C515BC"/>
    <w:rsid w:val="00C52004"/>
    <w:rsid w:val="00C5218C"/>
    <w:rsid w:val="00C52D63"/>
    <w:rsid w:val="00C52F04"/>
    <w:rsid w:val="00C53554"/>
    <w:rsid w:val="00C53E4D"/>
    <w:rsid w:val="00C55586"/>
    <w:rsid w:val="00C55860"/>
    <w:rsid w:val="00C567C9"/>
    <w:rsid w:val="00C57461"/>
    <w:rsid w:val="00C574B6"/>
    <w:rsid w:val="00C577D4"/>
    <w:rsid w:val="00C57964"/>
    <w:rsid w:val="00C57C22"/>
    <w:rsid w:val="00C60F3F"/>
    <w:rsid w:val="00C61721"/>
    <w:rsid w:val="00C621AD"/>
    <w:rsid w:val="00C6276A"/>
    <w:rsid w:val="00C62C2C"/>
    <w:rsid w:val="00C6399F"/>
    <w:rsid w:val="00C64C80"/>
    <w:rsid w:val="00C64D0D"/>
    <w:rsid w:val="00C654DF"/>
    <w:rsid w:val="00C66C4A"/>
    <w:rsid w:val="00C677A4"/>
    <w:rsid w:val="00C70344"/>
    <w:rsid w:val="00C708C7"/>
    <w:rsid w:val="00C70C82"/>
    <w:rsid w:val="00C70DCC"/>
    <w:rsid w:val="00C7198A"/>
    <w:rsid w:val="00C72F0A"/>
    <w:rsid w:val="00C732B9"/>
    <w:rsid w:val="00C736C4"/>
    <w:rsid w:val="00C73767"/>
    <w:rsid w:val="00C73C2A"/>
    <w:rsid w:val="00C74627"/>
    <w:rsid w:val="00C74977"/>
    <w:rsid w:val="00C75E67"/>
    <w:rsid w:val="00C76DF5"/>
    <w:rsid w:val="00C77698"/>
    <w:rsid w:val="00C77D76"/>
    <w:rsid w:val="00C8043D"/>
    <w:rsid w:val="00C80607"/>
    <w:rsid w:val="00C8083D"/>
    <w:rsid w:val="00C81275"/>
    <w:rsid w:val="00C82834"/>
    <w:rsid w:val="00C83357"/>
    <w:rsid w:val="00C846E9"/>
    <w:rsid w:val="00C84AD5"/>
    <w:rsid w:val="00C84E4A"/>
    <w:rsid w:val="00C85322"/>
    <w:rsid w:val="00C8552E"/>
    <w:rsid w:val="00C865CC"/>
    <w:rsid w:val="00C86834"/>
    <w:rsid w:val="00C87659"/>
    <w:rsid w:val="00C90E97"/>
    <w:rsid w:val="00C95D7D"/>
    <w:rsid w:val="00C960DE"/>
    <w:rsid w:val="00C96258"/>
    <w:rsid w:val="00C96778"/>
    <w:rsid w:val="00C96FBB"/>
    <w:rsid w:val="00C977E8"/>
    <w:rsid w:val="00C97B03"/>
    <w:rsid w:val="00CA02A1"/>
    <w:rsid w:val="00CA02BC"/>
    <w:rsid w:val="00CA0572"/>
    <w:rsid w:val="00CA0B21"/>
    <w:rsid w:val="00CA1C50"/>
    <w:rsid w:val="00CA255A"/>
    <w:rsid w:val="00CA2F00"/>
    <w:rsid w:val="00CA356F"/>
    <w:rsid w:val="00CA462C"/>
    <w:rsid w:val="00CA4CE4"/>
    <w:rsid w:val="00CA5542"/>
    <w:rsid w:val="00CA5C2B"/>
    <w:rsid w:val="00CA5C4F"/>
    <w:rsid w:val="00CA5E43"/>
    <w:rsid w:val="00CA7715"/>
    <w:rsid w:val="00CA7ED3"/>
    <w:rsid w:val="00CB1766"/>
    <w:rsid w:val="00CB1944"/>
    <w:rsid w:val="00CB19B8"/>
    <w:rsid w:val="00CB1C37"/>
    <w:rsid w:val="00CB3A1B"/>
    <w:rsid w:val="00CB547C"/>
    <w:rsid w:val="00CB5773"/>
    <w:rsid w:val="00CB5823"/>
    <w:rsid w:val="00CB5B92"/>
    <w:rsid w:val="00CB5CB4"/>
    <w:rsid w:val="00CB5CC2"/>
    <w:rsid w:val="00CB5EC4"/>
    <w:rsid w:val="00CB6555"/>
    <w:rsid w:val="00CB6851"/>
    <w:rsid w:val="00CB6A80"/>
    <w:rsid w:val="00CB7EBE"/>
    <w:rsid w:val="00CC1441"/>
    <w:rsid w:val="00CC1656"/>
    <w:rsid w:val="00CC2569"/>
    <w:rsid w:val="00CC2CC5"/>
    <w:rsid w:val="00CC31D9"/>
    <w:rsid w:val="00CC37A0"/>
    <w:rsid w:val="00CC3B67"/>
    <w:rsid w:val="00CC4127"/>
    <w:rsid w:val="00CC42A9"/>
    <w:rsid w:val="00CC443E"/>
    <w:rsid w:val="00CC563E"/>
    <w:rsid w:val="00CC5D91"/>
    <w:rsid w:val="00CC5E33"/>
    <w:rsid w:val="00CC5EBB"/>
    <w:rsid w:val="00CC6993"/>
    <w:rsid w:val="00CC6A07"/>
    <w:rsid w:val="00CC7549"/>
    <w:rsid w:val="00CC785B"/>
    <w:rsid w:val="00CD0461"/>
    <w:rsid w:val="00CD16F6"/>
    <w:rsid w:val="00CD2565"/>
    <w:rsid w:val="00CD2D43"/>
    <w:rsid w:val="00CD307D"/>
    <w:rsid w:val="00CD38B8"/>
    <w:rsid w:val="00CD4676"/>
    <w:rsid w:val="00CD4B99"/>
    <w:rsid w:val="00CD7127"/>
    <w:rsid w:val="00CD75AA"/>
    <w:rsid w:val="00CD7A3E"/>
    <w:rsid w:val="00CD7CC2"/>
    <w:rsid w:val="00CE14F9"/>
    <w:rsid w:val="00CE1DE4"/>
    <w:rsid w:val="00CE1EBD"/>
    <w:rsid w:val="00CE34AF"/>
    <w:rsid w:val="00CE40AD"/>
    <w:rsid w:val="00CE5786"/>
    <w:rsid w:val="00CE5C78"/>
    <w:rsid w:val="00CE629B"/>
    <w:rsid w:val="00CE6F09"/>
    <w:rsid w:val="00CE75E6"/>
    <w:rsid w:val="00CF12B4"/>
    <w:rsid w:val="00CF2283"/>
    <w:rsid w:val="00CF324A"/>
    <w:rsid w:val="00CF3D70"/>
    <w:rsid w:val="00CF51A4"/>
    <w:rsid w:val="00CF5C95"/>
    <w:rsid w:val="00CF67E7"/>
    <w:rsid w:val="00CF7244"/>
    <w:rsid w:val="00CF7372"/>
    <w:rsid w:val="00CF7A97"/>
    <w:rsid w:val="00CF7CD6"/>
    <w:rsid w:val="00CF7D4E"/>
    <w:rsid w:val="00D0014F"/>
    <w:rsid w:val="00D0035D"/>
    <w:rsid w:val="00D00515"/>
    <w:rsid w:val="00D005D3"/>
    <w:rsid w:val="00D0087C"/>
    <w:rsid w:val="00D01182"/>
    <w:rsid w:val="00D01FE6"/>
    <w:rsid w:val="00D0276B"/>
    <w:rsid w:val="00D03849"/>
    <w:rsid w:val="00D0439E"/>
    <w:rsid w:val="00D05027"/>
    <w:rsid w:val="00D05BC6"/>
    <w:rsid w:val="00D05FD1"/>
    <w:rsid w:val="00D061DB"/>
    <w:rsid w:val="00D06248"/>
    <w:rsid w:val="00D0667F"/>
    <w:rsid w:val="00D06734"/>
    <w:rsid w:val="00D06E25"/>
    <w:rsid w:val="00D07770"/>
    <w:rsid w:val="00D078B6"/>
    <w:rsid w:val="00D0792F"/>
    <w:rsid w:val="00D106FE"/>
    <w:rsid w:val="00D11BA7"/>
    <w:rsid w:val="00D12000"/>
    <w:rsid w:val="00D122E1"/>
    <w:rsid w:val="00D12B26"/>
    <w:rsid w:val="00D13E61"/>
    <w:rsid w:val="00D1439C"/>
    <w:rsid w:val="00D145B0"/>
    <w:rsid w:val="00D14CFE"/>
    <w:rsid w:val="00D15150"/>
    <w:rsid w:val="00D1526A"/>
    <w:rsid w:val="00D152EF"/>
    <w:rsid w:val="00D1614F"/>
    <w:rsid w:val="00D166CF"/>
    <w:rsid w:val="00D17784"/>
    <w:rsid w:val="00D21438"/>
    <w:rsid w:val="00D21FB2"/>
    <w:rsid w:val="00D24674"/>
    <w:rsid w:val="00D2563A"/>
    <w:rsid w:val="00D26262"/>
    <w:rsid w:val="00D26721"/>
    <w:rsid w:val="00D26B1A"/>
    <w:rsid w:val="00D271A9"/>
    <w:rsid w:val="00D277B0"/>
    <w:rsid w:val="00D27D0B"/>
    <w:rsid w:val="00D27D3C"/>
    <w:rsid w:val="00D27EAE"/>
    <w:rsid w:val="00D30725"/>
    <w:rsid w:val="00D31D00"/>
    <w:rsid w:val="00D3205E"/>
    <w:rsid w:val="00D325D3"/>
    <w:rsid w:val="00D325F1"/>
    <w:rsid w:val="00D333C1"/>
    <w:rsid w:val="00D33B18"/>
    <w:rsid w:val="00D342E1"/>
    <w:rsid w:val="00D348E5"/>
    <w:rsid w:val="00D349CB"/>
    <w:rsid w:val="00D35F0F"/>
    <w:rsid w:val="00D361D8"/>
    <w:rsid w:val="00D376AA"/>
    <w:rsid w:val="00D400A2"/>
    <w:rsid w:val="00D40FE7"/>
    <w:rsid w:val="00D416F9"/>
    <w:rsid w:val="00D418F9"/>
    <w:rsid w:val="00D41C60"/>
    <w:rsid w:val="00D41CAA"/>
    <w:rsid w:val="00D41F89"/>
    <w:rsid w:val="00D422B6"/>
    <w:rsid w:val="00D42A2C"/>
    <w:rsid w:val="00D43BD3"/>
    <w:rsid w:val="00D44AF1"/>
    <w:rsid w:val="00D44B77"/>
    <w:rsid w:val="00D44B9A"/>
    <w:rsid w:val="00D44EF4"/>
    <w:rsid w:val="00D45E42"/>
    <w:rsid w:val="00D467F2"/>
    <w:rsid w:val="00D467FC"/>
    <w:rsid w:val="00D469D9"/>
    <w:rsid w:val="00D50299"/>
    <w:rsid w:val="00D5033F"/>
    <w:rsid w:val="00D5082C"/>
    <w:rsid w:val="00D5113A"/>
    <w:rsid w:val="00D51AD4"/>
    <w:rsid w:val="00D52F08"/>
    <w:rsid w:val="00D53D61"/>
    <w:rsid w:val="00D53DDE"/>
    <w:rsid w:val="00D54AE3"/>
    <w:rsid w:val="00D54B5F"/>
    <w:rsid w:val="00D5557E"/>
    <w:rsid w:val="00D556CE"/>
    <w:rsid w:val="00D557CA"/>
    <w:rsid w:val="00D5668D"/>
    <w:rsid w:val="00D566B4"/>
    <w:rsid w:val="00D57064"/>
    <w:rsid w:val="00D57DA9"/>
    <w:rsid w:val="00D60DDE"/>
    <w:rsid w:val="00D6194F"/>
    <w:rsid w:val="00D61C25"/>
    <w:rsid w:val="00D63532"/>
    <w:rsid w:val="00D63BA8"/>
    <w:rsid w:val="00D6471B"/>
    <w:rsid w:val="00D6562C"/>
    <w:rsid w:val="00D6593C"/>
    <w:rsid w:val="00D65D2D"/>
    <w:rsid w:val="00D67151"/>
    <w:rsid w:val="00D678EC"/>
    <w:rsid w:val="00D67EA3"/>
    <w:rsid w:val="00D67FF0"/>
    <w:rsid w:val="00D70CD9"/>
    <w:rsid w:val="00D70D53"/>
    <w:rsid w:val="00D70DA3"/>
    <w:rsid w:val="00D71748"/>
    <w:rsid w:val="00D71F55"/>
    <w:rsid w:val="00D73066"/>
    <w:rsid w:val="00D73456"/>
    <w:rsid w:val="00D738F7"/>
    <w:rsid w:val="00D74102"/>
    <w:rsid w:val="00D742FF"/>
    <w:rsid w:val="00D74F45"/>
    <w:rsid w:val="00D7539E"/>
    <w:rsid w:val="00D764C9"/>
    <w:rsid w:val="00D7711B"/>
    <w:rsid w:val="00D77AD8"/>
    <w:rsid w:val="00D77D26"/>
    <w:rsid w:val="00D80E1A"/>
    <w:rsid w:val="00D80FF3"/>
    <w:rsid w:val="00D8134D"/>
    <w:rsid w:val="00D82D00"/>
    <w:rsid w:val="00D83C13"/>
    <w:rsid w:val="00D84817"/>
    <w:rsid w:val="00D84C22"/>
    <w:rsid w:val="00D85E2D"/>
    <w:rsid w:val="00D86DA9"/>
    <w:rsid w:val="00D877D7"/>
    <w:rsid w:val="00D8792C"/>
    <w:rsid w:val="00D90D7F"/>
    <w:rsid w:val="00D91102"/>
    <w:rsid w:val="00D91BE4"/>
    <w:rsid w:val="00D91C64"/>
    <w:rsid w:val="00D92280"/>
    <w:rsid w:val="00D925D5"/>
    <w:rsid w:val="00D933A0"/>
    <w:rsid w:val="00D93430"/>
    <w:rsid w:val="00D957C7"/>
    <w:rsid w:val="00D96F68"/>
    <w:rsid w:val="00DA0726"/>
    <w:rsid w:val="00DA076C"/>
    <w:rsid w:val="00DA0DA8"/>
    <w:rsid w:val="00DA16E9"/>
    <w:rsid w:val="00DA1C3D"/>
    <w:rsid w:val="00DA1FE8"/>
    <w:rsid w:val="00DA21FF"/>
    <w:rsid w:val="00DA36F6"/>
    <w:rsid w:val="00DA3734"/>
    <w:rsid w:val="00DA5636"/>
    <w:rsid w:val="00DA7222"/>
    <w:rsid w:val="00DA763B"/>
    <w:rsid w:val="00DB0038"/>
    <w:rsid w:val="00DB0967"/>
    <w:rsid w:val="00DB165E"/>
    <w:rsid w:val="00DB2329"/>
    <w:rsid w:val="00DB2857"/>
    <w:rsid w:val="00DB2A77"/>
    <w:rsid w:val="00DB3A76"/>
    <w:rsid w:val="00DB3CD1"/>
    <w:rsid w:val="00DB3DA2"/>
    <w:rsid w:val="00DB4340"/>
    <w:rsid w:val="00DB5216"/>
    <w:rsid w:val="00DB59A6"/>
    <w:rsid w:val="00DB5DD5"/>
    <w:rsid w:val="00DB668D"/>
    <w:rsid w:val="00DB67E4"/>
    <w:rsid w:val="00DB6C64"/>
    <w:rsid w:val="00DC0110"/>
    <w:rsid w:val="00DC0642"/>
    <w:rsid w:val="00DC12BA"/>
    <w:rsid w:val="00DC14BB"/>
    <w:rsid w:val="00DC1572"/>
    <w:rsid w:val="00DC21B5"/>
    <w:rsid w:val="00DC5064"/>
    <w:rsid w:val="00DC66C7"/>
    <w:rsid w:val="00DC6A38"/>
    <w:rsid w:val="00DC6E4B"/>
    <w:rsid w:val="00DC6FEB"/>
    <w:rsid w:val="00DC777F"/>
    <w:rsid w:val="00DD085C"/>
    <w:rsid w:val="00DD0975"/>
    <w:rsid w:val="00DD0B4E"/>
    <w:rsid w:val="00DD197E"/>
    <w:rsid w:val="00DD1AB2"/>
    <w:rsid w:val="00DD267E"/>
    <w:rsid w:val="00DD26EE"/>
    <w:rsid w:val="00DD2A1E"/>
    <w:rsid w:val="00DD32C2"/>
    <w:rsid w:val="00DD38A5"/>
    <w:rsid w:val="00DD3997"/>
    <w:rsid w:val="00DD3D2F"/>
    <w:rsid w:val="00DD4346"/>
    <w:rsid w:val="00DD4871"/>
    <w:rsid w:val="00DD5705"/>
    <w:rsid w:val="00DD72BE"/>
    <w:rsid w:val="00DD7378"/>
    <w:rsid w:val="00DD7F63"/>
    <w:rsid w:val="00DE0FC2"/>
    <w:rsid w:val="00DE14B5"/>
    <w:rsid w:val="00DE1541"/>
    <w:rsid w:val="00DE1B98"/>
    <w:rsid w:val="00DE3543"/>
    <w:rsid w:val="00DE4186"/>
    <w:rsid w:val="00DE46A7"/>
    <w:rsid w:val="00DE5ABB"/>
    <w:rsid w:val="00DE61A0"/>
    <w:rsid w:val="00DE633E"/>
    <w:rsid w:val="00DE6432"/>
    <w:rsid w:val="00DE6559"/>
    <w:rsid w:val="00DE69E2"/>
    <w:rsid w:val="00DE6D2F"/>
    <w:rsid w:val="00DF0138"/>
    <w:rsid w:val="00DF0E6F"/>
    <w:rsid w:val="00DF33F3"/>
    <w:rsid w:val="00DF4266"/>
    <w:rsid w:val="00DF5160"/>
    <w:rsid w:val="00DF5CAF"/>
    <w:rsid w:val="00DF5FBB"/>
    <w:rsid w:val="00E00434"/>
    <w:rsid w:val="00E00B84"/>
    <w:rsid w:val="00E021B5"/>
    <w:rsid w:val="00E02242"/>
    <w:rsid w:val="00E02583"/>
    <w:rsid w:val="00E03012"/>
    <w:rsid w:val="00E03613"/>
    <w:rsid w:val="00E04778"/>
    <w:rsid w:val="00E04868"/>
    <w:rsid w:val="00E04E87"/>
    <w:rsid w:val="00E058F3"/>
    <w:rsid w:val="00E05D5B"/>
    <w:rsid w:val="00E061F4"/>
    <w:rsid w:val="00E063DE"/>
    <w:rsid w:val="00E0654F"/>
    <w:rsid w:val="00E07339"/>
    <w:rsid w:val="00E07697"/>
    <w:rsid w:val="00E0794E"/>
    <w:rsid w:val="00E07978"/>
    <w:rsid w:val="00E07BEE"/>
    <w:rsid w:val="00E07EE4"/>
    <w:rsid w:val="00E105A9"/>
    <w:rsid w:val="00E10B50"/>
    <w:rsid w:val="00E120E3"/>
    <w:rsid w:val="00E1443F"/>
    <w:rsid w:val="00E15170"/>
    <w:rsid w:val="00E15BBF"/>
    <w:rsid w:val="00E168A1"/>
    <w:rsid w:val="00E16A02"/>
    <w:rsid w:val="00E170AF"/>
    <w:rsid w:val="00E17FDE"/>
    <w:rsid w:val="00E207CF"/>
    <w:rsid w:val="00E209FB"/>
    <w:rsid w:val="00E20E1F"/>
    <w:rsid w:val="00E20EAF"/>
    <w:rsid w:val="00E22962"/>
    <w:rsid w:val="00E23622"/>
    <w:rsid w:val="00E23E27"/>
    <w:rsid w:val="00E2569D"/>
    <w:rsid w:val="00E25DF1"/>
    <w:rsid w:val="00E26FF3"/>
    <w:rsid w:val="00E2705C"/>
    <w:rsid w:val="00E27BC5"/>
    <w:rsid w:val="00E30876"/>
    <w:rsid w:val="00E30F0C"/>
    <w:rsid w:val="00E31992"/>
    <w:rsid w:val="00E3246C"/>
    <w:rsid w:val="00E33353"/>
    <w:rsid w:val="00E33763"/>
    <w:rsid w:val="00E33893"/>
    <w:rsid w:val="00E340E2"/>
    <w:rsid w:val="00E35389"/>
    <w:rsid w:val="00E355A9"/>
    <w:rsid w:val="00E35F8A"/>
    <w:rsid w:val="00E3607F"/>
    <w:rsid w:val="00E36497"/>
    <w:rsid w:val="00E37715"/>
    <w:rsid w:val="00E3777D"/>
    <w:rsid w:val="00E37783"/>
    <w:rsid w:val="00E408BE"/>
    <w:rsid w:val="00E40923"/>
    <w:rsid w:val="00E414A2"/>
    <w:rsid w:val="00E4194E"/>
    <w:rsid w:val="00E43976"/>
    <w:rsid w:val="00E43B41"/>
    <w:rsid w:val="00E43FC4"/>
    <w:rsid w:val="00E45E03"/>
    <w:rsid w:val="00E46343"/>
    <w:rsid w:val="00E464ED"/>
    <w:rsid w:val="00E4721A"/>
    <w:rsid w:val="00E473FD"/>
    <w:rsid w:val="00E47B7B"/>
    <w:rsid w:val="00E47E79"/>
    <w:rsid w:val="00E50418"/>
    <w:rsid w:val="00E539F8"/>
    <w:rsid w:val="00E54C24"/>
    <w:rsid w:val="00E5529E"/>
    <w:rsid w:val="00E55847"/>
    <w:rsid w:val="00E55988"/>
    <w:rsid w:val="00E55B1A"/>
    <w:rsid w:val="00E56C5D"/>
    <w:rsid w:val="00E56E81"/>
    <w:rsid w:val="00E57601"/>
    <w:rsid w:val="00E5789A"/>
    <w:rsid w:val="00E57BB6"/>
    <w:rsid w:val="00E57F1A"/>
    <w:rsid w:val="00E601E3"/>
    <w:rsid w:val="00E6072E"/>
    <w:rsid w:val="00E61020"/>
    <w:rsid w:val="00E61275"/>
    <w:rsid w:val="00E618FF"/>
    <w:rsid w:val="00E61D82"/>
    <w:rsid w:val="00E628CA"/>
    <w:rsid w:val="00E62EFE"/>
    <w:rsid w:val="00E632C7"/>
    <w:rsid w:val="00E63DC7"/>
    <w:rsid w:val="00E6504D"/>
    <w:rsid w:val="00E65513"/>
    <w:rsid w:val="00E668ED"/>
    <w:rsid w:val="00E6715B"/>
    <w:rsid w:val="00E6740A"/>
    <w:rsid w:val="00E70C73"/>
    <w:rsid w:val="00E71D8C"/>
    <w:rsid w:val="00E72245"/>
    <w:rsid w:val="00E72429"/>
    <w:rsid w:val="00E72BAE"/>
    <w:rsid w:val="00E72D22"/>
    <w:rsid w:val="00E73823"/>
    <w:rsid w:val="00E742C1"/>
    <w:rsid w:val="00E7462A"/>
    <w:rsid w:val="00E74AD9"/>
    <w:rsid w:val="00E7564D"/>
    <w:rsid w:val="00E75F9C"/>
    <w:rsid w:val="00E76516"/>
    <w:rsid w:val="00E76E0A"/>
    <w:rsid w:val="00E76F11"/>
    <w:rsid w:val="00E8024A"/>
    <w:rsid w:val="00E81570"/>
    <w:rsid w:val="00E8273F"/>
    <w:rsid w:val="00E83435"/>
    <w:rsid w:val="00E8568F"/>
    <w:rsid w:val="00E863A4"/>
    <w:rsid w:val="00E867E4"/>
    <w:rsid w:val="00E86844"/>
    <w:rsid w:val="00E86C7F"/>
    <w:rsid w:val="00E872AA"/>
    <w:rsid w:val="00E87418"/>
    <w:rsid w:val="00E900C7"/>
    <w:rsid w:val="00E90B55"/>
    <w:rsid w:val="00E9110B"/>
    <w:rsid w:val="00E91A92"/>
    <w:rsid w:val="00E91CEF"/>
    <w:rsid w:val="00E9276C"/>
    <w:rsid w:val="00E927E7"/>
    <w:rsid w:val="00E93006"/>
    <w:rsid w:val="00E93360"/>
    <w:rsid w:val="00E93723"/>
    <w:rsid w:val="00E93A87"/>
    <w:rsid w:val="00E93AEF"/>
    <w:rsid w:val="00E940F8"/>
    <w:rsid w:val="00E9598F"/>
    <w:rsid w:val="00E95E3C"/>
    <w:rsid w:val="00E96071"/>
    <w:rsid w:val="00E96932"/>
    <w:rsid w:val="00EA047E"/>
    <w:rsid w:val="00EA0CBF"/>
    <w:rsid w:val="00EA117D"/>
    <w:rsid w:val="00EA11C2"/>
    <w:rsid w:val="00EA16B1"/>
    <w:rsid w:val="00EA27DE"/>
    <w:rsid w:val="00EA3A7A"/>
    <w:rsid w:val="00EA3FBB"/>
    <w:rsid w:val="00EA4608"/>
    <w:rsid w:val="00EA5A26"/>
    <w:rsid w:val="00EA60CB"/>
    <w:rsid w:val="00EA6E8A"/>
    <w:rsid w:val="00EA6F7C"/>
    <w:rsid w:val="00EA7816"/>
    <w:rsid w:val="00EA7EA4"/>
    <w:rsid w:val="00EB0DF9"/>
    <w:rsid w:val="00EB1974"/>
    <w:rsid w:val="00EB1A8A"/>
    <w:rsid w:val="00EB2FF4"/>
    <w:rsid w:val="00EB324B"/>
    <w:rsid w:val="00EB38A3"/>
    <w:rsid w:val="00EB3952"/>
    <w:rsid w:val="00EB44E5"/>
    <w:rsid w:val="00EB67D5"/>
    <w:rsid w:val="00EB747B"/>
    <w:rsid w:val="00EB7692"/>
    <w:rsid w:val="00EC0366"/>
    <w:rsid w:val="00EC0A01"/>
    <w:rsid w:val="00EC11DC"/>
    <w:rsid w:val="00EC1532"/>
    <w:rsid w:val="00EC19DA"/>
    <w:rsid w:val="00EC33AC"/>
    <w:rsid w:val="00EC3B88"/>
    <w:rsid w:val="00EC4A3F"/>
    <w:rsid w:val="00EC4F79"/>
    <w:rsid w:val="00EC532F"/>
    <w:rsid w:val="00EC5617"/>
    <w:rsid w:val="00EC5CD4"/>
    <w:rsid w:val="00EC5D92"/>
    <w:rsid w:val="00EC6833"/>
    <w:rsid w:val="00EC6865"/>
    <w:rsid w:val="00EC6DD1"/>
    <w:rsid w:val="00EC7C4E"/>
    <w:rsid w:val="00ED09C0"/>
    <w:rsid w:val="00ED119D"/>
    <w:rsid w:val="00ED19CD"/>
    <w:rsid w:val="00ED388C"/>
    <w:rsid w:val="00ED3B4B"/>
    <w:rsid w:val="00ED3C24"/>
    <w:rsid w:val="00ED3E14"/>
    <w:rsid w:val="00ED44A9"/>
    <w:rsid w:val="00ED45F4"/>
    <w:rsid w:val="00ED492A"/>
    <w:rsid w:val="00ED5735"/>
    <w:rsid w:val="00ED5FB1"/>
    <w:rsid w:val="00ED62AB"/>
    <w:rsid w:val="00EE010C"/>
    <w:rsid w:val="00EE0951"/>
    <w:rsid w:val="00EE16B2"/>
    <w:rsid w:val="00EE1DBA"/>
    <w:rsid w:val="00EE2306"/>
    <w:rsid w:val="00EE2725"/>
    <w:rsid w:val="00EE274C"/>
    <w:rsid w:val="00EE2BAB"/>
    <w:rsid w:val="00EE3A17"/>
    <w:rsid w:val="00EE4113"/>
    <w:rsid w:val="00EE4F5C"/>
    <w:rsid w:val="00EE619E"/>
    <w:rsid w:val="00EE62E3"/>
    <w:rsid w:val="00EE67DA"/>
    <w:rsid w:val="00EE737C"/>
    <w:rsid w:val="00EE7AE1"/>
    <w:rsid w:val="00EF00FE"/>
    <w:rsid w:val="00EF0187"/>
    <w:rsid w:val="00EF051D"/>
    <w:rsid w:val="00EF08CF"/>
    <w:rsid w:val="00EF0A90"/>
    <w:rsid w:val="00EF1C19"/>
    <w:rsid w:val="00EF1C54"/>
    <w:rsid w:val="00EF1D1E"/>
    <w:rsid w:val="00EF1E69"/>
    <w:rsid w:val="00EF2BB6"/>
    <w:rsid w:val="00EF32F2"/>
    <w:rsid w:val="00EF3EBD"/>
    <w:rsid w:val="00EF47F7"/>
    <w:rsid w:val="00EF4FE1"/>
    <w:rsid w:val="00EF5274"/>
    <w:rsid w:val="00F00BAC"/>
    <w:rsid w:val="00F00CB4"/>
    <w:rsid w:val="00F00E4F"/>
    <w:rsid w:val="00F01594"/>
    <w:rsid w:val="00F02946"/>
    <w:rsid w:val="00F029BB"/>
    <w:rsid w:val="00F02D0E"/>
    <w:rsid w:val="00F034FE"/>
    <w:rsid w:val="00F037D4"/>
    <w:rsid w:val="00F03D57"/>
    <w:rsid w:val="00F03E77"/>
    <w:rsid w:val="00F0456F"/>
    <w:rsid w:val="00F04F4E"/>
    <w:rsid w:val="00F05C59"/>
    <w:rsid w:val="00F05D20"/>
    <w:rsid w:val="00F05DE3"/>
    <w:rsid w:val="00F11691"/>
    <w:rsid w:val="00F12277"/>
    <w:rsid w:val="00F12291"/>
    <w:rsid w:val="00F1387E"/>
    <w:rsid w:val="00F14493"/>
    <w:rsid w:val="00F15175"/>
    <w:rsid w:val="00F15312"/>
    <w:rsid w:val="00F155BC"/>
    <w:rsid w:val="00F157F6"/>
    <w:rsid w:val="00F1665F"/>
    <w:rsid w:val="00F16973"/>
    <w:rsid w:val="00F16ED1"/>
    <w:rsid w:val="00F173E8"/>
    <w:rsid w:val="00F1759B"/>
    <w:rsid w:val="00F1781D"/>
    <w:rsid w:val="00F2190C"/>
    <w:rsid w:val="00F21ACF"/>
    <w:rsid w:val="00F22D18"/>
    <w:rsid w:val="00F23316"/>
    <w:rsid w:val="00F2354C"/>
    <w:rsid w:val="00F23A65"/>
    <w:rsid w:val="00F24349"/>
    <w:rsid w:val="00F2451B"/>
    <w:rsid w:val="00F24520"/>
    <w:rsid w:val="00F253E2"/>
    <w:rsid w:val="00F25C86"/>
    <w:rsid w:val="00F262EE"/>
    <w:rsid w:val="00F266A0"/>
    <w:rsid w:val="00F277AF"/>
    <w:rsid w:val="00F313FD"/>
    <w:rsid w:val="00F31880"/>
    <w:rsid w:val="00F3238E"/>
    <w:rsid w:val="00F323BA"/>
    <w:rsid w:val="00F33890"/>
    <w:rsid w:val="00F33DCF"/>
    <w:rsid w:val="00F34C80"/>
    <w:rsid w:val="00F34D82"/>
    <w:rsid w:val="00F36B9F"/>
    <w:rsid w:val="00F36EED"/>
    <w:rsid w:val="00F37188"/>
    <w:rsid w:val="00F3757E"/>
    <w:rsid w:val="00F421D7"/>
    <w:rsid w:val="00F42BB3"/>
    <w:rsid w:val="00F4305C"/>
    <w:rsid w:val="00F4306A"/>
    <w:rsid w:val="00F431A8"/>
    <w:rsid w:val="00F4473D"/>
    <w:rsid w:val="00F4567C"/>
    <w:rsid w:val="00F45B0C"/>
    <w:rsid w:val="00F45F0C"/>
    <w:rsid w:val="00F4656E"/>
    <w:rsid w:val="00F46793"/>
    <w:rsid w:val="00F46B94"/>
    <w:rsid w:val="00F470F7"/>
    <w:rsid w:val="00F47186"/>
    <w:rsid w:val="00F47326"/>
    <w:rsid w:val="00F47BB4"/>
    <w:rsid w:val="00F47FA9"/>
    <w:rsid w:val="00F508B3"/>
    <w:rsid w:val="00F508B8"/>
    <w:rsid w:val="00F50B54"/>
    <w:rsid w:val="00F50BB3"/>
    <w:rsid w:val="00F50C62"/>
    <w:rsid w:val="00F51549"/>
    <w:rsid w:val="00F51BD1"/>
    <w:rsid w:val="00F53009"/>
    <w:rsid w:val="00F5352A"/>
    <w:rsid w:val="00F53550"/>
    <w:rsid w:val="00F54CFE"/>
    <w:rsid w:val="00F558D0"/>
    <w:rsid w:val="00F55F30"/>
    <w:rsid w:val="00F5618F"/>
    <w:rsid w:val="00F56446"/>
    <w:rsid w:val="00F565D7"/>
    <w:rsid w:val="00F56741"/>
    <w:rsid w:val="00F57CD7"/>
    <w:rsid w:val="00F60758"/>
    <w:rsid w:val="00F60833"/>
    <w:rsid w:val="00F613B1"/>
    <w:rsid w:val="00F63242"/>
    <w:rsid w:val="00F634D2"/>
    <w:rsid w:val="00F63FFD"/>
    <w:rsid w:val="00F66520"/>
    <w:rsid w:val="00F66AA1"/>
    <w:rsid w:val="00F673A9"/>
    <w:rsid w:val="00F67A61"/>
    <w:rsid w:val="00F70DCD"/>
    <w:rsid w:val="00F70FAE"/>
    <w:rsid w:val="00F7366A"/>
    <w:rsid w:val="00F73D58"/>
    <w:rsid w:val="00F73D6A"/>
    <w:rsid w:val="00F743D9"/>
    <w:rsid w:val="00F74E4D"/>
    <w:rsid w:val="00F75FD6"/>
    <w:rsid w:val="00F76CD2"/>
    <w:rsid w:val="00F811EC"/>
    <w:rsid w:val="00F81715"/>
    <w:rsid w:val="00F81A80"/>
    <w:rsid w:val="00F81D93"/>
    <w:rsid w:val="00F81EFA"/>
    <w:rsid w:val="00F8215C"/>
    <w:rsid w:val="00F82A12"/>
    <w:rsid w:val="00F82AEC"/>
    <w:rsid w:val="00F84736"/>
    <w:rsid w:val="00F857E9"/>
    <w:rsid w:val="00F85DC9"/>
    <w:rsid w:val="00F86135"/>
    <w:rsid w:val="00F86ADC"/>
    <w:rsid w:val="00F90766"/>
    <w:rsid w:val="00F91A60"/>
    <w:rsid w:val="00F921BF"/>
    <w:rsid w:val="00F92286"/>
    <w:rsid w:val="00F9361E"/>
    <w:rsid w:val="00F94FF6"/>
    <w:rsid w:val="00F9536E"/>
    <w:rsid w:val="00F9647A"/>
    <w:rsid w:val="00F964DE"/>
    <w:rsid w:val="00F96C98"/>
    <w:rsid w:val="00F97009"/>
    <w:rsid w:val="00FA002C"/>
    <w:rsid w:val="00FA01B0"/>
    <w:rsid w:val="00FA05D8"/>
    <w:rsid w:val="00FA0F87"/>
    <w:rsid w:val="00FA1758"/>
    <w:rsid w:val="00FA2112"/>
    <w:rsid w:val="00FA2494"/>
    <w:rsid w:val="00FA2F47"/>
    <w:rsid w:val="00FA38CC"/>
    <w:rsid w:val="00FA3E9D"/>
    <w:rsid w:val="00FA403D"/>
    <w:rsid w:val="00FA47FD"/>
    <w:rsid w:val="00FA4BF6"/>
    <w:rsid w:val="00FA5839"/>
    <w:rsid w:val="00FA66B9"/>
    <w:rsid w:val="00FA6710"/>
    <w:rsid w:val="00FA6C0B"/>
    <w:rsid w:val="00FA7741"/>
    <w:rsid w:val="00FB0EAE"/>
    <w:rsid w:val="00FB1574"/>
    <w:rsid w:val="00FB162C"/>
    <w:rsid w:val="00FB1B39"/>
    <w:rsid w:val="00FB20CA"/>
    <w:rsid w:val="00FB2144"/>
    <w:rsid w:val="00FB24B4"/>
    <w:rsid w:val="00FB3233"/>
    <w:rsid w:val="00FB3667"/>
    <w:rsid w:val="00FB3931"/>
    <w:rsid w:val="00FB532F"/>
    <w:rsid w:val="00FB56E5"/>
    <w:rsid w:val="00FB5A30"/>
    <w:rsid w:val="00FB5D89"/>
    <w:rsid w:val="00FB682C"/>
    <w:rsid w:val="00FB6A2C"/>
    <w:rsid w:val="00FC17E6"/>
    <w:rsid w:val="00FC1BD9"/>
    <w:rsid w:val="00FC2210"/>
    <w:rsid w:val="00FC32DC"/>
    <w:rsid w:val="00FC4702"/>
    <w:rsid w:val="00FC4EFF"/>
    <w:rsid w:val="00FC5267"/>
    <w:rsid w:val="00FC6D6D"/>
    <w:rsid w:val="00FC74F2"/>
    <w:rsid w:val="00FC7E83"/>
    <w:rsid w:val="00FD001D"/>
    <w:rsid w:val="00FD018B"/>
    <w:rsid w:val="00FD0486"/>
    <w:rsid w:val="00FD0714"/>
    <w:rsid w:val="00FD13EF"/>
    <w:rsid w:val="00FD1F73"/>
    <w:rsid w:val="00FD29AA"/>
    <w:rsid w:val="00FD31F3"/>
    <w:rsid w:val="00FD5138"/>
    <w:rsid w:val="00FD526C"/>
    <w:rsid w:val="00FE30F3"/>
    <w:rsid w:val="00FE31E8"/>
    <w:rsid w:val="00FE42A6"/>
    <w:rsid w:val="00FE441F"/>
    <w:rsid w:val="00FE60F1"/>
    <w:rsid w:val="00FE6425"/>
    <w:rsid w:val="00FE6826"/>
    <w:rsid w:val="00FE6CA9"/>
    <w:rsid w:val="00FE6F2C"/>
    <w:rsid w:val="00FE70E0"/>
    <w:rsid w:val="00FF008F"/>
    <w:rsid w:val="00FF0203"/>
    <w:rsid w:val="00FF229C"/>
    <w:rsid w:val="00FF26FA"/>
    <w:rsid w:val="00FF2B53"/>
    <w:rsid w:val="00FF3875"/>
    <w:rsid w:val="00FF3B77"/>
    <w:rsid w:val="00FF3BE9"/>
    <w:rsid w:val="00FF4590"/>
    <w:rsid w:val="00FF4793"/>
    <w:rsid w:val="00FF4E51"/>
    <w:rsid w:val="00FF5821"/>
    <w:rsid w:val="00FF5F7D"/>
    <w:rsid w:val="00FF639A"/>
    <w:rsid w:val="00FF650B"/>
    <w:rsid w:val="21F5DC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A2DB93"/>
  <w15:docId w15:val="{C55A6DCE-E604-4AD5-8289-2044311E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qFormat="1"/>
    <w:lsdException w:name="toc 2" w:locked="1" w:semiHidden="1" w:uiPriority="0" w:unhideWhenUsed="1" w:qFormat="1"/>
    <w:lsdException w:name="toc 3" w:locked="1" w:semiHidden="1" w:uiPriority="0" w:unhideWhenUsed="1" w:qFormat="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0F2"/>
    <w:rPr>
      <w:rFonts w:ascii="Times New Roman" w:eastAsia="Times New Roman" w:hAnsi="Times New Roman"/>
      <w:sz w:val="24"/>
      <w:szCs w:val="24"/>
    </w:rPr>
  </w:style>
  <w:style w:type="paragraph" w:styleId="Heading1">
    <w:name w:val="heading 1"/>
    <w:basedOn w:val="Normal"/>
    <w:next w:val="Normal"/>
    <w:link w:val="Heading1Char"/>
    <w:qFormat/>
    <w:rsid w:val="00FB532F"/>
    <w:pPr>
      <w:keepNext/>
      <w:pBdr>
        <w:top w:val="single" w:sz="4" w:space="1" w:color="auto"/>
        <w:bottom w:val="single" w:sz="4" w:space="1" w:color="auto"/>
      </w:pBdr>
      <w:shd w:val="clear" w:color="auto" w:fill="E0E0E0"/>
      <w:jc w:val="center"/>
      <w:outlineLvl w:val="0"/>
    </w:pPr>
    <w:rPr>
      <w:rFonts w:ascii="Arial" w:eastAsia="Calibri" w:hAnsi="Arial"/>
      <w:b/>
      <w:color w:val="000000"/>
      <w:lang w:val="x-none" w:eastAsia="x-none"/>
    </w:rPr>
  </w:style>
  <w:style w:type="paragraph" w:styleId="Heading2">
    <w:name w:val="heading 2"/>
    <w:basedOn w:val="Normal"/>
    <w:next w:val="Normal"/>
    <w:link w:val="Heading2Char"/>
    <w:qFormat/>
    <w:rsid w:val="00524C70"/>
    <w:pPr>
      <w:keepNext/>
      <w:spacing w:before="240" w:after="60"/>
      <w:outlineLvl w:val="1"/>
    </w:pPr>
    <w:rPr>
      <w:rFonts w:ascii="Cambria" w:eastAsia="Calibri" w:hAnsi="Cambria"/>
      <w:b/>
      <w:bCs/>
      <w:i/>
      <w:iCs/>
      <w:sz w:val="28"/>
      <w:szCs w:val="28"/>
      <w:lang w:val="x-none" w:eastAsia="x-none"/>
    </w:rPr>
  </w:style>
  <w:style w:type="paragraph" w:styleId="Heading3">
    <w:name w:val="heading 3"/>
    <w:basedOn w:val="Normal"/>
    <w:next w:val="Normal"/>
    <w:link w:val="Heading3Char"/>
    <w:qFormat/>
    <w:rsid w:val="00F421D7"/>
    <w:pPr>
      <w:keepNext/>
      <w:spacing w:before="240" w:after="60"/>
      <w:outlineLvl w:val="2"/>
    </w:pPr>
    <w:rPr>
      <w:rFonts w:ascii="Cambria" w:eastAsia="Calibri" w:hAnsi="Cambria"/>
      <w:b/>
      <w:bCs/>
      <w:sz w:val="26"/>
      <w:szCs w:val="26"/>
      <w:lang w:val="x-none" w:eastAsia="x-none"/>
    </w:rPr>
  </w:style>
  <w:style w:type="paragraph" w:styleId="Heading4">
    <w:name w:val="heading 4"/>
    <w:basedOn w:val="Normal"/>
    <w:next w:val="Normal"/>
    <w:link w:val="Heading4Char"/>
    <w:qFormat/>
    <w:locked/>
    <w:rsid w:val="00E9607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B71744"/>
    <w:pPr>
      <w:spacing w:before="240" w:after="60"/>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0D5E15"/>
    <w:pPr>
      <w:spacing w:before="240" w:after="60"/>
      <w:outlineLvl w:val="5"/>
    </w:pPr>
    <w:rPr>
      <w:rFonts w:ascii="Calibri" w:eastAsia="Calibri" w:hAnsi="Calibri"/>
      <w:b/>
      <w:bCs/>
      <w:sz w:val="22"/>
      <w:szCs w:val="22"/>
      <w:lang w:val="x-none" w:eastAsia="x-none"/>
    </w:rPr>
  </w:style>
  <w:style w:type="paragraph" w:styleId="Heading7">
    <w:name w:val="heading 7"/>
    <w:basedOn w:val="Normal"/>
    <w:next w:val="Normal"/>
    <w:link w:val="Heading7Char"/>
    <w:qFormat/>
    <w:rsid w:val="00B71744"/>
    <w:pPr>
      <w:spacing w:before="240" w:after="60"/>
      <w:outlineLvl w:val="6"/>
    </w:pPr>
    <w:rPr>
      <w:rFonts w:ascii="Calibri" w:eastAsia="Calibri" w:hAnsi="Calibri"/>
      <w:lang w:val="x-none" w:eastAsia="x-none"/>
    </w:rPr>
  </w:style>
  <w:style w:type="paragraph" w:styleId="Heading8">
    <w:name w:val="heading 8"/>
    <w:basedOn w:val="Normal"/>
    <w:next w:val="Normal"/>
    <w:link w:val="Heading8Char"/>
    <w:qFormat/>
    <w:locked/>
    <w:rsid w:val="008B3AB8"/>
    <w:pPr>
      <w:keepNext/>
      <w:spacing w:after="120"/>
      <w:ind w:left="180" w:hanging="180"/>
      <w:jc w:val="both"/>
      <w:outlineLvl w:val="7"/>
    </w:pPr>
    <w:rPr>
      <w:rFonts w:ascii="Arial" w:hAnsi="Arial" w:cs="Arial"/>
      <w:b/>
      <w:sz w:val="22"/>
    </w:rPr>
  </w:style>
  <w:style w:type="paragraph" w:styleId="Heading9">
    <w:name w:val="heading 9"/>
    <w:basedOn w:val="Normal"/>
    <w:next w:val="Normal"/>
    <w:link w:val="Heading9Char"/>
    <w:unhideWhenUsed/>
    <w:qFormat/>
    <w:locked/>
    <w:rsid w:val="0018151A"/>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B532F"/>
    <w:rPr>
      <w:rFonts w:ascii="Arial" w:hAnsi="Arial" w:cs="Times New Roman"/>
      <w:b/>
      <w:color w:val="000000"/>
      <w:sz w:val="24"/>
      <w:szCs w:val="24"/>
      <w:shd w:val="clear" w:color="auto" w:fill="E0E0E0"/>
    </w:rPr>
  </w:style>
  <w:style w:type="character" w:customStyle="1" w:styleId="Heading2Char">
    <w:name w:val="Heading 2 Char"/>
    <w:link w:val="Heading2"/>
    <w:locked/>
    <w:rsid w:val="00524C70"/>
    <w:rPr>
      <w:rFonts w:ascii="Cambria" w:hAnsi="Cambria" w:cs="Times New Roman"/>
      <w:b/>
      <w:bCs/>
      <w:i/>
      <w:iCs/>
      <w:sz w:val="28"/>
      <w:szCs w:val="28"/>
    </w:rPr>
  </w:style>
  <w:style w:type="character" w:customStyle="1" w:styleId="Heading3Char">
    <w:name w:val="Heading 3 Char"/>
    <w:link w:val="Heading3"/>
    <w:uiPriority w:val="9"/>
    <w:semiHidden/>
    <w:locked/>
    <w:rsid w:val="00F421D7"/>
    <w:rPr>
      <w:rFonts w:ascii="Cambria" w:hAnsi="Cambria" w:cs="Times New Roman"/>
      <w:b/>
      <w:bCs/>
      <w:sz w:val="26"/>
      <w:szCs w:val="26"/>
    </w:rPr>
  </w:style>
  <w:style w:type="character" w:customStyle="1" w:styleId="Heading5Char">
    <w:name w:val="Heading 5 Char"/>
    <w:link w:val="Heading5"/>
    <w:uiPriority w:val="9"/>
    <w:locked/>
    <w:rsid w:val="00B71744"/>
    <w:rPr>
      <w:rFonts w:ascii="Calibri" w:hAnsi="Calibri" w:cs="Times New Roman"/>
      <w:b/>
      <w:bCs/>
      <w:i/>
      <w:iCs/>
      <w:sz w:val="26"/>
      <w:szCs w:val="26"/>
    </w:rPr>
  </w:style>
  <w:style w:type="character" w:customStyle="1" w:styleId="Heading6Char">
    <w:name w:val="Heading 6 Char"/>
    <w:link w:val="Heading6"/>
    <w:uiPriority w:val="9"/>
    <w:semiHidden/>
    <w:locked/>
    <w:rsid w:val="000D5E15"/>
    <w:rPr>
      <w:rFonts w:ascii="Calibri" w:hAnsi="Calibri" w:cs="Times New Roman"/>
      <w:b/>
      <w:bCs/>
      <w:sz w:val="22"/>
      <w:szCs w:val="22"/>
    </w:rPr>
  </w:style>
  <w:style w:type="character" w:customStyle="1" w:styleId="Heading7Char">
    <w:name w:val="Heading 7 Char"/>
    <w:link w:val="Heading7"/>
    <w:uiPriority w:val="9"/>
    <w:semiHidden/>
    <w:locked/>
    <w:rsid w:val="00B71744"/>
    <w:rPr>
      <w:rFonts w:ascii="Calibri" w:hAnsi="Calibri" w:cs="Times New Roman"/>
      <w:sz w:val="24"/>
      <w:szCs w:val="24"/>
    </w:rPr>
  </w:style>
  <w:style w:type="paragraph" w:styleId="Caption">
    <w:name w:val="caption"/>
    <w:basedOn w:val="Normal"/>
    <w:next w:val="Normal"/>
    <w:qFormat/>
    <w:rsid w:val="00FB532F"/>
    <w:pPr>
      <w:spacing w:after="120"/>
      <w:jc w:val="center"/>
    </w:pPr>
    <w:rPr>
      <w:rFonts w:ascii="Arial" w:hAnsi="Arial" w:cs="Arial"/>
      <w:bCs/>
      <w:color w:val="000000"/>
      <w:sz w:val="40"/>
    </w:rPr>
  </w:style>
  <w:style w:type="paragraph" w:styleId="Title">
    <w:name w:val="Title"/>
    <w:basedOn w:val="Normal"/>
    <w:link w:val="TitleChar"/>
    <w:qFormat/>
    <w:rsid w:val="00FB532F"/>
    <w:pPr>
      <w:jc w:val="center"/>
    </w:pPr>
    <w:rPr>
      <w:rFonts w:eastAsia="Calibri"/>
      <w:b/>
      <w:lang w:val="x-none" w:eastAsia="x-none"/>
    </w:rPr>
  </w:style>
  <w:style w:type="character" w:customStyle="1" w:styleId="TitleChar">
    <w:name w:val="Title Char"/>
    <w:link w:val="Title"/>
    <w:locked/>
    <w:rsid w:val="00FB532F"/>
    <w:rPr>
      <w:rFonts w:ascii="Times New Roman" w:hAnsi="Times New Roman" w:cs="Times New Roman"/>
      <w:b/>
      <w:sz w:val="24"/>
      <w:szCs w:val="24"/>
    </w:rPr>
  </w:style>
  <w:style w:type="paragraph" w:customStyle="1" w:styleId="p">
    <w:name w:val="p"/>
    <w:basedOn w:val="Normal"/>
    <w:rsid w:val="00FB532F"/>
    <w:pPr>
      <w:spacing w:before="100" w:beforeAutospacing="1" w:after="100" w:afterAutospacing="1"/>
      <w:jc w:val="center"/>
    </w:pPr>
    <w:rPr>
      <w:rFonts w:ascii="Arial" w:eastAsia="Arial Unicode MS" w:hAnsi="Arial" w:cs="Arial"/>
    </w:rPr>
  </w:style>
  <w:style w:type="character" w:styleId="Hyperlink">
    <w:name w:val="Hyperlink"/>
    <w:uiPriority w:val="99"/>
    <w:rsid w:val="00FB532F"/>
    <w:rPr>
      <w:rFonts w:cs="Times New Roman"/>
      <w:color w:val="auto"/>
    </w:rPr>
  </w:style>
  <w:style w:type="paragraph" w:styleId="Header">
    <w:name w:val="header"/>
    <w:basedOn w:val="Normal"/>
    <w:link w:val="HeaderChar"/>
    <w:rsid w:val="00FB532F"/>
    <w:pPr>
      <w:tabs>
        <w:tab w:val="center" w:pos="4680"/>
        <w:tab w:val="right" w:pos="9360"/>
      </w:tabs>
    </w:pPr>
    <w:rPr>
      <w:rFonts w:eastAsia="Calibri"/>
      <w:lang w:val="x-none" w:eastAsia="x-none"/>
    </w:rPr>
  </w:style>
  <w:style w:type="character" w:customStyle="1" w:styleId="HeaderChar">
    <w:name w:val="Header Char"/>
    <w:link w:val="Header"/>
    <w:uiPriority w:val="99"/>
    <w:locked/>
    <w:rsid w:val="00FB532F"/>
    <w:rPr>
      <w:rFonts w:ascii="Times New Roman" w:hAnsi="Times New Roman" w:cs="Times New Roman"/>
      <w:sz w:val="24"/>
      <w:szCs w:val="24"/>
    </w:rPr>
  </w:style>
  <w:style w:type="paragraph" w:styleId="Footer">
    <w:name w:val="footer"/>
    <w:basedOn w:val="Normal"/>
    <w:link w:val="FooterChar"/>
    <w:uiPriority w:val="99"/>
    <w:rsid w:val="00FB532F"/>
    <w:pPr>
      <w:tabs>
        <w:tab w:val="center" w:pos="4680"/>
        <w:tab w:val="right" w:pos="9360"/>
      </w:tabs>
    </w:pPr>
    <w:rPr>
      <w:rFonts w:eastAsia="Calibri"/>
      <w:lang w:val="x-none" w:eastAsia="x-none"/>
    </w:rPr>
  </w:style>
  <w:style w:type="character" w:customStyle="1" w:styleId="FooterChar">
    <w:name w:val="Footer Char"/>
    <w:link w:val="Footer"/>
    <w:uiPriority w:val="99"/>
    <w:locked/>
    <w:rsid w:val="00FB532F"/>
    <w:rPr>
      <w:rFonts w:ascii="Times New Roman" w:hAnsi="Times New Roman" w:cs="Times New Roman"/>
      <w:sz w:val="24"/>
      <w:szCs w:val="24"/>
    </w:rPr>
  </w:style>
  <w:style w:type="paragraph" w:customStyle="1" w:styleId="Steps">
    <w:name w:val="Steps"/>
    <w:basedOn w:val="Normal"/>
    <w:rsid w:val="00FB532F"/>
    <w:pPr>
      <w:numPr>
        <w:numId w:val="1"/>
      </w:numPr>
      <w:tabs>
        <w:tab w:val="num" w:pos="720"/>
        <w:tab w:val="clear" w:pos="1080"/>
      </w:tabs>
      <w:ind w:left="720" w:hanging="360"/>
    </w:pPr>
  </w:style>
  <w:style w:type="paragraph" w:styleId="ListParagraph">
    <w:name w:val="List Paragraph"/>
    <w:basedOn w:val="Normal"/>
    <w:uiPriority w:val="34"/>
    <w:qFormat/>
    <w:rsid w:val="00380790"/>
    <w:pPr>
      <w:ind w:left="720"/>
    </w:pPr>
  </w:style>
  <w:style w:type="paragraph" w:customStyle="1" w:styleId="h3">
    <w:name w:val="h3"/>
    <w:basedOn w:val="Normal"/>
    <w:rsid w:val="0001224E"/>
    <w:pPr>
      <w:spacing w:before="100" w:beforeAutospacing="1"/>
    </w:pPr>
    <w:rPr>
      <w:rFonts w:ascii="Arial" w:eastAsia="Arial Unicode MS" w:hAnsi="Arial" w:cs="Arial"/>
      <w:b/>
      <w:bCs/>
    </w:rPr>
  </w:style>
  <w:style w:type="paragraph" w:styleId="HTMLPreformatted">
    <w:name w:val="HTML Preformatted"/>
    <w:basedOn w:val="Normal"/>
    <w:link w:val="HTMLPreformattedChar"/>
    <w:uiPriority w:val="99"/>
    <w:rsid w:val="00012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locked/>
    <w:rsid w:val="0001224E"/>
    <w:rPr>
      <w:rFonts w:ascii="Arial Unicode MS" w:eastAsia="Arial Unicode MS" w:hAnsi="Arial Unicode MS" w:cs="Arial Unicode MS"/>
    </w:rPr>
  </w:style>
  <w:style w:type="paragraph" w:styleId="NormalWeb">
    <w:name w:val="Normal (Web)"/>
    <w:basedOn w:val="Normal"/>
    <w:uiPriority w:val="99"/>
    <w:rsid w:val="001011EE"/>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1011EE"/>
    <w:pPr>
      <w:tabs>
        <w:tab w:val="left" w:pos="720"/>
        <w:tab w:val="right" w:leader="dot" w:pos="8640"/>
      </w:tabs>
      <w:spacing w:after="120"/>
    </w:pPr>
    <w:rPr>
      <w:rFonts w:ascii="Helvetica" w:eastAsia="Calibri" w:hAnsi="Helvetica"/>
      <w:sz w:val="22"/>
      <w:szCs w:val="20"/>
      <w:lang w:val="x-none" w:eastAsia="x-none"/>
    </w:rPr>
  </w:style>
  <w:style w:type="character" w:customStyle="1" w:styleId="BodyTextChar">
    <w:name w:val="Body Text Char"/>
    <w:link w:val="BodyText"/>
    <w:locked/>
    <w:rsid w:val="001011EE"/>
    <w:rPr>
      <w:rFonts w:ascii="Helvetica" w:hAnsi="Helvetica" w:cs="Times New Roman"/>
      <w:sz w:val="22"/>
    </w:rPr>
  </w:style>
  <w:style w:type="paragraph" w:customStyle="1" w:styleId="NormalWeb1">
    <w:name w:val="Normal (Web)1"/>
    <w:basedOn w:val="Normal"/>
    <w:rsid w:val="001011EE"/>
    <w:pPr>
      <w:spacing w:before="100" w:beforeAutospacing="1" w:after="100" w:afterAutospacing="1"/>
    </w:pPr>
    <w:rPr>
      <w:rFonts w:ascii="Verdana" w:eastAsia="Arial Unicode MS" w:hAnsi="Verdana" w:cs="Arial Unicode MS"/>
    </w:rPr>
  </w:style>
  <w:style w:type="paragraph" w:styleId="NormalIndent">
    <w:name w:val="Normal Indent"/>
    <w:basedOn w:val="Normal"/>
    <w:semiHidden/>
    <w:rsid w:val="001011EE"/>
    <w:pPr>
      <w:ind w:left="720"/>
    </w:pPr>
    <w:rPr>
      <w:sz w:val="20"/>
      <w:szCs w:val="20"/>
    </w:rPr>
  </w:style>
  <w:style w:type="paragraph" w:customStyle="1" w:styleId="Preformatted">
    <w:name w:val="Preformatted"/>
    <w:basedOn w:val="Normal"/>
    <w:rsid w:val="001011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BodyTextIndent3">
    <w:name w:val="Body Text Indent 3"/>
    <w:basedOn w:val="Normal"/>
    <w:link w:val="BodyTextIndent3Char"/>
    <w:semiHidden/>
    <w:rsid w:val="00524C70"/>
    <w:pPr>
      <w:spacing w:after="120"/>
      <w:ind w:left="360"/>
    </w:pPr>
    <w:rPr>
      <w:rFonts w:eastAsia="Calibri"/>
      <w:sz w:val="16"/>
      <w:szCs w:val="16"/>
      <w:lang w:val="x-none" w:eastAsia="x-none"/>
    </w:rPr>
  </w:style>
  <w:style w:type="character" w:customStyle="1" w:styleId="BodyTextIndent3Char">
    <w:name w:val="Body Text Indent 3 Char"/>
    <w:link w:val="BodyTextIndent3"/>
    <w:semiHidden/>
    <w:locked/>
    <w:rsid w:val="00524C70"/>
    <w:rPr>
      <w:rFonts w:ascii="Times New Roman" w:hAnsi="Times New Roman" w:cs="Times New Roman"/>
      <w:sz w:val="16"/>
      <w:szCs w:val="16"/>
    </w:rPr>
  </w:style>
  <w:style w:type="paragraph" w:styleId="ListContinue">
    <w:name w:val="List Continue"/>
    <w:basedOn w:val="Normal"/>
    <w:rsid w:val="00524C70"/>
    <w:pPr>
      <w:tabs>
        <w:tab w:val="left" w:pos="-720"/>
      </w:tabs>
      <w:suppressAutoHyphens/>
    </w:pPr>
    <w:rPr>
      <w:rFonts w:ascii="Courier" w:hAnsi="Courier"/>
      <w:szCs w:val="20"/>
    </w:rPr>
  </w:style>
  <w:style w:type="paragraph" w:customStyle="1" w:styleId="Itemmarkedbyl">
    <w:name w:val="Item marked by (l)"/>
    <w:basedOn w:val="Normal"/>
    <w:rsid w:val="00524C70"/>
    <w:pPr>
      <w:tabs>
        <w:tab w:val="num" w:pos="1080"/>
      </w:tabs>
      <w:ind w:firstLine="720"/>
    </w:pPr>
    <w:rPr>
      <w:szCs w:val="20"/>
    </w:rPr>
  </w:style>
  <w:style w:type="paragraph" w:customStyle="1" w:styleId="Style">
    <w:name w:val="Style"/>
    <w:basedOn w:val="Normal"/>
    <w:rsid w:val="00524C70"/>
    <w:pPr>
      <w:widowControl w:val="0"/>
      <w:ind w:left="720" w:hanging="720"/>
    </w:pPr>
    <w:rPr>
      <w:rFonts w:ascii="Courier" w:hAnsi="Courier"/>
      <w:szCs w:val="20"/>
    </w:rPr>
  </w:style>
  <w:style w:type="paragraph" w:customStyle="1" w:styleId="DefinitionTerm">
    <w:name w:val="Definition Term"/>
    <w:basedOn w:val="Normal"/>
    <w:next w:val="Normal"/>
    <w:rsid w:val="00524C70"/>
    <w:pPr>
      <w:widowControl w:val="0"/>
    </w:pPr>
    <w:rPr>
      <w:szCs w:val="20"/>
    </w:rPr>
  </w:style>
  <w:style w:type="paragraph" w:styleId="PlainText">
    <w:name w:val="Plain Text"/>
    <w:basedOn w:val="Normal"/>
    <w:link w:val="PlainTextChar"/>
    <w:uiPriority w:val="99"/>
    <w:rsid w:val="00524C70"/>
    <w:rPr>
      <w:rFonts w:ascii="Courier New" w:eastAsia="Calibri" w:hAnsi="Courier New"/>
      <w:sz w:val="20"/>
      <w:szCs w:val="20"/>
      <w:lang w:val="x-none" w:eastAsia="x-none"/>
    </w:rPr>
  </w:style>
  <w:style w:type="character" w:customStyle="1" w:styleId="PlainTextChar">
    <w:name w:val="Plain Text Char"/>
    <w:link w:val="PlainText"/>
    <w:uiPriority w:val="99"/>
    <w:locked/>
    <w:rsid w:val="00524C70"/>
    <w:rPr>
      <w:rFonts w:ascii="Courier New" w:hAnsi="Courier New" w:cs="Courier New"/>
    </w:rPr>
  </w:style>
  <w:style w:type="paragraph" w:styleId="CommentText">
    <w:name w:val="annotation text"/>
    <w:basedOn w:val="Normal"/>
    <w:link w:val="CommentTextChar"/>
    <w:uiPriority w:val="99"/>
    <w:semiHidden/>
    <w:rsid w:val="000D5E15"/>
    <w:rPr>
      <w:rFonts w:eastAsia="Calibri"/>
      <w:sz w:val="20"/>
      <w:szCs w:val="20"/>
      <w:lang w:val="x-none" w:eastAsia="x-none"/>
    </w:rPr>
  </w:style>
  <w:style w:type="character" w:customStyle="1" w:styleId="CommentTextChar">
    <w:name w:val="Comment Text Char"/>
    <w:link w:val="CommentText"/>
    <w:uiPriority w:val="99"/>
    <w:semiHidden/>
    <w:locked/>
    <w:rsid w:val="000D5E15"/>
    <w:rPr>
      <w:rFonts w:ascii="Times New Roman" w:hAnsi="Times New Roman" w:cs="Times New Roman"/>
    </w:rPr>
  </w:style>
  <w:style w:type="paragraph" w:styleId="TOAHeading">
    <w:name w:val="toa heading"/>
    <w:basedOn w:val="Normal"/>
    <w:next w:val="Normal"/>
    <w:semiHidden/>
    <w:rsid w:val="000D5E15"/>
    <w:pPr>
      <w:spacing w:before="120"/>
    </w:pPr>
    <w:rPr>
      <w:rFonts w:ascii="Arial" w:hAnsi="Arial" w:cs="Arial"/>
      <w:b/>
      <w:bCs/>
    </w:rPr>
  </w:style>
  <w:style w:type="paragraph" w:styleId="BodyTextIndent">
    <w:name w:val="Body Text Indent"/>
    <w:basedOn w:val="Normal"/>
    <w:link w:val="BodyTextIndentChar"/>
    <w:rsid w:val="00F421D7"/>
    <w:pPr>
      <w:spacing w:after="120"/>
      <w:ind w:left="360"/>
    </w:pPr>
    <w:rPr>
      <w:rFonts w:eastAsia="Calibri"/>
      <w:lang w:val="x-none" w:eastAsia="x-none"/>
    </w:rPr>
  </w:style>
  <w:style w:type="character" w:customStyle="1" w:styleId="BodyTextIndentChar">
    <w:name w:val="Body Text Indent Char"/>
    <w:link w:val="BodyTextIndent"/>
    <w:locked/>
    <w:rsid w:val="00F421D7"/>
    <w:rPr>
      <w:rFonts w:ascii="Times New Roman" w:hAnsi="Times New Roman" w:cs="Times New Roman"/>
      <w:sz w:val="24"/>
      <w:szCs w:val="24"/>
    </w:rPr>
  </w:style>
  <w:style w:type="paragraph" w:styleId="BodyTextIndent2">
    <w:name w:val="Body Text Indent 2"/>
    <w:basedOn w:val="Normal"/>
    <w:link w:val="BodyTextIndent2Char"/>
    <w:semiHidden/>
    <w:rsid w:val="00993545"/>
    <w:pPr>
      <w:spacing w:after="120" w:line="480" w:lineRule="auto"/>
      <w:ind w:left="360"/>
    </w:pPr>
    <w:rPr>
      <w:rFonts w:eastAsia="Calibri"/>
      <w:lang w:val="x-none" w:eastAsia="x-none"/>
    </w:rPr>
  </w:style>
  <w:style w:type="character" w:customStyle="1" w:styleId="BodyTextIndent2Char">
    <w:name w:val="Body Text Indent 2 Char"/>
    <w:link w:val="BodyTextIndent2"/>
    <w:semiHidden/>
    <w:locked/>
    <w:rsid w:val="00993545"/>
    <w:rPr>
      <w:rFonts w:ascii="Times New Roman" w:hAnsi="Times New Roman" w:cs="Times New Roman"/>
      <w:sz w:val="24"/>
      <w:szCs w:val="24"/>
    </w:rPr>
  </w:style>
  <w:style w:type="paragraph" w:customStyle="1" w:styleId="Formal2">
    <w:name w:val="Formal2"/>
    <w:basedOn w:val="Normal"/>
    <w:rsid w:val="007C492D"/>
    <w:pPr>
      <w:widowControl w:val="0"/>
      <w:spacing w:before="60" w:after="60"/>
    </w:pPr>
    <w:rPr>
      <w:rFonts w:ascii="Arial" w:hAnsi="Arial"/>
      <w:b/>
      <w:noProof/>
      <w:szCs w:val="20"/>
    </w:rPr>
  </w:style>
  <w:style w:type="paragraph" w:styleId="TOC1">
    <w:name w:val="toc 1"/>
    <w:basedOn w:val="Normal"/>
    <w:next w:val="Normal"/>
    <w:autoRedefine/>
    <w:qFormat/>
    <w:rsid w:val="00CE14F9"/>
    <w:pPr>
      <w:spacing w:before="120" w:after="120"/>
    </w:pPr>
    <w:rPr>
      <w:rFonts w:ascii="Calibri" w:hAnsi="Calibri"/>
      <w:b/>
      <w:bCs/>
      <w:caps/>
      <w:sz w:val="20"/>
      <w:szCs w:val="20"/>
    </w:rPr>
  </w:style>
  <w:style w:type="paragraph" w:styleId="BodyText2">
    <w:name w:val="Body Text 2"/>
    <w:basedOn w:val="Normal"/>
    <w:link w:val="BodyText2Char"/>
    <w:semiHidden/>
    <w:rsid w:val="00D0014F"/>
    <w:pPr>
      <w:spacing w:after="120" w:line="480" w:lineRule="auto"/>
    </w:pPr>
    <w:rPr>
      <w:rFonts w:eastAsia="Calibri"/>
      <w:lang w:val="x-none" w:eastAsia="x-none"/>
    </w:rPr>
  </w:style>
  <w:style w:type="character" w:customStyle="1" w:styleId="BodyText2Char">
    <w:name w:val="Body Text 2 Char"/>
    <w:link w:val="BodyText2"/>
    <w:uiPriority w:val="99"/>
    <w:semiHidden/>
    <w:locked/>
    <w:rsid w:val="00D0014F"/>
    <w:rPr>
      <w:rFonts w:ascii="Times New Roman" w:hAnsi="Times New Roman" w:cs="Times New Roman"/>
      <w:sz w:val="24"/>
      <w:szCs w:val="24"/>
    </w:rPr>
  </w:style>
  <w:style w:type="paragraph" w:customStyle="1" w:styleId="toplogo">
    <w:name w:val="toplogo"/>
    <w:basedOn w:val="Normal"/>
    <w:rsid w:val="00D0014F"/>
    <w:pPr>
      <w:spacing w:before="100" w:beforeAutospacing="1"/>
    </w:pPr>
    <w:rPr>
      <w:rFonts w:ascii="Arial" w:eastAsia="Arial Unicode MS" w:hAnsi="Arial" w:cs="Arial"/>
      <w:b/>
      <w:bCs/>
      <w:sz w:val="28"/>
      <w:szCs w:val="28"/>
    </w:rPr>
  </w:style>
  <w:style w:type="paragraph" w:styleId="ListNumber2">
    <w:name w:val="List Number 2"/>
    <w:basedOn w:val="Normal"/>
    <w:semiHidden/>
    <w:rsid w:val="00D0014F"/>
    <w:pPr>
      <w:numPr>
        <w:numId w:val="2"/>
      </w:numPr>
      <w:ind w:hanging="360"/>
      <w:contextualSpacing/>
    </w:pPr>
  </w:style>
  <w:style w:type="paragraph" w:styleId="BlockText">
    <w:name w:val="Block Text"/>
    <w:basedOn w:val="Normal"/>
    <w:semiHidden/>
    <w:rsid w:val="00D0014F"/>
    <w:pPr>
      <w:spacing w:after="120"/>
      <w:ind w:left="1440" w:right="1440"/>
    </w:pPr>
    <w:rPr>
      <w:sz w:val="20"/>
      <w:szCs w:val="20"/>
    </w:rPr>
  </w:style>
  <w:style w:type="character" w:customStyle="1" w:styleId="EmailStyle63">
    <w:name w:val="EmailStyle63"/>
    <w:uiPriority w:val="99"/>
    <w:rsid w:val="00D0014F"/>
    <w:rPr>
      <w:rFonts w:ascii="Arial" w:hAnsi="Arial" w:cs="Arial"/>
      <w:color w:val="993366"/>
      <w:sz w:val="20"/>
    </w:rPr>
  </w:style>
  <w:style w:type="paragraph" w:styleId="BodyText3">
    <w:name w:val="Body Text 3"/>
    <w:basedOn w:val="Normal"/>
    <w:link w:val="BodyText3Char"/>
    <w:semiHidden/>
    <w:rsid w:val="00B71744"/>
    <w:pPr>
      <w:spacing w:after="120"/>
    </w:pPr>
    <w:rPr>
      <w:rFonts w:eastAsia="Calibri"/>
      <w:sz w:val="16"/>
      <w:szCs w:val="16"/>
      <w:lang w:val="x-none" w:eastAsia="x-none"/>
    </w:rPr>
  </w:style>
  <w:style w:type="character" w:customStyle="1" w:styleId="BodyText3Char">
    <w:name w:val="Body Text 3 Char"/>
    <w:link w:val="BodyText3"/>
    <w:uiPriority w:val="99"/>
    <w:semiHidden/>
    <w:locked/>
    <w:rsid w:val="00B71744"/>
    <w:rPr>
      <w:rFonts w:ascii="Times New Roman" w:hAnsi="Times New Roman" w:cs="Times New Roman"/>
      <w:sz w:val="16"/>
      <w:szCs w:val="16"/>
    </w:rPr>
  </w:style>
  <w:style w:type="paragraph" w:customStyle="1" w:styleId="a">
    <w:name w:val="a"/>
    <w:basedOn w:val="Normal"/>
    <w:rsid w:val="00B71744"/>
    <w:pPr>
      <w:spacing w:before="100" w:beforeAutospacing="1" w:after="100" w:afterAutospacing="1"/>
    </w:pPr>
    <w:rPr>
      <w:rFonts w:ascii="Arial Unicode MS" w:eastAsia="Arial Unicode MS" w:hAnsi="Arial Unicode MS" w:cs="Arial Unicode MS"/>
      <w:u w:val="single"/>
    </w:rPr>
  </w:style>
  <w:style w:type="paragraph" w:styleId="Index1">
    <w:name w:val="index 1"/>
    <w:basedOn w:val="Normal"/>
    <w:next w:val="Normal"/>
    <w:autoRedefine/>
    <w:rsid w:val="00B71744"/>
    <w:pPr>
      <w:ind w:left="240" w:hanging="240"/>
    </w:pPr>
  </w:style>
  <w:style w:type="paragraph" w:styleId="IndexHeading">
    <w:name w:val="index heading"/>
    <w:basedOn w:val="Normal"/>
    <w:next w:val="Index1"/>
    <w:semiHidden/>
    <w:rsid w:val="00B71744"/>
    <w:rPr>
      <w:rFonts w:ascii="Arial" w:hAnsi="Arial" w:cs="Arial"/>
      <w:b/>
      <w:bCs/>
      <w:sz w:val="20"/>
      <w:szCs w:val="20"/>
    </w:rPr>
  </w:style>
  <w:style w:type="paragraph" w:customStyle="1" w:styleId="fontsmall">
    <w:name w:val="fontsmall"/>
    <w:basedOn w:val="Normal"/>
    <w:rsid w:val="00B71744"/>
    <w:pPr>
      <w:spacing w:before="100" w:beforeAutospacing="1" w:after="100" w:afterAutospacing="1"/>
    </w:pPr>
    <w:rPr>
      <w:rFonts w:ascii="Arial" w:eastAsia="Arial Unicode MS" w:hAnsi="Arial" w:cs="Arial"/>
      <w:sz w:val="22"/>
      <w:szCs w:val="22"/>
    </w:rPr>
  </w:style>
  <w:style w:type="paragraph" w:styleId="TOC4">
    <w:name w:val="toc 4"/>
    <w:basedOn w:val="Normal"/>
    <w:next w:val="Normal"/>
    <w:autoRedefine/>
    <w:semiHidden/>
    <w:rsid w:val="00665BCC"/>
    <w:pPr>
      <w:ind w:left="720"/>
    </w:pPr>
    <w:rPr>
      <w:rFonts w:ascii="Calibri" w:hAnsi="Calibri"/>
      <w:sz w:val="18"/>
      <w:szCs w:val="18"/>
    </w:rPr>
  </w:style>
  <w:style w:type="character" w:customStyle="1" w:styleId="subhead1">
    <w:name w:val="subhead1"/>
    <w:rsid w:val="00DE46A7"/>
    <w:rPr>
      <w:rFonts w:cs="Times New Roman"/>
      <w:b/>
      <w:bCs/>
    </w:rPr>
  </w:style>
  <w:style w:type="character" w:customStyle="1" w:styleId="hometextdark1">
    <w:name w:val="hometextdark1"/>
    <w:rsid w:val="00DE46A7"/>
    <w:rPr>
      <w:rFonts w:ascii="Arial" w:hAnsi="Arial" w:cs="Arial"/>
      <w:b/>
      <w:bCs/>
      <w:color w:val="333333"/>
      <w:sz w:val="18"/>
      <w:szCs w:val="18"/>
    </w:rPr>
  </w:style>
  <w:style w:type="paragraph" w:styleId="NoSpacing">
    <w:name w:val="No Spacing"/>
    <w:uiPriority w:val="1"/>
    <w:qFormat/>
    <w:rsid w:val="00F857E9"/>
    <w:rPr>
      <w:sz w:val="22"/>
      <w:szCs w:val="22"/>
    </w:rPr>
  </w:style>
  <w:style w:type="character" w:styleId="CommentReference">
    <w:name w:val="annotation reference"/>
    <w:uiPriority w:val="99"/>
    <w:semiHidden/>
    <w:rsid w:val="0023221D"/>
    <w:rPr>
      <w:rFonts w:cs="Times New Roman"/>
      <w:sz w:val="16"/>
      <w:szCs w:val="16"/>
    </w:rPr>
  </w:style>
  <w:style w:type="paragraph" w:styleId="CommentSubject">
    <w:name w:val="annotation subject"/>
    <w:basedOn w:val="CommentText"/>
    <w:next w:val="CommentText"/>
    <w:link w:val="CommentSubjectChar"/>
    <w:uiPriority w:val="99"/>
    <w:semiHidden/>
    <w:rsid w:val="0023221D"/>
    <w:rPr>
      <w:b/>
      <w:bCs/>
    </w:rPr>
  </w:style>
  <w:style w:type="character" w:customStyle="1" w:styleId="CommentSubjectChar">
    <w:name w:val="Comment Subject Char"/>
    <w:link w:val="CommentSubject"/>
    <w:uiPriority w:val="99"/>
    <w:semiHidden/>
    <w:locked/>
    <w:rsid w:val="0023221D"/>
    <w:rPr>
      <w:rFonts w:ascii="Times New Roman" w:hAnsi="Times New Roman" w:cs="Times New Roman"/>
      <w:b/>
      <w:bCs/>
    </w:rPr>
  </w:style>
  <w:style w:type="paragraph" w:styleId="BalloonText">
    <w:name w:val="Balloon Text"/>
    <w:basedOn w:val="Normal"/>
    <w:link w:val="BalloonTextChar"/>
    <w:uiPriority w:val="99"/>
    <w:semiHidden/>
    <w:rsid w:val="0023221D"/>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23221D"/>
    <w:rPr>
      <w:rFonts w:ascii="Tahoma" w:hAnsi="Tahoma" w:cs="Tahoma"/>
      <w:sz w:val="16"/>
      <w:szCs w:val="16"/>
    </w:rPr>
  </w:style>
  <w:style w:type="character" w:styleId="FollowedHyperlink">
    <w:name w:val="FollowedHyperlink"/>
    <w:semiHidden/>
    <w:rsid w:val="00F86ADC"/>
    <w:rPr>
      <w:rFonts w:cs="Times New Roman"/>
      <w:color w:val="800080"/>
      <w:u w:val="single"/>
    </w:rPr>
  </w:style>
  <w:style w:type="paragraph" w:styleId="ListBullet2">
    <w:name w:val="List Bullet 2"/>
    <w:basedOn w:val="Normal"/>
    <w:autoRedefine/>
    <w:semiHidden/>
    <w:locked/>
    <w:rsid w:val="0061613E"/>
    <w:pPr>
      <w:numPr>
        <w:numId w:val="4"/>
      </w:numPr>
    </w:pPr>
    <w:rPr>
      <w:sz w:val="20"/>
      <w:szCs w:val="20"/>
    </w:rPr>
  </w:style>
  <w:style w:type="paragraph" w:customStyle="1" w:styleId="Default">
    <w:name w:val="Default"/>
    <w:rsid w:val="00E539F8"/>
    <w:pPr>
      <w:autoSpaceDE w:val="0"/>
      <w:autoSpaceDN w:val="0"/>
      <w:adjustRightInd w:val="0"/>
    </w:pPr>
    <w:rPr>
      <w:rFonts w:ascii="Times New Roman" w:eastAsia="Times New Roman" w:hAnsi="Times New Roman"/>
      <w:color w:val="000000"/>
      <w:sz w:val="24"/>
      <w:szCs w:val="24"/>
    </w:rPr>
  </w:style>
  <w:style w:type="character" w:customStyle="1" w:styleId="CharChar7">
    <w:name w:val="Char Char7"/>
    <w:locked/>
    <w:rsid w:val="00AD03BD"/>
    <w:rPr>
      <w:rFonts w:cs="Times New Roman"/>
      <w:sz w:val="24"/>
      <w:szCs w:val="24"/>
      <w:lang w:val="en-US" w:eastAsia="en-US" w:bidi="ar-SA"/>
    </w:rPr>
  </w:style>
  <w:style w:type="paragraph" w:customStyle="1" w:styleId="ColorfulList-Accent11">
    <w:name w:val="Colorful List - Accent 11"/>
    <w:basedOn w:val="Normal"/>
    <w:rsid w:val="00AD03BD"/>
    <w:pPr>
      <w:ind w:left="720"/>
    </w:pPr>
  </w:style>
  <w:style w:type="character" w:customStyle="1" w:styleId="CharChar6">
    <w:name w:val="Char Char6"/>
    <w:locked/>
    <w:rsid w:val="00AD03BD"/>
    <w:rPr>
      <w:rFonts w:ascii="Arial Unicode MS" w:eastAsia="Arial Unicode MS" w:hAnsi="Arial Unicode MS" w:cs="Arial Unicode MS"/>
      <w:lang w:val="en-US" w:eastAsia="en-US" w:bidi="ar-SA"/>
    </w:rPr>
  </w:style>
  <w:style w:type="character" w:customStyle="1" w:styleId="CharChar4">
    <w:name w:val="Char Char4"/>
    <w:locked/>
    <w:rsid w:val="00AD03BD"/>
    <w:rPr>
      <w:rFonts w:cs="Times New Roman"/>
      <w:sz w:val="24"/>
      <w:szCs w:val="24"/>
      <w:lang w:val="en-US" w:eastAsia="en-US" w:bidi="ar-SA"/>
    </w:rPr>
  </w:style>
  <w:style w:type="character" w:customStyle="1" w:styleId="CharChar2">
    <w:name w:val="Char Char2"/>
    <w:semiHidden/>
    <w:locked/>
    <w:rsid w:val="00AD03BD"/>
    <w:rPr>
      <w:rFonts w:cs="Times New Roman"/>
      <w:lang w:val="en-US" w:eastAsia="en-US" w:bidi="ar-SA"/>
    </w:rPr>
  </w:style>
  <w:style w:type="character" w:customStyle="1" w:styleId="Administrator">
    <w:name w:val="#Administrator"/>
    <w:semiHidden/>
    <w:rsid w:val="00865B3A"/>
    <w:rPr>
      <w:rFonts w:ascii="Arial" w:hAnsi="Arial" w:cs="Arial"/>
      <w:color w:val="000080"/>
      <w:sz w:val="20"/>
      <w:szCs w:val="20"/>
    </w:rPr>
  </w:style>
  <w:style w:type="character" w:customStyle="1" w:styleId="updatebodytest1">
    <w:name w:val="updatebodytest1"/>
    <w:rsid w:val="00C15625"/>
    <w:rPr>
      <w:rFonts w:ascii="Arial" w:hAnsi="Arial" w:cs="Arial" w:hint="default"/>
      <w:b w:val="0"/>
      <w:bCs w:val="0"/>
      <w:i w:val="0"/>
      <w:iCs w:val="0"/>
      <w:smallCaps w:val="0"/>
      <w:sz w:val="18"/>
      <w:szCs w:val="18"/>
    </w:rPr>
  </w:style>
  <w:style w:type="character" w:styleId="Strong">
    <w:name w:val="Strong"/>
    <w:qFormat/>
    <w:locked/>
    <w:rsid w:val="00C15625"/>
    <w:rPr>
      <w:b/>
      <w:bCs/>
    </w:rPr>
  </w:style>
  <w:style w:type="character" w:customStyle="1" w:styleId="headerslevel1">
    <w:name w:val="headerslevel1"/>
    <w:basedOn w:val="DefaultParagraphFont"/>
    <w:rsid w:val="00E900C7"/>
  </w:style>
  <w:style w:type="character" w:customStyle="1" w:styleId="Heading4Char">
    <w:name w:val="Heading 4 Char"/>
    <w:link w:val="Heading4"/>
    <w:uiPriority w:val="9"/>
    <w:rsid w:val="00E96071"/>
    <w:rPr>
      <w:rFonts w:eastAsia="Times New Roman"/>
      <w:b/>
      <w:bCs/>
      <w:sz w:val="28"/>
      <w:szCs w:val="28"/>
    </w:rPr>
  </w:style>
  <w:style w:type="character" w:customStyle="1" w:styleId="headerslevel11">
    <w:name w:val="headerslevel11"/>
    <w:rsid w:val="00D44B9A"/>
    <w:rPr>
      <w:rFonts w:ascii="Verdana" w:hAnsi="Verdana" w:hint="default"/>
      <w:b/>
      <w:bCs/>
      <w:color w:val="232F63"/>
      <w:sz w:val="21"/>
      <w:szCs w:val="21"/>
    </w:rPr>
  </w:style>
  <w:style w:type="table" w:styleId="TableGrid">
    <w:name w:val="Table Grid"/>
    <w:basedOn w:val="TableNormal"/>
    <w:uiPriority w:val="59"/>
    <w:locked/>
    <w:rsid w:val="00B6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18151A"/>
    <w:rPr>
      <w:rFonts w:ascii="Cambria" w:eastAsia="Times New Roman" w:hAnsi="Cambria" w:cs="Times New Roman"/>
      <w:sz w:val="22"/>
      <w:szCs w:val="22"/>
    </w:rPr>
  </w:style>
  <w:style w:type="paragraph" w:styleId="ListBullet">
    <w:name w:val="List Bullet"/>
    <w:basedOn w:val="Normal"/>
    <w:autoRedefine/>
    <w:locked/>
    <w:rsid w:val="0018151A"/>
    <w:pPr>
      <w:numPr>
        <w:numId w:val="8"/>
      </w:numPr>
    </w:pPr>
    <w:rPr>
      <w:sz w:val="20"/>
      <w:szCs w:val="20"/>
    </w:rPr>
  </w:style>
  <w:style w:type="paragraph" w:styleId="TOCHeading">
    <w:name w:val="TOC Heading"/>
    <w:basedOn w:val="Heading1"/>
    <w:next w:val="Normal"/>
    <w:uiPriority w:val="39"/>
    <w:semiHidden/>
    <w:unhideWhenUsed/>
    <w:qFormat/>
    <w:rsid w:val="00F15312"/>
    <w:pPr>
      <w:keepLines/>
      <w:pBdr>
        <w:top w:val="none" w:sz="0" w:space="0" w:color="auto"/>
        <w:bottom w:val="none" w:sz="0" w:space="0" w:color="auto"/>
      </w:pBdr>
      <w:shd w:val="clear" w:color="auto" w:fill="auto"/>
      <w:spacing w:before="480" w:line="276" w:lineRule="auto"/>
      <w:jc w:val="left"/>
      <w:outlineLvl w:val="9"/>
    </w:pPr>
    <w:rPr>
      <w:rFonts w:ascii="Cambria" w:eastAsia="MS Gothic" w:hAnsi="Cambria"/>
      <w:bCs/>
      <w:color w:val="365F91"/>
      <w:szCs w:val="28"/>
      <w:lang w:eastAsia="ja-JP"/>
    </w:rPr>
  </w:style>
  <w:style w:type="paragraph" w:styleId="TOC2">
    <w:name w:val="toc 2"/>
    <w:basedOn w:val="Normal"/>
    <w:next w:val="Normal"/>
    <w:autoRedefine/>
    <w:unhideWhenUsed/>
    <w:qFormat/>
    <w:locked/>
    <w:rsid w:val="00F15312"/>
    <w:pPr>
      <w:ind w:left="240"/>
    </w:pPr>
    <w:rPr>
      <w:rFonts w:ascii="Calibri" w:hAnsi="Calibri"/>
      <w:smallCaps/>
      <w:sz w:val="20"/>
      <w:szCs w:val="20"/>
    </w:rPr>
  </w:style>
  <w:style w:type="paragraph" w:styleId="TOC3">
    <w:name w:val="toc 3"/>
    <w:basedOn w:val="Normal"/>
    <w:next w:val="Normal"/>
    <w:autoRedefine/>
    <w:unhideWhenUsed/>
    <w:qFormat/>
    <w:locked/>
    <w:rsid w:val="00F15312"/>
    <w:pPr>
      <w:ind w:left="480"/>
    </w:pPr>
    <w:rPr>
      <w:rFonts w:ascii="Calibri" w:hAnsi="Calibri"/>
      <w:i/>
      <w:iCs/>
      <w:sz w:val="20"/>
      <w:szCs w:val="20"/>
    </w:rPr>
  </w:style>
  <w:style w:type="paragraph" w:styleId="TOC5">
    <w:name w:val="toc 5"/>
    <w:basedOn w:val="Normal"/>
    <w:next w:val="Normal"/>
    <w:autoRedefine/>
    <w:uiPriority w:val="39"/>
    <w:unhideWhenUsed/>
    <w:locked/>
    <w:rsid w:val="00F15312"/>
    <w:pPr>
      <w:ind w:left="960"/>
    </w:pPr>
    <w:rPr>
      <w:rFonts w:ascii="Calibri" w:hAnsi="Calibri"/>
      <w:sz w:val="18"/>
      <w:szCs w:val="18"/>
    </w:rPr>
  </w:style>
  <w:style w:type="paragraph" w:styleId="TOC6">
    <w:name w:val="toc 6"/>
    <w:basedOn w:val="Normal"/>
    <w:next w:val="Normal"/>
    <w:autoRedefine/>
    <w:uiPriority w:val="39"/>
    <w:unhideWhenUsed/>
    <w:locked/>
    <w:rsid w:val="00F15312"/>
    <w:pPr>
      <w:ind w:left="1200"/>
    </w:pPr>
    <w:rPr>
      <w:rFonts w:ascii="Calibri" w:hAnsi="Calibri"/>
      <w:sz w:val="18"/>
      <w:szCs w:val="18"/>
    </w:rPr>
  </w:style>
  <w:style w:type="paragraph" w:styleId="TOC7">
    <w:name w:val="toc 7"/>
    <w:basedOn w:val="Normal"/>
    <w:next w:val="Normal"/>
    <w:autoRedefine/>
    <w:uiPriority w:val="39"/>
    <w:unhideWhenUsed/>
    <w:locked/>
    <w:rsid w:val="00F15312"/>
    <w:pPr>
      <w:ind w:left="1440"/>
    </w:pPr>
    <w:rPr>
      <w:rFonts w:ascii="Calibri" w:hAnsi="Calibri"/>
      <w:sz w:val="18"/>
      <w:szCs w:val="18"/>
    </w:rPr>
  </w:style>
  <w:style w:type="paragraph" w:styleId="TOC8">
    <w:name w:val="toc 8"/>
    <w:basedOn w:val="Normal"/>
    <w:next w:val="Normal"/>
    <w:autoRedefine/>
    <w:uiPriority w:val="39"/>
    <w:unhideWhenUsed/>
    <w:locked/>
    <w:rsid w:val="00F15312"/>
    <w:pPr>
      <w:ind w:left="1680"/>
    </w:pPr>
    <w:rPr>
      <w:rFonts w:ascii="Calibri" w:hAnsi="Calibri"/>
      <w:sz w:val="18"/>
      <w:szCs w:val="18"/>
    </w:rPr>
  </w:style>
  <w:style w:type="paragraph" w:styleId="TOC9">
    <w:name w:val="toc 9"/>
    <w:basedOn w:val="Normal"/>
    <w:next w:val="Normal"/>
    <w:autoRedefine/>
    <w:uiPriority w:val="39"/>
    <w:unhideWhenUsed/>
    <w:locked/>
    <w:rsid w:val="00F15312"/>
    <w:pPr>
      <w:ind w:left="1920"/>
    </w:pPr>
    <w:rPr>
      <w:rFonts w:ascii="Calibri" w:hAnsi="Calibri"/>
      <w:sz w:val="18"/>
      <w:szCs w:val="18"/>
    </w:rPr>
  </w:style>
  <w:style w:type="paragraph" w:styleId="FootnoteText">
    <w:name w:val="footnote text"/>
    <w:basedOn w:val="Normal"/>
    <w:link w:val="FootnoteTextChar"/>
    <w:uiPriority w:val="99"/>
    <w:semiHidden/>
    <w:unhideWhenUsed/>
    <w:locked/>
    <w:rsid w:val="00D349CB"/>
    <w:rPr>
      <w:sz w:val="20"/>
      <w:szCs w:val="20"/>
    </w:rPr>
  </w:style>
  <w:style w:type="character" w:customStyle="1" w:styleId="FootnoteTextChar">
    <w:name w:val="Footnote Text Char"/>
    <w:link w:val="FootnoteText"/>
    <w:uiPriority w:val="99"/>
    <w:semiHidden/>
    <w:rsid w:val="00D349CB"/>
    <w:rPr>
      <w:rFonts w:ascii="Times New Roman" w:eastAsia="Times New Roman" w:hAnsi="Times New Roman"/>
    </w:rPr>
  </w:style>
  <w:style w:type="character" w:styleId="FootnoteReference">
    <w:name w:val="footnote reference"/>
    <w:uiPriority w:val="99"/>
    <w:semiHidden/>
    <w:unhideWhenUsed/>
    <w:locked/>
    <w:rsid w:val="00D349CB"/>
    <w:rPr>
      <w:vertAlign w:val="superscript"/>
    </w:rPr>
  </w:style>
  <w:style w:type="paragraph" w:styleId="Revision">
    <w:name w:val="Revision"/>
    <w:hidden/>
    <w:uiPriority w:val="99"/>
    <w:semiHidden/>
    <w:rsid w:val="00855A32"/>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27C74"/>
    <w:rPr>
      <w:color w:val="605E5C"/>
      <w:shd w:val="clear" w:color="auto" w:fill="E1DFDD"/>
    </w:rPr>
  </w:style>
  <w:style w:type="character" w:customStyle="1" w:styleId="Heading8Char">
    <w:name w:val="Heading 8 Char"/>
    <w:basedOn w:val="DefaultParagraphFont"/>
    <w:link w:val="Heading8"/>
    <w:rsid w:val="008B3AB8"/>
    <w:rPr>
      <w:rFonts w:ascii="Arial" w:eastAsia="Times New Roman" w:hAnsi="Arial" w:cs="Arial"/>
      <w:b/>
      <w:sz w:val="22"/>
      <w:szCs w:val="24"/>
    </w:rPr>
  </w:style>
  <w:style w:type="character" w:customStyle="1" w:styleId="EmailStyle461">
    <w:name w:val="EmailStyle461"/>
    <w:rsid w:val="008B3AB8"/>
    <w:rPr>
      <w:rFonts w:ascii="Arial" w:hAnsi="Arial" w:cs="Arial"/>
      <w:color w:val="993366"/>
      <w:sz w:val="20"/>
    </w:rPr>
  </w:style>
  <w:style w:type="character" w:customStyle="1" w:styleId="apple-converted-space">
    <w:name w:val="apple-converted-space"/>
    <w:rsid w:val="008B3AB8"/>
  </w:style>
  <w:style w:type="character" w:styleId="PageNumber">
    <w:name w:val="page number"/>
    <w:semiHidden/>
    <w:locked/>
    <w:rsid w:val="008B3AB8"/>
  </w:style>
  <w:style w:type="paragraph" w:styleId="ListBullet3">
    <w:name w:val="List Bullet 3"/>
    <w:basedOn w:val="Normal"/>
    <w:autoRedefine/>
    <w:semiHidden/>
    <w:locked/>
    <w:rsid w:val="008B3AB8"/>
    <w:pPr>
      <w:numPr>
        <w:numId w:val="22"/>
      </w:numPr>
    </w:pPr>
    <w:rPr>
      <w:sz w:val="20"/>
      <w:szCs w:val="20"/>
    </w:rPr>
  </w:style>
  <w:style w:type="paragraph" w:styleId="ListBullet4">
    <w:name w:val="List Bullet 4"/>
    <w:basedOn w:val="Normal"/>
    <w:autoRedefine/>
    <w:semiHidden/>
    <w:locked/>
    <w:rsid w:val="008B3AB8"/>
    <w:pPr>
      <w:numPr>
        <w:numId w:val="23"/>
      </w:numPr>
    </w:pPr>
    <w:rPr>
      <w:sz w:val="20"/>
      <w:szCs w:val="20"/>
    </w:rPr>
  </w:style>
  <w:style w:type="paragraph" w:styleId="ListBullet5">
    <w:name w:val="List Bullet 5"/>
    <w:basedOn w:val="Normal"/>
    <w:autoRedefine/>
    <w:semiHidden/>
    <w:locked/>
    <w:rsid w:val="008B3AB8"/>
    <w:pPr>
      <w:numPr>
        <w:numId w:val="24"/>
      </w:numPr>
    </w:pPr>
    <w:rPr>
      <w:sz w:val="20"/>
      <w:szCs w:val="20"/>
    </w:rPr>
  </w:style>
  <w:style w:type="paragraph" w:styleId="ListNumber">
    <w:name w:val="List Number"/>
    <w:basedOn w:val="Normal"/>
    <w:semiHidden/>
    <w:locked/>
    <w:rsid w:val="008B3AB8"/>
    <w:pPr>
      <w:numPr>
        <w:numId w:val="25"/>
      </w:numPr>
    </w:pPr>
    <w:rPr>
      <w:sz w:val="20"/>
      <w:szCs w:val="20"/>
    </w:rPr>
  </w:style>
  <w:style w:type="paragraph" w:styleId="ListNumber3">
    <w:name w:val="List Number 3"/>
    <w:basedOn w:val="Normal"/>
    <w:semiHidden/>
    <w:locked/>
    <w:rsid w:val="008B3AB8"/>
    <w:pPr>
      <w:numPr>
        <w:numId w:val="26"/>
      </w:numPr>
    </w:pPr>
    <w:rPr>
      <w:sz w:val="20"/>
      <w:szCs w:val="20"/>
    </w:rPr>
  </w:style>
  <w:style w:type="paragraph" w:styleId="ListNumber4">
    <w:name w:val="List Number 4"/>
    <w:basedOn w:val="Normal"/>
    <w:semiHidden/>
    <w:locked/>
    <w:rsid w:val="008B3AB8"/>
    <w:pPr>
      <w:numPr>
        <w:numId w:val="27"/>
      </w:numPr>
    </w:pPr>
    <w:rPr>
      <w:sz w:val="20"/>
      <w:szCs w:val="20"/>
    </w:rPr>
  </w:style>
  <w:style w:type="paragraph" w:styleId="ListNumber5">
    <w:name w:val="List Number 5"/>
    <w:basedOn w:val="Normal"/>
    <w:semiHidden/>
    <w:locked/>
    <w:rsid w:val="008B3AB8"/>
    <w:pPr>
      <w:numPr>
        <w:numId w:val="28"/>
      </w:numPr>
    </w:pPr>
    <w:rPr>
      <w:sz w:val="20"/>
      <w:szCs w:val="20"/>
    </w:rPr>
  </w:style>
  <w:style w:type="paragraph" w:customStyle="1" w:styleId="bullet-ss">
    <w:name w:val="bullet-ss"/>
    <w:basedOn w:val="Normal"/>
    <w:rsid w:val="008B3AB8"/>
    <w:pPr>
      <w:numPr>
        <w:numId w:val="29"/>
      </w:numPr>
    </w:pPr>
    <w:rPr>
      <w:sz w:val="22"/>
      <w:szCs w:val="20"/>
    </w:rPr>
  </w:style>
  <w:style w:type="character" w:customStyle="1" w:styleId="emailstyle20">
    <w:name w:val="emailstyle20"/>
    <w:rsid w:val="008B3AB8"/>
    <w:rPr>
      <w:rFonts w:ascii="Arial" w:hAnsi="Arial" w:cs="Arial"/>
      <w:color w:val="993366"/>
      <w:sz w:val="20"/>
    </w:rPr>
  </w:style>
  <w:style w:type="paragraph" w:customStyle="1" w:styleId="H30">
    <w:name w:val="H3"/>
    <w:basedOn w:val="Normal"/>
    <w:next w:val="Normal"/>
    <w:rsid w:val="008B3AB8"/>
    <w:pPr>
      <w:keepNext/>
      <w:spacing w:before="100" w:after="100"/>
      <w:outlineLvl w:val="3"/>
    </w:pPr>
    <w:rPr>
      <w:b/>
      <w:snapToGrid w:val="0"/>
      <w:sz w:val="28"/>
      <w:szCs w:val="20"/>
    </w:rPr>
  </w:style>
  <w:style w:type="paragraph" w:customStyle="1" w:styleId="H4">
    <w:name w:val="H4"/>
    <w:basedOn w:val="Normal"/>
    <w:next w:val="Normal"/>
    <w:rsid w:val="008B3AB8"/>
    <w:pPr>
      <w:keepNext/>
      <w:spacing w:before="100" w:after="100"/>
      <w:outlineLvl w:val="4"/>
    </w:pPr>
    <w:rPr>
      <w:b/>
      <w:snapToGrid w:val="0"/>
      <w:szCs w:val="20"/>
    </w:rPr>
  </w:style>
  <w:style w:type="paragraph" w:customStyle="1" w:styleId="TOC10">
    <w:name w:val="TOC1"/>
    <w:basedOn w:val="Heading1"/>
    <w:rsid w:val="008B3AB8"/>
    <w:pPr>
      <w:tabs>
        <w:tab w:val="left" w:pos="720"/>
        <w:tab w:val="left" w:pos="1440"/>
        <w:tab w:val="left" w:pos="2160"/>
      </w:tabs>
    </w:pPr>
    <w:rPr>
      <w:rFonts w:eastAsia="Times New Roman"/>
      <w:bCs/>
      <w:smallCaps/>
      <w:lang w:val="en-US" w:eastAsia="en-US"/>
    </w:rPr>
  </w:style>
  <w:style w:type="paragraph" w:customStyle="1" w:styleId="Heading10">
    <w:name w:val="Heading1"/>
    <w:basedOn w:val="NormalWeb"/>
    <w:rsid w:val="008B3AB8"/>
    <w:rPr>
      <w:rFonts w:ascii="Arial" w:hAnsi="Arial" w:cs="Arial"/>
      <w:caps/>
      <w:sz w:val="22"/>
      <w:u w:val="single"/>
    </w:rPr>
  </w:style>
  <w:style w:type="character" w:customStyle="1" w:styleId="DocumentMapChar">
    <w:name w:val="Document Map Char"/>
    <w:link w:val="DocumentMap"/>
    <w:semiHidden/>
    <w:rsid w:val="008B3AB8"/>
    <w:rPr>
      <w:rFonts w:ascii="Tahoma" w:eastAsia="Times New Roman" w:hAnsi="Tahoma" w:cs="Tahoma"/>
      <w:sz w:val="24"/>
      <w:szCs w:val="24"/>
      <w:shd w:val="clear" w:color="auto" w:fill="000080"/>
    </w:rPr>
  </w:style>
  <w:style w:type="paragraph" w:styleId="DocumentMap">
    <w:name w:val="Document Map"/>
    <w:basedOn w:val="Normal"/>
    <w:link w:val="DocumentMapChar"/>
    <w:semiHidden/>
    <w:locked/>
    <w:rsid w:val="008B3AB8"/>
    <w:pPr>
      <w:shd w:val="clear" w:color="auto" w:fill="000080"/>
    </w:pPr>
    <w:rPr>
      <w:rFonts w:ascii="Tahoma" w:hAnsi="Tahoma" w:cs="Tahoma"/>
    </w:rPr>
  </w:style>
  <w:style w:type="character" w:customStyle="1" w:styleId="DocumentMapChar1">
    <w:name w:val="Document Map Char1"/>
    <w:basedOn w:val="DefaultParagraphFont"/>
    <w:uiPriority w:val="99"/>
    <w:semiHidden/>
    <w:rsid w:val="008B3AB8"/>
    <w:rPr>
      <w:rFonts w:ascii="Segoe UI" w:eastAsia="Times New Roman" w:hAnsi="Segoe UI" w:cs="Segoe UI"/>
      <w:sz w:val="16"/>
      <w:szCs w:val="16"/>
    </w:rPr>
  </w:style>
  <w:style w:type="character" w:customStyle="1" w:styleId="HTMLMarkup">
    <w:name w:val="HTML Markup"/>
    <w:rsid w:val="008B3AB8"/>
    <w:rPr>
      <w:vanish/>
      <w:color w:val="FF0000"/>
    </w:rPr>
  </w:style>
  <w:style w:type="paragraph" w:customStyle="1" w:styleId="td">
    <w:name w:val="td"/>
    <w:basedOn w:val="Normal"/>
    <w:rsid w:val="008B3AB8"/>
    <w:pPr>
      <w:spacing w:before="100" w:beforeAutospacing="1" w:after="100" w:afterAutospacing="1"/>
    </w:pPr>
    <w:rPr>
      <w:rFonts w:ascii="Arial" w:eastAsia="Arial Unicode MS" w:hAnsi="Arial" w:cs="Arial"/>
    </w:rPr>
  </w:style>
  <w:style w:type="paragraph" w:customStyle="1" w:styleId="tr">
    <w:name w:val="tr"/>
    <w:basedOn w:val="Normal"/>
    <w:rsid w:val="008B3AB8"/>
    <w:pPr>
      <w:spacing w:before="100" w:beforeAutospacing="1" w:after="100" w:afterAutospacing="1"/>
    </w:pPr>
    <w:rPr>
      <w:rFonts w:ascii="Arial" w:eastAsia="Arial Unicode MS" w:hAnsi="Arial" w:cs="Arial"/>
    </w:rPr>
  </w:style>
  <w:style w:type="paragraph" w:customStyle="1" w:styleId="h1">
    <w:name w:val="h1"/>
    <w:basedOn w:val="Normal"/>
    <w:rsid w:val="008B3AB8"/>
    <w:pPr>
      <w:spacing w:before="100" w:beforeAutospacing="1" w:after="100" w:afterAutospacing="1" w:line="360" w:lineRule="atLeast"/>
    </w:pPr>
    <w:rPr>
      <w:rFonts w:ascii="Arial" w:eastAsia="Arial Unicode MS" w:hAnsi="Arial" w:cs="Arial"/>
      <w:b/>
      <w:bCs/>
      <w:sz w:val="32"/>
      <w:szCs w:val="32"/>
    </w:rPr>
  </w:style>
  <w:style w:type="paragraph" w:customStyle="1" w:styleId="h2">
    <w:name w:val="h2"/>
    <w:basedOn w:val="Normal"/>
    <w:rsid w:val="008B3AB8"/>
    <w:pPr>
      <w:spacing w:before="100" w:beforeAutospacing="1"/>
    </w:pPr>
    <w:rPr>
      <w:rFonts w:ascii="Arial" w:eastAsia="Arial Unicode MS" w:hAnsi="Arial" w:cs="Arial"/>
      <w:b/>
      <w:bCs/>
      <w:color w:val="000000"/>
      <w:sz w:val="28"/>
      <w:szCs w:val="28"/>
    </w:rPr>
  </w:style>
  <w:style w:type="paragraph" w:customStyle="1" w:styleId="top">
    <w:name w:val="top"/>
    <w:basedOn w:val="Normal"/>
    <w:rsid w:val="008B3AB8"/>
    <w:pPr>
      <w:spacing w:before="100" w:beforeAutospacing="1" w:after="100" w:afterAutospacing="1"/>
      <w:jc w:val="right"/>
    </w:pPr>
    <w:rPr>
      <w:rFonts w:ascii="Arial" w:eastAsia="Arial Unicode MS" w:hAnsi="Arial" w:cs="Arial"/>
      <w:sz w:val="20"/>
      <w:szCs w:val="20"/>
    </w:rPr>
  </w:style>
  <w:style w:type="paragraph" w:customStyle="1" w:styleId="tablespacing">
    <w:name w:val="tablespacing"/>
    <w:basedOn w:val="Normal"/>
    <w:rsid w:val="008B3AB8"/>
    <w:pPr>
      <w:spacing w:before="100" w:beforeAutospacing="1" w:after="100" w:afterAutospacing="1"/>
    </w:pPr>
    <w:rPr>
      <w:rFonts w:ascii="Arial Unicode MS" w:eastAsia="Arial Unicode MS" w:hAnsi="Arial Unicode MS" w:cs="Arial Unicode MS"/>
    </w:rPr>
  </w:style>
  <w:style w:type="paragraph" w:customStyle="1" w:styleId="navigation">
    <w:name w:val="navigation"/>
    <w:basedOn w:val="Normal"/>
    <w:rsid w:val="008B3AB8"/>
    <w:pPr>
      <w:spacing w:before="100" w:beforeAutospacing="1" w:after="100" w:afterAutospacing="1"/>
    </w:pPr>
    <w:rPr>
      <w:rFonts w:ascii="Arial" w:eastAsia="Arial Unicode MS" w:hAnsi="Arial" w:cs="Arial"/>
      <w:sz w:val="20"/>
      <w:szCs w:val="20"/>
    </w:rPr>
  </w:style>
  <w:style w:type="paragraph" w:customStyle="1" w:styleId="invisiblelink">
    <w:name w:val="invisiblelink"/>
    <w:basedOn w:val="Normal"/>
    <w:rsid w:val="008B3AB8"/>
    <w:pPr>
      <w:spacing w:before="100" w:beforeAutospacing="1" w:after="100" w:afterAutospacing="1"/>
    </w:pPr>
    <w:rPr>
      <w:rFonts w:ascii="Arial" w:eastAsia="Arial Unicode MS" w:hAnsi="Arial" w:cs="Arial"/>
      <w:color w:val="FFFFFF"/>
      <w:sz w:val="20"/>
      <w:szCs w:val="20"/>
    </w:rPr>
  </w:style>
  <w:style w:type="paragraph" w:customStyle="1" w:styleId="search">
    <w:name w:val="search"/>
    <w:basedOn w:val="Normal"/>
    <w:rsid w:val="008B3AB8"/>
    <w:pPr>
      <w:spacing w:before="100" w:beforeAutospacing="1" w:after="100" w:afterAutospacing="1"/>
    </w:pPr>
    <w:rPr>
      <w:rFonts w:ascii="Arial" w:eastAsia="Arial Unicode MS" w:hAnsi="Arial" w:cs="Arial"/>
      <w:sz w:val="20"/>
      <w:szCs w:val="20"/>
    </w:rPr>
  </w:style>
  <w:style w:type="paragraph" w:customStyle="1" w:styleId="side">
    <w:name w:val="side"/>
    <w:basedOn w:val="Normal"/>
    <w:rsid w:val="008B3AB8"/>
    <w:pPr>
      <w:spacing w:before="100" w:beforeAutospacing="1" w:after="100" w:afterAutospacing="1"/>
    </w:pPr>
    <w:rPr>
      <w:rFonts w:ascii="Arial" w:eastAsia="Arial Unicode MS" w:hAnsi="Arial" w:cs="Arial"/>
    </w:rPr>
  </w:style>
  <w:style w:type="paragraph" w:customStyle="1" w:styleId="subparagraph">
    <w:name w:val="subparagraph"/>
    <w:basedOn w:val="Normal"/>
    <w:rsid w:val="008B3AB8"/>
    <w:pPr>
      <w:spacing w:before="100" w:beforeAutospacing="1" w:after="100" w:afterAutospacing="1"/>
    </w:pPr>
    <w:rPr>
      <w:rFonts w:ascii="Arial" w:eastAsia="Arial Unicode MS" w:hAnsi="Arial" w:cs="Arial"/>
    </w:rPr>
  </w:style>
  <w:style w:type="paragraph" w:customStyle="1" w:styleId="head">
    <w:name w:val="head"/>
    <w:basedOn w:val="Normal"/>
    <w:rsid w:val="008B3AB8"/>
    <w:pPr>
      <w:spacing w:before="100" w:beforeAutospacing="1" w:after="100" w:afterAutospacing="1"/>
    </w:pPr>
    <w:rPr>
      <w:rFonts w:ascii="Arial" w:eastAsia="Arial Unicode MS" w:hAnsi="Arial" w:cs="Arial"/>
      <w:b/>
      <w:bCs/>
      <w:sz w:val="36"/>
      <w:szCs w:val="36"/>
    </w:rPr>
  </w:style>
  <w:style w:type="paragraph" w:customStyle="1" w:styleId="recentupdateslink">
    <w:name w:val="recentupdateslink"/>
    <w:basedOn w:val="Normal"/>
    <w:rsid w:val="008B3AB8"/>
    <w:pPr>
      <w:spacing w:before="100" w:beforeAutospacing="1" w:after="100" w:afterAutospacing="1"/>
    </w:pPr>
    <w:rPr>
      <w:rFonts w:ascii="Arial" w:eastAsia="Arial Unicode MS" w:hAnsi="Arial" w:cs="Arial"/>
      <w:b/>
      <w:bCs/>
    </w:rPr>
  </w:style>
  <w:style w:type="paragraph" w:customStyle="1" w:styleId="updatetitle">
    <w:name w:val="updatetitle"/>
    <w:basedOn w:val="Normal"/>
    <w:rsid w:val="008B3AB8"/>
    <w:pPr>
      <w:spacing w:before="100" w:beforeAutospacing="1" w:after="100" w:afterAutospacing="1"/>
      <w:ind w:firstLine="100"/>
    </w:pPr>
    <w:rPr>
      <w:rFonts w:ascii="Arial" w:eastAsia="Arial Unicode MS" w:hAnsi="Arial" w:cs="Arial"/>
      <w:b/>
      <w:bCs/>
      <w:color w:val="FF0000"/>
      <w:sz w:val="28"/>
      <w:szCs w:val="28"/>
    </w:rPr>
  </w:style>
  <w:style w:type="paragraph" w:customStyle="1" w:styleId="updatebodytest">
    <w:name w:val="updatebodytest"/>
    <w:basedOn w:val="Normal"/>
    <w:rsid w:val="008B3AB8"/>
    <w:pPr>
      <w:spacing w:before="100" w:beforeAutospacing="1" w:after="100" w:afterAutospacing="1"/>
    </w:pPr>
    <w:rPr>
      <w:rFonts w:ascii="Arial" w:eastAsia="Arial Unicode MS" w:hAnsi="Arial" w:cs="Arial"/>
    </w:rPr>
  </w:style>
  <w:style w:type="paragraph" w:customStyle="1" w:styleId="updatebold">
    <w:name w:val="updatebold"/>
    <w:basedOn w:val="Normal"/>
    <w:rsid w:val="008B3AB8"/>
    <w:pPr>
      <w:spacing w:before="100" w:beforeAutospacing="1" w:after="100" w:afterAutospacing="1"/>
    </w:pPr>
    <w:rPr>
      <w:rFonts w:ascii="Arial" w:eastAsia="Arial Unicode MS" w:hAnsi="Arial" w:cs="Arial"/>
      <w:b/>
      <w:bCs/>
    </w:rPr>
  </w:style>
  <w:style w:type="paragraph" w:customStyle="1" w:styleId="body">
    <w:name w:val="body"/>
    <w:basedOn w:val="Normal"/>
    <w:rsid w:val="008B3AB8"/>
    <w:pPr>
      <w:shd w:val="clear" w:color="auto" w:fill="FFFFFF"/>
      <w:spacing w:before="100" w:beforeAutospacing="1" w:after="100" w:afterAutospacing="1"/>
    </w:pPr>
    <w:rPr>
      <w:rFonts w:ascii="Arial" w:eastAsia="Arial Unicode MS" w:hAnsi="Arial" w:cs="Arial"/>
      <w:color w:val="000000"/>
    </w:rPr>
  </w:style>
  <w:style w:type="paragraph" w:customStyle="1" w:styleId="mainheader">
    <w:name w:val="mainheader"/>
    <w:basedOn w:val="Normal"/>
    <w:rsid w:val="008B3AB8"/>
    <w:pPr>
      <w:spacing w:before="100" w:beforeAutospacing="1" w:after="100" w:afterAutospacing="1"/>
    </w:pPr>
    <w:rPr>
      <w:rFonts w:ascii="Arial Unicode MS" w:eastAsia="Arial Unicode MS" w:hAnsi="Arial Unicode MS" w:cs="Arial Unicode MS"/>
      <w:b/>
      <w:bCs/>
      <w:sz w:val="31"/>
      <w:szCs w:val="31"/>
    </w:rPr>
  </w:style>
  <w:style w:type="paragraph" w:customStyle="1" w:styleId="chapter">
    <w:name w:val="chapter"/>
    <w:basedOn w:val="Normal"/>
    <w:rsid w:val="008B3AB8"/>
    <w:pPr>
      <w:spacing w:before="100" w:beforeAutospacing="1" w:after="100" w:afterAutospacing="1"/>
    </w:pPr>
    <w:rPr>
      <w:rFonts w:ascii="Arial" w:eastAsia="Arial Unicode MS" w:hAnsi="Arial" w:cs="Arial"/>
      <w:b/>
      <w:bCs/>
      <w:sz w:val="32"/>
      <w:szCs w:val="32"/>
    </w:rPr>
  </w:style>
  <w:style w:type="paragraph" w:customStyle="1" w:styleId="subchapter">
    <w:name w:val="subchapter"/>
    <w:basedOn w:val="Normal"/>
    <w:rsid w:val="008B3AB8"/>
    <w:pPr>
      <w:spacing w:before="100" w:beforeAutospacing="1" w:after="100" w:afterAutospacing="1"/>
    </w:pPr>
    <w:rPr>
      <w:rFonts w:ascii="Arial" w:eastAsia="Arial Unicode MS" w:hAnsi="Arial" w:cs="Arial"/>
      <w:b/>
      <w:bCs/>
      <w:sz w:val="28"/>
      <w:szCs w:val="28"/>
    </w:rPr>
  </w:style>
  <w:style w:type="paragraph" w:customStyle="1" w:styleId="part">
    <w:name w:val="part"/>
    <w:basedOn w:val="Normal"/>
    <w:rsid w:val="008B3AB8"/>
    <w:pPr>
      <w:spacing w:before="100" w:beforeAutospacing="1" w:after="100" w:afterAutospacing="1"/>
    </w:pPr>
    <w:rPr>
      <w:rFonts w:ascii="Arial Unicode MS" w:eastAsia="Arial Unicode MS" w:hAnsi="Arial Unicode MS" w:cs="Arial Unicode MS"/>
      <w:b/>
      <w:bCs/>
    </w:rPr>
  </w:style>
  <w:style w:type="paragraph" w:customStyle="1" w:styleId="subpart">
    <w:name w:val="subpart"/>
    <w:basedOn w:val="Normal"/>
    <w:rsid w:val="008B3AB8"/>
    <w:pPr>
      <w:shd w:val="clear" w:color="auto" w:fill="FFFFFF"/>
      <w:spacing w:before="100" w:beforeAutospacing="1" w:after="100" w:afterAutospacing="1"/>
    </w:pPr>
    <w:rPr>
      <w:rFonts w:ascii="Arial Unicode MS" w:eastAsia="Arial Unicode MS" w:hAnsi="Arial Unicode MS" w:cs="Arial Unicode MS"/>
      <w:color w:val="0000FF"/>
      <w:sz w:val="22"/>
      <w:szCs w:val="22"/>
    </w:rPr>
  </w:style>
  <w:style w:type="paragraph" w:customStyle="1" w:styleId="nopart">
    <w:name w:val="nopart"/>
    <w:basedOn w:val="Normal"/>
    <w:rsid w:val="008B3AB8"/>
    <w:pPr>
      <w:shd w:val="clear" w:color="auto" w:fill="FFFFFF"/>
      <w:spacing w:before="100" w:beforeAutospacing="1" w:after="100" w:afterAutospacing="1"/>
    </w:pPr>
    <w:rPr>
      <w:rFonts w:ascii="Arial Unicode MS" w:eastAsia="Arial Unicode MS" w:hAnsi="Arial Unicode MS" w:cs="Arial Unicode MS"/>
      <w:color w:val="008000"/>
    </w:rPr>
  </w:style>
  <w:style w:type="paragraph" w:customStyle="1" w:styleId="reserved">
    <w:name w:val="reserved"/>
    <w:basedOn w:val="Normal"/>
    <w:rsid w:val="008B3AB8"/>
    <w:pPr>
      <w:shd w:val="clear" w:color="auto" w:fill="FFFFFF"/>
      <w:spacing w:before="100" w:beforeAutospacing="1" w:after="100" w:afterAutospacing="1"/>
    </w:pPr>
    <w:rPr>
      <w:rFonts w:ascii="Arial Unicode MS" w:eastAsia="Arial Unicode MS" w:hAnsi="Arial Unicode MS" w:cs="Arial Unicode MS"/>
      <w:color w:val="FF0000"/>
    </w:rPr>
  </w:style>
  <w:style w:type="paragraph" w:customStyle="1" w:styleId="menu">
    <w:name w:val="menu"/>
    <w:basedOn w:val="Normal"/>
    <w:rsid w:val="008B3AB8"/>
    <w:pPr>
      <w:spacing w:before="100" w:beforeAutospacing="1" w:after="100" w:afterAutospacing="1"/>
    </w:pPr>
    <w:rPr>
      <w:rFonts w:ascii="Arial" w:eastAsia="Arial Unicode MS" w:hAnsi="Arial" w:cs="Arial"/>
    </w:rPr>
  </w:style>
  <w:style w:type="paragraph" w:customStyle="1" w:styleId="hilite">
    <w:name w:val="hilite"/>
    <w:basedOn w:val="Normal"/>
    <w:rsid w:val="008B3AB8"/>
    <w:pPr>
      <w:spacing w:before="100" w:beforeAutospacing="1" w:after="100" w:afterAutospacing="1"/>
    </w:pPr>
    <w:rPr>
      <w:rFonts w:ascii="Arial Unicode MS" w:eastAsia="Arial Unicode MS" w:hAnsi="Arial Unicode MS" w:cs="Arial Unicode MS"/>
      <w:b/>
      <w:bCs/>
      <w:color w:val="CC0000"/>
    </w:rPr>
  </w:style>
  <w:style w:type="paragraph" w:customStyle="1" w:styleId="updatebodytestcentered">
    <w:name w:val="updatebodytestcentered"/>
    <w:basedOn w:val="Normal"/>
    <w:rsid w:val="008B3AB8"/>
    <w:pPr>
      <w:spacing w:before="100" w:beforeAutospacing="1" w:after="100" w:afterAutospacing="1"/>
      <w:jc w:val="center"/>
    </w:pPr>
    <w:rPr>
      <w:rFonts w:ascii="Arial" w:eastAsia="Arial Unicode MS" w:hAnsi="Arial" w:cs="Arial"/>
    </w:rPr>
  </w:style>
  <w:style w:type="paragraph" w:customStyle="1" w:styleId="white">
    <w:name w:val="white"/>
    <w:basedOn w:val="Normal"/>
    <w:rsid w:val="008B3AB8"/>
    <w:rPr>
      <w:rFonts w:ascii="Arial Unicode MS" w:eastAsia="Arial Unicode MS" w:hAnsi="Arial Unicode MS" w:cs="Arial Unicode MS"/>
      <w:color w:val="FFFFFF"/>
    </w:rPr>
  </w:style>
  <w:style w:type="character" w:styleId="Emphasis">
    <w:name w:val="Emphasis"/>
    <w:qFormat/>
    <w:locked/>
    <w:rsid w:val="008B3AB8"/>
    <w:rPr>
      <w:i/>
      <w:iCs/>
    </w:rPr>
  </w:style>
  <w:style w:type="character" w:customStyle="1" w:styleId="HeaderChar1">
    <w:name w:val="Header Char1"/>
    <w:rsid w:val="008B3AB8"/>
    <w:rPr>
      <w:rFonts w:ascii="Times New Roman" w:eastAsia="Times New Roman" w:hAnsi="Times New Roman" w:cs="Times New Roman"/>
      <w:sz w:val="20"/>
      <w:szCs w:val="20"/>
      <w:lang w:eastAsia="ar-SA"/>
    </w:rPr>
  </w:style>
  <w:style w:type="paragraph" w:styleId="Subtitle">
    <w:name w:val="Subtitle"/>
    <w:basedOn w:val="Normal"/>
    <w:next w:val="BodyText"/>
    <w:link w:val="SubtitleChar"/>
    <w:qFormat/>
    <w:locked/>
    <w:rsid w:val="008B3AB8"/>
    <w:pPr>
      <w:suppressAutoHyphens/>
    </w:pPr>
    <w:rPr>
      <w:b/>
      <w:sz w:val="20"/>
      <w:szCs w:val="20"/>
      <w:lang w:eastAsia="ar-SA"/>
    </w:rPr>
  </w:style>
  <w:style w:type="character" w:customStyle="1" w:styleId="SubtitleChar">
    <w:name w:val="Subtitle Char"/>
    <w:basedOn w:val="DefaultParagraphFont"/>
    <w:link w:val="Subtitle"/>
    <w:rsid w:val="008B3AB8"/>
    <w:rPr>
      <w:rFonts w:ascii="Times New Roman" w:eastAsia="Times New Roman" w:hAnsi="Times New Roman"/>
      <w:b/>
      <w:lang w:eastAsia="ar-SA"/>
    </w:rPr>
  </w:style>
  <w:style w:type="character" w:customStyle="1" w:styleId="a0">
    <w:name w:val="À"/>
    <w:uiPriority w:val="99"/>
    <w:rsid w:val="008B3AB8"/>
    <w:rPr>
      <w:rFonts w:cs="Times New Roman"/>
    </w:rPr>
  </w:style>
  <w:style w:type="character" w:styleId="LineNumber">
    <w:name w:val="line number"/>
    <w:basedOn w:val="DefaultParagraphFont"/>
    <w:uiPriority w:val="99"/>
    <w:semiHidden/>
    <w:unhideWhenUsed/>
    <w:locked/>
    <w:rsid w:val="008B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2.png" /><Relationship Id="rId14" Type="http://schemas.openxmlformats.org/officeDocument/2006/relationships/hyperlink" Target="mailto:reshone.moore@ed.gov" TargetMode="External" /><Relationship Id="rId15" Type="http://schemas.openxmlformats.org/officeDocument/2006/relationships/hyperlink" Target="mailto:Suzanne.Ulmer@ed.gov" TargetMode="External" /><Relationship Id="rId16" Type="http://schemas.openxmlformats.org/officeDocument/2006/relationships/hyperlink" Target="http://www.govinfo.gov" TargetMode="External" /><Relationship Id="rId17" Type="http://schemas.openxmlformats.org/officeDocument/2006/relationships/hyperlink" Target="http://www.federalregister.gov" TargetMode="External" /><Relationship Id="rId18" Type="http://schemas.openxmlformats.org/officeDocument/2006/relationships/hyperlink" Target="http://www.federalregister.gov/d/2022-26554" TargetMode="External" /><Relationship Id="rId19" Type="http://schemas.openxmlformats.org/officeDocument/2006/relationships/hyperlink" Target="http://www.grants.gov" TargetMode="External" /><Relationship Id="rId2" Type="http://schemas.openxmlformats.org/officeDocument/2006/relationships/settings" Target="settings.xml" /><Relationship Id="rId20" Type="http://schemas.openxmlformats.org/officeDocument/2006/relationships/hyperlink" Target="file:///C:\Users\Suzanne.Ulmer\AppData\Local\Microsoft\Windows\INetCache\Content.Outlook\K2490LFF\www.grants.gov" TargetMode="External" /><Relationship Id="rId21" Type="http://schemas.openxmlformats.org/officeDocument/2006/relationships/hyperlink" Target="https://www.grants.gov/applicants/applicant-faqs" TargetMode="External" /><Relationship Id="rId22" Type="http://schemas.openxmlformats.org/officeDocument/2006/relationships/hyperlink" Target="https://www.grants.gov/applicants/workspace-overview.html" TargetMode="External" /><Relationship Id="rId23" Type="http://schemas.openxmlformats.org/officeDocument/2006/relationships/hyperlink" Target="https://www.grants.gov/applicants/adobe-software-compatibility.html" TargetMode="External" /><Relationship Id="rId24" Type="http://schemas.openxmlformats.org/officeDocument/2006/relationships/hyperlink" Target="https://www.grants.gov/applicants/applicant-training.html" TargetMode="External" /><Relationship Id="rId25" Type="http://schemas.openxmlformats.org/officeDocument/2006/relationships/hyperlink" Target="http://www.sam.gov" TargetMode="External" /><Relationship Id="rId26" Type="http://schemas.openxmlformats.org/officeDocument/2006/relationships/hyperlink" Target="https://www.grants.gov/applicants/applicant-registration" TargetMode="External" /><Relationship Id="rId27" Type="http://schemas.openxmlformats.org/officeDocument/2006/relationships/hyperlink" Target="https://sam.gov/content/entity-registration" TargetMode="External" /><Relationship Id="rId28" Type="http://schemas.openxmlformats.org/officeDocument/2006/relationships/hyperlink" Target="https://www.grants.gov/applicants/encountering-error-messages.html" TargetMode="External" /><Relationship Id="rId29" Type="http://schemas.openxmlformats.org/officeDocument/2006/relationships/hyperlink" Target="https://grants-portal.psc.gov/Welcome.aspx?pt=Grants" TargetMode="External" /><Relationship Id="rId3" Type="http://schemas.openxmlformats.org/officeDocument/2006/relationships/webSettings" Target="webSettings.xml" /><Relationship Id="rId30" Type="http://schemas.openxmlformats.org/officeDocument/2006/relationships/hyperlink" Target="https://www.grants.gov/support" TargetMode="External" /><Relationship Id="rId31" Type="http://schemas.openxmlformats.org/officeDocument/2006/relationships/hyperlink" Target="https://www.grants.gov/applicants/applicant-faqs.html" TargetMode="External" /><Relationship Id="rId32" Type="http://schemas.openxmlformats.org/officeDocument/2006/relationships/hyperlink" Target="http://www2.ed.gov/about/offices/list/ope/trio/statute-trio-gu.pdf" TargetMode="External" /><Relationship Id="rId33" Type="http://schemas.openxmlformats.org/officeDocument/2006/relationships/hyperlink" Target="https://www.ecfr.gov/current/title-34/subtitle-B/chapter-VI/part-642?toc=1" TargetMode="External" /><Relationship Id="rId34" Type="http://schemas.openxmlformats.org/officeDocument/2006/relationships/hyperlink" Target="https://www.whitehouse.gov/wp-content/uploads/2023/06/SPOC-list-as-of-2023.pdf" TargetMode="Externa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footer" Target="footer3.xml" /><Relationship Id="rId38" Type="http://schemas.openxmlformats.org/officeDocument/2006/relationships/header" Target="header3.xml" /><Relationship Id="rId39" Type="http://schemas.openxmlformats.org/officeDocument/2006/relationships/footer" Target="footer4.xml" /><Relationship Id="rId4" Type="http://schemas.openxmlformats.org/officeDocument/2006/relationships/fontTable" Target="fontTable.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2.ed.gov/programs/triotrain/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bda4e0a6d87d0c3ae7db256f0763ebc">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b3e589ea5e8227dc7fdef0a506334d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6379A-9293-41F5-A619-1322461D7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C2322-7C8C-4EC8-8268-A07F78237770}">
  <ds:schemaRefs>
    <ds:schemaRef ds:uri="http://schemas.openxmlformats.org/officeDocument/2006/bibliography"/>
  </ds:schemaRefs>
</ds:datastoreItem>
</file>

<file path=customXml/itemProps3.xml><?xml version="1.0" encoding="utf-8"?>
<ds:datastoreItem xmlns:ds="http://schemas.openxmlformats.org/officeDocument/2006/customXml" ds:itemID="{B98546AD-60CF-4910-9CAE-B1B2033570E6}">
  <ds:schemaRefs>
    <ds:schemaRef ds:uri="http://schemas.microsoft.com/sharepoint/v3/contenttype/forms"/>
  </ds:schemaRefs>
</ds:datastoreItem>
</file>

<file path=customXml/itemProps4.xml><?xml version="1.0" encoding="utf-8"?>
<ds:datastoreItem xmlns:ds="http://schemas.openxmlformats.org/officeDocument/2006/customXml" ds:itemID="{0D296A8A-4992-4F51-B9C9-87C69DC04F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14063</Words>
  <Characters>84215</Characters>
  <Application>Microsoft Office Word</Application>
  <DocSecurity>0</DocSecurity>
  <Lines>701</Lines>
  <Paragraphs>196</Paragraphs>
  <ScaleCrop>false</ScaleCrop>
  <HeadingPairs>
    <vt:vector size="2" baseType="variant">
      <vt:variant>
        <vt:lpstr>Title</vt:lpstr>
      </vt:variant>
      <vt:variant>
        <vt:i4>1</vt:i4>
      </vt:variant>
    </vt:vector>
  </HeadingPairs>
  <TitlesOfParts>
    <vt:vector size="1" baseType="lpstr">
      <vt:lpstr>U</vt:lpstr>
    </vt:vector>
  </TitlesOfParts>
  <Company>U.S. Department of Education</Company>
  <LinksUpToDate>false</LinksUpToDate>
  <CharactersWithSpaces>98082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Authorised User</dc:creator>
  <cp:lastModifiedBy>Kennedy, Lauren</cp:lastModifiedBy>
  <cp:revision>46</cp:revision>
  <cp:lastPrinted>2020-01-31T16:07:00Z</cp:lastPrinted>
  <dcterms:created xsi:type="dcterms:W3CDTF">2025-04-28T17:50:00Z</dcterms:created>
  <dcterms:modified xsi:type="dcterms:W3CDTF">2025-04-28T17:52:00Z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GrammarlyDocumentId">
    <vt:lpwstr>fc2ec2fb9db03c22eb4b47245ce7e6cda6c1d9aabb7c443269c6318598f6c916</vt:lpwstr>
  </property>
  <property fmtid="{D5CDD505-2E9C-101B-9397-08002B2CF9AE}" pid="4" name="_DocHome">
    <vt:i4>781774458</vt:i4>
  </property>
</Properties>
</file>