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42EAE" w14:paraId="50D3F762" w14:textId="59E2CC9B">
      <w:r>
        <w:t>Statutory Authority for This Collection</w:t>
      </w:r>
    </w:p>
    <w:p w:rsidR="003808C0" w14:paraId="0C327831" w14:textId="6FFDC6B9">
      <w:r>
        <w:t>49 U.S.C. 44702, Issuance of Certificates</w:t>
      </w:r>
    </w:p>
    <w:p w:rsidR="003808C0" w14:paraId="061A2C59" w14:textId="15865777">
      <w:r>
        <w:t>49 U.S.C. 40113, Administrative</w:t>
      </w:r>
    </w:p>
    <w:p w:rsidR="003808C0" w14:paraId="7E88D85E" w14:textId="492B6833">
      <w:r>
        <w:t xml:space="preserve">49. U.S.C. 44704, </w:t>
      </w:r>
      <w:r w:rsidRPr="003808C0">
        <w:t>Type certificates, production certificates, and airworthiness certificates</w:t>
      </w:r>
    </w:p>
    <w:p w:rsidR="003808C0" w14:paraId="13D54D8C" w14:textId="44E9F102">
      <w:r>
        <w:t>49 U.S.C. 44701, General Requirements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C0"/>
    <w:rsid w:val="000A205A"/>
    <w:rsid w:val="00345EE3"/>
    <w:rsid w:val="003808C0"/>
    <w:rsid w:val="003934CF"/>
    <w:rsid w:val="00537DD5"/>
    <w:rsid w:val="00983DF9"/>
    <w:rsid w:val="00E12BF8"/>
    <w:rsid w:val="00E54D72"/>
    <w:rsid w:val="00F42EAE"/>
    <w:rsid w:val="00FD01C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A922E7"/>
  <w15:chartTrackingRefBased/>
  <w15:docId w15:val="{D9A827E7-B40D-4AAA-B931-64EF8B92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8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8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8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8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8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8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8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8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8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8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8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Chris (FAA)</dc:creator>
  <cp:lastModifiedBy>Morris, Chris (FAA)</cp:lastModifiedBy>
  <cp:revision>1</cp:revision>
  <dcterms:created xsi:type="dcterms:W3CDTF">2025-06-20T17:56:00Z</dcterms:created>
  <dcterms:modified xsi:type="dcterms:W3CDTF">2025-06-20T17:59:00Z</dcterms:modified>
</cp:coreProperties>
</file>