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7C2C" w:rsidRPr="003E0A5C" w:rsidP="00F27C2C" w14:paraId="620B2871" w14:textId="77777777">
      <w:pPr>
        <w:spacing w:after="0" w:line="240" w:lineRule="auto"/>
        <w:jc w:val="center"/>
        <w:rPr>
          <w:rFonts w:eastAsia="Calibri" w:cs="Times New Roman"/>
          <w:b/>
          <w:szCs w:val="24"/>
        </w:rPr>
      </w:pPr>
      <w:r w:rsidRPr="003E0A5C">
        <w:rPr>
          <w:rFonts w:eastAsia="Calibri" w:cs="Times New Roman"/>
          <w:b/>
          <w:szCs w:val="24"/>
        </w:rPr>
        <w:t>Information Collection Request Support</w:t>
      </w:r>
      <w:r>
        <w:rPr>
          <w:rFonts w:eastAsia="Calibri" w:cs="Times New Roman"/>
          <w:b/>
          <w:szCs w:val="24"/>
        </w:rPr>
        <w:t>ing</w:t>
      </w:r>
      <w:r w:rsidRPr="007F27B2">
        <w:rPr>
          <w:b/>
        </w:rPr>
        <w:t xml:space="preserve"> Statement</w:t>
      </w:r>
      <w:r>
        <w:rPr>
          <w:b/>
        </w:rPr>
        <w:t>s</w:t>
      </w:r>
      <w:r w:rsidRPr="003E0A5C">
        <w:rPr>
          <w:rFonts w:eastAsia="Calibri" w:cs="Times New Roman"/>
          <w:b/>
          <w:szCs w:val="24"/>
        </w:rPr>
        <w:t xml:space="preserve">: Part A </w:t>
      </w:r>
    </w:p>
    <w:p w:rsidR="00F27C2C" w:rsidRPr="007F27B2" w:rsidP="00F27C2C" w14:paraId="611B5F33" w14:textId="37C64CE3">
      <w:pPr>
        <w:spacing w:after="0" w:line="240" w:lineRule="auto"/>
        <w:jc w:val="center"/>
        <w:rPr>
          <w:b/>
        </w:rPr>
      </w:pPr>
      <w:r>
        <w:rPr>
          <w:rFonts w:eastAsia="Calibri" w:cs="Times New Roman"/>
          <w:b/>
          <w:szCs w:val="24"/>
        </w:rPr>
        <w:t>Occupant Anthropometry and Seating</w:t>
      </w:r>
    </w:p>
    <w:p w:rsidR="00523191" w:rsidP="00F27C2C" w14:paraId="7EEEAD82" w14:textId="0007E775">
      <w:pPr>
        <w:spacing w:after="0" w:line="240" w:lineRule="auto"/>
        <w:jc w:val="center"/>
        <w:rPr>
          <w:rFonts w:eastAsia="Calibri" w:cs="Times New Roman"/>
          <w:b/>
          <w:szCs w:val="24"/>
        </w:rPr>
      </w:pPr>
      <w:r w:rsidRPr="007F27B2">
        <w:rPr>
          <w:b/>
        </w:rPr>
        <w:t xml:space="preserve">OMB Control </w:t>
      </w:r>
      <w:r w:rsidRPr="003E0A5C">
        <w:rPr>
          <w:rFonts w:eastAsia="Calibri" w:cs="Times New Roman"/>
          <w:b/>
          <w:szCs w:val="24"/>
        </w:rPr>
        <w:t>No.</w:t>
      </w:r>
      <w:r w:rsidRPr="007F27B2">
        <w:rPr>
          <w:b/>
        </w:rPr>
        <w:t xml:space="preserve"> 2127</w:t>
      </w:r>
      <w:r w:rsidRPr="003E0A5C">
        <w:rPr>
          <w:rFonts w:eastAsia="Calibri" w:cs="Times New Roman"/>
          <w:b/>
          <w:szCs w:val="24"/>
        </w:rPr>
        <w:t>-</w:t>
      </w:r>
      <w:r w:rsidRPr="00ED3913">
        <w:rPr>
          <w:rFonts w:eastAsia="Calibri" w:cs="Times New Roman"/>
          <w:b/>
          <w:szCs w:val="24"/>
          <w:highlight w:val="yellow"/>
        </w:rPr>
        <w:t>XXX</w:t>
      </w:r>
      <w:r w:rsidRPr="00ED3913" w:rsidR="00B97627">
        <w:rPr>
          <w:rFonts w:eastAsia="Calibri" w:cs="Times New Roman"/>
          <w:b/>
          <w:szCs w:val="24"/>
          <w:highlight w:val="yellow"/>
        </w:rPr>
        <w:t>X</w:t>
      </w:r>
    </w:p>
    <w:p w:rsidR="00F27C2C" w:rsidRPr="007F27B2" w:rsidP="00F27C2C" w14:paraId="722013CC" w14:textId="0BA61E8D">
      <w:pPr>
        <w:spacing w:after="0" w:line="240" w:lineRule="auto"/>
        <w:jc w:val="center"/>
        <w:rPr>
          <w:b/>
        </w:rPr>
      </w:pPr>
      <w:r>
        <w:rPr>
          <w:rFonts w:eastAsia="Calibri" w:cs="Times New Roman"/>
          <w:b/>
          <w:szCs w:val="24"/>
        </w:rPr>
        <w:t>(</w:t>
      </w:r>
      <w:r w:rsidR="007B61ED">
        <w:rPr>
          <w:b/>
        </w:rPr>
        <w:t>NHTSA-2024-0056</w:t>
      </w:r>
      <w:r w:rsidRPr="007F27B2">
        <w:rPr>
          <w:b/>
        </w:rPr>
        <w:t>)</w:t>
      </w:r>
    </w:p>
    <w:p w:rsidR="00F27C2C" w:rsidP="00F27C2C" w14:paraId="53A46501" w14:textId="77777777">
      <w:pPr>
        <w:autoSpaceDE w:val="0"/>
        <w:autoSpaceDN w:val="0"/>
        <w:adjustRightInd w:val="0"/>
        <w:spacing w:after="0" w:line="240" w:lineRule="auto"/>
        <w:rPr>
          <w:rFonts w:cs="Times New Roman"/>
          <w:szCs w:val="24"/>
        </w:rPr>
      </w:pPr>
    </w:p>
    <w:p w:rsidR="00F27C2C" w:rsidRPr="00DD5373" w:rsidP="00F27C2C" w14:paraId="64C3C6C8" w14:textId="65D41C48">
      <w:pPr>
        <w:autoSpaceDE w:val="0"/>
        <w:autoSpaceDN w:val="0"/>
        <w:adjustRightInd w:val="0"/>
        <w:spacing w:after="0" w:line="240" w:lineRule="auto"/>
        <w:rPr>
          <w:rFonts w:cs="Times New Roman"/>
          <w:b/>
          <w:szCs w:val="24"/>
        </w:rPr>
      </w:pPr>
      <w:bookmarkStart w:id="0" w:name="_Hlk49938575"/>
      <w:r w:rsidRPr="00DD5373">
        <w:rPr>
          <w:rFonts w:cs="Times New Roman"/>
          <w:b/>
          <w:szCs w:val="24"/>
        </w:rPr>
        <w:t>Abstract</w:t>
      </w:r>
      <w:bookmarkStart w:id="1" w:name="_Hlk47077366"/>
      <w:r w:rsidRPr="00DD5373">
        <w:rPr>
          <w:rFonts w:cs="Times New Roman"/>
          <w:b/>
          <w:szCs w:val="24"/>
        </w:rPr>
        <w:t>:</w:t>
      </w:r>
      <w:bookmarkEnd w:id="1"/>
    </w:p>
    <w:bookmarkEnd w:id="0"/>
    <w:p w:rsidR="001A4BFA" w14:paraId="45ADC451" w14:textId="77777777"/>
    <w:p w:rsidR="00190B35" w:rsidP="00210AD7" w14:paraId="3D81FB25" w14:textId="52F55995">
      <w:pPr>
        <w:rPr>
          <w:color w:val="000000" w:themeColor="text1"/>
        </w:rPr>
      </w:pPr>
      <w:r w:rsidRPr="004D1A94">
        <w:rPr>
          <w:rFonts w:cs="Times New Roman"/>
          <w:szCs w:val="24"/>
        </w:rPr>
        <w:t>The National Highway Traffic Safety Administration (NHTSA)</w:t>
      </w:r>
      <w:r>
        <w:rPr>
          <w:rFonts w:cs="Times New Roman"/>
          <w:szCs w:val="24"/>
        </w:rPr>
        <w:t xml:space="preserve"> is seeking approval for this new information collection request (ICR) to </w:t>
      </w:r>
      <w:r w:rsidR="00416409">
        <w:rPr>
          <w:rFonts w:cs="Times New Roman"/>
          <w:szCs w:val="24"/>
        </w:rPr>
        <w:t xml:space="preserve">collect </w:t>
      </w:r>
      <w:r w:rsidR="00416409">
        <w:rPr>
          <w:color w:val="000000" w:themeColor="text1"/>
        </w:rPr>
        <w:t>d</w:t>
      </w:r>
      <w:r w:rsidRPr="00210AD7" w:rsidR="00210AD7">
        <w:rPr>
          <w:color w:val="000000" w:themeColor="text1"/>
        </w:rPr>
        <w:t xml:space="preserve">etailed information on </w:t>
      </w:r>
      <w:r w:rsidR="0053012C">
        <w:rPr>
          <w:color w:val="000000" w:themeColor="text1"/>
        </w:rPr>
        <w:t xml:space="preserve">current </w:t>
      </w:r>
      <w:r w:rsidRPr="00210AD7" w:rsidR="00210AD7">
        <w:rPr>
          <w:color w:val="000000" w:themeColor="text1"/>
        </w:rPr>
        <w:t>body size and shape, posture, and motion of vehicle occupants</w:t>
      </w:r>
      <w:r w:rsidR="0053012C">
        <w:rPr>
          <w:color w:val="000000" w:themeColor="text1"/>
        </w:rPr>
        <w:t>. This research will support NHTSA</w:t>
      </w:r>
      <w:r w:rsidR="003430A1">
        <w:rPr>
          <w:color w:val="000000" w:themeColor="text1"/>
        </w:rPr>
        <w:t xml:space="preserve"> in</w:t>
      </w:r>
      <w:r w:rsidRPr="00210AD7" w:rsidR="00210AD7">
        <w:rPr>
          <w:color w:val="000000" w:themeColor="text1"/>
        </w:rPr>
        <w:t xml:space="preserve"> the development of tools used </w:t>
      </w:r>
      <w:r w:rsidR="00575241">
        <w:rPr>
          <w:color w:val="000000" w:themeColor="text1"/>
        </w:rPr>
        <w:t>for occupant</w:t>
      </w:r>
      <w:r w:rsidRPr="00210AD7" w:rsidR="00210AD7">
        <w:rPr>
          <w:color w:val="000000" w:themeColor="text1"/>
        </w:rPr>
        <w:t xml:space="preserve"> protection during crashes</w:t>
      </w:r>
      <w:r w:rsidR="00352462">
        <w:rPr>
          <w:color w:val="000000" w:themeColor="text1"/>
        </w:rPr>
        <w:t>,</w:t>
      </w:r>
      <w:r w:rsidR="00BE60EA">
        <w:rPr>
          <w:color w:val="000000" w:themeColor="text1"/>
        </w:rPr>
        <w:t xml:space="preserve"> will add to the </w:t>
      </w:r>
      <w:r w:rsidR="00D815A8">
        <w:rPr>
          <w:color w:val="000000" w:themeColor="text1"/>
        </w:rPr>
        <w:t xml:space="preserve">body </w:t>
      </w:r>
      <w:r w:rsidR="00BE60EA">
        <w:rPr>
          <w:color w:val="000000" w:themeColor="text1"/>
        </w:rPr>
        <w:t>of knowledge</w:t>
      </w:r>
      <w:r w:rsidR="00352462">
        <w:rPr>
          <w:color w:val="000000" w:themeColor="text1"/>
        </w:rPr>
        <w:t>,</w:t>
      </w:r>
      <w:r w:rsidR="001408F2">
        <w:rPr>
          <w:color w:val="000000" w:themeColor="text1"/>
        </w:rPr>
        <w:t xml:space="preserve"> and</w:t>
      </w:r>
      <w:r w:rsidR="00DB5673">
        <w:rPr>
          <w:color w:val="000000" w:themeColor="text1"/>
        </w:rPr>
        <w:t xml:space="preserve"> </w:t>
      </w:r>
      <w:r w:rsidR="00C0073B">
        <w:rPr>
          <w:color w:val="000000" w:themeColor="text1"/>
        </w:rPr>
        <w:t xml:space="preserve">will </w:t>
      </w:r>
      <w:r w:rsidR="00DB5673">
        <w:rPr>
          <w:color w:val="000000" w:themeColor="text1"/>
        </w:rPr>
        <w:t>inform future agency activities</w:t>
      </w:r>
      <w:r w:rsidR="001408F2">
        <w:rPr>
          <w:color w:val="000000" w:themeColor="text1"/>
        </w:rPr>
        <w:t>; however, it</w:t>
      </w:r>
      <w:r w:rsidR="00BE60EA">
        <w:rPr>
          <w:color w:val="000000" w:themeColor="text1"/>
        </w:rPr>
        <w:t xml:space="preserve"> is not</w:t>
      </w:r>
      <w:r w:rsidR="00D62A5B">
        <w:rPr>
          <w:color w:val="000000" w:themeColor="text1"/>
        </w:rPr>
        <w:t xml:space="preserve"> </w:t>
      </w:r>
      <w:r w:rsidR="00EE478B">
        <w:rPr>
          <w:color w:val="000000" w:themeColor="text1"/>
        </w:rPr>
        <w:t>associated with immediate</w:t>
      </w:r>
      <w:r w:rsidR="00D62A5B">
        <w:rPr>
          <w:color w:val="000000" w:themeColor="text1"/>
        </w:rPr>
        <w:t xml:space="preserve"> regulat</w:t>
      </w:r>
      <w:r w:rsidR="00EE478B">
        <w:rPr>
          <w:color w:val="000000" w:themeColor="text1"/>
        </w:rPr>
        <w:t>ory activities</w:t>
      </w:r>
      <w:r w:rsidR="00D62A5B">
        <w:rPr>
          <w:color w:val="000000" w:themeColor="text1"/>
        </w:rPr>
        <w:t xml:space="preserve">. </w:t>
      </w:r>
    </w:p>
    <w:p w:rsidR="00210AD7" w:rsidP="00210AD7" w14:paraId="4336DE2D" w14:textId="297A85D1">
      <w:pPr>
        <w:rPr>
          <w:color w:val="000000" w:themeColor="text1"/>
        </w:rPr>
      </w:pPr>
      <w:r w:rsidRPr="00210AD7">
        <w:rPr>
          <w:color w:val="000000" w:themeColor="text1"/>
        </w:rPr>
        <w:t xml:space="preserve">The designs of anthropomorphic test devices (ATDs, commonly known as crash test dummies) are based on measurements of volunteers sitting in vehicle and laboratory seats. The current generation of ATDs is based on data gathered at </w:t>
      </w:r>
      <w:r w:rsidR="00103CAA">
        <w:rPr>
          <w:color w:val="000000" w:themeColor="text1"/>
        </w:rPr>
        <w:t>University of Michigan Transportation Research Institute (</w:t>
      </w:r>
      <w:r w:rsidRPr="00210AD7">
        <w:rPr>
          <w:color w:val="000000" w:themeColor="text1"/>
        </w:rPr>
        <w:t>UMTRI</w:t>
      </w:r>
      <w:r w:rsidR="00103CAA">
        <w:rPr>
          <w:color w:val="000000" w:themeColor="text1"/>
        </w:rPr>
        <w:t>)</w:t>
      </w:r>
      <w:r w:rsidRPr="00210AD7">
        <w:rPr>
          <w:color w:val="000000" w:themeColor="text1"/>
        </w:rPr>
        <w:t xml:space="preserve"> in the 1980s. Since that time, the U.S. population has change substantially, most notably due to the large increase in body mass</w:t>
      </w:r>
      <w:r w:rsidR="004E07B1">
        <w:rPr>
          <w:color w:val="000000" w:themeColor="text1"/>
        </w:rPr>
        <w:t>.</w:t>
      </w:r>
      <w:r>
        <w:rPr>
          <w:rStyle w:val="FootnoteReference"/>
          <w:color w:val="000000" w:themeColor="text1"/>
        </w:rPr>
        <w:footnoteReference w:id="3"/>
      </w:r>
      <w:r w:rsidRPr="00210AD7">
        <w:rPr>
          <w:color w:val="000000" w:themeColor="text1"/>
        </w:rPr>
        <w:t xml:space="preserve"> Measurement technologies have also improved dramatically with the development of fast three-dimensional surface measurement systems.</w:t>
      </w:r>
      <w:r w:rsidR="00E36CFE">
        <w:rPr>
          <w:color w:val="000000" w:themeColor="text1"/>
        </w:rPr>
        <w:t xml:space="preserve"> </w:t>
      </w:r>
      <w:r w:rsidR="00E53FD2">
        <w:rPr>
          <w:color w:val="000000" w:themeColor="text1"/>
        </w:rPr>
        <w:t>Seating configurations have also expanded from the traditional</w:t>
      </w:r>
      <w:r w:rsidR="00BB33FB">
        <w:rPr>
          <w:color w:val="000000" w:themeColor="text1"/>
        </w:rPr>
        <w:t xml:space="preserve"> seat posture collected in the 1980s with increase</w:t>
      </w:r>
      <w:r w:rsidR="00911154">
        <w:rPr>
          <w:color w:val="000000" w:themeColor="text1"/>
        </w:rPr>
        <w:t>d</w:t>
      </w:r>
      <w:r w:rsidR="00BB33FB">
        <w:rPr>
          <w:color w:val="000000" w:themeColor="text1"/>
        </w:rPr>
        <w:t xml:space="preserve"> recline angles in modern vehicles. </w:t>
      </w:r>
      <w:r w:rsidR="000E1DA7">
        <w:rPr>
          <w:color w:val="000000" w:themeColor="text1"/>
        </w:rPr>
        <w:t xml:space="preserve">This combination of </w:t>
      </w:r>
      <w:r w:rsidR="00C42EC3">
        <w:rPr>
          <w:color w:val="000000" w:themeColor="text1"/>
        </w:rPr>
        <w:t>a population size shift</w:t>
      </w:r>
      <w:r w:rsidR="00E616B5">
        <w:rPr>
          <w:color w:val="000000" w:themeColor="text1"/>
        </w:rPr>
        <w:t xml:space="preserve"> and</w:t>
      </w:r>
      <w:r w:rsidR="00C42EC3">
        <w:rPr>
          <w:color w:val="000000" w:themeColor="text1"/>
        </w:rPr>
        <w:t xml:space="preserve"> more variable seat configurations</w:t>
      </w:r>
      <w:r w:rsidR="00D6407B">
        <w:rPr>
          <w:color w:val="000000" w:themeColor="text1"/>
        </w:rPr>
        <w:t xml:space="preserve"> presents a clear need for updated seated anthropometr</w:t>
      </w:r>
      <w:r w:rsidR="006438F7">
        <w:rPr>
          <w:color w:val="000000" w:themeColor="text1"/>
        </w:rPr>
        <w:t>y</w:t>
      </w:r>
      <w:r w:rsidR="00B04D2B">
        <w:rPr>
          <w:color w:val="000000" w:themeColor="text1"/>
        </w:rPr>
        <w:t xml:space="preserve"> to be collected with</w:t>
      </w:r>
      <w:r w:rsidR="006438F7">
        <w:rPr>
          <w:color w:val="000000" w:themeColor="text1"/>
        </w:rPr>
        <w:t xml:space="preserve"> new</w:t>
      </w:r>
      <w:r w:rsidR="00C42EC3">
        <w:rPr>
          <w:color w:val="000000" w:themeColor="text1"/>
        </w:rPr>
        <w:t xml:space="preserve"> advanced </w:t>
      </w:r>
      <w:r w:rsidR="00D1667E">
        <w:rPr>
          <w:color w:val="000000" w:themeColor="text1"/>
        </w:rPr>
        <w:t xml:space="preserve">anthropometry measurement capabilities. </w:t>
      </w:r>
    </w:p>
    <w:p w:rsidR="00B42F0B" w:rsidP="00190B35" w14:paraId="5860463C" w14:textId="7285E6F0">
      <w:r>
        <w:t xml:space="preserve">The </w:t>
      </w:r>
      <w:r w:rsidR="003C53E1">
        <w:t xml:space="preserve">individual </w:t>
      </w:r>
      <w:r>
        <w:t>data collections</w:t>
      </w:r>
      <w:r w:rsidR="003B6B80">
        <w:t>, approved by the Institutional Review Board at the University of Michigan,</w:t>
      </w:r>
      <w:r>
        <w:t xml:space="preserve"> will </w:t>
      </w:r>
      <w:r w:rsidR="003C53E1">
        <w:t xml:space="preserve">each </w:t>
      </w:r>
      <w:r>
        <w:t xml:space="preserve">be performed once. Study participants will be </w:t>
      </w:r>
      <w:r w:rsidR="00E80E14">
        <w:t>male and female</w:t>
      </w:r>
      <w:r>
        <w:t xml:space="preserve"> licensed adult drivers from the </w:t>
      </w:r>
      <w:r>
        <w:t>general public</w:t>
      </w:r>
      <w:r w:rsidR="00911154">
        <w:t>,</w:t>
      </w:r>
      <w:r>
        <w:t xml:space="preserve"> and participation will be voluntary with compensation. </w:t>
      </w:r>
      <w:r w:rsidR="00300BCD">
        <w:rPr>
          <w:rFonts w:cs="Times New Roman"/>
          <w:szCs w:val="24"/>
        </w:rPr>
        <w:t xml:space="preserve">For </w:t>
      </w:r>
      <w:r w:rsidR="00CF27BD">
        <w:rPr>
          <w:rFonts w:cs="Times New Roman"/>
          <w:szCs w:val="24"/>
        </w:rPr>
        <w:t xml:space="preserve">an </w:t>
      </w:r>
      <w:r w:rsidR="00300BCD">
        <w:rPr>
          <w:rFonts w:cs="Times New Roman"/>
          <w:szCs w:val="24"/>
        </w:rPr>
        <w:t>in-lab study,</w:t>
      </w:r>
      <w:r>
        <w:rPr>
          <w:rFonts w:cs="Times New Roman"/>
          <w:szCs w:val="24"/>
        </w:rPr>
        <w:t xml:space="preserve"> </w:t>
      </w:r>
      <w:r>
        <w:rPr>
          <w:rFonts w:cs="Times New Roman"/>
          <w:color w:val="000000"/>
          <w:szCs w:val="24"/>
        </w:rPr>
        <w:t>information collections</w:t>
      </w:r>
      <w:r w:rsidR="00300BCD">
        <w:rPr>
          <w:rFonts w:cs="Times New Roman"/>
          <w:color w:val="000000"/>
          <w:szCs w:val="24"/>
        </w:rPr>
        <w:t xml:space="preserve"> include</w:t>
      </w:r>
      <w:r w:rsidR="00F02D60">
        <w:rPr>
          <w:rFonts w:cs="Times New Roman"/>
          <w:color w:val="000000"/>
          <w:szCs w:val="24"/>
        </w:rPr>
        <w:t xml:space="preserve"> (1)</w:t>
      </w:r>
      <w:r w:rsidR="004B1F41">
        <w:rPr>
          <w:rFonts w:cs="Times New Roman"/>
          <w:color w:val="000000"/>
          <w:szCs w:val="24"/>
        </w:rPr>
        <w:t xml:space="preserve"> an online screening questionnaire; (2)</w:t>
      </w:r>
      <w:r w:rsidR="00FA7533">
        <w:rPr>
          <w:rFonts w:cs="Times New Roman"/>
          <w:color w:val="000000"/>
          <w:szCs w:val="24"/>
        </w:rPr>
        <w:t xml:space="preserve"> an eligibility phone call to confirm eligibility, interest, and </w:t>
      </w:r>
      <w:r w:rsidR="00223B99">
        <w:rPr>
          <w:rFonts w:cs="Times New Roman"/>
          <w:color w:val="000000"/>
          <w:szCs w:val="24"/>
        </w:rPr>
        <w:t xml:space="preserve">to </w:t>
      </w:r>
      <w:r w:rsidR="00FA7533">
        <w:rPr>
          <w:rFonts w:cs="Times New Roman"/>
          <w:color w:val="000000"/>
          <w:szCs w:val="24"/>
        </w:rPr>
        <w:t xml:space="preserve">schedule a time in the lab; </w:t>
      </w:r>
      <w:r w:rsidR="00223B99">
        <w:rPr>
          <w:rFonts w:cs="Times New Roman"/>
          <w:color w:val="000000"/>
          <w:szCs w:val="24"/>
        </w:rPr>
        <w:t xml:space="preserve">and </w:t>
      </w:r>
      <w:r w:rsidR="00FA7533">
        <w:rPr>
          <w:rFonts w:cs="Times New Roman"/>
          <w:color w:val="000000"/>
          <w:szCs w:val="24"/>
        </w:rPr>
        <w:t>(3)</w:t>
      </w:r>
      <w:r w:rsidR="00A357D5">
        <w:rPr>
          <w:rFonts w:cs="Times New Roman"/>
          <w:color w:val="000000"/>
          <w:szCs w:val="24"/>
        </w:rPr>
        <w:t xml:space="preserve"> informed consent for </w:t>
      </w:r>
      <w:r w:rsidR="00F16317">
        <w:rPr>
          <w:rFonts w:cs="Times New Roman"/>
          <w:color w:val="000000"/>
          <w:szCs w:val="24"/>
        </w:rPr>
        <w:t>the in-lab study</w:t>
      </w:r>
      <w:r w:rsidR="00D72781">
        <w:rPr>
          <w:rFonts w:cs="Times New Roman"/>
          <w:color w:val="000000"/>
          <w:szCs w:val="24"/>
        </w:rPr>
        <w:t xml:space="preserve"> and anthropometric measurement</w:t>
      </w:r>
      <w:r w:rsidR="00F41D2F">
        <w:rPr>
          <w:rFonts w:cs="Times New Roman"/>
          <w:color w:val="000000"/>
          <w:szCs w:val="24"/>
        </w:rPr>
        <w:t xml:space="preserve">. A subset of the in-lab participants will be asked to participate in </w:t>
      </w:r>
      <w:r w:rsidR="00CF27BD">
        <w:rPr>
          <w:rFonts w:cs="Times New Roman"/>
          <w:color w:val="000000"/>
          <w:szCs w:val="24"/>
        </w:rPr>
        <w:t xml:space="preserve">an </w:t>
      </w:r>
      <w:r w:rsidR="00F41D2F">
        <w:rPr>
          <w:rFonts w:cs="Times New Roman"/>
          <w:color w:val="000000"/>
          <w:szCs w:val="24"/>
        </w:rPr>
        <w:t xml:space="preserve">in-vehicle study </w:t>
      </w:r>
      <w:r w:rsidR="00CF27BD">
        <w:rPr>
          <w:rFonts w:cs="Times New Roman"/>
          <w:color w:val="000000"/>
          <w:szCs w:val="24"/>
        </w:rPr>
        <w:t>to</w:t>
      </w:r>
      <w:r w:rsidR="00F41D2F">
        <w:rPr>
          <w:rFonts w:cs="Times New Roman"/>
          <w:color w:val="000000"/>
          <w:szCs w:val="24"/>
        </w:rPr>
        <w:t xml:space="preserve"> include</w:t>
      </w:r>
      <w:r w:rsidR="00824FBB">
        <w:rPr>
          <w:rFonts w:cs="Times New Roman"/>
          <w:color w:val="000000"/>
          <w:szCs w:val="24"/>
        </w:rPr>
        <w:t xml:space="preserve"> </w:t>
      </w:r>
      <w:r w:rsidR="00F16317">
        <w:rPr>
          <w:rFonts w:cs="Times New Roman"/>
          <w:color w:val="000000"/>
          <w:szCs w:val="24"/>
        </w:rPr>
        <w:t>(</w:t>
      </w:r>
      <w:r w:rsidR="00300BCD">
        <w:rPr>
          <w:rFonts w:cs="Times New Roman"/>
          <w:color w:val="000000"/>
          <w:szCs w:val="24"/>
        </w:rPr>
        <w:t>1</w:t>
      </w:r>
      <w:r w:rsidR="00F16317">
        <w:rPr>
          <w:rFonts w:cs="Times New Roman"/>
          <w:color w:val="000000"/>
          <w:szCs w:val="24"/>
        </w:rPr>
        <w:t>) a pre-drive questionnaire</w:t>
      </w:r>
      <w:r w:rsidR="00E962CA">
        <w:rPr>
          <w:rFonts w:cs="Times New Roman"/>
          <w:color w:val="000000"/>
          <w:szCs w:val="24"/>
        </w:rPr>
        <w:t xml:space="preserve"> for the in-vehicle study; </w:t>
      </w:r>
      <w:r w:rsidR="00C11844">
        <w:rPr>
          <w:rFonts w:cs="Times New Roman"/>
          <w:color w:val="000000"/>
          <w:szCs w:val="24"/>
        </w:rPr>
        <w:t>(</w:t>
      </w:r>
      <w:r w:rsidR="00300BCD">
        <w:rPr>
          <w:rFonts w:cs="Times New Roman"/>
          <w:color w:val="000000"/>
          <w:szCs w:val="24"/>
        </w:rPr>
        <w:t>2</w:t>
      </w:r>
      <w:r w:rsidR="00C11844">
        <w:rPr>
          <w:rFonts w:cs="Times New Roman"/>
          <w:color w:val="000000"/>
          <w:szCs w:val="24"/>
        </w:rPr>
        <w:t>) informed consent for the in-vehicle study</w:t>
      </w:r>
      <w:r w:rsidR="003D7179">
        <w:rPr>
          <w:rFonts w:cs="Times New Roman"/>
          <w:color w:val="000000"/>
          <w:szCs w:val="24"/>
        </w:rPr>
        <w:t xml:space="preserve"> and anthropometric measurements</w:t>
      </w:r>
      <w:r w:rsidR="009B11EF">
        <w:rPr>
          <w:rFonts w:cs="Times New Roman"/>
          <w:color w:val="000000"/>
          <w:szCs w:val="24"/>
        </w:rPr>
        <w:t>; and (</w:t>
      </w:r>
      <w:r w:rsidR="00300BCD">
        <w:rPr>
          <w:rFonts w:cs="Times New Roman"/>
          <w:color w:val="000000"/>
          <w:szCs w:val="24"/>
        </w:rPr>
        <w:t>3</w:t>
      </w:r>
      <w:r w:rsidR="009B11EF">
        <w:rPr>
          <w:rFonts w:cs="Times New Roman"/>
          <w:color w:val="000000"/>
          <w:szCs w:val="24"/>
        </w:rPr>
        <w:t>) a post-drive questionnaire for the in-vehicle study</w:t>
      </w:r>
      <w:r w:rsidR="00C11844">
        <w:rPr>
          <w:rFonts w:cs="Times New Roman"/>
          <w:color w:val="000000"/>
          <w:szCs w:val="24"/>
        </w:rPr>
        <w:t>.</w:t>
      </w:r>
    </w:p>
    <w:p w:rsidR="00210AD7" w:rsidRPr="00F91AB0" w:rsidP="00210AD7" w14:paraId="2AF63473" w14:textId="466AFE3A">
      <w:r w:rsidRPr="00210AD7">
        <w:rPr>
          <w:color w:val="000000" w:themeColor="text1"/>
        </w:rPr>
        <w:t xml:space="preserve">This research study will gather a new database of information on adult body size, shape, posture, and motion to support advancement in these safety applications. </w:t>
      </w:r>
      <w:r w:rsidR="007D62BC">
        <w:rPr>
          <w:color w:val="000000" w:themeColor="text1"/>
        </w:rPr>
        <w:t xml:space="preserve">This study will add to the </w:t>
      </w:r>
      <w:r w:rsidR="00D815A8">
        <w:rPr>
          <w:color w:val="000000" w:themeColor="text1"/>
        </w:rPr>
        <w:t>body</w:t>
      </w:r>
      <w:r w:rsidR="007D62BC">
        <w:rPr>
          <w:color w:val="000000" w:themeColor="text1"/>
        </w:rPr>
        <w:t xml:space="preserve"> of the knowledge on motor vehicle anthropometry</w:t>
      </w:r>
      <w:r w:rsidR="00987DBA">
        <w:rPr>
          <w:color w:val="000000" w:themeColor="text1"/>
        </w:rPr>
        <w:t xml:space="preserve"> and will </w:t>
      </w:r>
      <w:r w:rsidR="00FB4F80">
        <w:rPr>
          <w:color w:val="000000" w:themeColor="text1"/>
        </w:rPr>
        <w:t xml:space="preserve">support </w:t>
      </w:r>
      <w:r w:rsidR="00A85823">
        <w:rPr>
          <w:color w:val="000000" w:themeColor="text1"/>
        </w:rPr>
        <w:t xml:space="preserve">crash safety and </w:t>
      </w:r>
      <w:r w:rsidR="004D4101">
        <w:rPr>
          <w:color w:val="000000" w:themeColor="text1"/>
        </w:rPr>
        <w:t xml:space="preserve">occupant </w:t>
      </w:r>
      <w:r w:rsidR="004D4101">
        <w:rPr>
          <w:color w:val="000000" w:themeColor="text1"/>
        </w:rPr>
        <w:t>protection through the</w:t>
      </w:r>
      <w:r w:rsidR="00987DBA">
        <w:rPr>
          <w:color w:val="000000" w:themeColor="text1"/>
        </w:rPr>
        <w:t xml:space="preserve"> development of human body models</w:t>
      </w:r>
      <w:r w:rsidR="00C20CAF">
        <w:rPr>
          <w:color w:val="000000" w:themeColor="text1"/>
        </w:rPr>
        <w:t xml:space="preserve"> (HBMs)</w:t>
      </w:r>
      <w:r w:rsidR="00987DBA">
        <w:rPr>
          <w:color w:val="000000" w:themeColor="text1"/>
        </w:rPr>
        <w:t xml:space="preserve"> and anthropomorphic test devices</w:t>
      </w:r>
      <w:r w:rsidR="00C20CAF">
        <w:rPr>
          <w:color w:val="000000" w:themeColor="text1"/>
        </w:rPr>
        <w:t xml:space="preserve"> (ATDs)</w:t>
      </w:r>
      <w:r w:rsidR="000770C4">
        <w:rPr>
          <w:color w:val="000000" w:themeColor="text1"/>
        </w:rPr>
        <w:t xml:space="preserve">. </w:t>
      </w:r>
      <w:r w:rsidR="001318D7">
        <w:rPr>
          <w:rFonts w:cs="Times New Roman"/>
          <w:szCs w:val="24"/>
        </w:rPr>
        <w:t>A technical report on the project and outcomes will be prepared and published.</w:t>
      </w:r>
    </w:p>
    <w:p w:rsidR="006E1624" w:rsidP="00211FAB" w14:paraId="337B70C7" w14:textId="2ADE1CF7">
      <w:pPr>
        <w:autoSpaceDE w:val="0"/>
        <w:autoSpaceDN w:val="0"/>
        <w:adjustRightInd w:val="0"/>
        <w:spacing w:after="0" w:line="240" w:lineRule="auto"/>
      </w:pPr>
      <w:r>
        <w:rPr>
          <w:rFonts w:cs="Times New Roman"/>
        </w:rPr>
        <w:t xml:space="preserve">The annual burden hours for the new collection are estimated to be </w:t>
      </w:r>
      <w:r w:rsidRPr="1A06CA64" w:rsidR="490C635D">
        <w:rPr>
          <w:rFonts w:cs="Times New Roman"/>
        </w:rPr>
        <w:t>34</w:t>
      </w:r>
      <w:r>
        <w:rPr>
          <w:rFonts w:cs="Times New Roman"/>
        </w:rPr>
        <w:t xml:space="preserve">1 </w:t>
      </w:r>
      <w:r w:rsidR="0096141C">
        <w:rPr>
          <w:rFonts w:cs="Times New Roman"/>
        </w:rPr>
        <w:t>with an estimated</w:t>
      </w:r>
      <w:r w:rsidRPr="00C25AA5" w:rsidR="0997ED28">
        <w:rPr>
          <w:rFonts w:cs="Times New Roman"/>
        </w:rPr>
        <w:t xml:space="preserve"> $</w:t>
      </w:r>
      <w:r w:rsidRPr="00C25AA5" w:rsidR="57A0F7F7">
        <w:rPr>
          <w:rFonts w:cs="Times New Roman"/>
        </w:rPr>
        <w:t>1</w:t>
      </w:r>
      <w:r w:rsidR="00F41EBC">
        <w:rPr>
          <w:rFonts w:cs="Times New Roman"/>
        </w:rPr>
        <w:t>1</w:t>
      </w:r>
      <w:r w:rsidRPr="00C25AA5" w:rsidR="57A0F7F7">
        <w:rPr>
          <w:rFonts w:cs="Times New Roman"/>
        </w:rPr>
        <w:t>,</w:t>
      </w:r>
      <w:r w:rsidR="007C6D6D">
        <w:rPr>
          <w:rFonts w:cs="Times New Roman"/>
        </w:rPr>
        <w:t>329</w:t>
      </w:r>
      <w:r w:rsidRPr="00C25AA5" w:rsidR="007C6D6D">
        <w:rPr>
          <w:rFonts w:cs="Times New Roman"/>
        </w:rPr>
        <w:t xml:space="preserve"> </w:t>
      </w:r>
      <w:r w:rsidRPr="00C25AA5" w:rsidR="0997ED28">
        <w:rPr>
          <w:rFonts w:cs="Times New Roman"/>
        </w:rPr>
        <w:t>in</w:t>
      </w:r>
      <w:r w:rsidRPr="1A06CA64" w:rsidR="0997ED28">
        <w:rPr>
          <w:rFonts w:cs="Times New Roman"/>
        </w:rPr>
        <w:t xml:space="preserve"> opportunity costs</w:t>
      </w:r>
      <w:r w:rsidRPr="1A06CA64" w:rsidR="298FC6FD">
        <w:rPr>
          <w:rFonts w:cs="Times New Roman"/>
        </w:rPr>
        <w:t>.</w:t>
      </w:r>
    </w:p>
    <w:p w:rsidR="000A650D" w:rsidP="000A650D" w14:paraId="4654ED61" w14:textId="77777777">
      <w:pPr>
        <w:autoSpaceDE w:val="0"/>
        <w:autoSpaceDN w:val="0"/>
        <w:adjustRightInd w:val="0"/>
        <w:spacing w:after="0" w:line="240" w:lineRule="auto"/>
        <w:rPr>
          <w:rFonts w:cs="Times New Roman"/>
          <w:b/>
          <w:szCs w:val="24"/>
        </w:rPr>
      </w:pPr>
    </w:p>
    <w:p w:rsidR="000A650D" w:rsidRPr="00211FAB" w:rsidP="00211FAB" w14:paraId="43FFB591" w14:textId="44EDE3D6">
      <w:pPr>
        <w:pStyle w:val="ListParagraph"/>
        <w:keepNext/>
        <w:numPr>
          <w:ilvl w:val="0"/>
          <w:numId w:val="7"/>
        </w:numPr>
        <w:autoSpaceDE w:val="0"/>
        <w:autoSpaceDN w:val="0"/>
        <w:adjustRightInd w:val="0"/>
        <w:spacing w:after="0" w:line="240" w:lineRule="auto"/>
        <w:ind w:left="0"/>
        <w:outlineLvl w:val="0"/>
        <w:rPr>
          <w:rFonts w:eastAsia="Times New Roman" w:cs="Times New Roman"/>
          <w:b/>
          <w:bCs/>
          <w:szCs w:val="16"/>
          <w:u w:val="single"/>
        </w:rPr>
      </w:pPr>
      <w:r>
        <w:rPr>
          <w:rFonts w:eastAsia="Times New Roman" w:cs="Times New Roman"/>
          <w:b/>
          <w:bCs/>
          <w:szCs w:val="16"/>
          <w:u w:val="single"/>
        </w:rPr>
        <w:t>Justification</w:t>
      </w:r>
    </w:p>
    <w:p w:rsidR="000154D7" w:rsidP="00313771" w14:paraId="43E55058" w14:textId="77777777">
      <w:pPr>
        <w:pStyle w:val="ListParagraph"/>
        <w:numPr>
          <w:ilvl w:val="0"/>
          <w:numId w:val="1"/>
        </w:numPr>
        <w:autoSpaceDE w:val="0"/>
        <w:autoSpaceDN w:val="0"/>
        <w:adjustRightInd w:val="0"/>
        <w:spacing w:before="240" w:after="120" w:line="240" w:lineRule="auto"/>
        <w:ind w:left="0"/>
        <w:contextualSpacing w:val="0"/>
        <w:rPr>
          <w:rFonts w:cs="Times New Roman"/>
          <w:b/>
          <w:szCs w:val="24"/>
        </w:rPr>
      </w:pPr>
      <w:bookmarkStart w:id="2" w:name="_Hlk51324508"/>
      <w:r w:rsidRPr="005271A9">
        <w:rPr>
          <w:rFonts w:cs="Times New Roman"/>
          <w:b/>
          <w:szCs w:val="24"/>
        </w:rPr>
        <w:t>Explain the circumstances that mak</w:t>
      </w:r>
      <w:r w:rsidR="004668D3">
        <w:rPr>
          <w:rFonts w:cs="Times New Roman"/>
          <w:b/>
          <w:szCs w:val="24"/>
        </w:rPr>
        <w:t>e the collection of information</w:t>
      </w:r>
      <w:r w:rsidRPr="005271A9">
        <w:rPr>
          <w:rFonts w:cs="Times New Roman"/>
          <w:b/>
          <w:szCs w:val="24"/>
        </w:rPr>
        <w:t xml:space="preserve"> necessary. Identify any legal and administrative requirements that necessitate the collection. Attach a copy of the appropriate section of each statute and regulation mandating or authorizing the collection of information.</w:t>
      </w:r>
    </w:p>
    <w:bookmarkEnd w:id="2"/>
    <w:p w:rsidR="009C39A5" w:rsidRPr="00214DC6" w:rsidP="00313771" w14:paraId="716AED30" w14:textId="4C71E7D5">
      <w:pPr>
        <w:pStyle w:val="ListParagraph"/>
        <w:numPr>
          <w:ilvl w:val="0"/>
          <w:numId w:val="10"/>
        </w:numPr>
        <w:spacing w:before="240"/>
        <w:ind w:left="0"/>
        <w:rPr>
          <w:i/>
          <w:iCs/>
        </w:rPr>
      </w:pPr>
      <w:r w:rsidRPr="00214DC6">
        <w:rPr>
          <w:i/>
          <w:iCs/>
        </w:rPr>
        <w:t xml:space="preserve">Circumstances making the data collection </w:t>
      </w:r>
      <w:r w:rsidRPr="004D49F3" w:rsidR="004D49F3">
        <w:rPr>
          <w:i/>
          <w:iCs/>
        </w:rPr>
        <w:t>necessary.</w:t>
      </w:r>
    </w:p>
    <w:p w:rsidR="001351EB" w:rsidP="00313771" w14:paraId="5DB6B97E" w14:textId="77216A5C">
      <w:pPr>
        <w:rPr>
          <w:i/>
          <w:iCs/>
        </w:rPr>
      </w:pPr>
      <w:r>
        <w:t xml:space="preserve">Early </w:t>
      </w:r>
      <w:r w:rsidRPr="00210AD7" w:rsidR="7D91CB19">
        <w:rPr>
          <w:color w:val="000000" w:themeColor="text1"/>
        </w:rPr>
        <w:t xml:space="preserve">anthropomorphic test devices </w:t>
      </w:r>
      <w:r w:rsidR="7D91CB19">
        <w:rPr>
          <w:color w:val="000000" w:themeColor="text1"/>
        </w:rPr>
        <w:t>(</w:t>
      </w:r>
      <w:r>
        <w:t>ATDs</w:t>
      </w:r>
      <w:r w:rsidR="7D91CB19">
        <w:t>)</w:t>
      </w:r>
      <w:r>
        <w:t>, including the Hybrid-III family that was initially designed in the 1970s, were constructed using manually gathered anthropometric data, such as segment lengths and circumferences. Minimal 3D information was available, and seated postures were approximated. In 1980, NHTSA funded a large-scale study at UMTRI to develop anthropometric specifications for a new generation of ATDs. The Anthropometry of Motor Vehicle Occupants (AMVO) study gathered data and developed detailed 3D body shapes for small female, midsize male, and large male occupants using 5</w:t>
      </w:r>
      <w:r>
        <w:rPr>
          <w:vertAlign w:val="superscript"/>
        </w:rPr>
        <w:t>th</w:t>
      </w:r>
      <w:r>
        <w:t xml:space="preserve"> percentile female, 50</w:t>
      </w:r>
      <w:r>
        <w:rPr>
          <w:vertAlign w:val="superscript"/>
        </w:rPr>
        <w:t>th</w:t>
      </w:r>
      <w:r>
        <w:t xml:space="preserve"> percentile male, and 95</w:t>
      </w:r>
      <w:r>
        <w:rPr>
          <w:vertAlign w:val="superscript"/>
        </w:rPr>
        <w:t>th</w:t>
      </w:r>
      <w:r>
        <w:t xml:space="preserve"> percentile male stature and body weight as the target reference values</w:t>
      </w:r>
      <w:r w:rsidR="0506B85F">
        <w:t>.</w:t>
      </w:r>
      <w:r>
        <w:rPr>
          <w:rStyle w:val="FootnoteReference"/>
        </w:rPr>
        <w:footnoteReference w:id="4"/>
      </w:r>
      <w:r>
        <w:t xml:space="preserve"> Drawing packages were developed detailing landmark and joint locations, and physical 3D surface shells were constructed using landmark data and minimal 3D contour information. These data have formed the anthropometric basis for most adult ATDs developed since that time. </w:t>
      </w:r>
    </w:p>
    <w:p w:rsidR="001351EB" w:rsidP="00313771" w14:paraId="45F6FEA0" w14:textId="1BD5007B">
      <w:r>
        <w:t xml:space="preserve">AMVO had some limitations, however. Due to the limits of the technology available at the time, a small number of participants were measured (25 per size bin were used to create the final specifications), and no 3D surface information was collected. Moreover, the analysis was based on simple averaging per size bins, so no information was provided for other occupant sizes. </w:t>
      </w:r>
      <w:r w:rsidR="00E34E7C">
        <w:t>Additionally</w:t>
      </w:r>
      <w:r>
        <w:t xml:space="preserve">, the midsize female was dropped for cost reasons, so the only female data were gathered from very small individuals. </w:t>
      </w:r>
    </w:p>
    <w:p w:rsidR="001351EB" w:rsidP="00313771" w14:paraId="2F931086" w14:textId="27A73AB7">
      <w:r>
        <w:t xml:space="preserve">Over the past 20 years, </w:t>
      </w:r>
      <w:r w:rsidRPr="00F91AB0" w:rsidR="0043700A">
        <w:t>human body models (</w:t>
      </w:r>
      <w:r>
        <w:t>HBMs</w:t>
      </w:r>
      <w:r w:rsidR="0043700A">
        <w:t>)</w:t>
      </w:r>
      <w:r>
        <w:t xml:space="preserve"> have become an important addition to the biomechanics toolkit. Using the same logic that was applied to selecting body sizes for ATDs, the HBMs have typically been targeted to the same stature and body weight reference values as </w:t>
      </w:r>
      <w:r w:rsidR="00714CA5">
        <w:t xml:space="preserve">those </w:t>
      </w:r>
      <w:r>
        <w:t xml:space="preserve">used in AMVO. However, unlike the averaging process used in AMVO, most HBMs have </w:t>
      </w:r>
      <w:r w:rsidR="002B5665">
        <w:t xml:space="preserve">been </w:t>
      </w:r>
      <w:r>
        <w:t xml:space="preserve">developed using data primarily or entirely from a single individual. A consequence of this </w:t>
      </w:r>
      <w:r>
        <w:t>approach is that HBM development has not provided meaningful additions to the anthropometric data available to characterize vehicle occupants.</w:t>
      </w:r>
    </w:p>
    <w:p w:rsidR="001351EB" w:rsidP="00313771" w14:paraId="37EDBAB3" w14:textId="1AE9D56F">
      <w:r>
        <w:t xml:space="preserve">In the decades since AMVO, UMTRI has conducted </w:t>
      </w:r>
      <w:r>
        <w:t>a large number of</w:t>
      </w:r>
      <w:r>
        <w:t xml:space="preserve"> studies of occupant posture and body shape and has developed advancements in both measurement and analysis methodology. Of particular importance, rather than averaging data to create a representation of a single body size, </w:t>
      </w:r>
      <w:r w:rsidR="00451A61">
        <w:t>UMTRI has</w:t>
      </w:r>
      <w:r>
        <w:t xml:space="preserve"> develop</w:t>
      </w:r>
      <w:r w:rsidR="00451A61">
        <w:t>ed</w:t>
      </w:r>
      <w:r>
        <w:t xml:space="preserve"> continuous statistical models that can generate accurate specifications for a wide range of sizes and shapes (for examples, see </w:t>
      </w:r>
      <w:hyperlink r:id="rId9">
        <w:r>
          <w:rPr>
            <w:color w:val="0000FF"/>
            <w:u w:val="single"/>
          </w:rPr>
          <w:t>http://HumanShape.org</w:t>
        </w:r>
      </w:hyperlink>
      <w:r>
        <w:t xml:space="preserve">). Simultaneously analyzing both landmark locations and 3D body shapes has enabled the development of parametric human body modeling, in which HBMs are morphed to represent people with widely varying size and shape. </w:t>
      </w:r>
    </w:p>
    <w:p w:rsidR="00F91D17" w:rsidP="00313771" w14:paraId="412190BF" w14:textId="32A22E6D">
      <w:r>
        <w:t>Concurrent with the development of parametric HBMs, crash injury data analyses have highlighted the potential benefits of these new tools. In particular, the field data indicate that female occupants experience higher risks of some injuries in certain types of crashes. Notably, lower-extremity injury risks are markedly higher for female drivers than for male drivers in frontal impacts</w:t>
      </w:r>
      <w:r w:rsidR="002D440C">
        <w:t>.</w:t>
      </w:r>
      <w:r>
        <w:rPr>
          <w:rStyle w:val="FootnoteReference"/>
        </w:rPr>
        <w:footnoteReference w:id="5"/>
      </w:r>
      <w:r>
        <w:t xml:space="preserve"> Detailed anthropometric and posture data for female drivers could help to elucidate the causes of this difference. Crash injury data also show that individuals with high body mass are at higher risks of some injuries, possibly due to differences in the interaction with the restraint systems. Minimal data are available to describe the seated postures and body shapes of this cohort, which is increasingly important in the U.S.</w:t>
      </w:r>
    </w:p>
    <w:p w:rsidR="004D4101" w:rsidRPr="00DB16DB" w:rsidP="00313771" w14:paraId="3339829E" w14:textId="193F085F">
      <w:pPr>
        <w:pStyle w:val="pf0"/>
        <w:numPr>
          <w:ilvl w:val="0"/>
          <w:numId w:val="10"/>
        </w:numPr>
        <w:ind w:left="0"/>
        <w:rPr>
          <w:rFonts w:eastAsiaTheme="minorHAnsi" w:cstheme="minorBidi"/>
          <w:i/>
          <w:iCs/>
          <w:szCs w:val="22"/>
        </w:rPr>
      </w:pPr>
      <w:r w:rsidRPr="00DB16DB">
        <w:rPr>
          <w:rFonts w:eastAsiaTheme="minorHAnsi" w:cstheme="minorBidi"/>
          <w:i/>
          <w:iCs/>
          <w:szCs w:val="22"/>
        </w:rPr>
        <w:t>Statute authorizing the collection of information</w:t>
      </w:r>
      <w:r w:rsidR="001C50E1">
        <w:rPr>
          <w:rFonts w:eastAsiaTheme="minorHAnsi" w:cstheme="minorBidi"/>
          <w:i/>
          <w:iCs/>
          <w:szCs w:val="22"/>
        </w:rPr>
        <w:t>.</w:t>
      </w:r>
      <w:r w:rsidRPr="00DB16DB">
        <w:rPr>
          <w:rFonts w:eastAsiaTheme="minorHAnsi" w:cstheme="minorBidi"/>
          <w:i/>
          <w:iCs/>
          <w:szCs w:val="22"/>
        </w:rPr>
        <w:t xml:space="preserve"> </w:t>
      </w:r>
    </w:p>
    <w:p w:rsidR="004D4101" w:rsidP="00313771" w14:paraId="4D2773C1" w14:textId="7EE6F005">
      <w:pPr>
        <w:pStyle w:val="pf0"/>
      </w:pPr>
      <w:r w:rsidRPr="00214DC6">
        <w:rPr>
          <w:rFonts w:eastAsiaTheme="minorHAnsi" w:cstheme="minorBidi"/>
          <w:szCs w:val="22"/>
        </w:rPr>
        <w:t>NHTSA was established by the Highway Safety Act of 1970 (Pub. L. No. 91-605, §202(a), 84 Stat. 1713, 1739-40). Its mission is to reduce the number of deaths, injuries, and economic losses resulting from motor vehicle crashes on our nation’s highways. To further this mission, NHTSA conducts research as a foundation for the development of traffic safety programs. Specifically, NHTSA is authorized at 49 U.S.C. 30182 to (1) conduct motor vehicle safety research, development, and testing programs and activities, including activities related to new and emerging technologies that impact or may impact motor vehicle safety and (2) collect and analyze all types of motor vehicle and highway safety data and related information to determine the relationship between motor vehicle or motor vehicle equipment performance and accidents involving motor vehicles and deaths or personal injuries resulting from those accidents. In carrying out these activities, NHTSA is authorized to undertake collaborative research and developme</w:t>
      </w:r>
      <w:r>
        <w:rPr>
          <w:rFonts w:eastAsiaTheme="minorHAnsi" w:cstheme="minorBidi"/>
          <w:szCs w:val="22"/>
        </w:rPr>
        <w:t>nt</w:t>
      </w:r>
      <w:r w:rsidRPr="00214DC6">
        <w:rPr>
          <w:rFonts w:eastAsiaTheme="minorHAnsi"/>
          <w:szCs w:val="22"/>
        </w:rPr>
        <w:t xml:space="preserve"> </w:t>
      </w:r>
      <w:r w:rsidRPr="00214DC6">
        <w:rPr>
          <w:rFonts w:eastAsiaTheme="minorHAnsi" w:cstheme="minorBidi"/>
          <w:szCs w:val="22"/>
        </w:rPr>
        <w:t>projects with non-</w:t>
      </w:r>
      <w:r w:rsidR="001A01DE">
        <w:rPr>
          <w:rFonts w:eastAsiaTheme="minorHAnsi" w:cstheme="minorBidi"/>
          <w:szCs w:val="22"/>
        </w:rPr>
        <w:t>F</w:t>
      </w:r>
      <w:r w:rsidRPr="00214DC6">
        <w:rPr>
          <w:rFonts w:eastAsiaTheme="minorHAnsi" w:cstheme="minorBidi"/>
          <w:szCs w:val="22"/>
        </w:rPr>
        <w:t>ederal entities. This information collection supports the department’s strategic goal of safety.</w:t>
      </w:r>
    </w:p>
    <w:p w:rsidR="007A7BB5" w:rsidRPr="005271A9" w:rsidP="00313771" w14:paraId="1D889B10" w14:textId="77777777">
      <w:pPr>
        <w:pStyle w:val="ListParagraph"/>
        <w:numPr>
          <w:ilvl w:val="0"/>
          <w:numId w:val="1"/>
        </w:numPr>
        <w:spacing w:before="240"/>
        <w:ind w:left="0"/>
        <w:rPr>
          <w:b/>
        </w:rPr>
      </w:pPr>
      <w:bookmarkStart w:id="3" w:name="_Hlk51325321"/>
      <w:bookmarkStart w:id="4" w:name="_Hlk78838411"/>
      <w:r w:rsidRPr="005271A9">
        <w:rPr>
          <w:b/>
        </w:rPr>
        <w:t>Indicate how, by whom, and for what purpose the information is to be used. Except for a new collection, indicate the actual use the agency has made of the information received from the current collection</w:t>
      </w:r>
      <w:bookmarkEnd w:id="3"/>
      <w:r w:rsidRPr="005271A9">
        <w:rPr>
          <w:b/>
        </w:rPr>
        <w:t>.</w:t>
      </w:r>
    </w:p>
    <w:bookmarkEnd w:id="4"/>
    <w:p w:rsidR="0035614F" w:rsidP="00313771" w14:paraId="49D57309" w14:textId="77777777">
      <w:pPr>
        <w:autoSpaceDE w:val="0"/>
        <w:autoSpaceDN w:val="0"/>
        <w:adjustRightInd w:val="0"/>
        <w:spacing w:after="0" w:line="240" w:lineRule="auto"/>
        <w:rPr>
          <w:rFonts w:cs="Times New Roman"/>
          <w:szCs w:val="24"/>
        </w:rPr>
      </w:pPr>
    </w:p>
    <w:p w:rsidR="00976D85" w:rsidRPr="00214DC6" w:rsidP="00313771" w14:paraId="58E1E749" w14:textId="72991495">
      <w:pPr>
        <w:autoSpaceDE w:val="0"/>
        <w:autoSpaceDN w:val="0"/>
        <w:adjustRightInd w:val="0"/>
        <w:spacing w:after="120" w:line="240" w:lineRule="auto"/>
        <w:rPr>
          <w:rFonts w:cs="Times New Roman"/>
        </w:rPr>
      </w:pPr>
      <w:r w:rsidRPr="1A06CA64">
        <w:rPr>
          <w:rFonts w:cs="Times New Roman"/>
        </w:rPr>
        <w:t xml:space="preserve">UMTRI will conduct this new data collection effort with NHTSA. This information collection will support the effort to </w:t>
      </w:r>
      <w:r w:rsidRPr="1A06CA64" w:rsidR="010E18A9">
        <w:rPr>
          <w:rFonts w:cs="Times New Roman"/>
        </w:rPr>
        <w:t>collect updated seated occupant anthropometry</w:t>
      </w:r>
      <w:r w:rsidRPr="1A06CA64" w:rsidR="03A27F8A">
        <w:rPr>
          <w:rFonts w:cs="Times New Roman"/>
        </w:rPr>
        <w:t>.</w:t>
      </w:r>
      <w:r w:rsidRPr="1A06CA64" w:rsidR="4DFD398A">
        <w:rPr>
          <w:rFonts w:cs="Times New Roman"/>
        </w:rPr>
        <w:t xml:space="preserve"> The U.S. driving population size and shape, as well as vehicle seating configuration, </w:t>
      </w:r>
      <w:r w:rsidRPr="1A06CA64" w:rsidR="63595E8D">
        <w:rPr>
          <w:rFonts w:cs="Times New Roman"/>
        </w:rPr>
        <w:t xml:space="preserve">have changed in the 40 years since the last </w:t>
      </w:r>
      <w:r w:rsidRPr="1A06CA64" w:rsidR="3358A8D7">
        <w:rPr>
          <w:rFonts w:cs="Times New Roman"/>
        </w:rPr>
        <w:t xml:space="preserve">collection of seated </w:t>
      </w:r>
      <w:r w:rsidRPr="1A06CA64" w:rsidR="3358A8D7">
        <w:rPr>
          <w:rFonts w:cs="Times New Roman"/>
        </w:rPr>
        <w:t>anthropometry</w:t>
      </w:r>
      <w:r w:rsidRPr="1A06CA64" w:rsidR="3358A8D7">
        <w:rPr>
          <w:rFonts w:cs="Times New Roman"/>
        </w:rPr>
        <w:t>. The</w:t>
      </w:r>
      <w:r w:rsidRPr="1A06CA64" w:rsidR="6A8DB5C2">
        <w:rPr>
          <w:rFonts w:cs="Times New Roman"/>
        </w:rPr>
        <w:t>se</w:t>
      </w:r>
      <w:r w:rsidRPr="1A06CA64" w:rsidR="089CB68E">
        <w:rPr>
          <w:rFonts w:cs="Times New Roman"/>
        </w:rPr>
        <w:t xml:space="preserve"> </w:t>
      </w:r>
      <w:r w:rsidRPr="1A06CA64" w:rsidR="0FB16EE3">
        <w:rPr>
          <w:rFonts w:cs="Times New Roman"/>
        </w:rPr>
        <w:t xml:space="preserve">updated </w:t>
      </w:r>
      <w:r w:rsidRPr="1A06CA64" w:rsidR="089CB68E">
        <w:rPr>
          <w:rFonts w:cs="Times New Roman"/>
        </w:rPr>
        <w:t>anthropometric</w:t>
      </w:r>
      <w:r w:rsidRPr="1A06CA64" w:rsidR="3358A8D7">
        <w:rPr>
          <w:rFonts w:cs="Times New Roman"/>
        </w:rPr>
        <w:t xml:space="preserve"> measurements are required for </w:t>
      </w:r>
      <w:r w:rsidRPr="1A06CA64" w:rsidR="5A47AABA">
        <w:rPr>
          <w:rFonts w:cs="Times New Roman"/>
        </w:rPr>
        <w:t>advancement</w:t>
      </w:r>
      <w:r w:rsidRPr="1A06CA64" w:rsidR="3358A8D7">
        <w:rPr>
          <w:rFonts w:cs="Times New Roman"/>
        </w:rPr>
        <w:t xml:space="preserve"> of </w:t>
      </w:r>
      <w:r w:rsidRPr="1A06CA64" w:rsidR="7205EC46">
        <w:rPr>
          <w:rFonts w:cs="Times New Roman"/>
        </w:rPr>
        <w:t>ATDs and HBM</w:t>
      </w:r>
      <w:r w:rsidRPr="1A06CA64" w:rsidR="322B4D52">
        <w:rPr>
          <w:rFonts w:cs="Times New Roman"/>
        </w:rPr>
        <w:t>s</w:t>
      </w:r>
      <w:r w:rsidRPr="1A06CA64" w:rsidR="5A47AABA">
        <w:rPr>
          <w:rFonts w:cs="Times New Roman"/>
        </w:rPr>
        <w:t xml:space="preserve"> in crash safety.</w:t>
      </w:r>
      <w:r w:rsidRPr="1A06CA64" w:rsidR="5237D2E7">
        <w:rPr>
          <w:rFonts w:cs="Times New Roman"/>
        </w:rPr>
        <w:t xml:space="preserve"> This project will </w:t>
      </w:r>
      <w:r w:rsidRPr="1A06CA64" w:rsidR="41E9A718">
        <w:rPr>
          <w:rFonts w:cs="Times New Roman"/>
        </w:rPr>
        <w:t>deliver a software tool to NHTSA</w:t>
      </w:r>
      <w:r w:rsidRPr="1A06CA64" w:rsidR="5237D2E7">
        <w:rPr>
          <w:rFonts w:cs="Times New Roman"/>
        </w:rPr>
        <w:t xml:space="preserve"> providing s</w:t>
      </w:r>
      <w:r w:rsidRPr="1A06CA64" w:rsidR="063581FF">
        <w:rPr>
          <w:rFonts w:cs="Times New Roman"/>
        </w:rPr>
        <w:t>tatistically modeled seated anthropometry from men and women</w:t>
      </w:r>
      <w:r w:rsidRPr="1A06CA64" w:rsidR="22D004F1">
        <w:rPr>
          <w:rFonts w:cs="Times New Roman"/>
        </w:rPr>
        <w:t xml:space="preserve"> of 5</w:t>
      </w:r>
      <w:r w:rsidRPr="1A06CA64" w:rsidR="22D004F1">
        <w:rPr>
          <w:rFonts w:cs="Times New Roman"/>
          <w:vertAlign w:val="superscript"/>
        </w:rPr>
        <w:t>th</w:t>
      </w:r>
      <w:r w:rsidRPr="1A06CA64" w:rsidR="22D004F1">
        <w:rPr>
          <w:rFonts w:cs="Times New Roman"/>
        </w:rPr>
        <w:t xml:space="preserve"> to 95</w:t>
      </w:r>
      <w:r w:rsidRPr="1A06CA64" w:rsidR="22D004F1">
        <w:rPr>
          <w:rFonts w:cs="Times New Roman"/>
          <w:vertAlign w:val="superscript"/>
        </w:rPr>
        <w:t>th</w:t>
      </w:r>
      <w:r w:rsidRPr="1A06CA64" w:rsidR="22D004F1">
        <w:rPr>
          <w:rFonts w:cs="Times New Roman"/>
        </w:rPr>
        <w:t xml:space="preserve"> percentile size for </w:t>
      </w:r>
      <w:r w:rsidRPr="1A06CA64" w:rsidR="41E9A718">
        <w:rPr>
          <w:rFonts w:cs="Times New Roman"/>
        </w:rPr>
        <w:t>public use. The pro</w:t>
      </w:r>
      <w:r w:rsidRPr="1A06CA64" w:rsidR="033A1257">
        <w:rPr>
          <w:rFonts w:cs="Times New Roman"/>
        </w:rPr>
        <w:t xml:space="preserve">ject will also </w:t>
      </w:r>
      <w:r w:rsidRPr="1A06CA64" w:rsidR="000F8A6E">
        <w:rPr>
          <w:rFonts w:cs="Times New Roman"/>
        </w:rPr>
        <w:t>capture occupant in-vehicle posture particularly of the foot and ankle</w:t>
      </w:r>
      <w:r w:rsidRPr="1A06CA64" w:rsidR="5B73B2FD">
        <w:rPr>
          <w:rFonts w:cs="Times New Roman"/>
        </w:rPr>
        <w:t xml:space="preserve">. This information will also be incorporated into </w:t>
      </w:r>
      <w:r w:rsidRPr="1A06CA64" w:rsidR="2981C116">
        <w:rPr>
          <w:rFonts w:cs="Times New Roman"/>
        </w:rPr>
        <w:t>ATD and HB</w:t>
      </w:r>
      <w:r w:rsidRPr="1A06CA64" w:rsidR="2071DEF6">
        <w:rPr>
          <w:rFonts w:cs="Times New Roman"/>
        </w:rPr>
        <w:t>M</w:t>
      </w:r>
      <w:r w:rsidRPr="1A06CA64" w:rsidR="2981C116">
        <w:rPr>
          <w:rFonts w:cs="Times New Roman"/>
        </w:rPr>
        <w:t xml:space="preserve"> development and positioning </w:t>
      </w:r>
      <w:r w:rsidRPr="1A06CA64" w:rsidR="6C87E17C">
        <w:rPr>
          <w:rFonts w:cs="Times New Roman"/>
        </w:rPr>
        <w:t xml:space="preserve">in effort to improve female ankle injury outcomes. </w:t>
      </w:r>
      <w:r w:rsidRPr="1A06CA64" w:rsidR="72854F0F">
        <w:rPr>
          <w:rFonts w:cs="Times New Roman"/>
        </w:rPr>
        <w:t>Study participation will be voluntary</w:t>
      </w:r>
      <w:r w:rsidRPr="1A06CA64" w:rsidR="19FA98B8">
        <w:rPr>
          <w:rFonts w:cs="Times New Roman"/>
        </w:rPr>
        <w:t>. Data collection and analysis will be performed by the research team at UMTRI.</w:t>
      </w:r>
      <w:r w:rsidRPr="1A06CA64" w:rsidR="2071DEF6">
        <w:rPr>
          <w:rFonts w:cs="Times New Roman"/>
        </w:rPr>
        <w:t xml:space="preserve"> </w:t>
      </w:r>
    </w:p>
    <w:p w:rsidR="00072FA0" w:rsidP="00313771" w14:paraId="2C964396" w14:textId="4F9B2CEE">
      <w:pPr>
        <w:autoSpaceDE w:val="0"/>
        <w:autoSpaceDN w:val="0"/>
        <w:adjustRightInd w:val="0"/>
        <w:spacing w:after="120" w:line="240" w:lineRule="auto"/>
        <w:rPr>
          <w:rFonts w:cs="Times New Roman"/>
        </w:rPr>
      </w:pPr>
      <w:r w:rsidRPr="00214DC6">
        <w:rPr>
          <w:rFonts w:cs="Times New Roman"/>
        </w:rPr>
        <w:t xml:space="preserve">This research will be conducted over </w:t>
      </w:r>
      <w:r w:rsidR="00EC7B52">
        <w:rPr>
          <w:rFonts w:cs="Times New Roman"/>
        </w:rPr>
        <w:t>two</w:t>
      </w:r>
      <w:r w:rsidRPr="00214DC6">
        <w:rPr>
          <w:rFonts w:cs="Times New Roman"/>
        </w:rPr>
        <w:t xml:space="preserve"> studies and involves </w:t>
      </w:r>
      <w:r w:rsidR="009B11EF">
        <w:rPr>
          <w:rFonts w:cs="Times New Roman"/>
        </w:rPr>
        <w:t>six</w:t>
      </w:r>
      <w:r w:rsidR="003C4633">
        <w:rPr>
          <w:rFonts w:cs="Times New Roman"/>
        </w:rPr>
        <w:t xml:space="preserve"> </w:t>
      </w:r>
      <w:r w:rsidR="00CF37BF">
        <w:rPr>
          <w:rFonts w:cs="Times New Roman"/>
        </w:rPr>
        <w:t xml:space="preserve">information collection </w:t>
      </w:r>
      <w:r w:rsidRPr="00214DC6">
        <w:rPr>
          <w:rFonts w:cs="Times New Roman"/>
        </w:rPr>
        <w:t>components, including</w:t>
      </w:r>
      <w:r w:rsidR="008F0E75">
        <w:rPr>
          <w:rFonts w:cs="Times New Roman"/>
        </w:rPr>
        <w:t xml:space="preserve"> </w:t>
      </w:r>
      <w:r w:rsidR="00CF37BF">
        <w:rPr>
          <w:rFonts w:cs="Times New Roman"/>
        </w:rPr>
        <w:t xml:space="preserve">a screening questionnaire, an eligibility phone call, </w:t>
      </w:r>
      <w:r w:rsidR="002217CC">
        <w:rPr>
          <w:rFonts w:cs="Times New Roman"/>
        </w:rPr>
        <w:t>an informed consent for in-lab data collection, a pre-drive</w:t>
      </w:r>
      <w:r w:rsidR="009B11EF">
        <w:rPr>
          <w:rFonts w:cs="Times New Roman"/>
        </w:rPr>
        <w:t xml:space="preserve"> and a post-drive</w:t>
      </w:r>
      <w:r w:rsidR="002217CC">
        <w:rPr>
          <w:rFonts w:cs="Times New Roman"/>
        </w:rPr>
        <w:t xml:space="preserve"> in-vehicle questionnaire, and an informed consent for the in-vehicle data collection</w:t>
      </w:r>
      <w:r w:rsidRPr="00214DC6">
        <w:rPr>
          <w:rFonts w:cs="Times New Roman"/>
        </w:rPr>
        <w:t xml:space="preserve">. </w:t>
      </w:r>
    </w:p>
    <w:p w:rsidR="00F07408" w:rsidP="00313771" w14:paraId="4FAC1DAF" w14:textId="77777777">
      <w:pPr>
        <w:autoSpaceDE w:val="0"/>
        <w:autoSpaceDN w:val="0"/>
        <w:adjustRightInd w:val="0"/>
        <w:spacing w:after="120" w:line="240" w:lineRule="auto"/>
        <w:rPr>
          <w:rFonts w:cs="Times New Roman"/>
        </w:rPr>
      </w:pPr>
    </w:p>
    <w:p w:rsidR="00C2018A" w:rsidRPr="00103CAA" w:rsidP="00313771" w14:paraId="0077F494" w14:textId="4877A304">
      <w:pPr>
        <w:spacing w:after="120" w:line="240" w:lineRule="auto"/>
        <w:rPr>
          <w:rFonts w:cs="Times New Roman"/>
        </w:rPr>
      </w:pPr>
      <w:r>
        <w:rPr>
          <w:rFonts w:cs="Times New Roman"/>
          <w:b/>
          <w:bCs/>
          <w:u w:val="single"/>
        </w:rPr>
        <w:t xml:space="preserve">Screening </w:t>
      </w:r>
      <w:r w:rsidR="00575A4E">
        <w:rPr>
          <w:rFonts w:cs="Times New Roman"/>
          <w:b/>
          <w:bCs/>
          <w:u w:val="single"/>
        </w:rPr>
        <w:t>Questionnaire</w:t>
      </w:r>
      <w:r w:rsidRPr="00103CAA">
        <w:rPr>
          <w:rFonts w:cs="Times New Roman"/>
        </w:rPr>
        <w:t xml:space="preserve"> (NHTSA Form</w:t>
      </w:r>
      <w:r w:rsidRPr="00103CAA">
        <w:rPr>
          <w:rFonts w:eastAsiaTheme="minorEastAsia" w:cs="Times New Roman"/>
          <w:color w:val="000000" w:themeColor="text1"/>
        </w:rPr>
        <w:t xml:space="preserve"> </w:t>
      </w:r>
      <w:r w:rsidR="004C4B31">
        <w:rPr>
          <w:rFonts w:eastAsiaTheme="minorEastAsia" w:cs="Times New Roman"/>
          <w:color w:val="000000" w:themeColor="text1"/>
        </w:rPr>
        <w:t>1824</w:t>
      </w:r>
      <w:r w:rsidRPr="00103CAA">
        <w:rPr>
          <w:rFonts w:cs="Times New Roman"/>
        </w:rPr>
        <w:t>)</w:t>
      </w:r>
    </w:p>
    <w:p w:rsidR="00C2018A" w:rsidRPr="00103CAA" w:rsidP="00313771" w14:paraId="14EE743C" w14:textId="4DDAAF9A">
      <w:pPr>
        <w:spacing w:after="120" w:line="240" w:lineRule="auto"/>
        <w:ind w:hanging="720"/>
        <w:rPr>
          <w:rFonts w:cs="Times New Roman"/>
        </w:rPr>
      </w:pPr>
      <w:r w:rsidRPr="06523DC2">
        <w:rPr>
          <w:rFonts w:cs="Times New Roman"/>
          <w:b/>
          <w:bCs/>
        </w:rPr>
        <w:t xml:space="preserve">PURPOSE: </w:t>
      </w:r>
      <w:r w:rsidRPr="06523DC2">
        <w:rPr>
          <w:rFonts w:cs="Times New Roman"/>
        </w:rPr>
        <w:t xml:space="preserve">For determining individuals’ willingness to participate in the study and </w:t>
      </w:r>
      <w:r w:rsidRPr="06523DC2">
        <w:rPr>
          <w:rFonts w:eastAsiaTheme="minorEastAsia" w:cs="Times New Roman"/>
          <w:color w:val="000000" w:themeColor="text1"/>
        </w:rPr>
        <w:t>individuals’ suitability for study participation based on driving experience</w:t>
      </w:r>
      <w:r w:rsidRPr="06523DC2" w:rsidR="003538C4">
        <w:rPr>
          <w:rFonts w:eastAsiaTheme="minorEastAsia" w:cs="Times New Roman"/>
          <w:color w:val="000000" w:themeColor="text1"/>
        </w:rPr>
        <w:t xml:space="preserve"> and</w:t>
      </w:r>
      <w:r w:rsidRPr="06523DC2">
        <w:rPr>
          <w:rFonts w:eastAsiaTheme="minorEastAsia" w:cs="Times New Roman"/>
          <w:color w:val="000000" w:themeColor="text1"/>
        </w:rPr>
        <w:t xml:space="preserve"> demographics </w:t>
      </w:r>
      <w:r w:rsidR="001034C6">
        <w:rPr>
          <w:rFonts w:eastAsiaTheme="minorEastAsia" w:cs="Times New Roman"/>
          <w:color w:val="000000" w:themeColor="text1"/>
        </w:rPr>
        <w:t>[</w:t>
      </w:r>
      <w:r w:rsidRPr="06523DC2">
        <w:rPr>
          <w:rFonts w:eastAsiaTheme="minorEastAsia" w:cs="Times New Roman"/>
          <w:color w:val="000000" w:themeColor="text1"/>
        </w:rPr>
        <w:t>age, sex</w:t>
      </w:r>
      <w:r w:rsidRPr="06523DC2" w:rsidR="004C7C65">
        <w:rPr>
          <w:rFonts w:eastAsiaTheme="minorEastAsia" w:cs="Times New Roman"/>
          <w:color w:val="000000" w:themeColor="text1"/>
        </w:rPr>
        <w:t xml:space="preserve">, </w:t>
      </w:r>
      <w:r w:rsidRPr="06523DC2" w:rsidR="43937081">
        <w:rPr>
          <w:rFonts w:eastAsiaTheme="minorEastAsia" w:cs="Times New Roman"/>
          <w:color w:val="000000" w:themeColor="text1"/>
        </w:rPr>
        <w:t xml:space="preserve">body mass index </w:t>
      </w:r>
      <w:r w:rsidR="001034C6">
        <w:rPr>
          <w:rFonts w:eastAsiaTheme="minorEastAsia" w:cs="Times New Roman"/>
          <w:color w:val="000000" w:themeColor="text1"/>
        </w:rPr>
        <w:t>(</w:t>
      </w:r>
      <w:r w:rsidRPr="06523DC2" w:rsidR="004C7C65">
        <w:rPr>
          <w:rFonts w:eastAsiaTheme="minorEastAsia" w:cs="Times New Roman"/>
          <w:color w:val="000000" w:themeColor="text1"/>
        </w:rPr>
        <w:t>BMI</w:t>
      </w:r>
      <w:r w:rsidR="001034C6">
        <w:rPr>
          <w:rFonts w:eastAsiaTheme="minorEastAsia" w:cs="Times New Roman"/>
          <w:color w:val="000000" w:themeColor="text1"/>
        </w:rPr>
        <w:t>)]</w:t>
      </w:r>
      <w:r w:rsidRPr="06523DC2">
        <w:rPr>
          <w:rFonts w:cs="Times New Roman"/>
        </w:rPr>
        <w:t xml:space="preserve">. The same criteria apply </w:t>
      </w:r>
      <w:r w:rsidRPr="06523DC2" w:rsidR="003538C4">
        <w:rPr>
          <w:rFonts w:cs="Times New Roman"/>
        </w:rPr>
        <w:t>for both in-lab and in-vehicle</w:t>
      </w:r>
      <w:r w:rsidRPr="06523DC2">
        <w:rPr>
          <w:rFonts w:cs="Times New Roman"/>
        </w:rPr>
        <w:t xml:space="preserve"> studies.</w:t>
      </w:r>
    </w:p>
    <w:p w:rsidR="00C2018A" w:rsidP="00313771" w14:paraId="6B6A3243" w14:textId="05541FB9">
      <w:pPr>
        <w:autoSpaceDE w:val="0"/>
        <w:autoSpaceDN w:val="0"/>
        <w:adjustRightInd w:val="0"/>
        <w:spacing w:after="120" w:line="240" w:lineRule="auto"/>
        <w:ind w:hanging="720"/>
        <w:rPr>
          <w:rFonts w:cs="Times New Roman"/>
        </w:rPr>
      </w:pPr>
      <w:r w:rsidRPr="1A06CA64">
        <w:rPr>
          <w:rFonts w:cs="Times New Roman"/>
          <w:b/>
          <w:bCs/>
        </w:rPr>
        <w:t xml:space="preserve">HOW: </w:t>
      </w:r>
      <w:r w:rsidRPr="1A06CA64" w:rsidR="423C9917">
        <w:rPr>
          <w:rFonts w:cs="Times New Roman"/>
        </w:rPr>
        <w:t>The screening questionnaire</w:t>
      </w:r>
      <w:r w:rsidRPr="1A06CA64" w:rsidR="7857340D">
        <w:rPr>
          <w:rFonts w:cs="Times New Roman"/>
        </w:rPr>
        <w:t xml:space="preserve"> is provided as a Google Form through the University of Michigan’s Health Research portal and</w:t>
      </w:r>
      <w:r w:rsidRPr="1A06CA64" w:rsidR="423C9917">
        <w:rPr>
          <w:rFonts w:cs="Times New Roman"/>
        </w:rPr>
        <w:t xml:space="preserve"> is completed online by prospective participants. We estimate that </w:t>
      </w:r>
      <w:r w:rsidR="002A25EC">
        <w:rPr>
          <w:rFonts w:cs="Times New Roman"/>
        </w:rPr>
        <w:t xml:space="preserve">a total of </w:t>
      </w:r>
      <w:r w:rsidRPr="1A06CA64" w:rsidR="2AD6E1F3">
        <w:rPr>
          <w:rFonts w:cs="Times New Roman"/>
        </w:rPr>
        <w:t>2</w:t>
      </w:r>
      <w:r w:rsidRPr="1A06CA64" w:rsidR="6ED0038A">
        <w:rPr>
          <w:rFonts w:cs="Times New Roman"/>
        </w:rPr>
        <w:t>,</w:t>
      </w:r>
      <w:r w:rsidRPr="1A06CA64" w:rsidR="2AD6E1F3">
        <w:rPr>
          <w:rFonts w:cs="Times New Roman"/>
        </w:rPr>
        <w:t>000</w:t>
      </w:r>
      <w:r w:rsidRPr="1A06CA64" w:rsidR="423C9917">
        <w:rPr>
          <w:rFonts w:cs="Times New Roman"/>
        </w:rPr>
        <w:t xml:space="preserve"> screening questionnaires will be filled out to obtain the needed number of subjects. The form has 23 questions, including name, address, and time slots available.</w:t>
      </w:r>
    </w:p>
    <w:p w:rsidR="00F07408" w:rsidRPr="00214DC6" w:rsidP="00313771" w14:paraId="24032BBD" w14:textId="77777777">
      <w:pPr>
        <w:autoSpaceDE w:val="0"/>
        <w:autoSpaceDN w:val="0"/>
        <w:adjustRightInd w:val="0"/>
        <w:spacing w:after="120" w:line="240" w:lineRule="auto"/>
        <w:ind w:hanging="720"/>
        <w:rPr>
          <w:rFonts w:cs="Times New Roman"/>
        </w:rPr>
      </w:pPr>
    </w:p>
    <w:p w:rsidR="00072FA0" w:rsidRPr="00103CAA" w:rsidP="00313771" w14:paraId="1BABA078" w14:textId="4A3C8E31">
      <w:pPr>
        <w:spacing w:after="120" w:line="240" w:lineRule="auto"/>
        <w:rPr>
          <w:rFonts w:cs="Times New Roman"/>
        </w:rPr>
      </w:pPr>
      <w:bookmarkStart w:id="5" w:name="_Hlk3221989"/>
      <w:r w:rsidRPr="00103CAA">
        <w:rPr>
          <w:rFonts w:cs="Times New Roman"/>
          <w:b/>
          <w:bCs/>
          <w:u w:val="single"/>
        </w:rPr>
        <w:t xml:space="preserve">Eligibility </w:t>
      </w:r>
      <w:r w:rsidR="00575A4E">
        <w:rPr>
          <w:rFonts w:cs="Times New Roman"/>
          <w:b/>
          <w:bCs/>
          <w:u w:val="single"/>
        </w:rPr>
        <w:t>Phone call</w:t>
      </w:r>
      <w:r w:rsidRPr="00103CAA">
        <w:rPr>
          <w:rFonts w:cs="Times New Roman"/>
        </w:rPr>
        <w:t xml:space="preserve"> (NHTSA Form</w:t>
      </w:r>
      <w:r w:rsidR="006F190A">
        <w:rPr>
          <w:rFonts w:eastAsiaTheme="minorEastAsia" w:cs="Times New Roman"/>
          <w:color w:val="000000" w:themeColor="text1"/>
        </w:rPr>
        <w:t xml:space="preserve"> </w:t>
      </w:r>
      <w:r w:rsidR="004C4B31">
        <w:rPr>
          <w:rFonts w:eastAsiaTheme="minorEastAsia" w:cs="Times New Roman"/>
          <w:color w:val="000000" w:themeColor="text1"/>
        </w:rPr>
        <w:t>1825</w:t>
      </w:r>
      <w:r w:rsidRPr="00103CAA">
        <w:rPr>
          <w:rFonts w:cs="Times New Roman"/>
        </w:rPr>
        <w:t>)</w:t>
      </w:r>
    </w:p>
    <w:p w:rsidR="00072FA0" w:rsidRPr="00103CAA" w:rsidP="00313771" w14:paraId="2237E04E" w14:textId="35CB8D6F">
      <w:pPr>
        <w:spacing w:after="120" w:line="240" w:lineRule="auto"/>
        <w:ind w:hanging="720"/>
        <w:rPr>
          <w:rFonts w:cs="Times New Roman"/>
        </w:rPr>
      </w:pPr>
      <w:r w:rsidRPr="00103CAA">
        <w:rPr>
          <w:rFonts w:cs="Times New Roman"/>
          <w:b/>
          <w:bCs/>
        </w:rPr>
        <w:t xml:space="preserve">PURPOSE: </w:t>
      </w:r>
      <w:r w:rsidR="00C33AAE">
        <w:rPr>
          <w:rFonts w:cs="Times New Roman"/>
        </w:rPr>
        <w:t xml:space="preserve">To </w:t>
      </w:r>
      <w:r w:rsidR="00C35810">
        <w:rPr>
          <w:rFonts w:cs="Times New Roman"/>
        </w:rPr>
        <w:t xml:space="preserve">confirm an </w:t>
      </w:r>
      <w:r w:rsidR="007B26BF">
        <w:rPr>
          <w:rFonts w:cs="Times New Roman"/>
        </w:rPr>
        <w:t>individuals’</w:t>
      </w:r>
      <w:r w:rsidR="00C35810">
        <w:rPr>
          <w:rFonts w:cs="Times New Roman"/>
        </w:rPr>
        <w:t xml:space="preserve"> </w:t>
      </w:r>
      <w:r w:rsidR="007055D6">
        <w:rPr>
          <w:rFonts w:cs="Times New Roman"/>
        </w:rPr>
        <w:t>respon</w:t>
      </w:r>
      <w:r w:rsidR="00FB14A9">
        <w:rPr>
          <w:rFonts w:cs="Times New Roman"/>
        </w:rPr>
        <w:t xml:space="preserve">ses to the screening questionnaire, </w:t>
      </w:r>
      <w:r w:rsidR="00BF1093">
        <w:rPr>
          <w:rFonts w:cs="Times New Roman"/>
        </w:rPr>
        <w:t xml:space="preserve">their </w:t>
      </w:r>
      <w:r w:rsidR="00FB14A9">
        <w:rPr>
          <w:rFonts w:cs="Times New Roman"/>
        </w:rPr>
        <w:t xml:space="preserve">continued </w:t>
      </w:r>
      <w:r w:rsidR="00C35810">
        <w:rPr>
          <w:rFonts w:cs="Times New Roman"/>
        </w:rPr>
        <w:t xml:space="preserve">interest in </w:t>
      </w:r>
      <w:r w:rsidR="00FB14A9">
        <w:rPr>
          <w:rFonts w:cs="Times New Roman"/>
        </w:rPr>
        <w:t>study participation,</w:t>
      </w:r>
      <w:r w:rsidR="004546E8">
        <w:rPr>
          <w:rFonts w:cs="Times New Roman"/>
        </w:rPr>
        <w:t xml:space="preserve"> and </w:t>
      </w:r>
      <w:r w:rsidR="00BF1093">
        <w:rPr>
          <w:rFonts w:cs="Times New Roman"/>
        </w:rPr>
        <w:t xml:space="preserve">to </w:t>
      </w:r>
      <w:r w:rsidR="004546E8">
        <w:rPr>
          <w:rFonts w:cs="Times New Roman"/>
        </w:rPr>
        <w:t>schedule a time to come into the lab</w:t>
      </w:r>
      <w:r w:rsidR="001939DF">
        <w:rPr>
          <w:rFonts w:cs="Times New Roman"/>
        </w:rPr>
        <w:t xml:space="preserve"> for in-lab </w:t>
      </w:r>
      <w:r w:rsidR="00A475A5">
        <w:rPr>
          <w:rFonts w:cs="Times New Roman"/>
        </w:rPr>
        <w:t xml:space="preserve">informed consent and </w:t>
      </w:r>
      <w:r w:rsidR="001939DF">
        <w:rPr>
          <w:rFonts w:cs="Times New Roman"/>
        </w:rPr>
        <w:t>data collection</w:t>
      </w:r>
      <w:r w:rsidR="004546E8">
        <w:rPr>
          <w:rFonts w:cs="Times New Roman"/>
        </w:rPr>
        <w:t>.</w:t>
      </w:r>
      <w:r w:rsidRPr="00103CAA">
        <w:rPr>
          <w:rFonts w:cs="Times New Roman"/>
        </w:rPr>
        <w:t xml:space="preserve"> </w:t>
      </w:r>
    </w:p>
    <w:bookmarkEnd w:id="5"/>
    <w:p w:rsidR="00856658" w:rsidP="00313771" w14:paraId="4B9E74D9" w14:textId="7E2364FC">
      <w:pPr>
        <w:autoSpaceDE w:val="0"/>
        <w:autoSpaceDN w:val="0"/>
        <w:adjustRightInd w:val="0"/>
        <w:spacing w:after="120" w:line="240" w:lineRule="auto"/>
        <w:ind w:hanging="720"/>
        <w:rPr>
          <w:rFonts w:cs="Times New Roman"/>
          <w:szCs w:val="24"/>
        </w:rPr>
      </w:pPr>
      <w:r w:rsidRPr="00103CAA">
        <w:rPr>
          <w:rFonts w:cs="Times New Roman"/>
          <w:b/>
          <w:bCs/>
        </w:rPr>
        <w:t xml:space="preserve">HOW: </w:t>
      </w:r>
      <w:r>
        <w:rPr>
          <w:rFonts w:cs="Times New Roman"/>
          <w:szCs w:val="24"/>
        </w:rPr>
        <w:t>The investigators identify individuals who may be eligible based on their responses on the screening questionnaire and follows up with a phone</w:t>
      </w:r>
      <w:r w:rsidR="00DC4BFF">
        <w:rPr>
          <w:rFonts w:cs="Times New Roman"/>
          <w:szCs w:val="24"/>
        </w:rPr>
        <w:t xml:space="preserve"> call</w:t>
      </w:r>
      <w:r w:rsidR="001939DF">
        <w:rPr>
          <w:rFonts w:cs="Times New Roman"/>
          <w:szCs w:val="24"/>
        </w:rPr>
        <w:t xml:space="preserve">. </w:t>
      </w:r>
      <w:r>
        <w:rPr>
          <w:rFonts w:cs="Times New Roman"/>
          <w:szCs w:val="24"/>
        </w:rPr>
        <w:t xml:space="preserve">No new information is obtained during this call. We estimate that </w:t>
      </w:r>
      <w:r w:rsidR="0027480C">
        <w:rPr>
          <w:rFonts w:cs="Times New Roman"/>
          <w:szCs w:val="24"/>
        </w:rPr>
        <w:t xml:space="preserve">a maximum of </w:t>
      </w:r>
      <w:r w:rsidR="00FB65E2">
        <w:rPr>
          <w:rFonts w:cs="Times New Roman"/>
          <w:szCs w:val="24"/>
        </w:rPr>
        <w:t>6</w:t>
      </w:r>
      <w:r w:rsidR="006D776D">
        <w:rPr>
          <w:rFonts w:cs="Times New Roman"/>
          <w:szCs w:val="24"/>
        </w:rPr>
        <w:t>00</w:t>
      </w:r>
      <w:r>
        <w:rPr>
          <w:rFonts w:cs="Times New Roman"/>
          <w:szCs w:val="24"/>
        </w:rPr>
        <w:t xml:space="preserve"> individuals </w:t>
      </w:r>
      <w:r w:rsidR="0027480C">
        <w:rPr>
          <w:rFonts w:cs="Times New Roman"/>
          <w:szCs w:val="24"/>
        </w:rPr>
        <w:t xml:space="preserve">total </w:t>
      </w:r>
      <w:r>
        <w:rPr>
          <w:rFonts w:cs="Times New Roman"/>
          <w:szCs w:val="24"/>
        </w:rPr>
        <w:t xml:space="preserve">will need to be contacted to obtain the needed number of 300 </w:t>
      </w:r>
      <w:r w:rsidR="0027480C">
        <w:rPr>
          <w:rFonts w:cs="Times New Roman"/>
          <w:szCs w:val="24"/>
        </w:rPr>
        <w:t xml:space="preserve">total </w:t>
      </w:r>
      <w:r>
        <w:rPr>
          <w:rFonts w:cs="Times New Roman"/>
          <w:szCs w:val="24"/>
        </w:rPr>
        <w:t xml:space="preserve">subjects for the lab study. This considers that some people’s schedules </w:t>
      </w:r>
      <w:r w:rsidR="00FB65E2">
        <w:rPr>
          <w:rFonts w:cs="Times New Roman"/>
          <w:szCs w:val="24"/>
        </w:rPr>
        <w:t xml:space="preserve">may </w:t>
      </w:r>
      <w:r>
        <w:rPr>
          <w:rFonts w:cs="Times New Roman"/>
          <w:szCs w:val="24"/>
        </w:rPr>
        <w:t>not match up with lab openings</w:t>
      </w:r>
      <w:r w:rsidR="00BF1093">
        <w:rPr>
          <w:rFonts w:cs="Times New Roman"/>
          <w:szCs w:val="24"/>
        </w:rPr>
        <w:t>,</w:t>
      </w:r>
      <w:r>
        <w:rPr>
          <w:rFonts w:cs="Times New Roman"/>
          <w:szCs w:val="24"/>
        </w:rPr>
        <w:t xml:space="preserve"> or they may not show up for their scheduled appointment.</w:t>
      </w:r>
    </w:p>
    <w:p w:rsidR="00F07408" w:rsidRPr="00214DC6" w:rsidP="00313771" w14:paraId="27391522" w14:textId="77777777">
      <w:pPr>
        <w:autoSpaceDE w:val="0"/>
        <w:autoSpaceDN w:val="0"/>
        <w:adjustRightInd w:val="0"/>
        <w:spacing w:after="120" w:line="240" w:lineRule="auto"/>
        <w:ind w:hanging="720"/>
        <w:rPr>
          <w:rFonts w:cs="Times New Roman"/>
          <w:b/>
          <w:bCs/>
        </w:rPr>
      </w:pPr>
    </w:p>
    <w:p w:rsidR="00072FA0" w:rsidRPr="00103CAA" w:rsidP="00313771" w14:paraId="5C838487" w14:textId="61D8295F">
      <w:pPr>
        <w:spacing w:after="120" w:line="240" w:lineRule="auto"/>
        <w:rPr>
          <w:rFonts w:eastAsiaTheme="minorEastAsia" w:cs="Times New Roman"/>
          <w:color w:val="000000" w:themeColor="text1"/>
        </w:rPr>
      </w:pPr>
      <w:r>
        <w:rPr>
          <w:rFonts w:eastAsiaTheme="minorEastAsia" w:cs="Times New Roman"/>
          <w:b/>
          <w:bCs/>
          <w:color w:val="000000" w:themeColor="text1"/>
          <w:u w:val="single"/>
        </w:rPr>
        <w:t xml:space="preserve">In-Lab </w:t>
      </w:r>
      <w:r w:rsidR="00ED205E">
        <w:rPr>
          <w:rFonts w:eastAsiaTheme="minorEastAsia" w:cs="Times New Roman"/>
          <w:b/>
          <w:bCs/>
          <w:color w:val="000000" w:themeColor="text1"/>
          <w:u w:val="single"/>
        </w:rPr>
        <w:t xml:space="preserve">Informed Consent and </w:t>
      </w:r>
      <w:r>
        <w:rPr>
          <w:rFonts w:eastAsiaTheme="minorEastAsia" w:cs="Times New Roman"/>
          <w:b/>
          <w:bCs/>
          <w:color w:val="000000" w:themeColor="text1"/>
          <w:u w:val="single"/>
        </w:rPr>
        <w:t xml:space="preserve">Anthropometric Measurements </w:t>
      </w:r>
      <w:r w:rsidRPr="00103CAA">
        <w:rPr>
          <w:rFonts w:eastAsiaTheme="minorEastAsia" w:cs="Times New Roman"/>
          <w:color w:val="000000" w:themeColor="text1"/>
        </w:rPr>
        <w:t xml:space="preserve">(NHTSA Form </w:t>
      </w:r>
      <w:r w:rsidR="00B4464C">
        <w:rPr>
          <w:rFonts w:eastAsiaTheme="minorEastAsia" w:cs="Times New Roman"/>
          <w:color w:val="000000" w:themeColor="text1"/>
        </w:rPr>
        <w:t>1826</w:t>
      </w:r>
      <w:r w:rsidRPr="00103CAA">
        <w:rPr>
          <w:rFonts w:eastAsiaTheme="minorEastAsia" w:cs="Times New Roman"/>
          <w:color w:val="000000" w:themeColor="text1"/>
        </w:rPr>
        <w:t>)</w:t>
      </w:r>
    </w:p>
    <w:p w:rsidR="00072FA0" w:rsidRPr="00103CAA" w:rsidP="00313771" w14:paraId="3C801432" w14:textId="2A9F2369">
      <w:pPr>
        <w:spacing w:after="120" w:line="240" w:lineRule="auto"/>
        <w:ind w:hanging="720"/>
        <w:rPr>
          <w:rFonts w:cs="Times New Roman"/>
          <w:color w:val="000000" w:themeColor="text1"/>
        </w:rPr>
      </w:pPr>
      <w:r w:rsidRPr="00103CAA">
        <w:rPr>
          <w:rFonts w:cs="Times New Roman"/>
          <w:b/>
          <w:bCs/>
        </w:rPr>
        <w:t>PURPOSE:</w:t>
      </w:r>
      <w:r w:rsidRPr="00103CAA">
        <w:rPr>
          <w:rFonts w:cs="Times New Roman"/>
        </w:rPr>
        <w:t xml:space="preserve"> </w:t>
      </w:r>
      <w:r w:rsidRPr="00103CAA" w:rsidR="00ED205E">
        <w:rPr>
          <w:rFonts w:cs="Times New Roman"/>
        </w:rPr>
        <w:t xml:space="preserve">Ensures individuals have an informed choice about whether to participate in </w:t>
      </w:r>
      <w:r w:rsidR="005E7BB4">
        <w:rPr>
          <w:rFonts w:cs="Times New Roman"/>
        </w:rPr>
        <w:t>the in-lab portion of the study</w:t>
      </w:r>
      <w:r w:rsidR="004F2BFD">
        <w:rPr>
          <w:rFonts w:eastAsiaTheme="minorEastAsia" w:cs="Times New Roman"/>
          <w:color w:val="000000" w:themeColor="text1"/>
        </w:rPr>
        <w:t xml:space="preserve">. </w:t>
      </w:r>
    </w:p>
    <w:p w:rsidR="00072FA0" w:rsidP="00313771" w14:paraId="1893A43F" w14:textId="5A9EFE29">
      <w:pPr>
        <w:spacing w:after="120" w:line="240" w:lineRule="auto"/>
        <w:ind w:hanging="720"/>
        <w:rPr>
          <w:rFonts w:cs="Times New Roman"/>
        </w:rPr>
      </w:pPr>
      <w:r w:rsidRPr="00103CAA">
        <w:rPr>
          <w:rFonts w:cs="Times New Roman"/>
          <w:b/>
          <w:bCs/>
        </w:rPr>
        <w:t>HOW:</w:t>
      </w:r>
      <w:r w:rsidRPr="00103CAA">
        <w:rPr>
          <w:rFonts w:cs="Times New Roman"/>
        </w:rPr>
        <w:t xml:space="preserve"> </w:t>
      </w:r>
      <w:r w:rsidRPr="00103CAA" w:rsidR="005B623C">
        <w:rPr>
          <w:rFonts w:cs="Times New Roman"/>
        </w:rPr>
        <w:t xml:space="preserve">At the study visit, </w:t>
      </w:r>
      <w:r w:rsidR="006F190A">
        <w:rPr>
          <w:rFonts w:cs="Times New Roman"/>
        </w:rPr>
        <w:t xml:space="preserve">the 300 </w:t>
      </w:r>
      <w:r w:rsidR="001608FC">
        <w:rPr>
          <w:rFonts w:cs="Times New Roman"/>
        </w:rPr>
        <w:t xml:space="preserve">total </w:t>
      </w:r>
      <w:r w:rsidRPr="00103CAA" w:rsidR="005B623C">
        <w:rPr>
          <w:rFonts w:cs="Times New Roman"/>
        </w:rPr>
        <w:t xml:space="preserve">participants will be escorted to a private room upon arrival at </w:t>
      </w:r>
      <w:r w:rsidR="005B623C">
        <w:rPr>
          <w:rFonts w:cs="Times New Roman"/>
        </w:rPr>
        <w:t>UMTRI</w:t>
      </w:r>
      <w:r w:rsidRPr="00103CAA" w:rsidR="005B623C">
        <w:rPr>
          <w:rFonts w:cs="Times New Roman"/>
        </w:rPr>
        <w:t xml:space="preserve"> for the consent process</w:t>
      </w:r>
      <w:r w:rsidRPr="00B1703F" w:rsidR="005B623C">
        <w:rPr>
          <w:rFonts w:cs="Times New Roman"/>
        </w:rPr>
        <w:t xml:space="preserve">. Each version of the consent is set up electronically. Participants will undergo the consent process with a member of the research </w:t>
      </w:r>
      <w:r w:rsidR="00572A8F">
        <w:rPr>
          <w:rFonts w:cs="Times New Roman"/>
        </w:rPr>
        <w:t xml:space="preserve">team </w:t>
      </w:r>
      <w:r w:rsidRPr="00B1703F" w:rsidR="005B623C">
        <w:rPr>
          <w:rFonts w:cs="Times New Roman"/>
        </w:rPr>
        <w:t>using a desktop computer or tablet. After electronically signing the consent document, the participant will be able to download or be emailed a copy of the signed form.</w:t>
      </w:r>
      <w:r w:rsidR="005B623C">
        <w:rPr>
          <w:rFonts w:cs="Times New Roman"/>
        </w:rPr>
        <w:t xml:space="preserve"> </w:t>
      </w:r>
    </w:p>
    <w:p w:rsidR="00F07408" w:rsidP="00313771" w14:paraId="770E6F72" w14:textId="77777777">
      <w:pPr>
        <w:spacing w:after="120" w:line="240" w:lineRule="auto"/>
        <w:ind w:hanging="720"/>
        <w:rPr>
          <w:rFonts w:cs="Times New Roman"/>
        </w:rPr>
      </w:pPr>
    </w:p>
    <w:p w:rsidR="00D84AC0" w:rsidP="00313771" w14:paraId="3BBE1CBD" w14:textId="2B9B654C">
      <w:pPr>
        <w:spacing w:after="120" w:line="240" w:lineRule="auto"/>
        <w:ind w:hanging="720"/>
        <w:rPr>
          <w:rFonts w:cs="Times New Roman"/>
        </w:rPr>
      </w:pPr>
      <w:r>
        <w:rPr>
          <w:rFonts w:cs="Times New Roman"/>
        </w:rPr>
        <w:tab/>
      </w:r>
      <w:r w:rsidRPr="00211FAB">
        <w:rPr>
          <w:rFonts w:cs="Times New Roman"/>
          <w:b/>
          <w:bCs/>
          <w:u w:val="single"/>
        </w:rPr>
        <w:t>In-Lab Data Collection</w:t>
      </w:r>
      <w:r>
        <w:rPr>
          <w:rFonts w:cs="Times New Roman"/>
        </w:rPr>
        <w:t xml:space="preserve"> (NHTSA Form 2110)</w:t>
      </w:r>
    </w:p>
    <w:p w:rsidR="00D84AC0" w:rsidP="00313771" w14:paraId="784D4BD2" w14:textId="6717AB74">
      <w:pPr>
        <w:spacing w:after="120" w:line="240" w:lineRule="auto"/>
        <w:ind w:hanging="720"/>
        <w:rPr>
          <w:rFonts w:cs="Times New Roman"/>
        </w:rPr>
      </w:pPr>
      <w:r w:rsidRPr="00211FAB">
        <w:rPr>
          <w:rFonts w:cs="Times New Roman"/>
          <w:b/>
          <w:bCs/>
        </w:rPr>
        <w:t>PURPOSE:</w:t>
      </w:r>
      <w:r w:rsidR="00ED4FE8">
        <w:rPr>
          <w:rFonts w:cs="Times New Roman"/>
        </w:rPr>
        <w:t xml:space="preserve"> To </w:t>
      </w:r>
      <w:r w:rsidR="00ED4FE8">
        <w:rPr>
          <w:rFonts w:eastAsiaTheme="minorEastAsia" w:cs="Times New Roman"/>
          <w:color w:val="000000" w:themeColor="text1"/>
        </w:rPr>
        <w:t>gather participant in-lab anthropometry.</w:t>
      </w:r>
    </w:p>
    <w:p w:rsidR="00D84AC0" w:rsidP="00313771" w14:paraId="751993C2" w14:textId="162FC293">
      <w:pPr>
        <w:spacing w:after="120" w:line="240" w:lineRule="auto"/>
        <w:ind w:hanging="720"/>
        <w:rPr>
          <w:rFonts w:cs="Times New Roman"/>
        </w:rPr>
      </w:pPr>
      <w:r w:rsidRPr="00211FAB">
        <w:rPr>
          <w:rFonts w:cs="Times New Roman"/>
          <w:b/>
          <w:bCs/>
        </w:rPr>
        <w:t>HOW:</w:t>
      </w:r>
      <w:r w:rsidR="00ED4FE8">
        <w:rPr>
          <w:rFonts w:cs="Times New Roman"/>
        </w:rPr>
        <w:t xml:space="preserve"> After consent, participants will undergo a series of anthropometric measurements to include (1) standard manual anthropometric measurements; (2) seated measurements in a </w:t>
      </w:r>
      <w:r w:rsidR="00ED4FE8">
        <w:rPr>
          <w:rFonts w:cs="Times New Roman"/>
        </w:rPr>
        <w:t>hardseat</w:t>
      </w:r>
      <w:r w:rsidR="00ED4FE8">
        <w:rPr>
          <w:rFonts w:cs="Times New Roman"/>
        </w:rPr>
        <w:t xml:space="preserve"> with a portable coordinate measuring machine (FARO Arm); (3) additional landmark measurements in seating mockups using the FARO Arm; (4) a 3D surface scan in the seating mockup using a 3D scanner; and (5) whole body scanning in the VITUS XXL whole body laser scanner.</w:t>
      </w:r>
    </w:p>
    <w:p w:rsidR="00D84AC0" w:rsidP="00313771" w14:paraId="7487929E" w14:textId="77777777">
      <w:pPr>
        <w:spacing w:after="120" w:line="240" w:lineRule="auto"/>
        <w:ind w:hanging="720"/>
        <w:rPr>
          <w:rFonts w:cs="Times New Roman"/>
        </w:rPr>
      </w:pPr>
    </w:p>
    <w:p w:rsidR="00681D0D" w:rsidRPr="00103CAA" w:rsidP="00313771" w14:paraId="2F53BDCF" w14:textId="37314586">
      <w:pPr>
        <w:spacing w:after="120" w:line="240" w:lineRule="auto"/>
        <w:rPr>
          <w:rFonts w:cs="Times New Roman"/>
        </w:rPr>
      </w:pPr>
      <w:r>
        <w:rPr>
          <w:rFonts w:cs="Times New Roman"/>
          <w:b/>
          <w:bCs/>
          <w:u w:val="single"/>
        </w:rPr>
        <w:t>In-Vehicle Pre-Drive</w:t>
      </w:r>
      <w:r>
        <w:rPr>
          <w:rFonts w:cs="Times New Roman"/>
          <w:b/>
          <w:bCs/>
          <w:u w:val="single"/>
        </w:rPr>
        <w:t xml:space="preserve"> Questionnaire</w:t>
      </w:r>
      <w:r w:rsidRPr="00103CAA">
        <w:rPr>
          <w:rFonts w:cs="Times New Roman"/>
        </w:rPr>
        <w:t xml:space="preserve"> (NHTSA Form</w:t>
      </w:r>
      <w:r w:rsidRPr="00103CAA">
        <w:rPr>
          <w:rFonts w:eastAsiaTheme="minorEastAsia" w:cs="Times New Roman"/>
          <w:color w:val="000000" w:themeColor="text1"/>
        </w:rPr>
        <w:t xml:space="preserve"> </w:t>
      </w:r>
      <w:r w:rsidR="00B4464C">
        <w:rPr>
          <w:rFonts w:eastAsiaTheme="minorEastAsia" w:cs="Times New Roman"/>
          <w:color w:val="000000" w:themeColor="text1"/>
        </w:rPr>
        <w:t>1827</w:t>
      </w:r>
      <w:r w:rsidRPr="00103CAA">
        <w:rPr>
          <w:rFonts w:cs="Times New Roman"/>
        </w:rPr>
        <w:t>)</w:t>
      </w:r>
    </w:p>
    <w:p w:rsidR="00681D0D" w:rsidRPr="00103CAA" w:rsidP="00313771" w14:paraId="3AA585F1" w14:textId="3422CE94">
      <w:pPr>
        <w:spacing w:after="120" w:line="240" w:lineRule="auto"/>
        <w:ind w:hanging="720"/>
        <w:rPr>
          <w:rFonts w:cs="Times New Roman"/>
        </w:rPr>
      </w:pPr>
      <w:r w:rsidRPr="00103CAA">
        <w:rPr>
          <w:rFonts w:cs="Times New Roman"/>
          <w:b/>
          <w:bCs/>
        </w:rPr>
        <w:t xml:space="preserve">PURPOSE: </w:t>
      </w:r>
      <w:r w:rsidRPr="00103CAA">
        <w:rPr>
          <w:rFonts w:cs="Times New Roman"/>
        </w:rPr>
        <w:t>For determining individuals</w:t>
      </w:r>
      <w:r w:rsidR="00B607D6">
        <w:rPr>
          <w:rFonts w:cs="Times New Roman"/>
        </w:rPr>
        <w:t>’ demographics, typical commute and driving practices, previous experiences with a range of vehicle technologies</w:t>
      </w:r>
      <w:r w:rsidR="004F18D3">
        <w:rPr>
          <w:rFonts w:cs="Times New Roman"/>
        </w:rPr>
        <w:t>, and their typical footwear preferences when driving.</w:t>
      </w:r>
    </w:p>
    <w:p w:rsidR="00681D0D" w:rsidRPr="00207E09" w:rsidP="00313771" w14:paraId="7B103CEC" w14:textId="5253F884">
      <w:pPr>
        <w:autoSpaceDE w:val="0"/>
        <w:autoSpaceDN w:val="0"/>
        <w:adjustRightInd w:val="0"/>
        <w:spacing w:after="120" w:line="240" w:lineRule="auto"/>
        <w:ind w:hanging="720"/>
        <w:rPr>
          <w:rFonts w:cs="Times New Roman"/>
        </w:rPr>
      </w:pPr>
      <w:r w:rsidRPr="1A06CA64">
        <w:rPr>
          <w:rFonts w:cs="Times New Roman"/>
          <w:b/>
          <w:bCs/>
        </w:rPr>
        <w:t xml:space="preserve">HOW: </w:t>
      </w:r>
      <w:r w:rsidRPr="1A06CA64" w:rsidR="4FD44EAF">
        <w:rPr>
          <w:rFonts w:cs="Times New Roman"/>
        </w:rPr>
        <w:t>A subset of the in-lab respondents will be selected for the in-vehicle study.</w:t>
      </w:r>
      <w:r w:rsidRPr="1A06CA64" w:rsidR="5BB9164F">
        <w:rPr>
          <w:rFonts w:cs="Times New Roman"/>
        </w:rPr>
        <w:t xml:space="preserve"> Selection will be based on filling the BMI and stature bins</w:t>
      </w:r>
      <w:r w:rsidRPr="1A06CA64" w:rsidR="7868581C">
        <w:rPr>
          <w:rFonts w:cs="Times New Roman"/>
        </w:rPr>
        <w:t xml:space="preserve"> detailed in section 8.</w:t>
      </w:r>
      <w:r w:rsidRPr="1A06CA64" w:rsidR="4FD44EAF">
        <w:rPr>
          <w:rFonts w:cs="Times New Roman"/>
        </w:rPr>
        <w:t xml:space="preserve"> These 100 </w:t>
      </w:r>
      <w:r w:rsidR="001608FC">
        <w:rPr>
          <w:rFonts w:cs="Times New Roman"/>
        </w:rPr>
        <w:t xml:space="preserve">total </w:t>
      </w:r>
      <w:r w:rsidRPr="1A06CA64" w:rsidR="4FD44EAF">
        <w:rPr>
          <w:rFonts w:cs="Times New Roman"/>
        </w:rPr>
        <w:t>p</w:t>
      </w:r>
      <w:r w:rsidRPr="1A06CA64" w:rsidR="3BC5B3CA">
        <w:rPr>
          <w:rFonts w:cs="Times New Roman"/>
        </w:rPr>
        <w:t>articipants will be asked to complete a</w:t>
      </w:r>
      <w:r w:rsidRPr="1A06CA64" w:rsidR="47A1E3AF">
        <w:rPr>
          <w:rFonts w:cs="Times New Roman"/>
        </w:rPr>
        <w:t>n electronic</w:t>
      </w:r>
      <w:r w:rsidRPr="1A06CA64" w:rsidR="3BC5B3CA">
        <w:rPr>
          <w:rFonts w:cs="Times New Roman"/>
        </w:rPr>
        <w:t xml:space="preserve"> questionnaire</w:t>
      </w:r>
      <w:r w:rsidRPr="1A06CA64" w:rsidR="05A19DB6">
        <w:rPr>
          <w:rFonts w:cs="Times New Roman"/>
        </w:rPr>
        <w:t xml:space="preserve"> to capture additional information about footwear.</w:t>
      </w:r>
      <w:r w:rsidRPr="1A06CA64" w:rsidR="3BC5B3CA">
        <w:rPr>
          <w:rFonts w:cs="Times New Roman"/>
        </w:rPr>
        <w:t xml:space="preserve"> </w:t>
      </w:r>
    </w:p>
    <w:p w:rsidR="00681D0D" w:rsidP="00313771" w14:paraId="4D4BC0BD" w14:textId="77777777">
      <w:pPr>
        <w:spacing w:after="120" w:line="240" w:lineRule="auto"/>
        <w:ind w:hanging="720"/>
        <w:rPr>
          <w:rFonts w:cs="Times New Roman"/>
          <w:color w:val="000000" w:themeColor="text1"/>
        </w:rPr>
      </w:pPr>
    </w:p>
    <w:p w:rsidR="00C746B2" w:rsidRPr="00103CAA" w:rsidP="00313771" w14:paraId="54E5DF6A" w14:textId="2F837BA2">
      <w:pPr>
        <w:spacing w:after="120" w:line="240" w:lineRule="auto"/>
        <w:rPr>
          <w:rFonts w:eastAsiaTheme="minorEastAsia" w:cs="Times New Roman"/>
          <w:color w:val="000000" w:themeColor="text1"/>
        </w:rPr>
      </w:pPr>
      <w:r>
        <w:rPr>
          <w:rFonts w:eastAsiaTheme="minorEastAsia" w:cs="Times New Roman"/>
          <w:b/>
          <w:bCs/>
          <w:color w:val="000000" w:themeColor="text1"/>
          <w:u w:val="single"/>
        </w:rPr>
        <w:t xml:space="preserve">In-Vehicle </w:t>
      </w:r>
      <w:r w:rsidR="00E0434F">
        <w:rPr>
          <w:rFonts w:eastAsiaTheme="minorEastAsia" w:cs="Times New Roman"/>
          <w:b/>
          <w:bCs/>
          <w:color w:val="000000" w:themeColor="text1"/>
          <w:u w:val="single"/>
        </w:rPr>
        <w:t>Informed</w:t>
      </w:r>
      <w:r w:rsidR="008D3F8C">
        <w:rPr>
          <w:rFonts w:eastAsiaTheme="minorEastAsia" w:cs="Times New Roman"/>
          <w:b/>
          <w:bCs/>
          <w:color w:val="000000" w:themeColor="text1"/>
          <w:u w:val="single"/>
        </w:rPr>
        <w:t xml:space="preserve"> Consent</w:t>
      </w:r>
      <w:r w:rsidR="00482C42">
        <w:rPr>
          <w:rFonts w:eastAsiaTheme="minorEastAsia" w:cs="Times New Roman"/>
          <w:b/>
          <w:bCs/>
          <w:color w:val="000000" w:themeColor="text1"/>
          <w:u w:val="single"/>
        </w:rPr>
        <w:t xml:space="preserve"> and </w:t>
      </w:r>
      <w:r>
        <w:rPr>
          <w:rFonts w:eastAsiaTheme="minorEastAsia" w:cs="Times New Roman"/>
          <w:b/>
          <w:bCs/>
          <w:color w:val="000000" w:themeColor="text1"/>
          <w:u w:val="single"/>
        </w:rPr>
        <w:t xml:space="preserve">Anthropometric Measurements </w:t>
      </w:r>
      <w:r w:rsidRPr="00103CAA">
        <w:rPr>
          <w:rFonts w:eastAsiaTheme="minorEastAsia" w:cs="Times New Roman"/>
          <w:color w:val="000000" w:themeColor="text1"/>
        </w:rPr>
        <w:t xml:space="preserve">(NHTSA Form </w:t>
      </w:r>
      <w:r w:rsidR="00B4464C">
        <w:rPr>
          <w:rFonts w:eastAsiaTheme="minorEastAsia" w:cs="Times New Roman"/>
          <w:color w:val="000000" w:themeColor="text1"/>
        </w:rPr>
        <w:t>1828</w:t>
      </w:r>
      <w:r w:rsidRPr="00103CAA">
        <w:rPr>
          <w:rFonts w:eastAsiaTheme="minorEastAsia" w:cs="Times New Roman"/>
          <w:color w:val="000000" w:themeColor="text1"/>
        </w:rPr>
        <w:t>)</w:t>
      </w:r>
    </w:p>
    <w:p w:rsidR="00C746B2" w:rsidRPr="00103CAA" w:rsidP="00313771" w14:paraId="11B8B995" w14:textId="226E9E46">
      <w:pPr>
        <w:spacing w:after="120" w:line="240" w:lineRule="auto"/>
        <w:ind w:hanging="720"/>
        <w:rPr>
          <w:rFonts w:cs="Times New Roman"/>
          <w:color w:val="000000" w:themeColor="text1"/>
        </w:rPr>
      </w:pPr>
      <w:r w:rsidRPr="00103CAA">
        <w:rPr>
          <w:rFonts w:cs="Times New Roman"/>
          <w:b/>
          <w:bCs/>
        </w:rPr>
        <w:t>PURPOSE:</w:t>
      </w:r>
      <w:r w:rsidRPr="00103CAA">
        <w:rPr>
          <w:rFonts w:cs="Times New Roman"/>
        </w:rPr>
        <w:t xml:space="preserve"> </w:t>
      </w:r>
      <w:r w:rsidRPr="00103CAA" w:rsidR="00E0434F">
        <w:rPr>
          <w:rFonts w:cs="Times New Roman"/>
        </w:rPr>
        <w:t xml:space="preserve">Ensures individuals have an informed choice about whether to participate in </w:t>
      </w:r>
      <w:r w:rsidR="00E0434F">
        <w:rPr>
          <w:rFonts w:cs="Times New Roman"/>
        </w:rPr>
        <w:t>the in-</w:t>
      </w:r>
      <w:r w:rsidR="00CC16E3">
        <w:rPr>
          <w:rFonts w:cs="Times New Roman"/>
        </w:rPr>
        <w:t>vehicle</w:t>
      </w:r>
      <w:r w:rsidR="00E0434F">
        <w:rPr>
          <w:rFonts w:cs="Times New Roman"/>
        </w:rPr>
        <w:t xml:space="preserve"> portion of the study and t</w:t>
      </w:r>
      <w:r w:rsidR="00E0434F">
        <w:rPr>
          <w:rFonts w:eastAsiaTheme="minorEastAsia" w:cs="Times New Roman"/>
          <w:color w:val="000000" w:themeColor="text1"/>
        </w:rPr>
        <w:t>o gather participant in-veh</w:t>
      </w:r>
      <w:r w:rsidR="006704BD">
        <w:rPr>
          <w:rFonts w:eastAsiaTheme="minorEastAsia" w:cs="Times New Roman"/>
          <w:color w:val="000000" w:themeColor="text1"/>
        </w:rPr>
        <w:t>icle anthropometry, belt fit, and foot placement.</w:t>
      </w:r>
    </w:p>
    <w:p w:rsidR="00105FD1" w:rsidRPr="007C2898" w:rsidP="007C2898" w14:paraId="2C03CC97" w14:textId="43BA4486">
      <w:pPr>
        <w:spacing w:after="120" w:line="240" w:lineRule="auto"/>
        <w:ind w:hanging="720"/>
      </w:pPr>
      <w:r w:rsidRPr="1A06CA64">
        <w:rPr>
          <w:rFonts w:cs="Times New Roman"/>
          <w:b/>
          <w:bCs/>
        </w:rPr>
        <w:t>HOW:</w:t>
      </w:r>
      <w:r w:rsidRPr="1A06CA64" w:rsidR="252AAED5">
        <w:rPr>
          <w:rFonts w:cs="Times New Roman"/>
        </w:rPr>
        <w:t xml:space="preserve"> </w:t>
      </w:r>
      <w:r w:rsidRPr="1A06CA64" w:rsidR="4FD44EAF">
        <w:rPr>
          <w:rFonts w:cs="Times New Roman"/>
        </w:rPr>
        <w:t xml:space="preserve">The </w:t>
      </w:r>
      <w:r w:rsidRPr="1A06CA64" w:rsidR="252AAED5">
        <w:rPr>
          <w:rFonts w:cs="Times New Roman"/>
        </w:rPr>
        <w:t xml:space="preserve">100 </w:t>
      </w:r>
      <w:r w:rsidR="001608FC">
        <w:rPr>
          <w:rFonts w:cs="Times New Roman"/>
        </w:rPr>
        <w:t xml:space="preserve">total </w:t>
      </w:r>
      <w:r w:rsidRPr="1A06CA64" w:rsidR="252AAED5">
        <w:rPr>
          <w:rFonts w:cs="Times New Roman"/>
        </w:rPr>
        <w:t>participa</w:t>
      </w:r>
      <w:r w:rsidRPr="1A06CA64" w:rsidR="4B50F060">
        <w:rPr>
          <w:rFonts w:cs="Times New Roman"/>
        </w:rPr>
        <w:t>nts from the in-lab study will participa</w:t>
      </w:r>
      <w:r w:rsidRPr="1A06CA64" w:rsidR="6D4F0D3D">
        <w:rPr>
          <w:rFonts w:cs="Times New Roman"/>
        </w:rPr>
        <w:t xml:space="preserve">te in the in-vehicle study. </w:t>
      </w:r>
      <w:r w:rsidRPr="1A06CA64" w:rsidR="0E9B1F98">
        <w:rPr>
          <w:rFonts w:cs="Times New Roman"/>
        </w:rPr>
        <w:t>Upon arrival for the in-vehicle study, parti</w:t>
      </w:r>
      <w:r w:rsidRPr="1A06CA64" w:rsidR="2F3F380C">
        <w:rPr>
          <w:rFonts w:cs="Times New Roman"/>
        </w:rPr>
        <w:t>cipants wi</w:t>
      </w:r>
      <w:r w:rsidRPr="1A06CA64" w:rsidR="568233B0">
        <w:rPr>
          <w:rFonts w:cs="Times New Roman"/>
        </w:rPr>
        <w:t>ll</w:t>
      </w:r>
      <w:r w:rsidRPr="1A06CA64" w:rsidR="2F3F380C">
        <w:rPr>
          <w:rFonts w:cs="Times New Roman"/>
        </w:rPr>
        <w:t xml:space="preserve"> undergo the consent process with a member of the research team. </w:t>
      </w:r>
      <w:r w:rsidRPr="1A06CA64" w:rsidR="48470FF2">
        <w:rPr>
          <w:rFonts w:cs="Times New Roman"/>
        </w:rPr>
        <w:t>After consent</w:t>
      </w:r>
      <w:r w:rsidR="00FB2060">
        <w:rPr>
          <w:rFonts w:cs="Times New Roman"/>
        </w:rPr>
        <w:t>,</w:t>
      </w:r>
      <w:r w:rsidRPr="1A06CA64" w:rsidR="48470FF2">
        <w:rPr>
          <w:rFonts w:cs="Times New Roman"/>
        </w:rPr>
        <w:t xml:space="preserve"> p</w:t>
      </w:r>
      <w:r w:rsidR="3298FA9F">
        <w:t xml:space="preserve">articipants will be trained on the </w:t>
      </w:r>
      <w:r w:rsidR="00EA32A4">
        <w:t xml:space="preserve">instrumented vehicle provided by UMTRI and its </w:t>
      </w:r>
      <w:r w:rsidR="3298FA9F">
        <w:t>vehicle-specific safety and</w:t>
      </w:r>
      <w:r w:rsidR="2340DCBB">
        <w:t xml:space="preserve"> advanced driver assistance systems</w:t>
      </w:r>
      <w:r w:rsidR="3298FA9F">
        <w:t xml:space="preserve"> </w:t>
      </w:r>
      <w:r w:rsidR="6F227BA5">
        <w:t>(</w:t>
      </w:r>
      <w:r w:rsidR="3298FA9F">
        <w:t>ADAS</w:t>
      </w:r>
      <w:r w:rsidR="6F227BA5">
        <w:t>)</w:t>
      </w:r>
      <w:r w:rsidR="3298FA9F">
        <w:t xml:space="preserve"> features. The training will include video and presentations of the vehicle technologies obtained from the manufacturer, relevant excerpts from the owner’s manual, and materials developed by the research team that demonstrate the performance of the vehicle functions.</w:t>
      </w:r>
      <w:r w:rsidR="297A76FF">
        <w:t xml:space="preserve"> Once seated in the vehicle, participants will be prompted to select a comfortable seat position and posture. A prescribed adjustment procedure with prompting for each component </w:t>
      </w:r>
      <w:r w:rsidR="487C8D61">
        <w:t xml:space="preserve">will be used </w:t>
      </w:r>
      <w:r w:rsidR="297A76FF">
        <w:t>to ensure that the subject adjusts everything and doesn’t just accept what they were provided.</w:t>
      </w:r>
      <w:r w:rsidR="778994B7">
        <w:t xml:space="preserve"> P</w:t>
      </w:r>
      <w:r w:rsidRPr="1A06CA64" w:rsidR="778994B7">
        <w:rPr>
          <w:color w:val="000000" w:themeColor="text1"/>
        </w:rPr>
        <w:t>osture, belt fit, and position of selected vehicle components will be recorded using a FARO Arm coordinate measurement system and the vehicle</w:t>
      </w:r>
      <w:r w:rsidRPr="1A06CA64" w:rsidR="6F227BA5">
        <w:rPr>
          <w:color w:val="000000" w:themeColor="text1"/>
        </w:rPr>
        <w:t xml:space="preserve"> data acquisition system</w:t>
      </w:r>
      <w:r w:rsidRPr="1A06CA64" w:rsidR="778994B7">
        <w:rPr>
          <w:color w:val="000000" w:themeColor="text1"/>
        </w:rPr>
        <w:t xml:space="preserve"> </w:t>
      </w:r>
      <w:r w:rsidRPr="1A06CA64" w:rsidR="6F227BA5">
        <w:rPr>
          <w:color w:val="000000" w:themeColor="text1"/>
        </w:rPr>
        <w:t>(</w:t>
      </w:r>
      <w:r w:rsidRPr="1A06CA64" w:rsidR="778994B7">
        <w:rPr>
          <w:color w:val="000000" w:themeColor="text1"/>
        </w:rPr>
        <w:t>DAS</w:t>
      </w:r>
      <w:r w:rsidRPr="1A06CA64" w:rsidR="6F227BA5">
        <w:rPr>
          <w:color w:val="000000" w:themeColor="text1"/>
        </w:rPr>
        <w:t>)</w:t>
      </w:r>
      <w:r w:rsidRPr="1A06CA64" w:rsidR="778994B7">
        <w:rPr>
          <w:color w:val="000000" w:themeColor="text1"/>
        </w:rPr>
        <w:t>.</w:t>
      </w:r>
    </w:p>
    <w:p w:rsidR="009707C0" w:rsidP="00313771" w14:paraId="7F42C20A" w14:textId="4C8AE33A">
      <w:pPr>
        <w:spacing w:after="120" w:line="240" w:lineRule="auto"/>
        <w:ind w:hanging="720"/>
        <w:rPr>
          <w:rFonts w:cs="Times New Roman"/>
          <w:b/>
          <w:bCs/>
          <w:color w:val="000000" w:themeColor="text1"/>
          <w:u w:val="single"/>
        </w:rPr>
      </w:pPr>
      <w:r>
        <w:rPr>
          <w:rFonts w:cs="Times New Roman"/>
          <w:color w:val="000000" w:themeColor="text1"/>
        </w:rPr>
        <w:tab/>
      </w:r>
      <w:r w:rsidR="00D84AC0">
        <w:rPr>
          <w:rFonts w:cs="Times New Roman"/>
          <w:b/>
          <w:bCs/>
          <w:color w:val="000000" w:themeColor="text1"/>
          <w:u w:val="single"/>
        </w:rPr>
        <w:t>In-Vehicle Data Collection</w:t>
      </w:r>
      <w:r w:rsidRPr="00211FAB" w:rsidR="00093202">
        <w:rPr>
          <w:rFonts w:cs="Times New Roman"/>
          <w:b/>
          <w:bCs/>
          <w:color w:val="000000" w:themeColor="text1"/>
          <w:u w:val="single"/>
        </w:rPr>
        <w:t xml:space="preserve"> (NHTSA Form </w:t>
      </w:r>
      <w:r w:rsidR="00D84AC0">
        <w:rPr>
          <w:rFonts w:cs="Times New Roman"/>
          <w:b/>
          <w:bCs/>
          <w:color w:val="000000" w:themeColor="text1"/>
          <w:u w:val="single"/>
        </w:rPr>
        <w:t>2111</w:t>
      </w:r>
      <w:r w:rsidRPr="00211FAB" w:rsidR="00093202">
        <w:rPr>
          <w:rFonts w:cs="Times New Roman"/>
          <w:b/>
          <w:bCs/>
          <w:color w:val="000000" w:themeColor="text1"/>
          <w:u w:val="single"/>
        </w:rPr>
        <w:t>)</w:t>
      </w:r>
    </w:p>
    <w:p w:rsidR="00093202" w:rsidP="00313771" w14:paraId="18AC1327" w14:textId="1F4086DD">
      <w:pPr>
        <w:spacing w:after="120" w:line="240" w:lineRule="auto"/>
        <w:ind w:hanging="720"/>
        <w:rPr>
          <w:rFonts w:cs="Times New Roman"/>
          <w:color w:val="000000" w:themeColor="text1"/>
        </w:rPr>
      </w:pPr>
      <w:r w:rsidRPr="00211FAB">
        <w:rPr>
          <w:rFonts w:cs="Times New Roman"/>
          <w:b/>
          <w:bCs/>
          <w:color w:val="000000" w:themeColor="text1"/>
        </w:rPr>
        <w:t>PURPOSE:</w:t>
      </w:r>
      <w:r>
        <w:rPr>
          <w:rFonts w:cs="Times New Roman"/>
          <w:b/>
          <w:bCs/>
          <w:color w:val="000000" w:themeColor="text1"/>
        </w:rPr>
        <w:t xml:space="preserve"> </w:t>
      </w:r>
      <w:r w:rsidR="00DC30ED">
        <w:rPr>
          <w:rFonts w:cs="Times New Roman"/>
          <w:color w:val="000000" w:themeColor="text1"/>
        </w:rPr>
        <w:t>To collect naturalistic driving data</w:t>
      </w:r>
      <w:r w:rsidR="00BB3B25">
        <w:rPr>
          <w:rFonts w:cs="Times New Roman"/>
          <w:color w:val="000000" w:themeColor="text1"/>
        </w:rPr>
        <w:t xml:space="preserve"> </w:t>
      </w:r>
      <w:r w:rsidR="006E4535">
        <w:rPr>
          <w:rFonts w:cs="Times New Roman"/>
          <w:color w:val="000000" w:themeColor="text1"/>
        </w:rPr>
        <w:t>from the participant in-vehicle.</w:t>
      </w:r>
    </w:p>
    <w:p w:rsidR="0065096B" w:rsidRPr="0065096B" w:rsidP="00313771" w14:paraId="4871A565" w14:textId="3540C964">
      <w:pPr>
        <w:spacing w:after="120" w:line="240" w:lineRule="auto"/>
        <w:ind w:hanging="720"/>
        <w:rPr>
          <w:rFonts w:cs="Times New Roman"/>
          <w:color w:val="000000" w:themeColor="text1"/>
        </w:rPr>
      </w:pPr>
      <w:r w:rsidRPr="00211FAB">
        <w:rPr>
          <w:rFonts w:cs="Times New Roman"/>
          <w:b/>
          <w:bCs/>
          <w:color w:val="000000" w:themeColor="text1"/>
        </w:rPr>
        <w:t>HOW:</w:t>
      </w:r>
      <w:r>
        <w:rPr>
          <w:rFonts w:cs="Times New Roman"/>
          <w:b/>
          <w:bCs/>
          <w:color w:val="000000" w:themeColor="text1"/>
        </w:rPr>
        <w:t xml:space="preserve"> </w:t>
      </w:r>
      <w:r>
        <w:t>Naturalistic driving data collection will occur over an approximate 90-minute planned route. Participants will be asked to drive as they normally would in their everyday driving. After the data collection period, participant posture and belt fit will be recorded again using a FARO Arm before they exit the vehicle.</w:t>
      </w:r>
    </w:p>
    <w:p w:rsidR="005336A4" w:rsidRPr="00BA44EC" w:rsidP="00313771" w14:paraId="37C721CB" w14:textId="2FF9C815">
      <w:pPr>
        <w:spacing w:before="100" w:beforeAutospacing="1" w:after="100" w:afterAutospacing="1" w:line="240" w:lineRule="auto"/>
        <w:rPr>
          <w:rFonts w:eastAsiaTheme="minorEastAsia" w:cs="Times New Roman"/>
          <w:color w:val="000000" w:themeColor="text1"/>
          <w:u w:val="single"/>
        </w:rPr>
      </w:pPr>
      <w:r w:rsidRPr="00BA44EC">
        <w:rPr>
          <w:rFonts w:eastAsiaTheme="minorEastAsia" w:cs="Times New Roman"/>
          <w:b/>
          <w:bCs/>
          <w:color w:val="000000" w:themeColor="text1"/>
          <w:u w:val="single"/>
        </w:rPr>
        <w:t xml:space="preserve">In-Vehicle Post-Drive Questionnaire </w:t>
      </w:r>
      <w:r w:rsidRPr="00BA44EC">
        <w:rPr>
          <w:rFonts w:eastAsiaTheme="minorEastAsia" w:cs="Times New Roman"/>
          <w:color w:val="000000" w:themeColor="text1"/>
          <w:u w:val="single"/>
        </w:rPr>
        <w:t xml:space="preserve">(NHTSA Form </w:t>
      </w:r>
      <w:r w:rsidR="009D40B6">
        <w:rPr>
          <w:rFonts w:eastAsiaTheme="minorEastAsia" w:cs="Times New Roman"/>
          <w:color w:val="000000" w:themeColor="text1"/>
          <w:u w:val="single"/>
        </w:rPr>
        <w:t>1848</w:t>
      </w:r>
      <w:r w:rsidRPr="00BA44EC">
        <w:rPr>
          <w:rFonts w:eastAsiaTheme="minorEastAsia" w:cs="Times New Roman"/>
          <w:color w:val="000000" w:themeColor="text1"/>
          <w:u w:val="single"/>
        </w:rPr>
        <w:t>)</w:t>
      </w:r>
    </w:p>
    <w:p w:rsidR="005336A4" w:rsidP="00313771" w14:paraId="22682205" w14:textId="77777777">
      <w:pPr>
        <w:spacing w:after="120" w:line="240" w:lineRule="auto"/>
        <w:ind w:hanging="720"/>
        <w:rPr>
          <w:rFonts w:cs="Times New Roman"/>
          <w:b/>
          <w:bCs/>
        </w:rPr>
      </w:pPr>
      <w:r w:rsidRPr="00BA44EC">
        <w:rPr>
          <w:rFonts w:cs="Times New Roman"/>
          <w:b/>
          <w:bCs/>
        </w:rPr>
        <w:t xml:space="preserve">PURPOSE: </w:t>
      </w:r>
      <w:r w:rsidRPr="00BA44EC">
        <w:rPr>
          <w:rFonts w:cs="Times New Roman"/>
        </w:rPr>
        <w:t>To determine study experience and vehicle comfort and fit.</w:t>
      </w:r>
    </w:p>
    <w:p w:rsidR="005336A4" w:rsidRPr="00BA44EC" w:rsidP="00313771" w14:paraId="500C517D" w14:textId="4FD7BC85">
      <w:pPr>
        <w:spacing w:after="120" w:line="240" w:lineRule="auto"/>
        <w:ind w:hanging="720"/>
        <w:rPr>
          <w:rFonts w:cs="Times New Roman"/>
          <w:b/>
          <w:bCs/>
        </w:rPr>
      </w:pPr>
      <w:r w:rsidRPr="00BA44EC">
        <w:rPr>
          <w:rFonts w:cs="Times New Roman"/>
          <w:b/>
          <w:bCs/>
        </w:rPr>
        <w:t>HOW:</w:t>
      </w:r>
      <w:r w:rsidRPr="005336A4">
        <w:rPr>
          <w:rFonts w:ascii="Segoe UI" w:eastAsia="Times New Roman" w:hAnsi="Segoe UI" w:cs="Segoe UI"/>
          <w:b/>
          <w:bCs/>
          <w:sz w:val="18"/>
          <w:szCs w:val="18"/>
        </w:rPr>
        <w:t xml:space="preserve"> </w:t>
      </w:r>
      <w:r w:rsidRPr="00BA44EC">
        <w:rPr>
          <w:rFonts w:cs="Times New Roman"/>
        </w:rPr>
        <w:t>During the vehicle drop-off appointment participants will be asked debriefing items to obtain feedback about their experience in the study. We will also ask participants to rate the vehicle comfort and fit.</w:t>
      </w:r>
    </w:p>
    <w:p w:rsidR="00072FA0" w:rsidRPr="00103CAA" w:rsidP="00313771" w14:paraId="0D64C1B7" w14:textId="77777777">
      <w:pPr>
        <w:autoSpaceDE w:val="0"/>
        <w:autoSpaceDN w:val="0"/>
        <w:adjustRightInd w:val="0"/>
        <w:spacing w:after="0" w:line="240" w:lineRule="auto"/>
        <w:rPr>
          <w:rFonts w:cs="Times New Roman"/>
          <w:szCs w:val="24"/>
        </w:rPr>
      </w:pPr>
    </w:p>
    <w:p w:rsidR="007A7BB5" w:rsidP="00313771" w14:paraId="5D1D2F00" w14:textId="77777777">
      <w:pPr>
        <w:autoSpaceDE w:val="0"/>
        <w:autoSpaceDN w:val="0"/>
        <w:adjustRightInd w:val="0"/>
        <w:spacing w:after="0" w:line="240" w:lineRule="auto"/>
        <w:rPr>
          <w:rFonts w:cs="Times New Roman"/>
          <w:szCs w:val="24"/>
        </w:rPr>
      </w:pPr>
    </w:p>
    <w:p w:rsidR="007A7BB5" w:rsidP="00313771" w14:paraId="43A107AA" w14:textId="77777777">
      <w:pPr>
        <w:numPr>
          <w:ilvl w:val="0"/>
          <w:numId w:val="1"/>
        </w:numPr>
        <w:ind w:left="0"/>
        <w:rPr>
          <w:b/>
        </w:rPr>
      </w:pPr>
      <w:bookmarkStart w:id="6" w:name="_Hlk51330129"/>
      <w:r w:rsidRPr="005271A9">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5614F" w:rsidP="00313771" w14:paraId="45112133" w14:textId="452E2DB0">
      <w:pPr>
        <w:rPr>
          <w:bCs/>
        </w:rPr>
      </w:pPr>
      <w:r>
        <w:rPr>
          <w:bCs/>
        </w:rPr>
        <w:t>All information collections are done electronically</w:t>
      </w:r>
      <w:r w:rsidR="00DC4BFF">
        <w:rPr>
          <w:bCs/>
        </w:rPr>
        <w:t xml:space="preserve"> aside from the eligibility phone call</w:t>
      </w:r>
      <w:r>
        <w:rPr>
          <w:bCs/>
        </w:rPr>
        <w:t xml:space="preserve">. </w:t>
      </w:r>
      <w:r w:rsidR="006529DA">
        <w:rPr>
          <w:bCs/>
        </w:rPr>
        <w:t>Anthropometric d</w:t>
      </w:r>
      <w:r w:rsidR="00BA291A">
        <w:rPr>
          <w:bCs/>
        </w:rPr>
        <w:t>ata are gathered using state-of-the-art human measurement methods</w:t>
      </w:r>
      <w:r w:rsidR="00CF56D0">
        <w:rPr>
          <w:bCs/>
        </w:rPr>
        <w:t>, including</w:t>
      </w:r>
      <w:r w:rsidR="00BA291A">
        <w:rPr>
          <w:bCs/>
        </w:rPr>
        <w:t xml:space="preserve"> 3D surface scanners and coordinate measurement equipment. The use of this equipment minimizes the amount of time the participants spend in the laboratory while ensuring high-quality data.</w:t>
      </w:r>
      <w:r w:rsidR="00D04EDC">
        <w:rPr>
          <w:bCs/>
        </w:rPr>
        <w:t xml:space="preserve"> </w:t>
      </w:r>
    </w:p>
    <w:p w:rsidR="00FA41B5" w:rsidRPr="002E4379" w:rsidP="00313771" w14:paraId="56825FBE" w14:textId="77777777">
      <w:pPr>
        <w:rPr>
          <w:bCs/>
        </w:rPr>
      </w:pPr>
    </w:p>
    <w:p w:rsidR="008A6B31" w:rsidRPr="005271A9" w:rsidP="00313771" w14:paraId="13AFD77B" w14:textId="77777777">
      <w:pPr>
        <w:pStyle w:val="ListParagraph"/>
        <w:numPr>
          <w:ilvl w:val="0"/>
          <w:numId w:val="1"/>
        </w:numPr>
        <w:autoSpaceDE w:val="0"/>
        <w:autoSpaceDN w:val="0"/>
        <w:adjustRightInd w:val="0"/>
        <w:spacing w:after="0" w:line="240" w:lineRule="auto"/>
        <w:ind w:left="0"/>
        <w:rPr>
          <w:rFonts w:cs="Times New Roman"/>
          <w:b/>
          <w:szCs w:val="24"/>
        </w:rPr>
      </w:pPr>
      <w:bookmarkStart w:id="7" w:name="_Hlk51330199"/>
      <w:bookmarkEnd w:id="6"/>
      <w:r w:rsidRPr="005271A9">
        <w:rPr>
          <w:rFonts w:cs="Times New Roman"/>
          <w:b/>
          <w:szCs w:val="24"/>
        </w:rPr>
        <w:t xml:space="preserve">Describe efforts to identify duplication. </w:t>
      </w:r>
      <w:bookmarkStart w:id="8" w:name="_Hlk45117781"/>
      <w:r w:rsidRPr="005271A9">
        <w:rPr>
          <w:rFonts w:cs="Times New Roman"/>
          <w:b/>
          <w:szCs w:val="24"/>
        </w:rPr>
        <w:t>Show specifically why any similar information already available cannot be used or modified for use for the purposes described in Item 2 above.</w:t>
      </w:r>
      <w:bookmarkEnd w:id="8"/>
    </w:p>
    <w:bookmarkEnd w:id="7"/>
    <w:p w:rsidR="008A6B31" w:rsidP="00313771" w14:paraId="5BEA518A" w14:textId="77777777">
      <w:pPr>
        <w:autoSpaceDE w:val="0"/>
        <w:autoSpaceDN w:val="0"/>
        <w:adjustRightInd w:val="0"/>
        <w:spacing w:after="0" w:line="240" w:lineRule="auto"/>
        <w:rPr>
          <w:rFonts w:cs="Times New Roman"/>
          <w:szCs w:val="24"/>
        </w:rPr>
      </w:pPr>
    </w:p>
    <w:p w:rsidR="005111AB" w:rsidP="00313771" w14:paraId="6EAE2F86" w14:textId="3647B35C">
      <w:pPr>
        <w:autoSpaceDE w:val="0"/>
        <w:autoSpaceDN w:val="0"/>
        <w:adjustRightInd w:val="0"/>
        <w:spacing w:after="0" w:line="240" w:lineRule="auto"/>
        <w:rPr>
          <w:rFonts w:cs="Times New Roman"/>
          <w:szCs w:val="24"/>
        </w:rPr>
      </w:pPr>
      <w:r w:rsidRPr="005111AB">
        <w:rPr>
          <w:rFonts w:cs="Times New Roman"/>
          <w:szCs w:val="24"/>
        </w:rPr>
        <w:t xml:space="preserve">NHTSA has not conducted or sponsored a similar study of </w:t>
      </w:r>
      <w:r w:rsidR="00172A7F">
        <w:rPr>
          <w:rFonts w:cs="Times New Roman"/>
          <w:szCs w:val="24"/>
        </w:rPr>
        <w:t>occupant anthropometry in the last 45 years</w:t>
      </w:r>
      <w:r w:rsidRPr="005111AB">
        <w:rPr>
          <w:rFonts w:cs="Times New Roman"/>
          <w:szCs w:val="24"/>
        </w:rPr>
        <w:t xml:space="preserve">. </w:t>
      </w:r>
      <w:r w:rsidR="00C63B7C">
        <w:rPr>
          <w:rFonts w:cs="Times New Roman"/>
          <w:szCs w:val="24"/>
        </w:rPr>
        <w:t>UMTRI</w:t>
      </w:r>
      <w:r w:rsidR="007C32B4">
        <w:rPr>
          <w:rFonts w:cs="Times New Roman"/>
          <w:szCs w:val="24"/>
        </w:rPr>
        <w:t xml:space="preserve"> performed the data collection for AMVO 45 years ago and are considered experts in the field of occupant </w:t>
      </w:r>
      <w:r w:rsidR="00C64A4A">
        <w:rPr>
          <w:rFonts w:cs="Times New Roman"/>
          <w:szCs w:val="24"/>
        </w:rPr>
        <w:t>anthropometry</w:t>
      </w:r>
      <w:r w:rsidR="007C32B4">
        <w:rPr>
          <w:rFonts w:cs="Times New Roman"/>
          <w:szCs w:val="24"/>
        </w:rPr>
        <w:t xml:space="preserve">. </w:t>
      </w:r>
      <w:r w:rsidRPr="005111AB">
        <w:rPr>
          <w:rFonts w:cs="Times New Roman"/>
          <w:szCs w:val="24"/>
        </w:rPr>
        <w:t xml:space="preserve">We are not aware of any research of this nature having been conducted with respect to </w:t>
      </w:r>
      <w:r w:rsidR="00905046">
        <w:rPr>
          <w:rFonts w:cs="Times New Roman"/>
          <w:szCs w:val="24"/>
        </w:rPr>
        <w:t>recent population anthropometry and vehicle seats</w:t>
      </w:r>
      <w:r w:rsidRPr="005111AB">
        <w:rPr>
          <w:rFonts w:cs="Times New Roman"/>
          <w:szCs w:val="24"/>
        </w:rPr>
        <w:t xml:space="preserve">. </w:t>
      </w:r>
    </w:p>
    <w:p w:rsidR="0083672F" w:rsidP="00313771" w14:paraId="009B0940" w14:textId="77777777">
      <w:pPr>
        <w:autoSpaceDE w:val="0"/>
        <w:autoSpaceDN w:val="0"/>
        <w:adjustRightInd w:val="0"/>
        <w:spacing w:after="0" w:line="240" w:lineRule="auto"/>
        <w:rPr>
          <w:rFonts w:cs="Times New Roman"/>
          <w:szCs w:val="24"/>
        </w:rPr>
      </w:pPr>
    </w:p>
    <w:p w:rsidR="00FA41B5" w:rsidP="00313771" w14:paraId="080AA4F5" w14:textId="60B1C8F6">
      <w:pPr>
        <w:autoSpaceDE w:val="0"/>
        <w:autoSpaceDN w:val="0"/>
        <w:adjustRightInd w:val="0"/>
        <w:spacing w:after="0" w:line="240" w:lineRule="auto"/>
        <w:rPr>
          <w:rFonts w:cs="Times New Roman"/>
          <w:szCs w:val="24"/>
        </w:rPr>
      </w:pPr>
      <w:r>
        <w:rPr>
          <w:rFonts w:cs="Times New Roman"/>
          <w:szCs w:val="24"/>
        </w:rPr>
        <w:t>As part of the preparation for this study, a thorough literature review was conducted to identify existing sources of relevant data. The literature review identified specific gaps for which new data collection was needed. New data are particularly needed on (1) female driver posture and body shape</w:t>
      </w:r>
      <w:r w:rsidR="00FA2AA2">
        <w:rPr>
          <w:rFonts w:cs="Times New Roman"/>
          <w:szCs w:val="24"/>
        </w:rPr>
        <w:t>;</w:t>
      </w:r>
      <w:r>
        <w:rPr>
          <w:rFonts w:cs="Times New Roman"/>
          <w:szCs w:val="24"/>
        </w:rPr>
        <w:t xml:space="preserve"> (2) posture and body shape for </w:t>
      </w:r>
      <w:r w:rsidR="0083672F">
        <w:rPr>
          <w:rFonts w:cs="Times New Roman"/>
          <w:szCs w:val="24"/>
        </w:rPr>
        <w:t xml:space="preserve">male and female </w:t>
      </w:r>
      <w:r>
        <w:rPr>
          <w:rFonts w:cs="Times New Roman"/>
          <w:szCs w:val="24"/>
        </w:rPr>
        <w:t>occupants with high body mass</w:t>
      </w:r>
      <w:r w:rsidR="00FA2AA2">
        <w:rPr>
          <w:rFonts w:cs="Times New Roman"/>
          <w:szCs w:val="24"/>
        </w:rPr>
        <w:t>;</w:t>
      </w:r>
      <w:r>
        <w:rPr>
          <w:rFonts w:cs="Times New Roman"/>
          <w:szCs w:val="24"/>
        </w:rPr>
        <w:t xml:space="preserve"> and (3) posture and motion of the lower extremities during normal driving</w:t>
      </w:r>
      <w:r w:rsidR="0083672F">
        <w:rPr>
          <w:rFonts w:cs="Times New Roman"/>
          <w:szCs w:val="24"/>
        </w:rPr>
        <w:t xml:space="preserve"> for </w:t>
      </w:r>
      <w:r w:rsidR="00094F25">
        <w:rPr>
          <w:rFonts w:cs="Times New Roman"/>
          <w:szCs w:val="24"/>
        </w:rPr>
        <w:t xml:space="preserve">both </w:t>
      </w:r>
      <w:r w:rsidR="0083672F">
        <w:rPr>
          <w:rFonts w:cs="Times New Roman"/>
          <w:szCs w:val="24"/>
        </w:rPr>
        <w:t>male and female</w:t>
      </w:r>
      <w:r w:rsidR="00094F25">
        <w:rPr>
          <w:rFonts w:cs="Times New Roman"/>
          <w:szCs w:val="24"/>
        </w:rPr>
        <w:t xml:space="preserve"> </w:t>
      </w:r>
      <w:r w:rsidR="003A35FA">
        <w:rPr>
          <w:rFonts w:cs="Times New Roman"/>
          <w:szCs w:val="24"/>
        </w:rPr>
        <w:t>drivers</w:t>
      </w:r>
      <w:r>
        <w:rPr>
          <w:rFonts w:cs="Times New Roman"/>
          <w:szCs w:val="24"/>
        </w:rPr>
        <w:t>.</w:t>
      </w:r>
    </w:p>
    <w:p w:rsidR="008A6B31" w:rsidRPr="005271A9" w:rsidP="00313771" w14:paraId="7768AC8D" w14:textId="77777777">
      <w:pPr>
        <w:pStyle w:val="ListParagraph"/>
        <w:numPr>
          <w:ilvl w:val="0"/>
          <w:numId w:val="1"/>
        </w:numPr>
        <w:ind w:left="0"/>
        <w:rPr>
          <w:rFonts w:cs="Times New Roman"/>
          <w:b/>
          <w:szCs w:val="24"/>
        </w:rPr>
      </w:pPr>
      <w:bookmarkStart w:id="9" w:name="_Hlk51330529"/>
      <w:bookmarkStart w:id="10" w:name="_Hlk78838823"/>
      <w:r w:rsidRPr="005271A9">
        <w:rPr>
          <w:rFonts w:cs="Times New Roman"/>
          <w:b/>
          <w:szCs w:val="24"/>
        </w:rPr>
        <w:t>If the collection of information impacts small businesses or other small entities, describe any methods used to minimize burden</w:t>
      </w:r>
      <w:bookmarkEnd w:id="9"/>
      <w:r w:rsidRPr="005271A9">
        <w:rPr>
          <w:rFonts w:cs="Times New Roman"/>
          <w:b/>
          <w:szCs w:val="24"/>
        </w:rPr>
        <w:t>.</w:t>
      </w:r>
    </w:p>
    <w:bookmarkEnd w:id="10"/>
    <w:p w:rsidR="00E10BE1" w:rsidRPr="00F96FD5" w:rsidP="00313771" w14:paraId="50C1E776" w14:textId="76C50282">
      <w:pPr>
        <w:rPr>
          <w:rFonts w:cs="Times New Roman"/>
          <w:szCs w:val="24"/>
        </w:rPr>
      </w:pPr>
      <w:r w:rsidRPr="00E10BE1">
        <w:rPr>
          <w:rFonts w:cs="Times New Roman"/>
          <w:szCs w:val="24"/>
        </w:rPr>
        <w:t>The collection of information does not involve small businesses. Respondents are individuals who meet certain criteria and who volunteer for the study.</w:t>
      </w:r>
    </w:p>
    <w:p w:rsidR="008A6B31" w:rsidRPr="005271A9" w:rsidP="00313771" w14:paraId="61A5C696" w14:textId="77777777">
      <w:pPr>
        <w:numPr>
          <w:ilvl w:val="0"/>
          <w:numId w:val="1"/>
        </w:numPr>
        <w:ind w:left="0"/>
        <w:rPr>
          <w:b/>
        </w:rPr>
      </w:pPr>
      <w:bookmarkStart w:id="11" w:name="_Hlk51330653"/>
      <w:r w:rsidRPr="005271A9">
        <w:rPr>
          <w:b/>
        </w:rPr>
        <w:t>Describe the consequence to Federal program or policy activities if the collection is not conducted or is conducted less frequently, as well as any technical or legal obstacles to reducing burden.</w:t>
      </w:r>
    </w:p>
    <w:bookmarkEnd w:id="11"/>
    <w:p w:rsidR="00FA41B5" w:rsidP="00313771" w14:paraId="55C4C1D7" w14:textId="15F83223">
      <w:pPr>
        <w:pStyle w:val="ListParagraph"/>
        <w:ind w:left="0"/>
      </w:pPr>
      <w:r>
        <w:t xml:space="preserve">The information collection covered herein will be collected once only. </w:t>
      </w:r>
      <w:r w:rsidR="78253E8D">
        <w:t>As the agency responsible for prescribing and maintaining the standards for vehicle safety in the United States</w:t>
      </w:r>
      <w:r w:rsidR="114D294C">
        <w:t>,</w:t>
      </w:r>
      <w:r>
        <w:rPr>
          <w:rStyle w:val="FootnoteReference"/>
        </w:rPr>
        <w:footnoteReference w:id="6"/>
      </w:r>
      <w:r w:rsidR="78253E8D">
        <w:t xml:space="preserve"> NHTSA is constantly seeking objective data for use in basing decisions about how to best protect the road-traveling public and minimize deaths and injuries associated with car crashes</w:t>
      </w:r>
      <w:r w:rsidR="114D294C">
        <w:t>.</w:t>
      </w:r>
      <w:r>
        <w:rPr>
          <w:rStyle w:val="FootnoteReference"/>
        </w:rPr>
        <w:footnoteReference w:id="7"/>
      </w:r>
      <w:r w:rsidR="18542CD3">
        <w:t xml:space="preserve"> </w:t>
      </w:r>
      <w:r w:rsidR="29F41F67">
        <w:t>In several reviews</w:t>
      </w:r>
      <w:r w:rsidR="29F41F67">
        <w:t xml:space="preserve"> </w:t>
      </w:r>
      <w:r w:rsidR="00373141">
        <w:t xml:space="preserve">of </w:t>
      </w:r>
      <w:r w:rsidR="29F41F67">
        <w:t>real</w:t>
      </w:r>
      <w:r w:rsidR="568233B0">
        <w:t>-</w:t>
      </w:r>
      <w:r w:rsidR="29F41F67">
        <w:t xml:space="preserve">world injuries from motor vehicle accidents, </w:t>
      </w:r>
      <w:r>
        <w:t>females have been found to have higher</w:t>
      </w:r>
      <w:r>
        <w:t xml:space="preserve"> </w:t>
      </w:r>
      <w:r w:rsidR="29F41F67">
        <w:t>odds</w:t>
      </w:r>
      <w:r w:rsidR="29F41F67">
        <w:t xml:space="preserve"> of injur</w:t>
      </w:r>
      <w:r w:rsidR="78253E8D">
        <w:t>ies</w:t>
      </w:r>
      <w:r w:rsidR="6A5AE34D">
        <w:t xml:space="preserve"> in certain injury severities and body regions</w:t>
      </w:r>
      <w:r w:rsidR="41240221">
        <w:t xml:space="preserve"> between males </w:t>
      </w:r>
      <w:r w:rsidR="003621EF">
        <w:t xml:space="preserve">and </w:t>
      </w:r>
      <w:r w:rsidR="41240221">
        <w:t>females</w:t>
      </w:r>
      <w:r w:rsidR="114D294C">
        <w:t>.</w:t>
      </w:r>
      <w:r>
        <w:rPr>
          <w:rStyle w:val="FootnoteReference"/>
        </w:rPr>
        <w:footnoteReference w:id="8"/>
      </w:r>
      <w:r w:rsidR="39258492">
        <w:rPr>
          <w:vertAlign w:val="superscript"/>
        </w:rPr>
        <w:t>,</w:t>
      </w:r>
      <w:r>
        <w:rPr>
          <w:rStyle w:val="FootnoteReference"/>
        </w:rPr>
        <w:footnoteReference w:id="9"/>
      </w:r>
      <w:r w:rsidR="6A5AE34D">
        <w:t xml:space="preserve"> This is </w:t>
      </w:r>
      <w:r w:rsidR="0E066ADD">
        <w:t xml:space="preserve">particularly true in regard to ankle injuries. </w:t>
      </w:r>
      <w:r w:rsidRPr="00214DC6" w:rsidR="7B29F6B7">
        <w:t xml:space="preserve">High BMI is </w:t>
      </w:r>
      <w:r w:rsidR="282550FD">
        <w:t xml:space="preserve">also </w:t>
      </w:r>
      <w:r w:rsidRPr="00214DC6" w:rsidR="7B29F6B7">
        <w:t>understood to influence belt fit and play a role in occupant injury</w:t>
      </w:r>
      <w:r w:rsidR="114D294C">
        <w:t>,</w:t>
      </w:r>
      <w:r>
        <w:rPr>
          <w:rStyle w:val="FootnoteReference"/>
        </w:rPr>
        <w:footnoteReference w:id="10"/>
      </w:r>
      <w:r w:rsidR="282550FD">
        <w:t xml:space="preserve"> and to</w:t>
      </w:r>
      <w:r w:rsidR="6930D5A0">
        <w:t>day</w:t>
      </w:r>
      <w:r w:rsidR="002B2C42">
        <w:t>,</w:t>
      </w:r>
      <w:r w:rsidR="6930D5A0">
        <w:t xml:space="preserve"> the average person </w:t>
      </w:r>
      <w:r w:rsidR="7D855A6E">
        <w:t xml:space="preserve">adult body mass </w:t>
      </w:r>
      <w:r w:rsidR="6930D5A0">
        <w:t xml:space="preserve">is ten kilograms </w:t>
      </w:r>
      <w:r w:rsidR="7D855A6E">
        <w:t xml:space="preserve">higher </w:t>
      </w:r>
      <w:r w:rsidR="6930D5A0">
        <w:t xml:space="preserve">than </w:t>
      </w:r>
      <w:r w:rsidR="07A8720C">
        <w:t>at the time of the last NHTSA</w:t>
      </w:r>
      <w:r w:rsidR="568233B0">
        <w:t>-</w:t>
      </w:r>
      <w:r w:rsidR="07A8720C">
        <w:t>funded data collection</w:t>
      </w:r>
      <w:r w:rsidR="114D294C">
        <w:t>.</w:t>
      </w:r>
      <w:r>
        <w:rPr>
          <w:rStyle w:val="FootnoteReference"/>
        </w:rPr>
        <w:footnoteReference w:id="11"/>
      </w:r>
      <w:r w:rsidR="10231383">
        <w:rPr>
          <w:vertAlign w:val="superscript"/>
        </w:rPr>
        <w:t>,</w:t>
      </w:r>
      <w:r>
        <w:rPr>
          <w:rStyle w:val="FootnoteReference"/>
        </w:rPr>
        <w:footnoteReference w:id="12"/>
      </w:r>
      <w:r w:rsidR="18423680">
        <w:t xml:space="preserve"> </w:t>
      </w:r>
      <w:r w:rsidR="363768A1">
        <w:t xml:space="preserve">Failure to collect this data will leave gaps </w:t>
      </w:r>
      <w:r w:rsidR="4E010482">
        <w:t xml:space="preserve">in the </w:t>
      </w:r>
      <w:r w:rsidR="363768A1">
        <w:t xml:space="preserve">knowledge </w:t>
      </w:r>
      <w:r w:rsidR="2CA5130D">
        <w:t xml:space="preserve">required for safety advancements to improve occupant protection </w:t>
      </w:r>
      <w:r w:rsidR="753275C5">
        <w:t xml:space="preserve">to account for differences in sex </w:t>
      </w:r>
      <w:r w:rsidR="2CA5130D">
        <w:t>and vulnerable occupants.</w:t>
      </w:r>
    </w:p>
    <w:p w:rsidR="00FA41B5" w:rsidP="006D5A51" w14:paraId="4739671E" w14:textId="77777777">
      <w:pPr>
        <w:pStyle w:val="ListParagraph"/>
        <w:ind w:left="1440"/>
      </w:pPr>
    </w:p>
    <w:p w:rsidR="008A6B31" w:rsidRPr="005271A9" w:rsidP="00313771" w14:paraId="0174FDBF" w14:textId="77777777">
      <w:pPr>
        <w:pStyle w:val="ListParagraph"/>
        <w:numPr>
          <w:ilvl w:val="0"/>
          <w:numId w:val="1"/>
        </w:numPr>
        <w:autoSpaceDE w:val="0"/>
        <w:autoSpaceDN w:val="0"/>
        <w:adjustRightInd w:val="0"/>
        <w:spacing w:after="0" w:line="240" w:lineRule="auto"/>
        <w:ind w:left="0"/>
        <w:rPr>
          <w:rFonts w:cs="Times New Roman"/>
          <w:b/>
          <w:szCs w:val="24"/>
        </w:rPr>
      </w:pPr>
      <w:bookmarkStart w:id="12" w:name="_Hlk51330697"/>
      <w:r w:rsidRPr="005271A9">
        <w:rPr>
          <w:rFonts w:cs="Times New Roman"/>
          <w:b/>
          <w:szCs w:val="24"/>
        </w:rPr>
        <w:t>Explain any special circumstances that would cause an information collection to be conducted in a manner:</w:t>
      </w:r>
    </w:p>
    <w:p w:rsidR="008A6B31" w:rsidRPr="005271A9" w:rsidP="00D374E9" w14:paraId="00374C6D" w14:textId="50CA20F4">
      <w:pPr>
        <w:pStyle w:val="ListParagraph"/>
        <w:numPr>
          <w:ilvl w:val="1"/>
          <w:numId w:val="1"/>
        </w:numPr>
        <w:autoSpaceDE w:val="0"/>
        <w:autoSpaceDN w:val="0"/>
        <w:adjustRightInd w:val="0"/>
        <w:spacing w:after="0" w:line="240" w:lineRule="auto"/>
        <w:ind w:left="720"/>
        <w:rPr>
          <w:rFonts w:cs="Times New Roman"/>
          <w:b/>
          <w:szCs w:val="24"/>
        </w:rPr>
      </w:pPr>
      <w:r w:rsidRPr="005271A9">
        <w:rPr>
          <w:rFonts w:cs="Times New Roman"/>
          <w:b/>
          <w:szCs w:val="24"/>
        </w:rPr>
        <w:t xml:space="preserve">requiring respondents to report information to the agency more often than </w:t>
      </w:r>
      <w:r w:rsidRPr="005271A9">
        <w:rPr>
          <w:rFonts w:cs="Times New Roman"/>
          <w:b/>
          <w:szCs w:val="24"/>
        </w:rPr>
        <w:t>quarterly;</w:t>
      </w:r>
    </w:p>
    <w:p w:rsidR="008A6B31" w:rsidRPr="005271A9" w:rsidP="00FD1440" w14:paraId="647BA260" w14:textId="0CDB546A">
      <w:pPr>
        <w:pStyle w:val="ListParagraph"/>
        <w:numPr>
          <w:ilvl w:val="1"/>
          <w:numId w:val="1"/>
        </w:numPr>
        <w:autoSpaceDE w:val="0"/>
        <w:autoSpaceDN w:val="0"/>
        <w:adjustRightInd w:val="0"/>
        <w:spacing w:after="0" w:line="240" w:lineRule="auto"/>
        <w:ind w:left="720"/>
        <w:rPr>
          <w:rFonts w:cs="Times New Roman"/>
          <w:b/>
          <w:szCs w:val="24"/>
        </w:rPr>
      </w:pPr>
      <w:r w:rsidRPr="005271A9">
        <w:rPr>
          <w:rFonts w:cs="Times New Roman"/>
          <w:b/>
          <w:szCs w:val="24"/>
        </w:rPr>
        <w:t xml:space="preserve">requiring respondents to prepare a written response to a collection of information in fewer than 30 days after receipt of </w:t>
      </w:r>
      <w:r w:rsidRPr="005271A9">
        <w:rPr>
          <w:rFonts w:cs="Times New Roman"/>
          <w:b/>
          <w:szCs w:val="24"/>
        </w:rPr>
        <w:t>it;</w:t>
      </w:r>
    </w:p>
    <w:p w:rsidR="008A6B31" w:rsidRPr="005271A9" w:rsidP="00FD1440" w14:paraId="76112BBA" w14:textId="681D1E50">
      <w:pPr>
        <w:pStyle w:val="ListParagraph"/>
        <w:numPr>
          <w:ilvl w:val="1"/>
          <w:numId w:val="1"/>
        </w:numPr>
        <w:autoSpaceDE w:val="0"/>
        <w:autoSpaceDN w:val="0"/>
        <w:adjustRightInd w:val="0"/>
        <w:spacing w:after="0" w:line="240" w:lineRule="auto"/>
        <w:ind w:left="720"/>
        <w:rPr>
          <w:rFonts w:cs="Times New Roman"/>
          <w:b/>
          <w:szCs w:val="24"/>
        </w:rPr>
      </w:pPr>
      <w:r w:rsidRPr="005271A9">
        <w:rPr>
          <w:rFonts w:cs="Times New Roman"/>
          <w:b/>
          <w:szCs w:val="24"/>
        </w:rPr>
        <w:t xml:space="preserve">requiring respondents to submit more than an original and two copies of any </w:t>
      </w:r>
      <w:r w:rsidRPr="005271A9">
        <w:rPr>
          <w:rFonts w:cs="Times New Roman"/>
          <w:b/>
          <w:szCs w:val="24"/>
        </w:rPr>
        <w:t>document;</w:t>
      </w:r>
    </w:p>
    <w:p w:rsidR="008A6B31" w:rsidRPr="005271A9" w:rsidP="00FD1440" w14:paraId="0BC773C3" w14:textId="26735E4E">
      <w:pPr>
        <w:pStyle w:val="ListParagraph"/>
        <w:numPr>
          <w:ilvl w:val="1"/>
          <w:numId w:val="1"/>
        </w:numPr>
        <w:autoSpaceDE w:val="0"/>
        <w:autoSpaceDN w:val="0"/>
        <w:adjustRightInd w:val="0"/>
        <w:spacing w:after="0" w:line="240" w:lineRule="auto"/>
        <w:ind w:left="720"/>
        <w:rPr>
          <w:rFonts w:cs="Times New Roman"/>
          <w:b/>
          <w:szCs w:val="24"/>
        </w:rPr>
      </w:pPr>
      <w:r w:rsidRPr="005271A9">
        <w:rPr>
          <w:rFonts w:cs="Times New Roman"/>
          <w:b/>
          <w:szCs w:val="24"/>
        </w:rPr>
        <w:t xml:space="preserve">requiring respondents to retain records, other than health, medical, government contract, grant-in-aid, or tax records, for more than three </w:t>
      </w:r>
      <w:r w:rsidRPr="005271A9">
        <w:rPr>
          <w:rFonts w:cs="Times New Roman"/>
          <w:b/>
          <w:szCs w:val="24"/>
        </w:rPr>
        <w:t>years;</w:t>
      </w:r>
    </w:p>
    <w:p w:rsidR="008A6B31" w:rsidRPr="005271A9" w:rsidP="00F36D9A" w14:paraId="7DB0B69C" w14:textId="22FCE55B">
      <w:pPr>
        <w:pStyle w:val="ListParagraph"/>
        <w:numPr>
          <w:ilvl w:val="1"/>
          <w:numId w:val="1"/>
        </w:numPr>
        <w:autoSpaceDE w:val="0"/>
        <w:autoSpaceDN w:val="0"/>
        <w:adjustRightInd w:val="0"/>
        <w:spacing w:after="0" w:line="240" w:lineRule="auto"/>
        <w:ind w:left="810"/>
        <w:rPr>
          <w:rFonts w:cs="Times New Roman"/>
          <w:b/>
          <w:szCs w:val="24"/>
        </w:rPr>
      </w:pPr>
      <w:r w:rsidRPr="005271A9">
        <w:rPr>
          <w:rFonts w:cs="Times New Roman"/>
          <w:b/>
          <w:szCs w:val="24"/>
        </w:rPr>
        <w:t xml:space="preserve">in connection with a statistical survey, that is not designed to produce valid and reliable results that can be generalized to the universe of </w:t>
      </w:r>
      <w:r w:rsidRPr="005271A9">
        <w:rPr>
          <w:rFonts w:cs="Times New Roman"/>
          <w:b/>
          <w:szCs w:val="24"/>
        </w:rPr>
        <w:t>study;</w:t>
      </w:r>
    </w:p>
    <w:p w:rsidR="008A6B31" w:rsidRPr="005271A9" w:rsidP="00F36D9A" w14:paraId="7F5A7667" w14:textId="77777777">
      <w:pPr>
        <w:pStyle w:val="ListParagraph"/>
        <w:numPr>
          <w:ilvl w:val="1"/>
          <w:numId w:val="1"/>
        </w:numPr>
        <w:autoSpaceDE w:val="0"/>
        <w:autoSpaceDN w:val="0"/>
        <w:adjustRightInd w:val="0"/>
        <w:spacing w:after="0" w:line="240" w:lineRule="auto"/>
        <w:ind w:left="810"/>
        <w:rPr>
          <w:rFonts w:cs="Times New Roman"/>
          <w:b/>
          <w:szCs w:val="24"/>
        </w:rPr>
      </w:pPr>
      <w:r w:rsidRPr="005271A9">
        <w:rPr>
          <w:rFonts w:cs="Times New Roman"/>
          <w:b/>
          <w:szCs w:val="24"/>
        </w:rPr>
        <w:t xml:space="preserve">requiring the use of a statistical data classification that has not been reviewed and approved by </w:t>
      </w:r>
      <w:r w:rsidRPr="005271A9">
        <w:rPr>
          <w:rFonts w:cs="Times New Roman"/>
          <w:b/>
          <w:szCs w:val="24"/>
        </w:rPr>
        <w:t>OMB;</w:t>
      </w:r>
    </w:p>
    <w:p w:rsidR="008A6B31" w:rsidRPr="005271A9" w:rsidP="00F36D9A" w14:paraId="4C7D57CF" w14:textId="77777777">
      <w:pPr>
        <w:pStyle w:val="ListParagraph"/>
        <w:numPr>
          <w:ilvl w:val="1"/>
          <w:numId w:val="1"/>
        </w:numPr>
        <w:autoSpaceDE w:val="0"/>
        <w:autoSpaceDN w:val="0"/>
        <w:adjustRightInd w:val="0"/>
        <w:spacing w:after="0" w:line="240" w:lineRule="auto"/>
        <w:ind w:left="810"/>
        <w:rPr>
          <w:rFonts w:cs="Times New Roman"/>
          <w:b/>
          <w:szCs w:val="24"/>
        </w:rPr>
      </w:pPr>
      <w:r w:rsidRPr="005271A9">
        <w:rPr>
          <w:rFonts w:cs="Times New Roman"/>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A6B31" w:rsidRPr="005271A9" w:rsidP="00F36D9A" w14:paraId="7F9E8CEB" w14:textId="77777777">
      <w:pPr>
        <w:pStyle w:val="ListParagraph"/>
        <w:numPr>
          <w:ilvl w:val="1"/>
          <w:numId w:val="1"/>
        </w:numPr>
        <w:autoSpaceDE w:val="0"/>
        <w:autoSpaceDN w:val="0"/>
        <w:adjustRightInd w:val="0"/>
        <w:spacing w:after="0" w:line="240" w:lineRule="auto"/>
        <w:ind w:left="810"/>
        <w:rPr>
          <w:rFonts w:cs="Times New Roman"/>
          <w:b/>
          <w:szCs w:val="24"/>
        </w:rPr>
      </w:pPr>
      <w:bookmarkStart w:id="13" w:name="_Hlk45117573"/>
      <w:r w:rsidRPr="005271A9">
        <w:rPr>
          <w:rFonts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bookmarkEnd w:id="12"/>
    <w:bookmarkEnd w:id="13"/>
    <w:p w:rsidR="008A6B31" w:rsidP="008A6B31" w14:paraId="710020A2" w14:textId="77777777">
      <w:pPr>
        <w:autoSpaceDE w:val="0"/>
        <w:autoSpaceDN w:val="0"/>
        <w:adjustRightInd w:val="0"/>
        <w:spacing w:after="0" w:line="240" w:lineRule="auto"/>
        <w:ind w:left="720"/>
        <w:rPr>
          <w:rFonts w:cs="Times New Roman"/>
          <w:szCs w:val="24"/>
        </w:rPr>
      </w:pPr>
    </w:p>
    <w:p w:rsidR="00340645" w:rsidRPr="00F91AB0" w:rsidP="00F36D9A" w14:paraId="76314658" w14:textId="46A9BA43">
      <w:pPr>
        <w:autoSpaceDE w:val="0"/>
        <w:autoSpaceDN w:val="0"/>
        <w:adjustRightInd w:val="0"/>
        <w:spacing w:after="0" w:line="240" w:lineRule="auto"/>
        <w:ind w:left="90"/>
        <w:rPr>
          <w:rFonts w:cs="Times New Roman"/>
          <w:szCs w:val="24"/>
        </w:rPr>
      </w:pPr>
      <w:bookmarkStart w:id="14" w:name="_Hlk172198539"/>
      <w:r w:rsidRPr="00F91AB0">
        <w:rPr>
          <w:rFonts w:cs="Times New Roman"/>
          <w:szCs w:val="24"/>
        </w:rPr>
        <w:t xml:space="preserve">NHTSA is requesting an exemption to the requirement at 5 CFR 1320.5(d)(2)(vi) to allow NHTSA to use a statistical data classification that has not been reviewed and approved by OMB. Specifically, NHTSA seeks to use the seven minimum categories for race and ethnicity in lieu of collecting more detailed information as specified in Statistical Policy Directive No. 15: Standards for Maintaining, Collecting, and Presenting Federal Data on Race and Ethnicity (SPD 15). </w:t>
      </w:r>
      <w:r w:rsidR="005A21DD">
        <w:rPr>
          <w:rFonts w:cs="Times New Roman"/>
          <w:szCs w:val="24"/>
        </w:rPr>
        <w:t>W</w:t>
      </w:r>
      <w:r w:rsidRPr="00F91AB0">
        <w:rPr>
          <w:rFonts w:cs="Times New Roman"/>
          <w:szCs w:val="24"/>
        </w:rPr>
        <w:t xml:space="preserve">e anticipate that much of the detailed race/ethnicity data would need to be suppressed in the final de-identified dataset </w:t>
      </w:r>
      <w:r w:rsidRPr="00F91AB0">
        <w:rPr>
          <w:rFonts w:cs="Times New Roman"/>
          <w:szCs w:val="24"/>
        </w:rPr>
        <w:t>in order to</w:t>
      </w:r>
      <w:r w:rsidRPr="00F91AB0">
        <w:rPr>
          <w:rFonts w:cs="Times New Roman"/>
          <w:szCs w:val="24"/>
        </w:rPr>
        <w:t xml:space="preserve"> protect respondents’ privacy. Therefore, we are requesting to use the seven minimum categories for race/ethnicity.</w:t>
      </w:r>
    </w:p>
    <w:bookmarkEnd w:id="14"/>
    <w:p w:rsidR="00340645" w:rsidRPr="00F91AB0" w:rsidP="00F36D9A" w14:paraId="5B648A9D" w14:textId="77777777">
      <w:pPr>
        <w:autoSpaceDE w:val="0"/>
        <w:autoSpaceDN w:val="0"/>
        <w:spacing w:before="240"/>
        <w:ind w:left="90"/>
        <w:rPr>
          <w:rFonts w:cs="Times New Roman"/>
          <w:szCs w:val="24"/>
        </w:rPr>
      </w:pPr>
      <w:r w:rsidRPr="00F91AB0">
        <w:rPr>
          <w:rFonts w:cs="Times New Roman"/>
          <w:szCs w:val="24"/>
        </w:rPr>
        <w:t xml:space="preserve">Other than the request for exemption regarding SPD 15, there are no special circumstances that require this collection to be conducted in a manner inconsistent with </w:t>
      </w:r>
      <w:r w:rsidRPr="00F91AB0">
        <w:rPr>
          <w:szCs w:val="24"/>
        </w:rPr>
        <w:t>5 CFR 1320.5(d)(2)</w:t>
      </w:r>
      <w:r w:rsidRPr="00F91AB0">
        <w:rPr>
          <w:rFonts w:cs="Times New Roman"/>
          <w:szCs w:val="24"/>
        </w:rPr>
        <w:t>.</w:t>
      </w:r>
    </w:p>
    <w:p w:rsidR="007C1B40" w:rsidP="008A6B31" w14:paraId="50B4D9E4" w14:textId="77777777">
      <w:pPr>
        <w:autoSpaceDE w:val="0"/>
        <w:autoSpaceDN w:val="0"/>
        <w:adjustRightInd w:val="0"/>
        <w:spacing w:after="0" w:line="240" w:lineRule="auto"/>
        <w:ind w:left="720"/>
        <w:rPr>
          <w:rFonts w:cs="Times New Roman"/>
          <w:szCs w:val="24"/>
        </w:rPr>
      </w:pPr>
    </w:p>
    <w:p w:rsidR="00150F00" w:rsidP="00F36D9A" w14:paraId="2E789175" w14:textId="29C71AF6">
      <w:pPr>
        <w:numPr>
          <w:ilvl w:val="0"/>
          <w:numId w:val="1"/>
        </w:numPr>
        <w:spacing w:before="240"/>
        <w:ind w:left="90"/>
        <w:rPr>
          <w:b/>
        </w:rPr>
      </w:pPr>
      <w:bookmarkStart w:id="15" w:name="_Hlk51330779"/>
      <w:r w:rsidRPr="005271A9">
        <w:rPr>
          <w:b/>
        </w:rPr>
        <w:t xml:space="preserve">If applicable, provide a copy and identify the date and page number of </w:t>
      </w:r>
      <w:r w:rsidRPr="005271A9">
        <w:rPr>
          <w:b/>
        </w:rPr>
        <w:t>publication</w:t>
      </w:r>
      <w:r w:rsidRPr="005271A9">
        <w:rPr>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persons outside the agency to obtain their views</w:t>
      </w:r>
      <w:r w:rsidRPr="007D0FB8" w:rsidR="007D0FB8">
        <w:t xml:space="preserve"> </w:t>
      </w:r>
      <w:r w:rsidRPr="007D0FB8" w:rsidR="007D0FB8">
        <w:rPr>
          <w:b/>
        </w:rPr>
        <w:t>on the availability of data, frequency of collection, the clarity of instructions and recordkeeping, disclosure, or reporting format, and on the data elements to be recorded, disclosed, or reported</w:t>
      </w:r>
      <w:r w:rsidRPr="005271A9" w:rsidR="00484767">
        <w:rPr>
          <w:b/>
        </w:rPr>
        <w:t>.</w:t>
      </w:r>
      <w:r w:rsidRPr="005271A9">
        <w:rPr>
          <w:b/>
        </w:rPr>
        <w:t xml:space="preserve"> </w:t>
      </w:r>
    </w:p>
    <w:bookmarkEnd w:id="15"/>
    <w:p w:rsidR="00A71F35" w:rsidP="00A71F35" w14:paraId="3E1ECB3C" w14:textId="6162A9AF">
      <w:pPr>
        <w:ind w:left="90"/>
      </w:pPr>
      <w:r w:rsidRPr="00002D98">
        <w:t xml:space="preserve">NHTSA published a 60-day notice </w:t>
      </w:r>
      <w:r w:rsidRPr="00833EC0">
        <w:t xml:space="preserve">on </w:t>
      </w:r>
      <w:r w:rsidRPr="00833EC0" w:rsidR="005A01C4">
        <w:t>December 30</w:t>
      </w:r>
      <w:r w:rsidRPr="00833EC0" w:rsidR="00833EC0">
        <w:t>, 2024,</w:t>
      </w:r>
      <w:r w:rsidRPr="00833EC0">
        <w:t xml:space="preserve"> requesting comment on NHTSA’s intention to submit this ICR to OMB for </w:t>
      </w:r>
      <w:r w:rsidRPr="00083EC1">
        <w:t>approval</w:t>
      </w:r>
      <w:r w:rsidR="00083EC1">
        <w:t xml:space="preserve"> </w:t>
      </w:r>
      <w:r w:rsidR="00180CEC">
        <w:t>(</w:t>
      </w:r>
      <w:r w:rsidR="00083EC1">
        <w:t>89 FR</w:t>
      </w:r>
      <w:r w:rsidR="008C251E">
        <w:t xml:space="preserve"> 106741</w:t>
      </w:r>
      <w:r w:rsidR="00180CEC">
        <w:t>)</w:t>
      </w:r>
      <w:r w:rsidR="007E15F2">
        <w:t>.</w:t>
      </w:r>
      <w:r w:rsidRPr="00002D98">
        <w:t xml:space="preserve"> NHTSA received</w:t>
      </w:r>
      <w:r w:rsidR="008C251E">
        <w:t xml:space="preserve"> one comment</w:t>
      </w:r>
      <w:r>
        <w:t xml:space="preserve"> </w:t>
      </w:r>
      <w:bookmarkStart w:id="16" w:name="_Hlk98250521"/>
      <w:r w:rsidR="00D64436">
        <w:t>from the Partnership for Dummy Technology and Biomechanics (PDB)</w:t>
      </w:r>
      <w:r w:rsidR="006F1E50">
        <w:t xml:space="preserve">. </w:t>
      </w:r>
    </w:p>
    <w:p w:rsidR="007B36C0" w:rsidRPr="000818B0" w:rsidP="000818B0" w14:paraId="1B6C9EBE" w14:textId="1A3103ED">
      <w:pPr>
        <w:ind w:left="90"/>
      </w:pPr>
      <w:r w:rsidRPr="000818B0">
        <w:t>NHTSA appreciates PDB’s thoughtful and constructive engagement. PDB “highly appreciates the intension [</w:t>
      </w:r>
      <w:r w:rsidRPr="00003054">
        <w:t>sic</w:t>
      </w:r>
      <w:r w:rsidRPr="000818B0">
        <w:t xml:space="preserve">] of NHTSA to update fundamental anthropometric data” and provided </w:t>
      </w:r>
      <w:r w:rsidRPr="000818B0">
        <w:t>detailed comments regarding 1) the study design, 2) the in-lab study, and 3) the in-vehicle study. NHTSA values the depth and thoroughness of PDB’s input and has carefully considered their recommendations.</w:t>
      </w:r>
    </w:p>
    <w:p w:rsidR="007B36C0" w:rsidRPr="000818B0" w:rsidP="000818B0" w14:paraId="3112B27F" w14:textId="1AC6A429">
      <w:pPr>
        <w:ind w:left="90"/>
      </w:pPr>
      <w:r w:rsidRPr="000818B0">
        <w:t xml:space="preserve">Regarding the study design, PDB emphasized that participant body sizes should represent the overall population and recommended ensuring </w:t>
      </w:r>
      <w:r w:rsidRPr="000818B0">
        <w:t>a sufficient number of</w:t>
      </w:r>
      <w:r w:rsidRPr="000818B0">
        <w:t xml:space="preserve"> participants at characteristic percentiles (5</w:t>
      </w:r>
      <w:r w:rsidRPr="00003054">
        <w:t>th</w:t>
      </w:r>
      <w:r w:rsidRPr="000818B0">
        <w:t>, 50</w:t>
      </w:r>
      <w:r w:rsidRPr="00003054">
        <w:t>th</w:t>
      </w:r>
      <w:r w:rsidRPr="000818B0">
        <w:t>, and 95</w:t>
      </w:r>
      <w:r w:rsidRPr="00003054">
        <w:t>th</w:t>
      </w:r>
      <w:r w:rsidRPr="000818B0">
        <w:t>) for males and females. They also recommended considering age alongside anthropometry because age influences seating position. NHTSA agrees with these points</w:t>
      </w:r>
      <w:r w:rsidR="003F7DF1">
        <w:t xml:space="preserve"> and the sample design will</w:t>
      </w:r>
      <w:r w:rsidRPr="000818B0">
        <w:t xml:space="preserve"> reflect selection criteria intended to ensure population representation and inclusion of specific characteristics. In a currently funded effort, UMTRI is reanalyzing data from over 400 seated subjects across varied anthropometries, sexes, and ages. Identified gaps and low sample sizes from these data were used to develop a participant recruitment matrix within a task implementation plan for this ICR. Participants will be 18 years of age and older, with ages distributed across three bins (20–39, 40–59, and 60–80 years). This collection aims to obtain about half the participants in the middle bin to address relatively small numbers of subjects in that age range in earlier studies. Stature will span from below the 5</w:t>
      </w:r>
      <w:r w:rsidRPr="00003054">
        <w:t>th</w:t>
      </w:r>
      <w:r w:rsidRPr="000818B0">
        <w:t xml:space="preserve"> percentile to above the 95</w:t>
      </w:r>
      <w:r w:rsidRPr="00003054">
        <w:t>th</w:t>
      </w:r>
      <w:r w:rsidRPr="000818B0">
        <w:t xml:space="preserve"> percentile for adult women and men in the U.S. population (1498 to 1875 mm). Recruitment will use three stature bins with approximately 2</w:t>
      </w:r>
      <w:r>
        <w:t xml:space="preserve"> times</w:t>
      </w:r>
      <w:r w:rsidRPr="000818B0">
        <w:t xml:space="preserve"> oversampling in the tails to ensure robust statistical power for regression modeling. BMI will be sampled in three bins, with 50% of participants having BMI &gt; 30 kg/m</w:t>
      </w:r>
      <w:r w:rsidRPr="00003054">
        <w:t>2</w:t>
      </w:r>
      <w:r w:rsidRPr="000818B0">
        <w:t xml:space="preserve"> (roughly 40% of U.S. adults</w:t>
      </w:r>
      <w:r>
        <w:t xml:space="preserve"> have a BMI &gt; 30</w:t>
      </w:r>
      <w:r w:rsidRPr="000818B0">
        <w:t>) and about one-sixth with BMI &gt; 40. Age, stature, and BMI will be approximately independent, though exact equivalence of age distributions within bins may be constrained by sampling challenges.</w:t>
      </w:r>
    </w:p>
    <w:p w:rsidR="007B36C0" w:rsidRPr="000818B0" w:rsidP="000818B0" w14:paraId="355672F3" w14:textId="7202E9D2">
      <w:pPr>
        <w:ind w:left="90"/>
      </w:pPr>
      <w:r w:rsidRPr="000818B0">
        <w:t>PDB recommended including second-row seat position measurements alongside driver and front passenger positions. NHTSA concurs that second-row positioning data are important. Although second-row seats are not included among the six mockup seats selected for in</w:t>
      </w:r>
      <w:r w:rsidRPr="000818B0">
        <w:noBreakHyphen/>
        <w:t>lab data collection in the task implementation plan, the test conditions will incorporate fixed seat back angles typical of second- and third-row seats, including highly reclined conditions. NHTSA believes these test conditions address PDB’s intent and satisfies their suggestion.</w:t>
      </w:r>
    </w:p>
    <w:p w:rsidR="007B36C0" w:rsidRPr="000818B0" w:rsidP="000818B0" w14:paraId="5084B2B0" w14:textId="5BAC7395">
      <w:pPr>
        <w:ind w:left="90"/>
      </w:pPr>
      <w:r w:rsidRPr="000818B0">
        <w:t>PDB also suggested the in-vehicle study be conducted at a consistent time of day, preferably in the morning, to reduce spine relaxation effects from daily activities. NHTSA appreciates and understands the rationale behind this recommendation; however, due to time constraints and the large sample size required, the study cannot restrict data collection to a specific time of day. NHTSA does not expect this variation to have a significant impact on the data</w:t>
      </w:r>
      <w:r w:rsidR="00946CD5">
        <w:t xml:space="preserve">, but time of day can be considered </w:t>
      </w:r>
      <w:r w:rsidR="00976C9A">
        <w:t xml:space="preserve">as a covariate in analyses </w:t>
      </w:r>
      <w:r w:rsidR="00A61433">
        <w:t>to clearly shed light on effects, if any</w:t>
      </w:r>
      <w:r w:rsidRPr="000818B0">
        <w:t>.</w:t>
      </w:r>
    </w:p>
    <w:p w:rsidR="007B36C0" w:rsidRPr="000818B0" w:rsidP="000818B0" w14:paraId="0DC7DEAF" w14:textId="796EBCA5">
      <w:pPr>
        <w:ind w:left="90"/>
      </w:pPr>
      <w:r w:rsidRPr="000818B0">
        <w:t xml:space="preserve">In discussion of the laboratory study, PDB highlighted the importance of manual data collection in addition to 3D scans and recommended collecting the same locations measured in the first AMVO study. NHTSA thanks PDB for this practical and helpful guidance and agrees with both recommendations. The study </w:t>
      </w:r>
      <w:r w:rsidR="00413BF9">
        <w:t>will</w:t>
      </w:r>
      <w:r w:rsidRPr="000818B0">
        <w:t xml:space="preserve"> incorporate comprehensive manual data collection of all </w:t>
      </w:r>
      <w:r w:rsidRPr="000818B0">
        <w:t>locations from the first AMVO study alongside 3D scans. A complete list of measurement requirements is outlined in the task implementation plan with UMTRI and provided in Tables 1 and 2. These tables specify measurements to be gathered from each participant using standard manual anthropometry. Many additional dimensions can be extracted from the 3D scans beyond those listed. NHTSA intends to compare all new measurements from this study to prior AMVO measurements and will use both manual measures and 3D scans to obtain comparable data.</w:t>
      </w:r>
    </w:p>
    <w:p w:rsidR="007B36C0" w:rsidRPr="000818B0" w:rsidP="000818B0" w14:paraId="47B6A3C2" w14:textId="5550BF4A">
      <w:pPr>
        <w:ind w:left="90"/>
      </w:pPr>
      <w:r w:rsidRPr="000818B0">
        <w:t xml:space="preserve">Table 2 lists the surface landmarks used to define posture and estimate internal joint center locations. All landmarks are measured in the laboratory </w:t>
      </w:r>
      <w:r w:rsidRPr="000818B0">
        <w:t>hardseat</w:t>
      </w:r>
      <w:r w:rsidRPr="000818B0">
        <w:t>, which provides access to both anterior and posterior landmarks; these data are used to create a subject-specific skeletal linkage that informs interpretation of vehicle seating conditions, where posterior landmarks below C7 are generally not accessible. Landmark locations, including points used to quantify belt fit, will be measured in the mockup conditions using the FARO Arm in a comparable manner. NHTSA is confident that the study design and measurement plan will fulfill PDB’s request for thorough manual data collection.</w:t>
      </w:r>
    </w:p>
    <w:p w:rsidR="007C2898" w:rsidRPr="007B36C0" w:rsidP="007B36C0" w14:paraId="3A4E82A3" w14:textId="11794021">
      <w:r w:rsidRPr="000818B0">
        <w:t xml:space="preserve">PDB provided a list of landmarks desired for Human Body Model (HBM) positioning. NHTSA appreciates these recommendations and </w:t>
      </w:r>
      <w:r w:rsidR="00FE7A89">
        <w:t>will ensure</w:t>
      </w:r>
      <w:r w:rsidRPr="000818B0">
        <w:t xml:space="preserve"> the data collected under this ICR to provide sufficient landmark data for positioning and orienting both HBMs and ATDs. </w:t>
      </w:r>
      <w:r w:rsidR="00872D5E">
        <w:t>B</w:t>
      </w:r>
      <w:r w:rsidRPr="000818B0">
        <w:t xml:space="preserve">ody landmark data from the mockups will be analyzed using methods </w:t>
      </w:r>
      <w:r w:rsidRPr="000818B0">
        <w:t>similar to</w:t>
      </w:r>
      <w:r w:rsidRPr="000818B0">
        <w:t xml:space="preserve"> those in prior UMTRI publications (e.g., Park et al., 2016). First, </w:t>
      </w:r>
      <w:r w:rsidRPr="000818B0">
        <w:t>hardseat</w:t>
      </w:r>
      <w:r w:rsidRPr="000818B0">
        <w:t xml:space="preserve"> data will be used to estimate internal joint center locations and construct a skeletal linkage for each subject. Next, the skeletal linkage and surface landmarks will be used to estimate joint center locations in each mockup condition. Regression analysis will predict landmark locations as functions of subject characteristics (stature, BMI, etc.) and test condition variables (seat height, seat back angle, etc.). The VITUS laser scanner 3D data will be processed following established methods (e.g., Park et al., 2022): props (seats, handholds, etc.) are manually removed from the scan, an automatic surfacing process fills holes to obtain a watertight mesh, and texture data are used to manually digitize landmark locations in </w:t>
      </w:r>
      <w:r w:rsidRPr="000818B0">
        <w:t>Meshlab</w:t>
      </w:r>
      <w:r w:rsidRPr="000818B0">
        <w:t>. A standardized template is fitted to the mesh using UMTRI-developed methods. NHTSA is confident this collection will capture the landmark data discussed by PDB.</w:t>
      </w:r>
    </w:p>
    <w:p w:rsidR="007C2898" w:rsidP="00DB16DB" w14:paraId="3AC4D324" w14:textId="77777777">
      <w:pPr>
        <w:ind w:left="720"/>
        <w:jc w:val="center"/>
        <w:rPr>
          <w:i/>
          <w:iCs/>
        </w:rPr>
      </w:pPr>
    </w:p>
    <w:p w:rsidR="007C2898" w:rsidP="00DB16DB" w14:paraId="0424DEC7" w14:textId="77777777">
      <w:pPr>
        <w:ind w:left="720"/>
        <w:jc w:val="center"/>
        <w:rPr>
          <w:i/>
          <w:iCs/>
        </w:rPr>
      </w:pPr>
    </w:p>
    <w:p w:rsidR="007C2898" w:rsidP="00DB16DB" w14:paraId="614D579A" w14:textId="77777777">
      <w:pPr>
        <w:ind w:left="720"/>
        <w:jc w:val="center"/>
        <w:rPr>
          <w:i/>
          <w:iCs/>
        </w:rPr>
      </w:pPr>
    </w:p>
    <w:p w:rsidR="007C2898" w:rsidP="00DB16DB" w14:paraId="38652A23" w14:textId="77777777">
      <w:pPr>
        <w:ind w:left="720"/>
        <w:jc w:val="center"/>
        <w:rPr>
          <w:i/>
          <w:iCs/>
        </w:rPr>
      </w:pPr>
    </w:p>
    <w:p w:rsidR="007C2898" w:rsidP="00DB16DB" w14:paraId="69CC7843" w14:textId="77777777">
      <w:pPr>
        <w:ind w:left="720"/>
        <w:jc w:val="center"/>
        <w:rPr>
          <w:i/>
          <w:iCs/>
        </w:rPr>
      </w:pPr>
    </w:p>
    <w:p w:rsidR="007C2898" w:rsidP="00DB16DB" w14:paraId="6880E9CF" w14:textId="77777777">
      <w:pPr>
        <w:ind w:left="720"/>
        <w:jc w:val="center"/>
        <w:rPr>
          <w:i/>
          <w:iCs/>
        </w:rPr>
      </w:pPr>
    </w:p>
    <w:p w:rsidR="00F92260" w:rsidP="00F92260" w14:paraId="3104E93B" w14:textId="70BCF083">
      <w:pPr>
        <w:ind w:left="540"/>
        <w:rPr>
          <w:i/>
          <w:iCs/>
        </w:rPr>
      </w:pPr>
      <w:r w:rsidRPr="00CE0A9B">
        <w:rPr>
          <w:b/>
          <w:bCs/>
        </w:rPr>
        <w:t>Table 1</w:t>
      </w:r>
      <w:r w:rsidRPr="00DB16DB">
        <w:rPr>
          <w:i/>
          <w:iCs/>
        </w:rPr>
        <w:t xml:space="preserve"> </w:t>
      </w:r>
    </w:p>
    <w:p w:rsidR="00F1476E" w:rsidRPr="00DB16DB" w:rsidP="00CE0A9B" w14:paraId="27C84B5B" w14:textId="558A2D9E">
      <w:pPr>
        <w:ind w:left="540"/>
        <w:rPr>
          <w:i/>
          <w:iCs/>
        </w:rPr>
      </w:pPr>
      <w:r w:rsidRPr="00DB16DB">
        <w:rPr>
          <w:i/>
          <w:iCs/>
        </w:rPr>
        <w:t>Manual Anthropometry Measures*</w:t>
      </w:r>
    </w:p>
    <w:tbl>
      <w:tblPr>
        <w:tblW w:w="8190" w:type="dxa"/>
        <w:tblInd w:w="530" w:type="dxa"/>
        <w:tblLayout w:type="fixed"/>
        <w:tblCellMar>
          <w:left w:w="115" w:type="dxa"/>
          <w:right w:w="115" w:type="dxa"/>
        </w:tblCellMar>
        <w:tblLook w:val="0400"/>
      </w:tblPr>
      <w:tblGrid>
        <w:gridCol w:w="770"/>
        <w:gridCol w:w="2200"/>
        <w:gridCol w:w="540"/>
        <w:gridCol w:w="4680"/>
      </w:tblGrid>
      <w:tr w14:paraId="5DB11563" w14:textId="77777777" w:rsidTr="009F3A52">
        <w:tblPrEx>
          <w:tblW w:w="8190" w:type="dxa"/>
          <w:tblInd w:w="530" w:type="dxa"/>
          <w:tblLayout w:type="fixed"/>
          <w:tblCellMar>
            <w:left w:w="115" w:type="dxa"/>
            <w:right w:w="115" w:type="dxa"/>
          </w:tblCellMar>
          <w:tblLook w:val="0400"/>
        </w:tblPrEx>
        <w:trPr>
          <w:trHeight w:val="144"/>
        </w:trPr>
        <w:tc>
          <w:tcPr>
            <w:tcW w:w="770" w:type="dxa"/>
            <w:tcBorders>
              <w:top w:val="single" w:sz="8" w:space="0" w:color="000000"/>
              <w:left w:val="single" w:sz="8" w:space="0" w:color="000000"/>
              <w:bottom w:val="nil"/>
              <w:right w:val="single" w:sz="8" w:space="0" w:color="000000"/>
            </w:tcBorders>
            <w:vAlign w:val="center"/>
          </w:tcPr>
          <w:p w:rsidR="00F1476E" w:rsidP="00063DD4" w14:paraId="49FF98FB" w14:textId="77777777">
            <w:pPr>
              <w:keepNext/>
              <w:widowControl w:val="0"/>
              <w:spacing w:before="48" w:after="48"/>
              <w:jc w:val="center"/>
              <w:rPr>
                <w:rFonts w:ascii="Times" w:eastAsia="Times" w:hAnsi="Times" w:cs="Times"/>
                <w:color w:val="000000"/>
                <w:sz w:val="18"/>
                <w:szCs w:val="18"/>
              </w:rPr>
            </w:pPr>
            <w:r>
              <w:rPr>
                <w:rFonts w:ascii="Times" w:eastAsia="Times" w:hAnsi="Times" w:cs="Times"/>
                <w:color w:val="000000"/>
                <w:sz w:val="18"/>
                <w:szCs w:val="18"/>
              </w:rPr>
              <w:t>1</w:t>
            </w:r>
          </w:p>
        </w:tc>
        <w:tc>
          <w:tcPr>
            <w:tcW w:w="2200" w:type="dxa"/>
            <w:tcBorders>
              <w:top w:val="single" w:sz="8" w:space="0" w:color="000000"/>
              <w:left w:val="nil"/>
              <w:bottom w:val="nil"/>
              <w:right w:val="single" w:sz="8" w:space="0" w:color="000000"/>
            </w:tcBorders>
            <w:vAlign w:val="center"/>
          </w:tcPr>
          <w:p w:rsidR="00F1476E" w:rsidP="00063DD4" w14:paraId="6D9CB47D" w14:textId="77777777">
            <w:pPr>
              <w:keepNext/>
              <w:widowControl w:val="0"/>
              <w:spacing w:before="48" w:after="48"/>
              <w:rPr>
                <w:rFonts w:ascii="Times" w:eastAsia="Times" w:hAnsi="Times" w:cs="Times"/>
                <w:color w:val="000000"/>
                <w:sz w:val="18"/>
                <w:szCs w:val="18"/>
              </w:rPr>
            </w:pPr>
            <w:r>
              <w:rPr>
                <w:rFonts w:ascii="Times" w:eastAsia="Times" w:hAnsi="Times" w:cs="Times"/>
                <w:color w:val="000000"/>
                <w:sz w:val="18"/>
                <w:szCs w:val="18"/>
              </w:rPr>
              <w:t>Weight</w:t>
            </w:r>
          </w:p>
        </w:tc>
        <w:tc>
          <w:tcPr>
            <w:tcW w:w="540" w:type="dxa"/>
            <w:tcBorders>
              <w:top w:val="single" w:sz="8" w:space="0" w:color="000000"/>
              <w:left w:val="nil"/>
              <w:bottom w:val="nil"/>
              <w:right w:val="single" w:sz="8" w:space="0" w:color="000000"/>
            </w:tcBorders>
            <w:vAlign w:val="center"/>
          </w:tcPr>
          <w:p w:rsidR="00F1476E" w:rsidP="00063DD4" w14:paraId="2FC52169" w14:textId="77777777">
            <w:pPr>
              <w:keepNext/>
              <w:widowControl w:val="0"/>
              <w:spacing w:before="48" w:after="48"/>
              <w:jc w:val="center"/>
              <w:rPr>
                <w:rFonts w:ascii="Times" w:eastAsia="Times" w:hAnsi="Times" w:cs="Times"/>
                <w:color w:val="000000"/>
                <w:sz w:val="18"/>
                <w:szCs w:val="18"/>
              </w:rPr>
            </w:pPr>
            <w:r>
              <w:rPr>
                <w:rFonts w:ascii="Times" w:eastAsia="Times" w:hAnsi="Times" w:cs="Times"/>
                <w:color w:val="000000"/>
                <w:sz w:val="18"/>
                <w:szCs w:val="18"/>
              </w:rPr>
              <w:t>12</w:t>
            </w:r>
          </w:p>
        </w:tc>
        <w:tc>
          <w:tcPr>
            <w:tcW w:w="4680" w:type="dxa"/>
            <w:tcBorders>
              <w:top w:val="single" w:sz="8" w:space="0" w:color="000000"/>
              <w:left w:val="nil"/>
              <w:bottom w:val="nil"/>
              <w:right w:val="single" w:sz="8" w:space="0" w:color="000000"/>
            </w:tcBorders>
            <w:vAlign w:val="center"/>
          </w:tcPr>
          <w:p w:rsidR="00F1476E" w:rsidP="00063DD4" w14:paraId="389F98AE" w14:textId="77777777">
            <w:pPr>
              <w:keepNext/>
              <w:widowControl w:val="0"/>
              <w:spacing w:before="48" w:after="48"/>
              <w:rPr>
                <w:rFonts w:ascii="Times" w:eastAsia="Times" w:hAnsi="Times" w:cs="Times"/>
                <w:color w:val="000000"/>
                <w:sz w:val="18"/>
                <w:szCs w:val="18"/>
              </w:rPr>
            </w:pPr>
            <w:r>
              <w:rPr>
                <w:rFonts w:ascii="Times" w:eastAsia="Times" w:hAnsi="Times" w:cs="Times"/>
                <w:color w:val="000000"/>
                <w:sz w:val="18"/>
                <w:szCs w:val="18"/>
              </w:rPr>
              <w:t>Maximum Hip Breadth</w:t>
            </w:r>
          </w:p>
        </w:tc>
      </w:tr>
      <w:tr w14:paraId="11EA2E99" w14:textId="77777777" w:rsidTr="009F3A52">
        <w:tblPrEx>
          <w:tblW w:w="8190" w:type="dxa"/>
          <w:tblInd w:w="530" w:type="dxa"/>
          <w:tblLayout w:type="fixed"/>
          <w:tblCellMar>
            <w:left w:w="115" w:type="dxa"/>
            <w:right w:w="115" w:type="dxa"/>
          </w:tblCellMar>
          <w:tblLook w:val="0400"/>
        </w:tblPrEx>
        <w:trPr>
          <w:trHeight w:val="144"/>
        </w:trPr>
        <w:tc>
          <w:tcPr>
            <w:tcW w:w="770" w:type="dxa"/>
            <w:tcBorders>
              <w:top w:val="nil"/>
              <w:left w:val="single" w:sz="8" w:space="0" w:color="000000"/>
              <w:bottom w:val="nil"/>
              <w:right w:val="single" w:sz="8" w:space="0" w:color="000000"/>
            </w:tcBorders>
            <w:vAlign w:val="center"/>
          </w:tcPr>
          <w:p w:rsidR="00F1476E" w:rsidP="00063DD4" w14:paraId="6D8E706C" w14:textId="77777777">
            <w:pPr>
              <w:keepNext/>
              <w:widowControl w:val="0"/>
              <w:spacing w:before="48" w:after="48"/>
              <w:jc w:val="center"/>
              <w:rPr>
                <w:rFonts w:ascii="Times" w:eastAsia="Times" w:hAnsi="Times" w:cs="Times"/>
                <w:color w:val="000000"/>
                <w:sz w:val="18"/>
                <w:szCs w:val="18"/>
              </w:rPr>
            </w:pPr>
            <w:r>
              <w:rPr>
                <w:rFonts w:ascii="Times" w:eastAsia="Times" w:hAnsi="Times" w:cs="Times"/>
                <w:color w:val="000000"/>
                <w:sz w:val="18"/>
                <w:szCs w:val="18"/>
              </w:rPr>
              <w:t>2</w:t>
            </w:r>
          </w:p>
        </w:tc>
        <w:tc>
          <w:tcPr>
            <w:tcW w:w="2200" w:type="dxa"/>
            <w:tcBorders>
              <w:top w:val="nil"/>
              <w:left w:val="nil"/>
              <w:bottom w:val="nil"/>
              <w:right w:val="single" w:sz="8" w:space="0" w:color="000000"/>
            </w:tcBorders>
            <w:vAlign w:val="center"/>
          </w:tcPr>
          <w:p w:rsidR="00F1476E" w:rsidP="00063DD4" w14:paraId="0C7BC9F0" w14:textId="77777777">
            <w:pPr>
              <w:keepNext/>
              <w:widowControl w:val="0"/>
              <w:spacing w:before="48" w:after="48"/>
              <w:rPr>
                <w:rFonts w:ascii="Times" w:eastAsia="Times" w:hAnsi="Times" w:cs="Times"/>
                <w:color w:val="000000"/>
                <w:sz w:val="18"/>
                <w:szCs w:val="18"/>
              </w:rPr>
            </w:pPr>
            <w:r>
              <w:rPr>
                <w:rFonts w:ascii="Times" w:eastAsia="Times" w:hAnsi="Times" w:cs="Times"/>
                <w:color w:val="000000"/>
                <w:sz w:val="18"/>
                <w:szCs w:val="18"/>
              </w:rPr>
              <w:t>Stature (without shoes)</w:t>
            </w:r>
          </w:p>
        </w:tc>
        <w:tc>
          <w:tcPr>
            <w:tcW w:w="540" w:type="dxa"/>
            <w:tcBorders>
              <w:top w:val="nil"/>
              <w:left w:val="nil"/>
              <w:bottom w:val="nil"/>
              <w:right w:val="single" w:sz="8" w:space="0" w:color="000000"/>
            </w:tcBorders>
            <w:vAlign w:val="center"/>
          </w:tcPr>
          <w:p w:rsidR="00F1476E" w:rsidP="00063DD4" w14:paraId="03FEA27B" w14:textId="77777777">
            <w:pPr>
              <w:keepNext/>
              <w:widowControl w:val="0"/>
              <w:spacing w:before="48" w:after="48"/>
              <w:jc w:val="center"/>
              <w:rPr>
                <w:rFonts w:ascii="Times" w:eastAsia="Times" w:hAnsi="Times" w:cs="Times"/>
                <w:color w:val="000000"/>
                <w:sz w:val="18"/>
                <w:szCs w:val="18"/>
              </w:rPr>
            </w:pPr>
            <w:r>
              <w:rPr>
                <w:rFonts w:ascii="Times" w:eastAsia="Times" w:hAnsi="Times" w:cs="Times"/>
                <w:color w:val="000000"/>
                <w:sz w:val="18"/>
                <w:szCs w:val="18"/>
              </w:rPr>
              <w:t>13</w:t>
            </w:r>
          </w:p>
        </w:tc>
        <w:tc>
          <w:tcPr>
            <w:tcW w:w="4680" w:type="dxa"/>
            <w:tcBorders>
              <w:top w:val="nil"/>
              <w:left w:val="nil"/>
              <w:bottom w:val="nil"/>
              <w:right w:val="single" w:sz="8" w:space="0" w:color="000000"/>
            </w:tcBorders>
            <w:vAlign w:val="center"/>
          </w:tcPr>
          <w:p w:rsidR="00F1476E" w:rsidP="00063DD4" w14:paraId="5AABF531" w14:textId="77777777">
            <w:pPr>
              <w:keepNext/>
              <w:widowControl w:val="0"/>
              <w:spacing w:before="48" w:after="48"/>
              <w:rPr>
                <w:rFonts w:ascii="Times" w:eastAsia="Times" w:hAnsi="Times" w:cs="Times"/>
                <w:color w:val="000000"/>
                <w:sz w:val="18"/>
                <w:szCs w:val="18"/>
              </w:rPr>
            </w:pPr>
            <w:r>
              <w:rPr>
                <w:rFonts w:ascii="Times" w:eastAsia="Times" w:hAnsi="Times" w:cs="Times"/>
                <w:color w:val="000000"/>
                <w:sz w:val="18"/>
                <w:szCs w:val="18"/>
              </w:rPr>
              <w:t>Buttock Knee Length</w:t>
            </w:r>
          </w:p>
        </w:tc>
      </w:tr>
      <w:tr w14:paraId="3A4329E3" w14:textId="77777777" w:rsidTr="009F3A52">
        <w:tblPrEx>
          <w:tblW w:w="8190" w:type="dxa"/>
          <w:tblInd w:w="530" w:type="dxa"/>
          <w:tblLayout w:type="fixed"/>
          <w:tblCellMar>
            <w:left w:w="115" w:type="dxa"/>
            <w:right w:w="115" w:type="dxa"/>
          </w:tblCellMar>
          <w:tblLook w:val="0400"/>
        </w:tblPrEx>
        <w:trPr>
          <w:trHeight w:val="144"/>
        </w:trPr>
        <w:tc>
          <w:tcPr>
            <w:tcW w:w="770" w:type="dxa"/>
            <w:tcBorders>
              <w:top w:val="nil"/>
              <w:left w:val="single" w:sz="8" w:space="0" w:color="000000"/>
              <w:bottom w:val="nil"/>
              <w:right w:val="single" w:sz="8" w:space="0" w:color="000000"/>
            </w:tcBorders>
            <w:vAlign w:val="center"/>
          </w:tcPr>
          <w:p w:rsidR="00F1476E" w:rsidP="00063DD4" w14:paraId="600A563B" w14:textId="77777777">
            <w:pPr>
              <w:keepNext/>
              <w:widowControl w:val="0"/>
              <w:spacing w:before="48" w:after="48"/>
              <w:jc w:val="center"/>
              <w:rPr>
                <w:rFonts w:ascii="Times" w:eastAsia="Times" w:hAnsi="Times" w:cs="Times"/>
                <w:color w:val="000000"/>
                <w:sz w:val="18"/>
                <w:szCs w:val="18"/>
              </w:rPr>
            </w:pPr>
            <w:r>
              <w:rPr>
                <w:rFonts w:ascii="Times" w:eastAsia="Times" w:hAnsi="Times" w:cs="Times"/>
                <w:color w:val="000000"/>
                <w:sz w:val="18"/>
                <w:szCs w:val="18"/>
              </w:rPr>
              <w:t>2.5</w:t>
            </w:r>
          </w:p>
        </w:tc>
        <w:tc>
          <w:tcPr>
            <w:tcW w:w="2200" w:type="dxa"/>
            <w:tcBorders>
              <w:top w:val="nil"/>
              <w:left w:val="nil"/>
              <w:bottom w:val="nil"/>
              <w:right w:val="single" w:sz="8" w:space="0" w:color="000000"/>
            </w:tcBorders>
            <w:vAlign w:val="center"/>
          </w:tcPr>
          <w:p w:rsidR="00F1476E" w:rsidP="00063DD4" w14:paraId="079B0D8C" w14:textId="77777777">
            <w:pPr>
              <w:keepNext/>
              <w:widowControl w:val="0"/>
              <w:spacing w:before="48" w:after="48"/>
              <w:rPr>
                <w:rFonts w:ascii="Times" w:eastAsia="Times" w:hAnsi="Times" w:cs="Times"/>
                <w:color w:val="000000"/>
                <w:sz w:val="18"/>
                <w:szCs w:val="18"/>
              </w:rPr>
            </w:pPr>
            <w:r>
              <w:rPr>
                <w:rFonts w:ascii="Times" w:eastAsia="Times" w:hAnsi="Times" w:cs="Times"/>
                <w:color w:val="000000"/>
                <w:sz w:val="18"/>
                <w:szCs w:val="18"/>
              </w:rPr>
              <w:t>Stature (with shoes)</w:t>
            </w:r>
          </w:p>
        </w:tc>
        <w:tc>
          <w:tcPr>
            <w:tcW w:w="540" w:type="dxa"/>
            <w:tcBorders>
              <w:top w:val="nil"/>
              <w:left w:val="nil"/>
              <w:bottom w:val="nil"/>
              <w:right w:val="single" w:sz="8" w:space="0" w:color="000000"/>
            </w:tcBorders>
            <w:vAlign w:val="center"/>
          </w:tcPr>
          <w:p w:rsidR="00F1476E" w:rsidP="00063DD4" w14:paraId="62636DDA" w14:textId="77777777">
            <w:pPr>
              <w:keepNext/>
              <w:widowControl w:val="0"/>
              <w:spacing w:before="48" w:after="48"/>
              <w:jc w:val="center"/>
              <w:rPr>
                <w:rFonts w:ascii="Times" w:eastAsia="Times" w:hAnsi="Times" w:cs="Times"/>
                <w:color w:val="000000"/>
                <w:sz w:val="18"/>
                <w:szCs w:val="18"/>
              </w:rPr>
            </w:pPr>
            <w:r>
              <w:rPr>
                <w:rFonts w:ascii="Times" w:eastAsia="Times" w:hAnsi="Times" w:cs="Times"/>
                <w:color w:val="000000"/>
                <w:sz w:val="18"/>
                <w:szCs w:val="18"/>
              </w:rPr>
              <w:t>14</w:t>
            </w:r>
          </w:p>
        </w:tc>
        <w:tc>
          <w:tcPr>
            <w:tcW w:w="4680" w:type="dxa"/>
            <w:tcBorders>
              <w:top w:val="nil"/>
              <w:left w:val="nil"/>
              <w:bottom w:val="nil"/>
              <w:right w:val="single" w:sz="8" w:space="0" w:color="000000"/>
            </w:tcBorders>
            <w:vAlign w:val="center"/>
          </w:tcPr>
          <w:p w:rsidR="00F1476E" w:rsidP="00063DD4" w14:paraId="1B7A34AA" w14:textId="77777777">
            <w:pPr>
              <w:keepNext/>
              <w:widowControl w:val="0"/>
              <w:spacing w:before="48" w:after="48"/>
              <w:rPr>
                <w:rFonts w:ascii="Times" w:eastAsia="Times" w:hAnsi="Times" w:cs="Times"/>
                <w:color w:val="000000"/>
                <w:sz w:val="18"/>
                <w:szCs w:val="18"/>
              </w:rPr>
            </w:pPr>
            <w:r>
              <w:rPr>
                <w:rFonts w:ascii="Times" w:eastAsia="Times" w:hAnsi="Times" w:cs="Times"/>
                <w:color w:val="000000"/>
                <w:sz w:val="18"/>
                <w:szCs w:val="18"/>
              </w:rPr>
              <w:t>Buttock-Popliteal Length</w:t>
            </w:r>
          </w:p>
        </w:tc>
      </w:tr>
      <w:tr w14:paraId="0C4EF5C6" w14:textId="77777777" w:rsidTr="009F3A52">
        <w:tblPrEx>
          <w:tblW w:w="8190" w:type="dxa"/>
          <w:tblInd w:w="530" w:type="dxa"/>
          <w:tblLayout w:type="fixed"/>
          <w:tblCellMar>
            <w:left w:w="115" w:type="dxa"/>
            <w:right w:w="115" w:type="dxa"/>
          </w:tblCellMar>
          <w:tblLook w:val="0400"/>
        </w:tblPrEx>
        <w:trPr>
          <w:trHeight w:val="144"/>
        </w:trPr>
        <w:tc>
          <w:tcPr>
            <w:tcW w:w="770" w:type="dxa"/>
            <w:tcBorders>
              <w:top w:val="nil"/>
              <w:left w:val="single" w:sz="8" w:space="0" w:color="000000"/>
              <w:bottom w:val="nil"/>
              <w:right w:val="single" w:sz="8" w:space="0" w:color="000000"/>
            </w:tcBorders>
            <w:vAlign w:val="center"/>
          </w:tcPr>
          <w:p w:rsidR="00F1476E" w:rsidP="00063DD4" w14:paraId="3DAAB1EC" w14:textId="77777777">
            <w:pPr>
              <w:keepNext/>
              <w:widowControl w:val="0"/>
              <w:spacing w:before="48" w:after="48"/>
              <w:jc w:val="center"/>
              <w:rPr>
                <w:rFonts w:ascii="Times" w:eastAsia="Times" w:hAnsi="Times" w:cs="Times"/>
                <w:color w:val="000000"/>
                <w:sz w:val="18"/>
                <w:szCs w:val="18"/>
              </w:rPr>
            </w:pPr>
            <w:r>
              <w:rPr>
                <w:rFonts w:ascii="Times" w:eastAsia="Times" w:hAnsi="Times" w:cs="Times"/>
                <w:color w:val="000000"/>
                <w:sz w:val="18"/>
                <w:szCs w:val="18"/>
              </w:rPr>
              <w:t>3</w:t>
            </w:r>
          </w:p>
        </w:tc>
        <w:tc>
          <w:tcPr>
            <w:tcW w:w="2200" w:type="dxa"/>
            <w:tcBorders>
              <w:top w:val="nil"/>
              <w:left w:val="nil"/>
              <w:bottom w:val="nil"/>
              <w:right w:val="single" w:sz="8" w:space="0" w:color="000000"/>
            </w:tcBorders>
            <w:vAlign w:val="center"/>
          </w:tcPr>
          <w:p w:rsidR="00F1476E" w:rsidP="00063DD4" w14:paraId="58787703" w14:textId="77777777">
            <w:pPr>
              <w:keepNext/>
              <w:widowControl w:val="0"/>
              <w:spacing w:before="48" w:after="48"/>
              <w:rPr>
                <w:rFonts w:ascii="Times" w:eastAsia="Times" w:hAnsi="Times" w:cs="Times"/>
                <w:color w:val="000000"/>
                <w:sz w:val="18"/>
                <w:szCs w:val="18"/>
              </w:rPr>
            </w:pPr>
            <w:r>
              <w:rPr>
                <w:rFonts w:ascii="Times" w:eastAsia="Times" w:hAnsi="Times" w:cs="Times"/>
                <w:color w:val="000000"/>
                <w:sz w:val="18"/>
                <w:szCs w:val="18"/>
              </w:rPr>
              <w:t>Erect Sitting Height</w:t>
            </w:r>
          </w:p>
        </w:tc>
        <w:tc>
          <w:tcPr>
            <w:tcW w:w="540" w:type="dxa"/>
            <w:tcBorders>
              <w:top w:val="nil"/>
              <w:left w:val="nil"/>
              <w:bottom w:val="nil"/>
              <w:right w:val="single" w:sz="8" w:space="0" w:color="000000"/>
            </w:tcBorders>
            <w:vAlign w:val="center"/>
          </w:tcPr>
          <w:p w:rsidR="00F1476E" w:rsidP="00063DD4" w14:paraId="207A847C" w14:textId="77777777">
            <w:pPr>
              <w:keepNext/>
              <w:widowControl w:val="0"/>
              <w:spacing w:before="48" w:after="48"/>
              <w:jc w:val="center"/>
              <w:rPr>
                <w:rFonts w:ascii="Times" w:eastAsia="Times" w:hAnsi="Times" w:cs="Times"/>
                <w:color w:val="000000"/>
                <w:sz w:val="18"/>
                <w:szCs w:val="18"/>
              </w:rPr>
            </w:pPr>
            <w:r>
              <w:rPr>
                <w:rFonts w:ascii="Times" w:eastAsia="Times" w:hAnsi="Times" w:cs="Times"/>
                <w:color w:val="000000"/>
                <w:sz w:val="18"/>
                <w:szCs w:val="18"/>
              </w:rPr>
              <w:t>15</w:t>
            </w:r>
          </w:p>
        </w:tc>
        <w:tc>
          <w:tcPr>
            <w:tcW w:w="4680" w:type="dxa"/>
            <w:tcBorders>
              <w:top w:val="nil"/>
              <w:left w:val="nil"/>
              <w:bottom w:val="nil"/>
              <w:right w:val="single" w:sz="8" w:space="0" w:color="000000"/>
            </w:tcBorders>
            <w:vAlign w:val="center"/>
          </w:tcPr>
          <w:p w:rsidR="00F1476E" w:rsidP="00063DD4" w14:paraId="17394D16" w14:textId="77777777">
            <w:pPr>
              <w:keepNext/>
              <w:widowControl w:val="0"/>
              <w:spacing w:before="48" w:after="48"/>
              <w:rPr>
                <w:rFonts w:ascii="Times" w:eastAsia="Times" w:hAnsi="Times" w:cs="Times"/>
                <w:color w:val="000000"/>
                <w:sz w:val="18"/>
                <w:szCs w:val="18"/>
              </w:rPr>
            </w:pPr>
            <w:r>
              <w:rPr>
                <w:rFonts w:ascii="Times" w:eastAsia="Times" w:hAnsi="Times" w:cs="Times"/>
                <w:color w:val="000000"/>
                <w:sz w:val="18"/>
                <w:szCs w:val="18"/>
              </w:rPr>
              <w:t>Biacromial Breadth</w:t>
            </w:r>
          </w:p>
        </w:tc>
      </w:tr>
      <w:tr w14:paraId="6C1EB377" w14:textId="77777777" w:rsidTr="009F3A52">
        <w:tblPrEx>
          <w:tblW w:w="8190" w:type="dxa"/>
          <w:tblInd w:w="530" w:type="dxa"/>
          <w:tblLayout w:type="fixed"/>
          <w:tblCellMar>
            <w:left w:w="115" w:type="dxa"/>
            <w:right w:w="115" w:type="dxa"/>
          </w:tblCellMar>
          <w:tblLook w:val="0400"/>
        </w:tblPrEx>
        <w:trPr>
          <w:trHeight w:val="144"/>
        </w:trPr>
        <w:tc>
          <w:tcPr>
            <w:tcW w:w="770" w:type="dxa"/>
            <w:tcBorders>
              <w:top w:val="nil"/>
              <w:left w:val="single" w:sz="8" w:space="0" w:color="000000"/>
              <w:bottom w:val="nil"/>
              <w:right w:val="single" w:sz="8" w:space="0" w:color="000000"/>
            </w:tcBorders>
            <w:vAlign w:val="center"/>
          </w:tcPr>
          <w:p w:rsidR="00F1476E" w:rsidP="00063DD4" w14:paraId="4C3769EC" w14:textId="77777777">
            <w:pPr>
              <w:keepNext/>
              <w:widowControl w:val="0"/>
              <w:spacing w:before="48" w:after="48"/>
              <w:jc w:val="center"/>
              <w:rPr>
                <w:rFonts w:ascii="Times" w:eastAsia="Times" w:hAnsi="Times" w:cs="Times"/>
                <w:color w:val="000000"/>
                <w:sz w:val="18"/>
                <w:szCs w:val="18"/>
              </w:rPr>
            </w:pPr>
            <w:r>
              <w:rPr>
                <w:rFonts w:ascii="Times" w:eastAsia="Times" w:hAnsi="Times" w:cs="Times"/>
                <w:color w:val="000000"/>
                <w:sz w:val="18"/>
                <w:szCs w:val="18"/>
              </w:rPr>
              <w:t>4</w:t>
            </w:r>
          </w:p>
        </w:tc>
        <w:tc>
          <w:tcPr>
            <w:tcW w:w="2200" w:type="dxa"/>
            <w:tcBorders>
              <w:top w:val="nil"/>
              <w:left w:val="nil"/>
              <w:bottom w:val="nil"/>
              <w:right w:val="single" w:sz="8" w:space="0" w:color="000000"/>
            </w:tcBorders>
            <w:vAlign w:val="center"/>
          </w:tcPr>
          <w:p w:rsidR="00F1476E" w:rsidP="00063DD4" w14:paraId="04E75708" w14:textId="77777777">
            <w:pPr>
              <w:keepNext/>
              <w:widowControl w:val="0"/>
              <w:spacing w:before="48" w:after="48"/>
              <w:rPr>
                <w:rFonts w:ascii="Times" w:eastAsia="Times" w:hAnsi="Times" w:cs="Times"/>
                <w:color w:val="000000"/>
                <w:sz w:val="18"/>
                <w:szCs w:val="18"/>
              </w:rPr>
            </w:pPr>
            <w:r>
              <w:rPr>
                <w:rFonts w:ascii="Times" w:eastAsia="Times" w:hAnsi="Times" w:cs="Times"/>
                <w:color w:val="000000"/>
                <w:sz w:val="18"/>
                <w:szCs w:val="18"/>
              </w:rPr>
              <w:t>Eye Height (Sitting)</w:t>
            </w:r>
          </w:p>
        </w:tc>
        <w:tc>
          <w:tcPr>
            <w:tcW w:w="540" w:type="dxa"/>
            <w:tcBorders>
              <w:top w:val="nil"/>
              <w:left w:val="nil"/>
              <w:bottom w:val="nil"/>
              <w:right w:val="single" w:sz="8" w:space="0" w:color="000000"/>
            </w:tcBorders>
            <w:vAlign w:val="center"/>
          </w:tcPr>
          <w:p w:rsidR="00F1476E" w:rsidP="00063DD4" w14:paraId="3A028EA5" w14:textId="77777777">
            <w:pPr>
              <w:keepNext/>
              <w:widowControl w:val="0"/>
              <w:spacing w:before="48" w:after="48"/>
              <w:jc w:val="center"/>
              <w:rPr>
                <w:rFonts w:ascii="Times" w:eastAsia="Times" w:hAnsi="Times" w:cs="Times"/>
                <w:color w:val="000000"/>
                <w:sz w:val="18"/>
                <w:szCs w:val="18"/>
              </w:rPr>
            </w:pPr>
            <w:r>
              <w:rPr>
                <w:rFonts w:ascii="Times" w:eastAsia="Times" w:hAnsi="Times" w:cs="Times"/>
                <w:color w:val="000000"/>
                <w:sz w:val="18"/>
                <w:szCs w:val="18"/>
              </w:rPr>
              <w:t>16</w:t>
            </w:r>
          </w:p>
        </w:tc>
        <w:tc>
          <w:tcPr>
            <w:tcW w:w="4680" w:type="dxa"/>
            <w:tcBorders>
              <w:top w:val="nil"/>
              <w:left w:val="nil"/>
              <w:bottom w:val="nil"/>
              <w:right w:val="single" w:sz="8" w:space="0" w:color="000000"/>
            </w:tcBorders>
            <w:vAlign w:val="center"/>
          </w:tcPr>
          <w:p w:rsidR="00F1476E" w:rsidP="00063DD4" w14:paraId="0F272763" w14:textId="77777777">
            <w:pPr>
              <w:keepNext/>
              <w:widowControl w:val="0"/>
              <w:spacing w:before="48" w:after="48"/>
              <w:rPr>
                <w:rFonts w:ascii="Times" w:eastAsia="Times" w:hAnsi="Times" w:cs="Times"/>
                <w:color w:val="000000"/>
                <w:sz w:val="18"/>
                <w:szCs w:val="18"/>
              </w:rPr>
            </w:pPr>
            <w:r>
              <w:rPr>
                <w:rFonts w:ascii="Times" w:eastAsia="Times" w:hAnsi="Times" w:cs="Times"/>
                <w:color w:val="000000"/>
                <w:sz w:val="18"/>
                <w:szCs w:val="18"/>
              </w:rPr>
              <w:t>Shoulder Breadth</w:t>
            </w:r>
          </w:p>
        </w:tc>
      </w:tr>
      <w:tr w14:paraId="1C7B51EE" w14:textId="77777777" w:rsidTr="009F3A52">
        <w:tblPrEx>
          <w:tblW w:w="8190" w:type="dxa"/>
          <w:tblInd w:w="530" w:type="dxa"/>
          <w:tblLayout w:type="fixed"/>
          <w:tblCellMar>
            <w:left w:w="115" w:type="dxa"/>
            <w:right w:w="115" w:type="dxa"/>
          </w:tblCellMar>
          <w:tblLook w:val="0400"/>
        </w:tblPrEx>
        <w:trPr>
          <w:trHeight w:val="144"/>
        </w:trPr>
        <w:tc>
          <w:tcPr>
            <w:tcW w:w="770" w:type="dxa"/>
            <w:tcBorders>
              <w:top w:val="nil"/>
              <w:left w:val="single" w:sz="8" w:space="0" w:color="000000"/>
              <w:bottom w:val="nil"/>
              <w:right w:val="single" w:sz="8" w:space="0" w:color="000000"/>
            </w:tcBorders>
            <w:vAlign w:val="center"/>
          </w:tcPr>
          <w:p w:rsidR="00F1476E" w:rsidP="00063DD4" w14:paraId="70D7C667" w14:textId="77777777">
            <w:pPr>
              <w:keepNext/>
              <w:widowControl w:val="0"/>
              <w:spacing w:before="48" w:after="48"/>
              <w:jc w:val="center"/>
              <w:rPr>
                <w:rFonts w:ascii="Times" w:eastAsia="Times" w:hAnsi="Times" w:cs="Times"/>
                <w:color w:val="000000"/>
                <w:sz w:val="18"/>
                <w:szCs w:val="18"/>
              </w:rPr>
            </w:pPr>
            <w:r>
              <w:rPr>
                <w:rFonts w:ascii="Times" w:eastAsia="Times" w:hAnsi="Times" w:cs="Times"/>
                <w:color w:val="000000"/>
                <w:sz w:val="18"/>
                <w:szCs w:val="18"/>
              </w:rPr>
              <w:t>5</w:t>
            </w:r>
          </w:p>
        </w:tc>
        <w:tc>
          <w:tcPr>
            <w:tcW w:w="2200" w:type="dxa"/>
            <w:tcBorders>
              <w:top w:val="nil"/>
              <w:left w:val="nil"/>
              <w:bottom w:val="nil"/>
              <w:right w:val="single" w:sz="8" w:space="0" w:color="000000"/>
            </w:tcBorders>
            <w:vAlign w:val="center"/>
          </w:tcPr>
          <w:p w:rsidR="00F1476E" w:rsidP="00063DD4" w14:paraId="20E34618" w14:textId="77777777">
            <w:pPr>
              <w:keepNext/>
              <w:widowControl w:val="0"/>
              <w:spacing w:before="48" w:after="48"/>
              <w:rPr>
                <w:rFonts w:ascii="Times" w:eastAsia="Times" w:hAnsi="Times" w:cs="Times"/>
                <w:color w:val="000000"/>
                <w:sz w:val="18"/>
                <w:szCs w:val="18"/>
              </w:rPr>
            </w:pPr>
            <w:r>
              <w:rPr>
                <w:rFonts w:ascii="Times" w:eastAsia="Times" w:hAnsi="Times" w:cs="Times"/>
                <w:color w:val="000000"/>
                <w:sz w:val="18"/>
                <w:szCs w:val="18"/>
              </w:rPr>
              <w:t>Acromial Height (Sitting)</w:t>
            </w:r>
          </w:p>
        </w:tc>
        <w:tc>
          <w:tcPr>
            <w:tcW w:w="540" w:type="dxa"/>
            <w:tcBorders>
              <w:top w:val="nil"/>
              <w:left w:val="nil"/>
              <w:bottom w:val="nil"/>
              <w:right w:val="single" w:sz="8" w:space="0" w:color="000000"/>
            </w:tcBorders>
            <w:vAlign w:val="center"/>
          </w:tcPr>
          <w:p w:rsidR="00F1476E" w:rsidP="00063DD4" w14:paraId="4A04D71E" w14:textId="77777777">
            <w:pPr>
              <w:keepNext/>
              <w:widowControl w:val="0"/>
              <w:spacing w:before="48" w:after="48"/>
              <w:jc w:val="center"/>
              <w:rPr>
                <w:rFonts w:ascii="Times" w:eastAsia="Times" w:hAnsi="Times" w:cs="Times"/>
                <w:color w:val="000000"/>
                <w:sz w:val="18"/>
                <w:szCs w:val="18"/>
              </w:rPr>
            </w:pPr>
            <w:r>
              <w:rPr>
                <w:rFonts w:ascii="Times" w:eastAsia="Times" w:hAnsi="Times" w:cs="Times"/>
                <w:color w:val="000000"/>
                <w:sz w:val="18"/>
                <w:szCs w:val="18"/>
              </w:rPr>
              <w:t>17</w:t>
            </w:r>
          </w:p>
        </w:tc>
        <w:tc>
          <w:tcPr>
            <w:tcW w:w="4680" w:type="dxa"/>
            <w:tcBorders>
              <w:top w:val="nil"/>
              <w:left w:val="nil"/>
              <w:bottom w:val="nil"/>
              <w:right w:val="single" w:sz="8" w:space="0" w:color="000000"/>
            </w:tcBorders>
            <w:vAlign w:val="center"/>
          </w:tcPr>
          <w:p w:rsidR="00F1476E" w:rsidP="00063DD4" w14:paraId="36BD6FEB" w14:textId="77777777">
            <w:pPr>
              <w:keepNext/>
              <w:widowControl w:val="0"/>
              <w:spacing w:before="48" w:after="48"/>
              <w:rPr>
                <w:rFonts w:ascii="Times" w:eastAsia="Times" w:hAnsi="Times" w:cs="Times"/>
                <w:color w:val="000000"/>
                <w:sz w:val="18"/>
                <w:szCs w:val="18"/>
              </w:rPr>
            </w:pPr>
            <w:r>
              <w:rPr>
                <w:rFonts w:ascii="Times" w:eastAsia="Times" w:hAnsi="Times" w:cs="Times"/>
                <w:color w:val="000000"/>
                <w:sz w:val="18"/>
                <w:szCs w:val="18"/>
              </w:rPr>
              <w:t>Chest Depth (on scapula)</w:t>
            </w:r>
          </w:p>
        </w:tc>
      </w:tr>
      <w:tr w14:paraId="2A6BB4D4" w14:textId="77777777" w:rsidTr="009F3A52">
        <w:tblPrEx>
          <w:tblW w:w="8190" w:type="dxa"/>
          <w:tblInd w:w="530" w:type="dxa"/>
          <w:tblLayout w:type="fixed"/>
          <w:tblCellMar>
            <w:left w:w="115" w:type="dxa"/>
            <w:right w:w="115" w:type="dxa"/>
          </w:tblCellMar>
          <w:tblLook w:val="0400"/>
        </w:tblPrEx>
        <w:trPr>
          <w:trHeight w:val="144"/>
        </w:trPr>
        <w:tc>
          <w:tcPr>
            <w:tcW w:w="770" w:type="dxa"/>
            <w:tcBorders>
              <w:top w:val="nil"/>
              <w:left w:val="single" w:sz="8" w:space="0" w:color="000000"/>
              <w:bottom w:val="nil"/>
              <w:right w:val="single" w:sz="8" w:space="0" w:color="000000"/>
            </w:tcBorders>
            <w:vAlign w:val="center"/>
          </w:tcPr>
          <w:p w:rsidR="00F1476E" w:rsidP="00063DD4" w14:paraId="4202DCD8" w14:textId="77777777">
            <w:pPr>
              <w:keepNext/>
              <w:widowControl w:val="0"/>
              <w:spacing w:before="48" w:after="48"/>
              <w:jc w:val="center"/>
              <w:rPr>
                <w:rFonts w:ascii="Times" w:eastAsia="Times" w:hAnsi="Times" w:cs="Times"/>
                <w:color w:val="000000"/>
                <w:sz w:val="18"/>
                <w:szCs w:val="18"/>
              </w:rPr>
            </w:pPr>
            <w:r>
              <w:rPr>
                <w:rFonts w:ascii="Times" w:eastAsia="Times" w:hAnsi="Times" w:cs="Times"/>
                <w:color w:val="000000"/>
                <w:sz w:val="18"/>
                <w:szCs w:val="18"/>
              </w:rPr>
              <w:t>6</w:t>
            </w:r>
          </w:p>
        </w:tc>
        <w:tc>
          <w:tcPr>
            <w:tcW w:w="2200" w:type="dxa"/>
            <w:tcBorders>
              <w:top w:val="nil"/>
              <w:left w:val="nil"/>
              <w:bottom w:val="nil"/>
              <w:right w:val="single" w:sz="8" w:space="0" w:color="000000"/>
            </w:tcBorders>
            <w:vAlign w:val="center"/>
          </w:tcPr>
          <w:p w:rsidR="00F1476E" w:rsidP="00063DD4" w14:paraId="02DF2BF4" w14:textId="77777777">
            <w:pPr>
              <w:keepNext/>
              <w:widowControl w:val="0"/>
              <w:spacing w:before="48" w:after="48"/>
              <w:rPr>
                <w:rFonts w:ascii="Times" w:eastAsia="Times" w:hAnsi="Times" w:cs="Times"/>
                <w:color w:val="000000"/>
                <w:sz w:val="18"/>
                <w:szCs w:val="18"/>
              </w:rPr>
            </w:pPr>
            <w:r>
              <w:rPr>
                <w:rFonts w:ascii="Times" w:eastAsia="Times" w:hAnsi="Times" w:cs="Times"/>
                <w:color w:val="000000"/>
                <w:sz w:val="18"/>
                <w:szCs w:val="18"/>
              </w:rPr>
              <w:t>Knee Height</w:t>
            </w:r>
          </w:p>
        </w:tc>
        <w:tc>
          <w:tcPr>
            <w:tcW w:w="540" w:type="dxa"/>
            <w:tcBorders>
              <w:top w:val="nil"/>
              <w:left w:val="nil"/>
              <w:bottom w:val="nil"/>
              <w:right w:val="single" w:sz="8" w:space="0" w:color="000000"/>
            </w:tcBorders>
            <w:vAlign w:val="center"/>
          </w:tcPr>
          <w:p w:rsidR="00F1476E" w:rsidP="00063DD4" w14:paraId="46A5EF2E" w14:textId="77777777">
            <w:pPr>
              <w:keepNext/>
              <w:widowControl w:val="0"/>
              <w:spacing w:before="48" w:after="48"/>
              <w:jc w:val="center"/>
              <w:rPr>
                <w:rFonts w:ascii="Times" w:eastAsia="Times" w:hAnsi="Times" w:cs="Times"/>
                <w:color w:val="000000"/>
                <w:sz w:val="18"/>
                <w:szCs w:val="18"/>
              </w:rPr>
            </w:pPr>
            <w:r>
              <w:rPr>
                <w:rFonts w:ascii="Times" w:eastAsia="Times" w:hAnsi="Times" w:cs="Times"/>
                <w:color w:val="000000"/>
                <w:sz w:val="18"/>
                <w:szCs w:val="18"/>
              </w:rPr>
              <w:t>18</w:t>
            </w:r>
          </w:p>
        </w:tc>
        <w:tc>
          <w:tcPr>
            <w:tcW w:w="4680" w:type="dxa"/>
            <w:tcBorders>
              <w:top w:val="nil"/>
              <w:left w:val="nil"/>
              <w:bottom w:val="nil"/>
              <w:right w:val="single" w:sz="8" w:space="0" w:color="000000"/>
            </w:tcBorders>
            <w:vAlign w:val="center"/>
          </w:tcPr>
          <w:p w:rsidR="00F1476E" w:rsidP="00063DD4" w14:paraId="66D592C0" w14:textId="77777777">
            <w:pPr>
              <w:keepNext/>
              <w:widowControl w:val="0"/>
              <w:spacing w:before="48" w:after="48"/>
              <w:rPr>
                <w:rFonts w:ascii="Times" w:eastAsia="Times" w:hAnsi="Times" w:cs="Times"/>
                <w:color w:val="000000"/>
                <w:sz w:val="18"/>
                <w:szCs w:val="18"/>
              </w:rPr>
            </w:pPr>
            <w:r>
              <w:rPr>
                <w:rFonts w:ascii="Times" w:eastAsia="Times" w:hAnsi="Times" w:cs="Times"/>
                <w:color w:val="000000"/>
                <w:sz w:val="18"/>
                <w:szCs w:val="18"/>
              </w:rPr>
              <w:t>Chest Depth (on spine)</w:t>
            </w:r>
          </w:p>
        </w:tc>
      </w:tr>
      <w:tr w14:paraId="3CD7D9FA" w14:textId="77777777" w:rsidTr="009F3A52">
        <w:tblPrEx>
          <w:tblW w:w="8190" w:type="dxa"/>
          <w:tblInd w:w="530" w:type="dxa"/>
          <w:tblLayout w:type="fixed"/>
          <w:tblCellMar>
            <w:left w:w="115" w:type="dxa"/>
            <w:right w:w="115" w:type="dxa"/>
          </w:tblCellMar>
          <w:tblLook w:val="0400"/>
        </w:tblPrEx>
        <w:trPr>
          <w:trHeight w:val="144"/>
        </w:trPr>
        <w:tc>
          <w:tcPr>
            <w:tcW w:w="770" w:type="dxa"/>
            <w:tcBorders>
              <w:top w:val="nil"/>
              <w:left w:val="single" w:sz="8" w:space="0" w:color="000000"/>
              <w:bottom w:val="nil"/>
              <w:right w:val="single" w:sz="8" w:space="0" w:color="000000"/>
            </w:tcBorders>
            <w:vAlign w:val="center"/>
          </w:tcPr>
          <w:p w:rsidR="00F1476E" w:rsidP="00063DD4" w14:paraId="01050422" w14:textId="77777777">
            <w:pPr>
              <w:keepNext/>
              <w:widowControl w:val="0"/>
              <w:spacing w:before="48" w:after="48"/>
              <w:jc w:val="center"/>
              <w:rPr>
                <w:rFonts w:ascii="Times" w:eastAsia="Times" w:hAnsi="Times" w:cs="Times"/>
                <w:color w:val="000000"/>
                <w:sz w:val="18"/>
                <w:szCs w:val="18"/>
              </w:rPr>
            </w:pPr>
            <w:r>
              <w:rPr>
                <w:rFonts w:ascii="Times" w:eastAsia="Times" w:hAnsi="Times" w:cs="Times"/>
                <w:color w:val="000000"/>
                <w:sz w:val="18"/>
                <w:szCs w:val="18"/>
              </w:rPr>
              <w:t>7</w:t>
            </w:r>
          </w:p>
        </w:tc>
        <w:tc>
          <w:tcPr>
            <w:tcW w:w="2200" w:type="dxa"/>
            <w:tcBorders>
              <w:top w:val="nil"/>
              <w:left w:val="nil"/>
              <w:bottom w:val="nil"/>
              <w:right w:val="single" w:sz="8" w:space="0" w:color="000000"/>
            </w:tcBorders>
            <w:vAlign w:val="center"/>
          </w:tcPr>
          <w:p w:rsidR="00F1476E" w:rsidP="00063DD4" w14:paraId="387C3B08" w14:textId="77777777">
            <w:pPr>
              <w:keepNext/>
              <w:widowControl w:val="0"/>
              <w:spacing w:before="48" w:after="48"/>
              <w:rPr>
                <w:rFonts w:ascii="Times" w:eastAsia="Times" w:hAnsi="Times" w:cs="Times"/>
                <w:color w:val="000000"/>
                <w:sz w:val="18"/>
                <w:szCs w:val="18"/>
              </w:rPr>
            </w:pPr>
            <w:r>
              <w:rPr>
                <w:rFonts w:ascii="Times" w:eastAsia="Times" w:hAnsi="Times" w:cs="Times"/>
                <w:color w:val="000000"/>
                <w:sz w:val="18"/>
                <w:szCs w:val="18"/>
              </w:rPr>
              <w:t>Tragion to Top of Head</w:t>
            </w:r>
          </w:p>
        </w:tc>
        <w:tc>
          <w:tcPr>
            <w:tcW w:w="540" w:type="dxa"/>
            <w:tcBorders>
              <w:top w:val="nil"/>
              <w:left w:val="nil"/>
              <w:bottom w:val="nil"/>
              <w:right w:val="single" w:sz="8" w:space="0" w:color="000000"/>
            </w:tcBorders>
            <w:vAlign w:val="center"/>
          </w:tcPr>
          <w:p w:rsidR="00F1476E" w:rsidP="00063DD4" w14:paraId="10F181F8" w14:textId="77777777">
            <w:pPr>
              <w:keepNext/>
              <w:widowControl w:val="0"/>
              <w:spacing w:before="48" w:after="48"/>
              <w:jc w:val="center"/>
              <w:rPr>
                <w:rFonts w:ascii="Times" w:eastAsia="Times" w:hAnsi="Times" w:cs="Times"/>
                <w:color w:val="000000"/>
                <w:sz w:val="18"/>
                <w:szCs w:val="18"/>
              </w:rPr>
            </w:pPr>
            <w:r>
              <w:rPr>
                <w:rFonts w:ascii="Times" w:eastAsia="Times" w:hAnsi="Times" w:cs="Times"/>
                <w:color w:val="000000"/>
                <w:sz w:val="18"/>
                <w:szCs w:val="18"/>
              </w:rPr>
              <w:t>19</w:t>
            </w:r>
          </w:p>
        </w:tc>
        <w:tc>
          <w:tcPr>
            <w:tcW w:w="4680" w:type="dxa"/>
            <w:tcBorders>
              <w:top w:val="nil"/>
              <w:left w:val="nil"/>
              <w:bottom w:val="nil"/>
              <w:right w:val="single" w:sz="8" w:space="0" w:color="000000"/>
            </w:tcBorders>
            <w:vAlign w:val="center"/>
          </w:tcPr>
          <w:p w:rsidR="00F1476E" w:rsidP="00063DD4" w14:paraId="1C13C0CB" w14:textId="77777777">
            <w:pPr>
              <w:keepNext/>
              <w:widowControl w:val="0"/>
              <w:spacing w:before="48" w:after="48"/>
              <w:rPr>
                <w:rFonts w:ascii="Times" w:eastAsia="Times" w:hAnsi="Times" w:cs="Times"/>
                <w:color w:val="000000"/>
                <w:sz w:val="18"/>
                <w:szCs w:val="18"/>
              </w:rPr>
            </w:pPr>
            <w:r>
              <w:rPr>
                <w:rFonts w:ascii="Times" w:eastAsia="Times" w:hAnsi="Times" w:cs="Times"/>
                <w:color w:val="000000"/>
                <w:sz w:val="18"/>
                <w:szCs w:val="18"/>
              </w:rPr>
              <w:t>Bispinous (</w:t>
            </w:r>
            <w:r>
              <w:rPr>
                <w:rFonts w:ascii="Times" w:eastAsia="Times" w:hAnsi="Times" w:cs="Times"/>
                <w:color w:val="000000"/>
                <w:sz w:val="18"/>
                <w:szCs w:val="18"/>
              </w:rPr>
              <w:t>BiASIS</w:t>
            </w:r>
            <w:r>
              <w:rPr>
                <w:rFonts w:ascii="Times" w:eastAsia="Times" w:hAnsi="Times" w:cs="Times"/>
                <w:color w:val="000000"/>
                <w:sz w:val="18"/>
                <w:szCs w:val="18"/>
              </w:rPr>
              <w:t>) Breadth</w:t>
            </w:r>
          </w:p>
        </w:tc>
      </w:tr>
      <w:tr w14:paraId="1EF0ED24" w14:textId="77777777" w:rsidTr="009F3A52">
        <w:tblPrEx>
          <w:tblW w:w="8190" w:type="dxa"/>
          <w:tblInd w:w="530" w:type="dxa"/>
          <w:tblLayout w:type="fixed"/>
          <w:tblCellMar>
            <w:left w:w="115" w:type="dxa"/>
            <w:right w:w="115" w:type="dxa"/>
          </w:tblCellMar>
          <w:tblLook w:val="0400"/>
        </w:tblPrEx>
        <w:trPr>
          <w:trHeight w:val="144"/>
        </w:trPr>
        <w:tc>
          <w:tcPr>
            <w:tcW w:w="770" w:type="dxa"/>
            <w:tcBorders>
              <w:top w:val="nil"/>
              <w:left w:val="single" w:sz="8" w:space="0" w:color="000000"/>
              <w:bottom w:val="nil"/>
              <w:right w:val="single" w:sz="8" w:space="0" w:color="000000"/>
            </w:tcBorders>
            <w:vAlign w:val="center"/>
          </w:tcPr>
          <w:p w:rsidR="00F1476E" w:rsidP="00063DD4" w14:paraId="3FD2286F" w14:textId="77777777">
            <w:pPr>
              <w:keepNext/>
              <w:widowControl w:val="0"/>
              <w:spacing w:before="48" w:after="48"/>
              <w:jc w:val="center"/>
              <w:rPr>
                <w:rFonts w:ascii="Times" w:eastAsia="Times" w:hAnsi="Times" w:cs="Times"/>
                <w:color w:val="000000"/>
                <w:sz w:val="18"/>
                <w:szCs w:val="18"/>
              </w:rPr>
            </w:pPr>
            <w:r>
              <w:rPr>
                <w:rFonts w:ascii="Times" w:eastAsia="Times" w:hAnsi="Times" w:cs="Times"/>
                <w:color w:val="000000"/>
                <w:sz w:val="18"/>
                <w:szCs w:val="18"/>
              </w:rPr>
              <w:t>8</w:t>
            </w:r>
          </w:p>
        </w:tc>
        <w:tc>
          <w:tcPr>
            <w:tcW w:w="2200" w:type="dxa"/>
            <w:tcBorders>
              <w:top w:val="nil"/>
              <w:left w:val="nil"/>
              <w:bottom w:val="nil"/>
              <w:right w:val="single" w:sz="8" w:space="0" w:color="000000"/>
            </w:tcBorders>
            <w:vAlign w:val="center"/>
          </w:tcPr>
          <w:p w:rsidR="00F1476E" w:rsidP="00063DD4" w14:paraId="7C65F147" w14:textId="77777777">
            <w:pPr>
              <w:keepNext/>
              <w:widowControl w:val="0"/>
              <w:spacing w:before="48" w:after="48"/>
              <w:rPr>
                <w:rFonts w:ascii="Times" w:eastAsia="Times" w:hAnsi="Times" w:cs="Times"/>
                <w:color w:val="000000"/>
                <w:sz w:val="18"/>
                <w:szCs w:val="18"/>
              </w:rPr>
            </w:pPr>
            <w:r>
              <w:rPr>
                <w:rFonts w:ascii="Times" w:eastAsia="Times" w:hAnsi="Times" w:cs="Times"/>
                <w:color w:val="000000"/>
                <w:sz w:val="18"/>
                <w:szCs w:val="18"/>
              </w:rPr>
              <w:t>Head Length</w:t>
            </w:r>
          </w:p>
        </w:tc>
        <w:tc>
          <w:tcPr>
            <w:tcW w:w="540" w:type="dxa"/>
            <w:tcBorders>
              <w:top w:val="nil"/>
              <w:left w:val="nil"/>
              <w:bottom w:val="nil"/>
              <w:right w:val="single" w:sz="8" w:space="0" w:color="000000"/>
            </w:tcBorders>
            <w:vAlign w:val="center"/>
          </w:tcPr>
          <w:p w:rsidR="00F1476E" w:rsidP="00063DD4" w14:paraId="6DE63184" w14:textId="77777777">
            <w:pPr>
              <w:keepNext/>
              <w:widowControl w:val="0"/>
              <w:spacing w:before="48" w:after="48"/>
              <w:jc w:val="center"/>
              <w:rPr>
                <w:rFonts w:ascii="Times" w:eastAsia="Times" w:hAnsi="Times" w:cs="Times"/>
                <w:color w:val="000000"/>
                <w:sz w:val="18"/>
                <w:szCs w:val="18"/>
              </w:rPr>
            </w:pPr>
            <w:r>
              <w:rPr>
                <w:rFonts w:ascii="Times" w:eastAsia="Times" w:hAnsi="Times" w:cs="Times"/>
                <w:color w:val="000000"/>
                <w:sz w:val="18"/>
                <w:szCs w:val="18"/>
              </w:rPr>
              <w:t>20</w:t>
            </w:r>
          </w:p>
        </w:tc>
        <w:tc>
          <w:tcPr>
            <w:tcW w:w="4680" w:type="dxa"/>
            <w:tcBorders>
              <w:top w:val="nil"/>
              <w:left w:val="nil"/>
              <w:bottom w:val="nil"/>
              <w:right w:val="single" w:sz="8" w:space="0" w:color="000000"/>
            </w:tcBorders>
            <w:vAlign w:val="center"/>
          </w:tcPr>
          <w:p w:rsidR="00F1476E" w:rsidP="00063DD4" w14:paraId="3306978E" w14:textId="77777777">
            <w:pPr>
              <w:keepNext/>
              <w:widowControl w:val="0"/>
              <w:spacing w:before="48" w:after="48"/>
              <w:rPr>
                <w:rFonts w:ascii="Times" w:eastAsia="Times" w:hAnsi="Times" w:cs="Times"/>
                <w:color w:val="000000"/>
                <w:sz w:val="18"/>
                <w:szCs w:val="18"/>
              </w:rPr>
            </w:pPr>
            <w:r>
              <w:rPr>
                <w:rFonts w:ascii="Times" w:eastAsia="Times" w:hAnsi="Times" w:cs="Times"/>
                <w:color w:val="000000"/>
                <w:sz w:val="18"/>
                <w:szCs w:val="18"/>
              </w:rPr>
              <w:t>Chest Circumference at Axilla</w:t>
            </w:r>
          </w:p>
        </w:tc>
      </w:tr>
      <w:tr w14:paraId="096E6101" w14:textId="77777777" w:rsidTr="009F3A52">
        <w:tblPrEx>
          <w:tblW w:w="8190" w:type="dxa"/>
          <w:tblInd w:w="530" w:type="dxa"/>
          <w:tblLayout w:type="fixed"/>
          <w:tblCellMar>
            <w:left w:w="115" w:type="dxa"/>
            <w:right w:w="115" w:type="dxa"/>
          </w:tblCellMar>
          <w:tblLook w:val="0400"/>
        </w:tblPrEx>
        <w:trPr>
          <w:trHeight w:val="144"/>
        </w:trPr>
        <w:tc>
          <w:tcPr>
            <w:tcW w:w="770" w:type="dxa"/>
            <w:tcBorders>
              <w:top w:val="nil"/>
              <w:left w:val="single" w:sz="8" w:space="0" w:color="000000"/>
              <w:bottom w:val="nil"/>
              <w:right w:val="single" w:sz="8" w:space="0" w:color="000000"/>
            </w:tcBorders>
            <w:vAlign w:val="center"/>
          </w:tcPr>
          <w:p w:rsidR="00F1476E" w:rsidP="00063DD4" w14:paraId="1BC64DA8" w14:textId="77777777">
            <w:pPr>
              <w:keepNext/>
              <w:widowControl w:val="0"/>
              <w:spacing w:before="48" w:after="48"/>
              <w:jc w:val="center"/>
              <w:rPr>
                <w:rFonts w:ascii="Times" w:eastAsia="Times" w:hAnsi="Times" w:cs="Times"/>
                <w:color w:val="000000"/>
                <w:sz w:val="18"/>
                <w:szCs w:val="18"/>
              </w:rPr>
            </w:pPr>
            <w:r>
              <w:rPr>
                <w:rFonts w:ascii="Times" w:eastAsia="Times" w:hAnsi="Times" w:cs="Times"/>
                <w:color w:val="000000"/>
                <w:sz w:val="18"/>
                <w:szCs w:val="18"/>
              </w:rPr>
              <w:t>9</w:t>
            </w:r>
          </w:p>
        </w:tc>
        <w:tc>
          <w:tcPr>
            <w:tcW w:w="2200" w:type="dxa"/>
            <w:tcBorders>
              <w:top w:val="nil"/>
              <w:left w:val="nil"/>
              <w:bottom w:val="nil"/>
              <w:right w:val="single" w:sz="8" w:space="0" w:color="000000"/>
            </w:tcBorders>
            <w:vAlign w:val="center"/>
          </w:tcPr>
          <w:p w:rsidR="00F1476E" w:rsidP="00063DD4" w14:paraId="219DD5C3" w14:textId="77777777">
            <w:pPr>
              <w:keepNext/>
              <w:widowControl w:val="0"/>
              <w:spacing w:before="48" w:after="48"/>
              <w:rPr>
                <w:rFonts w:ascii="Times" w:eastAsia="Times" w:hAnsi="Times" w:cs="Times"/>
                <w:color w:val="000000"/>
                <w:sz w:val="18"/>
                <w:szCs w:val="18"/>
              </w:rPr>
            </w:pPr>
            <w:r>
              <w:rPr>
                <w:rFonts w:ascii="Times" w:eastAsia="Times" w:hAnsi="Times" w:cs="Times"/>
                <w:color w:val="000000"/>
                <w:sz w:val="18"/>
                <w:szCs w:val="18"/>
              </w:rPr>
              <w:t>Head Breadth</w:t>
            </w:r>
          </w:p>
        </w:tc>
        <w:tc>
          <w:tcPr>
            <w:tcW w:w="540" w:type="dxa"/>
            <w:tcBorders>
              <w:top w:val="nil"/>
              <w:left w:val="nil"/>
              <w:bottom w:val="nil"/>
              <w:right w:val="single" w:sz="8" w:space="0" w:color="000000"/>
            </w:tcBorders>
            <w:vAlign w:val="center"/>
          </w:tcPr>
          <w:p w:rsidR="00F1476E" w:rsidP="00063DD4" w14:paraId="3F1E685D" w14:textId="77777777">
            <w:pPr>
              <w:keepNext/>
              <w:widowControl w:val="0"/>
              <w:spacing w:before="48" w:after="48"/>
              <w:jc w:val="center"/>
              <w:rPr>
                <w:rFonts w:ascii="Times" w:eastAsia="Times" w:hAnsi="Times" w:cs="Times"/>
                <w:color w:val="000000"/>
                <w:sz w:val="18"/>
                <w:szCs w:val="18"/>
              </w:rPr>
            </w:pPr>
            <w:r>
              <w:rPr>
                <w:rFonts w:ascii="Times" w:eastAsia="Times" w:hAnsi="Times" w:cs="Times"/>
                <w:color w:val="000000"/>
                <w:sz w:val="18"/>
                <w:szCs w:val="18"/>
              </w:rPr>
              <w:t>21</w:t>
            </w:r>
          </w:p>
        </w:tc>
        <w:tc>
          <w:tcPr>
            <w:tcW w:w="4680" w:type="dxa"/>
            <w:tcBorders>
              <w:top w:val="nil"/>
              <w:left w:val="nil"/>
              <w:bottom w:val="nil"/>
              <w:right w:val="single" w:sz="8" w:space="0" w:color="000000"/>
            </w:tcBorders>
            <w:vAlign w:val="center"/>
          </w:tcPr>
          <w:p w:rsidR="00F1476E" w:rsidP="00063DD4" w14:paraId="0C969F6A" w14:textId="77777777">
            <w:pPr>
              <w:keepNext/>
              <w:widowControl w:val="0"/>
              <w:spacing w:before="48" w:after="48"/>
              <w:rPr>
                <w:rFonts w:ascii="Times" w:eastAsia="Times" w:hAnsi="Times" w:cs="Times"/>
                <w:color w:val="000000"/>
                <w:sz w:val="18"/>
                <w:szCs w:val="18"/>
              </w:rPr>
            </w:pPr>
            <w:r>
              <w:rPr>
                <w:rFonts w:ascii="Times" w:eastAsia="Times" w:hAnsi="Times" w:cs="Times"/>
                <w:color w:val="000000"/>
                <w:sz w:val="18"/>
                <w:szCs w:val="18"/>
              </w:rPr>
              <w:t>Waist Circumference</w:t>
            </w:r>
          </w:p>
        </w:tc>
      </w:tr>
      <w:tr w14:paraId="5BE35D4A" w14:textId="77777777" w:rsidTr="009F3A52">
        <w:tblPrEx>
          <w:tblW w:w="8190" w:type="dxa"/>
          <w:tblInd w:w="530" w:type="dxa"/>
          <w:tblLayout w:type="fixed"/>
          <w:tblCellMar>
            <w:left w:w="115" w:type="dxa"/>
            <w:right w:w="115" w:type="dxa"/>
          </w:tblCellMar>
          <w:tblLook w:val="0400"/>
        </w:tblPrEx>
        <w:trPr>
          <w:trHeight w:val="144"/>
        </w:trPr>
        <w:tc>
          <w:tcPr>
            <w:tcW w:w="770" w:type="dxa"/>
            <w:tcBorders>
              <w:top w:val="nil"/>
              <w:left w:val="single" w:sz="8" w:space="0" w:color="000000"/>
              <w:bottom w:val="nil"/>
              <w:right w:val="single" w:sz="8" w:space="0" w:color="000000"/>
            </w:tcBorders>
            <w:vAlign w:val="center"/>
          </w:tcPr>
          <w:p w:rsidR="00F1476E" w:rsidP="00063DD4" w14:paraId="6A8C1F61" w14:textId="77777777">
            <w:pPr>
              <w:keepNext/>
              <w:widowControl w:val="0"/>
              <w:spacing w:before="48" w:after="48"/>
              <w:jc w:val="center"/>
              <w:rPr>
                <w:rFonts w:ascii="Times" w:eastAsia="Times" w:hAnsi="Times" w:cs="Times"/>
                <w:color w:val="000000"/>
                <w:sz w:val="18"/>
                <w:szCs w:val="18"/>
              </w:rPr>
            </w:pPr>
            <w:r>
              <w:rPr>
                <w:rFonts w:ascii="Times" w:eastAsia="Times" w:hAnsi="Times" w:cs="Times"/>
                <w:color w:val="000000"/>
                <w:sz w:val="18"/>
                <w:szCs w:val="18"/>
              </w:rPr>
              <w:t>10</w:t>
            </w:r>
          </w:p>
        </w:tc>
        <w:tc>
          <w:tcPr>
            <w:tcW w:w="2200" w:type="dxa"/>
            <w:tcBorders>
              <w:top w:val="nil"/>
              <w:left w:val="nil"/>
              <w:bottom w:val="nil"/>
              <w:right w:val="single" w:sz="8" w:space="0" w:color="000000"/>
            </w:tcBorders>
            <w:vAlign w:val="center"/>
          </w:tcPr>
          <w:p w:rsidR="00F1476E" w:rsidP="00063DD4" w14:paraId="1C9CB909" w14:textId="77777777">
            <w:pPr>
              <w:keepNext/>
              <w:widowControl w:val="0"/>
              <w:spacing w:before="48" w:after="48"/>
              <w:rPr>
                <w:rFonts w:ascii="Times" w:eastAsia="Times" w:hAnsi="Times" w:cs="Times"/>
                <w:color w:val="000000"/>
                <w:sz w:val="18"/>
                <w:szCs w:val="18"/>
              </w:rPr>
            </w:pPr>
            <w:r>
              <w:rPr>
                <w:rFonts w:ascii="Times" w:eastAsia="Times" w:hAnsi="Times" w:cs="Times"/>
                <w:color w:val="000000"/>
                <w:sz w:val="18"/>
                <w:szCs w:val="18"/>
              </w:rPr>
              <w:t>Shoulder Elbow Length</w:t>
            </w:r>
          </w:p>
        </w:tc>
        <w:tc>
          <w:tcPr>
            <w:tcW w:w="540" w:type="dxa"/>
            <w:tcBorders>
              <w:top w:val="nil"/>
              <w:left w:val="nil"/>
              <w:bottom w:val="nil"/>
              <w:right w:val="single" w:sz="8" w:space="0" w:color="000000"/>
            </w:tcBorders>
            <w:vAlign w:val="center"/>
          </w:tcPr>
          <w:p w:rsidR="00F1476E" w:rsidP="00063DD4" w14:paraId="43735E38" w14:textId="77777777">
            <w:pPr>
              <w:keepNext/>
              <w:widowControl w:val="0"/>
              <w:spacing w:before="48" w:after="48"/>
              <w:jc w:val="center"/>
              <w:rPr>
                <w:rFonts w:ascii="Times" w:eastAsia="Times" w:hAnsi="Times" w:cs="Times"/>
                <w:color w:val="000000"/>
                <w:sz w:val="18"/>
                <w:szCs w:val="18"/>
              </w:rPr>
            </w:pPr>
            <w:r>
              <w:rPr>
                <w:rFonts w:ascii="Times" w:eastAsia="Times" w:hAnsi="Times" w:cs="Times"/>
                <w:color w:val="000000"/>
                <w:sz w:val="18"/>
                <w:szCs w:val="18"/>
              </w:rPr>
              <w:t>22</w:t>
            </w:r>
          </w:p>
        </w:tc>
        <w:tc>
          <w:tcPr>
            <w:tcW w:w="4680" w:type="dxa"/>
            <w:tcBorders>
              <w:top w:val="nil"/>
              <w:left w:val="nil"/>
              <w:bottom w:val="nil"/>
              <w:right w:val="single" w:sz="8" w:space="0" w:color="000000"/>
            </w:tcBorders>
            <w:vAlign w:val="center"/>
          </w:tcPr>
          <w:p w:rsidR="00F1476E" w:rsidP="00063DD4" w14:paraId="3BF25CEA" w14:textId="77777777">
            <w:pPr>
              <w:keepNext/>
              <w:widowControl w:val="0"/>
              <w:spacing w:before="48" w:after="48"/>
              <w:rPr>
                <w:rFonts w:ascii="Times" w:eastAsia="Times" w:hAnsi="Times" w:cs="Times"/>
                <w:color w:val="000000"/>
                <w:sz w:val="18"/>
                <w:szCs w:val="18"/>
              </w:rPr>
            </w:pPr>
            <w:r>
              <w:rPr>
                <w:rFonts w:ascii="Times" w:eastAsia="Times" w:hAnsi="Times" w:cs="Times"/>
                <w:color w:val="000000"/>
                <w:sz w:val="18"/>
                <w:szCs w:val="18"/>
              </w:rPr>
              <w:t>Hip Circumference at Buttocks</w:t>
            </w:r>
          </w:p>
        </w:tc>
      </w:tr>
      <w:tr w14:paraId="557331DA" w14:textId="77777777" w:rsidTr="009F3A52">
        <w:tblPrEx>
          <w:tblW w:w="8190" w:type="dxa"/>
          <w:tblInd w:w="530" w:type="dxa"/>
          <w:tblLayout w:type="fixed"/>
          <w:tblCellMar>
            <w:left w:w="115" w:type="dxa"/>
            <w:right w:w="115" w:type="dxa"/>
          </w:tblCellMar>
          <w:tblLook w:val="0400"/>
        </w:tblPrEx>
        <w:trPr>
          <w:trHeight w:val="144"/>
        </w:trPr>
        <w:tc>
          <w:tcPr>
            <w:tcW w:w="770" w:type="dxa"/>
            <w:tcBorders>
              <w:top w:val="nil"/>
              <w:left w:val="single" w:sz="8" w:space="0" w:color="000000"/>
              <w:bottom w:val="single" w:sz="8" w:space="0" w:color="000000"/>
              <w:right w:val="single" w:sz="8" w:space="0" w:color="000000"/>
            </w:tcBorders>
            <w:vAlign w:val="center"/>
          </w:tcPr>
          <w:p w:rsidR="00F1476E" w:rsidP="00063DD4" w14:paraId="3C7EC962" w14:textId="77777777">
            <w:pPr>
              <w:keepNext/>
              <w:widowControl w:val="0"/>
              <w:spacing w:before="48" w:after="48"/>
              <w:jc w:val="center"/>
              <w:rPr>
                <w:rFonts w:ascii="Times" w:eastAsia="Times" w:hAnsi="Times" w:cs="Times"/>
                <w:color w:val="000000"/>
                <w:sz w:val="18"/>
                <w:szCs w:val="18"/>
              </w:rPr>
            </w:pPr>
            <w:r>
              <w:rPr>
                <w:rFonts w:ascii="Times" w:eastAsia="Times" w:hAnsi="Times" w:cs="Times"/>
                <w:color w:val="000000"/>
                <w:sz w:val="18"/>
                <w:szCs w:val="18"/>
              </w:rPr>
              <w:t>11</w:t>
            </w:r>
          </w:p>
        </w:tc>
        <w:tc>
          <w:tcPr>
            <w:tcW w:w="2200" w:type="dxa"/>
            <w:tcBorders>
              <w:top w:val="nil"/>
              <w:left w:val="nil"/>
              <w:bottom w:val="single" w:sz="8" w:space="0" w:color="000000"/>
              <w:right w:val="single" w:sz="8" w:space="0" w:color="000000"/>
            </w:tcBorders>
            <w:vAlign w:val="center"/>
          </w:tcPr>
          <w:p w:rsidR="00F1476E" w:rsidP="00063DD4" w14:paraId="670084D9" w14:textId="77777777">
            <w:pPr>
              <w:keepNext/>
              <w:widowControl w:val="0"/>
              <w:spacing w:before="48" w:after="48"/>
              <w:rPr>
                <w:rFonts w:ascii="Times" w:eastAsia="Times" w:hAnsi="Times" w:cs="Times"/>
                <w:color w:val="000000"/>
                <w:sz w:val="18"/>
                <w:szCs w:val="18"/>
              </w:rPr>
            </w:pPr>
            <w:r>
              <w:rPr>
                <w:rFonts w:ascii="Times" w:eastAsia="Times" w:hAnsi="Times" w:cs="Times"/>
                <w:color w:val="000000"/>
                <w:sz w:val="18"/>
                <w:szCs w:val="18"/>
              </w:rPr>
              <w:t>Elbow-Hand Length</w:t>
            </w:r>
          </w:p>
        </w:tc>
        <w:tc>
          <w:tcPr>
            <w:tcW w:w="540" w:type="dxa"/>
            <w:tcBorders>
              <w:top w:val="nil"/>
              <w:left w:val="nil"/>
              <w:bottom w:val="single" w:sz="8" w:space="0" w:color="000000"/>
              <w:right w:val="single" w:sz="8" w:space="0" w:color="000000"/>
            </w:tcBorders>
            <w:vAlign w:val="center"/>
          </w:tcPr>
          <w:p w:rsidR="00F1476E" w:rsidP="00063DD4" w14:paraId="19F56747" w14:textId="77777777">
            <w:pPr>
              <w:keepNext/>
              <w:widowControl w:val="0"/>
              <w:spacing w:before="48" w:after="48"/>
              <w:jc w:val="center"/>
              <w:rPr>
                <w:rFonts w:ascii="Times" w:eastAsia="Times" w:hAnsi="Times" w:cs="Times"/>
                <w:color w:val="000000"/>
                <w:sz w:val="18"/>
                <w:szCs w:val="18"/>
              </w:rPr>
            </w:pPr>
            <w:r>
              <w:rPr>
                <w:rFonts w:ascii="Times" w:eastAsia="Times" w:hAnsi="Times" w:cs="Times"/>
                <w:color w:val="000000"/>
                <w:sz w:val="18"/>
                <w:szCs w:val="18"/>
              </w:rPr>
              <w:t>23</w:t>
            </w:r>
          </w:p>
        </w:tc>
        <w:tc>
          <w:tcPr>
            <w:tcW w:w="4680" w:type="dxa"/>
            <w:tcBorders>
              <w:top w:val="nil"/>
              <w:left w:val="nil"/>
              <w:bottom w:val="single" w:sz="8" w:space="0" w:color="000000"/>
              <w:right w:val="single" w:sz="8" w:space="0" w:color="000000"/>
            </w:tcBorders>
            <w:vAlign w:val="center"/>
          </w:tcPr>
          <w:p w:rsidR="00F1476E" w:rsidP="00063DD4" w14:paraId="7687DE97" w14:textId="77777777">
            <w:pPr>
              <w:keepNext/>
              <w:widowControl w:val="0"/>
              <w:spacing w:before="48" w:after="48"/>
              <w:rPr>
                <w:rFonts w:ascii="Times" w:eastAsia="Times" w:hAnsi="Times" w:cs="Times"/>
                <w:color w:val="000000"/>
                <w:sz w:val="18"/>
                <w:szCs w:val="18"/>
              </w:rPr>
            </w:pPr>
            <w:r>
              <w:rPr>
                <w:rFonts w:ascii="Times" w:eastAsia="Times" w:hAnsi="Times" w:cs="Times"/>
                <w:color w:val="000000"/>
                <w:sz w:val="18"/>
                <w:szCs w:val="18"/>
              </w:rPr>
              <w:t>Upper Thigh Circumference</w:t>
            </w:r>
          </w:p>
        </w:tc>
      </w:tr>
    </w:tbl>
    <w:p w:rsidR="00F1476E" w:rsidP="00F1476E" w14:paraId="3F4C60B8" w14:textId="77777777">
      <w:pPr>
        <w:ind w:firstLine="720"/>
        <w:rPr>
          <w:sz w:val="20"/>
          <w:szCs w:val="20"/>
        </w:rPr>
      </w:pPr>
      <w:r>
        <w:rPr>
          <w:sz w:val="20"/>
          <w:szCs w:val="20"/>
        </w:rPr>
        <w:t xml:space="preserve">* See </w:t>
      </w:r>
      <w:r>
        <w:rPr>
          <w:sz w:val="20"/>
          <w:szCs w:val="20"/>
        </w:rPr>
        <w:t>Hotzman</w:t>
      </w:r>
      <w:r>
        <w:rPr>
          <w:sz w:val="20"/>
          <w:szCs w:val="20"/>
        </w:rPr>
        <w:t xml:space="preserve"> et al. (2012) for definitions and measurement methods.</w:t>
      </w:r>
    </w:p>
    <w:p w:rsidR="00F000B9" w:rsidP="00F000B9" w14:paraId="7CBA9AEF" w14:textId="77777777">
      <w:pPr>
        <w:keepNext/>
        <w:ind w:left="540"/>
        <w:rPr>
          <w:b/>
          <w:bCs/>
          <w:szCs w:val="24"/>
        </w:rPr>
      </w:pPr>
    </w:p>
    <w:p w:rsidR="00F000B9" w:rsidRPr="00CE0A9B" w:rsidP="00CE0A9B" w14:paraId="7AA16D59" w14:textId="751BA6D6">
      <w:pPr>
        <w:keepNext/>
        <w:ind w:left="1440"/>
        <w:rPr>
          <w:b/>
          <w:bCs/>
          <w:szCs w:val="24"/>
        </w:rPr>
      </w:pPr>
      <w:r w:rsidRPr="00CE0A9B">
        <w:rPr>
          <w:b/>
          <w:bCs/>
          <w:szCs w:val="24"/>
        </w:rPr>
        <w:t xml:space="preserve">Table 2 </w:t>
      </w:r>
    </w:p>
    <w:p w:rsidR="002321EF" w:rsidRPr="00CE0A9B" w:rsidP="00CE0A9B" w14:paraId="13635F1E" w14:textId="4C65DB78">
      <w:pPr>
        <w:keepNext/>
        <w:ind w:left="1440"/>
        <w:rPr>
          <w:i/>
          <w:iCs/>
          <w:szCs w:val="24"/>
        </w:rPr>
      </w:pPr>
      <w:r w:rsidRPr="00CE0A9B">
        <w:rPr>
          <w:i/>
          <w:iCs/>
          <w:szCs w:val="24"/>
        </w:rPr>
        <w:t>Surface Landmarks</w:t>
      </w:r>
    </w:p>
    <w:tbl>
      <w:tblPr>
        <w:tblW w:w="6418" w:type="dxa"/>
        <w:jc w:val="center"/>
        <w:tblLayout w:type="fixed"/>
        <w:tblCellMar>
          <w:left w:w="115" w:type="dxa"/>
          <w:right w:w="115" w:type="dxa"/>
        </w:tblCellMar>
        <w:tblLook w:val="0400"/>
      </w:tblPr>
      <w:tblGrid>
        <w:gridCol w:w="4189"/>
        <w:gridCol w:w="2229"/>
      </w:tblGrid>
      <w:tr w14:paraId="74BB74AB" w14:textId="77777777" w:rsidTr="009F3A52">
        <w:tblPrEx>
          <w:tblW w:w="6418" w:type="dxa"/>
          <w:jc w:val="center"/>
          <w:tblLayout w:type="fixed"/>
          <w:tblCellMar>
            <w:left w:w="115" w:type="dxa"/>
            <w:right w:w="115" w:type="dxa"/>
          </w:tblCellMar>
          <w:tblLook w:val="0400"/>
        </w:tblPrEx>
        <w:trPr>
          <w:trHeight w:val="320"/>
          <w:jc w:val="center"/>
        </w:trPr>
        <w:tc>
          <w:tcPr>
            <w:tcW w:w="4189" w:type="dxa"/>
            <w:tcBorders>
              <w:top w:val="single" w:sz="4" w:space="0" w:color="auto"/>
              <w:left w:val="single" w:sz="4" w:space="0" w:color="auto"/>
              <w:right w:val="single" w:sz="4" w:space="0" w:color="auto"/>
            </w:tcBorders>
            <w:vAlign w:val="bottom"/>
          </w:tcPr>
          <w:p w:rsidR="002321EF" w:rsidP="009F3A52" w14:paraId="6644B466" w14:textId="77777777">
            <w:pPr>
              <w:keepNext/>
              <w:spacing w:after="0" w:line="240" w:lineRule="auto"/>
              <w:rPr>
                <w:sz w:val="20"/>
                <w:szCs w:val="20"/>
              </w:rPr>
            </w:pPr>
            <w:r>
              <w:rPr>
                <w:sz w:val="20"/>
                <w:szCs w:val="20"/>
              </w:rPr>
              <w:t>Glabella</w:t>
            </w:r>
          </w:p>
        </w:tc>
        <w:tc>
          <w:tcPr>
            <w:tcW w:w="2229" w:type="dxa"/>
            <w:tcBorders>
              <w:top w:val="single" w:sz="4" w:space="0" w:color="auto"/>
              <w:left w:val="single" w:sz="4" w:space="0" w:color="auto"/>
              <w:right w:val="single" w:sz="4" w:space="0" w:color="auto"/>
            </w:tcBorders>
            <w:vAlign w:val="bottom"/>
          </w:tcPr>
          <w:p w:rsidR="002321EF" w:rsidP="009F3A52" w14:paraId="74C9973A" w14:textId="77777777">
            <w:pPr>
              <w:keepNext/>
              <w:spacing w:after="0" w:line="240" w:lineRule="auto"/>
              <w:rPr>
                <w:sz w:val="20"/>
                <w:szCs w:val="20"/>
              </w:rPr>
            </w:pPr>
            <w:r>
              <w:rPr>
                <w:sz w:val="20"/>
                <w:szCs w:val="20"/>
              </w:rPr>
              <w:t>L4Surface</w:t>
            </w:r>
          </w:p>
        </w:tc>
      </w:tr>
      <w:tr w14:paraId="7A3BD8F7" w14:textId="77777777" w:rsidTr="009F3A52">
        <w:tblPrEx>
          <w:tblW w:w="6418" w:type="dxa"/>
          <w:jc w:val="center"/>
          <w:tblLayout w:type="fixed"/>
          <w:tblCellMar>
            <w:left w:w="115" w:type="dxa"/>
            <w:right w:w="115" w:type="dxa"/>
          </w:tblCellMar>
          <w:tblLook w:val="0400"/>
        </w:tblPrEx>
        <w:trPr>
          <w:trHeight w:val="320"/>
          <w:jc w:val="center"/>
        </w:trPr>
        <w:tc>
          <w:tcPr>
            <w:tcW w:w="4189" w:type="dxa"/>
            <w:tcBorders>
              <w:left w:val="single" w:sz="4" w:space="0" w:color="auto"/>
              <w:right w:val="single" w:sz="4" w:space="0" w:color="auto"/>
            </w:tcBorders>
            <w:vAlign w:val="bottom"/>
          </w:tcPr>
          <w:p w:rsidR="002321EF" w:rsidP="009F3A52" w14:paraId="5677B3D7" w14:textId="77777777">
            <w:pPr>
              <w:keepNext/>
              <w:spacing w:after="0" w:line="240" w:lineRule="auto"/>
              <w:rPr>
                <w:sz w:val="20"/>
                <w:szCs w:val="20"/>
              </w:rPr>
            </w:pPr>
            <w:r>
              <w:rPr>
                <w:sz w:val="20"/>
                <w:szCs w:val="20"/>
              </w:rPr>
              <w:t>Ectocanthus</w:t>
            </w:r>
            <w:r>
              <w:rPr>
                <w:sz w:val="20"/>
                <w:szCs w:val="20"/>
              </w:rPr>
              <w:t xml:space="preserve"> (corner eye)</w:t>
            </w:r>
          </w:p>
        </w:tc>
        <w:tc>
          <w:tcPr>
            <w:tcW w:w="2229" w:type="dxa"/>
            <w:tcBorders>
              <w:left w:val="single" w:sz="4" w:space="0" w:color="auto"/>
              <w:right w:val="single" w:sz="4" w:space="0" w:color="auto"/>
            </w:tcBorders>
            <w:vAlign w:val="bottom"/>
          </w:tcPr>
          <w:p w:rsidR="002321EF" w:rsidP="009F3A52" w14:paraId="493B125A" w14:textId="77777777">
            <w:pPr>
              <w:keepNext/>
              <w:spacing w:after="0" w:line="240" w:lineRule="auto"/>
              <w:rPr>
                <w:sz w:val="20"/>
                <w:szCs w:val="20"/>
              </w:rPr>
            </w:pPr>
            <w:r>
              <w:rPr>
                <w:sz w:val="20"/>
                <w:szCs w:val="20"/>
              </w:rPr>
              <w:t>L5Surface</w:t>
            </w:r>
          </w:p>
        </w:tc>
      </w:tr>
      <w:tr w14:paraId="3095E1AB" w14:textId="77777777" w:rsidTr="009F3A52">
        <w:tblPrEx>
          <w:tblW w:w="6418" w:type="dxa"/>
          <w:jc w:val="center"/>
          <w:tblLayout w:type="fixed"/>
          <w:tblCellMar>
            <w:left w:w="115" w:type="dxa"/>
            <w:right w:w="115" w:type="dxa"/>
          </w:tblCellMar>
          <w:tblLook w:val="0400"/>
        </w:tblPrEx>
        <w:trPr>
          <w:trHeight w:val="320"/>
          <w:jc w:val="center"/>
        </w:trPr>
        <w:tc>
          <w:tcPr>
            <w:tcW w:w="4189" w:type="dxa"/>
            <w:tcBorders>
              <w:left w:val="single" w:sz="4" w:space="0" w:color="auto"/>
              <w:right w:val="single" w:sz="4" w:space="0" w:color="auto"/>
            </w:tcBorders>
            <w:vAlign w:val="bottom"/>
          </w:tcPr>
          <w:p w:rsidR="002321EF" w:rsidP="009F3A52" w14:paraId="64FF6680" w14:textId="77777777">
            <w:pPr>
              <w:keepNext/>
              <w:spacing w:after="0" w:line="240" w:lineRule="auto"/>
              <w:rPr>
                <w:sz w:val="20"/>
                <w:szCs w:val="20"/>
              </w:rPr>
            </w:pPr>
            <w:r>
              <w:rPr>
                <w:sz w:val="20"/>
                <w:szCs w:val="20"/>
              </w:rPr>
              <w:t>Center Eye (orbit under pupil)</w:t>
            </w:r>
          </w:p>
        </w:tc>
        <w:tc>
          <w:tcPr>
            <w:tcW w:w="2229" w:type="dxa"/>
            <w:tcBorders>
              <w:left w:val="single" w:sz="4" w:space="0" w:color="auto"/>
              <w:right w:val="single" w:sz="4" w:space="0" w:color="auto"/>
            </w:tcBorders>
            <w:vAlign w:val="bottom"/>
          </w:tcPr>
          <w:p w:rsidR="002321EF" w:rsidP="009F3A52" w14:paraId="350C368F" w14:textId="77777777">
            <w:pPr>
              <w:keepNext/>
              <w:spacing w:after="0" w:line="240" w:lineRule="auto"/>
              <w:rPr>
                <w:sz w:val="20"/>
                <w:szCs w:val="20"/>
              </w:rPr>
            </w:pPr>
            <w:r>
              <w:rPr>
                <w:sz w:val="20"/>
                <w:szCs w:val="20"/>
              </w:rPr>
              <w:t>Acromion</w:t>
            </w:r>
          </w:p>
        </w:tc>
      </w:tr>
      <w:tr w14:paraId="0CB94D66" w14:textId="77777777" w:rsidTr="009F3A52">
        <w:tblPrEx>
          <w:tblW w:w="6418" w:type="dxa"/>
          <w:jc w:val="center"/>
          <w:tblLayout w:type="fixed"/>
          <w:tblCellMar>
            <w:left w:w="115" w:type="dxa"/>
            <w:right w:w="115" w:type="dxa"/>
          </w:tblCellMar>
          <w:tblLook w:val="0400"/>
        </w:tblPrEx>
        <w:trPr>
          <w:trHeight w:val="320"/>
          <w:jc w:val="center"/>
        </w:trPr>
        <w:tc>
          <w:tcPr>
            <w:tcW w:w="4189" w:type="dxa"/>
            <w:tcBorders>
              <w:left w:val="single" w:sz="4" w:space="0" w:color="auto"/>
              <w:right w:val="single" w:sz="4" w:space="0" w:color="auto"/>
            </w:tcBorders>
            <w:vAlign w:val="bottom"/>
          </w:tcPr>
          <w:p w:rsidR="002321EF" w:rsidP="009F3A52" w14:paraId="00FF2F2C" w14:textId="77777777">
            <w:pPr>
              <w:keepNext/>
              <w:spacing w:after="0" w:line="240" w:lineRule="auto"/>
              <w:rPr>
                <w:sz w:val="20"/>
                <w:szCs w:val="20"/>
              </w:rPr>
            </w:pPr>
            <w:r>
              <w:rPr>
                <w:sz w:val="20"/>
                <w:szCs w:val="20"/>
              </w:rPr>
              <w:t>Tragion</w:t>
            </w:r>
          </w:p>
        </w:tc>
        <w:tc>
          <w:tcPr>
            <w:tcW w:w="2229" w:type="dxa"/>
            <w:tcBorders>
              <w:left w:val="single" w:sz="4" w:space="0" w:color="auto"/>
              <w:right w:val="single" w:sz="4" w:space="0" w:color="auto"/>
            </w:tcBorders>
            <w:vAlign w:val="bottom"/>
          </w:tcPr>
          <w:p w:rsidR="002321EF" w:rsidP="009F3A52" w14:paraId="58C15A7D" w14:textId="77777777">
            <w:pPr>
              <w:keepNext/>
              <w:spacing w:after="0" w:line="240" w:lineRule="auto"/>
              <w:rPr>
                <w:sz w:val="20"/>
                <w:szCs w:val="20"/>
              </w:rPr>
            </w:pPr>
            <w:r>
              <w:rPr>
                <w:sz w:val="20"/>
                <w:szCs w:val="20"/>
              </w:rPr>
              <w:t>HumeralEpiCon_Lat</w:t>
            </w:r>
          </w:p>
        </w:tc>
      </w:tr>
      <w:tr w14:paraId="05BC99C1" w14:textId="77777777" w:rsidTr="009F3A52">
        <w:tblPrEx>
          <w:tblW w:w="6418" w:type="dxa"/>
          <w:jc w:val="center"/>
          <w:tblLayout w:type="fixed"/>
          <w:tblCellMar>
            <w:left w:w="115" w:type="dxa"/>
            <w:right w:w="115" w:type="dxa"/>
          </w:tblCellMar>
          <w:tblLook w:val="0400"/>
        </w:tblPrEx>
        <w:trPr>
          <w:trHeight w:val="320"/>
          <w:jc w:val="center"/>
        </w:trPr>
        <w:tc>
          <w:tcPr>
            <w:tcW w:w="4189" w:type="dxa"/>
            <w:tcBorders>
              <w:left w:val="single" w:sz="4" w:space="0" w:color="auto"/>
              <w:right w:val="single" w:sz="4" w:space="0" w:color="auto"/>
            </w:tcBorders>
            <w:vAlign w:val="bottom"/>
          </w:tcPr>
          <w:p w:rsidR="002321EF" w:rsidP="009F3A52" w14:paraId="3BDAF4C8" w14:textId="77777777">
            <w:pPr>
              <w:keepNext/>
              <w:spacing w:after="0" w:line="240" w:lineRule="auto"/>
              <w:rPr>
                <w:sz w:val="20"/>
                <w:szCs w:val="20"/>
              </w:rPr>
            </w:pPr>
            <w:r>
              <w:rPr>
                <w:sz w:val="20"/>
                <w:szCs w:val="20"/>
              </w:rPr>
              <w:t>Vertex</w:t>
            </w:r>
          </w:p>
        </w:tc>
        <w:tc>
          <w:tcPr>
            <w:tcW w:w="2229" w:type="dxa"/>
            <w:tcBorders>
              <w:left w:val="single" w:sz="4" w:space="0" w:color="auto"/>
              <w:right w:val="single" w:sz="4" w:space="0" w:color="auto"/>
            </w:tcBorders>
            <w:vAlign w:val="bottom"/>
          </w:tcPr>
          <w:p w:rsidR="002321EF" w:rsidP="009F3A52" w14:paraId="59ED755F" w14:textId="77777777">
            <w:pPr>
              <w:keepNext/>
              <w:spacing w:after="0" w:line="240" w:lineRule="auto"/>
              <w:rPr>
                <w:sz w:val="20"/>
                <w:szCs w:val="20"/>
              </w:rPr>
            </w:pPr>
            <w:r>
              <w:rPr>
                <w:sz w:val="20"/>
                <w:szCs w:val="20"/>
              </w:rPr>
              <w:t>Wrist_Lat</w:t>
            </w:r>
          </w:p>
        </w:tc>
      </w:tr>
      <w:tr w14:paraId="29D286D9" w14:textId="77777777" w:rsidTr="009F3A52">
        <w:tblPrEx>
          <w:tblW w:w="6418" w:type="dxa"/>
          <w:jc w:val="center"/>
          <w:tblLayout w:type="fixed"/>
          <w:tblCellMar>
            <w:left w:w="115" w:type="dxa"/>
            <w:right w:w="115" w:type="dxa"/>
          </w:tblCellMar>
          <w:tblLook w:val="0400"/>
        </w:tblPrEx>
        <w:trPr>
          <w:trHeight w:val="320"/>
          <w:jc w:val="center"/>
        </w:trPr>
        <w:tc>
          <w:tcPr>
            <w:tcW w:w="4189" w:type="dxa"/>
            <w:tcBorders>
              <w:left w:val="single" w:sz="4" w:space="0" w:color="auto"/>
              <w:right w:val="single" w:sz="4" w:space="0" w:color="auto"/>
            </w:tcBorders>
            <w:vAlign w:val="bottom"/>
          </w:tcPr>
          <w:p w:rsidR="002321EF" w:rsidP="009F3A52" w14:paraId="2F63253B" w14:textId="77777777">
            <w:pPr>
              <w:keepNext/>
              <w:spacing w:after="0" w:line="240" w:lineRule="auto"/>
              <w:rPr>
                <w:sz w:val="20"/>
                <w:szCs w:val="20"/>
              </w:rPr>
            </w:pPr>
            <w:r>
              <w:rPr>
                <w:sz w:val="20"/>
                <w:szCs w:val="20"/>
              </w:rPr>
              <w:t>Back of Head</w:t>
            </w:r>
          </w:p>
        </w:tc>
        <w:tc>
          <w:tcPr>
            <w:tcW w:w="2229" w:type="dxa"/>
            <w:tcBorders>
              <w:left w:val="single" w:sz="4" w:space="0" w:color="auto"/>
              <w:right w:val="single" w:sz="4" w:space="0" w:color="auto"/>
            </w:tcBorders>
            <w:vAlign w:val="bottom"/>
          </w:tcPr>
          <w:p w:rsidR="002321EF" w:rsidP="009F3A52" w14:paraId="0998110B" w14:textId="77777777">
            <w:pPr>
              <w:keepNext/>
              <w:spacing w:after="0" w:line="240" w:lineRule="auto"/>
              <w:rPr>
                <w:sz w:val="20"/>
                <w:szCs w:val="20"/>
              </w:rPr>
            </w:pPr>
            <w:r>
              <w:rPr>
                <w:sz w:val="20"/>
                <w:szCs w:val="20"/>
              </w:rPr>
              <w:t>FemoralEpiCon_Lat</w:t>
            </w:r>
          </w:p>
        </w:tc>
      </w:tr>
      <w:tr w14:paraId="3290F4FA" w14:textId="77777777" w:rsidTr="009F3A52">
        <w:tblPrEx>
          <w:tblW w:w="6418" w:type="dxa"/>
          <w:jc w:val="center"/>
          <w:tblLayout w:type="fixed"/>
          <w:tblCellMar>
            <w:left w:w="115" w:type="dxa"/>
            <w:right w:w="115" w:type="dxa"/>
          </w:tblCellMar>
          <w:tblLook w:val="0400"/>
        </w:tblPrEx>
        <w:trPr>
          <w:trHeight w:val="320"/>
          <w:jc w:val="center"/>
        </w:trPr>
        <w:tc>
          <w:tcPr>
            <w:tcW w:w="4189" w:type="dxa"/>
            <w:tcBorders>
              <w:left w:val="single" w:sz="4" w:space="0" w:color="auto"/>
              <w:right w:val="single" w:sz="4" w:space="0" w:color="auto"/>
            </w:tcBorders>
            <w:vAlign w:val="bottom"/>
          </w:tcPr>
          <w:p w:rsidR="002321EF" w:rsidP="009F3A52" w14:paraId="0C8C00FC" w14:textId="77777777">
            <w:pPr>
              <w:keepNext/>
              <w:spacing w:after="0" w:line="240" w:lineRule="auto"/>
              <w:rPr>
                <w:sz w:val="20"/>
                <w:szCs w:val="20"/>
              </w:rPr>
            </w:pPr>
            <w:r>
              <w:rPr>
                <w:sz w:val="20"/>
                <w:szCs w:val="20"/>
              </w:rPr>
              <w:t>Suprasternale</w:t>
            </w:r>
          </w:p>
        </w:tc>
        <w:tc>
          <w:tcPr>
            <w:tcW w:w="2229" w:type="dxa"/>
            <w:tcBorders>
              <w:left w:val="single" w:sz="4" w:space="0" w:color="auto"/>
              <w:right w:val="single" w:sz="4" w:space="0" w:color="auto"/>
            </w:tcBorders>
            <w:vAlign w:val="bottom"/>
          </w:tcPr>
          <w:p w:rsidR="002321EF" w:rsidP="009F3A52" w14:paraId="720E8854" w14:textId="77777777">
            <w:pPr>
              <w:keepNext/>
              <w:spacing w:after="0" w:line="240" w:lineRule="auto"/>
              <w:rPr>
                <w:sz w:val="20"/>
                <w:szCs w:val="20"/>
              </w:rPr>
            </w:pPr>
            <w:r>
              <w:rPr>
                <w:sz w:val="20"/>
                <w:szCs w:val="20"/>
              </w:rPr>
              <w:t>Suprapatella</w:t>
            </w:r>
          </w:p>
        </w:tc>
      </w:tr>
      <w:tr w14:paraId="6D2FA4B9" w14:textId="77777777" w:rsidTr="009F3A52">
        <w:tblPrEx>
          <w:tblW w:w="6418" w:type="dxa"/>
          <w:jc w:val="center"/>
          <w:tblLayout w:type="fixed"/>
          <w:tblCellMar>
            <w:left w:w="115" w:type="dxa"/>
            <w:right w:w="115" w:type="dxa"/>
          </w:tblCellMar>
          <w:tblLook w:val="0400"/>
        </w:tblPrEx>
        <w:trPr>
          <w:trHeight w:val="320"/>
          <w:jc w:val="center"/>
        </w:trPr>
        <w:tc>
          <w:tcPr>
            <w:tcW w:w="4189" w:type="dxa"/>
            <w:tcBorders>
              <w:left w:val="single" w:sz="4" w:space="0" w:color="auto"/>
              <w:right w:val="single" w:sz="4" w:space="0" w:color="auto"/>
            </w:tcBorders>
            <w:vAlign w:val="bottom"/>
          </w:tcPr>
          <w:p w:rsidR="002321EF" w:rsidP="009F3A52" w14:paraId="7E12FB66" w14:textId="77777777">
            <w:pPr>
              <w:keepNext/>
              <w:spacing w:after="0" w:line="240" w:lineRule="auto"/>
              <w:rPr>
                <w:sz w:val="20"/>
                <w:szCs w:val="20"/>
              </w:rPr>
            </w:pPr>
            <w:r>
              <w:rPr>
                <w:sz w:val="20"/>
                <w:szCs w:val="20"/>
              </w:rPr>
              <w:t>Substernale</w:t>
            </w:r>
          </w:p>
        </w:tc>
        <w:tc>
          <w:tcPr>
            <w:tcW w:w="2229" w:type="dxa"/>
            <w:tcBorders>
              <w:left w:val="single" w:sz="4" w:space="0" w:color="auto"/>
              <w:right w:val="single" w:sz="4" w:space="0" w:color="auto"/>
            </w:tcBorders>
            <w:vAlign w:val="bottom"/>
          </w:tcPr>
          <w:p w:rsidR="002321EF" w:rsidP="009F3A52" w14:paraId="39437D6E" w14:textId="77777777">
            <w:pPr>
              <w:keepNext/>
              <w:spacing w:after="0" w:line="240" w:lineRule="auto"/>
              <w:rPr>
                <w:sz w:val="20"/>
                <w:szCs w:val="20"/>
              </w:rPr>
            </w:pPr>
            <w:r>
              <w:rPr>
                <w:sz w:val="20"/>
                <w:szCs w:val="20"/>
              </w:rPr>
              <w:t>Infrapatella</w:t>
            </w:r>
          </w:p>
        </w:tc>
      </w:tr>
      <w:tr w14:paraId="286BD6C9" w14:textId="77777777" w:rsidTr="009F3A52">
        <w:tblPrEx>
          <w:tblW w:w="6418" w:type="dxa"/>
          <w:jc w:val="center"/>
          <w:tblLayout w:type="fixed"/>
          <w:tblCellMar>
            <w:left w:w="115" w:type="dxa"/>
            <w:right w:w="115" w:type="dxa"/>
          </w:tblCellMar>
          <w:tblLook w:val="0400"/>
        </w:tblPrEx>
        <w:trPr>
          <w:trHeight w:val="320"/>
          <w:jc w:val="center"/>
        </w:trPr>
        <w:tc>
          <w:tcPr>
            <w:tcW w:w="4189" w:type="dxa"/>
            <w:tcBorders>
              <w:left w:val="single" w:sz="4" w:space="0" w:color="auto"/>
              <w:right w:val="single" w:sz="4" w:space="0" w:color="auto"/>
            </w:tcBorders>
            <w:vAlign w:val="bottom"/>
          </w:tcPr>
          <w:p w:rsidR="002321EF" w:rsidP="009F3A52" w14:paraId="57CF3D26" w14:textId="77777777">
            <w:pPr>
              <w:keepNext/>
              <w:spacing w:after="0" w:line="240" w:lineRule="auto"/>
              <w:rPr>
                <w:sz w:val="20"/>
                <w:szCs w:val="20"/>
              </w:rPr>
            </w:pPr>
            <w:r>
              <w:rPr>
                <w:sz w:val="20"/>
                <w:szCs w:val="20"/>
              </w:rPr>
              <w:t>C7Surface</w:t>
            </w:r>
          </w:p>
        </w:tc>
        <w:tc>
          <w:tcPr>
            <w:tcW w:w="2229" w:type="dxa"/>
            <w:tcBorders>
              <w:left w:val="single" w:sz="4" w:space="0" w:color="auto"/>
              <w:right w:val="single" w:sz="4" w:space="0" w:color="auto"/>
            </w:tcBorders>
            <w:vAlign w:val="bottom"/>
          </w:tcPr>
          <w:p w:rsidR="002321EF" w:rsidP="009F3A52" w14:paraId="4469C308" w14:textId="77777777">
            <w:pPr>
              <w:keepNext/>
              <w:spacing w:after="0" w:line="240" w:lineRule="auto"/>
              <w:rPr>
                <w:sz w:val="20"/>
                <w:szCs w:val="20"/>
              </w:rPr>
            </w:pPr>
            <w:r>
              <w:rPr>
                <w:sz w:val="20"/>
                <w:szCs w:val="20"/>
              </w:rPr>
              <w:t>Malleolus_Lat</w:t>
            </w:r>
          </w:p>
        </w:tc>
      </w:tr>
      <w:tr w14:paraId="5A10B340" w14:textId="77777777" w:rsidTr="009F3A52">
        <w:tblPrEx>
          <w:tblW w:w="6418" w:type="dxa"/>
          <w:jc w:val="center"/>
          <w:tblLayout w:type="fixed"/>
          <w:tblCellMar>
            <w:left w:w="115" w:type="dxa"/>
            <w:right w:w="115" w:type="dxa"/>
          </w:tblCellMar>
          <w:tblLook w:val="0400"/>
        </w:tblPrEx>
        <w:trPr>
          <w:trHeight w:val="320"/>
          <w:jc w:val="center"/>
        </w:trPr>
        <w:tc>
          <w:tcPr>
            <w:tcW w:w="4189" w:type="dxa"/>
            <w:tcBorders>
              <w:left w:val="single" w:sz="4" w:space="0" w:color="auto"/>
              <w:right w:val="single" w:sz="4" w:space="0" w:color="auto"/>
            </w:tcBorders>
            <w:vAlign w:val="bottom"/>
          </w:tcPr>
          <w:p w:rsidR="002321EF" w:rsidP="009F3A52" w14:paraId="4C1B9E6E" w14:textId="77777777">
            <w:pPr>
              <w:keepNext/>
              <w:spacing w:after="0" w:line="240" w:lineRule="auto"/>
              <w:rPr>
                <w:sz w:val="20"/>
                <w:szCs w:val="20"/>
              </w:rPr>
            </w:pPr>
            <w:r>
              <w:rPr>
                <w:sz w:val="20"/>
                <w:szCs w:val="20"/>
              </w:rPr>
              <w:t>T4Surface</w:t>
            </w:r>
          </w:p>
        </w:tc>
        <w:tc>
          <w:tcPr>
            <w:tcW w:w="2229" w:type="dxa"/>
            <w:tcBorders>
              <w:left w:val="single" w:sz="4" w:space="0" w:color="auto"/>
              <w:right w:val="single" w:sz="4" w:space="0" w:color="auto"/>
            </w:tcBorders>
            <w:vAlign w:val="bottom"/>
          </w:tcPr>
          <w:p w:rsidR="002321EF" w:rsidP="009F3A52" w14:paraId="5A99D1C1" w14:textId="77777777">
            <w:pPr>
              <w:keepNext/>
              <w:spacing w:after="0" w:line="240" w:lineRule="auto"/>
              <w:rPr>
                <w:sz w:val="20"/>
                <w:szCs w:val="20"/>
              </w:rPr>
            </w:pPr>
            <w:r>
              <w:rPr>
                <w:sz w:val="20"/>
                <w:szCs w:val="20"/>
              </w:rPr>
              <w:t>ASIS_L</w:t>
            </w:r>
          </w:p>
        </w:tc>
      </w:tr>
      <w:tr w14:paraId="209C9B2E" w14:textId="77777777" w:rsidTr="009F3A52">
        <w:tblPrEx>
          <w:tblW w:w="6418" w:type="dxa"/>
          <w:jc w:val="center"/>
          <w:tblLayout w:type="fixed"/>
          <w:tblCellMar>
            <w:left w:w="115" w:type="dxa"/>
            <w:right w:w="115" w:type="dxa"/>
          </w:tblCellMar>
          <w:tblLook w:val="0400"/>
        </w:tblPrEx>
        <w:trPr>
          <w:trHeight w:val="320"/>
          <w:jc w:val="center"/>
        </w:trPr>
        <w:tc>
          <w:tcPr>
            <w:tcW w:w="4189" w:type="dxa"/>
            <w:tcBorders>
              <w:left w:val="single" w:sz="4" w:space="0" w:color="auto"/>
              <w:right w:val="single" w:sz="4" w:space="0" w:color="auto"/>
            </w:tcBorders>
            <w:vAlign w:val="bottom"/>
          </w:tcPr>
          <w:p w:rsidR="002321EF" w:rsidP="009F3A52" w14:paraId="4DB98BCB" w14:textId="77777777">
            <w:pPr>
              <w:keepNext/>
              <w:spacing w:after="0" w:line="240" w:lineRule="auto"/>
              <w:rPr>
                <w:sz w:val="20"/>
                <w:szCs w:val="20"/>
              </w:rPr>
            </w:pPr>
            <w:r>
              <w:rPr>
                <w:sz w:val="20"/>
                <w:szCs w:val="20"/>
              </w:rPr>
              <w:t>T8Surface</w:t>
            </w:r>
          </w:p>
        </w:tc>
        <w:tc>
          <w:tcPr>
            <w:tcW w:w="2229" w:type="dxa"/>
            <w:tcBorders>
              <w:left w:val="single" w:sz="4" w:space="0" w:color="auto"/>
              <w:right w:val="single" w:sz="4" w:space="0" w:color="auto"/>
            </w:tcBorders>
            <w:vAlign w:val="bottom"/>
          </w:tcPr>
          <w:p w:rsidR="002321EF" w:rsidP="009F3A52" w14:paraId="6234DA03" w14:textId="77777777">
            <w:pPr>
              <w:keepNext/>
              <w:spacing w:after="0" w:line="240" w:lineRule="auto"/>
              <w:rPr>
                <w:sz w:val="20"/>
                <w:szCs w:val="20"/>
              </w:rPr>
            </w:pPr>
            <w:r>
              <w:rPr>
                <w:sz w:val="20"/>
                <w:szCs w:val="20"/>
              </w:rPr>
              <w:t>ASIS_R</w:t>
            </w:r>
          </w:p>
        </w:tc>
      </w:tr>
      <w:tr w14:paraId="5DF1C2B1" w14:textId="77777777" w:rsidTr="009F3A52">
        <w:tblPrEx>
          <w:tblW w:w="6418" w:type="dxa"/>
          <w:jc w:val="center"/>
          <w:tblLayout w:type="fixed"/>
          <w:tblCellMar>
            <w:left w:w="115" w:type="dxa"/>
            <w:right w:w="115" w:type="dxa"/>
          </w:tblCellMar>
          <w:tblLook w:val="0400"/>
        </w:tblPrEx>
        <w:trPr>
          <w:trHeight w:val="320"/>
          <w:jc w:val="center"/>
        </w:trPr>
        <w:tc>
          <w:tcPr>
            <w:tcW w:w="4189" w:type="dxa"/>
            <w:tcBorders>
              <w:left w:val="single" w:sz="4" w:space="0" w:color="auto"/>
              <w:right w:val="single" w:sz="4" w:space="0" w:color="auto"/>
            </w:tcBorders>
            <w:vAlign w:val="bottom"/>
          </w:tcPr>
          <w:p w:rsidR="002321EF" w:rsidP="009F3A52" w14:paraId="32F9F161" w14:textId="77777777">
            <w:pPr>
              <w:keepNext/>
              <w:spacing w:after="0" w:line="240" w:lineRule="auto"/>
              <w:rPr>
                <w:sz w:val="20"/>
                <w:szCs w:val="20"/>
              </w:rPr>
            </w:pPr>
            <w:r>
              <w:rPr>
                <w:sz w:val="20"/>
                <w:szCs w:val="20"/>
              </w:rPr>
              <w:t>T12Surface</w:t>
            </w:r>
          </w:p>
        </w:tc>
        <w:tc>
          <w:tcPr>
            <w:tcW w:w="2229" w:type="dxa"/>
            <w:tcBorders>
              <w:left w:val="single" w:sz="4" w:space="0" w:color="auto"/>
              <w:right w:val="single" w:sz="4" w:space="0" w:color="auto"/>
            </w:tcBorders>
            <w:vAlign w:val="bottom"/>
          </w:tcPr>
          <w:p w:rsidR="002321EF" w:rsidP="009F3A52" w14:paraId="39ADDC86" w14:textId="77777777">
            <w:pPr>
              <w:keepNext/>
              <w:spacing w:after="0" w:line="240" w:lineRule="auto"/>
              <w:rPr>
                <w:sz w:val="20"/>
                <w:szCs w:val="20"/>
              </w:rPr>
            </w:pPr>
            <w:r>
              <w:rPr>
                <w:sz w:val="20"/>
                <w:szCs w:val="20"/>
              </w:rPr>
              <w:t>PSIS_L</w:t>
            </w:r>
          </w:p>
        </w:tc>
      </w:tr>
      <w:tr w14:paraId="5D71C7B7" w14:textId="77777777" w:rsidTr="009F3A52">
        <w:tblPrEx>
          <w:tblW w:w="6418" w:type="dxa"/>
          <w:jc w:val="center"/>
          <w:tblLayout w:type="fixed"/>
          <w:tblCellMar>
            <w:left w:w="115" w:type="dxa"/>
            <w:right w:w="115" w:type="dxa"/>
          </w:tblCellMar>
          <w:tblLook w:val="0400"/>
        </w:tblPrEx>
        <w:trPr>
          <w:trHeight w:val="320"/>
          <w:jc w:val="center"/>
        </w:trPr>
        <w:tc>
          <w:tcPr>
            <w:tcW w:w="4189" w:type="dxa"/>
            <w:tcBorders>
              <w:left w:val="single" w:sz="4" w:space="0" w:color="auto"/>
              <w:right w:val="single" w:sz="4" w:space="0" w:color="auto"/>
            </w:tcBorders>
            <w:vAlign w:val="bottom"/>
          </w:tcPr>
          <w:p w:rsidR="002321EF" w:rsidP="009F3A52" w14:paraId="1EC6DB1E" w14:textId="77777777">
            <w:pPr>
              <w:keepNext/>
              <w:spacing w:after="0" w:line="240" w:lineRule="auto"/>
              <w:rPr>
                <w:sz w:val="20"/>
                <w:szCs w:val="20"/>
              </w:rPr>
            </w:pPr>
            <w:r>
              <w:rPr>
                <w:sz w:val="20"/>
                <w:szCs w:val="20"/>
              </w:rPr>
              <w:t>L1Surface</w:t>
            </w:r>
          </w:p>
        </w:tc>
        <w:tc>
          <w:tcPr>
            <w:tcW w:w="2229" w:type="dxa"/>
            <w:tcBorders>
              <w:left w:val="single" w:sz="4" w:space="0" w:color="auto"/>
              <w:right w:val="single" w:sz="4" w:space="0" w:color="auto"/>
            </w:tcBorders>
            <w:vAlign w:val="bottom"/>
          </w:tcPr>
          <w:p w:rsidR="002321EF" w:rsidP="009F3A52" w14:paraId="4DD0C711" w14:textId="77777777">
            <w:pPr>
              <w:keepNext/>
              <w:spacing w:after="0" w:line="240" w:lineRule="auto"/>
              <w:rPr>
                <w:sz w:val="20"/>
                <w:szCs w:val="20"/>
              </w:rPr>
            </w:pPr>
            <w:r>
              <w:rPr>
                <w:sz w:val="20"/>
                <w:szCs w:val="20"/>
              </w:rPr>
              <w:t>PSIS_R</w:t>
            </w:r>
          </w:p>
        </w:tc>
      </w:tr>
      <w:tr w14:paraId="794FBE1D" w14:textId="77777777" w:rsidTr="009F3A52">
        <w:tblPrEx>
          <w:tblW w:w="6418" w:type="dxa"/>
          <w:jc w:val="center"/>
          <w:tblLayout w:type="fixed"/>
          <w:tblCellMar>
            <w:left w:w="115" w:type="dxa"/>
            <w:right w:w="115" w:type="dxa"/>
          </w:tblCellMar>
          <w:tblLook w:val="0400"/>
        </w:tblPrEx>
        <w:trPr>
          <w:trHeight w:val="320"/>
          <w:jc w:val="center"/>
        </w:trPr>
        <w:tc>
          <w:tcPr>
            <w:tcW w:w="4189" w:type="dxa"/>
            <w:tcBorders>
              <w:left w:val="single" w:sz="4" w:space="0" w:color="auto"/>
              <w:right w:val="single" w:sz="4" w:space="0" w:color="auto"/>
            </w:tcBorders>
            <w:vAlign w:val="bottom"/>
          </w:tcPr>
          <w:p w:rsidR="002321EF" w:rsidP="009F3A52" w14:paraId="7107B0F0" w14:textId="77777777">
            <w:pPr>
              <w:keepNext/>
              <w:spacing w:after="0" w:line="240" w:lineRule="auto"/>
              <w:rPr>
                <w:sz w:val="20"/>
                <w:szCs w:val="20"/>
              </w:rPr>
            </w:pPr>
            <w:r>
              <w:rPr>
                <w:sz w:val="20"/>
                <w:szCs w:val="20"/>
              </w:rPr>
              <w:t>L2Surface</w:t>
            </w:r>
          </w:p>
        </w:tc>
        <w:tc>
          <w:tcPr>
            <w:tcW w:w="2229" w:type="dxa"/>
            <w:tcBorders>
              <w:left w:val="single" w:sz="4" w:space="0" w:color="auto"/>
              <w:right w:val="single" w:sz="4" w:space="0" w:color="auto"/>
            </w:tcBorders>
            <w:vAlign w:val="bottom"/>
          </w:tcPr>
          <w:p w:rsidR="002321EF" w:rsidP="009F3A52" w14:paraId="4F1BD1E3" w14:textId="77777777">
            <w:pPr>
              <w:keepNext/>
              <w:spacing w:after="0" w:line="240" w:lineRule="auto"/>
              <w:rPr>
                <w:sz w:val="20"/>
                <w:szCs w:val="20"/>
              </w:rPr>
            </w:pPr>
            <w:r>
              <w:rPr>
                <w:sz w:val="20"/>
                <w:szCs w:val="20"/>
              </w:rPr>
              <w:t>Toe Tip</w:t>
            </w:r>
          </w:p>
        </w:tc>
      </w:tr>
      <w:tr w14:paraId="0069C02F" w14:textId="77777777" w:rsidTr="009F3A52">
        <w:tblPrEx>
          <w:tblW w:w="6418" w:type="dxa"/>
          <w:jc w:val="center"/>
          <w:tblLayout w:type="fixed"/>
          <w:tblCellMar>
            <w:left w:w="115" w:type="dxa"/>
            <w:right w:w="115" w:type="dxa"/>
          </w:tblCellMar>
          <w:tblLook w:val="0400"/>
        </w:tblPrEx>
        <w:trPr>
          <w:trHeight w:val="320"/>
          <w:jc w:val="center"/>
        </w:trPr>
        <w:tc>
          <w:tcPr>
            <w:tcW w:w="4189" w:type="dxa"/>
            <w:tcBorders>
              <w:left w:val="single" w:sz="4" w:space="0" w:color="auto"/>
              <w:bottom w:val="single" w:sz="4" w:space="0" w:color="auto"/>
              <w:right w:val="single" w:sz="4" w:space="0" w:color="auto"/>
            </w:tcBorders>
            <w:vAlign w:val="bottom"/>
          </w:tcPr>
          <w:p w:rsidR="002321EF" w:rsidP="009F3A52" w14:paraId="033D57C6" w14:textId="77777777">
            <w:pPr>
              <w:spacing w:after="0" w:line="240" w:lineRule="auto"/>
              <w:rPr>
                <w:sz w:val="20"/>
                <w:szCs w:val="20"/>
              </w:rPr>
            </w:pPr>
            <w:r>
              <w:rPr>
                <w:sz w:val="20"/>
                <w:szCs w:val="20"/>
              </w:rPr>
              <w:t>L3Surface</w:t>
            </w:r>
          </w:p>
        </w:tc>
        <w:tc>
          <w:tcPr>
            <w:tcW w:w="2229" w:type="dxa"/>
            <w:tcBorders>
              <w:left w:val="single" w:sz="4" w:space="0" w:color="auto"/>
              <w:bottom w:val="single" w:sz="4" w:space="0" w:color="auto"/>
              <w:right w:val="single" w:sz="4" w:space="0" w:color="auto"/>
            </w:tcBorders>
            <w:vAlign w:val="bottom"/>
          </w:tcPr>
          <w:p w:rsidR="002321EF" w:rsidP="009F3A52" w14:paraId="635CF682" w14:textId="77777777">
            <w:pPr>
              <w:spacing w:after="0" w:line="240" w:lineRule="auto"/>
              <w:rPr>
                <w:sz w:val="20"/>
                <w:szCs w:val="20"/>
              </w:rPr>
            </w:pPr>
            <w:r>
              <w:rPr>
                <w:sz w:val="20"/>
                <w:szCs w:val="20"/>
              </w:rPr>
              <w:t>Heel</w:t>
            </w:r>
          </w:p>
        </w:tc>
      </w:tr>
    </w:tbl>
    <w:p w:rsidR="00F1476E" w:rsidP="008C3981" w14:paraId="07E99A12" w14:textId="77777777">
      <w:pPr>
        <w:ind w:left="720"/>
      </w:pPr>
    </w:p>
    <w:p w:rsidR="00E70B50" w:rsidRPr="000818B0" w:rsidP="000818B0" w14:paraId="572676F6" w14:textId="567C5B36">
      <w:r w:rsidRPr="000818B0">
        <w:t>PDB recommended measuring belt routing in mockup configurations. NHTSA</w:t>
      </w:r>
      <w:r w:rsidR="00CE0ACE">
        <w:t xml:space="preserve"> will</w:t>
      </w:r>
      <w:r w:rsidRPr="000818B0">
        <w:t xml:space="preserve"> incorporate belt routing into the study design and appreciates PDB’s emphasis on this point. </w:t>
      </w:r>
      <w:r w:rsidR="00C340A5">
        <w:t xml:space="preserve">In </w:t>
      </w:r>
      <w:r w:rsidRPr="000818B0">
        <w:t>the task implementation plan, drivers will be measured in a core set of conditions (middle steering wheel position at three seat heights). A subset of participants will be assigned to a belt matrix in which belt fit is measured across a variety of belt anchorage locations, and another subset will be measured in the remaining package conditions.</w:t>
      </w:r>
    </w:p>
    <w:p w:rsidR="00E70B50" w:rsidRPr="000818B0" w:rsidP="000818B0" w14:paraId="79AE9667" w14:textId="1B01946F">
      <w:r w:rsidRPr="000818B0">
        <w:t xml:space="preserve">PDB also recommended collecting reclined postures with seat back angles up to around 45–50 degrees. NHTSA appreciates this recommendation and </w:t>
      </w:r>
      <w:r w:rsidR="00677385">
        <w:t xml:space="preserve">have </w:t>
      </w:r>
      <w:r w:rsidRPr="000818B0">
        <w:t xml:space="preserve">included reclined postures up to 45 degrees in the task implementation plan. Posture will be measured using the FARO Arm at three </w:t>
      </w:r>
      <w:r w:rsidRPr="000818B0">
        <w:t>seat</w:t>
      </w:r>
      <w:r w:rsidRPr="000818B0">
        <w:t xml:space="preserve"> back angles in each seat (20, 25, and 30 degrees) and at 35, 40, and 45 degrees for each participant in one randomly assigned seat (so highly reclined postures will be captured for approximately 1/6 of participants in each seat). For postures reclined &gt;30 degrees, NHTSA will use methods from Reed et al. (2019) to identify each participant’s preferred supported head location. While PDB suggested angles up to about 50 degrees, NHTSA believes capturing up to 45 degrees provides sufficient coverage for the intended analyses.</w:t>
      </w:r>
    </w:p>
    <w:p w:rsidR="00E70B50" w:rsidRPr="000818B0" w:rsidP="000818B0" w14:paraId="39CCE1DB" w14:textId="4D0E4D8C">
      <w:r w:rsidRPr="000818B0">
        <w:t>PDB suggested that landmarks measured during the in</w:t>
      </w:r>
      <w:r w:rsidRPr="000818B0">
        <w:noBreakHyphen/>
        <w:t>vehicle portion match in</w:t>
      </w:r>
      <w:r w:rsidRPr="000818B0">
        <w:noBreakHyphen/>
        <w:t xml:space="preserve">lab landmarks whenever possible. NHTSA agrees and </w:t>
      </w:r>
      <w:r w:rsidRPr="000818B0">
        <w:t>incorporated</w:t>
      </w:r>
      <w:r w:rsidRPr="000818B0">
        <w:t xml:space="preserve"> </w:t>
      </w:r>
      <w:r>
        <w:t xml:space="preserve">landmark </w:t>
      </w:r>
      <w:r w:rsidRPr="000818B0">
        <w:t>matching efforts into the implementation plan. Because the ICR will recruit subjects from the in</w:t>
      </w:r>
      <w:r w:rsidRPr="000818B0">
        <w:noBreakHyphen/>
        <w:t>lab study for the in</w:t>
      </w:r>
      <w:r w:rsidRPr="000818B0">
        <w:noBreakHyphen/>
        <w:t>vehicle study, UMTRI will have comprehensive anthropometry and an accurate three</w:t>
      </w:r>
      <w:r w:rsidRPr="000818B0">
        <w:noBreakHyphen/>
        <w:t>dimensional, articulated avatar for each driver participant, enabling fitting to vehicle 3D data and accurate whole-body posture estimation. Seated posture</w:t>
      </w:r>
      <w:r w:rsidRPr="00003054">
        <w:t xml:space="preserve">, belt fit, and </w:t>
      </w:r>
      <w:r w:rsidRPr="000818B0">
        <w:t xml:space="preserve">the </w:t>
      </w:r>
      <w:r w:rsidRPr="00003054">
        <w:t xml:space="preserve">position of selected vehicle components will be recorded using a FARO Arm coordinate measurement system and the vehicle DAS once </w:t>
      </w:r>
      <w:r w:rsidRPr="000818B0">
        <w:t xml:space="preserve">participants are </w:t>
      </w:r>
      <w:r w:rsidRPr="00003054">
        <w:t>comfortably seated</w:t>
      </w:r>
      <w:r w:rsidRPr="000818B0">
        <w:t>.</w:t>
      </w:r>
      <w:r w:rsidRPr="00003054">
        <w:t xml:space="preserve"> PDB also </w:t>
      </w:r>
      <w:r w:rsidRPr="000818B0">
        <w:t>recommended</w:t>
      </w:r>
      <w:r w:rsidRPr="00003054">
        <w:t xml:space="preserve"> using the FMVSS 208 procedure to establish a consistent coordinate system. FMVSS 208 </w:t>
      </w:r>
      <w:r w:rsidRPr="000818B0">
        <w:t>specifies</w:t>
      </w:r>
      <w:r w:rsidRPr="00003054">
        <w:t xml:space="preserve"> the vehicle </w:t>
      </w:r>
      <w:r w:rsidRPr="000818B0">
        <w:t xml:space="preserve">centerline </w:t>
      </w:r>
      <w:r w:rsidRPr="00003054">
        <w:t xml:space="preserve">at the rear bumper </w:t>
      </w:r>
      <w:r w:rsidRPr="000818B0">
        <w:t>as</w:t>
      </w:r>
      <w:r w:rsidRPr="00003054">
        <w:t xml:space="preserve"> the coordinate system origin</w:t>
      </w:r>
      <w:r w:rsidRPr="000818B0">
        <w:t>; in</w:t>
      </w:r>
      <w:r w:rsidRPr="00003054">
        <w:t xml:space="preserve"> this study</w:t>
      </w:r>
      <w:r w:rsidRPr="000818B0">
        <w:t>,</w:t>
      </w:r>
      <w:r w:rsidRPr="00003054">
        <w:t xml:space="preserve"> driver data will be defined in a package coordinate system </w:t>
      </w:r>
      <w:r w:rsidRPr="000818B0">
        <w:t>anchored to</w:t>
      </w:r>
      <w:r w:rsidRPr="00003054">
        <w:t xml:space="preserve"> the pedals and steering </w:t>
      </w:r>
      <w:r w:rsidRPr="00003054">
        <w:t>wheel</w:t>
      </w:r>
      <w:r w:rsidRPr="00003054">
        <w:t xml:space="preserve"> </w:t>
      </w:r>
      <w:r w:rsidRPr="000818B0">
        <w:t>so results are</w:t>
      </w:r>
      <w:r w:rsidRPr="00003054">
        <w:t xml:space="preserve"> generalizable across vehicles. Seat back kinematics, including seat back angle change</w:t>
      </w:r>
      <w:r w:rsidRPr="000818B0">
        <w:t>,</w:t>
      </w:r>
      <w:r w:rsidRPr="00003054">
        <w:t xml:space="preserve"> will also be measured. These methods </w:t>
      </w:r>
      <w:r w:rsidRPr="000818B0">
        <w:t>align</w:t>
      </w:r>
      <w:r w:rsidRPr="00003054">
        <w:t xml:space="preserve"> with SAE and FMVSS </w:t>
      </w:r>
      <w:r w:rsidRPr="000818B0">
        <w:t>practices</w:t>
      </w:r>
      <w:r w:rsidRPr="00003054">
        <w:t xml:space="preserve">. </w:t>
      </w:r>
      <w:r w:rsidRPr="000818B0">
        <w:t>The collected seat H</w:t>
      </w:r>
      <w:r w:rsidRPr="000818B0">
        <w:noBreakHyphen/>
      </w:r>
      <w:r w:rsidRPr="000818B0">
        <w:t>point</w:t>
      </w:r>
      <w:r w:rsidRPr="000818B0">
        <w:t xml:space="preserve"> and vehicle interior dimensions will be sufficient to reproduce the package configuration in simulation or other physical mockups.</w:t>
      </w:r>
    </w:p>
    <w:p w:rsidR="00E70B50" w:rsidRPr="000818B0" w:rsidP="000818B0" w14:paraId="040172E4" w14:textId="5B27D97D">
      <w:r w:rsidRPr="000818B0">
        <w:t>Finally, PDB asked NHTSA to consider pressure distribution on the seat pan during static in</w:t>
      </w:r>
      <w:r w:rsidRPr="000818B0">
        <w:noBreakHyphen/>
        <w:t xml:space="preserve">vehicle measurements. NHTSA appreciates the technical rationale for this suggestion but has determined that adding pressure distribution data collection would increase </w:t>
      </w:r>
      <w:r>
        <w:t xml:space="preserve">data collection efforts </w:t>
      </w:r>
      <w:r w:rsidRPr="000818B0">
        <w:t>substantially and would be difficult to generalize because pressure maps depend heavily on seat design. Therefore, NHTSA will not add pressure distribution to this ICR.</w:t>
      </w:r>
    </w:p>
    <w:p w:rsidR="007C2898" w:rsidRPr="005E445D" w:rsidP="00CE32DE" w14:paraId="10A71F07" w14:textId="0B317F28">
      <w:r w:rsidRPr="00003054">
        <w:t xml:space="preserve">NHTSA published a 60-day notice on December 30, 2024, that stated NHTSA’s intention to submit this ICR to OMB for approval </w:t>
      </w:r>
      <w:r w:rsidRPr="000818B0">
        <w:t>(89 FR 106741).</w:t>
      </w:r>
    </w:p>
    <w:p w:rsidR="000373A8" w:rsidP="00CE32DE" w14:paraId="4BC028A2" w14:textId="77777777">
      <w:pPr>
        <w:pStyle w:val="ListParagraph"/>
        <w:numPr>
          <w:ilvl w:val="0"/>
          <w:numId w:val="1"/>
        </w:numPr>
        <w:autoSpaceDE w:val="0"/>
        <w:autoSpaceDN w:val="0"/>
        <w:adjustRightInd w:val="0"/>
        <w:spacing w:after="0" w:line="240" w:lineRule="auto"/>
        <w:ind w:left="0"/>
        <w:rPr>
          <w:rFonts w:cs="Times New Roman"/>
          <w:b/>
          <w:szCs w:val="24"/>
        </w:rPr>
      </w:pPr>
      <w:bookmarkStart w:id="17" w:name="_Hlk51330973"/>
      <w:bookmarkEnd w:id="16"/>
      <w:r w:rsidRPr="005271A9">
        <w:rPr>
          <w:rFonts w:cs="Times New Roman"/>
          <w:b/>
          <w:szCs w:val="24"/>
        </w:rPr>
        <w:t>Explain any decision to provide any payment or gift to respondents, other than remuneration of contractors or grantees.</w:t>
      </w:r>
    </w:p>
    <w:p w:rsidR="003268D2" w:rsidP="00CE32DE" w14:paraId="3212D179" w14:textId="77777777">
      <w:pPr>
        <w:autoSpaceDE w:val="0"/>
        <w:autoSpaceDN w:val="0"/>
        <w:adjustRightInd w:val="0"/>
        <w:spacing w:after="0" w:line="240" w:lineRule="auto"/>
        <w:rPr>
          <w:rFonts w:cs="Times New Roman"/>
          <w:b/>
          <w:szCs w:val="24"/>
        </w:rPr>
      </w:pPr>
    </w:p>
    <w:p w:rsidR="00D514A9" w:rsidP="00CE32DE" w14:paraId="52698C7B" w14:textId="1B7D7CAC">
      <w:pPr>
        <w:autoSpaceDE w:val="0"/>
        <w:autoSpaceDN w:val="0"/>
        <w:adjustRightInd w:val="0"/>
        <w:spacing w:after="0" w:line="240" w:lineRule="auto"/>
        <w:rPr>
          <w:rFonts w:cs="Times New Roman"/>
        </w:rPr>
      </w:pPr>
      <w:r w:rsidRPr="532F67CA">
        <w:rPr>
          <w:rFonts w:cs="Times New Roman"/>
        </w:rPr>
        <w:t xml:space="preserve">For the Screening Questionnaire and Eligibility Phone Call, no </w:t>
      </w:r>
      <w:r w:rsidRPr="27F1DA9C" w:rsidR="556CC7EC">
        <w:rPr>
          <w:rFonts w:cs="Times New Roman"/>
        </w:rPr>
        <w:t xml:space="preserve">compensation </w:t>
      </w:r>
      <w:r w:rsidRPr="27F1DA9C" w:rsidR="7FA80DDB">
        <w:rPr>
          <w:rFonts w:cs="Times New Roman"/>
        </w:rPr>
        <w:t>will</w:t>
      </w:r>
      <w:r w:rsidRPr="532F67CA">
        <w:rPr>
          <w:rFonts w:cs="Times New Roman"/>
        </w:rPr>
        <w:t xml:space="preserve"> be provided to respondents.</w:t>
      </w:r>
      <w:r w:rsidRPr="532F67CA" w:rsidR="00572A8F">
        <w:rPr>
          <w:rFonts w:cs="Times New Roman"/>
        </w:rPr>
        <w:t xml:space="preserve"> </w:t>
      </w:r>
      <w:r w:rsidRPr="532F67CA">
        <w:rPr>
          <w:rFonts w:cs="Times New Roman"/>
        </w:rPr>
        <w:t>For</w:t>
      </w:r>
      <w:r w:rsidRPr="59BD8458" w:rsidR="4462911C">
        <w:rPr>
          <w:rFonts w:cs="Times New Roman"/>
        </w:rPr>
        <w:t xml:space="preserve"> </w:t>
      </w:r>
      <w:r w:rsidRPr="0716358D" w:rsidR="4462911C">
        <w:rPr>
          <w:rFonts w:cs="Times New Roman"/>
        </w:rPr>
        <w:t>the</w:t>
      </w:r>
      <w:r w:rsidRPr="532F67CA">
        <w:rPr>
          <w:rFonts w:cs="Times New Roman"/>
        </w:rPr>
        <w:t xml:space="preserve"> remaining collections and procedures, NHTSA plans to provide monetary </w:t>
      </w:r>
      <w:r w:rsidRPr="3CB1EC90" w:rsidR="6E688299">
        <w:rPr>
          <w:rFonts w:cs="Times New Roman"/>
        </w:rPr>
        <w:t xml:space="preserve">compensation </w:t>
      </w:r>
      <w:r w:rsidRPr="3CB1EC90" w:rsidR="7FA80DDB">
        <w:rPr>
          <w:rFonts w:cs="Times New Roman"/>
        </w:rPr>
        <w:t>at</w:t>
      </w:r>
      <w:r w:rsidRPr="532F67CA">
        <w:rPr>
          <w:rFonts w:cs="Times New Roman"/>
        </w:rPr>
        <w:t xml:space="preserve"> a rate of $40 per hour for </w:t>
      </w:r>
      <w:r w:rsidRPr="532F67CA" w:rsidR="000B7702">
        <w:rPr>
          <w:rFonts w:cs="Times New Roman"/>
        </w:rPr>
        <w:t>both in-l</w:t>
      </w:r>
      <w:r w:rsidRPr="532F67CA" w:rsidR="00AC5D25">
        <w:rPr>
          <w:rFonts w:cs="Times New Roman"/>
        </w:rPr>
        <w:t>ab and in-vehicle study participation</w:t>
      </w:r>
      <w:r w:rsidRPr="532F67CA">
        <w:rPr>
          <w:rFonts w:cs="Times New Roman"/>
        </w:rPr>
        <w:t>.</w:t>
      </w:r>
      <w:r w:rsidRPr="532F67CA" w:rsidR="00AC5D25">
        <w:rPr>
          <w:rFonts w:cs="Times New Roman"/>
        </w:rPr>
        <w:t xml:space="preserve"> Each part of the study</w:t>
      </w:r>
      <w:r w:rsidRPr="532F67CA" w:rsidR="007503C9">
        <w:rPr>
          <w:rFonts w:cs="Times New Roman"/>
        </w:rPr>
        <w:t xml:space="preserve"> (in-lab and in-vehicle) requires two hours of time</w:t>
      </w:r>
      <w:r w:rsidR="00677B87">
        <w:rPr>
          <w:rFonts w:cs="Times New Roman"/>
        </w:rPr>
        <w:t>,</w:t>
      </w:r>
      <w:r w:rsidRPr="532F67CA" w:rsidR="007503C9">
        <w:rPr>
          <w:rFonts w:cs="Times New Roman"/>
        </w:rPr>
        <w:t xml:space="preserve"> so an anticipated </w:t>
      </w:r>
      <w:r w:rsidRPr="532F67CA" w:rsidR="00CC2592">
        <w:rPr>
          <w:rFonts w:cs="Times New Roman"/>
        </w:rPr>
        <w:t>$80 will be provided to participants for each study.</w:t>
      </w:r>
      <w:r w:rsidRPr="532F67CA">
        <w:rPr>
          <w:rFonts w:cs="Times New Roman"/>
        </w:rPr>
        <w:t xml:space="preserve"> Such compensation is consistent with normal experimental practice to compensate participants for their time and encourage participation in research studies. </w:t>
      </w:r>
      <w:r w:rsidRPr="532F67CA" w:rsidR="006F190A">
        <w:rPr>
          <w:rFonts w:cs="Times New Roman"/>
        </w:rPr>
        <w:t xml:space="preserve">The mean hourly wage rate </w:t>
      </w:r>
      <w:r w:rsidRPr="532F67CA">
        <w:rPr>
          <w:rFonts w:cs="Times New Roman"/>
        </w:rPr>
        <w:t>across</w:t>
      </w:r>
      <w:r w:rsidRPr="532F67CA" w:rsidR="006F190A">
        <w:rPr>
          <w:rFonts w:cs="Times New Roman"/>
        </w:rPr>
        <w:t xml:space="preserve"> all</w:t>
      </w:r>
      <w:r w:rsidRPr="532F67CA">
        <w:rPr>
          <w:rFonts w:cs="Times New Roman"/>
        </w:rPr>
        <w:t xml:space="preserve"> occupations</w:t>
      </w:r>
      <w:r w:rsidRPr="532F67CA" w:rsidR="006F190A">
        <w:rPr>
          <w:rFonts w:cs="Times New Roman"/>
        </w:rPr>
        <w:t xml:space="preserve"> in the Ann Arbor region</w:t>
      </w:r>
      <w:r w:rsidRPr="532F67CA">
        <w:rPr>
          <w:rFonts w:cs="Times New Roman"/>
        </w:rPr>
        <w:t xml:space="preserve"> is roughly $</w:t>
      </w:r>
      <w:r w:rsidRPr="532F67CA" w:rsidR="006F190A">
        <w:rPr>
          <w:rFonts w:cs="Times New Roman"/>
        </w:rPr>
        <w:t>33.43 (</w:t>
      </w:r>
      <w:hyperlink r:id="rId10">
        <w:r w:rsidRPr="532F67CA" w:rsidR="50DEB90D">
          <w:rPr>
            <w:rStyle w:val="Hyperlink"/>
          </w:rPr>
          <w:t>https://www.bls.gov/oes/current/oes_11460.htm</w:t>
        </w:r>
      </w:hyperlink>
      <w:r w:rsidR="006F190A">
        <w:rPr>
          <w:rStyle w:val="ui-provider"/>
        </w:rPr>
        <w:t>.</w:t>
      </w:r>
      <w:r w:rsidR="00B42C5D">
        <w:rPr>
          <w:rStyle w:val="ui-provider"/>
        </w:rPr>
        <w:t xml:space="preserve"> </w:t>
      </w:r>
      <w:r w:rsidRPr="532F67CA">
        <w:rPr>
          <w:rFonts w:cs="Times New Roman"/>
        </w:rPr>
        <w:t>We determined that $</w:t>
      </w:r>
      <w:r w:rsidRPr="532F67CA" w:rsidR="00307DD7">
        <w:rPr>
          <w:rFonts w:cs="Times New Roman"/>
        </w:rPr>
        <w:t>40</w:t>
      </w:r>
      <w:r w:rsidRPr="532F67CA">
        <w:rPr>
          <w:rFonts w:cs="Times New Roman"/>
        </w:rPr>
        <w:t xml:space="preserve"> per hour is appropriate to capture </w:t>
      </w:r>
      <w:r w:rsidRPr="532F67CA" w:rsidR="006F190A">
        <w:rPr>
          <w:rFonts w:cs="Times New Roman"/>
        </w:rPr>
        <w:t>opportunity costs.</w:t>
      </w:r>
      <w:r w:rsidRPr="532F67CA">
        <w:rPr>
          <w:rFonts w:cs="Times New Roman"/>
        </w:rPr>
        <w:t xml:space="preserve"> Recruitment of non-college aged individuals should be competitive with hourly rates found in a college town without payment being coercive while also high enough to draw in professionals that make more than the average wage. The amount of compensation offered covers typical costs incurred such as travel. Our facility does not charge for parking and the nearest bus is free fare.</w:t>
      </w:r>
    </w:p>
    <w:p w:rsidR="00307DD7" w:rsidRPr="00D514A9" w:rsidP="00CE32DE" w14:paraId="4B52D5FC" w14:textId="77777777">
      <w:pPr>
        <w:autoSpaceDE w:val="0"/>
        <w:autoSpaceDN w:val="0"/>
        <w:adjustRightInd w:val="0"/>
        <w:spacing w:after="0" w:line="240" w:lineRule="auto"/>
        <w:rPr>
          <w:rFonts w:cs="Times New Roman"/>
        </w:rPr>
      </w:pPr>
    </w:p>
    <w:p w:rsidR="00D514A9" w:rsidRPr="003268D2" w:rsidP="00CE32DE" w14:paraId="50A069BA" w14:textId="363F371B">
      <w:pPr>
        <w:autoSpaceDE w:val="0"/>
        <w:autoSpaceDN w:val="0"/>
        <w:adjustRightInd w:val="0"/>
        <w:spacing w:after="0" w:line="240" w:lineRule="auto"/>
        <w:rPr>
          <w:rFonts w:cs="Times New Roman"/>
        </w:rPr>
      </w:pPr>
      <w:r w:rsidRPr="532F67CA">
        <w:rPr>
          <w:rFonts w:cs="Times New Roman"/>
        </w:rPr>
        <w:t>The compensation rate was reviewed and approved by an independent Institutional Review Board.</w:t>
      </w:r>
    </w:p>
    <w:bookmarkEnd w:id="17"/>
    <w:p w:rsidR="000373A8" w:rsidP="000373A8" w14:paraId="25E39D9A" w14:textId="77777777">
      <w:pPr>
        <w:autoSpaceDE w:val="0"/>
        <w:autoSpaceDN w:val="0"/>
        <w:adjustRightInd w:val="0"/>
        <w:spacing w:after="0" w:line="240" w:lineRule="auto"/>
        <w:ind w:left="360"/>
        <w:rPr>
          <w:rFonts w:cs="Times New Roman"/>
          <w:szCs w:val="24"/>
        </w:rPr>
      </w:pPr>
    </w:p>
    <w:p w:rsidR="000373A8" w:rsidP="000373A8" w14:paraId="39787507" w14:textId="77777777">
      <w:pPr>
        <w:autoSpaceDE w:val="0"/>
        <w:autoSpaceDN w:val="0"/>
        <w:adjustRightInd w:val="0"/>
        <w:spacing w:after="0" w:line="240" w:lineRule="auto"/>
        <w:ind w:left="720"/>
        <w:rPr>
          <w:rFonts w:cs="Times New Roman"/>
          <w:szCs w:val="24"/>
        </w:rPr>
      </w:pPr>
    </w:p>
    <w:p w:rsidR="000373A8" w:rsidRPr="00CE32DE" w:rsidP="00EA60E6" w14:paraId="59B3BB97" w14:textId="1421F4B0">
      <w:pPr>
        <w:pStyle w:val="ListParagraph"/>
        <w:numPr>
          <w:ilvl w:val="0"/>
          <w:numId w:val="1"/>
        </w:numPr>
        <w:autoSpaceDE w:val="0"/>
        <w:autoSpaceDN w:val="0"/>
        <w:adjustRightInd w:val="0"/>
        <w:spacing w:after="0" w:line="240" w:lineRule="auto"/>
        <w:ind w:left="0"/>
        <w:rPr>
          <w:rFonts w:cs="Times New Roman"/>
          <w:szCs w:val="24"/>
        </w:rPr>
      </w:pPr>
      <w:bookmarkStart w:id="18" w:name="_Hlk51331000"/>
      <w:r w:rsidRPr="00CE32DE">
        <w:rPr>
          <w:rFonts w:cs="Times New Roman"/>
          <w:b/>
          <w:szCs w:val="24"/>
        </w:rPr>
        <w:t xml:space="preserve">Describe any assurance of confidentiality provided to respondents and the basis for the assurance in statute, regulation, or agency policy. If the collection requires a </w:t>
      </w:r>
      <w:r w:rsidRPr="00CE32DE">
        <w:rPr>
          <w:rFonts w:cs="Times New Roman"/>
          <w:b/>
          <w:szCs w:val="24"/>
        </w:rPr>
        <w:t>systems of records notice (SORN)</w:t>
      </w:r>
      <w:r w:rsidRPr="00CE32DE">
        <w:rPr>
          <w:rFonts w:cs="Times New Roman"/>
          <w:b/>
          <w:szCs w:val="24"/>
        </w:rPr>
        <w:t xml:space="preserve"> or privacy impact assessment (PIA), those should be cited and described here</w:t>
      </w:r>
      <w:r w:rsidRPr="00CE32DE">
        <w:rPr>
          <w:rFonts w:cs="Times New Roman"/>
          <w:szCs w:val="24"/>
        </w:rPr>
        <w:t>.</w:t>
      </w:r>
      <w:bookmarkEnd w:id="18"/>
    </w:p>
    <w:p w:rsidR="00C64180" w:rsidP="00CE32DE" w14:paraId="62FA8217" w14:textId="28F3311E">
      <w:pPr>
        <w:autoSpaceDE w:val="0"/>
        <w:autoSpaceDN w:val="0"/>
        <w:adjustRightInd w:val="0"/>
        <w:spacing w:after="0" w:line="240" w:lineRule="auto"/>
        <w:rPr>
          <w:rFonts w:cs="Times New Roman"/>
          <w:szCs w:val="24"/>
        </w:rPr>
      </w:pPr>
    </w:p>
    <w:p w:rsidR="00C64180" w:rsidRPr="00FF5C75" w:rsidP="00CE32DE" w14:paraId="4E6F74A2" w14:textId="32D13407">
      <w:pPr>
        <w:rPr>
          <w:rFonts w:cs="Times New Roman"/>
        </w:rPr>
      </w:pPr>
      <w:r w:rsidRPr="2C1F449C">
        <w:rPr>
          <w:rFonts w:cs="Times New Roman"/>
        </w:rPr>
        <w:t xml:space="preserve">Participants will be given a consent form to sign during orientation that notifies them of the confidentiality of their information as participants in this study. </w:t>
      </w:r>
      <w:r w:rsidRPr="2C1F449C">
        <w:rPr>
          <w:rFonts w:cs="Times New Roman"/>
        </w:rPr>
        <w:t>The data gathered in this experiment is confidential. Participant name and all other personal information will appear only on the consent form. Participant data will be identified only by a code number that is not linked to participant identity in any way. UMTRI will blur or obscure the participant face in any photos or other images that are displayed publicly, for example</w:t>
      </w:r>
      <w:r w:rsidR="003F25F4">
        <w:rPr>
          <w:rFonts w:cs="Times New Roman"/>
        </w:rPr>
        <w:t>,</w:t>
      </w:r>
      <w:r w:rsidRPr="2C1F449C">
        <w:rPr>
          <w:rFonts w:cs="Times New Roman"/>
        </w:rPr>
        <w:t xml:space="preserve"> in research publications. </w:t>
      </w:r>
    </w:p>
    <w:p w:rsidR="009E6A4B" w:rsidP="00CE32DE" w14:paraId="6EFFA2FB" w14:textId="7A703CAD">
      <w:pPr>
        <w:autoSpaceDE w:val="0"/>
        <w:autoSpaceDN w:val="0"/>
        <w:adjustRightInd w:val="0"/>
        <w:spacing w:after="0" w:line="240" w:lineRule="auto"/>
        <w:rPr>
          <w:rFonts w:cs="Times New Roman"/>
        </w:rPr>
      </w:pPr>
      <w:r w:rsidRPr="2C1F449C">
        <w:rPr>
          <w:rFonts w:cs="Times New Roman"/>
        </w:rPr>
        <w:t>Participant identifying information, such as name, contact information, photographs, videos, or the surface scan of the head and face, will not be made available to the study sponsor or anyone other than the study team.</w:t>
      </w:r>
      <w:r w:rsidRPr="2C1F449C" w:rsidR="005B1504">
        <w:rPr>
          <w:rFonts w:cs="Times New Roman"/>
        </w:rPr>
        <w:t xml:space="preserve"> </w:t>
      </w:r>
      <w:r w:rsidRPr="2C1F449C" w:rsidR="003F7519">
        <w:rPr>
          <w:rFonts w:cs="Times New Roman"/>
        </w:rPr>
        <w:t xml:space="preserve">UMTRI will keep the information collected from the participant indefinitely. They will not keep the name or other information that can identify a participant directly, except that </w:t>
      </w:r>
      <w:r w:rsidRPr="2C1F449C" w:rsidR="008D2336">
        <w:rPr>
          <w:rFonts w:cs="Times New Roman"/>
        </w:rPr>
        <w:t>they</w:t>
      </w:r>
      <w:r w:rsidRPr="2C1F449C" w:rsidR="003F7519">
        <w:rPr>
          <w:rFonts w:cs="Times New Roman"/>
        </w:rPr>
        <w:t xml:space="preserve"> will retain photographs, 3D scans, and videos in which</w:t>
      </w:r>
      <w:r w:rsidRPr="2C1F449C" w:rsidR="008D2336">
        <w:rPr>
          <w:rFonts w:cs="Times New Roman"/>
        </w:rPr>
        <w:t xml:space="preserve"> the participant’s</w:t>
      </w:r>
      <w:r w:rsidRPr="2C1F449C" w:rsidR="003F7519">
        <w:rPr>
          <w:rFonts w:cs="Times New Roman"/>
        </w:rPr>
        <w:t xml:space="preserve"> face is visible. Identifiable information about </w:t>
      </w:r>
      <w:r w:rsidRPr="2C1F449C" w:rsidR="008D2336">
        <w:rPr>
          <w:rFonts w:cs="Times New Roman"/>
        </w:rPr>
        <w:t>the participant</w:t>
      </w:r>
      <w:r w:rsidRPr="2C1F449C" w:rsidR="003F7519">
        <w:rPr>
          <w:rFonts w:cs="Times New Roman"/>
        </w:rPr>
        <w:t>, including photographs or 3D scans, will not be distributed or made available outside of the research team.</w:t>
      </w:r>
      <w:r w:rsidRPr="2C1F449C" w:rsidR="00F826F0">
        <w:rPr>
          <w:rFonts w:cs="Times New Roman"/>
        </w:rPr>
        <w:t xml:space="preserve"> </w:t>
      </w:r>
      <w:r w:rsidRPr="2C1F449C" w:rsidR="0084163E">
        <w:rPr>
          <w:rFonts w:cs="Times New Roman"/>
        </w:rPr>
        <w:t>All research team members received mandatory training on human subject research, including privacy and confidentiality</w:t>
      </w:r>
      <w:r w:rsidR="003E5B94">
        <w:rPr>
          <w:rFonts w:cs="Times New Roman"/>
        </w:rPr>
        <w:t>,</w:t>
      </w:r>
      <w:r w:rsidRPr="2C1F449C" w:rsidR="0064051C">
        <w:rPr>
          <w:rFonts w:cs="Times New Roman"/>
        </w:rPr>
        <w:t xml:space="preserve"> called PEERRS.</w:t>
      </w:r>
    </w:p>
    <w:p w:rsidR="00D945B8" w:rsidP="00CE32DE" w14:paraId="7BC05A99" w14:textId="77777777">
      <w:pPr>
        <w:autoSpaceDE w:val="0"/>
        <w:autoSpaceDN w:val="0"/>
        <w:adjustRightInd w:val="0"/>
        <w:spacing w:after="0" w:line="240" w:lineRule="auto"/>
        <w:rPr>
          <w:rFonts w:cs="Times New Roman"/>
        </w:rPr>
      </w:pPr>
    </w:p>
    <w:p w:rsidR="00D945B8" w:rsidP="00CE32DE" w14:paraId="7F4D242F" w14:textId="5A6DD6EA">
      <w:pPr>
        <w:autoSpaceDE w:val="0"/>
        <w:autoSpaceDN w:val="0"/>
        <w:adjustRightInd w:val="0"/>
        <w:spacing w:after="0" w:line="240" w:lineRule="auto"/>
        <w:rPr>
          <w:rFonts w:cs="Times New Roman"/>
        </w:rPr>
      </w:pPr>
      <w:r>
        <w:rPr>
          <w:rFonts w:cs="Times New Roman"/>
        </w:rPr>
        <w:t xml:space="preserve">NHTSA has an adjudicated PTA for this study. </w:t>
      </w:r>
    </w:p>
    <w:p w:rsidR="007F7606" w:rsidP="000373A8" w14:paraId="5E2F8367" w14:textId="77777777">
      <w:pPr>
        <w:autoSpaceDE w:val="0"/>
        <w:autoSpaceDN w:val="0"/>
        <w:adjustRightInd w:val="0"/>
        <w:spacing w:after="0" w:line="240" w:lineRule="auto"/>
        <w:rPr>
          <w:rFonts w:cs="Times New Roman"/>
          <w:szCs w:val="24"/>
        </w:rPr>
      </w:pPr>
    </w:p>
    <w:p w:rsidR="0069588D" w:rsidP="000373A8" w14:paraId="576159A9" w14:textId="77777777">
      <w:pPr>
        <w:autoSpaceDE w:val="0"/>
        <w:autoSpaceDN w:val="0"/>
        <w:adjustRightInd w:val="0"/>
        <w:spacing w:after="0" w:line="240" w:lineRule="auto"/>
        <w:ind w:left="720"/>
        <w:rPr>
          <w:rFonts w:cs="Times New Roman"/>
          <w:szCs w:val="24"/>
        </w:rPr>
      </w:pPr>
    </w:p>
    <w:p w:rsidR="0069588D" w:rsidRPr="00B676D5" w:rsidP="00CE32DE" w14:paraId="4CB994BE" w14:textId="77777777">
      <w:pPr>
        <w:pStyle w:val="ListParagraph"/>
        <w:numPr>
          <w:ilvl w:val="0"/>
          <w:numId w:val="1"/>
        </w:numPr>
        <w:ind w:left="0"/>
        <w:rPr>
          <w:b/>
        </w:rPr>
      </w:pPr>
      <w:bookmarkStart w:id="19" w:name="_Hlk51331086"/>
      <w:r w:rsidRPr="00B676D5">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19"/>
    <w:p w:rsidR="00431F32" w:rsidP="00CE32DE" w14:paraId="3978C977" w14:textId="78B79B56">
      <w:r>
        <w:t>The study requests information</w:t>
      </w:r>
      <w:r w:rsidR="002847D1">
        <w:t xml:space="preserve"> about </w:t>
      </w:r>
      <w:r w:rsidR="00B44C7C">
        <w:t xml:space="preserve">musculoskeletal ailments and </w:t>
      </w:r>
      <w:r w:rsidR="00EA0F7B">
        <w:t xml:space="preserve">abnormalities </w:t>
      </w:r>
      <w:r w:rsidR="0022454D">
        <w:t>that may impact a participant</w:t>
      </w:r>
      <w:r w:rsidR="00AC5565">
        <w:t>’</w:t>
      </w:r>
      <w:r w:rsidR="0022454D">
        <w:t>s ability to walk or sit comfortably</w:t>
      </w:r>
      <w:r w:rsidR="001D3D25">
        <w:t xml:space="preserve">, have scoliosis, or amputations that would </w:t>
      </w:r>
      <w:r w:rsidR="00BB703D">
        <w:t>change subject anthropometry. The responses to these questions</w:t>
      </w:r>
      <w:r w:rsidR="00780419">
        <w:t xml:space="preserve"> are not recorded or reported on in the final dataset but are used as exclusion criteria.</w:t>
      </w:r>
      <w:r w:rsidR="2AD5739B">
        <w:t xml:space="preserve"> As individuals with such </w:t>
      </w:r>
      <w:r w:rsidR="4F09671A">
        <w:t xml:space="preserve">musculoskeletal ailments or </w:t>
      </w:r>
      <w:r w:rsidR="00EA0F7B">
        <w:t>abnormalities</w:t>
      </w:r>
      <w:r w:rsidR="4F09671A">
        <w:t xml:space="preserve"> are inherently unique, the research team is unable to collect data that would be generalized on a larger scale. </w:t>
      </w:r>
    </w:p>
    <w:p w:rsidR="00935F88" w:rsidRPr="0069588D" w:rsidP="00935F88" w14:paraId="63D43C60" w14:textId="77777777">
      <w:pPr>
        <w:ind w:left="360"/>
      </w:pPr>
    </w:p>
    <w:p w:rsidR="0069588D" w:rsidRPr="00261A6E" w:rsidP="00CE32DE" w14:paraId="48C8BD46" w14:textId="77777777">
      <w:pPr>
        <w:pStyle w:val="ListParagraph"/>
        <w:numPr>
          <w:ilvl w:val="0"/>
          <w:numId w:val="1"/>
        </w:numPr>
        <w:autoSpaceDE w:val="0"/>
        <w:autoSpaceDN w:val="0"/>
        <w:adjustRightInd w:val="0"/>
        <w:spacing w:after="0" w:line="240" w:lineRule="auto"/>
        <w:ind w:left="0"/>
        <w:rPr>
          <w:rFonts w:cs="Times New Roman"/>
          <w:b/>
          <w:szCs w:val="24"/>
        </w:rPr>
      </w:pPr>
      <w:bookmarkStart w:id="20" w:name="_Hlk51332070"/>
      <w:r w:rsidRPr="00261A6E">
        <w:rPr>
          <w:rFonts w:cs="Times New Roman"/>
          <w:b/>
          <w:szCs w:val="24"/>
        </w:rPr>
        <w:t>Provide estimates of the hour burden of the collection of information on the respondents</w:t>
      </w:r>
      <w:r w:rsidRPr="00261A6E">
        <w:rPr>
          <w:b/>
        </w:rPr>
        <w:t xml:space="preserve"> </w:t>
      </w:r>
      <w:r w:rsidRPr="00261A6E">
        <w:rPr>
          <w:rFonts w:cs="Times New Roman"/>
          <w:b/>
          <w:szCs w:val="24"/>
        </w:rPr>
        <w:t xml:space="preserve">and estimates of the annualized labor cost to respondents associated with that hour burden. </w:t>
      </w:r>
    </w:p>
    <w:bookmarkEnd w:id="20"/>
    <w:p w:rsidR="0069588D" w:rsidP="00CE32DE" w14:paraId="5812054A" w14:textId="77777777">
      <w:pPr>
        <w:contextualSpacing/>
        <w:rPr>
          <w:rFonts w:cs="Times New Roman"/>
          <w:szCs w:val="24"/>
        </w:rPr>
      </w:pPr>
    </w:p>
    <w:p w:rsidR="00AA2E42" w:rsidP="00CE32DE" w14:paraId="5D8F4221" w14:textId="57D176C0">
      <w:pPr>
        <w:contextualSpacing/>
        <w:rPr>
          <w:rFonts w:cs="Times New Roman"/>
        </w:rPr>
      </w:pPr>
      <w:r w:rsidRPr="1B011ABF">
        <w:rPr>
          <w:rFonts w:cs="Times New Roman"/>
        </w:rPr>
        <w:t>The annual estimated time burden to complete the collection of information is</w:t>
      </w:r>
      <w:r w:rsidRPr="1B011ABF" w:rsidR="001E4036">
        <w:rPr>
          <w:rFonts w:cs="Times New Roman"/>
        </w:rPr>
        <w:t xml:space="preserve"> </w:t>
      </w:r>
      <w:r w:rsidRPr="00CE32DE" w:rsidR="008C1BE7">
        <w:rPr>
          <w:rFonts w:cs="Times New Roman"/>
        </w:rPr>
        <w:t>341</w:t>
      </w:r>
      <w:r w:rsidRPr="1B011ABF" w:rsidR="008C1BE7">
        <w:rPr>
          <w:rFonts w:cs="Times New Roman"/>
        </w:rPr>
        <w:t xml:space="preserve"> </w:t>
      </w:r>
      <w:r w:rsidRPr="1B011ABF">
        <w:rPr>
          <w:rFonts w:cs="Times New Roman"/>
        </w:rPr>
        <w:t>hours</w:t>
      </w:r>
      <w:r w:rsidRPr="1B011ABF" w:rsidR="0048308C">
        <w:rPr>
          <w:rFonts w:cs="Times New Roman"/>
        </w:rPr>
        <w:t xml:space="preserve"> and an annual oppor</w:t>
      </w:r>
      <w:r w:rsidRPr="1B011ABF" w:rsidR="006C2711">
        <w:rPr>
          <w:rFonts w:cs="Times New Roman"/>
        </w:rPr>
        <w:t xml:space="preserve">tunity </w:t>
      </w:r>
      <w:r w:rsidRPr="00CE32DE" w:rsidR="006C2711">
        <w:rPr>
          <w:rFonts w:cs="Times New Roman"/>
        </w:rPr>
        <w:t xml:space="preserve">cost of </w:t>
      </w:r>
      <w:r w:rsidRPr="00CE32DE" w:rsidR="001E4036">
        <w:rPr>
          <w:rFonts w:cs="Times New Roman"/>
        </w:rPr>
        <w:t>$</w:t>
      </w:r>
      <w:r w:rsidRPr="00CE32DE" w:rsidR="008C1BE7">
        <w:rPr>
          <w:rFonts w:cs="Times New Roman"/>
        </w:rPr>
        <w:t>11</w:t>
      </w:r>
      <w:r w:rsidRPr="00CE32DE" w:rsidR="0061187B">
        <w:rPr>
          <w:rFonts w:cs="Times New Roman"/>
        </w:rPr>
        <w:t>,</w:t>
      </w:r>
      <w:r w:rsidRPr="00CE32DE" w:rsidR="00521F7D">
        <w:rPr>
          <w:rFonts w:cs="Times New Roman"/>
        </w:rPr>
        <w:t>3</w:t>
      </w:r>
      <w:r w:rsidR="00521F7D">
        <w:rPr>
          <w:rFonts w:cs="Times New Roman"/>
        </w:rPr>
        <w:t>2</w:t>
      </w:r>
      <w:r w:rsidRPr="00CE32DE" w:rsidR="00521F7D">
        <w:rPr>
          <w:rFonts w:cs="Times New Roman"/>
        </w:rPr>
        <w:t>9</w:t>
      </w:r>
      <w:r w:rsidRPr="1B011ABF" w:rsidR="00521F7D">
        <w:rPr>
          <w:rFonts w:cs="Times New Roman"/>
        </w:rPr>
        <w:t xml:space="preserve"> </w:t>
      </w:r>
      <w:r w:rsidRPr="1B011ABF" w:rsidR="006C2711">
        <w:rPr>
          <w:rFonts w:cs="Times New Roman"/>
        </w:rPr>
        <w:t>over the study period.</w:t>
      </w:r>
      <w:r w:rsidRPr="1B011ABF" w:rsidR="007D0436">
        <w:rPr>
          <w:rFonts w:cs="Times New Roman"/>
        </w:rPr>
        <w:t xml:space="preserve"> </w:t>
      </w:r>
      <w:r w:rsidR="00634CD4">
        <w:rPr>
          <w:rFonts w:eastAsia="Times New Roman" w:cs="Times New Roman"/>
          <w:bCs/>
          <w:iCs/>
          <w:color w:val="000000"/>
          <w:szCs w:val="24"/>
        </w:rPr>
        <w:t>Note that these figures are slightly less than those posted in the 60-day notice for this information collection. The 60-day notice over-estimated the total time per response for the entirety of the in-vehicle study, which is corrected herein.</w:t>
      </w:r>
      <w:r w:rsidR="00653006">
        <w:rPr>
          <w:rFonts w:eastAsia="Times New Roman" w:cs="Times New Roman"/>
          <w:bCs/>
          <w:iCs/>
          <w:color w:val="000000"/>
          <w:szCs w:val="24"/>
        </w:rPr>
        <w:t xml:space="preserve"> Further, the 60-day notice included a private industry workers’ wage adjustment</w:t>
      </w:r>
      <w:r w:rsidR="0041168F">
        <w:rPr>
          <w:rFonts w:eastAsia="Times New Roman" w:cs="Times New Roman"/>
          <w:bCs/>
          <w:iCs/>
          <w:color w:val="000000"/>
          <w:szCs w:val="24"/>
        </w:rPr>
        <w:t>,</w:t>
      </w:r>
      <w:r w:rsidR="00653006">
        <w:rPr>
          <w:rFonts w:eastAsia="Times New Roman" w:cs="Times New Roman"/>
          <w:bCs/>
          <w:iCs/>
          <w:color w:val="000000"/>
          <w:szCs w:val="24"/>
        </w:rPr>
        <w:t xml:space="preserve"> which has since been deemed unnecessary</w:t>
      </w:r>
      <w:r w:rsidR="009200EA">
        <w:rPr>
          <w:rFonts w:eastAsia="Times New Roman" w:cs="Times New Roman"/>
          <w:bCs/>
          <w:iCs/>
          <w:color w:val="000000"/>
          <w:szCs w:val="24"/>
        </w:rPr>
        <w:t xml:space="preserve"> for this information collection’s burden estimates</w:t>
      </w:r>
      <w:r w:rsidR="00653006">
        <w:rPr>
          <w:rFonts w:eastAsia="Times New Roman" w:cs="Times New Roman"/>
          <w:bCs/>
          <w:iCs/>
          <w:color w:val="000000"/>
          <w:szCs w:val="24"/>
        </w:rPr>
        <w:t>, as participants are engaging on their own time as volunteers</w:t>
      </w:r>
      <w:r w:rsidR="00256E62">
        <w:rPr>
          <w:rFonts w:eastAsia="Times New Roman" w:cs="Times New Roman"/>
          <w:bCs/>
          <w:iCs/>
          <w:color w:val="000000"/>
          <w:szCs w:val="24"/>
        </w:rPr>
        <w:t xml:space="preserve"> for all aspects of this study</w:t>
      </w:r>
      <w:r w:rsidR="00653006">
        <w:rPr>
          <w:rFonts w:eastAsia="Times New Roman" w:cs="Times New Roman"/>
          <w:bCs/>
          <w:iCs/>
          <w:color w:val="000000"/>
          <w:szCs w:val="24"/>
        </w:rPr>
        <w:t xml:space="preserve">. Therefore, this monetary adjustment </w:t>
      </w:r>
      <w:r w:rsidR="0060672A">
        <w:rPr>
          <w:rFonts w:eastAsia="Times New Roman" w:cs="Times New Roman"/>
          <w:bCs/>
          <w:iCs/>
          <w:color w:val="000000"/>
          <w:szCs w:val="24"/>
        </w:rPr>
        <w:t xml:space="preserve">to the </w:t>
      </w:r>
      <w:r w:rsidRPr="00C55109" w:rsidR="0060672A">
        <w:rPr>
          <w:rFonts w:eastAsia="Times New Roman" w:cs="Times New Roman"/>
          <w:bCs/>
          <w:iCs/>
          <w:color w:val="000000"/>
          <w:szCs w:val="24"/>
        </w:rPr>
        <w:t>opportunity cost per hour</w:t>
      </w:r>
      <w:r w:rsidR="0060672A">
        <w:rPr>
          <w:rFonts w:eastAsia="Times New Roman" w:cs="Times New Roman"/>
          <w:bCs/>
          <w:iCs/>
          <w:color w:val="000000"/>
          <w:szCs w:val="24"/>
        </w:rPr>
        <w:t xml:space="preserve"> </w:t>
      </w:r>
      <w:r w:rsidR="00653006">
        <w:rPr>
          <w:rFonts w:eastAsia="Times New Roman" w:cs="Times New Roman"/>
          <w:bCs/>
          <w:iCs/>
          <w:color w:val="000000"/>
          <w:szCs w:val="24"/>
        </w:rPr>
        <w:t>has been omitted.</w:t>
      </w:r>
      <w:r w:rsidRPr="1B011ABF" w:rsidR="000F4107">
        <w:rPr>
          <w:rFonts w:cs="Times New Roman"/>
        </w:rPr>
        <w:t xml:space="preserve"> </w:t>
      </w:r>
    </w:p>
    <w:p w:rsidR="00AA2E42" w:rsidP="00CE32DE" w14:paraId="68B8813A" w14:textId="11D6F7B9">
      <w:pPr>
        <w:contextualSpacing/>
        <w:rPr>
          <w:rFonts w:cs="Times New Roman"/>
        </w:rPr>
      </w:pPr>
    </w:p>
    <w:p w:rsidR="00AA2E42" w:rsidP="00CE32DE" w14:paraId="5776BF74" w14:textId="03A58A40">
      <w:pPr>
        <w:contextualSpacing/>
        <w:rPr>
          <w:rFonts w:cs="Times New Roman"/>
        </w:rPr>
      </w:pPr>
      <w:r w:rsidRPr="5F84BC8C">
        <w:rPr>
          <w:rFonts w:cs="Times New Roman"/>
        </w:rPr>
        <w:t xml:space="preserve">Using the University of Michigan’s Health Research portal, the research team expects to </w:t>
      </w:r>
      <w:r w:rsidRPr="27FAA9DC">
        <w:rPr>
          <w:rFonts w:cs="Times New Roman"/>
        </w:rPr>
        <w:t xml:space="preserve">have 2,000 participants respond to the screening </w:t>
      </w:r>
      <w:r w:rsidRPr="65683A65">
        <w:rPr>
          <w:rFonts w:cs="Times New Roman"/>
        </w:rPr>
        <w:t>questionnaire</w:t>
      </w:r>
      <w:r w:rsidRPr="05D3563C" w:rsidR="600FD8AD">
        <w:rPr>
          <w:rFonts w:cs="Times New Roman"/>
        </w:rPr>
        <w:t xml:space="preserve"> in total</w:t>
      </w:r>
      <w:r w:rsidRPr="05D3563C">
        <w:rPr>
          <w:rFonts w:cs="Times New Roman"/>
        </w:rPr>
        <w:t>.</w:t>
      </w:r>
      <w:r w:rsidRPr="05D3563C" w:rsidR="5A22A5E0">
        <w:rPr>
          <w:rFonts w:cs="Times New Roman"/>
        </w:rPr>
        <w:t xml:space="preserve"> </w:t>
      </w:r>
      <w:r w:rsidRPr="6A848130" w:rsidR="5A22A5E0">
        <w:rPr>
          <w:rFonts w:cs="Times New Roman"/>
        </w:rPr>
        <w:t xml:space="preserve">Across the three years of the study collection, NHTSA estimates 667 respondents for the screening questionnaire. A complete questionnaire is estimated at 5 </w:t>
      </w:r>
      <w:r w:rsidRPr="3F6C3A68" w:rsidR="5A22A5E0">
        <w:rPr>
          <w:rFonts w:cs="Times New Roman"/>
        </w:rPr>
        <w:t>minutes.</w:t>
      </w:r>
      <w:r w:rsidRPr="6A848130">
        <w:rPr>
          <w:rFonts w:cs="Times New Roman"/>
        </w:rPr>
        <w:t xml:space="preserve"> </w:t>
      </w:r>
      <w:r w:rsidRPr="1B011ABF" w:rsidR="00A15346">
        <w:rPr>
          <w:rFonts w:cs="Times New Roman"/>
        </w:rPr>
        <w:t>Of</w:t>
      </w:r>
      <w:r w:rsidRPr="1B011ABF" w:rsidR="00EE38C7">
        <w:rPr>
          <w:rFonts w:cs="Times New Roman"/>
        </w:rPr>
        <w:t xml:space="preserve"> the screened </w:t>
      </w:r>
      <w:r w:rsidRPr="1B011ABF" w:rsidR="002E24E8">
        <w:rPr>
          <w:rFonts w:cs="Times New Roman"/>
        </w:rPr>
        <w:t>individuals</w:t>
      </w:r>
      <w:r w:rsidR="003548E5">
        <w:rPr>
          <w:rFonts w:cs="Times New Roman"/>
        </w:rPr>
        <w:t>,</w:t>
      </w:r>
      <w:r w:rsidRPr="1B011ABF" w:rsidR="00EE38C7">
        <w:rPr>
          <w:rFonts w:cs="Times New Roman"/>
        </w:rPr>
        <w:t xml:space="preserve"> we anticipate that up to </w:t>
      </w:r>
      <w:r w:rsidRPr="1B011ABF" w:rsidR="00C64A4A">
        <w:rPr>
          <w:rFonts w:cs="Times New Roman"/>
        </w:rPr>
        <w:t>6</w:t>
      </w:r>
      <w:r w:rsidRPr="1B011ABF" w:rsidR="00293CFA">
        <w:rPr>
          <w:rFonts w:cs="Times New Roman"/>
        </w:rPr>
        <w:t>00</w:t>
      </w:r>
      <w:r w:rsidR="00E111EF">
        <w:rPr>
          <w:rFonts w:cs="Times New Roman"/>
        </w:rPr>
        <w:t xml:space="preserve"> total (200 annually)</w:t>
      </w:r>
      <w:r w:rsidRPr="1B011ABF" w:rsidR="00293CFA">
        <w:rPr>
          <w:rFonts w:cs="Times New Roman"/>
        </w:rPr>
        <w:t xml:space="preserve"> will need to be contacted for an eligibility phone call to obtain the needed number of 300 </w:t>
      </w:r>
      <w:r w:rsidR="006B42A2">
        <w:rPr>
          <w:rFonts w:cs="Times New Roman"/>
        </w:rPr>
        <w:t xml:space="preserve">total </w:t>
      </w:r>
      <w:r w:rsidRPr="1B011ABF" w:rsidR="00293CFA">
        <w:rPr>
          <w:rFonts w:cs="Times New Roman"/>
        </w:rPr>
        <w:t>par</w:t>
      </w:r>
      <w:r w:rsidRPr="1B011ABF" w:rsidR="002E24E8">
        <w:rPr>
          <w:rFonts w:cs="Times New Roman"/>
        </w:rPr>
        <w:t>ticipants</w:t>
      </w:r>
      <w:r w:rsidR="006B42A2">
        <w:rPr>
          <w:rFonts w:cs="Times New Roman"/>
        </w:rPr>
        <w:t xml:space="preserve"> (100 annually)</w:t>
      </w:r>
      <w:r w:rsidRPr="1B011ABF" w:rsidR="002E24E8">
        <w:rPr>
          <w:rFonts w:cs="Times New Roman"/>
        </w:rPr>
        <w:t xml:space="preserve"> </w:t>
      </w:r>
      <w:r w:rsidRPr="1B011ABF" w:rsidR="00473531">
        <w:rPr>
          <w:rFonts w:cs="Times New Roman"/>
        </w:rPr>
        <w:t>scheduled for</w:t>
      </w:r>
      <w:r w:rsidRPr="1B011ABF" w:rsidR="002E24E8">
        <w:rPr>
          <w:rFonts w:cs="Times New Roman"/>
        </w:rPr>
        <w:t xml:space="preserve"> the in-lab study.</w:t>
      </w:r>
      <w:r w:rsidRPr="1B011ABF" w:rsidR="00180732">
        <w:rPr>
          <w:rFonts w:cs="Times New Roman"/>
        </w:rPr>
        <w:t xml:space="preserve"> </w:t>
      </w:r>
      <w:r w:rsidRPr="1B011ABF" w:rsidR="007F14E2">
        <w:rPr>
          <w:rFonts w:cs="Times New Roman"/>
        </w:rPr>
        <w:t xml:space="preserve">Scheduled participants </w:t>
      </w:r>
      <w:r w:rsidR="009F5782">
        <w:rPr>
          <w:rFonts w:cs="Times New Roman"/>
        </w:rPr>
        <w:t xml:space="preserve">who </w:t>
      </w:r>
      <w:r w:rsidRPr="1B011ABF" w:rsidR="007F14E2">
        <w:rPr>
          <w:rFonts w:cs="Times New Roman"/>
        </w:rPr>
        <w:t xml:space="preserve">do not show up will be </w:t>
      </w:r>
      <w:r w:rsidRPr="1B011ABF" w:rsidR="004866D1">
        <w:rPr>
          <w:rFonts w:cs="Times New Roman"/>
        </w:rPr>
        <w:t>replaced</w:t>
      </w:r>
      <w:r w:rsidRPr="1B011ABF" w:rsidR="007F14E2">
        <w:rPr>
          <w:rFonts w:cs="Times New Roman"/>
        </w:rPr>
        <w:t xml:space="preserve"> from the </w:t>
      </w:r>
      <w:r w:rsidRPr="1B011ABF" w:rsidR="00F4093A">
        <w:rPr>
          <w:rFonts w:cs="Times New Roman"/>
        </w:rPr>
        <w:t xml:space="preserve">remaining pool of </w:t>
      </w:r>
      <w:r w:rsidRPr="1B011ABF" w:rsidR="0066065F">
        <w:rPr>
          <w:rFonts w:cs="Times New Roman"/>
        </w:rPr>
        <w:t xml:space="preserve">screened </w:t>
      </w:r>
      <w:r w:rsidRPr="1B011ABF" w:rsidR="00C27A8B">
        <w:rPr>
          <w:rFonts w:cs="Times New Roman"/>
        </w:rPr>
        <w:t xml:space="preserve">participants to ensure </w:t>
      </w:r>
      <w:r w:rsidR="006B42A2">
        <w:rPr>
          <w:rFonts w:cs="Times New Roman"/>
        </w:rPr>
        <w:t xml:space="preserve">a total of </w:t>
      </w:r>
      <w:r w:rsidRPr="1B011ABF" w:rsidR="00C27A8B">
        <w:rPr>
          <w:rFonts w:cs="Times New Roman"/>
        </w:rPr>
        <w:t xml:space="preserve">300 individuals </w:t>
      </w:r>
      <w:r w:rsidR="0062647F">
        <w:rPr>
          <w:rFonts w:cs="Times New Roman"/>
        </w:rPr>
        <w:t xml:space="preserve">(100 annually) </w:t>
      </w:r>
      <w:r w:rsidRPr="1B011ABF" w:rsidR="00C27A8B">
        <w:rPr>
          <w:rFonts w:cs="Times New Roman"/>
        </w:rPr>
        <w:t xml:space="preserve">arrive for in-lab </w:t>
      </w:r>
      <w:r w:rsidRPr="1B011ABF" w:rsidR="00E36AA8">
        <w:rPr>
          <w:rFonts w:cs="Times New Roman"/>
        </w:rPr>
        <w:t>measurements.</w:t>
      </w:r>
      <w:r w:rsidRPr="1B011ABF" w:rsidR="00C9235F">
        <w:rPr>
          <w:rFonts w:cs="Times New Roman"/>
        </w:rPr>
        <w:t xml:space="preserve"> After completion of the 2</w:t>
      </w:r>
      <w:r w:rsidRPr="1B011ABF" w:rsidR="009132AB">
        <w:rPr>
          <w:rFonts w:cs="Times New Roman"/>
        </w:rPr>
        <w:t>-</w:t>
      </w:r>
      <w:r w:rsidRPr="1B011ABF" w:rsidR="00C9235F">
        <w:rPr>
          <w:rFonts w:cs="Times New Roman"/>
        </w:rPr>
        <w:t xml:space="preserve">hour process for informed </w:t>
      </w:r>
      <w:r w:rsidRPr="1B011ABF" w:rsidR="00675801">
        <w:rPr>
          <w:rFonts w:cs="Times New Roman"/>
        </w:rPr>
        <w:t>consented</w:t>
      </w:r>
      <w:r w:rsidRPr="1B011ABF" w:rsidR="00C9235F">
        <w:rPr>
          <w:rFonts w:cs="Times New Roman"/>
        </w:rPr>
        <w:t xml:space="preserve"> and in-lab data collection</w:t>
      </w:r>
      <w:r w:rsidRPr="1B011ABF" w:rsidR="00675801">
        <w:rPr>
          <w:rFonts w:cs="Times New Roman"/>
        </w:rPr>
        <w:t xml:space="preserve">, </w:t>
      </w:r>
      <w:r w:rsidRPr="1B011ABF" w:rsidR="004866D1">
        <w:rPr>
          <w:rFonts w:cs="Times New Roman"/>
        </w:rPr>
        <w:t xml:space="preserve">some </w:t>
      </w:r>
      <w:r w:rsidRPr="1B011ABF" w:rsidR="00675801">
        <w:rPr>
          <w:rFonts w:cs="Times New Roman"/>
        </w:rPr>
        <w:t>participants will be asked if they are interested in the in-vehicle study.</w:t>
      </w:r>
      <w:r w:rsidRPr="1B011ABF" w:rsidR="00BE06EF">
        <w:rPr>
          <w:rFonts w:cs="Times New Roman"/>
        </w:rPr>
        <w:t xml:space="preserve"> From the 300</w:t>
      </w:r>
      <w:r w:rsidR="00D6145D">
        <w:rPr>
          <w:rFonts w:cs="Times New Roman"/>
        </w:rPr>
        <w:t xml:space="preserve"> total</w:t>
      </w:r>
      <w:r w:rsidRPr="1B011ABF" w:rsidR="00BE06EF">
        <w:rPr>
          <w:rFonts w:cs="Times New Roman"/>
        </w:rPr>
        <w:t xml:space="preserve"> in-lab participants, </w:t>
      </w:r>
      <w:r w:rsidR="00D6145D">
        <w:rPr>
          <w:rFonts w:cs="Times New Roman"/>
        </w:rPr>
        <w:t xml:space="preserve">a total of </w:t>
      </w:r>
      <w:r w:rsidRPr="1B011ABF" w:rsidR="00BE06EF">
        <w:rPr>
          <w:rFonts w:cs="Times New Roman"/>
        </w:rPr>
        <w:t xml:space="preserve">100 </w:t>
      </w:r>
      <w:r w:rsidR="00D6145D">
        <w:rPr>
          <w:rFonts w:cs="Times New Roman"/>
        </w:rPr>
        <w:t>(</w:t>
      </w:r>
      <w:r w:rsidR="005F12C4">
        <w:rPr>
          <w:rFonts w:cs="Times New Roman"/>
        </w:rPr>
        <w:t xml:space="preserve">34 annually) </w:t>
      </w:r>
      <w:r w:rsidRPr="1B011ABF" w:rsidR="00BE06EF">
        <w:rPr>
          <w:rFonts w:cs="Times New Roman"/>
        </w:rPr>
        <w:t>will be scheduled to return to the lab for the in-vehicle study.</w:t>
      </w:r>
      <w:r w:rsidRPr="1B011ABF" w:rsidR="00234CB4">
        <w:rPr>
          <w:rFonts w:cs="Times New Roman"/>
        </w:rPr>
        <w:t xml:space="preserve"> </w:t>
      </w:r>
      <w:r w:rsidRPr="1B011ABF" w:rsidR="00C11C34">
        <w:rPr>
          <w:rFonts w:cs="Times New Roman"/>
        </w:rPr>
        <w:t xml:space="preserve">The in-vehicle </w:t>
      </w:r>
      <w:r w:rsidRPr="1B011ABF" w:rsidR="004F0A43">
        <w:rPr>
          <w:rFonts w:cs="Times New Roman"/>
        </w:rPr>
        <w:t>pre-drive and post-drive questionnaires will each take 5 min</w:t>
      </w:r>
      <w:r w:rsidR="0060730B">
        <w:rPr>
          <w:rFonts w:cs="Times New Roman"/>
        </w:rPr>
        <w:t>ute</w:t>
      </w:r>
      <w:r w:rsidRPr="1B011ABF" w:rsidR="004F0A43">
        <w:rPr>
          <w:rFonts w:cs="Times New Roman"/>
        </w:rPr>
        <w:t xml:space="preserve">s, the </w:t>
      </w:r>
      <w:r w:rsidRPr="1B011ABF" w:rsidR="00E50E84">
        <w:rPr>
          <w:rFonts w:cs="Times New Roman"/>
        </w:rPr>
        <w:t>informed consent</w:t>
      </w:r>
      <w:r w:rsidR="00AF5A4F">
        <w:rPr>
          <w:rFonts w:cs="Times New Roman"/>
        </w:rPr>
        <w:t xml:space="preserve"> </w:t>
      </w:r>
      <w:r w:rsidR="00181936">
        <w:rPr>
          <w:rFonts w:cs="Times New Roman"/>
        </w:rPr>
        <w:t xml:space="preserve">and anthropometric measurements </w:t>
      </w:r>
      <w:r w:rsidR="00AF5A4F">
        <w:rPr>
          <w:rFonts w:cs="Times New Roman"/>
        </w:rPr>
        <w:t>will take 10 min</w:t>
      </w:r>
      <w:r w:rsidR="0060730B">
        <w:rPr>
          <w:rFonts w:cs="Times New Roman"/>
        </w:rPr>
        <w:t>ute</w:t>
      </w:r>
      <w:r w:rsidR="00AF5A4F">
        <w:rPr>
          <w:rFonts w:cs="Times New Roman"/>
        </w:rPr>
        <w:t>s</w:t>
      </w:r>
      <w:r w:rsidRPr="1B011ABF" w:rsidR="00E50E84">
        <w:rPr>
          <w:rFonts w:cs="Times New Roman"/>
        </w:rPr>
        <w:t xml:space="preserve">, </w:t>
      </w:r>
      <w:r w:rsidR="00011D24">
        <w:rPr>
          <w:rFonts w:cs="Times New Roman"/>
        </w:rPr>
        <w:t xml:space="preserve">and the vehicle drive itself </w:t>
      </w:r>
      <w:r w:rsidR="00011D24">
        <w:rPr>
          <w:rFonts w:cs="Times New Roman"/>
        </w:rPr>
        <w:t xml:space="preserve">will </w:t>
      </w:r>
      <w:r w:rsidRPr="1B011ABF" w:rsidR="003F3941">
        <w:rPr>
          <w:rFonts w:cs="Times New Roman"/>
        </w:rPr>
        <w:t xml:space="preserve"> take</w:t>
      </w:r>
      <w:r w:rsidRPr="1B011ABF" w:rsidR="003F3941">
        <w:rPr>
          <w:rFonts w:cs="Times New Roman"/>
        </w:rPr>
        <w:t xml:space="preserve"> 1</w:t>
      </w:r>
      <w:r w:rsidR="00011D24">
        <w:rPr>
          <w:rFonts w:cs="Times New Roman"/>
        </w:rPr>
        <w:t>0</w:t>
      </w:r>
      <w:r w:rsidRPr="1B011ABF" w:rsidR="003F3941">
        <w:rPr>
          <w:rFonts w:cs="Times New Roman"/>
        </w:rPr>
        <w:t>0 min</w:t>
      </w:r>
      <w:r w:rsidR="0060730B">
        <w:rPr>
          <w:rFonts w:cs="Times New Roman"/>
        </w:rPr>
        <w:t>utes,</w:t>
      </w:r>
      <w:r w:rsidRPr="1B011ABF" w:rsidR="003F3941">
        <w:rPr>
          <w:rFonts w:cs="Times New Roman"/>
        </w:rPr>
        <w:t xml:space="preserve"> totaling 2 h</w:t>
      </w:r>
      <w:r w:rsidR="005F0BC8">
        <w:rPr>
          <w:rFonts w:cs="Times New Roman"/>
        </w:rPr>
        <w:t>ou</w:t>
      </w:r>
      <w:r w:rsidRPr="1B011ABF" w:rsidR="003F3941">
        <w:rPr>
          <w:rFonts w:cs="Times New Roman"/>
        </w:rPr>
        <w:t xml:space="preserve">rs for </w:t>
      </w:r>
      <w:r w:rsidR="00011D24">
        <w:rPr>
          <w:rFonts w:cs="Times New Roman"/>
        </w:rPr>
        <w:t>the entirety</w:t>
      </w:r>
      <w:r w:rsidRPr="1B011ABF" w:rsidR="00011D24">
        <w:rPr>
          <w:rFonts w:cs="Times New Roman"/>
        </w:rPr>
        <w:t xml:space="preserve"> </w:t>
      </w:r>
      <w:r w:rsidRPr="1B011ABF" w:rsidR="003F3941">
        <w:rPr>
          <w:rFonts w:cs="Times New Roman"/>
        </w:rPr>
        <w:t>of the in-vehicle study.</w:t>
      </w:r>
    </w:p>
    <w:p w:rsidR="005037E3" w:rsidP="0069588D" w14:paraId="08D2A08A" w14:textId="77777777">
      <w:pPr>
        <w:ind w:left="720"/>
        <w:contextualSpacing/>
        <w:rPr>
          <w:rFonts w:cs="Times New Roman"/>
          <w:szCs w:val="24"/>
        </w:rPr>
      </w:pPr>
    </w:p>
    <w:p w:rsidR="006A7E00" w:rsidP="007C2898" w14:paraId="07F64D15" w14:textId="7AFE3AF0">
      <w:pPr>
        <w:contextualSpacing/>
        <w:rPr>
          <w:rStyle w:val="ui-provider"/>
        </w:rPr>
      </w:pPr>
      <w:r>
        <w:rPr>
          <w:rStyle w:val="ui-provider"/>
        </w:rPr>
        <w:t xml:space="preserve">To calculate the opportunity cost associated with the forms and other relevant activities necessary for this collection of new information, NHTSA looked at average hourly earnings for employees </w:t>
      </w:r>
      <w:r w:rsidR="00F65E96">
        <w:rPr>
          <w:rStyle w:val="ui-provider"/>
        </w:rPr>
        <w:t>across all occupations in the Ann Arbor, MI area</w:t>
      </w:r>
      <w:r>
        <w:rPr>
          <w:rStyle w:val="ui-provider"/>
        </w:rPr>
        <w:t>. The Bureau of Labor Statistics (BLS) estimates that the average hourly wage for this group is $33.</w:t>
      </w:r>
      <w:r w:rsidR="00F65E96">
        <w:rPr>
          <w:rStyle w:val="ui-provider"/>
        </w:rPr>
        <w:t>43</w:t>
      </w:r>
      <w:r>
        <w:rPr>
          <w:rStyle w:val="ui-provider"/>
        </w:rPr>
        <w:t>, thus serving as the opportunity cost per hour</w:t>
      </w:r>
      <w:r w:rsidR="00634916">
        <w:rPr>
          <w:rStyle w:val="ui-provider"/>
        </w:rPr>
        <w:t>.</w:t>
      </w:r>
      <w:r>
        <w:rPr>
          <w:rStyle w:val="FootnoteReference"/>
        </w:rPr>
        <w:footnoteReference w:id="13"/>
      </w:r>
      <w:r>
        <w:rPr>
          <w:rStyle w:val="ui-provider"/>
        </w:rPr>
        <w:t xml:space="preserve"> NHTSA estimates the total opportunity cost associated with the</w:t>
      </w:r>
      <w:r w:rsidR="00F65E96">
        <w:rPr>
          <w:rStyle w:val="ui-provider"/>
        </w:rPr>
        <w:t xml:space="preserve"> </w:t>
      </w:r>
      <w:r w:rsidR="00A061A8">
        <w:rPr>
          <w:rStyle w:val="ui-provider"/>
        </w:rPr>
        <w:t xml:space="preserve">1017 </w:t>
      </w:r>
      <w:r>
        <w:rPr>
          <w:rStyle w:val="ui-provider"/>
        </w:rPr>
        <w:t>burden hours to be</w:t>
      </w:r>
      <w:r w:rsidR="00F65E96">
        <w:rPr>
          <w:rStyle w:val="ui-provider"/>
        </w:rPr>
        <w:t xml:space="preserve"> </w:t>
      </w:r>
      <w:r w:rsidR="00104947">
        <w:rPr>
          <w:rStyle w:val="ui-provider"/>
        </w:rPr>
        <w:t>$</w:t>
      </w:r>
      <w:r w:rsidR="008C1BE7">
        <w:rPr>
          <w:rStyle w:val="ui-provider"/>
        </w:rPr>
        <w:t>33,</w:t>
      </w:r>
      <w:r w:rsidR="00373E04">
        <w:rPr>
          <w:rStyle w:val="ui-provider"/>
        </w:rPr>
        <w:t>989</w:t>
      </w:r>
      <w:r>
        <w:rPr>
          <w:rStyle w:val="ui-provider"/>
        </w:rPr>
        <w:t xml:space="preserve">. Annual burden cost is estimated to be </w:t>
      </w:r>
      <w:r w:rsidR="00755F93">
        <w:rPr>
          <w:rStyle w:val="ui-provider"/>
        </w:rPr>
        <w:t>$</w:t>
      </w:r>
      <w:r w:rsidR="008C1BE7">
        <w:rPr>
          <w:rStyle w:val="ui-provider"/>
        </w:rPr>
        <w:t>11,</w:t>
      </w:r>
      <w:r w:rsidR="00373E04">
        <w:rPr>
          <w:rStyle w:val="ui-provider"/>
        </w:rPr>
        <w:t>329</w:t>
      </w:r>
      <w:r w:rsidR="008130BC">
        <w:rPr>
          <w:rStyle w:val="ui-provider"/>
        </w:rPr>
        <w:t>,</w:t>
      </w:r>
      <w:r>
        <w:rPr>
          <w:rStyle w:val="ui-provider"/>
        </w:rPr>
        <w:t xml:space="preserve"> and annual burden hours is estimated to </w:t>
      </w:r>
      <w:r w:rsidRPr="00713956">
        <w:rPr>
          <w:rStyle w:val="ui-provider"/>
        </w:rPr>
        <w:t xml:space="preserve">be </w:t>
      </w:r>
      <w:r w:rsidRPr="00713956" w:rsidR="008C1BE7">
        <w:rPr>
          <w:rStyle w:val="ui-provider"/>
        </w:rPr>
        <w:t>341</w:t>
      </w:r>
      <w:r w:rsidRPr="00713956">
        <w:rPr>
          <w:rStyle w:val="ui-provider"/>
        </w:rPr>
        <w:t>. There</w:t>
      </w:r>
      <w:r>
        <w:rPr>
          <w:rStyle w:val="ui-provider"/>
        </w:rPr>
        <w:t xml:space="preserve"> may be a slight variation in the comparison of total to annual burden over the three years due to rounding. The annual burden figures will be those represented in ROCIS.</w:t>
      </w:r>
    </w:p>
    <w:p w:rsidR="0060730B" w:rsidRPr="00CE0A9B" w:rsidP="00CE0A9B" w14:paraId="0BCC5E86" w14:textId="39BC2C09">
      <w:pPr>
        <w:pStyle w:val="Caption"/>
        <w:keepNext/>
        <w:spacing w:line="480" w:lineRule="auto"/>
        <w:rPr>
          <w:sz w:val="24"/>
          <w:szCs w:val="24"/>
        </w:rPr>
      </w:pPr>
      <w:r w:rsidRPr="00CE0A9B">
        <w:rPr>
          <w:sz w:val="24"/>
          <w:szCs w:val="24"/>
        </w:rPr>
        <w:t xml:space="preserve">Table </w:t>
      </w:r>
      <w:r w:rsidRPr="00CE0A9B" w:rsidR="005929CC">
        <w:rPr>
          <w:sz w:val="24"/>
          <w:szCs w:val="24"/>
        </w:rPr>
        <w:t>3</w:t>
      </w:r>
      <w:r w:rsidRPr="00CE0A9B">
        <w:rPr>
          <w:sz w:val="24"/>
          <w:szCs w:val="24"/>
        </w:rPr>
        <w:t xml:space="preserve"> </w:t>
      </w:r>
    </w:p>
    <w:p w:rsidR="008C5AAB" w:rsidRPr="00CE0A9B" w:rsidP="00CE0A9B" w14:paraId="38FEC252" w14:textId="27A54ECA">
      <w:pPr>
        <w:pStyle w:val="Caption"/>
        <w:keepNext/>
        <w:spacing w:line="480" w:lineRule="auto"/>
        <w:rPr>
          <w:b w:val="0"/>
          <w:bCs w:val="0"/>
          <w:i/>
          <w:iCs/>
          <w:sz w:val="24"/>
          <w:szCs w:val="24"/>
        </w:rPr>
      </w:pPr>
      <w:r w:rsidRPr="00CE0A9B">
        <w:rPr>
          <w:b w:val="0"/>
          <w:bCs w:val="0"/>
          <w:i/>
          <w:iCs/>
          <w:sz w:val="24"/>
          <w:szCs w:val="24"/>
        </w:rPr>
        <w:t>Burden Estimates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95"/>
        <w:gridCol w:w="1645"/>
        <w:gridCol w:w="1417"/>
        <w:gridCol w:w="1072"/>
        <w:gridCol w:w="1087"/>
        <w:gridCol w:w="1217"/>
        <w:gridCol w:w="852"/>
        <w:gridCol w:w="1065"/>
      </w:tblGrid>
      <w:tr w14:paraId="3316292A" w14:textId="77777777" w:rsidTr="003E0845">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CellSpacing w:w="15" w:type="dxa"/>
        </w:trPr>
        <w:tc>
          <w:tcPr>
            <w:tcW w:w="0" w:type="auto"/>
            <w:vAlign w:val="center"/>
            <w:hideMark/>
          </w:tcPr>
          <w:p w:rsidR="00403773" w:rsidRPr="00A60091" w:rsidP="003E0845" w14:paraId="43F7B06D" w14:textId="77777777">
            <w:pPr>
              <w:spacing w:before="100" w:beforeAutospacing="1" w:after="0" w:line="240" w:lineRule="auto"/>
              <w:rPr>
                <w:rFonts w:eastAsia="Times New Roman" w:cs="Times New Roman"/>
                <w:szCs w:val="24"/>
              </w:rPr>
            </w:pPr>
            <w:r w:rsidRPr="00A60091">
              <w:rPr>
                <w:rFonts w:eastAsia="Times New Roman" w:cs="Times New Roman"/>
                <w:szCs w:val="24"/>
              </w:rPr>
              <w:t>NHSTA Form No.</w:t>
            </w:r>
          </w:p>
        </w:tc>
        <w:tc>
          <w:tcPr>
            <w:tcW w:w="0" w:type="auto"/>
            <w:vAlign w:val="center"/>
            <w:hideMark/>
          </w:tcPr>
          <w:p w:rsidR="00403773" w:rsidRPr="00A60091" w:rsidP="003E0845" w14:paraId="1038201D" w14:textId="77777777">
            <w:pPr>
              <w:spacing w:before="100" w:beforeAutospacing="1" w:after="0" w:line="240" w:lineRule="auto"/>
              <w:rPr>
                <w:rFonts w:eastAsia="Times New Roman" w:cs="Times New Roman"/>
                <w:szCs w:val="24"/>
              </w:rPr>
            </w:pPr>
            <w:r w:rsidRPr="00A60091">
              <w:rPr>
                <w:rFonts w:eastAsia="Times New Roman" w:cs="Times New Roman"/>
                <w:szCs w:val="24"/>
              </w:rPr>
              <w:t>Information Collection</w:t>
            </w:r>
          </w:p>
        </w:tc>
        <w:tc>
          <w:tcPr>
            <w:tcW w:w="0" w:type="auto"/>
            <w:vAlign w:val="center"/>
            <w:hideMark/>
          </w:tcPr>
          <w:p w:rsidR="00403773" w:rsidRPr="00A60091" w:rsidP="003E0845" w14:paraId="5434BC32" w14:textId="77777777">
            <w:pPr>
              <w:spacing w:before="100" w:beforeAutospacing="1" w:after="0" w:line="240" w:lineRule="auto"/>
              <w:rPr>
                <w:rFonts w:eastAsia="Times New Roman" w:cs="Times New Roman"/>
                <w:szCs w:val="24"/>
              </w:rPr>
            </w:pPr>
            <w:r w:rsidRPr="00A60091">
              <w:rPr>
                <w:rFonts w:eastAsia="Times New Roman" w:cs="Times New Roman"/>
                <w:szCs w:val="24"/>
              </w:rPr>
              <w:t>Number of Respondents</w:t>
            </w:r>
          </w:p>
          <w:p w:rsidR="00403773" w:rsidRPr="00A60091" w:rsidP="003E0845" w14:paraId="0624A4D5" w14:textId="77777777">
            <w:pPr>
              <w:spacing w:before="100" w:beforeAutospacing="1" w:after="0" w:line="240" w:lineRule="auto"/>
              <w:rPr>
                <w:rFonts w:eastAsia="Times New Roman" w:cs="Times New Roman"/>
                <w:szCs w:val="24"/>
              </w:rPr>
            </w:pPr>
            <w:r w:rsidRPr="00A60091">
              <w:rPr>
                <w:rFonts w:eastAsia="Times New Roman" w:cs="Times New Roman"/>
                <w:szCs w:val="24"/>
              </w:rPr>
              <w:t>Total/</w:t>
            </w:r>
          </w:p>
          <w:p w:rsidR="00403773" w:rsidRPr="00A60091" w:rsidP="003E0845" w14:paraId="46D42A9D" w14:textId="77777777">
            <w:pPr>
              <w:spacing w:before="100" w:beforeAutospacing="1" w:after="0" w:line="240" w:lineRule="auto"/>
              <w:rPr>
                <w:rFonts w:eastAsia="Times New Roman" w:cs="Times New Roman"/>
                <w:szCs w:val="24"/>
              </w:rPr>
            </w:pPr>
            <w:r w:rsidRPr="00A60091">
              <w:rPr>
                <w:rFonts w:eastAsia="Times New Roman" w:cs="Times New Roman"/>
                <w:szCs w:val="24"/>
              </w:rPr>
              <w:t>Annual</w:t>
            </w:r>
          </w:p>
        </w:tc>
        <w:tc>
          <w:tcPr>
            <w:tcW w:w="0" w:type="auto"/>
            <w:vAlign w:val="center"/>
            <w:hideMark/>
          </w:tcPr>
          <w:p w:rsidR="00403773" w:rsidRPr="00A60091" w:rsidP="003E0845" w14:paraId="54739B75" w14:textId="77777777">
            <w:pPr>
              <w:spacing w:before="100" w:beforeAutospacing="1" w:after="0" w:line="240" w:lineRule="auto"/>
              <w:rPr>
                <w:rFonts w:eastAsia="Times New Roman" w:cs="Times New Roman"/>
                <w:szCs w:val="24"/>
              </w:rPr>
            </w:pPr>
            <w:r w:rsidRPr="00A60091">
              <w:rPr>
                <w:rFonts w:eastAsia="Times New Roman" w:cs="Times New Roman"/>
                <w:szCs w:val="24"/>
              </w:rPr>
              <w:t>Time per response (min)</w:t>
            </w:r>
          </w:p>
        </w:tc>
        <w:tc>
          <w:tcPr>
            <w:tcW w:w="0" w:type="auto"/>
            <w:vAlign w:val="center"/>
            <w:hideMark/>
          </w:tcPr>
          <w:p w:rsidR="00403773" w:rsidRPr="00A60091" w:rsidP="003E0845" w14:paraId="721FA9D9" w14:textId="77777777">
            <w:pPr>
              <w:spacing w:before="100" w:beforeAutospacing="1" w:after="0" w:line="240" w:lineRule="auto"/>
              <w:rPr>
                <w:rFonts w:eastAsia="Times New Roman" w:cs="Times New Roman"/>
                <w:szCs w:val="24"/>
              </w:rPr>
            </w:pPr>
            <w:r w:rsidRPr="00A60091">
              <w:rPr>
                <w:rFonts w:eastAsia="Times New Roman" w:cs="Times New Roman"/>
                <w:szCs w:val="24"/>
              </w:rPr>
              <w:t>Cost per Response</w:t>
            </w:r>
          </w:p>
        </w:tc>
        <w:tc>
          <w:tcPr>
            <w:tcW w:w="0" w:type="auto"/>
            <w:vAlign w:val="center"/>
            <w:hideMark/>
          </w:tcPr>
          <w:p w:rsidR="00403773" w:rsidRPr="00A60091" w:rsidP="003E0845" w14:paraId="43C3DB93" w14:textId="77777777">
            <w:pPr>
              <w:spacing w:before="100" w:beforeAutospacing="1" w:after="0" w:line="240" w:lineRule="auto"/>
              <w:rPr>
                <w:rFonts w:eastAsia="Times New Roman" w:cs="Times New Roman"/>
                <w:szCs w:val="24"/>
              </w:rPr>
            </w:pPr>
            <w:r w:rsidRPr="00A60091">
              <w:rPr>
                <w:rFonts w:eastAsia="Times New Roman" w:cs="Times New Roman"/>
                <w:szCs w:val="24"/>
              </w:rPr>
              <w:t>Frequency of Response</w:t>
            </w:r>
          </w:p>
        </w:tc>
        <w:tc>
          <w:tcPr>
            <w:tcW w:w="0" w:type="auto"/>
            <w:vAlign w:val="center"/>
            <w:hideMark/>
          </w:tcPr>
          <w:p w:rsidR="00403773" w:rsidRPr="00A60091" w:rsidP="003E0845" w14:paraId="4BCB660D" w14:textId="77777777">
            <w:pPr>
              <w:spacing w:before="100" w:beforeAutospacing="1" w:after="0" w:line="240" w:lineRule="auto"/>
              <w:rPr>
                <w:rFonts w:eastAsia="Times New Roman" w:cs="Times New Roman"/>
                <w:szCs w:val="24"/>
              </w:rPr>
            </w:pPr>
            <w:r w:rsidRPr="00A60091">
              <w:rPr>
                <w:rFonts w:eastAsia="Times New Roman" w:cs="Times New Roman"/>
                <w:szCs w:val="24"/>
              </w:rPr>
              <w:t xml:space="preserve">Burden </w:t>
            </w:r>
            <w:r>
              <w:rPr>
                <w:rFonts w:eastAsia="Times New Roman" w:cs="Times New Roman"/>
                <w:szCs w:val="24"/>
              </w:rPr>
              <w:t>H</w:t>
            </w:r>
            <w:r w:rsidRPr="00A60091">
              <w:rPr>
                <w:rFonts w:eastAsia="Times New Roman" w:cs="Times New Roman"/>
                <w:szCs w:val="24"/>
              </w:rPr>
              <w:t>ours</w:t>
            </w:r>
          </w:p>
          <w:p w:rsidR="00403773" w:rsidRPr="00A60091" w:rsidP="003E0845" w14:paraId="5516DDC8" w14:textId="77777777">
            <w:pPr>
              <w:spacing w:before="100" w:beforeAutospacing="1" w:after="0" w:line="240" w:lineRule="auto"/>
              <w:rPr>
                <w:rFonts w:eastAsia="Times New Roman" w:cs="Times New Roman"/>
                <w:szCs w:val="24"/>
              </w:rPr>
            </w:pPr>
            <w:r w:rsidRPr="00A60091">
              <w:rPr>
                <w:rFonts w:eastAsia="Times New Roman" w:cs="Times New Roman"/>
                <w:szCs w:val="24"/>
              </w:rPr>
              <w:t>Total/</w:t>
            </w:r>
          </w:p>
          <w:p w:rsidR="00403773" w:rsidRPr="00A60091" w:rsidP="003E0845" w14:paraId="6947326C" w14:textId="77777777">
            <w:pPr>
              <w:spacing w:before="100" w:beforeAutospacing="1" w:after="0" w:line="240" w:lineRule="auto"/>
              <w:rPr>
                <w:rFonts w:eastAsia="Times New Roman" w:cs="Times New Roman"/>
                <w:szCs w:val="24"/>
              </w:rPr>
            </w:pPr>
            <w:r w:rsidRPr="00A60091">
              <w:rPr>
                <w:rFonts w:eastAsia="Times New Roman" w:cs="Times New Roman"/>
                <w:szCs w:val="24"/>
              </w:rPr>
              <w:t>Annual</w:t>
            </w:r>
          </w:p>
        </w:tc>
        <w:tc>
          <w:tcPr>
            <w:tcW w:w="0" w:type="auto"/>
            <w:vAlign w:val="center"/>
            <w:hideMark/>
          </w:tcPr>
          <w:p w:rsidR="00403773" w:rsidRPr="00A60091" w:rsidP="003E0845" w14:paraId="6B66413C" w14:textId="77777777">
            <w:pPr>
              <w:spacing w:after="0" w:line="240" w:lineRule="auto"/>
              <w:rPr>
                <w:rFonts w:eastAsia="Times New Roman" w:cs="Times New Roman"/>
                <w:szCs w:val="24"/>
              </w:rPr>
            </w:pPr>
            <w:r w:rsidRPr="00A60091">
              <w:rPr>
                <w:rFonts w:eastAsia="Times New Roman" w:cs="Times New Roman"/>
                <w:szCs w:val="24"/>
              </w:rPr>
              <w:t>Burden Cost (dollars)</w:t>
            </w:r>
          </w:p>
          <w:p w:rsidR="00403773" w:rsidRPr="00A60091" w:rsidP="003E0845" w14:paraId="4CE17922" w14:textId="77777777">
            <w:pPr>
              <w:spacing w:after="0" w:line="240" w:lineRule="auto"/>
              <w:rPr>
                <w:rFonts w:eastAsia="Times New Roman" w:cs="Times New Roman"/>
                <w:szCs w:val="24"/>
              </w:rPr>
            </w:pPr>
            <w:r w:rsidRPr="00A60091">
              <w:rPr>
                <w:rFonts w:eastAsia="Times New Roman" w:cs="Times New Roman"/>
                <w:szCs w:val="24"/>
              </w:rPr>
              <w:t>Total/</w:t>
            </w:r>
          </w:p>
          <w:p w:rsidR="00403773" w:rsidRPr="00A60091" w:rsidP="003E0845" w14:paraId="00F0DB35" w14:textId="77777777">
            <w:pPr>
              <w:spacing w:after="0" w:line="240" w:lineRule="auto"/>
              <w:rPr>
                <w:rFonts w:eastAsia="Times New Roman" w:cs="Times New Roman"/>
                <w:szCs w:val="24"/>
              </w:rPr>
            </w:pPr>
            <w:r w:rsidRPr="00A60091">
              <w:rPr>
                <w:rFonts w:eastAsia="Times New Roman" w:cs="Times New Roman"/>
                <w:szCs w:val="24"/>
              </w:rPr>
              <w:t>Annual</w:t>
            </w:r>
          </w:p>
        </w:tc>
      </w:tr>
      <w:tr w14:paraId="09EE1B21" w14:textId="77777777" w:rsidTr="003E0845">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403773" w:rsidRPr="00A60091" w:rsidP="003E0845" w14:paraId="743610D7" w14:textId="77777777">
            <w:pPr>
              <w:spacing w:before="100" w:beforeAutospacing="1" w:after="0" w:line="240" w:lineRule="auto"/>
              <w:rPr>
                <w:rFonts w:eastAsia="Times New Roman" w:cs="Times New Roman"/>
                <w:szCs w:val="24"/>
              </w:rPr>
            </w:pPr>
            <w:r>
              <w:rPr>
                <w:rFonts w:eastAsia="Times New Roman" w:cs="Times New Roman"/>
                <w:szCs w:val="24"/>
              </w:rPr>
              <w:t>1824</w:t>
            </w:r>
          </w:p>
        </w:tc>
        <w:tc>
          <w:tcPr>
            <w:tcW w:w="0" w:type="auto"/>
            <w:vAlign w:val="center"/>
            <w:hideMark/>
          </w:tcPr>
          <w:p w:rsidR="00403773" w:rsidRPr="00A60091" w:rsidP="003E0845" w14:paraId="5930F29D" w14:textId="77777777">
            <w:pPr>
              <w:spacing w:before="100" w:beforeAutospacing="1" w:after="0" w:line="240" w:lineRule="auto"/>
              <w:rPr>
                <w:rFonts w:eastAsia="Times New Roman" w:cs="Times New Roman"/>
                <w:szCs w:val="24"/>
              </w:rPr>
            </w:pPr>
            <w:r>
              <w:rPr>
                <w:rFonts w:eastAsia="Times New Roman" w:cs="Times New Roman"/>
                <w:szCs w:val="24"/>
              </w:rPr>
              <w:t>Online Screening</w:t>
            </w:r>
            <w:r w:rsidRPr="00A60091">
              <w:rPr>
                <w:rFonts w:eastAsia="Times New Roman" w:cs="Times New Roman"/>
                <w:szCs w:val="24"/>
              </w:rPr>
              <w:t xml:space="preserve"> questionnaire</w:t>
            </w:r>
          </w:p>
        </w:tc>
        <w:tc>
          <w:tcPr>
            <w:tcW w:w="0" w:type="auto"/>
            <w:vAlign w:val="center"/>
            <w:hideMark/>
          </w:tcPr>
          <w:p w:rsidR="00403773" w:rsidRPr="00A60091" w:rsidP="003E0845" w14:paraId="45D865D9" w14:textId="77777777">
            <w:pPr>
              <w:spacing w:before="100" w:beforeAutospacing="1" w:after="0" w:line="240" w:lineRule="auto"/>
              <w:rPr>
                <w:rFonts w:eastAsia="Times New Roman" w:cs="Times New Roman"/>
                <w:szCs w:val="24"/>
              </w:rPr>
            </w:pPr>
            <w:r>
              <w:rPr>
                <w:rFonts w:eastAsia="Times New Roman" w:cs="Times New Roman"/>
                <w:szCs w:val="24"/>
              </w:rPr>
              <w:t>2000</w:t>
            </w:r>
            <w:r w:rsidRPr="00A60091">
              <w:rPr>
                <w:rFonts w:eastAsia="Times New Roman" w:cs="Times New Roman"/>
                <w:szCs w:val="24"/>
              </w:rPr>
              <w:t>/</w:t>
            </w:r>
          </w:p>
          <w:p w:rsidR="00403773" w:rsidRPr="00A60091" w:rsidP="003E0845" w14:paraId="19C8167E" w14:textId="77777777">
            <w:pPr>
              <w:spacing w:before="100" w:beforeAutospacing="1" w:after="0" w:line="240" w:lineRule="auto"/>
              <w:rPr>
                <w:rFonts w:eastAsia="Times New Roman" w:cs="Times New Roman"/>
                <w:szCs w:val="24"/>
              </w:rPr>
            </w:pPr>
            <w:r>
              <w:rPr>
                <w:rFonts w:eastAsia="Times New Roman" w:cs="Times New Roman"/>
                <w:szCs w:val="24"/>
              </w:rPr>
              <w:t>667</w:t>
            </w:r>
          </w:p>
        </w:tc>
        <w:tc>
          <w:tcPr>
            <w:tcW w:w="0" w:type="auto"/>
            <w:vAlign w:val="center"/>
            <w:hideMark/>
          </w:tcPr>
          <w:p w:rsidR="00403773" w:rsidRPr="00A60091" w:rsidP="003E0845" w14:paraId="2C139F64" w14:textId="77777777">
            <w:pPr>
              <w:spacing w:before="100" w:beforeAutospacing="1" w:after="0" w:line="240" w:lineRule="auto"/>
              <w:rPr>
                <w:rFonts w:eastAsia="Times New Roman" w:cs="Times New Roman"/>
                <w:szCs w:val="24"/>
              </w:rPr>
            </w:pPr>
            <w:r>
              <w:rPr>
                <w:rFonts w:eastAsia="Times New Roman" w:cs="Times New Roman"/>
                <w:szCs w:val="24"/>
              </w:rPr>
              <w:t>5</w:t>
            </w:r>
          </w:p>
        </w:tc>
        <w:tc>
          <w:tcPr>
            <w:tcW w:w="0" w:type="auto"/>
            <w:vAlign w:val="center"/>
            <w:hideMark/>
          </w:tcPr>
          <w:p w:rsidR="00403773" w:rsidRPr="00A60091" w:rsidP="003E0845" w14:paraId="07D67AFA" w14:textId="77777777">
            <w:pPr>
              <w:spacing w:before="100" w:beforeAutospacing="1" w:after="0" w:line="240" w:lineRule="auto"/>
              <w:rPr>
                <w:rFonts w:eastAsia="Times New Roman" w:cs="Times New Roman"/>
                <w:szCs w:val="24"/>
              </w:rPr>
            </w:pPr>
            <w:r w:rsidRPr="00A60091">
              <w:rPr>
                <w:rFonts w:eastAsia="Times New Roman" w:cs="Times New Roman"/>
                <w:szCs w:val="24"/>
              </w:rPr>
              <w:t>$</w:t>
            </w:r>
            <w:r>
              <w:rPr>
                <w:rFonts w:eastAsia="Times New Roman" w:cs="Times New Roman"/>
                <w:szCs w:val="24"/>
              </w:rPr>
              <w:t>2.79</w:t>
            </w:r>
          </w:p>
        </w:tc>
        <w:tc>
          <w:tcPr>
            <w:tcW w:w="0" w:type="auto"/>
            <w:vAlign w:val="center"/>
            <w:hideMark/>
          </w:tcPr>
          <w:p w:rsidR="00403773" w:rsidRPr="00A60091" w:rsidP="003E0845" w14:paraId="4A386C69" w14:textId="77777777">
            <w:pPr>
              <w:spacing w:before="100" w:beforeAutospacing="1" w:after="0" w:line="240" w:lineRule="auto"/>
              <w:rPr>
                <w:rFonts w:eastAsia="Times New Roman" w:cs="Times New Roman"/>
                <w:szCs w:val="24"/>
              </w:rPr>
            </w:pPr>
            <w:r w:rsidRPr="00A60091">
              <w:rPr>
                <w:rFonts w:eastAsia="Times New Roman" w:cs="Times New Roman"/>
                <w:szCs w:val="24"/>
              </w:rPr>
              <w:t>1</w:t>
            </w:r>
          </w:p>
        </w:tc>
        <w:tc>
          <w:tcPr>
            <w:tcW w:w="0" w:type="auto"/>
            <w:vAlign w:val="center"/>
            <w:hideMark/>
          </w:tcPr>
          <w:p w:rsidR="00403773" w:rsidRPr="00A60091" w:rsidP="003E0845" w14:paraId="71A3DCB2" w14:textId="77777777">
            <w:pPr>
              <w:spacing w:before="100" w:beforeAutospacing="1" w:after="0" w:line="240" w:lineRule="auto"/>
              <w:rPr>
                <w:rFonts w:eastAsia="Times New Roman" w:cs="Times New Roman"/>
                <w:szCs w:val="24"/>
              </w:rPr>
            </w:pPr>
            <w:r>
              <w:rPr>
                <w:rFonts w:eastAsia="Times New Roman" w:cs="Times New Roman"/>
                <w:szCs w:val="24"/>
              </w:rPr>
              <w:t>167</w:t>
            </w:r>
            <w:r w:rsidRPr="00A60091">
              <w:rPr>
                <w:rFonts w:eastAsia="Times New Roman" w:cs="Times New Roman"/>
                <w:szCs w:val="24"/>
              </w:rPr>
              <w:t>/</w:t>
            </w:r>
          </w:p>
          <w:p w:rsidR="00403773" w:rsidRPr="00A60091" w:rsidP="003E0845" w14:paraId="36568FBA" w14:textId="77777777">
            <w:pPr>
              <w:spacing w:before="100" w:beforeAutospacing="1" w:after="0" w:line="240" w:lineRule="auto"/>
              <w:rPr>
                <w:rFonts w:eastAsia="Times New Roman" w:cs="Times New Roman"/>
                <w:szCs w:val="24"/>
              </w:rPr>
            </w:pPr>
            <w:r>
              <w:rPr>
                <w:rFonts w:eastAsia="Times New Roman" w:cs="Times New Roman"/>
                <w:szCs w:val="24"/>
              </w:rPr>
              <w:t>56</w:t>
            </w:r>
          </w:p>
        </w:tc>
        <w:tc>
          <w:tcPr>
            <w:tcW w:w="0" w:type="auto"/>
            <w:vAlign w:val="center"/>
          </w:tcPr>
          <w:p w:rsidR="00403773" w:rsidP="003E0845" w14:paraId="31D49E2D" w14:textId="77777777">
            <w:pPr>
              <w:spacing w:before="100" w:beforeAutospacing="1" w:after="0" w:line="240" w:lineRule="auto"/>
              <w:rPr>
                <w:rFonts w:eastAsia="Times New Roman" w:cs="Times New Roman"/>
                <w:szCs w:val="24"/>
              </w:rPr>
            </w:pPr>
          </w:p>
          <w:p w:rsidR="00403773" w:rsidP="003E0845" w14:paraId="44C4E263" w14:textId="43DC43E5">
            <w:pPr>
              <w:spacing w:before="100" w:beforeAutospacing="1" w:after="0" w:line="240" w:lineRule="auto"/>
              <w:rPr>
                <w:rFonts w:eastAsia="Times New Roman" w:cs="Times New Roman"/>
                <w:szCs w:val="24"/>
              </w:rPr>
            </w:pPr>
            <w:r>
              <w:rPr>
                <w:rFonts w:eastAsia="Times New Roman" w:cs="Times New Roman"/>
                <w:szCs w:val="24"/>
              </w:rPr>
              <w:t>$5,5</w:t>
            </w:r>
            <w:r w:rsidR="005C0520">
              <w:rPr>
                <w:rFonts w:eastAsia="Times New Roman" w:cs="Times New Roman"/>
                <w:szCs w:val="24"/>
              </w:rPr>
              <w:t>83</w:t>
            </w:r>
            <w:r>
              <w:rPr>
                <w:rFonts w:eastAsia="Times New Roman" w:cs="Times New Roman"/>
                <w:szCs w:val="24"/>
              </w:rPr>
              <w:t>/</w:t>
            </w:r>
          </w:p>
          <w:p w:rsidR="00403773" w:rsidRPr="00A60091" w:rsidP="003E0845" w14:paraId="502DD917" w14:textId="74259283">
            <w:pPr>
              <w:spacing w:before="100" w:beforeAutospacing="1" w:after="0" w:line="240" w:lineRule="auto"/>
              <w:rPr>
                <w:rFonts w:eastAsia="Times New Roman" w:cs="Times New Roman"/>
                <w:szCs w:val="24"/>
              </w:rPr>
            </w:pPr>
            <w:r>
              <w:rPr>
                <w:rFonts w:eastAsia="Times New Roman" w:cs="Times New Roman"/>
                <w:szCs w:val="24"/>
              </w:rPr>
              <w:t>$1,8</w:t>
            </w:r>
            <w:r w:rsidR="005C0520">
              <w:rPr>
                <w:rFonts w:eastAsia="Times New Roman" w:cs="Times New Roman"/>
                <w:szCs w:val="24"/>
              </w:rPr>
              <w:t>61</w:t>
            </w:r>
          </w:p>
        </w:tc>
      </w:tr>
      <w:tr w14:paraId="00810B8C" w14:textId="77777777" w:rsidTr="003E0845">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403773" w:rsidRPr="00A60091" w:rsidP="003E0845" w14:paraId="0E937751" w14:textId="77777777">
            <w:pPr>
              <w:spacing w:before="100" w:beforeAutospacing="1" w:after="0" w:line="240" w:lineRule="auto"/>
              <w:rPr>
                <w:rFonts w:eastAsia="Times New Roman" w:cs="Times New Roman"/>
                <w:szCs w:val="24"/>
              </w:rPr>
            </w:pPr>
            <w:r>
              <w:rPr>
                <w:rFonts w:eastAsia="Times New Roman" w:cs="Times New Roman"/>
                <w:szCs w:val="24"/>
              </w:rPr>
              <w:t>1825</w:t>
            </w:r>
          </w:p>
        </w:tc>
        <w:tc>
          <w:tcPr>
            <w:tcW w:w="0" w:type="auto"/>
            <w:vAlign w:val="center"/>
            <w:hideMark/>
          </w:tcPr>
          <w:p w:rsidR="00403773" w:rsidRPr="00A60091" w:rsidP="003E0845" w14:paraId="4A5505FD" w14:textId="77777777">
            <w:pPr>
              <w:spacing w:before="100" w:beforeAutospacing="1" w:after="0" w:line="240" w:lineRule="auto"/>
              <w:rPr>
                <w:rFonts w:eastAsia="Times New Roman" w:cs="Times New Roman"/>
                <w:szCs w:val="24"/>
              </w:rPr>
            </w:pPr>
            <w:r>
              <w:rPr>
                <w:rFonts w:eastAsia="Times New Roman" w:cs="Times New Roman"/>
                <w:szCs w:val="24"/>
              </w:rPr>
              <w:t>Eligibility Phone Call</w:t>
            </w:r>
          </w:p>
        </w:tc>
        <w:tc>
          <w:tcPr>
            <w:tcW w:w="0" w:type="auto"/>
            <w:vAlign w:val="center"/>
            <w:hideMark/>
          </w:tcPr>
          <w:p w:rsidR="00403773" w:rsidRPr="00A60091" w:rsidP="003E0845" w14:paraId="3AD39127" w14:textId="77777777">
            <w:pPr>
              <w:spacing w:before="100" w:beforeAutospacing="1" w:after="0" w:line="240" w:lineRule="auto"/>
              <w:rPr>
                <w:rFonts w:eastAsia="Times New Roman" w:cs="Times New Roman"/>
                <w:szCs w:val="24"/>
              </w:rPr>
            </w:pPr>
            <w:r>
              <w:rPr>
                <w:rFonts w:eastAsia="Times New Roman" w:cs="Times New Roman"/>
                <w:szCs w:val="24"/>
              </w:rPr>
              <w:t>600</w:t>
            </w:r>
            <w:r w:rsidRPr="00A60091">
              <w:rPr>
                <w:rFonts w:eastAsia="Times New Roman" w:cs="Times New Roman"/>
                <w:szCs w:val="24"/>
              </w:rPr>
              <w:t>/</w:t>
            </w:r>
          </w:p>
          <w:p w:rsidR="00403773" w:rsidRPr="00A60091" w:rsidP="003E0845" w14:paraId="617461A1" w14:textId="77777777">
            <w:pPr>
              <w:spacing w:before="100" w:beforeAutospacing="1" w:after="0" w:line="240" w:lineRule="auto"/>
              <w:rPr>
                <w:rFonts w:eastAsia="Times New Roman" w:cs="Times New Roman"/>
                <w:szCs w:val="24"/>
              </w:rPr>
            </w:pPr>
            <w:r>
              <w:rPr>
                <w:rFonts w:eastAsia="Times New Roman" w:cs="Times New Roman"/>
                <w:szCs w:val="24"/>
              </w:rPr>
              <w:t>200</w:t>
            </w:r>
          </w:p>
        </w:tc>
        <w:tc>
          <w:tcPr>
            <w:tcW w:w="0" w:type="auto"/>
            <w:vAlign w:val="center"/>
            <w:hideMark/>
          </w:tcPr>
          <w:p w:rsidR="00403773" w:rsidRPr="00A60091" w:rsidP="003E0845" w14:paraId="48D23CDF" w14:textId="77777777">
            <w:pPr>
              <w:spacing w:before="100" w:beforeAutospacing="1" w:after="0" w:line="240" w:lineRule="auto"/>
              <w:rPr>
                <w:rFonts w:eastAsia="Times New Roman" w:cs="Times New Roman"/>
                <w:szCs w:val="24"/>
              </w:rPr>
            </w:pPr>
            <w:r>
              <w:rPr>
                <w:rFonts w:eastAsia="Times New Roman" w:cs="Times New Roman"/>
                <w:szCs w:val="24"/>
              </w:rPr>
              <w:t>5</w:t>
            </w:r>
          </w:p>
        </w:tc>
        <w:tc>
          <w:tcPr>
            <w:tcW w:w="0" w:type="auto"/>
            <w:vAlign w:val="center"/>
            <w:hideMark/>
          </w:tcPr>
          <w:p w:rsidR="00403773" w:rsidRPr="00A60091" w:rsidP="003E0845" w14:paraId="4476199E" w14:textId="77777777">
            <w:pPr>
              <w:spacing w:before="100" w:beforeAutospacing="1" w:after="0" w:line="240" w:lineRule="auto"/>
              <w:rPr>
                <w:rFonts w:eastAsia="Times New Roman" w:cs="Times New Roman"/>
                <w:szCs w:val="24"/>
              </w:rPr>
            </w:pPr>
            <w:r w:rsidRPr="00A60091">
              <w:rPr>
                <w:rFonts w:eastAsia="Times New Roman" w:cs="Times New Roman"/>
                <w:szCs w:val="24"/>
              </w:rPr>
              <w:t>$</w:t>
            </w:r>
            <w:r>
              <w:rPr>
                <w:rFonts w:eastAsia="Times New Roman" w:cs="Times New Roman"/>
                <w:szCs w:val="24"/>
              </w:rPr>
              <w:t>2.79</w:t>
            </w:r>
          </w:p>
        </w:tc>
        <w:tc>
          <w:tcPr>
            <w:tcW w:w="0" w:type="auto"/>
            <w:vAlign w:val="center"/>
            <w:hideMark/>
          </w:tcPr>
          <w:p w:rsidR="00403773" w:rsidRPr="00A60091" w:rsidP="003E0845" w14:paraId="01C19DBD" w14:textId="77777777">
            <w:pPr>
              <w:spacing w:before="100" w:beforeAutospacing="1" w:after="0" w:line="240" w:lineRule="auto"/>
              <w:rPr>
                <w:rFonts w:eastAsia="Times New Roman" w:cs="Times New Roman"/>
                <w:szCs w:val="24"/>
              </w:rPr>
            </w:pPr>
            <w:r w:rsidRPr="00A60091">
              <w:rPr>
                <w:rFonts w:eastAsia="Times New Roman" w:cs="Times New Roman"/>
                <w:szCs w:val="24"/>
              </w:rPr>
              <w:t>1</w:t>
            </w:r>
          </w:p>
        </w:tc>
        <w:tc>
          <w:tcPr>
            <w:tcW w:w="0" w:type="auto"/>
            <w:vAlign w:val="center"/>
            <w:hideMark/>
          </w:tcPr>
          <w:p w:rsidR="00403773" w:rsidRPr="00A60091" w:rsidP="003E0845" w14:paraId="7BCD1F3E" w14:textId="77777777">
            <w:pPr>
              <w:spacing w:before="100" w:beforeAutospacing="1" w:after="0" w:line="240" w:lineRule="auto"/>
              <w:rPr>
                <w:rFonts w:eastAsia="Times New Roman" w:cs="Times New Roman"/>
                <w:szCs w:val="24"/>
              </w:rPr>
            </w:pPr>
            <w:r>
              <w:rPr>
                <w:rFonts w:eastAsia="Times New Roman" w:cs="Times New Roman"/>
                <w:szCs w:val="24"/>
              </w:rPr>
              <w:t>50</w:t>
            </w:r>
            <w:r w:rsidRPr="00A60091">
              <w:rPr>
                <w:rFonts w:eastAsia="Times New Roman" w:cs="Times New Roman"/>
                <w:szCs w:val="24"/>
              </w:rPr>
              <w:t>/</w:t>
            </w:r>
          </w:p>
          <w:p w:rsidR="00403773" w:rsidRPr="00A60091" w:rsidP="003E0845" w14:paraId="07348796" w14:textId="77777777">
            <w:pPr>
              <w:spacing w:before="100" w:beforeAutospacing="1" w:after="0" w:line="240" w:lineRule="auto"/>
              <w:rPr>
                <w:rFonts w:eastAsia="Times New Roman" w:cs="Times New Roman"/>
                <w:szCs w:val="24"/>
              </w:rPr>
            </w:pPr>
            <w:r>
              <w:rPr>
                <w:rFonts w:eastAsia="Times New Roman" w:cs="Times New Roman"/>
                <w:szCs w:val="24"/>
              </w:rPr>
              <w:t>17</w:t>
            </w:r>
          </w:p>
        </w:tc>
        <w:tc>
          <w:tcPr>
            <w:tcW w:w="0" w:type="auto"/>
            <w:vAlign w:val="center"/>
          </w:tcPr>
          <w:p w:rsidR="00403773" w:rsidP="003E0845" w14:paraId="05424BDB" w14:textId="77777777">
            <w:pPr>
              <w:spacing w:before="100" w:beforeAutospacing="1" w:after="0" w:line="240" w:lineRule="auto"/>
              <w:rPr>
                <w:rFonts w:eastAsia="Times New Roman" w:cs="Times New Roman"/>
                <w:szCs w:val="24"/>
              </w:rPr>
            </w:pPr>
          </w:p>
          <w:p w:rsidR="00403773" w:rsidP="003E0845" w14:paraId="5B64B32D" w14:textId="6072A220">
            <w:pPr>
              <w:spacing w:before="100" w:beforeAutospacing="1" w:after="0" w:line="240" w:lineRule="auto"/>
              <w:rPr>
                <w:rFonts w:eastAsia="Times New Roman" w:cs="Times New Roman"/>
                <w:szCs w:val="24"/>
              </w:rPr>
            </w:pPr>
            <w:r>
              <w:rPr>
                <w:rFonts w:eastAsia="Times New Roman" w:cs="Times New Roman"/>
                <w:szCs w:val="24"/>
              </w:rPr>
              <w:t>$1,67</w:t>
            </w:r>
            <w:r w:rsidR="00BF5256">
              <w:rPr>
                <w:rFonts w:eastAsia="Times New Roman" w:cs="Times New Roman"/>
                <w:szCs w:val="24"/>
              </w:rPr>
              <w:t>4</w:t>
            </w:r>
            <w:r>
              <w:rPr>
                <w:rFonts w:eastAsia="Times New Roman" w:cs="Times New Roman"/>
                <w:szCs w:val="24"/>
              </w:rPr>
              <w:t>/</w:t>
            </w:r>
          </w:p>
          <w:p w:rsidR="00403773" w:rsidRPr="00A60091" w:rsidP="003E0845" w14:paraId="413A9C0A" w14:textId="28C28D41">
            <w:pPr>
              <w:spacing w:before="100" w:beforeAutospacing="1" w:after="0" w:line="240" w:lineRule="auto"/>
              <w:rPr>
                <w:rFonts w:eastAsia="Times New Roman" w:cs="Times New Roman"/>
                <w:szCs w:val="24"/>
              </w:rPr>
            </w:pPr>
            <w:r>
              <w:rPr>
                <w:rFonts w:eastAsia="Times New Roman" w:cs="Times New Roman"/>
                <w:szCs w:val="24"/>
              </w:rPr>
              <w:t>$55</w:t>
            </w:r>
            <w:r w:rsidR="00AC1729">
              <w:rPr>
                <w:rFonts w:eastAsia="Times New Roman" w:cs="Times New Roman"/>
                <w:szCs w:val="24"/>
              </w:rPr>
              <w:t>8</w:t>
            </w:r>
          </w:p>
        </w:tc>
      </w:tr>
      <w:tr w14:paraId="652EDA6D" w14:textId="77777777" w:rsidTr="003E0845">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403773" w:rsidRPr="00A60091" w:rsidP="003E0845" w14:paraId="71A49A27" w14:textId="77777777">
            <w:pPr>
              <w:spacing w:before="100" w:beforeAutospacing="1" w:after="0" w:line="240" w:lineRule="auto"/>
              <w:rPr>
                <w:rFonts w:eastAsia="Times New Roman" w:cs="Times New Roman"/>
                <w:szCs w:val="24"/>
              </w:rPr>
            </w:pPr>
            <w:r>
              <w:rPr>
                <w:rFonts w:eastAsia="Times New Roman" w:cs="Times New Roman"/>
                <w:szCs w:val="24"/>
              </w:rPr>
              <w:t>1826</w:t>
            </w:r>
          </w:p>
        </w:tc>
        <w:tc>
          <w:tcPr>
            <w:tcW w:w="0" w:type="auto"/>
            <w:vAlign w:val="center"/>
            <w:hideMark/>
          </w:tcPr>
          <w:p w:rsidR="00403773" w:rsidRPr="00A60091" w:rsidP="003E0845" w14:paraId="52BAAF06" w14:textId="77777777">
            <w:pPr>
              <w:spacing w:before="100" w:beforeAutospacing="1" w:after="0" w:line="240" w:lineRule="auto"/>
              <w:rPr>
                <w:rFonts w:eastAsia="Times New Roman" w:cs="Times New Roman"/>
                <w:szCs w:val="24"/>
              </w:rPr>
            </w:pPr>
            <w:r w:rsidRPr="00A60091">
              <w:rPr>
                <w:rFonts w:eastAsia="Times New Roman" w:cs="Times New Roman"/>
                <w:szCs w:val="24"/>
              </w:rPr>
              <w:t xml:space="preserve">Informed Consent, </w:t>
            </w:r>
            <w:r>
              <w:rPr>
                <w:rFonts w:eastAsia="Times New Roman" w:cs="Times New Roman"/>
                <w:szCs w:val="24"/>
              </w:rPr>
              <w:t>In-Lab</w:t>
            </w:r>
          </w:p>
        </w:tc>
        <w:tc>
          <w:tcPr>
            <w:tcW w:w="0" w:type="auto"/>
            <w:vAlign w:val="center"/>
            <w:hideMark/>
          </w:tcPr>
          <w:p w:rsidR="00403773" w:rsidRPr="00A60091" w:rsidP="003E0845" w14:paraId="5ED94AED" w14:textId="77777777">
            <w:pPr>
              <w:spacing w:before="100" w:beforeAutospacing="1" w:after="0" w:line="240" w:lineRule="auto"/>
              <w:rPr>
                <w:rFonts w:eastAsia="Times New Roman" w:cs="Times New Roman"/>
                <w:szCs w:val="24"/>
              </w:rPr>
            </w:pPr>
            <w:r>
              <w:rPr>
                <w:rFonts w:eastAsia="Times New Roman" w:cs="Times New Roman"/>
                <w:szCs w:val="24"/>
              </w:rPr>
              <w:t>300</w:t>
            </w:r>
            <w:r w:rsidRPr="00A60091">
              <w:rPr>
                <w:rFonts w:eastAsia="Times New Roman" w:cs="Times New Roman"/>
                <w:szCs w:val="24"/>
              </w:rPr>
              <w:t>/</w:t>
            </w:r>
          </w:p>
          <w:p w:rsidR="00403773" w:rsidRPr="00A60091" w:rsidP="003E0845" w14:paraId="511C4674" w14:textId="77777777">
            <w:pPr>
              <w:spacing w:before="100" w:beforeAutospacing="1" w:after="0" w:line="240" w:lineRule="auto"/>
              <w:rPr>
                <w:rFonts w:eastAsia="Times New Roman" w:cs="Times New Roman"/>
                <w:szCs w:val="24"/>
              </w:rPr>
            </w:pPr>
            <w:r>
              <w:rPr>
                <w:rFonts w:eastAsia="Times New Roman" w:cs="Times New Roman"/>
                <w:szCs w:val="24"/>
              </w:rPr>
              <w:t>100</w:t>
            </w:r>
          </w:p>
        </w:tc>
        <w:tc>
          <w:tcPr>
            <w:tcW w:w="0" w:type="auto"/>
            <w:vAlign w:val="center"/>
            <w:hideMark/>
          </w:tcPr>
          <w:p w:rsidR="00403773" w:rsidRPr="00A60091" w:rsidP="003E0845" w14:paraId="44C7C09C" w14:textId="77777777">
            <w:pPr>
              <w:spacing w:before="100" w:beforeAutospacing="1" w:after="0" w:line="240" w:lineRule="auto"/>
              <w:rPr>
                <w:rFonts w:eastAsia="Times New Roman" w:cs="Times New Roman"/>
                <w:szCs w:val="24"/>
              </w:rPr>
            </w:pPr>
            <w:r>
              <w:rPr>
                <w:rFonts w:eastAsia="Times New Roman" w:cs="Times New Roman"/>
                <w:szCs w:val="24"/>
              </w:rPr>
              <w:t>10</w:t>
            </w:r>
          </w:p>
        </w:tc>
        <w:tc>
          <w:tcPr>
            <w:tcW w:w="0" w:type="auto"/>
            <w:vAlign w:val="center"/>
            <w:hideMark/>
          </w:tcPr>
          <w:p w:rsidR="00403773" w:rsidRPr="00A60091" w:rsidP="003E0845" w14:paraId="3E34ECCD" w14:textId="77777777">
            <w:pPr>
              <w:spacing w:before="100" w:beforeAutospacing="1" w:after="0" w:line="240" w:lineRule="auto"/>
              <w:rPr>
                <w:rFonts w:eastAsia="Times New Roman" w:cs="Times New Roman"/>
                <w:szCs w:val="24"/>
              </w:rPr>
            </w:pPr>
            <w:r w:rsidRPr="00A60091">
              <w:rPr>
                <w:rFonts w:eastAsia="Times New Roman" w:cs="Times New Roman"/>
                <w:szCs w:val="24"/>
              </w:rPr>
              <w:t>$</w:t>
            </w:r>
            <w:r>
              <w:rPr>
                <w:rFonts w:eastAsia="Times New Roman" w:cs="Times New Roman"/>
                <w:szCs w:val="24"/>
              </w:rPr>
              <w:t>5.57</w:t>
            </w:r>
          </w:p>
        </w:tc>
        <w:tc>
          <w:tcPr>
            <w:tcW w:w="0" w:type="auto"/>
            <w:vAlign w:val="center"/>
            <w:hideMark/>
          </w:tcPr>
          <w:p w:rsidR="00403773" w:rsidRPr="00A60091" w:rsidP="003E0845" w14:paraId="0F6D3CEE" w14:textId="77777777">
            <w:pPr>
              <w:spacing w:before="100" w:beforeAutospacing="1" w:after="0" w:line="240" w:lineRule="auto"/>
              <w:rPr>
                <w:rFonts w:eastAsia="Times New Roman" w:cs="Times New Roman"/>
                <w:szCs w:val="24"/>
              </w:rPr>
            </w:pPr>
            <w:r w:rsidRPr="00A60091">
              <w:rPr>
                <w:rFonts w:eastAsia="Times New Roman" w:cs="Times New Roman"/>
                <w:szCs w:val="24"/>
              </w:rPr>
              <w:t>1</w:t>
            </w:r>
          </w:p>
        </w:tc>
        <w:tc>
          <w:tcPr>
            <w:tcW w:w="0" w:type="auto"/>
            <w:vAlign w:val="center"/>
            <w:hideMark/>
          </w:tcPr>
          <w:p w:rsidR="00403773" w:rsidRPr="00A60091" w:rsidP="003E0845" w14:paraId="6CC742BC" w14:textId="77777777">
            <w:pPr>
              <w:spacing w:before="100" w:beforeAutospacing="1" w:after="0" w:line="240" w:lineRule="auto"/>
              <w:rPr>
                <w:rFonts w:eastAsia="Times New Roman" w:cs="Times New Roman"/>
                <w:szCs w:val="24"/>
              </w:rPr>
            </w:pPr>
            <w:r>
              <w:rPr>
                <w:rFonts w:eastAsia="Times New Roman" w:cs="Times New Roman"/>
                <w:szCs w:val="24"/>
              </w:rPr>
              <w:t>50</w:t>
            </w:r>
            <w:r w:rsidRPr="00A60091">
              <w:rPr>
                <w:rFonts w:eastAsia="Times New Roman" w:cs="Times New Roman"/>
                <w:szCs w:val="24"/>
              </w:rPr>
              <w:t>/</w:t>
            </w:r>
          </w:p>
          <w:p w:rsidR="00403773" w:rsidRPr="00A60091" w:rsidP="003E0845" w14:paraId="3358230E" w14:textId="77777777">
            <w:pPr>
              <w:spacing w:before="100" w:beforeAutospacing="1" w:after="0" w:line="240" w:lineRule="auto"/>
              <w:rPr>
                <w:rFonts w:eastAsia="Times New Roman" w:cs="Times New Roman"/>
                <w:szCs w:val="24"/>
              </w:rPr>
            </w:pPr>
            <w:r>
              <w:rPr>
                <w:rFonts w:eastAsia="Times New Roman" w:cs="Times New Roman"/>
                <w:szCs w:val="24"/>
              </w:rPr>
              <w:t>17</w:t>
            </w:r>
          </w:p>
        </w:tc>
        <w:tc>
          <w:tcPr>
            <w:tcW w:w="0" w:type="auto"/>
            <w:vAlign w:val="center"/>
          </w:tcPr>
          <w:p w:rsidR="00403773" w:rsidP="003E0845" w14:paraId="57459432" w14:textId="77777777">
            <w:pPr>
              <w:spacing w:before="100" w:beforeAutospacing="1" w:after="0" w:line="240" w:lineRule="auto"/>
              <w:rPr>
                <w:rFonts w:eastAsia="Times New Roman" w:cs="Times New Roman"/>
                <w:szCs w:val="24"/>
              </w:rPr>
            </w:pPr>
          </w:p>
          <w:p w:rsidR="00403773" w:rsidP="003E0845" w14:paraId="23532047" w14:textId="77777777">
            <w:pPr>
              <w:spacing w:before="100" w:beforeAutospacing="1" w:after="0" w:line="240" w:lineRule="auto"/>
              <w:rPr>
                <w:rFonts w:eastAsia="Times New Roman" w:cs="Times New Roman"/>
                <w:szCs w:val="24"/>
              </w:rPr>
            </w:pPr>
            <w:r>
              <w:rPr>
                <w:rFonts w:eastAsia="Times New Roman" w:cs="Times New Roman"/>
                <w:szCs w:val="24"/>
              </w:rPr>
              <w:t>$1,672/</w:t>
            </w:r>
          </w:p>
          <w:p w:rsidR="00403773" w:rsidRPr="00A60091" w:rsidP="003E0845" w14:paraId="4709FCAA" w14:textId="77777777">
            <w:pPr>
              <w:spacing w:before="100" w:beforeAutospacing="1" w:after="0" w:line="240" w:lineRule="auto"/>
              <w:rPr>
                <w:rFonts w:eastAsia="Times New Roman" w:cs="Times New Roman"/>
                <w:szCs w:val="24"/>
              </w:rPr>
            </w:pPr>
            <w:r>
              <w:rPr>
                <w:rFonts w:eastAsia="Times New Roman" w:cs="Times New Roman"/>
                <w:szCs w:val="24"/>
              </w:rPr>
              <w:t>$557</w:t>
            </w:r>
          </w:p>
        </w:tc>
      </w:tr>
      <w:tr w14:paraId="0327305F" w14:textId="77777777" w:rsidTr="003E0845">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tcPr>
          <w:p w:rsidR="00403773" w:rsidP="003E0845" w14:paraId="517E6B2D" w14:textId="77777777">
            <w:pPr>
              <w:spacing w:before="100" w:beforeAutospacing="1" w:after="0" w:line="240" w:lineRule="auto"/>
              <w:rPr>
                <w:rFonts w:eastAsia="Times New Roman" w:cs="Times New Roman"/>
                <w:szCs w:val="24"/>
              </w:rPr>
            </w:pPr>
            <w:r>
              <w:rPr>
                <w:rFonts w:eastAsia="Times New Roman" w:cs="Times New Roman"/>
                <w:szCs w:val="24"/>
              </w:rPr>
              <w:t>2110</w:t>
            </w:r>
          </w:p>
        </w:tc>
        <w:tc>
          <w:tcPr>
            <w:tcW w:w="0" w:type="auto"/>
            <w:vAlign w:val="center"/>
          </w:tcPr>
          <w:p w:rsidR="00403773" w:rsidP="003E0845" w14:paraId="79E2868B" w14:textId="77777777">
            <w:pPr>
              <w:spacing w:before="100" w:beforeAutospacing="1" w:after="0" w:line="240" w:lineRule="auto"/>
              <w:rPr>
                <w:rFonts w:eastAsia="Times New Roman" w:cs="Times New Roman"/>
                <w:szCs w:val="24"/>
              </w:rPr>
            </w:pPr>
            <w:r>
              <w:rPr>
                <w:rFonts w:eastAsia="Times New Roman" w:cs="Times New Roman"/>
                <w:szCs w:val="24"/>
              </w:rPr>
              <w:t>In-Lab Data Collection</w:t>
            </w:r>
          </w:p>
        </w:tc>
        <w:tc>
          <w:tcPr>
            <w:tcW w:w="0" w:type="auto"/>
            <w:vAlign w:val="center"/>
          </w:tcPr>
          <w:p w:rsidR="00403773" w:rsidP="003E0845" w14:paraId="0250839A" w14:textId="77777777">
            <w:pPr>
              <w:spacing w:before="100" w:beforeAutospacing="1" w:after="0" w:line="240" w:lineRule="auto"/>
              <w:rPr>
                <w:rFonts w:eastAsia="Times New Roman" w:cs="Times New Roman"/>
                <w:szCs w:val="24"/>
              </w:rPr>
            </w:pPr>
            <w:r>
              <w:rPr>
                <w:rFonts w:eastAsia="Times New Roman" w:cs="Times New Roman"/>
                <w:szCs w:val="24"/>
              </w:rPr>
              <w:t>300/</w:t>
            </w:r>
          </w:p>
          <w:p w:rsidR="00403773" w:rsidP="003E0845" w14:paraId="65D55D38" w14:textId="77777777">
            <w:pPr>
              <w:spacing w:before="100" w:beforeAutospacing="1" w:after="0" w:line="240" w:lineRule="auto"/>
              <w:rPr>
                <w:rFonts w:eastAsia="Times New Roman" w:cs="Times New Roman"/>
                <w:szCs w:val="24"/>
              </w:rPr>
            </w:pPr>
            <w:r>
              <w:rPr>
                <w:rFonts w:eastAsia="Times New Roman" w:cs="Times New Roman"/>
                <w:szCs w:val="24"/>
              </w:rPr>
              <w:t>100</w:t>
            </w:r>
          </w:p>
        </w:tc>
        <w:tc>
          <w:tcPr>
            <w:tcW w:w="0" w:type="auto"/>
            <w:vAlign w:val="center"/>
          </w:tcPr>
          <w:p w:rsidR="00403773" w:rsidP="003E0845" w14:paraId="456628FA" w14:textId="77777777">
            <w:pPr>
              <w:spacing w:before="100" w:beforeAutospacing="1" w:after="0" w:line="240" w:lineRule="auto"/>
              <w:rPr>
                <w:rFonts w:eastAsia="Times New Roman" w:cs="Times New Roman"/>
                <w:szCs w:val="24"/>
              </w:rPr>
            </w:pPr>
            <w:r>
              <w:rPr>
                <w:rFonts w:eastAsia="Times New Roman" w:cs="Times New Roman"/>
                <w:szCs w:val="24"/>
              </w:rPr>
              <w:t>110</w:t>
            </w:r>
          </w:p>
        </w:tc>
        <w:tc>
          <w:tcPr>
            <w:tcW w:w="0" w:type="auto"/>
            <w:vAlign w:val="center"/>
          </w:tcPr>
          <w:p w:rsidR="00403773" w:rsidRPr="00A60091" w:rsidP="003E0845" w14:paraId="7B3EE46B" w14:textId="77777777">
            <w:pPr>
              <w:spacing w:before="100" w:beforeAutospacing="1" w:after="0" w:line="240" w:lineRule="auto"/>
              <w:rPr>
                <w:rFonts w:eastAsia="Times New Roman" w:cs="Times New Roman"/>
                <w:szCs w:val="24"/>
              </w:rPr>
            </w:pPr>
            <w:r>
              <w:rPr>
                <w:rFonts w:eastAsia="Times New Roman" w:cs="Times New Roman"/>
                <w:szCs w:val="24"/>
              </w:rPr>
              <w:t>$61.29</w:t>
            </w:r>
          </w:p>
        </w:tc>
        <w:tc>
          <w:tcPr>
            <w:tcW w:w="0" w:type="auto"/>
            <w:vAlign w:val="center"/>
          </w:tcPr>
          <w:p w:rsidR="00403773" w:rsidRPr="00A60091" w:rsidP="003E0845" w14:paraId="36CDE8C3" w14:textId="77777777">
            <w:pPr>
              <w:spacing w:before="100" w:beforeAutospacing="1" w:after="0" w:line="240" w:lineRule="auto"/>
              <w:rPr>
                <w:rFonts w:eastAsia="Times New Roman" w:cs="Times New Roman"/>
                <w:szCs w:val="24"/>
              </w:rPr>
            </w:pPr>
            <w:r>
              <w:rPr>
                <w:rFonts w:eastAsia="Times New Roman" w:cs="Times New Roman"/>
                <w:szCs w:val="24"/>
              </w:rPr>
              <w:t>1</w:t>
            </w:r>
          </w:p>
        </w:tc>
        <w:tc>
          <w:tcPr>
            <w:tcW w:w="0" w:type="auto"/>
            <w:vAlign w:val="center"/>
          </w:tcPr>
          <w:p w:rsidR="00403773" w:rsidP="003E0845" w14:paraId="14675F7A" w14:textId="77777777">
            <w:pPr>
              <w:spacing w:before="100" w:beforeAutospacing="1" w:after="0" w:line="240" w:lineRule="auto"/>
              <w:rPr>
                <w:rFonts w:eastAsia="Times New Roman" w:cs="Times New Roman"/>
                <w:szCs w:val="24"/>
              </w:rPr>
            </w:pPr>
            <w:r>
              <w:rPr>
                <w:rFonts w:eastAsia="Times New Roman" w:cs="Times New Roman"/>
                <w:szCs w:val="24"/>
              </w:rPr>
              <w:t>550/</w:t>
            </w:r>
          </w:p>
          <w:p w:rsidR="00403773" w:rsidP="003E0845" w14:paraId="5CC68E9B" w14:textId="77777777">
            <w:pPr>
              <w:spacing w:before="100" w:beforeAutospacing="1" w:after="0" w:line="240" w:lineRule="auto"/>
              <w:rPr>
                <w:rFonts w:eastAsia="Times New Roman" w:cs="Times New Roman"/>
                <w:szCs w:val="24"/>
              </w:rPr>
            </w:pPr>
            <w:r>
              <w:rPr>
                <w:rFonts w:eastAsia="Times New Roman" w:cs="Times New Roman"/>
                <w:szCs w:val="24"/>
              </w:rPr>
              <w:t>183</w:t>
            </w:r>
          </w:p>
        </w:tc>
        <w:tc>
          <w:tcPr>
            <w:tcW w:w="0" w:type="auto"/>
            <w:vAlign w:val="center"/>
          </w:tcPr>
          <w:p w:rsidR="00403773" w:rsidP="003E0845" w14:paraId="4859AE7E" w14:textId="77777777">
            <w:pPr>
              <w:spacing w:before="100" w:beforeAutospacing="1" w:after="0" w:line="240" w:lineRule="auto"/>
              <w:rPr>
                <w:rFonts w:eastAsia="Times New Roman" w:cs="Times New Roman"/>
                <w:szCs w:val="24"/>
              </w:rPr>
            </w:pPr>
            <w:r>
              <w:rPr>
                <w:rFonts w:eastAsia="Times New Roman" w:cs="Times New Roman"/>
                <w:szCs w:val="24"/>
              </w:rPr>
              <w:t>$18,387/</w:t>
            </w:r>
          </w:p>
          <w:p w:rsidR="00403773" w:rsidRPr="00A60091" w:rsidP="003E0845" w14:paraId="3387FDFA" w14:textId="77777777">
            <w:pPr>
              <w:spacing w:before="100" w:beforeAutospacing="1" w:after="0" w:line="240" w:lineRule="auto"/>
              <w:rPr>
                <w:rFonts w:eastAsia="Times New Roman" w:cs="Times New Roman"/>
                <w:szCs w:val="24"/>
              </w:rPr>
            </w:pPr>
            <w:r>
              <w:rPr>
                <w:rFonts w:eastAsia="Times New Roman" w:cs="Times New Roman"/>
                <w:szCs w:val="24"/>
              </w:rPr>
              <w:t>$6,129</w:t>
            </w:r>
          </w:p>
        </w:tc>
      </w:tr>
      <w:tr w14:paraId="60066AC9" w14:textId="77777777" w:rsidTr="003E0845">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307021" w:rsidRPr="00A60091" w:rsidP="00307021" w14:paraId="11776A1B" w14:textId="77777777">
            <w:pPr>
              <w:spacing w:before="100" w:beforeAutospacing="1" w:after="0" w:line="240" w:lineRule="auto"/>
              <w:rPr>
                <w:rFonts w:eastAsia="Times New Roman" w:cs="Times New Roman"/>
                <w:szCs w:val="24"/>
              </w:rPr>
            </w:pPr>
            <w:r>
              <w:rPr>
                <w:rFonts w:eastAsia="Times New Roman" w:cs="Times New Roman"/>
                <w:szCs w:val="24"/>
              </w:rPr>
              <w:t>1827</w:t>
            </w:r>
          </w:p>
        </w:tc>
        <w:tc>
          <w:tcPr>
            <w:tcW w:w="0" w:type="auto"/>
            <w:vAlign w:val="center"/>
            <w:hideMark/>
          </w:tcPr>
          <w:p w:rsidR="00307021" w:rsidRPr="00A60091" w:rsidP="00307021" w14:paraId="2D2E4D20" w14:textId="77777777">
            <w:pPr>
              <w:spacing w:before="100" w:beforeAutospacing="1" w:after="0" w:line="240" w:lineRule="auto"/>
              <w:rPr>
                <w:rFonts w:eastAsia="Times New Roman" w:cs="Times New Roman"/>
                <w:szCs w:val="24"/>
              </w:rPr>
            </w:pPr>
            <w:r>
              <w:rPr>
                <w:rFonts w:eastAsia="Times New Roman" w:cs="Times New Roman"/>
                <w:szCs w:val="24"/>
              </w:rPr>
              <w:t>In-Vehicle Pre-Drive Questionnaire</w:t>
            </w:r>
          </w:p>
        </w:tc>
        <w:tc>
          <w:tcPr>
            <w:tcW w:w="0" w:type="auto"/>
            <w:vAlign w:val="center"/>
            <w:hideMark/>
          </w:tcPr>
          <w:p w:rsidR="00307021" w:rsidRPr="00A60091" w:rsidP="00307021" w14:paraId="6451A1C2" w14:textId="77777777">
            <w:pPr>
              <w:spacing w:before="100" w:beforeAutospacing="1" w:after="0" w:line="240" w:lineRule="auto"/>
              <w:rPr>
                <w:rFonts w:eastAsia="Times New Roman" w:cs="Times New Roman"/>
                <w:szCs w:val="24"/>
              </w:rPr>
            </w:pPr>
            <w:r>
              <w:rPr>
                <w:rFonts w:eastAsia="Times New Roman" w:cs="Times New Roman"/>
                <w:szCs w:val="24"/>
              </w:rPr>
              <w:t>100</w:t>
            </w:r>
            <w:r w:rsidRPr="00A60091">
              <w:rPr>
                <w:rFonts w:eastAsia="Times New Roman" w:cs="Times New Roman"/>
                <w:szCs w:val="24"/>
              </w:rPr>
              <w:t>/</w:t>
            </w:r>
          </w:p>
          <w:p w:rsidR="00307021" w:rsidRPr="00A60091" w:rsidP="00307021" w14:paraId="2AB78737" w14:textId="77777777">
            <w:pPr>
              <w:spacing w:before="100" w:beforeAutospacing="1" w:after="0" w:line="240" w:lineRule="auto"/>
              <w:rPr>
                <w:rFonts w:eastAsia="Times New Roman" w:cs="Times New Roman"/>
                <w:szCs w:val="24"/>
              </w:rPr>
            </w:pPr>
            <w:r>
              <w:rPr>
                <w:rFonts w:eastAsia="Times New Roman" w:cs="Times New Roman"/>
                <w:szCs w:val="24"/>
              </w:rPr>
              <w:t>34</w:t>
            </w:r>
          </w:p>
        </w:tc>
        <w:tc>
          <w:tcPr>
            <w:tcW w:w="0" w:type="auto"/>
            <w:vAlign w:val="center"/>
            <w:hideMark/>
          </w:tcPr>
          <w:p w:rsidR="00307021" w:rsidRPr="00A60091" w:rsidP="00307021" w14:paraId="5DCB067F" w14:textId="77777777">
            <w:pPr>
              <w:spacing w:before="100" w:beforeAutospacing="1" w:after="0" w:line="240" w:lineRule="auto"/>
              <w:rPr>
                <w:rFonts w:eastAsia="Times New Roman" w:cs="Times New Roman"/>
                <w:szCs w:val="24"/>
              </w:rPr>
            </w:pPr>
            <w:r>
              <w:rPr>
                <w:rFonts w:eastAsia="Times New Roman" w:cs="Times New Roman"/>
                <w:szCs w:val="24"/>
              </w:rPr>
              <w:t>5</w:t>
            </w:r>
          </w:p>
        </w:tc>
        <w:tc>
          <w:tcPr>
            <w:tcW w:w="0" w:type="auto"/>
            <w:vAlign w:val="center"/>
            <w:hideMark/>
          </w:tcPr>
          <w:p w:rsidR="00307021" w:rsidRPr="00A60091" w:rsidP="00307021" w14:paraId="50C514D8" w14:textId="77777777">
            <w:pPr>
              <w:spacing w:before="100" w:beforeAutospacing="1" w:after="0" w:line="240" w:lineRule="auto"/>
              <w:rPr>
                <w:rFonts w:eastAsia="Times New Roman" w:cs="Times New Roman"/>
                <w:szCs w:val="24"/>
              </w:rPr>
            </w:pPr>
            <w:r w:rsidRPr="00A60091">
              <w:rPr>
                <w:rFonts w:eastAsia="Times New Roman" w:cs="Times New Roman"/>
                <w:szCs w:val="24"/>
              </w:rPr>
              <w:t>$</w:t>
            </w:r>
            <w:r>
              <w:rPr>
                <w:rFonts w:eastAsia="Times New Roman" w:cs="Times New Roman"/>
                <w:szCs w:val="24"/>
              </w:rPr>
              <w:t>2.79</w:t>
            </w:r>
          </w:p>
        </w:tc>
        <w:tc>
          <w:tcPr>
            <w:tcW w:w="0" w:type="auto"/>
            <w:vAlign w:val="center"/>
            <w:hideMark/>
          </w:tcPr>
          <w:p w:rsidR="00307021" w:rsidRPr="00A60091" w:rsidP="00307021" w14:paraId="33BD9316" w14:textId="77777777">
            <w:pPr>
              <w:spacing w:before="100" w:beforeAutospacing="1" w:after="0" w:line="240" w:lineRule="auto"/>
              <w:rPr>
                <w:rFonts w:eastAsia="Times New Roman" w:cs="Times New Roman"/>
                <w:szCs w:val="24"/>
              </w:rPr>
            </w:pPr>
            <w:r w:rsidRPr="00A60091">
              <w:rPr>
                <w:rFonts w:eastAsia="Times New Roman" w:cs="Times New Roman"/>
                <w:szCs w:val="24"/>
              </w:rPr>
              <w:t>1</w:t>
            </w:r>
          </w:p>
        </w:tc>
        <w:tc>
          <w:tcPr>
            <w:tcW w:w="0" w:type="auto"/>
            <w:vAlign w:val="center"/>
            <w:hideMark/>
          </w:tcPr>
          <w:p w:rsidR="00307021" w:rsidRPr="00A60091" w:rsidP="00307021" w14:paraId="0AC08D0F" w14:textId="77777777">
            <w:pPr>
              <w:spacing w:before="100" w:beforeAutospacing="1" w:after="0" w:line="240" w:lineRule="auto"/>
              <w:rPr>
                <w:rFonts w:eastAsia="Times New Roman" w:cs="Times New Roman"/>
                <w:szCs w:val="24"/>
              </w:rPr>
            </w:pPr>
            <w:r>
              <w:rPr>
                <w:rFonts w:eastAsia="Times New Roman" w:cs="Times New Roman"/>
                <w:szCs w:val="24"/>
              </w:rPr>
              <w:t>8</w:t>
            </w:r>
            <w:r w:rsidRPr="00A60091">
              <w:rPr>
                <w:rFonts w:eastAsia="Times New Roman" w:cs="Times New Roman"/>
                <w:szCs w:val="24"/>
              </w:rPr>
              <w:t>/</w:t>
            </w:r>
          </w:p>
          <w:p w:rsidR="00307021" w:rsidRPr="00A60091" w:rsidP="00307021" w14:paraId="17F038AA" w14:textId="77777777">
            <w:pPr>
              <w:spacing w:before="100" w:beforeAutospacing="1" w:after="0" w:line="240" w:lineRule="auto"/>
              <w:rPr>
                <w:rFonts w:eastAsia="Times New Roman" w:cs="Times New Roman"/>
                <w:szCs w:val="24"/>
              </w:rPr>
            </w:pPr>
            <w:r>
              <w:rPr>
                <w:rFonts w:eastAsia="Times New Roman" w:cs="Times New Roman"/>
                <w:szCs w:val="24"/>
              </w:rPr>
              <w:t>3</w:t>
            </w:r>
          </w:p>
        </w:tc>
        <w:tc>
          <w:tcPr>
            <w:tcW w:w="0" w:type="auto"/>
            <w:vAlign w:val="center"/>
          </w:tcPr>
          <w:p w:rsidR="00307021" w:rsidP="00307021" w14:paraId="21BAFC0C" w14:textId="77777777">
            <w:pPr>
              <w:spacing w:before="100" w:beforeAutospacing="1" w:after="0" w:line="240" w:lineRule="auto"/>
              <w:rPr>
                <w:rFonts w:eastAsia="Times New Roman" w:cs="Times New Roman"/>
                <w:szCs w:val="24"/>
              </w:rPr>
            </w:pPr>
          </w:p>
          <w:p w:rsidR="00307021" w:rsidP="00307021" w14:paraId="1D6411FB" w14:textId="77777777">
            <w:pPr>
              <w:spacing w:before="100" w:beforeAutospacing="1" w:after="0" w:line="240" w:lineRule="auto"/>
              <w:rPr>
                <w:rFonts w:eastAsia="Times New Roman" w:cs="Times New Roman"/>
                <w:szCs w:val="24"/>
              </w:rPr>
            </w:pPr>
            <w:r>
              <w:rPr>
                <w:rFonts w:eastAsia="Times New Roman" w:cs="Times New Roman"/>
                <w:szCs w:val="24"/>
              </w:rPr>
              <w:t>$285/</w:t>
            </w:r>
          </w:p>
          <w:p w:rsidR="00307021" w:rsidRPr="00A60091" w:rsidP="00307021" w14:paraId="713381C6" w14:textId="680D8110">
            <w:pPr>
              <w:spacing w:before="100" w:beforeAutospacing="1" w:after="0" w:line="240" w:lineRule="auto"/>
              <w:rPr>
                <w:rFonts w:eastAsia="Times New Roman" w:cs="Times New Roman"/>
                <w:szCs w:val="24"/>
              </w:rPr>
            </w:pPr>
            <w:r>
              <w:rPr>
                <w:rFonts w:eastAsia="Times New Roman" w:cs="Times New Roman"/>
                <w:szCs w:val="24"/>
              </w:rPr>
              <w:t>$95</w:t>
            </w:r>
          </w:p>
        </w:tc>
      </w:tr>
      <w:tr w14:paraId="1FD861AB" w14:textId="77777777" w:rsidTr="003E0845">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307021" w:rsidRPr="00A60091" w:rsidP="00307021" w14:paraId="713B838C" w14:textId="77777777">
            <w:pPr>
              <w:spacing w:before="100" w:beforeAutospacing="1" w:after="0" w:line="240" w:lineRule="auto"/>
              <w:rPr>
                <w:rFonts w:eastAsia="Times New Roman" w:cs="Times New Roman"/>
                <w:szCs w:val="24"/>
              </w:rPr>
            </w:pPr>
            <w:r>
              <w:rPr>
                <w:rFonts w:eastAsia="Times New Roman" w:cs="Times New Roman"/>
                <w:szCs w:val="24"/>
              </w:rPr>
              <w:t>1828</w:t>
            </w:r>
          </w:p>
        </w:tc>
        <w:tc>
          <w:tcPr>
            <w:tcW w:w="0" w:type="auto"/>
            <w:vAlign w:val="center"/>
            <w:hideMark/>
          </w:tcPr>
          <w:p w:rsidR="00307021" w:rsidRPr="00A60091" w:rsidP="00307021" w14:paraId="13328C98" w14:textId="77777777">
            <w:pPr>
              <w:spacing w:before="100" w:beforeAutospacing="1" w:after="0" w:line="240" w:lineRule="auto"/>
              <w:rPr>
                <w:rFonts w:eastAsia="Times New Roman" w:cs="Times New Roman"/>
                <w:szCs w:val="24"/>
              </w:rPr>
            </w:pPr>
            <w:r>
              <w:rPr>
                <w:rFonts w:eastAsia="Times New Roman" w:cs="Times New Roman"/>
                <w:szCs w:val="24"/>
              </w:rPr>
              <w:t>Informed Consent, In-Vehicle</w:t>
            </w:r>
          </w:p>
        </w:tc>
        <w:tc>
          <w:tcPr>
            <w:tcW w:w="0" w:type="auto"/>
            <w:vAlign w:val="center"/>
            <w:hideMark/>
          </w:tcPr>
          <w:p w:rsidR="00307021" w:rsidRPr="00A60091" w:rsidP="00307021" w14:paraId="15486B14" w14:textId="77777777">
            <w:pPr>
              <w:spacing w:before="100" w:beforeAutospacing="1" w:after="0" w:line="240" w:lineRule="auto"/>
              <w:rPr>
                <w:rFonts w:eastAsia="Times New Roman" w:cs="Times New Roman"/>
                <w:szCs w:val="24"/>
              </w:rPr>
            </w:pPr>
            <w:r>
              <w:rPr>
                <w:rFonts w:eastAsia="Times New Roman" w:cs="Times New Roman"/>
                <w:szCs w:val="24"/>
              </w:rPr>
              <w:t>100</w:t>
            </w:r>
            <w:r w:rsidRPr="00A60091">
              <w:rPr>
                <w:rFonts w:eastAsia="Times New Roman" w:cs="Times New Roman"/>
                <w:szCs w:val="24"/>
              </w:rPr>
              <w:t>/</w:t>
            </w:r>
          </w:p>
          <w:p w:rsidR="00307021" w:rsidRPr="00A60091" w:rsidP="00307021" w14:paraId="1640992A" w14:textId="77777777">
            <w:pPr>
              <w:spacing w:before="100" w:beforeAutospacing="1" w:after="0" w:line="240" w:lineRule="auto"/>
              <w:rPr>
                <w:rFonts w:eastAsia="Times New Roman" w:cs="Times New Roman"/>
                <w:szCs w:val="24"/>
              </w:rPr>
            </w:pPr>
            <w:r>
              <w:rPr>
                <w:rFonts w:eastAsia="Times New Roman" w:cs="Times New Roman"/>
                <w:szCs w:val="24"/>
              </w:rPr>
              <w:t>34</w:t>
            </w:r>
          </w:p>
        </w:tc>
        <w:tc>
          <w:tcPr>
            <w:tcW w:w="0" w:type="auto"/>
            <w:vAlign w:val="center"/>
            <w:hideMark/>
          </w:tcPr>
          <w:p w:rsidR="00307021" w:rsidRPr="00A60091" w:rsidP="00307021" w14:paraId="47408AE4" w14:textId="77777777">
            <w:pPr>
              <w:spacing w:before="100" w:beforeAutospacing="1" w:after="0" w:line="240" w:lineRule="auto"/>
              <w:rPr>
                <w:rFonts w:eastAsia="Times New Roman" w:cs="Times New Roman"/>
                <w:szCs w:val="24"/>
              </w:rPr>
            </w:pPr>
            <w:r>
              <w:rPr>
                <w:rFonts w:eastAsia="Times New Roman" w:cs="Times New Roman"/>
                <w:szCs w:val="24"/>
              </w:rPr>
              <w:t>10</w:t>
            </w:r>
          </w:p>
        </w:tc>
        <w:tc>
          <w:tcPr>
            <w:tcW w:w="0" w:type="auto"/>
            <w:vAlign w:val="center"/>
            <w:hideMark/>
          </w:tcPr>
          <w:p w:rsidR="00307021" w:rsidRPr="00A60091" w:rsidP="00307021" w14:paraId="121D343B" w14:textId="77777777">
            <w:pPr>
              <w:spacing w:before="100" w:beforeAutospacing="1" w:after="0" w:line="240" w:lineRule="auto"/>
              <w:rPr>
                <w:rFonts w:eastAsia="Times New Roman" w:cs="Times New Roman"/>
                <w:szCs w:val="24"/>
              </w:rPr>
            </w:pPr>
            <w:r w:rsidRPr="00A60091">
              <w:rPr>
                <w:rFonts w:eastAsia="Times New Roman" w:cs="Times New Roman"/>
                <w:szCs w:val="24"/>
              </w:rPr>
              <w:t>$</w:t>
            </w:r>
            <w:r>
              <w:rPr>
                <w:rFonts w:eastAsia="Times New Roman" w:cs="Times New Roman"/>
                <w:szCs w:val="24"/>
              </w:rPr>
              <w:t>5.57</w:t>
            </w:r>
          </w:p>
        </w:tc>
        <w:tc>
          <w:tcPr>
            <w:tcW w:w="0" w:type="auto"/>
            <w:vAlign w:val="center"/>
            <w:hideMark/>
          </w:tcPr>
          <w:p w:rsidR="00307021" w:rsidRPr="00A60091" w:rsidP="00307021" w14:paraId="05698864" w14:textId="77777777">
            <w:pPr>
              <w:spacing w:before="100" w:beforeAutospacing="1" w:after="0" w:line="240" w:lineRule="auto"/>
              <w:rPr>
                <w:rFonts w:eastAsia="Times New Roman" w:cs="Times New Roman"/>
                <w:szCs w:val="24"/>
              </w:rPr>
            </w:pPr>
            <w:r w:rsidRPr="00A60091">
              <w:rPr>
                <w:rFonts w:eastAsia="Times New Roman" w:cs="Times New Roman"/>
                <w:szCs w:val="24"/>
              </w:rPr>
              <w:t>1</w:t>
            </w:r>
          </w:p>
        </w:tc>
        <w:tc>
          <w:tcPr>
            <w:tcW w:w="0" w:type="auto"/>
            <w:vAlign w:val="center"/>
            <w:hideMark/>
          </w:tcPr>
          <w:p w:rsidR="00307021" w:rsidRPr="00A60091" w:rsidP="00307021" w14:paraId="3CA20659" w14:textId="77777777">
            <w:pPr>
              <w:spacing w:before="100" w:beforeAutospacing="1" w:after="0" w:line="240" w:lineRule="auto"/>
              <w:rPr>
                <w:rFonts w:eastAsia="Times New Roman" w:cs="Times New Roman"/>
                <w:szCs w:val="24"/>
              </w:rPr>
            </w:pPr>
            <w:r>
              <w:rPr>
                <w:rFonts w:eastAsia="Times New Roman" w:cs="Times New Roman"/>
                <w:szCs w:val="24"/>
              </w:rPr>
              <w:t>17</w:t>
            </w:r>
            <w:r w:rsidRPr="00A60091">
              <w:rPr>
                <w:rFonts w:eastAsia="Times New Roman" w:cs="Times New Roman"/>
                <w:szCs w:val="24"/>
              </w:rPr>
              <w:t>/</w:t>
            </w:r>
          </w:p>
          <w:p w:rsidR="00307021" w:rsidRPr="00A60091" w:rsidP="00307021" w14:paraId="2EDA49A4" w14:textId="77777777">
            <w:pPr>
              <w:spacing w:before="100" w:beforeAutospacing="1" w:after="0" w:line="240" w:lineRule="auto"/>
              <w:rPr>
                <w:rFonts w:eastAsia="Times New Roman" w:cs="Times New Roman"/>
                <w:szCs w:val="24"/>
              </w:rPr>
            </w:pPr>
            <w:r>
              <w:rPr>
                <w:rFonts w:eastAsia="Times New Roman" w:cs="Times New Roman"/>
                <w:szCs w:val="24"/>
              </w:rPr>
              <w:t>6</w:t>
            </w:r>
          </w:p>
        </w:tc>
        <w:tc>
          <w:tcPr>
            <w:tcW w:w="0" w:type="auto"/>
            <w:vAlign w:val="center"/>
          </w:tcPr>
          <w:p w:rsidR="00307021" w:rsidP="00307021" w14:paraId="0747F318" w14:textId="77777777">
            <w:pPr>
              <w:spacing w:before="100" w:beforeAutospacing="1" w:after="0" w:line="240" w:lineRule="auto"/>
              <w:rPr>
                <w:rFonts w:eastAsia="Times New Roman" w:cs="Times New Roman"/>
                <w:szCs w:val="24"/>
              </w:rPr>
            </w:pPr>
          </w:p>
          <w:p w:rsidR="00307021" w:rsidP="00307021" w14:paraId="6E45A360" w14:textId="691D3154">
            <w:pPr>
              <w:spacing w:before="100" w:beforeAutospacing="1" w:after="0" w:line="240" w:lineRule="auto"/>
              <w:rPr>
                <w:rFonts w:eastAsia="Times New Roman" w:cs="Times New Roman"/>
                <w:szCs w:val="24"/>
              </w:rPr>
            </w:pPr>
            <w:r>
              <w:rPr>
                <w:rFonts w:eastAsia="Times New Roman" w:cs="Times New Roman"/>
                <w:szCs w:val="24"/>
              </w:rPr>
              <w:t>$5</w:t>
            </w:r>
            <w:r w:rsidR="005A4384">
              <w:rPr>
                <w:rFonts w:eastAsia="Times New Roman" w:cs="Times New Roman"/>
                <w:szCs w:val="24"/>
              </w:rPr>
              <w:t>6</w:t>
            </w:r>
            <w:r>
              <w:rPr>
                <w:rFonts w:eastAsia="Times New Roman" w:cs="Times New Roman"/>
                <w:szCs w:val="24"/>
              </w:rPr>
              <w:t>7/</w:t>
            </w:r>
          </w:p>
          <w:p w:rsidR="00307021" w:rsidRPr="00A60091" w:rsidP="00307021" w14:paraId="00999AE8" w14:textId="1FFA60A6">
            <w:pPr>
              <w:spacing w:before="100" w:beforeAutospacing="1" w:after="0" w:line="240" w:lineRule="auto"/>
              <w:rPr>
                <w:rFonts w:eastAsia="Times New Roman" w:cs="Times New Roman"/>
                <w:szCs w:val="24"/>
              </w:rPr>
            </w:pPr>
            <w:r>
              <w:rPr>
                <w:rFonts w:eastAsia="Times New Roman" w:cs="Times New Roman"/>
                <w:szCs w:val="24"/>
              </w:rPr>
              <w:t>$18</w:t>
            </w:r>
            <w:r w:rsidR="00F6107B">
              <w:rPr>
                <w:rFonts w:eastAsia="Times New Roman" w:cs="Times New Roman"/>
                <w:szCs w:val="24"/>
              </w:rPr>
              <w:t>9</w:t>
            </w:r>
          </w:p>
        </w:tc>
      </w:tr>
      <w:tr w14:paraId="275D65D8" w14:textId="77777777" w:rsidTr="003E0845">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tcPr>
          <w:p w:rsidR="00307021" w:rsidP="00307021" w14:paraId="4B27971E" w14:textId="77777777">
            <w:pPr>
              <w:spacing w:before="100" w:beforeAutospacing="1" w:after="0" w:line="240" w:lineRule="auto"/>
              <w:rPr>
                <w:rFonts w:eastAsia="Times New Roman" w:cs="Times New Roman"/>
                <w:szCs w:val="24"/>
              </w:rPr>
            </w:pPr>
            <w:r>
              <w:rPr>
                <w:rFonts w:eastAsia="Times New Roman" w:cs="Times New Roman"/>
                <w:szCs w:val="24"/>
              </w:rPr>
              <w:t>2111</w:t>
            </w:r>
          </w:p>
        </w:tc>
        <w:tc>
          <w:tcPr>
            <w:tcW w:w="0" w:type="auto"/>
            <w:vAlign w:val="center"/>
          </w:tcPr>
          <w:p w:rsidR="00307021" w:rsidP="00307021" w14:paraId="48DD2F81" w14:textId="77777777">
            <w:pPr>
              <w:spacing w:before="100" w:beforeAutospacing="1" w:after="0" w:line="240" w:lineRule="auto"/>
              <w:rPr>
                <w:rFonts w:eastAsia="Times New Roman" w:cs="Times New Roman"/>
                <w:szCs w:val="24"/>
              </w:rPr>
            </w:pPr>
            <w:r>
              <w:rPr>
                <w:rFonts w:eastAsia="Times New Roman" w:cs="Times New Roman"/>
                <w:szCs w:val="24"/>
              </w:rPr>
              <w:t>In-Vehicle Data Collection</w:t>
            </w:r>
          </w:p>
        </w:tc>
        <w:tc>
          <w:tcPr>
            <w:tcW w:w="0" w:type="auto"/>
            <w:vAlign w:val="center"/>
          </w:tcPr>
          <w:p w:rsidR="00307021" w:rsidP="00307021" w14:paraId="687442AD" w14:textId="77777777">
            <w:pPr>
              <w:spacing w:before="100" w:beforeAutospacing="1" w:after="0" w:line="240" w:lineRule="auto"/>
              <w:rPr>
                <w:rFonts w:eastAsia="Times New Roman" w:cs="Times New Roman"/>
                <w:szCs w:val="24"/>
              </w:rPr>
            </w:pPr>
            <w:r>
              <w:rPr>
                <w:rFonts w:eastAsia="Times New Roman" w:cs="Times New Roman"/>
                <w:szCs w:val="24"/>
              </w:rPr>
              <w:t>100/</w:t>
            </w:r>
          </w:p>
          <w:p w:rsidR="00307021" w:rsidP="00307021" w14:paraId="4F2EC661" w14:textId="77777777">
            <w:pPr>
              <w:spacing w:before="100" w:beforeAutospacing="1" w:after="0" w:line="240" w:lineRule="auto"/>
              <w:rPr>
                <w:rFonts w:eastAsia="Times New Roman" w:cs="Times New Roman"/>
                <w:szCs w:val="24"/>
              </w:rPr>
            </w:pPr>
            <w:r>
              <w:rPr>
                <w:rFonts w:eastAsia="Times New Roman" w:cs="Times New Roman"/>
                <w:szCs w:val="24"/>
              </w:rPr>
              <w:t>34</w:t>
            </w:r>
          </w:p>
        </w:tc>
        <w:tc>
          <w:tcPr>
            <w:tcW w:w="0" w:type="auto"/>
            <w:vAlign w:val="center"/>
          </w:tcPr>
          <w:p w:rsidR="00307021" w:rsidP="00307021" w14:paraId="507D67C8" w14:textId="77777777">
            <w:pPr>
              <w:spacing w:before="100" w:beforeAutospacing="1" w:after="0" w:line="240" w:lineRule="auto"/>
              <w:rPr>
                <w:rFonts w:eastAsia="Times New Roman" w:cs="Times New Roman"/>
                <w:szCs w:val="24"/>
              </w:rPr>
            </w:pPr>
            <w:r>
              <w:rPr>
                <w:rFonts w:eastAsia="Times New Roman" w:cs="Times New Roman"/>
                <w:szCs w:val="24"/>
              </w:rPr>
              <w:t>100</w:t>
            </w:r>
          </w:p>
        </w:tc>
        <w:tc>
          <w:tcPr>
            <w:tcW w:w="0" w:type="auto"/>
            <w:vAlign w:val="center"/>
          </w:tcPr>
          <w:p w:rsidR="00307021" w:rsidRPr="00A60091" w:rsidP="00307021" w14:paraId="760336C0" w14:textId="77777777">
            <w:pPr>
              <w:spacing w:before="100" w:beforeAutospacing="1" w:after="0" w:line="240" w:lineRule="auto"/>
              <w:rPr>
                <w:rFonts w:eastAsia="Times New Roman" w:cs="Times New Roman"/>
                <w:szCs w:val="24"/>
              </w:rPr>
            </w:pPr>
            <w:r>
              <w:rPr>
                <w:rFonts w:eastAsia="Times New Roman" w:cs="Times New Roman"/>
                <w:szCs w:val="24"/>
              </w:rPr>
              <w:t>$55.72</w:t>
            </w:r>
          </w:p>
        </w:tc>
        <w:tc>
          <w:tcPr>
            <w:tcW w:w="0" w:type="auto"/>
            <w:vAlign w:val="center"/>
          </w:tcPr>
          <w:p w:rsidR="00307021" w:rsidRPr="00A60091" w:rsidP="00307021" w14:paraId="74584E72" w14:textId="77777777">
            <w:pPr>
              <w:spacing w:before="100" w:beforeAutospacing="1" w:after="0" w:line="240" w:lineRule="auto"/>
              <w:rPr>
                <w:rFonts w:eastAsia="Times New Roman" w:cs="Times New Roman"/>
                <w:szCs w:val="24"/>
              </w:rPr>
            </w:pPr>
            <w:r>
              <w:rPr>
                <w:rFonts w:eastAsia="Times New Roman" w:cs="Times New Roman"/>
                <w:szCs w:val="24"/>
              </w:rPr>
              <w:t>1</w:t>
            </w:r>
          </w:p>
        </w:tc>
        <w:tc>
          <w:tcPr>
            <w:tcW w:w="0" w:type="auto"/>
            <w:vAlign w:val="center"/>
          </w:tcPr>
          <w:p w:rsidR="00307021" w:rsidP="00307021" w14:paraId="7AC65E6D" w14:textId="77777777">
            <w:pPr>
              <w:spacing w:before="100" w:beforeAutospacing="1" w:after="0" w:line="240" w:lineRule="auto"/>
              <w:rPr>
                <w:rFonts w:eastAsia="Times New Roman" w:cs="Times New Roman"/>
                <w:szCs w:val="24"/>
              </w:rPr>
            </w:pPr>
            <w:r>
              <w:rPr>
                <w:rFonts w:eastAsia="Times New Roman" w:cs="Times New Roman"/>
                <w:szCs w:val="24"/>
              </w:rPr>
              <w:t>167/</w:t>
            </w:r>
          </w:p>
          <w:p w:rsidR="00307021" w:rsidP="00307021" w14:paraId="272174E9" w14:textId="635A80D1">
            <w:pPr>
              <w:spacing w:before="100" w:beforeAutospacing="1" w:after="0" w:line="240" w:lineRule="auto"/>
              <w:rPr>
                <w:rFonts w:eastAsia="Times New Roman" w:cs="Times New Roman"/>
                <w:szCs w:val="24"/>
              </w:rPr>
            </w:pPr>
            <w:r>
              <w:rPr>
                <w:rFonts w:eastAsia="Times New Roman" w:cs="Times New Roman"/>
                <w:szCs w:val="24"/>
              </w:rPr>
              <w:t>5</w:t>
            </w:r>
            <w:r w:rsidR="00661000">
              <w:rPr>
                <w:rFonts w:eastAsia="Times New Roman" w:cs="Times New Roman"/>
                <w:szCs w:val="24"/>
              </w:rPr>
              <w:t>7</w:t>
            </w:r>
          </w:p>
        </w:tc>
        <w:tc>
          <w:tcPr>
            <w:tcW w:w="0" w:type="auto"/>
            <w:vAlign w:val="center"/>
          </w:tcPr>
          <w:p w:rsidR="00307021" w:rsidP="00307021" w14:paraId="498EC51E" w14:textId="58CFA139">
            <w:pPr>
              <w:spacing w:before="100" w:beforeAutospacing="1" w:after="0" w:line="240" w:lineRule="auto"/>
              <w:rPr>
                <w:rFonts w:eastAsia="Times New Roman" w:cs="Times New Roman"/>
                <w:szCs w:val="24"/>
              </w:rPr>
            </w:pPr>
            <w:r>
              <w:rPr>
                <w:rFonts w:eastAsia="Times New Roman" w:cs="Times New Roman"/>
                <w:szCs w:val="24"/>
              </w:rPr>
              <w:t>$5,</w:t>
            </w:r>
            <w:r w:rsidR="008D6111">
              <w:rPr>
                <w:rFonts w:eastAsia="Times New Roman" w:cs="Times New Roman"/>
                <w:szCs w:val="24"/>
              </w:rPr>
              <w:t>682</w:t>
            </w:r>
            <w:r>
              <w:rPr>
                <w:rFonts w:eastAsia="Times New Roman" w:cs="Times New Roman"/>
                <w:szCs w:val="24"/>
              </w:rPr>
              <w:t>/</w:t>
            </w:r>
          </w:p>
          <w:p w:rsidR="00307021" w:rsidRPr="00A60091" w:rsidP="00307021" w14:paraId="052CEBC4" w14:textId="220CBAD4">
            <w:pPr>
              <w:spacing w:before="100" w:beforeAutospacing="1" w:after="0" w:line="240" w:lineRule="auto"/>
              <w:rPr>
                <w:rFonts w:eastAsia="Times New Roman" w:cs="Times New Roman"/>
                <w:szCs w:val="24"/>
              </w:rPr>
            </w:pPr>
            <w:r>
              <w:rPr>
                <w:rFonts w:eastAsia="Times New Roman" w:cs="Times New Roman"/>
                <w:szCs w:val="24"/>
              </w:rPr>
              <w:t>$1,8</w:t>
            </w:r>
            <w:r w:rsidR="002F1AF4">
              <w:rPr>
                <w:rFonts w:eastAsia="Times New Roman" w:cs="Times New Roman"/>
                <w:szCs w:val="24"/>
              </w:rPr>
              <w:t>94</w:t>
            </w:r>
          </w:p>
        </w:tc>
      </w:tr>
      <w:tr w14:paraId="36A02BA2" w14:textId="77777777" w:rsidTr="003E0845">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tcPr>
          <w:p w:rsidR="00307021" w:rsidP="00307021" w14:paraId="4518C651" w14:textId="77777777">
            <w:pPr>
              <w:spacing w:before="100" w:beforeAutospacing="1" w:after="0" w:line="240" w:lineRule="auto"/>
              <w:rPr>
                <w:rFonts w:eastAsia="Times New Roman" w:cs="Times New Roman"/>
                <w:szCs w:val="24"/>
              </w:rPr>
            </w:pPr>
            <w:r>
              <w:rPr>
                <w:rFonts w:eastAsia="Times New Roman" w:cs="Times New Roman"/>
                <w:szCs w:val="24"/>
              </w:rPr>
              <w:t>1848</w:t>
            </w:r>
          </w:p>
        </w:tc>
        <w:tc>
          <w:tcPr>
            <w:tcW w:w="0" w:type="auto"/>
            <w:vAlign w:val="center"/>
          </w:tcPr>
          <w:p w:rsidR="00307021" w:rsidP="00307021" w14:paraId="627CE9C4" w14:textId="77777777">
            <w:pPr>
              <w:spacing w:before="100" w:beforeAutospacing="1" w:after="0" w:line="240" w:lineRule="auto"/>
              <w:rPr>
                <w:rFonts w:eastAsia="Times New Roman" w:cs="Times New Roman"/>
                <w:szCs w:val="24"/>
              </w:rPr>
            </w:pPr>
            <w:r>
              <w:rPr>
                <w:rFonts w:eastAsia="Times New Roman" w:cs="Times New Roman"/>
                <w:szCs w:val="24"/>
              </w:rPr>
              <w:t>In-Vehicle Post-Drive Questionnaire</w:t>
            </w:r>
          </w:p>
        </w:tc>
        <w:tc>
          <w:tcPr>
            <w:tcW w:w="0" w:type="auto"/>
            <w:vAlign w:val="center"/>
          </w:tcPr>
          <w:p w:rsidR="00307021" w:rsidP="00307021" w14:paraId="6D20E3F6" w14:textId="77777777">
            <w:pPr>
              <w:spacing w:before="100" w:beforeAutospacing="1" w:after="0" w:line="240" w:lineRule="auto"/>
              <w:rPr>
                <w:rFonts w:eastAsia="Times New Roman" w:cs="Times New Roman"/>
                <w:szCs w:val="24"/>
              </w:rPr>
            </w:pPr>
            <w:r>
              <w:rPr>
                <w:rFonts w:eastAsia="Times New Roman" w:cs="Times New Roman"/>
                <w:szCs w:val="24"/>
              </w:rPr>
              <w:t>100/</w:t>
            </w:r>
          </w:p>
          <w:p w:rsidR="00307021" w:rsidP="00307021" w14:paraId="21D63374" w14:textId="77777777">
            <w:pPr>
              <w:spacing w:before="100" w:beforeAutospacing="1" w:after="0" w:line="240" w:lineRule="auto"/>
              <w:rPr>
                <w:rFonts w:eastAsia="Times New Roman" w:cs="Times New Roman"/>
                <w:szCs w:val="24"/>
              </w:rPr>
            </w:pPr>
            <w:r>
              <w:rPr>
                <w:rFonts w:eastAsia="Times New Roman" w:cs="Times New Roman"/>
                <w:szCs w:val="24"/>
              </w:rPr>
              <w:t>34</w:t>
            </w:r>
          </w:p>
        </w:tc>
        <w:tc>
          <w:tcPr>
            <w:tcW w:w="0" w:type="auto"/>
            <w:vAlign w:val="center"/>
          </w:tcPr>
          <w:p w:rsidR="00307021" w:rsidP="00307021" w14:paraId="3180AFF3" w14:textId="77777777">
            <w:pPr>
              <w:spacing w:before="100" w:beforeAutospacing="1" w:after="0" w:line="240" w:lineRule="auto"/>
              <w:rPr>
                <w:rFonts w:eastAsia="Times New Roman" w:cs="Times New Roman"/>
                <w:szCs w:val="24"/>
              </w:rPr>
            </w:pPr>
            <w:r>
              <w:rPr>
                <w:rFonts w:eastAsia="Times New Roman" w:cs="Times New Roman"/>
                <w:szCs w:val="24"/>
              </w:rPr>
              <w:t>5</w:t>
            </w:r>
          </w:p>
        </w:tc>
        <w:tc>
          <w:tcPr>
            <w:tcW w:w="0" w:type="auto"/>
            <w:vAlign w:val="center"/>
          </w:tcPr>
          <w:p w:rsidR="00307021" w:rsidRPr="00A60091" w:rsidP="00307021" w14:paraId="30EAC9B5" w14:textId="77777777">
            <w:pPr>
              <w:spacing w:before="100" w:beforeAutospacing="1" w:after="0" w:line="240" w:lineRule="auto"/>
              <w:rPr>
                <w:rFonts w:eastAsia="Times New Roman" w:cs="Times New Roman"/>
                <w:szCs w:val="24"/>
              </w:rPr>
            </w:pPr>
            <w:r w:rsidRPr="00A60091">
              <w:rPr>
                <w:rFonts w:eastAsia="Times New Roman" w:cs="Times New Roman"/>
                <w:szCs w:val="24"/>
              </w:rPr>
              <w:t>$</w:t>
            </w:r>
            <w:r>
              <w:rPr>
                <w:rFonts w:eastAsia="Times New Roman" w:cs="Times New Roman"/>
                <w:szCs w:val="24"/>
              </w:rPr>
              <w:t>2.79</w:t>
            </w:r>
          </w:p>
        </w:tc>
        <w:tc>
          <w:tcPr>
            <w:tcW w:w="0" w:type="auto"/>
            <w:vAlign w:val="center"/>
          </w:tcPr>
          <w:p w:rsidR="00307021" w:rsidRPr="00A60091" w:rsidP="00307021" w14:paraId="3A48E2B8" w14:textId="77777777">
            <w:pPr>
              <w:spacing w:before="100" w:beforeAutospacing="1" w:after="0" w:line="240" w:lineRule="auto"/>
              <w:rPr>
                <w:rFonts w:eastAsia="Times New Roman" w:cs="Times New Roman"/>
                <w:szCs w:val="24"/>
              </w:rPr>
            </w:pPr>
            <w:r w:rsidRPr="00A60091">
              <w:rPr>
                <w:rFonts w:eastAsia="Times New Roman" w:cs="Times New Roman"/>
                <w:szCs w:val="24"/>
              </w:rPr>
              <w:t>1</w:t>
            </w:r>
          </w:p>
        </w:tc>
        <w:tc>
          <w:tcPr>
            <w:tcW w:w="0" w:type="auto"/>
            <w:vAlign w:val="center"/>
          </w:tcPr>
          <w:p w:rsidR="00307021" w:rsidRPr="00A60091" w:rsidP="00307021" w14:paraId="192E8F01" w14:textId="77777777">
            <w:pPr>
              <w:spacing w:before="100" w:beforeAutospacing="1" w:after="0" w:line="240" w:lineRule="auto"/>
              <w:rPr>
                <w:rFonts w:eastAsia="Times New Roman" w:cs="Times New Roman"/>
                <w:szCs w:val="24"/>
              </w:rPr>
            </w:pPr>
            <w:r>
              <w:rPr>
                <w:rFonts w:eastAsia="Times New Roman" w:cs="Times New Roman"/>
                <w:szCs w:val="24"/>
              </w:rPr>
              <w:t>8</w:t>
            </w:r>
            <w:r w:rsidRPr="00A60091">
              <w:rPr>
                <w:rFonts w:eastAsia="Times New Roman" w:cs="Times New Roman"/>
                <w:szCs w:val="24"/>
              </w:rPr>
              <w:t>/</w:t>
            </w:r>
          </w:p>
          <w:p w:rsidR="00307021" w:rsidP="00307021" w14:paraId="2A30CAE4" w14:textId="77777777">
            <w:pPr>
              <w:spacing w:before="100" w:beforeAutospacing="1" w:after="0" w:line="240" w:lineRule="auto"/>
              <w:rPr>
                <w:rFonts w:eastAsia="Times New Roman" w:cs="Times New Roman"/>
                <w:szCs w:val="24"/>
              </w:rPr>
            </w:pPr>
            <w:r>
              <w:rPr>
                <w:rFonts w:eastAsia="Times New Roman" w:cs="Times New Roman"/>
                <w:szCs w:val="24"/>
              </w:rPr>
              <w:t>3</w:t>
            </w:r>
          </w:p>
        </w:tc>
        <w:tc>
          <w:tcPr>
            <w:tcW w:w="0" w:type="auto"/>
            <w:vAlign w:val="center"/>
          </w:tcPr>
          <w:p w:rsidR="00307021" w:rsidP="00307021" w14:paraId="2CE46924" w14:textId="77777777">
            <w:pPr>
              <w:spacing w:before="100" w:beforeAutospacing="1" w:after="0" w:line="240" w:lineRule="auto"/>
              <w:rPr>
                <w:rFonts w:eastAsia="Times New Roman" w:cs="Times New Roman"/>
                <w:szCs w:val="24"/>
              </w:rPr>
            </w:pPr>
          </w:p>
          <w:p w:rsidR="00307021" w:rsidP="00307021" w14:paraId="51A25B86" w14:textId="74917EF4">
            <w:pPr>
              <w:spacing w:before="100" w:beforeAutospacing="1" w:after="0" w:line="240" w:lineRule="auto"/>
              <w:rPr>
                <w:rFonts w:eastAsia="Times New Roman" w:cs="Times New Roman"/>
                <w:szCs w:val="24"/>
              </w:rPr>
            </w:pPr>
            <w:r>
              <w:rPr>
                <w:rFonts w:eastAsia="Times New Roman" w:cs="Times New Roman"/>
                <w:szCs w:val="24"/>
              </w:rPr>
              <w:t>$285/</w:t>
            </w:r>
          </w:p>
          <w:p w:rsidR="00307021" w:rsidRPr="00A60091" w:rsidP="00307021" w14:paraId="5C9E0E87" w14:textId="0CC05187">
            <w:pPr>
              <w:spacing w:before="100" w:beforeAutospacing="1" w:after="0" w:line="240" w:lineRule="auto"/>
              <w:rPr>
                <w:rFonts w:eastAsia="Times New Roman" w:cs="Times New Roman"/>
                <w:szCs w:val="24"/>
              </w:rPr>
            </w:pPr>
            <w:r>
              <w:rPr>
                <w:rFonts w:eastAsia="Times New Roman" w:cs="Times New Roman"/>
                <w:szCs w:val="24"/>
              </w:rPr>
              <w:t>$95</w:t>
            </w:r>
          </w:p>
        </w:tc>
      </w:tr>
      <w:tr w14:paraId="7A486CB6" w14:textId="77777777" w:rsidTr="003E0845">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tcPr>
          <w:p w:rsidR="00307021" w:rsidP="00307021" w14:paraId="39B6B07B" w14:textId="77777777">
            <w:pPr>
              <w:spacing w:before="100" w:beforeAutospacing="1" w:after="0" w:line="240" w:lineRule="auto"/>
              <w:rPr>
                <w:rFonts w:eastAsia="Times New Roman" w:cs="Times New Roman"/>
                <w:szCs w:val="24"/>
              </w:rPr>
            </w:pPr>
          </w:p>
        </w:tc>
        <w:tc>
          <w:tcPr>
            <w:tcW w:w="0" w:type="auto"/>
            <w:vAlign w:val="center"/>
          </w:tcPr>
          <w:p w:rsidR="00307021" w:rsidP="00307021" w14:paraId="309D353A" w14:textId="77777777">
            <w:pPr>
              <w:spacing w:before="100" w:beforeAutospacing="1" w:after="0" w:line="240" w:lineRule="auto"/>
              <w:rPr>
                <w:rFonts w:eastAsia="Times New Roman" w:cs="Times New Roman"/>
                <w:szCs w:val="24"/>
              </w:rPr>
            </w:pPr>
            <w:r>
              <w:rPr>
                <w:rFonts w:eastAsia="Times New Roman" w:cs="Times New Roman"/>
                <w:szCs w:val="24"/>
              </w:rPr>
              <w:t>Total Burden/</w:t>
            </w:r>
          </w:p>
          <w:p w:rsidR="00307021" w:rsidP="00307021" w14:paraId="1A0FC40B" w14:textId="77777777">
            <w:pPr>
              <w:spacing w:before="100" w:beforeAutospacing="1" w:after="0" w:line="240" w:lineRule="auto"/>
              <w:rPr>
                <w:rFonts w:eastAsia="Times New Roman" w:cs="Times New Roman"/>
                <w:szCs w:val="24"/>
              </w:rPr>
            </w:pPr>
            <w:r>
              <w:rPr>
                <w:rFonts w:eastAsia="Times New Roman" w:cs="Times New Roman"/>
                <w:szCs w:val="24"/>
              </w:rPr>
              <w:t>Annual Burden</w:t>
            </w:r>
          </w:p>
        </w:tc>
        <w:tc>
          <w:tcPr>
            <w:tcW w:w="0" w:type="auto"/>
            <w:vAlign w:val="center"/>
          </w:tcPr>
          <w:p w:rsidR="00307021" w:rsidP="00307021" w14:paraId="69E0A8E5" w14:textId="77777777">
            <w:pPr>
              <w:spacing w:before="100" w:beforeAutospacing="1" w:after="0" w:line="240" w:lineRule="auto"/>
              <w:rPr>
                <w:rFonts w:eastAsia="Times New Roman" w:cs="Times New Roman"/>
                <w:szCs w:val="24"/>
              </w:rPr>
            </w:pPr>
          </w:p>
        </w:tc>
        <w:tc>
          <w:tcPr>
            <w:tcW w:w="0" w:type="auto"/>
            <w:vAlign w:val="center"/>
          </w:tcPr>
          <w:p w:rsidR="00307021" w:rsidP="00307021" w14:paraId="6ABC3D4B" w14:textId="77777777">
            <w:pPr>
              <w:spacing w:before="100" w:beforeAutospacing="1" w:after="0" w:line="240" w:lineRule="auto"/>
              <w:rPr>
                <w:rFonts w:eastAsia="Times New Roman" w:cs="Times New Roman"/>
                <w:szCs w:val="24"/>
              </w:rPr>
            </w:pPr>
          </w:p>
        </w:tc>
        <w:tc>
          <w:tcPr>
            <w:tcW w:w="0" w:type="auto"/>
            <w:vAlign w:val="center"/>
          </w:tcPr>
          <w:p w:rsidR="00307021" w:rsidRPr="00A60091" w:rsidP="00307021" w14:paraId="528859DC" w14:textId="77777777">
            <w:pPr>
              <w:spacing w:before="100" w:beforeAutospacing="1" w:after="0" w:line="240" w:lineRule="auto"/>
              <w:rPr>
                <w:rFonts w:eastAsia="Times New Roman" w:cs="Times New Roman"/>
                <w:szCs w:val="24"/>
              </w:rPr>
            </w:pPr>
          </w:p>
        </w:tc>
        <w:tc>
          <w:tcPr>
            <w:tcW w:w="0" w:type="auto"/>
            <w:vAlign w:val="center"/>
          </w:tcPr>
          <w:p w:rsidR="00307021" w:rsidRPr="00A60091" w:rsidP="00307021" w14:paraId="53EC312D" w14:textId="77777777">
            <w:pPr>
              <w:spacing w:before="100" w:beforeAutospacing="1" w:after="0" w:line="240" w:lineRule="auto"/>
              <w:rPr>
                <w:rFonts w:eastAsia="Times New Roman" w:cs="Times New Roman"/>
                <w:szCs w:val="24"/>
              </w:rPr>
            </w:pPr>
          </w:p>
        </w:tc>
        <w:tc>
          <w:tcPr>
            <w:tcW w:w="0" w:type="auto"/>
            <w:vAlign w:val="center"/>
          </w:tcPr>
          <w:p w:rsidR="00307021" w:rsidP="00307021" w14:paraId="2727668A" w14:textId="77777777">
            <w:pPr>
              <w:spacing w:before="100" w:beforeAutospacing="1" w:after="0" w:line="240" w:lineRule="auto"/>
              <w:rPr>
                <w:rFonts w:eastAsia="Times New Roman" w:cs="Times New Roman"/>
                <w:szCs w:val="24"/>
              </w:rPr>
            </w:pPr>
          </w:p>
          <w:p w:rsidR="00307021" w:rsidP="00307021" w14:paraId="2D9571C8" w14:textId="77777777">
            <w:pPr>
              <w:spacing w:before="100" w:beforeAutospacing="1" w:after="0" w:line="240" w:lineRule="auto"/>
              <w:rPr>
                <w:rFonts w:eastAsia="Times New Roman" w:cs="Times New Roman"/>
                <w:szCs w:val="24"/>
              </w:rPr>
            </w:pPr>
            <w:r>
              <w:rPr>
                <w:rFonts w:eastAsia="Times New Roman" w:cs="Times New Roman"/>
                <w:szCs w:val="24"/>
              </w:rPr>
              <w:t>1017/</w:t>
            </w:r>
          </w:p>
          <w:p w:rsidR="00307021" w:rsidP="00307021" w14:paraId="593AE198" w14:textId="77777777">
            <w:pPr>
              <w:spacing w:before="100" w:beforeAutospacing="1" w:after="0" w:line="240" w:lineRule="auto"/>
              <w:rPr>
                <w:rFonts w:eastAsia="Times New Roman" w:cs="Times New Roman"/>
                <w:szCs w:val="24"/>
              </w:rPr>
            </w:pPr>
            <w:r>
              <w:rPr>
                <w:rFonts w:eastAsia="Times New Roman" w:cs="Times New Roman"/>
                <w:szCs w:val="24"/>
              </w:rPr>
              <w:t>341</w:t>
            </w:r>
          </w:p>
        </w:tc>
        <w:tc>
          <w:tcPr>
            <w:tcW w:w="0" w:type="auto"/>
            <w:vAlign w:val="center"/>
          </w:tcPr>
          <w:p w:rsidR="00307021" w:rsidP="00307021" w14:paraId="42ED5930" w14:textId="77777777">
            <w:pPr>
              <w:spacing w:before="100" w:beforeAutospacing="1" w:after="0" w:line="240" w:lineRule="auto"/>
              <w:rPr>
                <w:rFonts w:eastAsia="Times New Roman" w:cs="Times New Roman"/>
                <w:szCs w:val="24"/>
              </w:rPr>
            </w:pPr>
          </w:p>
          <w:p w:rsidR="00307021" w:rsidP="00307021" w14:paraId="26835F87" w14:textId="77777777">
            <w:pPr>
              <w:spacing w:before="100" w:beforeAutospacing="1" w:after="0" w:line="240" w:lineRule="auto"/>
              <w:rPr>
                <w:rFonts w:eastAsia="Times New Roman" w:cs="Times New Roman"/>
                <w:szCs w:val="24"/>
              </w:rPr>
            </w:pPr>
            <w:r>
              <w:rPr>
                <w:rFonts w:eastAsia="Times New Roman" w:cs="Times New Roman"/>
                <w:szCs w:val="24"/>
              </w:rPr>
              <w:t>$33,989/</w:t>
            </w:r>
          </w:p>
          <w:p w:rsidR="00307021" w:rsidRPr="00A60091" w:rsidP="00307021" w14:paraId="18F496C3" w14:textId="77777777">
            <w:pPr>
              <w:spacing w:before="100" w:beforeAutospacing="1" w:after="0" w:line="240" w:lineRule="auto"/>
              <w:rPr>
                <w:rFonts w:eastAsia="Times New Roman" w:cs="Times New Roman"/>
                <w:szCs w:val="24"/>
              </w:rPr>
            </w:pPr>
            <w:r>
              <w:rPr>
                <w:rFonts w:eastAsia="Times New Roman" w:cs="Times New Roman"/>
                <w:szCs w:val="24"/>
              </w:rPr>
              <w:t>$11,329</w:t>
            </w:r>
          </w:p>
        </w:tc>
      </w:tr>
    </w:tbl>
    <w:p w:rsidR="00D7745C" w:rsidRPr="0069588D" w:rsidP="00211FAB" w14:paraId="5ADBD207" w14:textId="77777777">
      <w:pPr>
        <w:jc w:val="center"/>
        <w:rPr>
          <w:rFonts w:cs="Times New Roman"/>
        </w:rPr>
      </w:pPr>
    </w:p>
    <w:p w:rsidR="0069588D" w:rsidRPr="0069588D" w:rsidP="0069588D" w14:paraId="55549E52" w14:textId="77777777">
      <w:pPr>
        <w:autoSpaceDE w:val="0"/>
        <w:autoSpaceDN w:val="0"/>
        <w:adjustRightInd w:val="0"/>
        <w:spacing w:after="0" w:line="240" w:lineRule="auto"/>
        <w:ind w:left="1440" w:right="360"/>
        <w:contextualSpacing/>
        <w:rPr>
          <w:rFonts w:cs="Times New Roman"/>
          <w:sz w:val="22"/>
          <w:highlight w:val="yellow"/>
        </w:rPr>
      </w:pPr>
    </w:p>
    <w:p w:rsidR="00DF3DC9" w:rsidRPr="00E9530E" w:rsidP="006D474A" w14:paraId="2A4A88BB" w14:textId="743E3BA1">
      <w:pPr>
        <w:pStyle w:val="ListParagraph"/>
        <w:numPr>
          <w:ilvl w:val="0"/>
          <w:numId w:val="1"/>
        </w:numPr>
        <w:autoSpaceDE w:val="0"/>
        <w:autoSpaceDN w:val="0"/>
        <w:adjustRightInd w:val="0"/>
        <w:spacing w:after="0" w:line="240" w:lineRule="auto"/>
        <w:ind w:left="0"/>
        <w:rPr>
          <w:rFonts w:cs="Times New Roman"/>
          <w:b/>
          <w:szCs w:val="24"/>
        </w:rPr>
      </w:pPr>
      <w:bookmarkStart w:id="21" w:name="_Hlk51332101"/>
      <w:r w:rsidRPr="00E9530E">
        <w:rPr>
          <w:rFonts w:cs="Times New Roman"/>
          <w:b/>
          <w:szCs w:val="24"/>
        </w:rPr>
        <w:t>Provide an estimate of the total annual cost burden to respondents or record keepers resulting from the collection of information. Do not include the cost of any hour burden already reflected in the response provided in question 12</w:t>
      </w:r>
      <w:r w:rsidR="00E35BA5">
        <w:rPr>
          <w:rFonts w:cs="Times New Roman"/>
          <w:b/>
          <w:szCs w:val="24"/>
        </w:rPr>
        <w:t>.</w:t>
      </w:r>
    </w:p>
    <w:bookmarkEnd w:id="21"/>
    <w:p w:rsidR="00DF3DC9" w:rsidP="006D474A" w14:paraId="086C38B7" w14:textId="77777777">
      <w:pPr>
        <w:pStyle w:val="ListParagraph"/>
        <w:autoSpaceDE w:val="0"/>
        <w:autoSpaceDN w:val="0"/>
        <w:adjustRightInd w:val="0"/>
        <w:spacing w:after="0" w:line="240" w:lineRule="auto"/>
        <w:ind w:left="0"/>
        <w:rPr>
          <w:rFonts w:cs="Times New Roman"/>
          <w:szCs w:val="24"/>
        </w:rPr>
      </w:pPr>
    </w:p>
    <w:p w:rsidR="00E339D8" w:rsidP="006D474A" w14:paraId="0196AB0E" w14:textId="7719655C">
      <w:pPr>
        <w:pStyle w:val="ListParagraph"/>
        <w:autoSpaceDE w:val="0"/>
        <w:autoSpaceDN w:val="0"/>
        <w:adjustRightInd w:val="0"/>
        <w:spacing w:after="0" w:line="240" w:lineRule="auto"/>
        <w:ind w:left="0"/>
        <w:rPr>
          <w:rFonts w:cs="Times New Roman"/>
          <w:szCs w:val="24"/>
        </w:rPr>
      </w:pPr>
      <w:bookmarkStart w:id="22" w:name="_Hlk86153654"/>
      <w:r>
        <w:rPr>
          <w:rFonts w:cs="Times New Roman"/>
          <w:szCs w:val="24"/>
        </w:rPr>
        <w:t xml:space="preserve">There </w:t>
      </w:r>
      <w:r>
        <w:rPr>
          <w:rFonts w:cs="Times New Roman"/>
          <w:szCs w:val="24"/>
        </w:rPr>
        <w:t>are</w:t>
      </w:r>
      <w:r>
        <w:rPr>
          <w:rFonts w:cs="Times New Roman"/>
          <w:szCs w:val="24"/>
        </w:rPr>
        <w:t xml:space="preserve"> no burden costs associated with this collection</w:t>
      </w:r>
      <w:r w:rsidR="00355E0A">
        <w:rPr>
          <w:rFonts w:cs="Times New Roman"/>
          <w:szCs w:val="24"/>
        </w:rPr>
        <w:t>.</w:t>
      </w:r>
      <w:r w:rsidR="000E720D">
        <w:rPr>
          <w:rFonts w:cs="Times New Roman"/>
          <w:szCs w:val="24"/>
        </w:rPr>
        <w:t xml:space="preserve"> </w:t>
      </w:r>
      <w:r>
        <w:rPr>
          <w:rFonts w:cs="Times New Roman"/>
          <w:szCs w:val="24"/>
        </w:rPr>
        <w:t>T</w:t>
      </w:r>
      <w:r w:rsidR="007C6D6D">
        <w:rPr>
          <w:rFonts w:cs="Times New Roman"/>
          <w:szCs w:val="24"/>
        </w:rPr>
        <w:t>ravel</w:t>
      </w:r>
      <w:r>
        <w:rPr>
          <w:rFonts w:cs="Times New Roman"/>
          <w:szCs w:val="24"/>
        </w:rPr>
        <w:t xml:space="preserve"> </w:t>
      </w:r>
      <w:r w:rsidRPr="008C5AAB" w:rsidR="00DF5265">
        <w:rPr>
          <w:rFonts w:cs="Times New Roman"/>
          <w:szCs w:val="24"/>
        </w:rPr>
        <w:t xml:space="preserve">costs are minimal and </w:t>
      </w:r>
      <w:r w:rsidR="007C6D6D">
        <w:rPr>
          <w:rFonts w:cs="Times New Roman"/>
          <w:szCs w:val="24"/>
        </w:rPr>
        <w:t>will</w:t>
      </w:r>
      <w:r w:rsidRPr="008C5AAB" w:rsidR="00DF5265">
        <w:rPr>
          <w:rFonts w:cs="Times New Roman"/>
          <w:szCs w:val="24"/>
        </w:rPr>
        <w:t xml:space="preserve"> be offset by the monetary compensation that will be provided to all research participants who enroll.</w:t>
      </w:r>
      <w:bookmarkEnd w:id="22"/>
      <w:r w:rsidRPr="008C5AAB" w:rsidR="00DF5265">
        <w:rPr>
          <w:rFonts w:cs="Times New Roman"/>
          <w:szCs w:val="24"/>
        </w:rPr>
        <w:t xml:space="preserve"> </w:t>
      </w:r>
    </w:p>
    <w:p w:rsidR="006B59C9" w:rsidRPr="00DF3DC9" w:rsidP="006D474A" w14:paraId="7238E17E" w14:textId="77777777">
      <w:pPr>
        <w:pStyle w:val="ListParagraph"/>
        <w:autoSpaceDE w:val="0"/>
        <w:autoSpaceDN w:val="0"/>
        <w:adjustRightInd w:val="0"/>
        <w:spacing w:after="0" w:line="240" w:lineRule="auto"/>
        <w:ind w:left="0"/>
        <w:rPr>
          <w:rFonts w:cs="Times New Roman"/>
          <w:szCs w:val="24"/>
        </w:rPr>
      </w:pPr>
    </w:p>
    <w:p w:rsidR="00DF3DC9" w:rsidRPr="00DF3DC9" w:rsidP="006D474A" w14:paraId="64994743" w14:textId="77777777">
      <w:pPr>
        <w:autoSpaceDE w:val="0"/>
        <w:autoSpaceDN w:val="0"/>
        <w:adjustRightInd w:val="0"/>
        <w:spacing w:after="0" w:line="240" w:lineRule="auto"/>
        <w:contextualSpacing/>
        <w:rPr>
          <w:rFonts w:cs="Times New Roman"/>
          <w:szCs w:val="24"/>
          <w:highlight w:val="yellow"/>
        </w:rPr>
      </w:pPr>
    </w:p>
    <w:p w:rsidR="00DF3DC9" w:rsidRPr="00505840" w:rsidP="006D474A" w14:paraId="674FCB46" w14:textId="77777777">
      <w:pPr>
        <w:pStyle w:val="ListParagraph"/>
        <w:numPr>
          <w:ilvl w:val="0"/>
          <w:numId w:val="1"/>
        </w:numPr>
        <w:spacing w:line="240" w:lineRule="auto"/>
        <w:ind w:left="0"/>
        <w:rPr>
          <w:rFonts w:cs="Times New Roman"/>
          <w:b/>
          <w:szCs w:val="24"/>
        </w:rPr>
      </w:pPr>
      <w:bookmarkStart w:id="23" w:name="_Hlk51332118"/>
      <w:r w:rsidRPr="00505840">
        <w:rPr>
          <w:rFonts w:cs="Times New Roman"/>
          <w:b/>
          <w:szCs w:val="24"/>
        </w:rPr>
        <w:t xml:space="preserve">Provide estimates of annualized costs to the Federal government.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bookmarkEnd w:id="23"/>
    <w:p w:rsidR="00023F50" w:rsidRPr="00AC3A89" w:rsidP="006D474A" w14:paraId="66F00D00" w14:textId="1C4269D1">
      <w:pPr>
        <w:rPr>
          <w:rFonts w:cs="Times New Roman"/>
          <w:szCs w:val="24"/>
        </w:rPr>
      </w:pPr>
      <w:r w:rsidRPr="00AC3A89">
        <w:rPr>
          <w:rFonts w:cs="Times New Roman"/>
          <w:szCs w:val="24"/>
        </w:rPr>
        <w:t xml:space="preserve">The total </w:t>
      </w:r>
      <w:r w:rsidRPr="00AC3A89" w:rsidR="000D7199">
        <w:rPr>
          <w:rFonts w:cs="Times New Roman"/>
          <w:szCs w:val="24"/>
        </w:rPr>
        <w:t>estimated</w:t>
      </w:r>
      <w:r w:rsidRPr="00AC3A89">
        <w:rPr>
          <w:rFonts w:cs="Times New Roman"/>
          <w:szCs w:val="24"/>
        </w:rPr>
        <w:t xml:space="preserve"> cost to the Government for this one-time information collection is $</w:t>
      </w:r>
      <w:r w:rsidRPr="00AC3A89" w:rsidR="009027F5">
        <w:rPr>
          <w:rFonts w:cs="Times New Roman"/>
          <w:szCs w:val="24"/>
        </w:rPr>
        <w:t>1,248,</w:t>
      </w:r>
      <w:r w:rsidR="00EE26D9">
        <w:rPr>
          <w:rFonts w:cs="Times New Roman"/>
          <w:szCs w:val="24"/>
        </w:rPr>
        <w:t>824.84</w:t>
      </w:r>
      <w:r w:rsidRPr="00AC3A89" w:rsidR="00866C22">
        <w:rPr>
          <w:rFonts w:cs="Times New Roman"/>
          <w:szCs w:val="24"/>
        </w:rPr>
        <w:t xml:space="preserve">. </w:t>
      </w:r>
      <w:r w:rsidRPr="00AC3A89" w:rsidR="004B04C1">
        <w:rPr>
          <w:rFonts w:cs="Times New Roman"/>
          <w:szCs w:val="24"/>
        </w:rPr>
        <w:t>The annualized cost across a three-year approval period is $</w:t>
      </w:r>
      <w:r w:rsidR="00EE26D9">
        <w:rPr>
          <w:rFonts w:cs="Times New Roman"/>
          <w:szCs w:val="24"/>
        </w:rPr>
        <w:t>416,2</w:t>
      </w:r>
      <w:r w:rsidR="00BF5B62">
        <w:rPr>
          <w:rFonts w:cs="Times New Roman"/>
          <w:szCs w:val="24"/>
        </w:rPr>
        <w:t>74.95</w:t>
      </w:r>
      <w:r w:rsidRPr="00AC3A89" w:rsidR="004B04C1">
        <w:rPr>
          <w:rFonts w:cs="Times New Roman"/>
          <w:szCs w:val="24"/>
        </w:rPr>
        <w:t xml:space="preserve">. Roughly 50% of the cost will cover data collection up through the in-lab study and the remaining 50% will cover the cost of the in-vehicle study. </w:t>
      </w:r>
      <w:r w:rsidRPr="00F91AB0">
        <w:rPr>
          <w:rFonts w:cs="Times New Roman"/>
          <w:szCs w:val="24"/>
        </w:rPr>
        <w:t xml:space="preserve">The estimated cost in terms of government time is approximately </w:t>
      </w:r>
      <w:r w:rsidRPr="00AC3A89" w:rsidR="00224905">
        <w:rPr>
          <w:rFonts w:cs="Times New Roman"/>
          <w:szCs w:val="24"/>
        </w:rPr>
        <w:t>150</w:t>
      </w:r>
      <w:r w:rsidRPr="00F91AB0">
        <w:rPr>
          <w:rFonts w:cs="Times New Roman"/>
          <w:szCs w:val="24"/>
        </w:rPr>
        <w:t xml:space="preserve"> hours for the Contracting Officer’s Representative (COR). Using the hourly </w:t>
      </w:r>
      <w:r w:rsidRPr="00F91AB0">
        <w:rPr>
          <w:rFonts w:cs="Times New Roman"/>
          <w:szCs w:val="24"/>
        </w:rPr>
        <w:t>wage of $</w:t>
      </w:r>
      <w:r w:rsidRPr="00AC3A89" w:rsidR="00822765">
        <w:rPr>
          <w:rFonts w:cs="Times New Roman"/>
          <w:szCs w:val="24"/>
        </w:rPr>
        <w:t>71.25</w:t>
      </w:r>
      <w:r w:rsidRPr="00F91AB0">
        <w:rPr>
          <w:rFonts w:cs="Times New Roman"/>
          <w:szCs w:val="24"/>
        </w:rPr>
        <w:t xml:space="preserve"> for a GS-</w:t>
      </w:r>
      <w:r w:rsidRPr="00AC3A89" w:rsidR="00822765">
        <w:rPr>
          <w:rFonts w:cs="Times New Roman"/>
          <w:szCs w:val="24"/>
        </w:rPr>
        <w:t>14</w:t>
      </w:r>
      <w:r w:rsidRPr="00F91AB0">
        <w:rPr>
          <w:rFonts w:cs="Times New Roman"/>
          <w:szCs w:val="24"/>
        </w:rPr>
        <w:t xml:space="preserve">, Step </w:t>
      </w:r>
      <w:r w:rsidRPr="00AC3A89" w:rsidR="00822765">
        <w:rPr>
          <w:rFonts w:cs="Times New Roman"/>
          <w:szCs w:val="24"/>
        </w:rPr>
        <w:t>3</w:t>
      </w:r>
      <w:r w:rsidRPr="00F91AB0">
        <w:rPr>
          <w:rFonts w:cs="Times New Roman"/>
          <w:szCs w:val="24"/>
        </w:rPr>
        <w:t>, in Washington, DC, the estimated cost of wages for the COR is $</w:t>
      </w:r>
      <w:r w:rsidRPr="00AC3A89" w:rsidR="00EB67EF">
        <w:rPr>
          <w:rFonts w:cs="Times New Roman"/>
          <w:szCs w:val="24"/>
        </w:rPr>
        <w:t>10,687.50</w:t>
      </w:r>
      <w:r w:rsidRPr="00F91AB0">
        <w:rPr>
          <w:rFonts w:cs="Times New Roman"/>
          <w:szCs w:val="24"/>
        </w:rPr>
        <w:t xml:space="preserve"> (1</w:t>
      </w:r>
      <w:r w:rsidRPr="00AC3A89" w:rsidR="00822765">
        <w:rPr>
          <w:rFonts w:cs="Times New Roman"/>
          <w:szCs w:val="24"/>
        </w:rPr>
        <w:t>5</w:t>
      </w:r>
      <w:r w:rsidRPr="00F91AB0">
        <w:rPr>
          <w:rFonts w:cs="Times New Roman"/>
          <w:szCs w:val="24"/>
        </w:rPr>
        <w:t>0 × $</w:t>
      </w:r>
      <w:r w:rsidRPr="00AC3A89" w:rsidR="00EB67EF">
        <w:rPr>
          <w:rFonts w:cs="Times New Roman"/>
          <w:szCs w:val="24"/>
        </w:rPr>
        <w:t>71.25</w:t>
      </w:r>
      <w:r w:rsidRPr="00F91AB0">
        <w:rPr>
          <w:rFonts w:cs="Times New Roman"/>
          <w:szCs w:val="24"/>
        </w:rPr>
        <w:t>). The total wages are $</w:t>
      </w:r>
      <w:r w:rsidRPr="00AC3A89" w:rsidR="00736F4B">
        <w:rPr>
          <w:rFonts w:cs="Times New Roman"/>
          <w:szCs w:val="24"/>
        </w:rPr>
        <w:t>10,687.50</w:t>
      </w:r>
      <w:r w:rsidRPr="00F91AB0">
        <w:rPr>
          <w:rFonts w:cs="Times New Roman"/>
          <w:szCs w:val="24"/>
        </w:rPr>
        <w:t>. To estimate total compensation costs, NHTSA used the Bureau of Labor Statistics estimate that wages and salary only represent 61.</w:t>
      </w:r>
      <w:r w:rsidR="004B0A29">
        <w:rPr>
          <w:rFonts w:cs="Times New Roman"/>
          <w:szCs w:val="24"/>
        </w:rPr>
        <w:t>6</w:t>
      </w:r>
      <w:r w:rsidRPr="00F91AB0">
        <w:rPr>
          <w:rFonts w:cs="Times New Roman"/>
          <w:szCs w:val="24"/>
        </w:rPr>
        <w:t>% of total employee compensation cost for State and local employees</w:t>
      </w:r>
      <w:r w:rsidR="00F27A6D">
        <w:rPr>
          <w:rFonts w:cs="Times New Roman"/>
          <w:szCs w:val="24"/>
        </w:rPr>
        <w:t>.</w:t>
      </w:r>
      <w:r>
        <w:rPr>
          <w:rStyle w:val="FootnoteReference"/>
          <w:rFonts w:cs="Times New Roman"/>
          <w:szCs w:val="24"/>
        </w:rPr>
        <w:footnoteReference w:id="14"/>
      </w:r>
      <w:r w:rsidRPr="00F91AB0">
        <w:rPr>
          <w:rFonts w:cs="Times New Roman"/>
          <w:szCs w:val="24"/>
        </w:rPr>
        <w:t xml:space="preserve"> Therefore, the estimated annual total compensation cost is $</w:t>
      </w:r>
      <w:r w:rsidRPr="00AC3A89" w:rsidR="0042013E">
        <w:rPr>
          <w:rFonts w:cs="Times New Roman"/>
          <w:szCs w:val="24"/>
        </w:rPr>
        <w:t>17,3</w:t>
      </w:r>
      <w:r w:rsidR="00F2247A">
        <w:rPr>
          <w:rFonts w:cs="Times New Roman"/>
          <w:szCs w:val="24"/>
        </w:rPr>
        <w:t>49.84</w:t>
      </w:r>
      <w:r w:rsidRPr="00F91AB0">
        <w:rPr>
          <w:rFonts w:cs="Times New Roman"/>
          <w:szCs w:val="24"/>
        </w:rPr>
        <w:t>.</w:t>
      </w:r>
    </w:p>
    <w:p w:rsidR="00DB6A61" w:rsidP="00DB6A61" w14:paraId="10DE5840" w14:textId="77777777">
      <w:pPr>
        <w:contextualSpacing/>
        <w:rPr>
          <w:rFonts w:cs="Times New Roman"/>
          <w:szCs w:val="24"/>
          <w:highlight w:val="yellow"/>
        </w:rPr>
      </w:pPr>
    </w:p>
    <w:p w:rsidR="00DF3DC9" w:rsidRPr="00E9530E" w:rsidP="00F27A6D" w14:paraId="7B4B1388" w14:textId="6494BFB1">
      <w:pPr>
        <w:numPr>
          <w:ilvl w:val="0"/>
          <w:numId w:val="1"/>
        </w:numPr>
        <w:autoSpaceDE w:val="0"/>
        <w:autoSpaceDN w:val="0"/>
        <w:adjustRightInd w:val="0"/>
        <w:spacing w:after="0" w:line="240" w:lineRule="auto"/>
        <w:ind w:left="0"/>
        <w:contextualSpacing/>
        <w:rPr>
          <w:rFonts w:cs="Times New Roman"/>
          <w:b/>
          <w:szCs w:val="24"/>
        </w:rPr>
      </w:pPr>
      <w:bookmarkStart w:id="24" w:name="_Hlk63087643"/>
      <w:bookmarkStart w:id="25" w:name="_Hlk51332149"/>
      <w:r w:rsidRPr="00E9530E">
        <w:rPr>
          <w:rFonts w:cs="Times New Roman"/>
          <w:b/>
          <w:szCs w:val="24"/>
        </w:rPr>
        <w:t xml:space="preserve">Explain the reasons for any program changes or adjustments reported on the burden worksheet. If this is a new collection, the program change will be </w:t>
      </w:r>
      <w:r w:rsidR="00D1234E">
        <w:rPr>
          <w:rFonts w:cs="Times New Roman"/>
          <w:b/>
          <w:szCs w:val="24"/>
        </w:rPr>
        <w:t xml:space="preserve">the </w:t>
      </w:r>
      <w:r w:rsidRPr="00E9530E" w:rsidR="00D1234E">
        <w:rPr>
          <w:rFonts w:cs="Times New Roman"/>
          <w:b/>
          <w:szCs w:val="24"/>
        </w:rPr>
        <w:t>number of burden hours reported in response to question 12</w:t>
      </w:r>
      <w:r w:rsidR="00D1234E">
        <w:rPr>
          <w:rFonts w:cs="Times New Roman"/>
          <w:b/>
          <w:szCs w:val="24"/>
        </w:rPr>
        <w:t xml:space="preserve"> and the </w:t>
      </w:r>
      <w:r w:rsidRPr="00E9530E">
        <w:rPr>
          <w:rFonts w:cs="Times New Roman"/>
          <w:b/>
          <w:szCs w:val="24"/>
        </w:rPr>
        <w:t xml:space="preserve">entire burden cost </w:t>
      </w:r>
      <w:r w:rsidRPr="00E9530E" w:rsidR="00D1234E">
        <w:rPr>
          <w:rFonts w:cs="Times New Roman"/>
          <w:b/>
          <w:szCs w:val="24"/>
        </w:rPr>
        <w:t>reported in response to question</w:t>
      </w:r>
      <w:r w:rsidR="00BD331C">
        <w:rPr>
          <w:rFonts w:cs="Times New Roman"/>
          <w:b/>
          <w:szCs w:val="24"/>
        </w:rPr>
        <w:t xml:space="preserve"> </w:t>
      </w:r>
      <w:r w:rsidRPr="00E9530E">
        <w:rPr>
          <w:rFonts w:cs="Times New Roman"/>
          <w:b/>
          <w:szCs w:val="24"/>
        </w:rPr>
        <w:t>13. If this is a renewal or reinstatement, the change is the difference between the new burden estimates and the burden estimates from the last OMB approval</w:t>
      </w:r>
      <w:r w:rsidR="00F7768F">
        <w:rPr>
          <w:rFonts w:cs="Times New Roman"/>
          <w:b/>
          <w:szCs w:val="24"/>
        </w:rPr>
        <w:t>.</w:t>
      </w:r>
      <w:bookmarkEnd w:id="24"/>
    </w:p>
    <w:bookmarkEnd w:id="25"/>
    <w:p w:rsidR="00DF3DC9" w:rsidP="00F27A6D" w14:paraId="0A3950A1" w14:textId="77777777">
      <w:pPr>
        <w:contextualSpacing/>
        <w:rPr>
          <w:rFonts w:cs="Times New Roman"/>
          <w:szCs w:val="24"/>
        </w:rPr>
      </w:pPr>
    </w:p>
    <w:p w:rsidR="00EF0A58" w:rsidRPr="00F46066" w:rsidP="00F27A6D" w14:paraId="15B85E08" w14:textId="0883D02D">
      <w:pPr>
        <w:pStyle w:val="ListParagraph"/>
        <w:autoSpaceDE w:val="0"/>
        <w:autoSpaceDN w:val="0"/>
        <w:adjustRightInd w:val="0"/>
        <w:spacing w:after="0" w:line="240" w:lineRule="auto"/>
        <w:ind w:left="0"/>
        <w:rPr>
          <w:rFonts w:cs="Times New Roman"/>
          <w:szCs w:val="24"/>
        </w:rPr>
      </w:pPr>
      <w:r>
        <w:rPr>
          <w:rFonts w:cs="Times New Roman"/>
          <w:szCs w:val="24"/>
        </w:rPr>
        <w:t>The collection of this information is associated with a new project. As such</w:t>
      </w:r>
      <w:r w:rsidR="00B169E7">
        <w:rPr>
          <w:rFonts w:cs="Times New Roman"/>
          <w:szCs w:val="24"/>
        </w:rPr>
        <w:t>,</w:t>
      </w:r>
      <w:r>
        <w:rPr>
          <w:rFonts w:cs="Times New Roman"/>
          <w:szCs w:val="24"/>
        </w:rPr>
        <w:t xml:space="preserve"> it requires a prog</w:t>
      </w:r>
      <w:r w:rsidR="009517C7">
        <w:rPr>
          <w:rFonts w:cs="Times New Roman"/>
          <w:szCs w:val="24"/>
        </w:rPr>
        <w:t xml:space="preserve">ram change to add the estimated </w:t>
      </w:r>
      <w:r w:rsidR="00235F72">
        <w:rPr>
          <w:rFonts w:cs="Times New Roman"/>
          <w:szCs w:val="24"/>
        </w:rPr>
        <w:t>annual 341</w:t>
      </w:r>
      <w:r w:rsidR="0076376F">
        <w:rPr>
          <w:rFonts w:cs="Times New Roman"/>
          <w:szCs w:val="24"/>
        </w:rPr>
        <w:t xml:space="preserve"> burden</w:t>
      </w:r>
      <w:r w:rsidR="009517C7">
        <w:rPr>
          <w:rFonts w:cs="Times New Roman"/>
          <w:szCs w:val="24"/>
        </w:rPr>
        <w:t xml:space="preserve"> hours for the new collection.</w:t>
      </w:r>
      <w:r>
        <w:rPr>
          <w:rFonts w:cs="Times New Roman"/>
          <w:szCs w:val="24"/>
        </w:rPr>
        <w:t xml:space="preserve"> </w:t>
      </w:r>
      <w:r w:rsidR="00A56243">
        <w:rPr>
          <w:rFonts w:cs="Times New Roman"/>
          <w:szCs w:val="24"/>
        </w:rPr>
        <w:t xml:space="preserve">There </w:t>
      </w:r>
      <w:r w:rsidR="00A56243">
        <w:rPr>
          <w:rFonts w:cs="Times New Roman"/>
          <w:szCs w:val="24"/>
        </w:rPr>
        <w:t>are</w:t>
      </w:r>
      <w:r w:rsidR="00A56243">
        <w:rPr>
          <w:rFonts w:cs="Times New Roman"/>
          <w:szCs w:val="24"/>
        </w:rPr>
        <w:t xml:space="preserve"> no burden costs associated with this collection</w:t>
      </w:r>
      <w:r w:rsidRPr="00F46066">
        <w:rPr>
          <w:rFonts w:cs="Times New Roman"/>
          <w:szCs w:val="24"/>
        </w:rPr>
        <w:t>.</w:t>
      </w:r>
    </w:p>
    <w:p w:rsidR="00021FFB" w:rsidP="00F27A6D" w14:paraId="64FA0E3D" w14:textId="5CFC245C">
      <w:pPr>
        <w:contextualSpacing/>
        <w:rPr>
          <w:rFonts w:cs="Times New Roman"/>
          <w:szCs w:val="24"/>
        </w:rPr>
      </w:pPr>
    </w:p>
    <w:p w:rsidR="00DF3DC9" w:rsidRPr="00DF3DC9" w:rsidP="00F27A6D" w14:paraId="7741BD66" w14:textId="77777777">
      <w:pPr>
        <w:autoSpaceDE w:val="0"/>
        <w:autoSpaceDN w:val="0"/>
        <w:adjustRightInd w:val="0"/>
        <w:spacing w:after="0" w:line="240" w:lineRule="auto"/>
        <w:contextualSpacing/>
        <w:rPr>
          <w:rFonts w:cs="Times New Roman"/>
          <w:szCs w:val="24"/>
        </w:rPr>
      </w:pPr>
    </w:p>
    <w:p w:rsidR="00DF3DC9" w:rsidRPr="00E9530E" w:rsidP="00F27A6D" w14:paraId="300BE020" w14:textId="77777777">
      <w:pPr>
        <w:numPr>
          <w:ilvl w:val="0"/>
          <w:numId w:val="1"/>
        </w:numPr>
        <w:autoSpaceDE w:val="0"/>
        <w:autoSpaceDN w:val="0"/>
        <w:adjustRightInd w:val="0"/>
        <w:spacing w:after="0" w:line="240" w:lineRule="auto"/>
        <w:ind w:left="0"/>
        <w:contextualSpacing/>
        <w:rPr>
          <w:rFonts w:cs="Times New Roman"/>
          <w:b/>
          <w:szCs w:val="24"/>
        </w:rPr>
      </w:pPr>
      <w:bookmarkStart w:id="26" w:name="_Hlk51332176"/>
      <w:r w:rsidRPr="00E9530E">
        <w:rPr>
          <w:rFonts w:cs="Times New Roman"/>
          <w:b/>
          <w:szCs w:val="24"/>
        </w:rPr>
        <w:t xml:space="preserve">For </w:t>
      </w:r>
      <w:bookmarkStart w:id="27" w:name="_Hlk63087690"/>
      <w:r w:rsidRPr="00E9530E">
        <w:rPr>
          <w:rFonts w:cs="Times New Roman"/>
          <w:b/>
          <w:szCs w:val="24"/>
        </w:rPr>
        <w:t xml:space="preserve">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as applicable. </w:t>
      </w:r>
    </w:p>
    <w:bookmarkEnd w:id="26"/>
    <w:bookmarkEnd w:id="27"/>
    <w:p w:rsidR="00DF3DC9" w:rsidP="00F27A6D" w14:paraId="52A1FF05" w14:textId="77777777">
      <w:pPr>
        <w:autoSpaceDE w:val="0"/>
        <w:autoSpaceDN w:val="0"/>
        <w:adjustRightInd w:val="0"/>
        <w:spacing w:after="0" w:line="240" w:lineRule="auto"/>
        <w:ind w:firstLine="720"/>
        <w:rPr>
          <w:rFonts w:cs="Times New Roman"/>
          <w:szCs w:val="24"/>
        </w:rPr>
      </w:pPr>
    </w:p>
    <w:p w:rsidR="00C56CF3" w:rsidP="00F27A6D" w14:paraId="66C58B37" w14:textId="650F47CE">
      <w:pPr>
        <w:autoSpaceDE w:val="0"/>
        <w:autoSpaceDN w:val="0"/>
        <w:adjustRightInd w:val="0"/>
        <w:spacing w:after="0" w:line="240" w:lineRule="auto"/>
        <w:rPr>
          <w:rFonts w:cs="Times New Roman"/>
          <w:szCs w:val="24"/>
        </w:rPr>
      </w:pPr>
      <w:r>
        <w:rPr>
          <w:rFonts w:cs="Times New Roman"/>
          <w:szCs w:val="24"/>
        </w:rPr>
        <w:t xml:space="preserve">Data collection will begin </w:t>
      </w:r>
      <w:r w:rsidR="00984A4D">
        <w:rPr>
          <w:rFonts w:cs="Times New Roman"/>
          <w:szCs w:val="24"/>
        </w:rPr>
        <w:t>three</w:t>
      </w:r>
      <w:r>
        <w:rPr>
          <w:rFonts w:cs="Times New Roman"/>
          <w:szCs w:val="24"/>
        </w:rPr>
        <w:t xml:space="preserve"> months following OMB approval and continue for </w:t>
      </w:r>
      <w:r w:rsidR="00984A4D">
        <w:rPr>
          <w:rFonts w:cs="Times New Roman"/>
          <w:szCs w:val="24"/>
        </w:rPr>
        <w:t>six</w:t>
      </w:r>
      <w:r>
        <w:rPr>
          <w:rFonts w:cs="Times New Roman"/>
          <w:szCs w:val="24"/>
        </w:rPr>
        <w:t xml:space="preserve"> months. </w:t>
      </w:r>
      <w:r w:rsidR="004D2FDE">
        <w:rPr>
          <w:rFonts w:cs="Times New Roman"/>
          <w:szCs w:val="24"/>
        </w:rPr>
        <w:t xml:space="preserve">Data gathered in the study will be de-identified, subjected to quality control procedures, and submitted to NHTSA in aggregated form. A technical report on the project and outcomes will be prepared and published. The </w:t>
      </w:r>
      <w:r w:rsidR="00AC2F15">
        <w:rPr>
          <w:rFonts w:cs="Times New Roman"/>
          <w:szCs w:val="24"/>
        </w:rPr>
        <w:t xml:space="preserve">technical report will be submitted to NHTSA nine months after PRA approval. </w:t>
      </w:r>
    </w:p>
    <w:p w:rsidR="00C56CF3" w:rsidP="00F27A6D" w14:paraId="7A83B24E" w14:textId="77777777">
      <w:pPr>
        <w:autoSpaceDE w:val="0"/>
        <w:autoSpaceDN w:val="0"/>
        <w:adjustRightInd w:val="0"/>
        <w:spacing w:after="0" w:line="240" w:lineRule="auto"/>
        <w:rPr>
          <w:rFonts w:cs="Times New Roman"/>
          <w:szCs w:val="24"/>
        </w:rPr>
      </w:pPr>
    </w:p>
    <w:p w:rsidR="00DF3DC9" w:rsidRPr="00DF3DC9" w:rsidP="00F27A6D" w14:paraId="30351FB6" w14:textId="77777777">
      <w:pPr>
        <w:autoSpaceDE w:val="0"/>
        <w:autoSpaceDN w:val="0"/>
        <w:adjustRightInd w:val="0"/>
        <w:spacing w:after="0" w:line="240" w:lineRule="auto"/>
        <w:ind w:firstLine="720"/>
        <w:rPr>
          <w:rFonts w:cs="Times New Roman"/>
          <w:szCs w:val="24"/>
        </w:rPr>
      </w:pPr>
      <w:r w:rsidRPr="00DF3DC9">
        <w:rPr>
          <w:rFonts w:cs="Times New Roman"/>
          <w:szCs w:val="24"/>
        </w:rPr>
        <w:t xml:space="preserve">  </w:t>
      </w:r>
    </w:p>
    <w:p w:rsidR="00DF3DC9" w:rsidRPr="000650F6" w:rsidP="00F27A6D" w14:paraId="010E5D7E" w14:textId="77777777">
      <w:pPr>
        <w:numPr>
          <w:ilvl w:val="0"/>
          <w:numId w:val="1"/>
        </w:numPr>
        <w:autoSpaceDE w:val="0"/>
        <w:autoSpaceDN w:val="0"/>
        <w:adjustRightInd w:val="0"/>
        <w:spacing w:after="0" w:line="240" w:lineRule="auto"/>
        <w:ind w:left="0"/>
        <w:contextualSpacing/>
        <w:rPr>
          <w:rFonts w:cs="Times New Roman"/>
          <w:b/>
          <w:szCs w:val="24"/>
        </w:rPr>
      </w:pPr>
      <w:bookmarkStart w:id="28" w:name="_Hlk51332202"/>
      <w:r w:rsidRPr="000650F6">
        <w:rPr>
          <w:rFonts w:cs="Times New Roman"/>
          <w:b/>
          <w:szCs w:val="24"/>
        </w:rPr>
        <w:t>If seeking approval to not display the expiration date for OMB approval of the information collection, explain the reasons that display would be inappropriate.</w:t>
      </w:r>
    </w:p>
    <w:bookmarkEnd w:id="28"/>
    <w:p w:rsidR="00DF3DC9" w:rsidP="00F27A6D" w14:paraId="1F254C1E" w14:textId="77777777">
      <w:pPr>
        <w:autoSpaceDE w:val="0"/>
        <w:autoSpaceDN w:val="0"/>
        <w:adjustRightInd w:val="0"/>
        <w:spacing w:after="0" w:line="240" w:lineRule="auto"/>
        <w:contextualSpacing/>
        <w:rPr>
          <w:rFonts w:cs="Times New Roman"/>
          <w:szCs w:val="24"/>
        </w:rPr>
      </w:pPr>
    </w:p>
    <w:p w:rsidR="00166F30" w:rsidP="00F27A6D" w14:paraId="4A8F5FBF" w14:textId="58339296">
      <w:pPr>
        <w:autoSpaceDE w:val="0"/>
        <w:autoSpaceDN w:val="0"/>
        <w:adjustRightInd w:val="0"/>
        <w:spacing w:after="0" w:line="240" w:lineRule="auto"/>
        <w:contextualSpacing/>
        <w:rPr>
          <w:rFonts w:cs="Times New Roman"/>
          <w:szCs w:val="24"/>
        </w:rPr>
      </w:pPr>
      <w:r w:rsidRPr="00166F30">
        <w:t>NHTSA is not seeking such approval. NHTSA will display the expiration date for OMB approval.</w:t>
      </w:r>
    </w:p>
    <w:p w:rsidR="00DF3DC9" w:rsidRPr="00DF3DC9" w:rsidP="00F27A6D" w14:paraId="33F0BF16" w14:textId="77777777">
      <w:pPr>
        <w:autoSpaceDE w:val="0"/>
        <w:autoSpaceDN w:val="0"/>
        <w:adjustRightInd w:val="0"/>
        <w:spacing w:after="0" w:line="240" w:lineRule="auto"/>
        <w:ind w:firstLine="720"/>
        <w:rPr>
          <w:rFonts w:cs="Times New Roman"/>
          <w:szCs w:val="24"/>
          <w:highlight w:val="yellow"/>
        </w:rPr>
      </w:pPr>
    </w:p>
    <w:p w:rsidR="00DF3DC9" w:rsidP="00F27A6D" w14:paraId="35DF7E0B" w14:textId="62FE0835">
      <w:pPr>
        <w:numPr>
          <w:ilvl w:val="0"/>
          <w:numId w:val="1"/>
        </w:numPr>
        <w:ind w:left="0"/>
        <w:contextualSpacing/>
        <w:rPr>
          <w:rFonts w:cs="Times New Roman"/>
          <w:b/>
          <w:szCs w:val="24"/>
        </w:rPr>
      </w:pPr>
      <w:bookmarkStart w:id="29" w:name="_Hlk63087720"/>
      <w:bookmarkStart w:id="30" w:name="_Hlk51332218"/>
      <w:r w:rsidRPr="000650F6">
        <w:rPr>
          <w:rFonts w:cs="Times New Roman"/>
          <w:b/>
          <w:szCs w:val="24"/>
        </w:rPr>
        <w:t>Explain each exception to the topics of the certification statement identified in "Certification for Paperwork Reduction Act Submissions." The required certifications can be found at 5 CFR 1320.9.</w:t>
      </w:r>
      <w:bookmarkStart w:id="31" w:name="_Hlk45889134"/>
      <w:r>
        <w:rPr>
          <w:rFonts w:cs="Times New Roman"/>
          <w:b/>
          <w:szCs w:val="24"/>
          <w:vertAlign w:val="superscript"/>
        </w:rPr>
        <w:footnoteReference w:id="15"/>
      </w:r>
      <w:bookmarkEnd w:id="29"/>
      <w:r w:rsidRPr="000650F6">
        <w:rPr>
          <w:rFonts w:cs="Times New Roman"/>
          <w:b/>
          <w:szCs w:val="24"/>
        </w:rPr>
        <w:t xml:space="preserve"> </w:t>
      </w:r>
      <w:bookmarkEnd w:id="31"/>
    </w:p>
    <w:bookmarkEnd w:id="30"/>
    <w:p w:rsidR="00934994" w:rsidP="00934994" w14:paraId="59F337AC" w14:textId="6F7804B2">
      <w:pPr>
        <w:ind w:left="720"/>
        <w:contextualSpacing/>
        <w:rPr>
          <w:rFonts w:cs="Times New Roman"/>
          <w:szCs w:val="24"/>
        </w:rPr>
      </w:pPr>
    </w:p>
    <w:p w:rsidR="00462FBD" w:rsidRPr="008C5AAB" w:rsidP="00F27A6D" w14:paraId="19CBCFA7" w14:textId="16CDA6EE">
      <w:pPr>
        <w:contextualSpacing/>
        <w:rPr>
          <w:rFonts w:cs="Times New Roman"/>
          <w:szCs w:val="24"/>
        </w:rPr>
      </w:pPr>
      <w:r w:rsidRPr="008C5AAB">
        <w:rPr>
          <w:rFonts w:cs="Times New Roman"/>
          <w:szCs w:val="24"/>
        </w:rPr>
        <w:t>There are no exceptions to the certifications statement</w:t>
      </w:r>
      <w:r w:rsidRPr="008C5AAB">
        <w:rPr>
          <w:rFonts w:cs="Times New Roman"/>
          <w:szCs w:val="24"/>
        </w:rPr>
        <w:t>.</w:t>
      </w:r>
      <w:r w:rsidRPr="008C5AAB" w:rsidR="00A727EE">
        <w:rPr>
          <w:rFonts w:cs="Times New Roman"/>
          <w:szCs w:val="24"/>
        </w:rPr>
        <w:t xml:space="preserve"> </w:t>
      </w:r>
      <w:r w:rsidRPr="008C5AAB">
        <w:rPr>
          <w:rFonts w:cs="Times New Roman"/>
          <w:szCs w:val="24"/>
        </w:rPr>
        <w:t xml:space="preserve">In accordance with the requirement at 5 CFR 1320.9(g), the following statement will be provided to </w:t>
      </w:r>
      <w:r w:rsidRPr="008C5AAB" w:rsidR="00A727EE">
        <w:rPr>
          <w:rFonts w:cs="Times New Roman"/>
          <w:szCs w:val="24"/>
        </w:rPr>
        <w:t>participants:</w:t>
      </w:r>
    </w:p>
    <w:p w:rsidR="00A727EE" w:rsidRPr="008C5AAB" w:rsidP="00F27A6D" w14:paraId="6D2E67CC" w14:textId="77777777">
      <w:pPr>
        <w:contextualSpacing/>
        <w:rPr>
          <w:rFonts w:cs="Times New Roman"/>
          <w:szCs w:val="24"/>
        </w:rPr>
      </w:pPr>
    </w:p>
    <w:p w:rsidR="00A727EE" w:rsidRPr="008C5AAB" w:rsidP="00F27A6D" w14:paraId="322D7EBD" w14:textId="4790E918">
      <w:pPr>
        <w:contextualSpacing/>
        <w:rPr>
          <w:rFonts w:cs="Times New Roman"/>
          <w:szCs w:val="24"/>
        </w:rPr>
      </w:pPr>
      <w:r w:rsidRPr="008C5AAB">
        <w:rPr>
          <w:rFonts w:cs="Times New Roman"/>
          <w:szCs w:val="24"/>
        </w:rPr>
        <w:t>On the screening questionnaire:</w:t>
      </w:r>
    </w:p>
    <w:p w:rsidR="00A727EE" w:rsidP="00F27A6D" w14:paraId="672C5F97" w14:textId="77777777">
      <w:pPr>
        <w:contextualSpacing/>
        <w:rPr>
          <w:rFonts w:cs="Times New Roman"/>
          <w:szCs w:val="24"/>
          <w:highlight w:val="green"/>
        </w:rPr>
      </w:pPr>
    </w:p>
    <w:p w:rsidR="00A727EE" w:rsidRPr="00A727EE" w:rsidP="00F27A6D" w14:paraId="44BCA720" w14:textId="4D8B6EE4">
      <w:pPr>
        <w:contextualSpacing/>
        <w:rPr>
          <w:rFonts w:cs="Times New Roman"/>
          <w:szCs w:val="24"/>
          <w:highlight w:val="green"/>
        </w:rPr>
      </w:pPr>
      <w:r w:rsidRPr="00A727EE">
        <w:rPr>
          <w:rFonts w:cs="Times New Roman"/>
          <w:szCs w:val="24"/>
        </w:rPr>
        <w:t xml:space="preserve">Paperwork Reduction Act Statement: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Pr="00211FAB">
        <w:rPr>
          <w:rFonts w:cs="Times New Roman"/>
          <w:szCs w:val="24"/>
          <w:highlight w:val="yellow"/>
        </w:rPr>
        <w:t>2127-XXXX</w:t>
      </w:r>
      <w:r w:rsidRPr="00A727EE">
        <w:rPr>
          <w:rFonts w:cs="Times New Roman"/>
          <w:szCs w:val="24"/>
        </w:rPr>
        <w:t xml:space="preserve">. The information collected </w:t>
      </w:r>
      <w:r>
        <w:rPr>
          <w:rFonts w:cs="Times New Roman"/>
          <w:szCs w:val="24"/>
        </w:rPr>
        <w:t>on this form is necessary to determine if you are eligible to participate in a research study on vehicle occupant body size, shape, posture, and motion</w:t>
      </w:r>
      <w:r w:rsidRPr="00A727EE">
        <w:rPr>
          <w:rFonts w:cs="Times New Roman"/>
          <w:szCs w:val="24"/>
        </w:rPr>
        <w:t>.</w:t>
      </w:r>
      <w:r w:rsidR="00E35BA5">
        <w:rPr>
          <w:rFonts w:cs="Times New Roman"/>
          <w:szCs w:val="24"/>
        </w:rPr>
        <w:t xml:space="preserve"> </w:t>
      </w:r>
      <w:r w:rsidRPr="00A727EE">
        <w:rPr>
          <w:rFonts w:cs="Times New Roman"/>
          <w:szCs w:val="24"/>
        </w:rPr>
        <w:t>We estimate that it will take approximately 5 minutes to complete the form. 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p>
    <w:p w:rsidR="00A727EE" w:rsidP="00F27A6D" w14:paraId="4FCF7898" w14:textId="77777777">
      <w:pPr>
        <w:contextualSpacing/>
        <w:rPr>
          <w:rFonts w:cs="Times New Roman"/>
          <w:szCs w:val="24"/>
        </w:rPr>
      </w:pPr>
    </w:p>
    <w:p w:rsidR="00A727EE" w:rsidP="00F27A6D" w14:paraId="1FFBF3C2" w14:textId="7929F7F7">
      <w:pPr>
        <w:contextualSpacing/>
        <w:rPr>
          <w:rFonts w:cs="Times New Roman"/>
          <w:szCs w:val="24"/>
        </w:rPr>
      </w:pPr>
      <w:r>
        <w:rPr>
          <w:rFonts w:cs="Times New Roman"/>
          <w:szCs w:val="24"/>
        </w:rPr>
        <w:t xml:space="preserve">On the consent form for the </w:t>
      </w:r>
      <w:r w:rsidR="00B94B52">
        <w:rPr>
          <w:rFonts w:cs="Times New Roman"/>
          <w:szCs w:val="24"/>
        </w:rPr>
        <w:t>in-</w:t>
      </w:r>
      <w:r>
        <w:rPr>
          <w:rFonts w:cs="Times New Roman"/>
          <w:szCs w:val="24"/>
        </w:rPr>
        <w:t xml:space="preserve">lab and </w:t>
      </w:r>
      <w:r w:rsidR="00B94B52">
        <w:rPr>
          <w:rFonts w:cs="Times New Roman"/>
          <w:szCs w:val="24"/>
        </w:rPr>
        <w:t>in-</w:t>
      </w:r>
      <w:r>
        <w:rPr>
          <w:rFonts w:cs="Times New Roman"/>
          <w:szCs w:val="24"/>
        </w:rPr>
        <w:t>vehicle studies:</w:t>
      </w:r>
    </w:p>
    <w:p w:rsidR="00C56A46" w:rsidP="00462FBD" w14:paraId="263D9C57" w14:textId="77777777">
      <w:pPr>
        <w:ind w:left="720"/>
        <w:contextualSpacing/>
        <w:rPr>
          <w:rFonts w:cs="Times New Roman"/>
          <w:szCs w:val="24"/>
        </w:rPr>
      </w:pPr>
    </w:p>
    <w:p w:rsidR="007A7BB5" w:rsidRPr="002043DA" w:rsidP="002043DA" w14:paraId="172B97B3" w14:textId="1908F31F">
      <w:pPr>
        <w:contextualSpacing/>
        <w:rPr>
          <w:rFonts w:cs="Times New Roman"/>
          <w:szCs w:val="24"/>
        </w:rPr>
      </w:pPr>
      <w:r w:rsidRPr="00A727EE">
        <w:rPr>
          <w:rFonts w:cs="Times New Roman"/>
          <w:szCs w:val="24"/>
        </w:rPr>
        <w:t xml:space="preserve">Paperwork Reduction Act Statement: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Pr="005F655A">
        <w:rPr>
          <w:rFonts w:cs="Times New Roman"/>
          <w:szCs w:val="24"/>
          <w:highlight w:val="yellow"/>
        </w:rPr>
        <w:t>2127-XXXX</w:t>
      </w:r>
      <w:r w:rsidRPr="00A727EE">
        <w:rPr>
          <w:rFonts w:cs="Times New Roman"/>
          <w:szCs w:val="24"/>
        </w:rPr>
        <w:t xml:space="preserve">. The information collected </w:t>
      </w:r>
      <w:r>
        <w:rPr>
          <w:rFonts w:cs="Times New Roman"/>
          <w:szCs w:val="24"/>
        </w:rPr>
        <w:t>in this study will be used to create a database of vehicle occupant body size, shape, and posture. The data will be used to improve vehicle safety</w:t>
      </w:r>
      <w:r w:rsidRPr="00A727EE">
        <w:rPr>
          <w:rFonts w:cs="Times New Roman"/>
          <w:szCs w:val="24"/>
        </w:rPr>
        <w:t>. 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p>
    <w:sectPr>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FF2" w14:paraId="342BF73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4120B" w:rsidP="00F27C2C" w14:paraId="590C678E" w14:textId="77777777">
      <w:pPr>
        <w:spacing w:after="0" w:line="240" w:lineRule="auto"/>
      </w:pPr>
      <w:r>
        <w:separator/>
      </w:r>
    </w:p>
  </w:footnote>
  <w:footnote w:type="continuationSeparator" w:id="1">
    <w:p w:rsidR="00D4120B" w:rsidP="00F27C2C" w14:paraId="741CB8A9" w14:textId="77777777">
      <w:pPr>
        <w:spacing w:after="0" w:line="240" w:lineRule="auto"/>
      </w:pPr>
      <w:r>
        <w:continuationSeparator/>
      </w:r>
    </w:p>
  </w:footnote>
  <w:footnote w:type="continuationNotice" w:id="2">
    <w:p w:rsidR="00D4120B" w14:paraId="4FCED26E" w14:textId="77777777">
      <w:pPr>
        <w:spacing w:after="0" w:line="240" w:lineRule="auto"/>
      </w:pPr>
    </w:p>
  </w:footnote>
  <w:footnote w:id="3">
    <w:p w:rsidR="00694704" w14:paraId="37AB8444" w14:textId="41C27C00">
      <w:pPr>
        <w:pStyle w:val="FootnoteText"/>
      </w:pPr>
      <w:r>
        <w:rPr>
          <w:rStyle w:val="FootnoteReference"/>
        </w:rPr>
        <w:footnoteRef/>
      </w:r>
      <w:r>
        <w:t xml:space="preserve"> </w:t>
      </w:r>
      <w:r w:rsidRPr="008D29F4" w:rsidR="008D29F4">
        <w:t>Flegal</w:t>
      </w:r>
      <w:r w:rsidRPr="008D29F4" w:rsidR="008D29F4">
        <w:t>, Katherine M., et al. "Trends in obesity among adults in the United States, 2005 to 2014." Jama 315.21 (2016): 2284-2291</w:t>
      </w:r>
    </w:p>
  </w:footnote>
  <w:footnote w:id="4">
    <w:p w:rsidR="0063797A" w:rsidRPr="008C5AAB" w:rsidP="0063797A" w14:paraId="1B9B5550" w14:textId="26310531">
      <w:pPr>
        <w:autoSpaceDE w:val="0"/>
        <w:autoSpaceDN w:val="0"/>
        <w:adjustRightInd w:val="0"/>
        <w:spacing w:after="0" w:line="240" w:lineRule="auto"/>
        <w:ind w:left="720" w:hanging="720"/>
        <w:rPr>
          <w:rFonts w:cs="Times New Roman"/>
          <w:sz w:val="22"/>
        </w:rPr>
      </w:pPr>
      <w:r w:rsidRPr="008C5AAB">
        <w:rPr>
          <w:rStyle w:val="FootnoteReference"/>
          <w:rFonts w:cs="Times New Roman"/>
          <w:sz w:val="22"/>
        </w:rPr>
        <w:footnoteRef/>
      </w:r>
      <w:r w:rsidRPr="008C5AAB">
        <w:rPr>
          <w:rFonts w:cs="Times New Roman"/>
          <w:sz w:val="22"/>
        </w:rPr>
        <w:t xml:space="preserve"> </w:t>
      </w:r>
      <w:r w:rsidRPr="008C5AAB">
        <w:rPr>
          <w:rFonts w:cs="Times New Roman"/>
          <w:sz w:val="22"/>
        </w:rPr>
        <w:t xml:space="preserve">Schneider, L. R., DH; </w:t>
      </w:r>
      <w:r w:rsidRPr="008C5AAB">
        <w:rPr>
          <w:rFonts w:cs="Times New Roman"/>
          <w:sz w:val="22"/>
        </w:rPr>
        <w:t>Pflug</w:t>
      </w:r>
      <w:r w:rsidRPr="008C5AAB">
        <w:rPr>
          <w:rFonts w:cs="Times New Roman"/>
          <w:sz w:val="22"/>
        </w:rPr>
        <w:t xml:space="preserve">, MA; Snyder, RG. (1983). </w:t>
      </w:r>
      <w:r w:rsidRPr="008C5AAB">
        <w:rPr>
          <w:rFonts w:cs="Times New Roman"/>
          <w:i/>
          <w:iCs/>
          <w:sz w:val="22"/>
        </w:rPr>
        <w:t>Development of Anthropometrically Based Design Specifications for an Advanced Adult Anthropomorphic Dummy Family</w:t>
      </w:r>
      <w:r w:rsidRPr="008C5AAB">
        <w:rPr>
          <w:rFonts w:cs="Times New Roman"/>
          <w:sz w:val="22"/>
        </w:rPr>
        <w:t xml:space="preserve">. </w:t>
      </w:r>
      <w:r w:rsidRPr="008C5AAB" w:rsidR="00DC2050">
        <w:rPr>
          <w:rFonts w:cs="Times New Roman"/>
          <w:sz w:val="22"/>
        </w:rPr>
        <w:t>Final report DOT-HS-806-715. U.S. Department of Transportation, National Highway Traffic Safety Administration, Washington, DC</w:t>
      </w:r>
      <w:r w:rsidR="00DC2050">
        <w:rPr>
          <w:rFonts w:cs="Times New Roman"/>
          <w:sz w:val="22"/>
        </w:rPr>
        <w:t>.</w:t>
      </w:r>
    </w:p>
    <w:p w:rsidR="00AF06C9" w:rsidRPr="008C5AAB" w14:paraId="5C7ACA76" w14:textId="312494D6">
      <w:pPr>
        <w:pStyle w:val="FootnoteText"/>
        <w:rPr>
          <w:rFonts w:cs="Times New Roman"/>
          <w:sz w:val="22"/>
          <w:szCs w:val="22"/>
        </w:rPr>
      </w:pPr>
    </w:p>
  </w:footnote>
  <w:footnote w:id="5">
    <w:p w:rsidR="003E5B98" w:rsidRPr="008C5AAB" w:rsidP="003E5B98" w14:paraId="1F7F4F97" w14:textId="77777777">
      <w:pPr>
        <w:autoSpaceDE w:val="0"/>
        <w:autoSpaceDN w:val="0"/>
        <w:adjustRightInd w:val="0"/>
        <w:spacing w:after="0" w:line="240" w:lineRule="auto"/>
        <w:ind w:left="720" w:hanging="720"/>
        <w:rPr>
          <w:rFonts w:cs="Times New Roman"/>
          <w:sz w:val="22"/>
        </w:rPr>
      </w:pPr>
      <w:r w:rsidRPr="008C5AAB">
        <w:rPr>
          <w:rStyle w:val="FootnoteReference"/>
          <w:rFonts w:cs="Times New Roman"/>
          <w:sz w:val="22"/>
        </w:rPr>
        <w:footnoteRef/>
      </w:r>
      <w:r w:rsidRPr="008C5AAB">
        <w:rPr>
          <w:rFonts w:cs="Times New Roman"/>
          <w:sz w:val="22"/>
        </w:rPr>
        <w:t xml:space="preserve"> </w:t>
      </w:r>
      <w:r w:rsidRPr="008C5AAB">
        <w:rPr>
          <w:rFonts w:cs="Times New Roman"/>
          <w:sz w:val="22"/>
        </w:rPr>
        <w:t xml:space="preserve">Forman, J., Poplin, G. S., Shaw, C. G., McMurry, T. L., Schmidt, K., Ash, J., &amp; </w:t>
      </w:r>
      <w:r w:rsidRPr="008C5AAB">
        <w:rPr>
          <w:rFonts w:cs="Times New Roman"/>
          <w:sz w:val="22"/>
        </w:rPr>
        <w:t>Sunnevang</w:t>
      </w:r>
      <w:r w:rsidRPr="008C5AAB">
        <w:rPr>
          <w:rFonts w:cs="Times New Roman"/>
          <w:sz w:val="22"/>
        </w:rPr>
        <w:t xml:space="preserve">, C. (2019). Automobile injury trends in the contemporary fleet: Belted occupants in frontal collisions. </w:t>
      </w:r>
      <w:r w:rsidRPr="008C5AAB">
        <w:rPr>
          <w:rFonts w:cs="Times New Roman"/>
          <w:i/>
          <w:iCs/>
          <w:sz w:val="22"/>
        </w:rPr>
        <w:t xml:space="preserve">Traffic </w:t>
      </w:r>
      <w:r w:rsidRPr="008C5AAB">
        <w:rPr>
          <w:rFonts w:cs="Times New Roman"/>
          <w:i/>
          <w:iCs/>
          <w:sz w:val="22"/>
        </w:rPr>
        <w:t>Inj</w:t>
      </w:r>
      <w:r w:rsidRPr="008C5AAB">
        <w:rPr>
          <w:rFonts w:cs="Times New Roman"/>
          <w:i/>
          <w:iCs/>
          <w:sz w:val="22"/>
        </w:rPr>
        <w:t xml:space="preserve"> Prev</w:t>
      </w:r>
      <w:r w:rsidRPr="008C5AAB">
        <w:rPr>
          <w:rFonts w:cs="Times New Roman"/>
          <w:sz w:val="22"/>
        </w:rPr>
        <w:t>,</w:t>
      </w:r>
      <w:r w:rsidRPr="008C5AAB">
        <w:rPr>
          <w:rFonts w:cs="Times New Roman"/>
          <w:i/>
          <w:iCs/>
          <w:sz w:val="22"/>
        </w:rPr>
        <w:t xml:space="preserve"> 20</w:t>
      </w:r>
      <w:r w:rsidRPr="008C5AAB">
        <w:rPr>
          <w:rFonts w:cs="Times New Roman"/>
          <w:sz w:val="22"/>
        </w:rPr>
        <w:t xml:space="preserve">(6), 607-612. https://doi.org/10.1080/15389588.2019.1630825 </w:t>
      </w:r>
    </w:p>
    <w:p w:rsidR="00DE56E0" w14:paraId="055428DC" w14:textId="721D25D3">
      <w:pPr>
        <w:pStyle w:val="FootnoteText"/>
      </w:pPr>
    </w:p>
  </w:footnote>
  <w:footnote w:id="6">
    <w:p w:rsidR="00B70D5F" w:rsidRPr="008C5AAB" w:rsidP="008C5AAB" w14:paraId="64C05654" w14:textId="3130912C">
      <w:pPr>
        <w:pStyle w:val="pf0"/>
        <w:spacing w:before="0" w:beforeAutospacing="0" w:after="0" w:afterAutospacing="0"/>
        <w:rPr>
          <w:sz w:val="20"/>
          <w:szCs w:val="20"/>
        </w:rPr>
      </w:pPr>
      <w:r w:rsidRPr="00214DC6">
        <w:rPr>
          <w:rStyle w:val="FootnoteReference"/>
        </w:rPr>
        <w:footnoteRef/>
      </w:r>
      <w:r w:rsidRPr="00214DC6">
        <w:t xml:space="preserve"> </w:t>
      </w:r>
      <w:r w:rsidRPr="00214DC6">
        <w:rPr>
          <w:rStyle w:val="cf01"/>
          <w:rFonts w:ascii="Times New Roman" w:hAnsi="Times New Roman" w:cs="Times New Roman"/>
        </w:rPr>
        <w:t>49 U.S.C. 30101(1).</w:t>
      </w:r>
    </w:p>
  </w:footnote>
  <w:footnote w:id="7">
    <w:p w:rsidR="00A63929" w:rsidRPr="00214DC6" w:rsidP="00A63929" w14:paraId="275002B1" w14:textId="5C79A87A">
      <w:pPr>
        <w:pStyle w:val="FootnoteText"/>
        <w:rPr>
          <w:rFonts w:cs="Times New Roman"/>
          <w:sz w:val="22"/>
          <w:szCs w:val="22"/>
        </w:rPr>
      </w:pPr>
      <w:r w:rsidRPr="00214DC6">
        <w:rPr>
          <w:rStyle w:val="FootnoteReference"/>
          <w:rFonts w:cs="Times New Roman"/>
          <w:sz w:val="22"/>
          <w:szCs w:val="22"/>
        </w:rPr>
        <w:footnoteRef/>
      </w:r>
      <w:r w:rsidRPr="00214DC6">
        <w:rPr>
          <w:rFonts w:cs="Times New Roman"/>
          <w:sz w:val="22"/>
          <w:szCs w:val="22"/>
        </w:rPr>
        <w:t xml:space="preserve"> </w:t>
      </w:r>
      <w:r w:rsidRPr="00214DC6">
        <w:rPr>
          <w:rStyle w:val="cf01"/>
          <w:rFonts w:ascii="Times New Roman" w:hAnsi="Times New Roman" w:cs="Times New Roman"/>
          <w:sz w:val="22"/>
          <w:szCs w:val="22"/>
        </w:rPr>
        <w:t>49 U.S.C. 30101(2).</w:t>
      </w:r>
    </w:p>
  </w:footnote>
  <w:footnote w:id="8">
    <w:p w:rsidR="00172705" w:rsidRPr="00214DC6" w:rsidP="00A63929" w14:paraId="0BC6D7E9" w14:textId="2035B304">
      <w:pPr>
        <w:pStyle w:val="FootnoteText"/>
        <w:rPr>
          <w:rFonts w:cs="Times New Roman"/>
          <w:sz w:val="22"/>
          <w:szCs w:val="22"/>
        </w:rPr>
      </w:pPr>
      <w:r w:rsidRPr="00214DC6">
        <w:rPr>
          <w:rStyle w:val="FootnoteReference"/>
          <w:rFonts w:cs="Times New Roman"/>
          <w:sz w:val="22"/>
          <w:szCs w:val="22"/>
        </w:rPr>
        <w:footnoteRef/>
      </w:r>
      <w:r w:rsidRPr="00214DC6">
        <w:rPr>
          <w:rFonts w:cs="Times New Roman"/>
          <w:sz w:val="22"/>
          <w:szCs w:val="22"/>
        </w:rPr>
        <w:t xml:space="preserve"> </w:t>
      </w:r>
      <w:r w:rsidRPr="00214DC6" w:rsidR="00C26160">
        <w:rPr>
          <w:rFonts w:cs="Times New Roman"/>
          <w:sz w:val="22"/>
          <w:szCs w:val="22"/>
        </w:rPr>
        <w:t xml:space="preserve">Forman, J., Poplin, G. S., Shaw, C. G., McMurry, T. L., Schmidt, K., Ash, J., &amp; </w:t>
      </w:r>
      <w:r w:rsidRPr="00214DC6" w:rsidR="00C26160">
        <w:rPr>
          <w:rFonts w:cs="Times New Roman"/>
          <w:sz w:val="22"/>
          <w:szCs w:val="22"/>
        </w:rPr>
        <w:t>Sunnevang</w:t>
      </w:r>
      <w:r w:rsidRPr="00214DC6" w:rsidR="00C26160">
        <w:rPr>
          <w:rFonts w:cs="Times New Roman"/>
          <w:sz w:val="22"/>
          <w:szCs w:val="22"/>
        </w:rPr>
        <w:t xml:space="preserve">, C. (2019). Automobile injury trends in the contemporary fleet: Belted occupants in frontal collisions. Traffic </w:t>
      </w:r>
      <w:r w:rsidRPr="00214DC6" w:rsidR="00C26160">
        <w:rPr>
          <w:rFonts w:cs="Times New Roman"/>
          <w:sz w:val="22"/>
          <w:szCs w:val="22"/>
        </w:rPr>
        <w:t>Inj</w:t>
      </w:r>
      <w:r w:rsidRPr="00214DC6" w:rsidR="00C26160">
        <w:rPr>
          <w:rFonts w:cs="Times New Roman"/>
          <w:sz w:val="22"/>
          <w:szCs w:val="22"/>
        </w:rPr>
        <w:t xml:space="preserve"> Prev, 20(6), 607-612. </w:t>
      </w:r>
      <w:r w:rsidRPr="00214DC6" w:rsidR="003A6095">
        <w:rPr>
          <w:rFonts w:cs="Times New Roman"/>
          <w:sz w:val="22"/>
          <w:szCs w:val="22"/>
        </w:rPr>
        <w:t>https://doi.org/10.1080/15389588.2019.1630825</w:t>
      </w:r>
      <w:r w:rsidRPr="00F45A8F" w:rsidR="0030420A">
        <w:rPr>
          <w:rFonts w:cs="Times New Roman"/>
          <w:sz w:val="22"/>
          <w:szCs w:val="22"/>
        </w:rPr>
        <w:t>.</w:t>
      </w:r>
    </w:p>
  </w:footnote>
  <w:footnote w:id="9">
    <w:p w:rsidR="00C26160" w:rsidRPr="00214DC6" w:rsidP="00214DC6" w14:paraId="20825DA1" w14:textId="31DEA9E8">
      <w:pPr>
        <w:autoSpaceDE w:val="0"/>
        <w:autoSpaceDN w:val="0"/>
        <w:adjustRightInd w:val="0"/>
        <w:spacing w:after="0" w:line="240" w:lineRule="auto"/>
        <w:ind w:left="720" w:hanging="720"/>
        <w:rPr>
          <w:rFonts w:cs="Times New Roman"/>
          <w:sz w:val="22"/>
        </w:rPr>
      </w:pPr>
      <w:r w:rsidRPr="00214DC6">
        <w:rPr>
          <w:rStyle w:val="FootnoteReference"/>
          <w:rFonts w:cs="Times New Roman"/>
          <w:sz w:val="22"/>
        </w:rPr>
        <w:footnoteRef/>
      </w:r>
      <w:r w:rsidRPr="00214DC6">
        <w:rPr>
          <w:rFonts w:cs="Times New Roman"/>
          <w:sz w:val="22"/>
        </w:rPr>
        <w:t xml:space="preserve"> </w:t>
      </w:r>
      <w:r w:rsidRPr="00214DC6" w:rsidR="00CA716A">
        <w:rPr>
          <w:rFonts w:cs="Times New Roman"/>
          <w:sz w:val="22"/>
        </w:rPr>
        <w:t>Brumbelow</w:t>
      </w:r>
      <w:r w:rsidRPr="00214DC6" w:rsidR="00CA716A">
        <w:rPr>
          <w:rFonts w:cs="Times New Roman"/>
          <w:sz w:val="22"/>
        </w:rPr>
        <w:t xml:space="preserve">, M. L., &amp; </w:t>
      </w:r>
      <w:r w:rsidRPr="00214DC6" w:rsidR="00CA716A">
        <w:rPr>
          <w:rFonts w:cs="Times New Roman"/>
          <w:sz w:val="22"/>
        </w:rPr>
        <w:t>Jermakian</w:t>
      </w:r>
      <w:r w:rsidRPr="00214DC6" w:rsidR="00CA716A">
        <w:rPr>
          <w:rFonts w:cs="Times New Roman"/>
          <w:sz w:val="22"/>
        </w:rPr>
        <w:t xml:space="preserve">, J. S. (2021). Injury risks and crashworthiness benefits for females and males: Which differences are physiological? </w:t>
      </w:r>
      <w:r w:rsidRPr="00214DC6" w:rsidR="00CA716A">
        <w:rPr>
          <w:rFonts w:cs="Times New Roman"/>
          <w:i/>
          <w:iCs/>
          <w:sz w:val="22"/>
        </w:rPr>
        <w:t>Traffic Injury Prevention</w:t>
      </w:r>
      <w:r w:rsidRPr="00214DC6" w:rsidR="00CA716A">
        <w:rPr>
          <w:rFonts w:cs="Times New Roman"/>
          <w:sz w:val="22"/>
        </w:rPr>
        <w:t>,</w:t>
      </w:r>
      <w:r w:rsidRPr="00214DC6" w:rsidR="00CA716A">
        <w:rPr>
          <w:rFonts w:cs="Times New Roman"/>
          <w:i/>
          <w:iCs/>
          <w:sz w:val="22"/>
        </w:rPr>
        <w:t xml:space="preserve"> 23</w:t>
      </w:r>
      <w:r w:rsidRPr="00214DC6" w:rsidR="00CA716A">
        <w:rPr>
          <w:rFonts w:cs="Times New Roman"/>
          <w:sz w:val="22"/>
        </w:rPr>
        <w:t>(1), 11-16. https://doi.org/10.1080/15389588.2021.2004312</w:t>
      </w:r>
      <w:r w:rsidRPr="00F45A8F" w:rsidR="0030420A">
        <w:rPr>
          <w:rFonts w:cs="Times New Roman"/>
          <w:sz w:val="22"/>
        </w:rPr>
        <w:t>.</w:t>
      </w:r>
    </w:p>
  </w:footnote>
  <w:footnote w:id="10">
    <w:p w:rsidR="00AA1BE0" w:rsidRPr="00214DC6" w:rsidP="00214DC6" w14:paraId="725577C8" w14:textId="687B1256">
      <w:pPr>
        <w:autoSpaceDE w:val="0"/>
        <w:autoSpaceDN w:val="0"/>
        <w:adjustRightInd w:val="0"/>
        <w:spacing w:after="0" w:line="240" w:lineRule="auto"/>
        <w:ind w:left="720" w:hanging="720"/>
        <w:rPr>
          <w:rFonts w:cs="Times New Roman"/>
          <w:sz w:val="22"/>
        </w:rPr>
      </w:pPr>
      <w:r w:rsidRPr="00214DC6">
        <w:rPr>
          <w:rStyle w:val="FootnoteReference"/>
          <w:rFonts w:cs="Times New Roman"/>
          <w:sz w:val="22"/>
        </w:rPr>
        <w:footnoteRef/>
      </w:r>
      <w:r w:rsidRPr="00214DC6">
        <w:rPr>
          <w:rFonts w:cs="Times New Roman"/>
          <w:sz w:val="22"/>
        </w:rPr>
        <w:t xml:space="preserve"> Reed, M. P., Ebert-Hamilton, S. M., &amp; Rupp, J. D. (2012). Effects of Obesity on Seat Belt Fit. </w:t>
      </w:r>
      <w:r w:rsidRPr="00214DC6">
        <w:rPr>
          <w:rFonts w:cs="Times New Roman"/>
          <w:i/>
          <w:iCs/>
          <w:sz w:val="22"/>
        </w:rPr>
        <w:t>Traffic Injury Prevention</w:t>
      </w:r>
      <w:r w:rsidRPr="00214DC6">
        <w:rPr>
          <w:rFonts w:cs="Times New Roman"/>
          <w:sz w:val="22"/>
        </w:rPr>
        <w:t>,</w:t>
      </w:r>
      <w:r w:rsidRPr="00214DC6">
        <w:rPr>
          <w:rFonts w:cs="Times New Roman"/>
          <w:i/>
          <w:iCs/>
          <w:sz w:val="22"/>
        </w:rPr>
        <w:t xml:space="preserve"> 13</w:t>
      </w:r>
      <w:r w:rsidRPr="00214DC6">
        <w:rPr>
          <w:rFonts w:cs="Times New Roman"/>
          <w:sz w:val="22"/>
        </w:rPr>
        <w:t>(4), 364-372. https://doi.org/10.1080/15389588.2012.659363</w:t>
      </w:r>
      <w:r w:rsidRPr="00F45A8F" w:rsidR="0030420A">
        <w:rPr>
          <w:rFonts w:cs="Times New Roman"/>
          <w:sz w:val="22"/>
        </w:rPr>
        <w:t>.</w:t>
      </w:r>
      <w:r w:rsidRPr="00214DC6">
        <w:rPr>
          <w:rFonts w:cs="Times New Roman"/>
          <w:sz w:val="22"/>
        </w:rPr>
        <w:t xml:space="preserve"> </w:t>
      </w:r>
    </w:p>
  </w:footnote>
  <w:footnote w:id="11">
    <w:p w:rsidR="000C1FE1" w:rsidRPr="00214DC6" w:rsidP="00214DC6" w14:paraId="41109FB0" w14:textId="22CAAB1E">
      <w:pPr>
        <w:autoSpaceDE w:val="0"/>
        <w:autoSpaceDN w:val="0"/>
        <w:adjustRightInd w:val="0"/>
        <w:spacing w:after="0" w:line="240" w:lineRule="auto"/>
        <w:ind w:left="720" w:hanging="720"/>
        <w:rPr>
          <w:rFonts w:cs="Times New Roman"/>
          <w:sz w:val="22"/>
        </w:rPr>
      </w:pPr>
      <w:r w:rsidRPr="00F45A8F">
        <w:rPr>
          <w:rStyle w:val="FootnoteReference"/>
          <w:rFonts w:cs="Times New Roman"/>
          <w:sz w:val="22"/>
        </w:rPr>
        <w:footnoteRef/>
      </w:r>
      <w:r w:rsidRPr="00F45A8F">
        <w:rPr>
          <w:rFonts w:cs="Times New Roman"/>
          <w:sz w:val="22"/>
        </w:rPr>
        <w:t xml:space="preserve"> Schneider, L. R., DH; </w:t>
      </w:r>
      <w:r w:rsidRPr="00F45A8F">
        <w:rPr>
          <w:rFonts w:cs="Times New Roman"/>
          <w:sz w:val="22"/>
        </w:rPr>
        <w:t>Pflug</w:t>
      </w:r>
      <w:r w:rsidRPr="00F45A8F">
        <w:rPr>
          <w:rFonts w:cs="Times New Roman"/>
          <w:sz w:val="22"/>
        </w:rPr>
        <w:t xml:space="preserve">, MA; Snyder, RG. (1983). </w:t>
      </w:r>
      <w:r w:rsidRPr="00F45A8F">
        <w:rPr>
          <w:rFonts w:cs="Times New Roman"/>
          <w:i/>
          <w:iCs/>
          <w:sz w:val="22"/>
        </w:rPr>
        <w:t>Development of Anthropometrically Based Design Specifications for an Advanced Adult Anthropomorphic Dummy Family</w:t>
      </w:r>
      <w:r w:rsidRPr="00F45A8F">
        <w:rPr>
          <w:rFonts w:cs="Times New Roman"/>
          <w:sz w:val="22"/>
        </w:rPr>
        <w:t>. Final report DOT-HS-806-715. U.S. Department of Transportation, National Highway Traffic Safety Administration, Washington, DC.</w:t>
      </w:r>
    </w:p>
  </w:footnote>
  <w:footnote w:id="12">
    <w:p w:rsidR="000C1FE1" w:rsidRPr="008C5AAB" w:rsidP="00A63929" w14:paraId="166F6D4D" w14:textId="74108255">
      <w:pPr>
        <w:pStyle w:val="FootnoteText"/>
        <w:rPr>
          <w:rFonts w:cs="Times New Roman"/>
          <w:sz w:val="22"/>
          <w:szCs w:val="22"/>
        </w:rPr>
      </w:pPr>
      <w:r w:rsidRPr="00214DC6">
        <w:rPr>
          <w:rStyle w:val="FootnoteReference"/>
          <w:rFonts w:cs="Times New Roman"/>
          <w:sz w:val="22"/>
          <w:szCs w:val="22"/>
        </w:rPr>
        <w:footnoteRef/>
      </w:r>
      <w:r w:rsidRPr="00214DC6">
        <w:rPr>
          <w:rFonts w:cs="Times New Roman"/>
          <w:sz w:val="22"/>
          <w:szCs w:val="22"/>
        </w:rPr>
        <w:t xml:space="preserve"> </w:t>
      </w:r>
      <w:r w:rsidRPr="00214DC6">
        <w:rPr>
          <w:rFonts w:cs="Times New Roman"/>
          <w:color w:val="212121"/>
          <w:sz w:val="22"/>
          <w:szCs w:val="22"/>
          <w:shd w:val="clear" w:color="auto" w:fill="FFFFFF"/>
        </w:rPr>
        <w:t xml:space="preserve">Fryar CD, Carroll MD, Gu Q, </w:t>
      </w:r>
      <w:r w:rsidRPr="00214DC6">
        <w:rPr>
          <w:rFonts w:cs="Times New Roman"/>
          <w:color w:val="212121"/>
          <w:sz w:val="22"/>
          <w:szCs w:val="22"/>
          <w:shd w:val="clear" w:color="auto" w:fill="FFFFFF"/>
        </w:rPr>
        <w:t>Afful</w:t>
      </w:r>
      <w:r w:rsidRPr="00214DC6">
        <w:rPr>
          <w:rFonts w:cs="Times New Roman"/>
          <w:color w:val="212121"/>
          <w:sz w:val="22"/>
          <w:szCs w:val="22"/>
          <w:shd w:val="clear" w:color="auto" w:fill="FFFFFF"/>
        </w:rPr>
        <w:t xml:space="preserve"> J, Ogden CL. </w:t>
      </w:r>
      <w:r w:rsidRPr="00F45A8F" w:rsidR="009F3D46">
        <w:rPr>
          <w:rFonts w:cs="Times New Roman"/>
          <w:color w:val="212121"/>
          <w:sz w:val="22"/>
          <w:szCs w:val="22"/>
          <w:shd w:val="clear" w:color="auto" w:fill="FFFFFF"/>
        </w:rPr>
        <w:t>(2021)</w:t>
      </w:r>
      <w:r w:rsidRPr="00F45A8F" w:rsidR="00D232C7">
        <w:rPr>
          <w:rFonts w:cs="Times New Roman"/>
          <w:color w:val="212121"/>
          <w:sz w:val="22"/>
          <w:szCs w:val="22"/>
          <w:shd w:val="clear" w:color="auto" w:fill="FFFFFF"/>
        </w:rPr>
        <w:t xml:space="preserve">. </w:t>
      </w:r>
      <w:r w:rsidRPr="00214DC6">
        <w:rPr>
          <w:rFonts w:cs="Times New Roman"/>
          <w:color w:val="212121"/>
          <w:sz w:val="22"/>
          <w:szCs w:val="22"/>
          <w:shd w:val="clear" w:color="auto" w:fill="FFFFFF"/>
        </w:rPr>
        <w:t>Anthropometric Reference Data for Children and Adults: United States, 2015-2018. Vital Health Stat 3. 2021 Jan;(36):1-44. PMID: 33541517.</w:t>
      </w:r>
    </w:p>
  </w:footnote>
  <w:footnote w:id="13">
    <w:p w:rsidR="00490B4E" w14:paraId="00DCCC93" w14:textId="7BFA3ADE">
      <w:pPr>
        <w:pStyle w:val="FootnoteText"/>
      </w:pPr>
      <w:r>
        <w:rPr>
          <w:rStyle w:val="FootnoteReference"/>
        </w:rPr>
        <w:footnoteRef/>
      </w:r>
      <w:r>
        <w:t xml:space="preserve"> </w:t>
      </w:r>
      <w:hyperlink r:id="rId1" w:anchor="00-0000" w:history="1">
        <w:r>
          <w:rPr>
            <w:rStyle w:val="Hyperlink"/>
          </w:rPr>
          <w:t>Ann Arbor, MI - May 2023 OEWS Metropolitan and Nonmetropolitan Area Occupational Employment and Wage Estimates</w:t>
        </w:r>
      </w:hyperlink>
      <w:r w:rsidR="003D0D2B">
        <w:t xml:space="preserve">, </w:t>
      </w:r>
      <w:r w:rsidR="00C35A56">
        <w:t>(accessed November 7, 2024).</w:t>
      </w:r>
    </w:p>
  </w:footnote>
  <w:footnote w:id="14">
    <w:p w:rsidR="00BD5C02" w14:paraId="3419F8BF" w14:textId="7E467B40">
      <w:pPr>
        <w:pStyle w:val="FootnoteText"/>
      </w:pPr>
      <w:r>
        <w:rPr>
          <w:rStyle w:val="FootnoteReference"/>
        </w:rPr>
        <w:footnoteRef/>
      </w:r>
      <w:r>
        <w:t xml:space="preserve"> </w:t>
      </w:r>
      <w:r w:rsidRPr="00673CC9">
        <w:rPr>
          <w:i/>
        </w:rPr>
        <w:t>See</w:t>
      </w:r>
      <w:r w:rsidRPr="00F1134B">
        <w:t xml:space="preserve"> Table 1. Employer Costs for Employee Compensation by ownership (</w:t>
      </w:r>
      <w:r>
        <w:t>June</w:t>
      </w:r>
      <w:r w:rsidRPr="00F1134B">
        <w:t xml:space="preserve"> 20</w:t>
      </w:r>
      <w:r>
        <w:t>24</w:t>
      </w:r>
      <w:r w:rsidRPr="00F1134B">
        <w:t xml:space="preserve">), available at https://www.bls.gov/news.release/ecec.t01.htm (accessed </w:t>
      </w:r>
      <w:r>
        <w:t>November 7</w:t>
      </w:r>
      <w:r w:rsidRPr="00F1134B">
        <w:t xml:space="preserve">, </w:t>
      </w:r>
      <w:r>
        <w:t>2024</w:t>
      </w:r>
      <w:r w:rsidRPr="00F1134B">
        <w:t>).</w:t>
      </w:r>
    </w:p>
  </w:footnote>
  <w:footnote w:id="15">
    <w:p w:rsidR="001A4BFA" w:rsidP="00DF3DC9" w14:paraId="5E1A5154" w14:textId="02078CAF">
      <w:pPr>
        <w:pStyle w:val="FootnoteText"/>
      </w:pPr>
      <w:r>
        <w:rPr>
          <w:rStyle w:val="FootnoteReference"/>
        </w:rPr>
        <w:footnoteRef/>
      </w:r>
      <w:r>
        <w:t xml:space="preserve"> </w:t>
      </w:r>
      <w:r w:rsidRPr="00A24405">
        <w:t xml:space="preserve">Specifically explain how the agency </w:t>
      </w:r>
      <w:r w:rsidRPr="001D6387">
        <w:t>display the OMB control number and expiration date and</w:t>
      </w:r>
      <w:r w:rsidRPr="00A24405">
        <w:t xml:space="preserve">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w:t>
      </w:r>
      <w:r w:rsidRPr="00DE0268" w:rsidR="00F22A12">
        <w:rPr>
          <w:color w:val="000000"/>
        </w:rPr>
        <w:t>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r w:rsidR="00DE0268">
        <w:rPr>
          <w:color w:val="00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5063ED"/>
    <w:multiLevelType w:val="hybridMultilevel"/>
    <w:tmpl w:val="7B9A5C6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
    <w:nsid w:val="2413255E"/>
    <w:multiLevelType w:val="hybridMultilevel"/>
    <w:tmpl w:val="4BB033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69A1AB5"/>
    <w:multiLevelType w:val="hybridMultilevel"/>
    <w:tmpl w:val="0B7256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A5E749C"/>
    <w:multiLevelType w:val="hybridMultilevel"/>
    <w:tmpl w:val="701EBD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CEB3ACF"/>
    <w:multiLevelType w:val="hybridMultilevel"/>
    <w:tmpl w:val="42460DD4"/>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4151381"/>
    <w:multiLevelType w:val="hybridMultilevel"/>
    <w:tmpl w:val="62281D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49BC6530"/>
    <w:multiLevelType w:val="hybridMultilevel"/>
    <w:tmpl w:val="587032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5F062100"/>
    <w:multiLevelType w:val="hybridMultilevel"/>
    <w:tmpl w:val="1D885CAC"/>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5FB15345"/>
    <w:multiLevelType w:val="hybridMultilevel"/>
    <w:tmpl w:val="39C4834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2433EE3"/>
    <w:multiLevelType w:val="hybridMultilevel"/>
    <w:tmpl w:val="900E039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72E81090"/>
    <w:multiLevelType w:val="hybridMultilevel"/>
    <w:tmpl w:val="43FEB702"/>
    <w:lvl w:ilvl="0">
      <w:start w:val="1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949576918">
    <w:abstractNumId w:val="8"/>
  </w:num>
  <w:num w:numId="2" w16cid:durableId="1866287630">
    <w:abstractNumId w:val="2"/>
  </w:num>
  <w:num w:numId="3" w16cid:durableId="452527122">
    <w:abstractNumId w:val="5"/>
  </w:num>
  <w:num w:numId="4" w16cid:durableId="1531146133">
    <w:abstractNumId w:val="6"/>
  </w:num>
  <w:num w:numId="5" w16cid:durableId="124781505">
    <w:abstractNumId w:val="4"/>
  </w:num>
  <w:num w:numId="6" w16cid:durableId="166138060">
    <w:abstractNumId w:val="10"/>
  </w:num>
  <w:num w:numId="7" w16cid:durableId="1297875059">
    <w:abstractNumId w:val="1"/>
  </w:num>
  <w:num w:numId="8" w16cid:durableId="1705056422">
    <w:abstractNumId w:val="9"/>
  </w:num>
  <w:num w:numId="9" w16cid:durableId="174465293">
    <w:abstractNumId w:val="3"/>
  </w:num>
  <w:num w:numId="10" w16cid:durableId="1292713741">
    <w:abstractNumId w:val="7"/>
  </w:num>
  <w:num w:numId="11" w16cid:durableId="159470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C2C"/>
    <w:rsid w:val="00001683"/>
    <w:rsid w:val="00002A20"/>
    <w:rsid w:val="00002D98"/>
    <w:rsid w:val="00003054"/>
    <w:rsid w:val="00005312"/>
    <w:rsid w:val="00005EAD"/>
    <w:rsid w:val="000067DF"/>
    <w:rsid w:val="00007815"/>
    <w:rsid w:val="00007E57"/>
    <w:rsid w:val="00010202"/>
    <w:rsid w:val="000112B8"/>
    <w:rsid w:val="00011D24"/>
    <w:rsid w:val="000125D0"/>
    <w:rsid w:val="00014A1D"/>
    <w:rsid w:val="000154D7"/>
    <w:rsid w:val="000165AD"/>
    <w:rsid w:val="000168BD"/>
    <w:rsid w:val="00016A6B"/>
    <w:rsid w:val="00016A74"/>
    <w:rsid w:val="00016FB6"/>
    <w:rsid w:val="00020FEC"/>
    <w:rsid w:val="00021A04"/>
    <w:rsid w:val="00021DB7"/>
    <w:rsid w:val="00021F91"/>
    <w:rsid w:val="00021FFB"/>
    <w:rsid w:val="00023F50"/>
    <w:rsid w:val="00025433"/>
    <w:rsid w:val="0002580D"/>
    <w:rsid w:val="00025DAF"/>
    <w:rsid w:val="00025F23"/>
    <w:rsid w:val="000267D6"/>
    <w:rsid w:val="0003055E"/>
    <w:rsid w:val="00030E9A"/>
    <w:rsid w:val="000332F6"/>
    <w:rsid w:val="00034816"/>
    <w:rsid w:val="000352C1"/>
    <w:rsid w:val="000373A8"/>
    <w:rsid w:val="00037C8A"/>
    <w:rsid w:val="000405A2"/>
    <w:rsid w:val="000412ED"/>
    <w:rsid w:val="000415DC"/>
    <w:rsid w:val="00042A28"/>
    <w:rsid w:val="00042B70"/>
    <w:rsid w:val="000431C1"/>
    <w:rsid w:val="00045922"/>
    <w:rsid w:val="0004659F"/>
    <w:rsid w:val="00046C8F"/>
    <w:rsid w:val="00055733"/>
    <w:rsid w:val="00055AC3"/>
    <w:rsid w:val="00056E0B"/>
    <w:rsid w:val="000570E5"/>
    <w:rsid w:val="0005719D"/>
    <w:rsid w:val="000633BE"/>
    <w:rsid w:val="00063DD4"/>
    <w:rsid w:val="00064042"/>
    <w:rsid w:val="000650F6"/>
    <w:rsid w:val="000654CB"/>
    <w:rsid w:val="00065AF9"/>
    <w:rsid w:val="000660AB"/>
    <w:rsid w:val="00071CCA"/>
    <w:rsid w:val="00072C89"/>
    <w:rsid w:val="00072FA0"/>
    <w:rsid w:val="00073691"/>
    <w:rsid w:val="000742AC"/>
    <w:rsid w:val="00075A92"/>
    <w:rsid w:val="00076800"/>
    <w:rsid w:val="000770C4"/>
    <w:rsid w:val="00077F1B"/>
    <w:rsid w:val="000818B0"/>
    <w:rsid w:val="00082925"/>
    <w:rsid w:val="000831E1"/>
    <w:rsid w:val="00083EC1"/>
    <w:rsid w:val="00083F05"/>
    <w:rsid w:val="000843DE"/>
    <w:rsid w:val="00084628"/>
    <w:rsid w:val="000877CE"/>
    <w:rsid w:val="00093202"/>
    <w:rsid w:val="0009385D"/>
    <w:rsid w:val="00093902"/>
    <w:rsid w:val="00093A1E"/>
    <w:rsid w:val="00094F25"/>
    <w:rsid w:val="00097404"/>
    <w:rsid w:val="00097D17"/>
    <w:rsid w:val="000A0FB5"/>
    <w:rsid w:val="000A102C"/>
    <w:rsid w:val="000A13C9"/>
    <w:rsid w:val="000A1AE2"/>
    <w:rsid w:val="000A23E4"/>
    <w:rsid w:val="000A30C3"/>
    <w:rsid w:val="000A63E6"/>
    <w:rsid w:val="000A650D"/>
    <w:rsid w:val="000B0146"/>
    <w:rsid w:val="000B28A4"/>
    <w:rsid w:val="000B3B99"/>
    <w:rsid w:val="000B43E2"/>
    <w:rsid w:val="000B4712"/>
    <w:rsid w:val="000B5AC2"/>
    <w:rsid w:val="000B601B"/>
    <w:rsid w:val="000B69BA"/>
    <w:rsid w:val="000B7702"/>
    <w:rsid w:val="000C0366"/>
    <w:rsid w:val="000C1FE1"/>
    <w:rsid w:val="000C30EC"/>
    <w:rsid w:val="000C329C"/>
    <w:rsid w:val="000C45D9"/>
    <w:rsid w:val="000C4643"/>
    <w:rsid w:val="000C496E"/>
    <w:rsid w:val="000C4F7C"/>
    <w:rsid w:val="000C7DCB"/>
    <w:rsid w:val="000D06C1"/>
    <w:rsid w:val="000D1683"/>
    <w:rsid w:val="000D288B"/>
    <w:rsid w:val="000D2CD9"/>
    <w:rsid w:val="000D366F"/>
    <w:rsid w:val="000D37C2"/>
    <w:rsid w:val="000D392A"/>
    <w:rsid w:val="000D4F10"/>
    <w:rsid w:val="000D7199"/>
    <w:rsid w:val="000D7EE1"/>
    <w:rsid w:val="000E0168"/>
    <w:rsid w:val="000E1DA7"/>
    <w:rsid w:val="000E204B"/>
    <w:rsid w:val="000E23BF"/>
    <w:rsid w:val="000E2AF5"/>
    <w:rsid w:val="000E2C4F"/>
    <w:rsid w:val="000E3041"/>
    <w:rsid w:val="000E4C8C"/>
    <w:rsid w:val="000E4F1F"/>
    <w:rsid w:val="000E71AC"/>
    <w:rsid w:val="000E720D"/>
    <w:rsid w:val="000E75A1"/>
    <w:rsid w:val="000F0A75"/>
    <w:rsid w:val="000F13BD"/>
    <w:rsid w:val="000F38C7"/>
    <w:rsid w:val="000F4107"/>
    <w:rsid w:val="000F5D0D"/>
    <w:rsid w:val="000F6B9C"/>
    <w:rsid w:val="000F6C9B"/>
    <w:rsid w:val="000F712C"/>
    <w:rsid w:val="000F8A6E"/>
    <w:rsid w:val="001034C6"/>
    <w:rsid w:val="00103CAA"/>
    <w:rsid w:val="00104947"/>
    <w:rsid w:val="001050AF"/>
    <w:rsid w:val="00105FD1"/>
    <w:rsid w:val="00106480"/>
    <w:rsid w:val="001066B7"/>
    <w:rsid w:val="00106ECE"/>
    <w:rsid w:val="00111E0D"/>
    <w:rsid w:val="0011469B"/>
    <w:rsid w:val="00114A72"/>
    <w:rsid w:val="00116293"/>
    <w:rsid w:val="00117497"/>
    <w:rsid w:val="00120DCA"/>
    <w:rsid w:val="001247A7"/>
    <w:rsid w:val="00125028"/>
    <w:rsid w:val="001259EC"/>
    <w:rsid w:val="00126ABC"/>
    <w:rsid w:val="00127D4F"/>
    <w:rsid w:val="00130DC3"/>
    <w:rsid w:val="001318D7"/>
    <w:rsid w:val="001351EB"/>
    <w:rsid w:val="00135C85"/>
    <w:rsid w:val="00137DDF"/>
    <w:rsid w:val="0014004C"/>
    <w:rsid w:val="001408F2"/>
    <w:rsid w:val="0014210E"/>
    <w:rsid w:val="0014488B"/>
    <w:rsid w:val="001455A1"/>
    <w:rsid w:val="00146A98"/>
    <w:rsid w:val="00147667"/>
    <w:rsid w:val="001502BD"/>
    <w:rsid w:val="001504CC"/>
    <w:rsid w:val="0015056E"/>
    <w:rsid w:val="00150F00"/>
    <w:rsid w:val="00151092"/>
    <w:rsid w:val="0015149E"/>
    <w:rsid w:val="00151E10"/>
    <w:rsid w:val="001521DC"/>
    <w:rsid w:val="001527CB"/>
    <w:rsid w:val="0015313C"/>
    <w:rsid w:val="001544CB"/>
    <w:rsid w:val="00155440"/>
    <w:rsid w:val="001556CB"/>
    <w:rsid w:val="0015584F"/>
    <w:rsid w:val="00156746"/>
    <w:rsid w:val="001578E7"/>
    <w:rsid w:val="001608FC"/>
    <w:rsid w:val="00162419"/>
    <w:rsid w:val="00164A01"/>
    <w:rsid w:val="00165C4F"/>
    <w:rsid w:val="00166F30"/>
    <w:rsid w:val="00167A73"/>
    <w:rsid w:val="001700AA"/>
    <w:rsid w:val="00170DAF"/>
    <w:rsid w:val="001713FA"/>
    <w:rsid w:val="00171A1C"/>
    <w:rsid w:val="00171BBD"/>
    <w:rsid w:val="0017225C"/>
    <w:rsid w:val="00172705"/>
    <w:rsid w:val="00172A7F"/>
    <w:rsid w:val="00172C5F"/>
    <w:rsid w:val="00173FAF"/>
    <w:rsid w:val="001741AB"/>
    <w:rsid w:val="0017617B"/>
    <w:rsid w:val="001774F1"/>
    <w:rsid w:val="0017753C"/>
    <w:rsid w:val="0017E325"/>
    <w:rsid w:val="00180722"/>
    <w:rsid w:val="00180732"/>
    <w:rsid w:val="00180CEC"/>
    <w:rsid w:val="00180E25"/>
    <w:rsid w:val="00181936"/>
    <w:rsid w:val="001831BB"/>
    <w:rsid w:val="00185351"/>
    <w:rsid w:val="0018546B"/>
    <w:rsid w:val="00185D26"/>
    <w:rsid w:val="001866D2"/>
    <w:rsid w:val="00186AFE"/>
    <w:rsid w:val="00187E3E"/>
    <w:rsid w:val="00190518"/>
    <w:rsid w:val="001907F5"/>
    <w:rsid w:val="00190B35"/>
    <w:rsid w:val="00190BB3"/>
    <w:rsid w:val="00191305"/>
    <w:rsid w:val="00193639"/>
    <w:rsid w:val="001939DF"/>
    <w:rsid w:val="001A01DE"/>
    <w:rsid w:val="001A0EFB"/>
    <w:rsid w:val="001A17F6"/>
    <w:rsid w:val="001A1C9D"/>
    <w:rsid w:val="001A4165"/>
    <w:rsid w:val="001A4BFA"/>
    <w:rsid w:val="001A4F3A"/>
    <w:rsid w:val="001A54C4"/>
    <w:rsid w:val="001A568F"/>
    <w:rsid w:val="001A6464"/>
    <w:rsid w:val="001B006A"/>
    <w:rsid w:val="001B0576"/>
    <w:rsid w:val="001B1751"/>
    <w:rsid w:val="001B24F3"/>
    <w:rsid w:val="001B522C"/>
    <w:rsid w:val="001C0414"/>
    <w:rsid w:val="001C17C2"/>
    <w:rsid w:val="001C2298"/>
    <w:rsid w:val="001C2AE0"/>
    <w:rsid w:val="001C2D68"/>
    <w:rsid w:val="001C33AC"/>
    <w:rsid w:val="001C4DFC"/>
    <w:rsid w:val="001C508D"/>
    <w:rsid w:val="001C50E1"/>
    <w:rsid w:val="001C5B1B"/>
    <w:rsid w:val="001C7BA6"/>
    <w:rsid w:val="001D032B"/>
    <w:rsid w:val="001D27A1"/>
    <w:rsid w:val="001D2AE9"/>
    <w:rsid w:val="001D2C12"/>
    <w:rsid w:val="001D34F6"/>
    <w:rsid w:val="001D3D25"/>
    <w:rsid w:val="001D4852"/>
    <w:rsid w:val="001D50F9"/>
    <w:rsid w:val="001D6387"/>
    <w:rsid w:val="001D6D20"/>
    <w:rsid w:val="001D6EB2"/>
    <w:rsid w:val="001D7AAA"/>
    <w:rsid w:val="001E3542"/>
    <w:rsid w:val="001E4036"/>
    <w:rsid w:val="001E5EDA"/>
    <w:rsid w:val="001E60E5"/>
    <w:rsid w:val="001E655A"/>
    <w:rsid w:val="001E7D59"/>
    <w:rsid w:val="001F03B1"/>
    <w:rsid w:val="001F1480"/>
    <w:rsid w:val="001F153D"/>
    <w:rsid w:val="001F28D2"/>
    <w:rsid w:val="001F35D0"/>
    <w:rsid w:val="001F38CC"/>
    <w:rsid w:val="001F5B71"/>
    <w:rsid w:val="001F6B46"/>
    <w:rsid w:val="001F7E5C"/>
    <w:rsid w:val="00200BFC"/>
    <w:rsid w:val="00201395"/>
    <w:rsid w:val="002014E7"/>
    <w:rsid w:val="002038B4"/>
    <w:rsid w:val="002040AA"/>
    <w:rsid w:val="002043DA"/>
    <w:rsid w:val="00207E09"/>
    <w:rsid w:val="00210233"/>
    <w:rsid w:val="00210AD7"/>
    <w:rsid w:val="00211036"/>
    <w:rsid w:val="00211FAB"/>
    <w:rsid w:val="00212D75"/>
    <w:rsid w:val="002136E6"/>
    <w:rsid w:val="0021483F"/>
    <w:rsid w:val="00214DC6"/>
    <w:rsid w:val="00215777"/>
    <w:rsid w:val="00215AB7"/>
    <w:rsid w:val="00216C64"/>
    <w:rsid w:val="00216E40"/>
    <w:rsid w:val="00217066"/>
    <w:rsid w:val="002217CC"/>
    <w:rsid w:val="002218D8"/>
    <w:rsid w:val="002228D4"/>
    <w:rsid w:val="0022307D"/>
    <w:rsid w:val="00223B99"/>
    <w:rsid w:val="0022454D"/>
    <w:rsid w:val="00224905"/>
    <w:rsid w:val="002250A9"/>
    <w:rsid w:val="00226ECF"/>
    <w:rsid w:val="002273C3"/>
    <w:rsid w:val="00227969"/>
    <w:rsid w:val="0023048D"/>
    <w:rsid w:val="00230DDD"/>
    <w:rsid w:val="002316EF"/>
    <w:rsid w:val="002321EF"/>
    <w:rsid w:val="002348ED"/>
    <w:rsid w:val="00234CB4"/>
    <w:rsid w:val="00235F72"/>
    <w:rsid w:val="0023616E"/>
    <w:rsid w:val="00244AE4"/>
    <w:rsid w:val="0024786F"/>
    <w:rsid w:val="002501EB"/>
    <w:rsid w:val="00251A63"/>
    <w:rsid w:val="0025382E"/>
    <w:rsid w:val="00254BBF"/>
    <w:rsid w:val="00256AA3"/>
    <w:rsid w:val="00256E62"/>
    <w:rsid w:val="0026036C"/>
    <w:rsid w:val="00261A6E"/>
    <w:rsid w:val="002646CD"/>
    <w:rsid w:val="00264EFE"/>
    <w:rsid w:val="00266A69"/>
    <w:rsid w:val="002670CD"/>
    <w:rsid w:val="0027053C"/>
    <w:rsid w:val="0027078D"/>
    <w:rsid w:val="00272F30"/>
    <w:rsid w:val="00273590"/>
    <w:rsid w:val="0027480C"/>
    <w:rsid w:val="00274927"/>
    <w:rsid w:val="00275936"/>
    <w:rsid w:val="00275E4C"/>
    <w:rsid w:val="00276605"/>
    <w:rsid w:val="0027706C"/>
    <w:rsid w:val="00277158"/>
    <w:rsid w:val="00280176"/>
    <w:rsid w:val="00280370"/>
    <w:rsid w:val="0028079A"/>
    <w:rsid w:val="002818CA"/>
    <w:rsid w:val="00283283"/>
    <w:rsid w:val="00283316"/>
    <w:rsid w:val="002847D1"/>
    <w:rsid w:val="002848A6"/>
    <w:rsid w:val="0028668D"/>
    <w:rsid w:val="00287BFC"/>
    <w:rsid w:val="00291D34"/>
    <w:rsid w:val="002926CE"/>
    <w:rsid w:val="00293CFA"/>
    <w:rsid w:val="00295E3A"/>
    <w:rsid w:val="00296749"/>
    <w:rsid w:val="002969B5"/>
    <w:rsid w:val="00296B36"/>
    <w:rsid w:val="002A1861"/>
    <w:rsid w:val="002A1BBC"/>
    <w:rsid w:val="002A25EC"/>
    <w:rsid w:val="002A68EC"/>
    <w:rsid w:val="002A6D20"/>
    <w:rsid w:val="002A77CB"/>
    <w:rsid w:val="002B08B4"/>
    <w:rsid w:val="002B1FEE"/>
    <w:rsid w:val="002B28AC"/>
    <w:rsid w:val="002B2C42"/>
    <w:rsid w:val="002B3BFC"/>
    <w:rsid w:val="002B4062"/>
    <w:rsid w:val="002B5665"/>
    <w:rsid w:val="002B5B98"/>
    <w:rsid w:val="002B7D9E"/>
    <w:rsid w:val="002C21BE"/>
    <w:rsid w:val="002C2E37"/>
    <w:rsid w:val="002C47B5"/>
    <w:rsid w:val="002C4FBC"/>
    <w:rsid w:val="002C5A28"/>
    <w:rsid w:val="002C5E14"/>
    <w:rsid w:val="002C6F7A"/>
    <w:rsid w:val="002C7794"/>
    <w:rsid w:val="002D440C"/>
    <w:rsid w:val="002D7256"/>
    <w:rsid w:val="002D72AF"/>
    <w:rsid w:val="002E0B57"/>
    <w:rsid w:val="002E0C2B"/>
    <w:rsid w:val="002E1BA1"/>
    <w:rsid w:val="002E1DAA"/>
    <w:rsid w:val="002E240C"/>
    <w:rsid w:val="002E24E8"/>
    <w:rsid w:val="002E2CF1"/>
    <w:rsid w:val="002E2E40"/>
    <w:rsid w:val="002E433A"/>
    <w:rsid w:val="002E4379"/>
    <w:rsid w:val="002E5E01"/>
    <w:rsid w:val="002E612A"/>
    <w:rsid w:val="002E6AFE"/>
    <w:rsid w:val="002F1510"/>
    <w:rsid w:val="002F1AF4"/>
    <w:rsid w:val="002F3F39"/>
    <w:rsid w:val="002F507A"/>
    <w:rsid w:val="002F61E8"/>
    <w:rsid w:val="002F6906"/>
    <w:rsid w:val="002F6E36"/>
    <w:rsid w:val="00300BCD"/>
    <w:rsid w:val="00303419"/>
    <w:rsid w:val="0030420A"/>
    <w:rsid w:val="003043CB"/>
    <w:rsid w:val="00305E85"/>
    <w:rsid w:val="00306582"/>
    <w:rsid w:val="00307021"/>
    <w:rsid w:val="003076E0"/>
    <w:rsid w:val="00307DD7"/>
    <w:rsid w:val="003107C5"/>
    <w:rsid w:val="003123AF"/>
    <w:rsid w:val="0031291F"/>
    <w:rsid w:val="00313771"/>
    <w:rsid w:val="003143DB"/>
    <w:rsid w:val="00314547"/>
    <w:rsid w:val="003158F3"/>
    <w:rsid w:val="00316265"/>
    <w:rsid w:val="00316850"/>
    <w:rsid w:val="003202C9"/>
    <w:rsid w:val="00321D89"/>
    <w:rsid w:val="00321F1F"/>
    <w:rsid w:val="003235B5"/>
    <w:rsid w:val="0032435C"/>
    <w:rsid w:val="00324F8B"/>
    <w:rsid w:val="003251DE"/>
    <w:rsid w:val="003268D2"/>
    <w:rsid w:val="0033020F"/>
    <w:rsid w:val="00330FDD"/>
    <w:rsid w:val="00331456"/>
    <w:rsid w:val="00332ACE"/>
    <w:rsid w:val="0033493D"/>
    <w:rsid w:val="00337B89"/>
    <w:rsid w:val="003400C0"/>
    <w:rsid w:val="00340645"/>
    <w:rsid w:val="00341A12"/>
    <w:rsid w:val="003420FE"/>
    <w:rsid w:val="00342BEB"/>
    <w:rsid w:val="003430A1"/>
    <w:rsid w:val="003435F5"/>
    <w:rsid w:val="00344CD2"/>
    <w:rsid w:val="00345426"/>
    <w:rsid w:val="00345FFB"/>
    <w:rsid w:val="003471F8"/>
    <w:rsid w:val="0035238B"/>
    <w:rsid w:val="00352462"/>
    <w:rsid w:val="0035265E"/>
    <w:rsid w:val="003538C4"/>
    <w:rsid w:val="003548E5"/>
    <w:rsid w:val="00355579"/>
    <w:rsid w:val="00355E0A"/>
    <w:rsid w:val="0035614F"/>
    <w:rsid w:val="00357313"/>
    <w:rsid w:val="00357555"/>
    <w:rsid w:val="003620D3"/>
    <w:rsid w:val="003621EF"/>
    <w:rsid w:val="00363117"/>
    <w:rsid w:val="003638D2"/>
    <w:rsid w:val="0036473F"/>
    <w:rsid w:val="003647A6"/>
    <w:rsid w:val="00366E3B"/>
    <w:rsid w:val="00370BB5"/>
    <w:rsid w:val="0037277D"/>
    <w:rsid w:val="00373141"/>
    <w:rsid w:val="00373E04"/>
    <w:rsid w:val="0037448F"/>
    <w:rsid w:val="00374E3D"/>
    <w:rsid w:val="00380AF3"/>
    <w:rsid w:val="00380BA3"/>
    <w:rsid w:val="00382748"/>
    <w:rsid w:val="00382C02"/>
    <w:rsid w:val="00383AB8"/>
    <w:rsid w:val="00384190"/>
    <w:rsid w:val="00385DA1"/>
    <w:rsid w:val="0039221E"/>
    <w:rsid w:val="00393AC8"/>
    <w:rsid w:val="00394E69"/>
    <w:rsid w:val="00395314"/>
    <w:rsid w:val="003A0345"/>
    <w:rsid w:val="003A053B"/>
    <w:rsid w:val="003A0FE6"/>
    <w:rsid w:val="003A2368"/>
    <w:rsid w:val="003A35FA"/>
    <w:rsid w:val="003A4403"/>
    <w:rsid w:val="003A48F2"/>
    <w:rsid w:val="003A6095"/>
    <w:rsid w:val="003B0EF1"/>
    <w:rsid w:val="003B11EE"/>
    <w:rsid w:val="003B1B8B"/>
    <w:rsid w:val="003B1F40"/>
    <w:rsid w:val="003B24D9"/>
    <w:rsid w:val="003B452B"/>
    <w:rsid w:val="003B4E28"/>
    <w:rsid w:val="003B4EE9"/>
    <w:rsid w:val="003B51B4"/>
    <w:rsid w:val="003B5344"/>
    <w:rsid w:val="003B5D34"/>
    <w:rsid w:val="003B6B57"/>
    <w:rsid w:val="003B6B80"/>
    <w:rsid w:val="003C09B9"/>
    <w:rsid w:val="003C3E30"/>
    <w:rsid w:val="003C461C"/>
    <w:rsid w:val="003C4633"/>
    <w:rsid w:val="003C53E1"/>
    <w:rsid w:val="003C59A6"/>
    <w:rsid w:val="003C6B18"/>
    <w:rsid w:val="003C75D3"/>
    <w:rsid w:val="003D031C"/>
    <w:rsid w:val="003D0D22"/>
    <w:rsid w:val="003D0D2B"/>
    <w:rsid w:val="003D2848"/>
    <w:rsid w:val="003D386B"/>
    <w:rsid w:val="003D648C"/>
    <w:rsid w:val="003D679E"/>
    <w:rsid w:val="003D7179"/>
    <w:rsid w:val="003E0845"/>
    <w:rsid w:val="003E0A5C"/>
    <w:rsid w:val="003E0B2F"/>
    <w:rsid w:val="003E1DB4"/>
    <w:rsid w:val="003E261B"/>
    <w:rsid w:val="003E28BD"/>
    <w:rsid w:val="003E4E17"/>
    <w:rsid w:val="003E5B94"/>
    <w:rsid w:val="003E5B98"/>
    <w:rsid w:val="003E65BF"/>
    <w:rsid w:val="003E783A"/>
    <w:rsid w:val="003F0DE4"/>
    <w:rsid w:val="003F25F4"/>
    <w:rsid w:val="003F326F"/>
    <w:rsid w:val="003F33FB"/>
    <w:rsid w:val="003F3788"/>
    <w:rsid w:val="003F3941"/>
    <w:rsid w:val="003F47B4"/>
    <w:rsid w:val="003F4B9A"/>
    <w:rsid w:val="003F505F"/>
    <w:rsid w:val="003F5556"/>
    <w:rsid w:val="003F57FF"/>
    <w:rsid w:val="003F5AE0"/>
    <w:rsid w:val="003F7519"/>
    <w:rsid w:val="003F7DF1"/>
    <w:rsid w:val="004005E6"/>
    <w:rsid w:val="00400FF9"/>
    <w:rsid w:val="00401D2A"/>
    <w:rsid w:val="00402AB4"/>
    <w:rsid w:val="00403773"/>
    <w:rsid w:val="0040414E"/>
    <w:rsid w:val="0040444E"/>
    <w:rsid w:val="0040595A"/>
    <w:rsid w:val="00406390"/>
    <w:rsid w:val="004107E8"/>
    <w:rsid w:val="004110E6"/>
    <w:rsid w:val="004111BE"/>
    <w:rsid w:val="0041168F"/>
    <w:rsid w:val="00411BC9"/>
    <w:rsid w:val="00411D81"/>
    <w:rsid w:val="0041386D"/>
    <w:rsid w:val="00413BF9"/>
    <w:rsid w:val="00413D1A"/>
    <w:rsid w:val="00414688"/>
    <w:rsid w:val="00414FCC"/>
    <w:rsid w:val="00416409"/>
    <w:rsid w:val="004168BB"/>
    <w:rsid w:val="004168D3"/>
    <w:rsid w:val="0042013E"/>
    <w:rsid w:val="004205CC"/>
    <w:rsid w:val="004210B8"/>
    <w:rsid w:val="004239CD"/>
    <w:rsid w:val="00423AEB"/>
    <w:rsid w:val="00424AA8"/>
    <w:rsid w:val="00425484"/>
    <w:rsid w:val="004254E2"/>
    <w:rsid w:val="00425852"/>
    <w:rsid w:val="00427E43"/>
    <w:rsid w:val="00430DA1"/>
    <w:rsid w:val="00431F32"/>
    <w:rsid w:val="0043366D"/>
    <w:rsid w:val="0043389A"/>
    <w:rsid w:val="00433C9B"/>
    <w:rsid w:val="00433D66"/>
    <w:rsid w:val="00434614"/>
    <w:rsid w:val="00436429"/>
    <w:rsid w:val="00436993"/>
    <w:rsid w:val="0043700A"/>
    <w:rsid w:val="00440B8B"/>
    <w:rsid w:val="004413D5"/>
    <w:rsid w:val="00443AEA"/>
    <w:rsid w:val="00444379"/>
    <w:rsid w:val="00446164"/>
    <w:rsid w:val="00447196"/>
    <w:rsid w:val="004478BB"/>
    <w:rsid w:val="0045170B"/>
    <w:rsid w:val="00451925"/>
    <w:rsid w:val="00451A61"/>
    <w:rsid w:val="00451FA5"/>
    <w:rsid w:val="00452B83"/>
    <w:rsid w:val="004535AA"/>
    <w:rsid w:val="0045404F"/>
    <w:rsid w:val="004546E8"/>
    <w:rsid w:val="00455797"/>
    <w:rsid w:val="00455C0E"/>
    <w:rsid w:val="00455ED4"/>
    <w:rsid w:val="0046064C"/>
    <w:rsid w:val="0046161C"/>
    <w:rsid w:val="00462B61"/>
    <w:rsid w:val="00462FBD"/>
    <w:rsid w:val="00465EFD"/>
    <w:rsid w:val="004668D3"/>
    <w:rsid w:val="0046734F"/>
    <w:rsid w:val="00467A76"/>
    <w:rsid w:val="00470984"/>
    <w:rsid w:val="00472ADE"/>
    <w:rsid w:val="00473531"/>
    <w:rsid w:val="00473E0F"/>
    <w:rsid w:val="00476A0E"/>
    <w:rsid w:val="004775C8"/>
    <w:rsid w:val="00477FC1"/>
    <w:rsid w:val="00480885"/>
    <w:rsid w:val="00481D23"/>
    <w:rsid w:val="00482C42"/>
    <w:rsid w:val="00483049"/>
    <w:rsid w:val="0048308C"/>
    <w:rsid w:val="00484767"/>
    <w:rsid w:val="00484ADE"/>
    <w:rsid w:val="00485FF2"/>
    <w:rsid w:val="00486243"/>
    <w:rsid w:val="004862C3"/>
    <w:rsid w:val="004866D1"/>
    <w:rsid w:val="00487FAF"/>
    <w:rsid w:val="00490B4E"/>
    <w:rsid w:val="004925FC"/>
    <w:rsid w:val="004928D8"/>
    <w:rsid w:val="00494186"/>
    <w:rsid w:val="00495CDB"/>
    <w:rsid w:val="004A1827"/>
    <w:rsid w:val="004A195B"/>
    <w:rsid w:val="004A2386"/>
    <w:rsid w:val="004A2B81"/>
    <w:rsid w:val="004A3472"/>
    <w:rsid w:val="004A4B4A"/>
    <w:rsid w:val="004A7D8F"/>
    <w:rsid w:val="004B04C1"/>
    <w:rsid w:val="004B0A29"/>
    <w:rsid w:val="004B1F41"/>
    <w:rsid w:val="004B1F7F"/>
    <w:rsid w:val="004B2598"/>
    <w:rsid w:val="004B35BA"/>
    <w:rsid w:val="004B5EFD"/>
    <w:rsid w:val="004B6D3C"/>
    <w:rsid w:val="004B724F"/>
    <w:rsid w:val="004C083D"/>
    <w:rsid w:val="004C08AA"/>
    <w:rsid w:val="004C15C2"/>
    <w:rsid w:val="004C2591"/>
    <w:rsid w:val="004C39F2"/>
    <w:rsid w:val="004C3E85"/>
    <w:rsid w:val="004C43E5"/>
    <w:rsid w:val="004C4B31"/>
    <w:rsid w:val="004C4F4C"/>
    <w:rsid w:val="004C6A93"/>
    <w:rsid w:val="004C7C65"/>
    <w:rsid w:val="004D1A94"/>
    <w:rsid w:val="004D298F"/>
    <w:rsid w:val="004D2FDE"/>
    <w:rsid w:val="004D3243"/>
    <w:rsid w:val="004D4101"/>
    <w:rsid w:val="004D49F3"/>
    <w:rsid w:val="004D56CC"/>
    <w:rsid w:val="004D5FAE"/>
    <w:rsid w:val="004D6024"/>
    <w:rsid w:val="004E028C"/>
    <w:rsid w:val="004E07B1"/>
    <w:rsid w:val="004E25F6"/>
    <w:rsid w:val="004E2807"/>
    <w:rsid w:val="004E2FD5"/>
    <w:rsid w:val="004E338A"/>
    <w:rsid w:val="004E35C3"/>
    <w:rsid w:val="004E4339"/>
    <w:rsid w:val="004E52FA"/>
    <w:rsid w:val="004E53FE"/>
    <w:rsid w:val="004E792C"/>
    <w:rsid w:val="004F0A43"/>
    <w:rsid w:val="004F0C6B"/>
    <w:rsid w:val="004F18D3"/>
    <w:rsid w:val="004F2BFD"/>
    <w:rsid w:val="004F306F"/>
    <w:rsid w:val="004F3557"/>
    <w:rsid w:val="004F35AF"/>
    <w:rsid w:val="004F4326"/>
    <w:rsid w:val="004F49CF"/>
    <w:rsid w:val="004F62E4"/>
    <w:rsid w:val="004F6836"/>
    <w:rsid w:val="004F6E0F"/>
    <w:rsid w:val="004F755B"/>
    <w:rsid w:val="004F7CB8"/>
    <w:rsid w:val="004F7E9E"/>
    <w:rsid w:val="005002E4"/>
    <w:rsid w:val="00500353"/>
    <w:rsid w:val="0050319B"/>
    <w:rsid w:val="005037E3"/>
    <w:rsid w:val="005042EE"/>
    <w:rsid w:val="00505840"/>
    <w:rsid w:val="00505B1C"/>
    <w:rsid w:val="00507BDE"/>
    <w:rsid w:val="00507E9E"/>
    <w:rsid w:val="0051002B"/>
    <w:rsid w:val="005111AB"/>
    <w:rsid w:val="0051136A"/>
    <w:rsid w:val="0051150B"/>
    <w:rsid w:val="00511F33"/>
    <w:rsid w:val="005137CA"/>
    <w:rsid w:val="00513D2E"/>
    <w:rsid w:val="005149B9"/>
    <w:rsid w:val="00515B28"/>
    <w:rsid w:val="005165FF"/>
    <w:rsid w:val="0051680B"/>
    <w:rsid w:val="00516B73"/>
    <w:rsid w:val="00520F4B"/>
    <w:rsid w:val="00521E26"/>
    <w:rsid w:val="00521F7D"/>
    <w:rsid w:val="00522072"/>
    <w:rsid w:val="0052310F"/>
    <w:rsid w:val="00523191"/>
    <w:rsid w:val="005231D7"/>
    <w:rsid w:val="0052351C"/>
    <w:rsid w:val="00523900"/>
    <w:rsid w:val="005252DE"/>
    <w:rsid w:val="005262F2"/>
    <w:rsid w:val="0052644E"/>
    <w:rsid w:val="00526F09"/>
    <w:rsid w:val="005271A9"/>
    <w:rsid w:val="00527DFC"/>
    <w:rsid w:val="0053012C"/>
    <w:rsid w:val="0053128D"/>
    <w:rsid w:val="005312FA"/>
    <w:rsid w:val="005314D1"/>
    <w:rsid w:val="00531CCD"/>
    <w:rsid w:val="005322F6"/>
    <w:rsid w:val="005336A4"/>
    <w:rsid w:val="00534460"/>
    <w:rsid w:val="00536AEB"/>
    <w:rsid w:val="00540718"/>
    <w:rsid w:val="00541038"/>
    <w:rsid w:val="00541ECF"/>
    <w:rsid w:val="00541F4F"/>
    <w:rsid w:val="00544AB2"/>
    <w:rsid w:val="00551F11"/>
    <w:rsid w:val="005535A5"/>
    <w:rsid w:val="00553676"/>
    <w:rsid w:val="005550F8"/>
    <w:rsid w:val="00557D67"/>
    <w:rsid w:val="005612EC"/>
    <w:rsid w:val="00561D6B"/>
    <w:rsid w:val="00564DF0"/>
    <w:rsid w:val="00564F2F"/>
    <w:rsid w:val="00567A27"/>
    <w:rsid w:val="00567BA6"/>
    <w:rsid w:val="0057042B"/>
    <w:rsid w:val="005704AB"/>
    <w:rsid w:val="00572A8F"/>
    <w:rsid w:val="00572F0A"/>
    <w:rsid w:val="00573BA2"/>
    <w:rsid w:val="00573BA4"/>
    <w:rsid w:val="0057442D"/>
    <w:rsid w:val="005749DF"/>
    <w:rsid w:val="005750F9"/>
    <w:rsid w:val="00575241"/>
    <w:rsid w:val="00575A4E"/>
    <w:rsid w:val="005765C4"/>
    <w:rsid w:val="00576A28"/>
    <w:rsid w:val="00576B3B"/>
    <w:rsid w:val="00576C50"/>
    <w:rsid w:val="0057763E"/>
    <w:rsid w:val="00580219"/>
    <w:rsid w:val="00580226"/>
    <w:rsid w:val="005825DF"/>
    <w:rsid w:val="00583DE3"/>
    <w:rsid w:val="0058631B"/>
    <w:rsid w:val="00586FAD"/>
    <w:rsid w:val="005929CC"/>
    <w:rsid w:val="00592E76"/>
    <w:rsid w:val="00594C1A"/>
    <w:rsid w:val="005960DF"/>
    <w:rsid w:val="00596B67"/>
    <w:rsid w:val="005A01C4"/>
    <w:rsid w:val="005A1287"/>
    <w:rsid w:val="005A18A5"/>
    <w:rsid w:val="005A1AFA"/>
    <w:rsid w:val="005A21DD"/>
    <w:rsid w:val="005A4384"/>
    <w:rsid w:val="005A4392"/>
    <w:rsid w:val="005A5848"/>
    <w:rsid w:val="005B0813"/>
    <w:rsid w:val="005B090E"/>
    <w:rsid w:val="005B0D73"/>
    <w:rsid w:val="005B1504"/>
    <w:rsid w:val="005B23AE"/>
    <w:rsid w:val="005B2FC3"/>
    <w:rsid w:val="005B431E"/>
    <w:rsid w:val="005B53B7"/>
    <w:rsid w:val="005B5D65"/>
    <w:rsid w:val="005B623C"/>
    <w:rsid w:val="005B6649"/>
    <w:rsid w:val="005B767D"/>
    <w:rsid w:val="005B7977"/>
    <w:rsid w:val="005C0520"/>
    <w:rsid w:val="005C10CC"/>
    <w:rsid w:val="005C1403"/>
    <w:rsid w:val="005C19C3"/>
    <w:rsid w:val="005C298C"/>
    <w:rsid w:val="005C2F7F"/>
    <w:rsid w:val="005C4882"/>
    <w:rsid w:val="005C5577"/>
    <w:rsid w:val="005C647D"/>
    <w:rsid w:val="005C6ECB"/>
    <w:rsid w:val="005C776C"/>
    <w:rsid w:val="005D38BE"/>
    <w:rsid w:val="005D3D05"/>
    <w:rsid w:val="005D5F7E"/>
    <w:rsid w:val="005D66B3"/>
    <w:rsid w:val="005E08E6"/>
    <w:rsid w:val="005E3C6C"/>
    <w:rsid w:val="005E445D"/>
    <w:rsid w:val="005E4F21"/>
    <w:rsid w:val="005E5654"/>
    <w:rsid w:val="005E6142"/>
    <w:rsid w:val="005E7BB4"/>
    <w:rsid w:val="005F0BC8"/>
    <w:rsid w:val="005F12C4"/>
    <w:rsid w:val="005F22B2"/>
    <w:rsid w:val="005F2ED5"/>
    <w:rsid w:val="005F3D04"/>
    <w:rsid w:val="005F4495"/>
    <w:rsid w:val="005F6197"/>
    <w:rsid w:val="005F655A"/>
    <w:rsid w:val="00601100"/>
    <w:rsid w:val="00601811"/>
    <w:rsid w:val="00602490"/>
    <w:rsid w:val="00602AD5"/>
    <w:rsid w:val="0060356B"/>
    <w:rsid w:val="00604242"/>
    <w:rsid w:val="00604DBA"/>
    <w:rsid w:val="00605419"/>
    <w:rsid w:val="00605F12"/>
    <w:rsid w:val="0060672A"/>
    <w:rsid w:val="0060730B"/>
    <w:rsid w:val="006075F8"/>
    <w:rsid w:val="006079F3"/>
    <w:rsid w:val="00610D01"/>
    <w:rsid w:val="00610DD5"/>
    <w:rsid w:val="0061187B"/>
    <w:rsid w:val="00611CB0"/>
    <w:rsid w:val="00612F44"/>
    <w:rsid w:val="00613EE7"/>
    <w:rsid w:val="0061619C"/>
    <w:rsid w:val="00617F51"/>
    <w:rsid w:val="00625673"/>
    <w:rsid w:val="00625D78"/>
    <w:rsid w:val="006262D8"/>
    <w:rsid w:val="0062647F"/>
    <w:rsid w:val="00626867"/>
    <w:rsid w:val="00627174"/>
    <w:rsid w:val="006309E3"/>
    <w:rsid w:val="00630D1E"/>
    <w:rsid w:val="0063205F"/>
    <w:rsid w:val="006344AE"/>
    <w:rsid w:val="00634916"/>
    <w:rsid w:val="00634CD4"/>
    <w:rsid w:val="00634D93"/>
    <w:rsid w:val="00634E8D"/>
    <w:rsid w:val="0063797A"/>
    <w:rsid w:val="0064051C"/>
    <w:rsid w:val="00640996"/>
    <w:rsid w:val="00640F9F"/>
    <w:rsid w:val="00641082"/>
    <w:rsid w:val="006431A7"/>
    <w:rsid w:val="006432C6"/>
    <w:rsid w:val="006438F7"/>
    <w:rsid w:val="00643E72"/>
    <w:rsid w:val="00645D01"/>
    <w:rsid w:val="0065096B"/>
    <w:rsid w:val="006529DA"/>
    <w:rsid w:val="00653006"/>
    <w:rsid w:val="006535DD"/>
    <w:rsid w:val="00654678"/>
    <w:rsid w:val="0065589F"/>
    <w:rsid w:val="00656A80"/>
    <w:rsid w:val="00656DCA"/>
    <w:rsid w:val="00657F9A"/>
    <w:rsid w:val="0066065F"/>
    <w:rsid w:val="00661000"/>
    <w:rsid w:val="00661708"/>
    <w:rsid w:val="00663377"/>
    <w:rsid w:val="006647C6"/>
    <w:rsid w:val="00664836"/>
    <w:rsid w:val="0066587F"/>
    <w:rsid w:val="006704BD"/>
    <w:rsid w:val="006706B9"/>
    <w:rsid w:val="006723A0"/>
    <w:rsid w:val="00673CC9"/>
    <w:rsid w:val="00673E58"/>
    <w:rsid w:val="006746C2"/>
    <w:rsid w:val="00675801"/>
    <w:rsid w:val="0067692B"/>
    <w:rsid w:val="00676C16"/>
    <w:rsid w:val="00676D59"/>
    <w:rsid w:val="00677385"/>
    <w:rsid w:val="00677B87"/>
    <w:rsid w:val="0068106E"/>
    <w:rsid w:val="006813A8"/>
    <w:rsid w:val="00681D0D"/>
    <w:rsid w:val="006822F3"/>
    <w:rsid w:val="006902CC"/>
    <w:rsid w:val="00690503"/>
    <w:rsid w:val="00690C35"/>
    <w:rsid w:val="006925C0"/>
    <w:rsid w:val="00694704"/>
    <w:rsid w:val="0069473B"/>
    <w:rsid w:val="0069588D"/>
    <w:rsid w:val="006974E9"/>
    <w:rsid w:val="00697C57"/>
    <w:rsid w:val="00697CE2"/>
    <w:rsid w:val="00697FBC"/>
    <w:rsid w:val="006A1908"/>
    <w:rsid w:val="006A204D"/>
    <w:rsid w:val="006A2611"/>
    <w:rsid w:val="006A63E4"/>
    <w:rsid w:val="006A7E00"/>
    <w:rsid w:val="006B2D37"/>
    <w:rsid w:val="006B42A2"/>
    <w:rsid w:val="006B59C9"/>
    <w:rsid w:val="006B6B49"/>
    <w:rsid w:val="006B7B3B"/>
    <w:rsid w:val="006C0903"/>
    <w:rsid w:val="006C2711"/>
    <w:rsid w:val="006C2D30"/>
    <w:rsid w:val="006C330B"/>
    <w:rsid w:val="006C57C4"/>
    <w:rsid w:val="006C70CC"/>
    <w:rsid w:val="006D1752"/>
    <w:rsid w:val="006D2C77"/>
    <w:rsid w:val="006D2E6D"/>
    <w:rsid w:val="006D32FD"/>
    <w:rsid w:val="006D3782"/>
    <w:rsid w:val="006D4043"/>
    <w:rsid w:val="006D474A"/>
    <w:rsid w:val="006D5974"/>
    <w:rsid w:val="006D59E8"/>
    <w:rsid w:val="006D5A51"/>
    <w:rsid w:val="006D5D0F"/>
    <w:rsid w:val="006D6A7B"/>
    <w:rsid w:val="006D762B"/>
    <w:rsid w:val="006D776D"/>
    <w:rsid w:val="006E1624"/>
    <w:rsid w:val="006E1F24"/>
    <w:rsid w:val="006E2E31"/>
    <w:rsid w:val="006E36AC"/>
    <w:rsid w:val="006E373F"/>
    <w:rsid w:val="006E41B7"/>
    <w:rsid w:val="006E420E"/>
    <w:rsid w:val="006E4535"/>
    <w:rsid w:val="006E46DB"/>
    <w:rsid w:val="006E68CE"/>
    <w:rsid w:val="006E6D06"/>
    <w:rsid w:val="006F06D2"/>
    <w:rsid w:val="006F190A"/>
    <w:rsid w:val="006F1E50"/>
    <w:rsid w:val="006F1EFE"/>
    <w:rsid w:val="006F2359"/>
    <w:rsid w:val="006F2B9B"/>
    <w:rsid w:val="006F49E7"/>
    <w:rsid w:val="006F50C0"/>
    <w:rsid w:val="0070194E"/>
    <w:rsid w:val="007019F2"/>
    <w:rsid w:val="007023AD"/>
    <w:rsid w:val="00703071"/>
    <w:rsid w:val="007055D6"/>
    <w:rsid w:val="0070578A"/>
    <w:rsid w:val="00710412"/>
    <w:rsid w:val="00710805"/>
    <w:rsid w:val="00711FC6"/>
    <w:rsid w:val="0071207F"/>
    <w:rsid w:val="00712230"/>
    <w:rsid w:val="00713956"/>
    <w:rsid w:val="0071450C"/>
    <w:rsid w:val="00714AE6"/>
    <w:rsid w:val="00714CA5"/>
    <w:rsid w:val="00715871"/>
    <w:rsid w:val="00715F83"/>
    <w:rsid w:val="00716DC1"/>
    <w:rsid w:val="00721AD5"/>
    <w:rsid w:val="007222E5"/>
    <w:rsid w:val="0072292B"/>
    <w:rsid w:val="00722D4B"/>
    <w:rsid w:val="00722DE0"/>
    <w:rsid w:val="00723B2D"/>
    <w:rsid w:val="00725D3E"/>
    <w:rsid w:val="00726B0D"/>
    <w:rsid w:val="00727A47"/>
    <w:rsid w:val="00727CF1"/>
    <w:rsid w:val="00733CF4"/>
    <w:rsid w:val="00733E39"/>
    <w:rsid w:val="00734B88"/>
    <w:rsid w:val="00736C90"/>
    <w:rsid w:val="00736F4B"/>
    <w:rsid w:val="007372CF"/>
    <w:rsid w:val="00737D2F"/>
    <w:rsid w:val="0074048D"/>
    <w:rsid w:val="00741A4C"/>
    <w:rsid w:val="00741C21"/>
    <w:rsid w:val="00744A32"/>
    <w:rsid w:val="00745AC1"/>
    <w:rsid w:val="007462A5"/>
    <w:rsid w:val="00746EA2"/>
    <w:rsid w:val="00747155"/>
    <w:rsid w:val="007478F6"/>
    <w:rsid w:val="00747BE5"/>
    <w:rsid w:val="007503C9"/>
    <w:rsid w:val="007523BE"/>
    <w:rsid w:val="00752D6B"/>
    <w:rsid w:val="00754828"/>
    <w:rsid w:val="007549B4"/>
    <w:rsid w:val="00755F93"/>
    <w:rsid w:val="00756D3F"/>
    <w:rsid w:val="0076376F"/>
    <w:rsid w:val="0076497A"/>
    <w:rsid w:val="00764B48"/>
    <w:rsid w:val="00764E1F"/>
    <w:rsid w:val="00766CBD"/>
    <w:rsid w:val="00767765"/>
    <w:rsid w:val="0077011A"/>
    <w:rsid w:val="00770327"/>
    <w:rsid w:val="00771A4E"/>
    <w:rsid w:val="007723B5"/>
    <w:rsid w:val="007728D7"/>
    <w:rsid w:val="0077400D"/>
    <w:rsid w:val="00775DCE"/>
    <w:rsid w:val="00776566"/>
    <w:rsid w:val="00777959"/>
    <w:rsid w:val="0078004D"/>
    <w:rsid w:val="00780419"/>
    <w:rsid w:val="00780683"/>
    <w:rsid w:val="00781EC1"/>
    <w:rsid w:val="00782404"/>
    <w:rsid w:val="00782E40"/>
    <w:rsid w:val="00784495"/>
    <w:rsid w:val="00784E10"/>
    <w:rsid w:val="00785201"/>
    <w:rsid w:val="00786BE1"/>
    <w:rsid w:val="00790B90"/>
    <w:rsid w:val="0079296E"/>
    <w:rsid w:val="00792D0A"/>
    <w:rsid w:val="00795D75"/>
    <w:rsid w:val="007A0660"/>
    <w:rsid w:val="007A26B3"/>
    <w:rsid w:val="007A3528"/>
    <w:rsid w:val="007A52B1"/>
    <w:rsid w:val="007A6C69"/>
    <w:rsid w:val="007A7BB5"/>
    <w:rsid w:val="007B189F"/>
    <w:rsid w:val="007B26BF"/>
    <w:rsid w:val="007B292A"/>
    <w:rsid w:val="007B36C0"/>
    <w:rsid w:val="007B446B"/>
    <w:rsid w:val="007B5761"/>
    <w:rsid w:val="007B61ED"/>
    <w:rsid w:val="007C1B40"/>
    <w:rsid w:val="007C2665"/>
    <w:rsid w:val="007C2898"/>
    <w:rsid w:val="007C2AF1"/>
    <w:rsid w:val="007C2FA8"/>
    <w:rsid w:val="007C32B4"/>
    <w:rsid w:val="007C5E94"/>
    <w:rsid w:val="007C624E"/>
    <w:rsid w:val="007C6D6D"/>
    <w:rsid w:val="007C7B55"/>
    <w:rsid w:val="007D0436"/>
    <w:rsid w:val="007D0C52"/>
    <w:rsid w:val="007D0FB8"/>
    <w:rsid w:val="007D2F97"/>
    <w:rsid w:val="007D301D"/>
    <w:rsid w:val="007D330A"/>
    <w:rsid w:val="007D42B5"/>
    <w:rsid w:val="007D62BC"/>
    <w:rsid w:val="007D6C90"/>
    <w:rsid w:val="007D6F36"/>
    <w:rsid w:val="007D71EC"/>
    <w:rsid w:val="007E0D1E"/>
    <w:rsid w:val="007E0D6D"/>
    <w:rsid w:val="007E15F2"/>
    <w:rsid w:val="007E1970"/>
    <w:rsid w:val="007E24C4"/>
    <w:rsid w:val="007E2533"/>
    <w:rsid w:val="007E340B"/>
    <w:rsid w:val="007E4D88"/>
    <w:rsid w:val="007E5F26"/>
    <w:rsid w:val="007E6B65"/>
    <w:rsid w:val="007E7233"/>
    <w:rsid w:val="007E748D"/>
    <w:rsid w:val="007E7702"/>
    <w:rsid w:val="007F043A"/>
    <w:rsid w:val="007F14E2"/>
    <w:rsid w:val="007F1658"/>
    <w:rsid w:val="007F1875"/>
    <w:rsid w:val="007F27B2"/>
    <w:rsid w:val="007F2F0F"/>
    <w:rsid w:val="007F3C76"/>
    <w:rsid w:val="007F613B"/>
    <w:rsid w:val="007F6404"/>
    <w:rsid w:val="007F6D65"/>
    <w:rsid w:val="007F7606"/>
    <w:rsid w:val="007F7A9D"/>
    <w:rsid w:val="0080047B"/>
    <w:rsid w:val="00800BFD"/>
    <w:rsid w:val="0080264D"/>
    <w:rsid w:val="008026E9"/>
    <w:rsid w:val="00805289"/>
    <w:rsid w:val="008113FA"/>
    <w:rsid w:val="0081167F"/>
    <w:rsid w:val="008130BC"/>
    <w:rsid w:val="00814F9D"/>
    <w:rsid w:val="00815D41"/>
    <w:rsid w:val="00820031"/>
    <w:rsid w:val="00821772"/>
    <w:rsid w:val="00822765"/>
    <w:rsid w:val="00822BE0"/>
    <w:rsid w:val="00823077"/>
    <w:rsid w:val="008239B5"/>
    <w:rsid w:val="00824CEC"/>
    <w:rsid w:val="00824D81"/>
    <w:rsid w:val="00824FBB"/>
    <w:rsid w:val="00825309"/>
    <w:rsid w:val="0082761B"/>
    <w:rsid w:val="00827D6D"/>
    <w:rsid w:val="00832BD2"/>
    <w:rsid w:val="00832D73"/>
    <w:rsid w:val="00833B22"/>
    <w:rsid w:val="00833EC0"/>
    <w:rsid w:val="00833EF6"/>
    <w:rsid w:val="0083672F"/>
    <w:rsid w:val="00836A0C"/>
    <w:rsid w:val="00836BCF"/>
    <w:rsid w:val="008372FC"/>
    <w:rsid w:val="00837AC0"/>
    <w:rsid w:val="00837E9D"/>
    <w:rsid w:val="008411EA"/>
    <w:rsid w:val="0084163E"/>
    <w:rsid w:val="008456C9"/>
    <w:rsid w:val="0084597D"/>
    <w:rsid w:val="00851066"/>
    <w:rsid w:val="00851602"/>
    <w:rsid w:val="008557CD"/>
    <w:rsid w:val="00855CF7"/>
    <w:rsid w:val="008560B4"/>
    <w:rsid w:val="00856658"/>
    <w:rsid w:val="0085770F"/>
    <w:rsid w:val="008607B7"/>
    <w:rsid w:val="008611BE"/>
    <w:rsid w:val="008616AB"/>
    <w:rsid w:val="00862631"/>
    <w:rsid w:val="008628C4"/>
    <w:rsid w:val="00862D0C"/>
    <w:rsid w:val="00863367"/>
    <w:rsid w:val="00863ED0"/>
    <w:rsid w:val="008641A7"/>
    <w:rsid w:val="008644D9"/>
    <w:rsid w:val="0086472A"/>
    <w:rsid w:val="008651C4"/>
    <w:rsid w:val="00865207"/>
    <w:rsid w:val="00865E94"/>
    <w:rsid w:val="00866506"/>
    <w:rsid w:val="008667DB"/>
    <w:rsid w:val="00866C22"/>
    <w:rsid w:val="00867852"/>
    <w:rsid w:val="00867AD7"/>
    <w:rsid w:val="00872D5E"/>
    <w:rsid w:val="00874567"/>
    <w:rsid w:val="008746BA"/>
    <w:rsid w:val="008750F7"/>
    <w:rsid w:val="008759AC"/>
    <w:rsid w:val="00876972"/>
    <w:rsid w:val="008771E0"/>
    <w:rsid w:val="00877C95"/>
    <w:rsid w:val="00881726"/>
    <w:rsid w:val="00881A62"/>
    <w:rsid w:val="008829A3"/>
    <w:rsid w:val="0088533A"/>
    <w:rsid w:val="00886FEA"/>
    <w:rsid w:val="008878C1"/>
    <w:rsid w:val="00890B43"/>
    <w:rsid w:val="00890E0F"/>
    <w:rsid w:val="00893EB2"/>
    <w:rsid w:val="008A12CE"/>
    <w:rsid w:val="008A2059"/>
    <w:rsid w:val="008A4125"/>
    <w:rsid w:val="008A6B31"/>
    <w:rsid w:val="008A7275"/>
    <w:rsid w:val="008A7B3A"/>
    <w:rsid w:val="008B0742"/>
    <w:rsid w:val="008B5519"/>
    <w:rsid w:val="008B6C94"/>
    <w:rsid w:val="008C0845"/>
    <w:rsid w:val="008C1BE7"/>
    <w:rsid w:val="008C251E"/>
    <w:rsid w:val="008C37DF"/>
    <w:rsid w:val="008C3981"/>
    <w:rsid w:val="008C5AAB"/>
    <w:rsid w:val="008C7D1A"/>
    <w:rsid w:val="008D130F"/>
    <w:rsid w:val="008D1B64"/>
    <w:rsid w:val="008D2336"/>
    <w:rsid w:val="008D266A"/>
    <w:rsid w:val="008D29F4"/>
    <w:rsid w:val="008D3F8C"/>
    <w:rsid w:val="008D44CD"/>
    <w:rsid w:val="008D495D"/>
    <w:rsid w:val="008D550F"/>
    <w:rsid w:val="008D59E4"/>
    <w:rsid w:val="008D6111"/>
    <w:rsid w:val="008D7488"/>
    <w:rsid w:val="008D7C51"/>
    <w:rsid w:val="008E1867"/>
    <w:rsid w:val="008E70ED"/>
    <w:rsid w:val="008F03A9"/>
    <w:rsid w:val="008F0ABA"/>
    <w:rsid w:val="008F0E75"/>
    <w:rsid w:val="008F26CD"/>
    <w:rsid w:val="008F473B"/>
    <w:rsid w:val="008F4764"/>
    <w:rsid w:val="008F5BA8"/>
    <w:rsid w:val="008F61AD"/>
    <w:rsid w:val="008F6D42"/>
    <w:rsid w:val="00900EBE"/>
    <w:rsid w:val="00901379"/>
    <w:rsid w:val="00901E27"/>
    <w:rsid w:val="00902290"/>
    <w:rsid w:val="009027F5"/>
    <w:rsid w:val="009030A7"/>
    <w:rsid w:val="00903E0B"/>
    <w:rsid w:val="00905046"/>
    <w:rsid w:val="0090796F"/>
    <w:rsid w:val="00910CD3"/>
    <w:rsid w:val="00911154"/>
    <w:rsid w:val="00911D86"/>
    <w:rsid w:val="009132AB"/>
    <w:rsid w:val="009144A8"/>
    <w:rsid w:val="00914CDF"/>
    <w:rsid w:val="00916053"/>
    <w:rsid w:val="009162D5"/>
    <w:rsid w:val="009172A8"/>
    <w:rsid w:val="0091766C"/>
    <w:rsid w:val="009200EA"/>
    <w:rsid w:val="00920463"/>
    <w:rsid w:val="009208EB"/>
    <w:rsid w:val="00921663"/>
    <w:rsid w:val="00921AAD"/>
    <w:rsid w:val="00921B6C"/>
    <w:rsid w:val="0092255B"/>
    <w:rsid w:val="009226FE"/>
    <w:rsid w:val="00923407"/>
    <w:rsid w:val="00924897"/>
    <w:rsid w:val="00924A71"/>
    <w:rsid w:val="00924B39"/>
    <w:rsid w:val="0092551D"/>
    <w:rsid w:val="00926834"/>
    <w:rsid w:val="00926E89"/>
    <w:rsid w:val="0092706C"/>
    <w:rsid w:val="00930263"/>
    <w:rsid w:val="0093068D"/>
    <w:rsid w:val="009313FC"/>
    <w:rsid w:val="009322E2"/>
    <w:rsid w:val="009347FC"/>
    <w:rsid w:val="00934994"/>
    <w:rsid w:val="009356E6"/>
    <w:rsid w:val="0093589D"/>
    <w:rsid w:val="00935F88"/>
    <w:rsid w:val="00936390"/>
    <w:rsid w:val="00940847"/>
    <w:rsid w:val="00941904"/>
    <w:rsid w:val="009419D3"/>
    <w:rsid w:val="00941A0C"/>
    <w:rsid w:val="00942585"/>
    <w:rsid w:val="00942DA2"/>
    <w:rsid w:val="00942FE5"/>
    <w:rsid w:val="009454FD"/>
    <w:rsid w:val="00946447"/>
    <w:rsid w:val="00946739"/>
    <w:rsid w:val="00946CD5"/>
    <w:rsid w:val="00950C9B"/>
    <w:rsid w:val="009517C7"/>
    <w:rsid w:val="00951899"/>
    <w:rsid w:val="00952214"/>
    <w:rsid w:val="009530F3"/>
    <w:rsid w:val="009549CB"/>
    <w:rsid w:val="00955B96"/>
    <w:rsid w:val="009565B8"/>
    <w:rsid w:val="00956FF4"/>
    <w:rsid w:val="00957B7E"/>
    <w:rsid w:val="00960613"/>
    <w:rsid w:val="0096141C"/>
    <w:rsid w:val="00962296"/>
    <w:rsid w:val="00962A19"/>
    <w:rsid w:val="00962C28"/>
    <w:rsid w:val="00962E98"/>
    <w:rsid w:val="00963D24"/>
    <w:rsid w:val="00963DE3"/>
    <w:rsid w:val="009643B8"/>
    <w:rsid w:val="00965C0F"/>
    <w:rsid w:val="00966F0F"/>
    <w:rsid w:val="00967D80"/>
    <w:rsid w:val="009707C0"/>
    <w:rsid w:val="0097175D"/>
    <w:rsid w:val="009728E4"/>
    <w:rsid w:val="009754D5"/>
    <w:rsid w:val="009759AB"/>
    <w:rsid w:val="00976175"/>
    <w:rsid w:val="00976AC7"/>
    <w:rsid w:val="00976C9A"/>
    <w:rsid w:val="00976D85"/>
    <w:rsid w:val="009801D4"/>
    <w:rsid w:val="009821D8"/>
    <w:rsid w:val="00982595"/>
    <w:rsid w:val="009838C5"/>
    <w:rsid w:val="00983F8F"/>
    <w:rsid w:val="00984A4D"/>
    <w:rsid w:val="00985122"/>
    <w:rsid w:val="00985312"/>
    <w:rsid w:val="009867D4"/>
    <w:rsid w:val="00987DBA"/>
    <w:rsid w:val="00990057"/>
    <w:rsid w:val="00991315"/>
    <w:rsid w:val="009928E5"/>
    <w:rsid w:val="00995488"/>
    <w:rsid w:val="00996172"/>
    <w:rsid w:val="009965C1"/>
    <w:rsid w:val="00996867"/>
    <w:rsid w:val="00997632"/>
    <w:rsid w:val="00997AFF"/>
    <w:rsid w:val="009A0851"/>
    <w:rsid w:val="009A1FA7"/>
    <w:rsid w:val="009A5FC1"/>
    <w:rsid w:val="009A7F15"/>
    <w:rsid w:val="009B0CB1"/>
    <w:rsid w:val="009B0E10"/>
    <w:rsid w:val="009B0EC1"/>
    <w:rsid w:val="009B11EF"/>
    <w:rsid w:val="009B3472"/>
    <w:rsid w:val="009B373B"/>
    <w:rsid w:val="009B4DD2"/>
    <w:rsid w:val="009B50AC"/>
    <w:rsid w:val="009C084E"/>
    <w:rsid w:val="009C127B"/>
    <w:rsid w:val="009C1920"/>
    <w:rsid w:val="009C1991"/>
    <w:rsid w:val="009C2484"/>
    <w:rsid w:val="009C2645"/>
    <w:rsid w:val="009C2BB5"/>
    <w:rsid w:val="009C39A5"/>
    <w:rsid w:val="009C3CC4"/>
    <w:rsid w:val="009C5C2D"/>
    <w:rsid w:val="009C661C"/>
    <w:rsid w:val="009C677F"/>
    <w:rsid w:val="009C6EC2"/>
    <w:rsid w:val="009C7ED4"/>
    <w:rsid w:val="009D1102"/>
    <w:rsid w:val="009D1C99"/>
    <w:rsid w:val="009D3159"/>
    <w:rsid w:val="009D40B6"/>
    <w:rsid w:val="009D42D6"/>
    <w:rsid w:val="009D7161"/>
    <w:rsid w:val="009E002D"/>
    <w:rsid w:val="009E0386"/>
    <w:rsid w:val="009E0A1F"/>
    <w:rsid w:val="009E2E11"/>
    <w:rsid w:val="009E3082"/>
    <w:rsid w:val="009E5D62"/>
    <w:rsid w:val="009E6A4B"/>
    <w:rsid w:val="009F2673"/>
    <w:rsid w:val="009F3A52"/>
    <w:rsid w:val="009F3D46"/>
    <w:rsid w:val="009F4E41"/>
    <w:rsid w:val="009F5434"/>
    <w:rsid w:val="009F5782"/>
    <w:rsid w:val="009F7424"/>
    <w:rsid w:val="009F79DB"/>
    <w:rsid w:val="009F7EDA"/>
    <w:rsid w:val="009F7F86"/>
    <w:rsid w:val="00A011BF"/>
    <w:rsid w:val="00A02D50"/>
    <w:rsid w:val="00A02E29"/>
    <w:rsid w:val="00A0382B"/>
    <w:rsid w:val="00A04774"/>
    <w:rsid w:val="00A05DC4"/>
    <w:rsid w:val="00A0603A"/>
    <w:rsid w:val="00A061A8"/>
    <w:rsid w:val="00A0629D"/>
    <w:rsid w:val="00A07BE9"/>
    <w:rsid w:val="00A10799"/>
    <w:rsid w:val="00A11018"/>
    <w:rsid w:val="00A11369"/>
    <w:rsid w:val="00A1164B"/>
    <w:rsid w:val="00A117F2"/>
    <w:rsid w:val="00A14A33"/>
    <w:rsid w:val="00A14A6E"/>
    <w:rsid w:val="00A15346"/>
    <w:rsid w:val="00A15652"/>
    <w:rsid w:val="00A161DD"/>
    <w:rsid w:val="00A21354"/>
    <w:rsid w:val="00A22830"/>
    <w:rsid w:val="00A22C6F"/>
    <w:rsid w:val="00A23184"/>
    <w:rsid w:val="00A23711"/>
    <w:rsid w:val="00A24405"/>
    <w:rsid w:val="00A25650"/>
    <w:rsid w:val="00A25913"/>
    <w:rsid w:val="00A2778D"/>
    <w:rsid w:val="00A31F1C"/>
    <w:rsid w:val="00A32805"/>
    <w:rsid w:val="00A357D5"/>
    <w:rsid w:val="00A366A0"/>
    <w:rsid w:val="00A3688B"/>
    <w:rsid w:val="00A40950"/>
    <w:rsid w:val="00A42556"/>
    <w:rsid w:val="00A42B7B"/>
    <w:rsid w:val="00A42F0C"/>
    <w:rsid w:val="00A43725"/>
    <w:rsid w:val="00A44E03"/>
    <w:rsid w:val="00A4592F"/>
    <w:rsid w:val="00A45938"/>
    <w:rsid w:val="00A475A5"/>
    <w:rsid w:val="00A47969"/>
    <w:rsid w:val="00A50060"/>
    <w:rsid w:val="00A50353"/>
    <w:rsid w:val="00A50727"/>
    <w:rsid w:val="00A53829"/>
    <w:rsid w:val="00A53F3C"/>
    <w:rsid w:val="00A56243"/>
    <w:rsid w:val="00A60091"/>
    <w:rsid w:val="00A60D27"/>
    <w:rsid w:val="00A6101C"/>
    <w:rsid w:val="00A61433"/>
    <w:rsid w:val="00A61E86"/>
    <w:rsid w:val="00A62045"/>
    <w:rsid w:val="00A62BEC"/>
    <w:rsid w:val="00A63929"/>
    <w:rsid w:val="00A65873"/>
    <w:rsid w:val="00A715DC"/>
    <w:rsid w:val="00A71F35"/>
    <w:rsid w:val="00A727EE"/>
    <w:rsid w:val="00A72F15"/>
    <w:rsid w:val="00A76D7C"/>
    <w:rsid w:val="00A77A5F"/>
    <w:rsid w:val="00A803DA"/>
    <w:rsid w:val="00A809F2"/>
    <w:rsid w:val="00A81142"/>
    <w:rsid w:val="00A813FE"/>
    <w:rsid w:val="00A8166B"/>
    <w:rsid w:val="00A84C09"/>
    <w:rsid w:val="00A85823"/>
    <w:rsid w:val="00A8593E"/>
    <w:rsid w:val="00A86082"/>
    <w:rsid w:val="00A902D6"/>
    <w:rsid w:val="00A90D83"/>
    <w:rsid w:val="00A912D8"/>
    <w:rsid w:val="00A9286B"/>
    <w:rsid w:val="00A93FA5"/>
    <w:rsid w:val="00A94888"/>
    <w:rsid w:val="00A9590C"/>
    <w:rsid w:val="00A95C1C"/>
    <w:rsid w:val="00A97EC5"/>
    <w:rsid w:val="00AA1BE0"/>
    <w:rsid w:val="00AA1D7B"/>
    <w:rsid w:val="00AA2E42"/>
    <w:rsid w:val="00AA4318"/>
    <w:rsid w:val="00AA43E3"/>
    <w:rsid w:val="00AA6E4E"/>
    <w:rsid w:val="00AA798A"/>
    <w:rsid w:val="00AA7AD5"/>
    <w:rsid w:val="00AA7EAD"/>
    <w:rsid w:val="00AB14EF"/>
    <w:rsid w:val="00AB2C99"/>
    <w:rsid w:val="00AB2FAF"/>
    <w:rsid w:val="00AB4274"/>
    <w:rsid w:val="00AB57CA"/>
    <w:rsid w:val="00AB6F15"/>
    <w:rsid w:val="00AB7CB9"/>
    <w:rsid w:val="00AB7F57"/>
    <w:rsid w:val="00AB83CB"/>
    <w:rsid w:val="00AC08A8"/>
    <w:rsid w:val="00AC0D35"/>
    <w:rsid w:val="00AC1729"/>
    <w:rsid w:val="00AC197D"/>
    <w:rsid w:val="00AC219C"/>
    <w:rsid w:val="00AC2E8C"/>
    <w:rsid w:val="00AC2F15"/>
    <w:rsid w:val="00AC3A89"/>
    <w:rsid w:val="00AC4FB2"/>
    <w:rsid w:val="00AC5565"/>
    <w:rsid w:val="00AC5B54"/>
    <w:rsid w:val="00AC5D25"/>
    <w:rsid w:val="00AC64FD"/>
    <w:rsid w:val="00AC7EFD"/>
    <w:rsid w:val="00AD0392"/>
    <w:rsid w:val="00AD07BD"/>
    <w:rsid w:val="00AD0A76"/>
    <w:rsid w:val="00AD3661"/>
    <w:rsid w:val="00AD5AD9"/>
    <w:rsid w:val="00AD6F6E"/>
    <w:rsid w:val="00AD7A83"/>
    <w:rsid w:val="00AE042D"/>
    <w:rsid w:val="00AE19BA"/>
    <w:rsid w:val="00AE5208"/>
    <w:rsid w:val="00AE5B49"/>
    <w:rsid w:val="00AE661E"/>
    <w:rsid w:val="00AE6C2F"/>
    <w:rsid w:val="00AE76FD"/>
    <w:rsid w:val="00AE7D01"/>
    <w:rsid w:val="00AF061D"/>
    <w:rsid w:val="00AF06C9"/>
    <w:rsid w:val="00AF0C42"/>
    <w:rsid w:val="00AF2059"/>
    <w:rsid w:val="00AF2A04"/>
    <w:rsid w:val="00AF49F9"/>
    <w:rsid w:val="00AF54E8"/>
    <w:rsid w:val="00AF5A4F"/>
    <w:rsid w:val="00B00039"/>
    <w:rsid w:val="00B00289"/>
    <w:rsid w:val="00B00993"/>
    <w:rsid w:val="00B02301"/>
    <w:rsid w:val="00B02475"/>
    <w:rsid w:val="00B045D1"/>
    <w:rsid w:val="00B04D2B"/>
    <w:rsid w:val="00B065A5"/>
    <w:rsid w:val="00B06FFC"/>
    <w:rsid w:val="00B07AEB"/>
    <w:rsid w:val="00B104BF"/>
    <w:rsid w:val="00B10B8C"/>
    <w:rsid w:val="00B10FD1"/>
    <w:rsid w:val="00B11E9B"/>
    <w:rsid w:val="00B13802"/>
    <w:rsid w:val="00B13A1D"/>
    <w:rsid w:val="00B145D8"/>
    <w:rsid w:val="00B14A9D"/>
    <w:rsid w:val="00B16294"/>
    <w:rsid w:val="00B169C9"/>
    <w:rsid w:val="00B169E7"/>
    <w:rsid w:val="00B1703F"/>
    <w:rsid w:val="00B17338"/>
    <w:rsid w:val="00B21453"/>
    <w:rsid w:val="00B21B68"/>
    <w:rsid w:val="00B23C74"/>
    <w:rsid w:val="00B24BD7"/>
    <w:rsid w:val="00B27359"/>
    <w:rsid w:val="00B2783B"/>
    <w:rsid w:val="00B30D00"/>
    <w:rsid w:val="00B32573"/>
    <w:rsid w:val="00B33632"/>
    <w:rsid w:val="00B3391C"/>
    <w:rsid w:val="00B3433D"/>
    <w:rsid w:val="00B3514F"/>
    <w:rsid w:val="00B35CAB"/>
    <w:rsid w:val="00B403F2"/>
    <w:rsid w:val="00B41631"/>
    <w:rsid w:val="00B41A19"/>
    <w:rsid w:val="00B429EE"/>
    <w:rsid w:val="00B42C5D"/>
    <w:rsid w:val="00B42F0B"/>
    <w:rsid w:val="00B43A62"/>
    <w:rsid w:val="00B44170"/>
    <w:rsid w:val="00B4464C"/>
    <w:rsid w:val="00B44C7C"/>
    <w:rsid w:val="00B4559C"/>
    <w:rsid w:val="00B468D0"/>
    <w:rsid w:val="00B51254"/>
    <w:rsid w:val="00B51766"/>
    <w:rsid w:val="00B53F6B"/>
    <w:rsid w:val="00B54C34"/>
    <w:rsid w:val="00B552A7"/>
    <w:rsid w:val="00B60053"/>
    <w:rsid w:val="00B607D6"/>
    <w:rsid w:val="00B608C3"/>
    <w:rsid w:val="00B60F00"/>
    <w:rsid w:val="00B61C1A"/>
    <w:rsid w:val="00B636EC"/>
    <w:rsid w:val="00B6497D"/>
    <w:rsid w:val="00B66627"/>
    <w:rsid w:val="00B676D5"/>
    <w:rsid w:val="00B70AD5"/>
    <w:rsid w:val="00B70D5F"/>
    <w:rsid w:val="00B70E86"/>
    <w:rsid w:val="00B7228D"/>
    <w:rsid w:val="00B72920"/>
    <w:rsid w:val="00B72BD8"/>
    <w:rsid w:val="00B74BE0"/>
    <w:rsid w:val="00B7504D"/>
    <w:rsid w:val="00B75415"/>
    <w:rsid w:val="00B75B61"/>
    <w:rsid w:val="00B76601"/>
    <w:rsid w:val="00B81C18"/>
    <w:rsid w:val="00B821C2"/>
    <w:rsid w:val="00B82A73"/>
    <w:rsid w:val="00B82B7C"/>
    <w:rsid w:val="00B86735"/>
    <w:rsid w:val="00B90EA7"/>
    <w:rsid w:val="00B921D1"/>
    <w:rsid w:val="00B92B45"/>
    <w:rsid w:val="00B943C6"/>
    <w:rsid w:val="00B94B52"/>
    <w:rsid w:val="00B95F2C"/>
    <w:rsid w:val="00B960BF"/>
    <w:rsid w:val="00B97627"/>
    <w:rsid w:val="00BA291A"/>
    <w:rsid w:val="00BA297C"/>
    <w:rsid w:val="00BA44EC"/>
    <w:rsid w:val="00BA47A3"/>
    <w:rsid w:val="00BA5763"/>
    <w:rsid w:val="00BA74AD"/>
    <w:rsid w:val="00BA7680"/>
    <w:rsid w:val="00BB01FC"/>
    <w:rsid w:val="00BB0585"/>
    <w:rsid w:val="00BB1211"/>
    <w:rsid w:val="00BB1735"/>
    <w:rsid w:val="00BB1AB7"/>
    <w:rsid w:val="00BB1C73"/>
    <w:rsid w:val="00BB23A6"/>
    <w:rsid w:val="00BB28A5"/>
    <w:rsid w:val="00BB2A23"/>
    <w:rsid w:val="00BB2E1C"/>
    <w:rsid w:val="00BB33FB"/>
    <w:rsid w:val="00BB3B25"/>
    <w:rsid w:val="00BB45B9"/>
    <w:rsid w:val="00BB460F"/>
    <w:rsid w:val="00BB5232"/>
    <w:rsid w:val="00BB700E"/>
    <w:rsid w:val="00BB703D"/>
    <w:rsid w:val="00BC15A6"/>
    <w:rsid w:val="00BC1878"/>
    <w:rsid w:val="00BC1F40"/>
    <w:rsid w:val="00BC2288"/>
    <w:rsid w:val="00BC22EF"/>
    <w:rsid w:val="00BC2621"/>
    <w:rsid w:val="00BC2F5B"/>
    <w:rsid w:val="00BC4E9D"/>
    <w:rsid w:val="00BC638F"/>
    <w:rsid w:val="00BC6395"/>
    <w:rsid w:val="00BC6D3E"/>
    <w:rsid w:val="00BC7C76"/>
    <w:rsid w:val="00BC7DD7"/>
    <w:rsid w:val="00BD006A"/>
    <w:rsid w:val="00BD17D0"/>
    <w:rsid w:val="00BD1847"/>
    <w:rsid w:val="00BD1F04"/>
    <w:rsid w:val="00BD317F"/>
    <w:rsid w:val="00BD331C"/>
    <w:rsid w:val="00BD5C02"/>
    <w:rsid w:val="00BD6752"/>
    <w:rsid w:val="00BE0328"/>
    <w:rsid w:val="00BE05FF"/>
    <w:rsid w:val="00BE06EF"/>
    <w:rsid w:val="00BE18D7"/>
    <w:rsid w:val="00BE2444"/>
    <w:rsid w:val="00BE60EA"/>
    <w:rsid w:val="00BE764E"/>
    <w:rsid w:val="00BF1093"/>
    <w:rsid w:val="00BF1B49"/>
    <w:rsid w:val="00BF2A4F"/>
    <w:rsid w:val="00BF44F5"/>
    <w:rsid w:val="00BF464D"/>
    <w:rsid w:val="00BF5256"/>
    <w:rsid w:val="00BF534B"/>
    <w:rsid w:val="00BF5B5E"/>
    <w:rsid w:val="00BF5B62"/>
    <w:rsid w:val="00BF78E3"/>
    <w:rsid w:val="00C0073B"/>
    <w:rsid w:val="00C007FB"/>
    <w:rsid w:val="00C011A4"/>
    <w:rsid w:val="00C0125D"/>
    <w:rsid w:val="00C02341"/>
    <w:rsid w:val="00C06A93"/>
    <w:rsid w:val="00C0753D"/>
    <w:rsid w:val="00C10881"/>
    <w:rsid w:val="00C10D9B"/>
    <w:rsid w:val="00C11844"/>
    <w:rsid w:val="00C11C34"/>
    <w:rsid w:val="00C11F07"/>
    <w:rsid w:val="00C12BDD"/>
    <w:rsid w:val="00C13651"/>
    <w:rsid w:val="00C139E5"/>
    <w:rsid w:val="00C1571B"/>
    <w:rsid w:val="00C15BA1"/>
    <w:rsid w:val="00C161D7"/>
    <w:rsid w:val="00C2018A"/>
    <w:rsid w:val="00C2071D"/>
    <w:rsid w:val="00C20CAF"/>
    <w:rsid w:val="00C22249"/>
    <w:rsid w:val="00C22533"/>
    <w:rsid w:val="00C238CE"/>
    <w:rsid w:val="00C23A9E"/>
    <w:rsid w:val="00C24A53"/>
    <w:rsid w:val="00C25AA5"/>
    <w:rsid w:val="00C26160"/>
    <w:rsid w:val="00C26995"/>
    <w:rsid w:val="00C26AEE"/>
    <w:rsid w:val="00C27A8B"/>
    <w:rsid w:val="00C306BB"/>
    <w:rsid w:val="00C3073C"/>
    <w:rsid w:val="00C312B5"/>
    <w:rsid w:val="00C31723"/>
    <w:rsid w:val="00C32230"/>
    <w:rsid w:val="00C3296D"/>
    <w:rsid w:val="00C32A7C"/>
    <w:rsid w:val="00C33AAE"/>
    <w:rsid w:val="00C340A5"/>
    <w:rsid w:val="00C34DCD"/>
    <w:rsid w:val="00C35810"/>
    <w:rsid w:val="00C35A56"/>
    <w:rsid w:val="00C369F7"/>
    <w:rsid w:val="00C36D9E"/>
    <w:rsid w:val="00C40EB6"/>
    <w:rsid w:val="00C41BA6"/>
    <w:rsid w:val="00C41E8C"/>
    <w:rsid w:val="00C42EC3"/>
    <w:rsid w:val="00C44D05"/>
    <w:rsid w:val="00C44DD2"/>
    <w:rsid w:val="00C44EBE"/>
    <w:rsid w:val="00C452BE"/>
    <w:rsid w:val="00C457F3"/>
    <w:rsid w:val="00C4621E"/>
    <w:rsid w:val="00C50259"/>
    <w:rsid w:val="00C510E5"/>
    <w:rsid w:val="00C5156E"/>
    <w:rsid w:val="00C524E0"/>
    <w:rsid w:val="00C52746"/>
    <w:rsid w:val="00C544F6"/>
    <w:rsid w:val="00C54631"/>
    <w:rsid w:val="00C54B59"/>
    <w:rsid w:val="00C54FDC"/>
    <w:rsid w:val="00C55109"/>
    <w:rsid w:val="00C566BB"/>
    <w:rsid w:val="00C56A46"/>
    <w:rsid w:val="00C56CF3"/>
    <w:rsid w:val="00C5787C"/>
    <w:rsid w:val="00C60137"/>
    <w:rsid w:val="00C619E2"/>
    <w:rsid w:val="00C63568"/>
    <w:rsid w:val="00C63B7C"/>
    <w:rsid w:val="00C64180"/>
    <w:rsid w:val="00C64A4A"/>
    <w:rsid w:val="00C64D0A"/>
    <w:rsid w:val="00C64DDE"/>
    <w:rsid w:val="00C64F16"/>
    <w:rsid w:val="00C671CB"/>
    <w:rsid w:val="00C70BA8"/>
    <w:rsid w:val="00C70EF0"/>
    <w:rsid w:val="00C72CB7"/>
    <w:rsid w:val="00C733C9"/>
    <w:rsid w:val="00C73F01"/>
    <w:rsid w:val="00C746B2"/>
    <w:rsid w:val="00C74B1C"/>
    <w:rsid w:val="00C75142"/>
    <w:rsid w:val="00C75853"/>
    <w:rsid w:val="00C75A28"/>
    <w:rsid w:val="00C75D2E"/>
    <w:rsid w:val="00C7602F"/>
    <w:rsid w:val="00C80B4F"/>
    <w:rsid w:val="00C82049"/>
    <w:rsid w:val="00C827D9"/>
    <w:rsid w:val="00C82FA4"/>
    <w:rsid w:val="00C847C1"/>
    <w:rsid w:val="00C869EC"/>
    <w:rsid w:val="00C9036C"/>
    <w:rsid w:val="00C91041"/>
    <w:rsid w:val="00C9235F"/>
    <w:rsid w:val="00C92A46"/>
    <w:rsid w:val="00C96FCA"/>
    <w:rsid w:val="00C97719"/>
    <w:rsid w:val="00C9775F"/>
    <w:rsid w:val="00CA2C96"/>
    <w:rsid w:val="00CA716A"/>
    <w:rsid w:val="00CA7F7A"/>
    <w:rsid w:val="00CB2F94"/>
    <w:rsid w:val="00CB350B"/>
    <w:rsid w:val="00CB3D98"/>
    <w:rsid w:val="00CB438C"/>
    <w:rsid w:val="00CB481F"/>
    <w:rsid w:val="00CB4DCC"/>
    <w:rsid w:val="00CB50A6"/>
    <w:rsid w:val="00CB50CC"/>
    <w:rsid w:val="00CB5A08"/>
    <w:rsid w:val="00CB6679"/>
    <w:rsid w:val="00CB7513"/>
    <w:rsid w:val="00CB75CB"/>
    <w:rsid w:val="00CC0DDA"/>
    <w:rsid w:val="00CC16E3"/>
    <w:rsid w:val="00CC2592"/>
    <w:rsid w:val="00CC2CE7"/>
    <w:rsid w:val="00CC3348"/>
    <w:rsid w:val="00CC344A"/>
    <w:rsid w:val="00CD0869"/>
    <w:rsid w:val="00CD0F58"/>
    <w:rsid w:val="00CD2010"/>
    <w:rsid w:val="00CD25F1"/>
    <w:rsid w:val="00CD3C00"/>
    <w:rsid w:val="00CD6F99"/>
    <w:rsid w:val="00CE061B"/>
    <w:rsid w:val="00CE0A9B"/>
    <w:rsid w:val="00CE0ACE"/>
    <w:rsid w:val="00CE1150"/>
    <w:rsid w:val="00CE32DE"/>
    <w:rsid w:val="00CE3988"/>
    <w:rsid w:val="00CE46A7"/>
    <w:rsid w:val="00CE7F3C"/>
    <w:rsid w:val="00CEE557"/>
    <w:rsid w:val="00CF2045"/>
    <w:rsid w:val="00CF209E"/>
    <w:rsid w:val="00CF27BD"/>
    <w:rsid w:val="00CF3242"/>
    <w:rsid w:val="00CF35B6"/>
    <w:rsid w:val="00CF37BF"/>
    <w:rsid w:val="00CF3EC3"/>
    <w:rsid w:val="00CF406C"/>
    <w:rsid w:val="00CF56D0"/>
    <w:rsid w:val="00D01740"/>
    <w:rsid w:val="00D01858"/>
    <w:rsid w:val="00D04EDC"/>
    <w:rsid w:val="00D06160"/>
    <w:rsid w:val="00D061A8"/>
    <w:rsid w:val="00D072B0"/>
    <w:rsid w:val="00D100B1"/>
    <w:rsid w:val="00D103A1"/>
    <w:rsid w:val="00D120AD"/>
    <w:rsid w:val="00D1234E"/>
    <w:rsid w:val="00D133E8"/>
    <w:rsid w:val="00D13F3C"/>
    <w:rsid w:val="00D1667E"/>
    <w:rsid w:val="00D16D27"/>
    <w:rsid w:val="00D2071B"/>
    <w:rsid w:val="00D20995"/>
    <w:rsid w:val="00D222F7"/>
    <w:rsid w:val="00D232C7"/>
    <w:rsid w:val="00D24720"/>
    <w:rsid w:val="00D26B1F"/>
    <w:rsid w:val="00D276B4"/>
    <w:rsid w:val="00D27A0D"/>
    <w:rsid w:val="00D27A3E"/>
    <w:rsid w:val="00D30E54"/>
    <w:rsid w:val="00D30FE2"/>
    <w:rsid w:val="00D33111"/>
    <w:rsid w:val="00D33687"/>
    <w:rsid w:val="00D3376B"/>
    <w:rsid w:val="00D34465"/>
    <w:rsid w:val="00D35AA0"/>
    <w:rsid w:val="00D36FD9"/>
    <w:rsid w:val="00D37249"/>
    <w:rsid w:val="00D374E9"/>
    <w:rsid w:val="00D409AB"/>
    <w:rsid w:val="00D4120B"/>
    <w:rsid w:val="00D42B58"/>
    <w:rsid w:val="00D43B37"/>
    <w:rsid w:val="00D45CF7"/>
    <w:rsid w:val="00D46C8E"/>
    <w:rsid w:val="00D47886"/>
    <w:rsid w:val="00D50607"/>
    <w:rsid w:val="00D51417"/>
    <w:rsid w:val="00D514A9"/>
    <w:rsid w:val="00D51B6E"/>
    <w:rsid w:val="00D530D5"/>
    <w:rsid w:val="00D557F3"/>
    <w:rsid w:val="00D5586F"/>
    <w:rsid w:val="00D559C8"/>
    <w:rsid w:val="00D564CA"/>
    <w:rsid w:val="00D579E1"/>
    <w:rsid w:val="00D6145D"/>
    <w:rsid w:val="00D62A5B"/>
    <w:rsid w:val="00D62FCC"/>
    <w:rsid w:val="00D63DF7"/>
    <w:rsid w:val="00D6407B"/>
    <w:rsid w:val="00D64436"/>
    <w:rsid w:val="00D65CD6"/>
    <w:rsid w:val="00D66573"/>
    <w:rsid w:val="00D70374"/>
    <w:rsid w:val="00D71142"/>
    <w:rsid w:val="00D71AD2"/>
    <w:rsid w:val="00D7271E"/>
    <w:rsid w:val="00D72781"/>
    <w:rsid w:val="00D745E5"/>
    <w:rsid w:val="00D75719"/>
    <w:rsid w:val="00D76EDC"/>
    <w:rsid w:val="00D7745C"/>
    <w:rsid w:val="00D815A8"/>
    <w:rsid w:val="00D82C6F"/>
    <w:rsid w:val="00D83095"/>
    <w:rsid w:val="00D83717"/>
    <w:rsid w:val="00D83A54"/>
    <w:rsid w:val="00D84AC0"/>
    <w:rsid w:val="00D84DC3"/>
    <w:rsid w:val="00D85E65"/>
    <w:rsid w:val="00D9091A"/>
    <w:rsid w:val="00D91B0B"/>
    <w:rsid w:val="00D92F1E"/>
    <w:rsid w:val="00D94441"/>
    <w:rsid w:val="00D945B8"/>
    <w:rsid w:val="00D94C3C"/>
    <w:rsid w:val="00D94E1D"/>
    <w:rsid w:val="00D94E36"/>
    <w:rsid w:val="00D95367"/>
    <w:rsid w:val="00D965B1"/>
    <w:rsid w:val="00D96DA7"/>
    <w:rsid w:val="00D9738A"/>
    <w:rsid w:val="00D97EED"/>
    <w:rsid w:val="00DA157D"/>
    <w:rsid w:val="00DA227A"/>
    <w:rsid w:val="00DA3FDA"/>
    <w:rsid w:val="00DA4368"/>
    <w:rsid w:val="00DA541E"/>
    <w:rsid w:val="00DA560E"/>
    <w:rsid w:val="00DA6A32"/>
    <w:rsid w:val="00DA7759"/>
    <w:rsid w:val="00DA7831"/>
    <w:rsid w:val="00DB0B92"/>
    <w:rsid w:val="00DB164D"/>
    <w:rsid w:val="00DB16DB"/>
    <w:rsid w:val="00DB4544"/>
    <w:rsid w:val="00DB4C5F"/>
    <w:rsid w:val="00DB5673"/>
    <w:rsid w:val="00DB5AF2"/>
    <w:rsid w:val="00DB6388"/>
    <w:rsid w:val="00DB6A61"/>
    <w:rsid w:val="00DB7093"/>
    <w:rsid w:val="00DC033C"/>
    <w:rsid w:val="00DC2050"/>
    <w:rsid w:val="00DC20D1"/>
    <w:rsid w:val="00DC296B"/>
    <w:rsid w:val="00DC30ED"/>
    <w:rsid w:val="00DC35D9"/>
    <w:rsid w:val="00DC4BFF"/>
    <w:rsid w:val="00DC6309"/>
    <w:rsid w:val="00DC68F0"/>
    <w:rsid w:val="00DC79C9"/>
    <w:rsid w:val="00DD02C1"/>
    <w:rsid w:val="00DD0870"/>
    <w:rsid w:val="00DD0E40"/>
    <w:rsid w:val="00DD0F7E"/>
    <w:rsid w:val="00DD45E7"/>
    <w:rsid w:val="00DD5279"/>
    <w:rsid w:val="00DD5373"/>
    <w:rsid w:val="00DD544D"/>
    <w:rsid w:val="00DD6931"/>
    <w:rsid w:val="00DD7159"/>
    <w:rsid w:val="00DD771A"/>
    <w:rsid w:val="00DD7E51"/>
    <w:rsid w:val="00DD7EDD"/>
    <w:rsid w:val="00DE0138"/>
    <w:rsid w:val="00DE01D8"/>
    <w:rsid w:val="00DE0268"/>
    <w:rsid w:val="00DE16E1"/>
    <w:rsid w:val="00DE2295"/>
    <w:rsid w:val="00DE26F9"/>
    <w:rsid w:val="00DE56E0"/>
    <w:rsid w:val="00DE6A6C"/>
    <w:rsid w:val="00DF0C84"/>
    <w:rsid w:val="00DF2743"/>
    <w:rsid w:val="00DF31B9"/>
    <w:rsid w:val="00DF3C3C"/>
    <w:rsid w:val="00DF3DC9"/>
    <w:rsid w:val="00DF49E5"/>
    <w:rsid w:val="00DF5265"/>
    <w:rsid w:val="00DF57E0"/>
    <w:rsid w:val="00DF6B90"/>
    <w:rsid w:val="00DF75E7"/>
    <w:rsid w:val="00DF77F3"/>
    <w:rsid w:val="00E00A29"/>
    <w:rsid w:val="00E04072"/>
    <w:rsid w:val="00E0434F"/>
    <w:rsid w:val="00E04457"/>
    <w:rsid w:val="00E04EBA"/>
    <w:rsid w:val="00E0514C"/>
    <w:rsid w:val="00E057E8"/>
    <w:rsid w:val="00E05D8F"/>
    <w:rsid w:val="00E05F93"/>
    <w:rsid w:val="00E10BE1"/>
    <w:rsid w:val="00E111EF"/>
    <w:rsid w:val="00E11E16"/>
    <w:rsid w:val="00E1482D"/>
    <w:rsid w:val="00E17AB0"/>
    <w:rsid w:val="00E201F0"/>
    <w:rsid w:val="00E224ED"/>
    <w:rsid w:val="00E2401D"/>
    <w:rsid w:val="00E24B8C"/>
    <w:rsid w:val="00E2553B"/>
    <w:rsid w:val="00E26732"/>
    <w:rsid w:val="00E268A0"/>
    <w:rsid w:val="00E27DB5"/>
    <w:rsid w:val="00E30C23"/>
    <w:rsid w:val="00E314A9"/>
    <w:rsid w:val="00E32987"/>
    <w:rsid w:val="00E339D8"/>
    <w:rsid w:val="00E348A4"/>
    <w:rsid w:val="00E34E7C"/>
    <w:rsid w:val="00E35514"/>
    <w:rsid w:val="00E35BA5"/>
    <w:rsid w:val="00E361DB"/>
    <w:rsid w:val="00E3650D"/>
    <w:rsid w:val="00E36AA8"/>
    <w:rsid w:val="00E36C59"/>
    <w:rsid w:val="00E36CFE"/>
    <w:rsid w:val="00E4188F"/>
    <w:rsid w:val="00E418ED"/>
    <w:rsid w:val="00E41F51"/>
    <w:rsid w:val="00E42E88"/>
    <w:rsid w:val="00E45494"/>
    <w:rsid w:val="00E45EB1"/>
    <w:rsid w:val="00E46175"/>
    <w:rsid w:val="00E47B19"/>
    <w:rsid w:val="00E50D1D"/>
    <w:rsid w:val="00E50E84"/>
    <w:rsid w:val="00E53121"/>
    <w:rsid w:val="00E53FD2"/>
    <w:rsid w:val="00E54947"/>
    <w:rsid w:val="00E54A60"/>
    <w:rsid w:val="00E5613B"/>
    <w:rsid w:val="00E564E4"/>
    <w:rsid w:val="00E56C7E"/>
    <w:rsid w:val="00E578FA"/>
    <w:rsid w:val="00E600DA"/>
    <w:rsid w:val="00E6039B"/>
    <w:rsid w:val="00E60AFB"/>
    <w:rsid w:val="00E616B5"/>
    <w:rsid w:val="00E626A8"/>
    <w:rsid w:val="00E62765"/>
    <w:rsid w:val="00E62DEE"/>
    <w:rsid w:val="00E639F5"/>
    <w:rsid w:val="00E647D9"/>
    <w:rsid w:val="00E64BA3"/>
    <w:rsid w:val="00E702E0"/>
    <w:rsid w:val="00E70B50"/>
    <w:rsid w:val="00E76C35"/>
    <w:rsid w:val="00E80E14"/>
    <w:rsid w:val="00E834C1"/>
    <w:rsid w:val="00E84AA2"/>
    <w:rsid w:val="00E84EB2"/>
    <w:rsid w:val="00E85426"/>
    <w:rsid w:val="00E85D63"/>
    <w:rsid w:val="00E86792"/>
    <w:rsid w:val="00E872E9"/>
    <w:rsid w:val="00E903C7"/>
    <w:rsid w:val="00E90812"/>
    <w:rsid w:val="00E9288B"/>
    <w:rsid w:val="00E929CA"/>
    <w:rsid w:val="00E92ACB"/>
    <w:rsid w:val="00E92E81"/>
    <w:rsid w:val="00E93B06"/>
    <w:rsid w:val="00E9445B"/>
    <w:rsid w:val="00E9450A"/>
    <w:rsid w:val="00E94928"/>
    <w:rsid w:val="00E9530E"/>
    <w:rsid w:val="00E95949"/>
    <w:rsid w:val="00E962CA"/>
    <w:rsid w:val="00EA0331"/>
    <w:rsid w:val="00EA0F7B"/>
    <w:rsid w:val="00EA1039"/>
    <w:rsid w:val="00EA113B"/>
    <w:rsid w:val="00EA2308"/>
    <w:rsid w:val="00EA32A4"/>
    <w:rsid w:val="00EA4661"/>
    <w:rsid w:val="00EA60E6"/>
    <w:rsid w:val="00EA7C81"/>
    <w:rsid w:val="00EB0E09"/>
    <w:rsid w:val="00EB110B"/>
    <w:rsid w:val="00EB1423"/>
    <w:rsid w:val="00EB2877"/>
    <w:rsid w:val="00EB371C"/>
    <w:rsid w:val="00EB4B8F"/>
    <w:rsid w:val="00EB6464"/>
    <w:rsid w:val="00EB67EF"/>
    <w:rsid w:val="00EB6E23"/>
    <w:rsid w:val="00EB71B4"/>
    <w:rsid w:val="00EB799A"/>
    <w:rsid w:val="00EC00CD"/>
    <w:rsid w:val="00EC4AD9"/>
    <w:rsid w:val="00EC592C"/>
    <w:rsid w:val="00EC7B52"/>
    <w:rsid w:val="00ED019F"/>
    <w:rsid w:val="00ED0939"/>
    <w:rsid w:val="00ED0B09"/>
    <w:rsid w:val="00ED205E"/>
    <w:rsid w:val="00ED3913"/>
    <w:rsid w:val="00ED3A2E"/>
    <w:rsid w:val="00ED4FE8"/>
    <w:rsid w:val="00ED6C60"/>
    <w:rsid w:val="00EE1737"/>
    <w:rsid w:val="00EE21BC"/>
    <w:rsid w:val="00EE21E7"/>
    <w:rsid w:val="00EE26D9"/>
    <w:rsid w:val="00EE38C7"/>
    <w:rsid w:val="00EE4489"/>
    <w:rsid w:val="00EE478B"/>
    <w:rsid w:val="00EF0A58"/>
    <w:rsid w:val="00EF14DA"/>
    <w:rsid w:val="00EF2F54"/>
    <w:rsid w:val="00EF34E1"/>
    <w:rsid w:val="00EF3B8E"/>
    <w:rsid w:val="00EF3C51"/>
    <w:rsid w:val="00EF527B"/>
    <w:rsid w:val="00EF547A"/>
    <w:rsid w:val="00EF6024"/>
    <w:rsid w:val="00EF715A"/>
    <w:rsid w:val="00EF7D8D"/>
    <w:rsid w:val="00EF7E4B"/>
    <w:rsid w:val="00F000B9"/>
    <w:rsid w:val="00F0055A"/>
    <w:rsid w:val="00F0111C"/>
    <w:rsid w:val="00F02D60"/>
    <w:rsid w:val="00F0366C"/>
    <w:rsid w:val="00F04F5E"/>
    <w:rsid w:val="00F050C5"/>
    <w:rsid w:val="00F05C42"/>
    <w:rsid w:val="00F061D6"/>
    <w:rsid w:val="00F070DC"/>
    <w:rsid w:val="00F07408"/>
    <w:rsid w:val="00F1134B"/>
    <w:rsid w:val="00F12B92"/>
    <w:rsid w:val="00F12FC1"/>
    <w:rsid w:val="00F13075"/>
    <w:rsid w:val="00F135AF"/>
    <w:rsid w:val="00F13E5C"/>
    <w:rsid w:val="00F13E5D"/>
    <w:rsid w:val="00F1476E"/>
    <w:rsid w:val="00F15000"/>
    <w:rsid w:val="00F1576F"/>
    <w:rsid w:val="00F15B2E"/>
    <w:rsid w:val="00F16317"/>
    <w:rsid w:val="00F210D4"/>
    <w:rsid w:val="00F2247A"/>
    <w:rsid w:val="00F22A12"/>
    <w:rsid w:val="00F27363"/>
    <w:rsid w:val="00F27662"/>
    <w:rsid w:val="00F27842"/>
    <w:rsid w:val="00F27A6D"/>
    <w:rsid w:val="00F27C2C"/>
    <w:rsid w:val="00F27E38"/>
    <w:rsid w:val="00F27F94"/>
    <w:rsid w:val="00F317BC"/>
    <w:rsid w:val="00F33A4A"/>
    <w:rsid w:val="00F34759"/>
    <w:rsid w:val="00F348F4"/>
    <w:rsid w:val="00F34EC3"/>
    <w:rsid w:val="00F36249"/>
    <w:rsid w:val="00F36546"/>
    <w:rsid w:val="00F3691E"/>
    <w:rsid w:val="00F36D9A"/>
    <w:rsid w:val="00F4093A"/>
    <w:rsid w:val="00F41D2F"/>
    <w:rsid w:val="00F41EBC"/>
    <w:rsid w:val="00F42D8C"/>
    <w:rsid w:val="00F4381D"/>
    <w:rsid w:val="00F4417F"/>
    <w:rsid w:val="00F44C34"/>
    <w:rsid w:val="00F4508B"/>
    <w:rsid w:val="00F4515C"/>
    <w:rsid w:val="00F45A8F"/>
    <w:rsid w:val="00F46066"/>
    <w:rsid w:val="00F4617F"/>
    <w:rsid w:val="00F4682A"/>
    <w:rsid w:val="00F46B59"/>
    <w:rsid w:val="00F47DE2"/>
    <w:rsid w:val="00F50056"/>
    <w:rsid w:val="00F52A2F"/>
    <w:rsid w:val="00F52D90"/>
    <w:rsid w:val="00F56D2F"/>
    <w:rsid w:val="00F6107B"/>
    <w:rsid w:val="00F626D9"/>
    <w:rsid w:val="00F628AF"/>
    <w:rsid w:val="00F63B1E"/>
    <w:rsid w:val="00F6439A"/>
    <w:rsid w:val="00F64428"/>
    <w:rsid w:val="00F64615"/>
    <w:rsid w:val="00F64E4B"/>
    <w:rsid w:val="00F656FD"/>
    <w:rsid w:val="00F65E96"/>
    <w:rsid w:val="00F662DF"/>
    <w:rsid w:val="00F66B96"/>
    <w:rsid w:val="00F67D38"/>
    <w:rsid w:val="00F72D48"/>
    <w:rsid w:val="00F74362"/>
    <w:rsid w:val="00F759CD"/>
    <w:rsid w:val="00F761DE"/>
    <w:rsid w:val="00F7768F"/>
    <w:rsid w:val="00F802EF"/>
    <w:rsid w:val="00F826F0"/>
    <w:rsid w:val="00F82D7F"/>
    <w:rsid w:val="00F83CEE"/>
    <w:rsid w:val="00F843AE"/>
    <w:rsid w:val="00F84498"/>
    <w:rsid w:val="00F84E9F"/>
    <w:rsid w:val="00F87A15"/>
    <w:rsid w:val="00F91274"/>
    <w:rsid w:val="00F914E4"/>
    <w:rsid w:val="00F91AB0"/>
    <w:rsid w:val="00F91D17"/>
    <w:rsid w:val="00F92260"/>
    <w:rsid w:val="00F92900"/>
    <w:rsid w:val="00F94B7D"/>
    <w:rsid w:val="00F94F76"/>
    <w:rsid w:val="00F95BB4"/>
    <w:rsid w:val="00F96FD5"/>
    <w:rsid w:val="00F97045"/>
    <w:rsid w:val="00FA1329"/>
    <w:rsid w:val="00FA2AA2"/>
    <w:rsid w:val="00FA3C23"/>
    <w:rsid w:val="00FA41B5"/>
    <w:rsid w:val="00FA4C2B"/>
    <w:rsid w:val="00FA4C3F"/>
    <w:rsid w:val="00FA4E68"/>
    <w:rsid w:val="00FA54E1"/>
    <w:rsid w:val="00FA68D1"/>
    <w:rsid w:val="00FA709D"/>
    <w:rsid w:val="00FA7533"/>
    <w:rsid w:val="00FB14A9"/>
    <w:rsid w:val="00FB2060"/>
    <w:rsid w:val="00FB3588"/>
    <w:rsid w:val="00FB45D9"/>
    <w:rsid w:val="00FB4F80"/>
    <w:rsid w:val="00FB5978"/>
    <w:rsid w:val="00FB65E2"/>
    <w:rsid w:val="00FB78F2"/>
    <w:rsid w:val="00FC00D2"/>
    <w:rsid w:val="00FC09C4"/>
    <w:rsid w:val="00FC3492"/>
    <w:rsid w:val="00FC3E09"/>
    <w:rsid w:val="00FC58B2"/>
    <w:rsid w:val="00FC6B0B"/>
    <w:rsid w:val="00FD093F"/>
    <w:rsid w:val="00FD1190"/>
    <w:rsid w:val="00FD1440"/>
    <w:rsid w:val="00FD15B3"/>
    <w:rsid w:val="00FD165B"/>
    <w:rsid w:val="00FD1FFC"/>
    <w:rsid w:val="00FD2E3C"/>
    <w:rsid w:val="00FD3207"/>
    <w:rsid w:val="00FD763A"/>
    <w:rsid w:val="00FE0704"/>
    <w:rsid w:val="00FE0A17"/>
    <w:rsid w:val="00FE0C88"/>
    <w:rsid w:val="00FE0CEC"/>
    <w:rsid w:val="00FE0EE3"/>
    <w:rsid w:val="00FE239B"/>
    <w:rsid w:val="00FE2C05"/>
    <w:rsid w:val="00FE3915"/>
    <w:rsid w:val="00FE3CD4"/>
    <w:rsid w:val="00FE3CE1"/>
    <w:rsid w:val="00FE4442"/>
    <w:rsid w:val="00FE7750"/>
    <w:rsid w:val="00FE787C"/>
    <w:rsid w:val="00FE7A89"/>
    <w:rsid w:val="00FF0D6D"/>
    <w:rsid w:val="00FF3F08"/>
    <w:rsid w:val="00FF44C2"/>
    <w:rsid w:val="00FF44F6"/>
    <w:rsid w:val="00FF5C75"/>
    <w:rsid w:val="00FF6F7D"/>
    <w:rsid w:val="00FF7D55"/>
    <w:rsid w:val="010E18A9"/>
    <w:rsid w:val="015B61C0"/>
    <w:rsid w:val="015C2025"/>
    <w:rsid w:val="01926233"/>
    <w:rsid w:val="01EBCA73"/>
    <w:rsid w:val="01F65908"/>
    <w:rsid w:val="02140E44"/>
    <w:rsid w:val="022D93A7"/>
    <w:rsid w:val="028C0842"/>
    <w:rsid w:val="02D6CCE0"/>
    <w:rsid w:val="02F0D82C"/>
    <w:rsid w:val="033A1257"/>
    <w:rsid w:val="03A27F8A"/>
    <w:rsid w:val="03AA3501"/>
    <w:rsid w:val="03BAF0D8"/>
    <w:rsid w:val="03CB546B"/>
    <w:rsid w:val="03D12ADD"/>
    <w:rsid w:val="03E54EF3"/>
    <w:rsid w:val="03EF0EFD"/>
    <w:rsid w:val="047923B5"/>
    <w:rsid w:val="04B80E9B"/>
    <w:rsid w:val="04CACCE5"/>
    <w:rsid w:val="0506B85F"/>
    <w:rsid w:val="050B284C"/>
    <w:rsid w:val="05682F9E"/>
    <w:rsid w:val="05851577"/>
    <w:rsid w:val="059DF0B1"/>
    <w:rsid w:val="05A19DB6"/>
    <w:rsid w:val="05D3563C"/>
    <w:rsid w:val="06127A61"/>
    <w:rsid w:val="06356BE2"/>
    <w:rsid w:val="063581FF"/>
    <w:rsid w:val="06523DC2"/>
    <w:rsid w:val="067BA800"/>
    <w:rsid w:val="06891391"/>
    <w:rsid w:val="06EB0747"/>
    <w:rsid w:val="0716358D"/>
    <w:rsid w:val="07380B13"/>
    <w:rsid w:val="0761838E"/>
    <w:rsid w:val="0775B31F"/>
    <w:rsid w:val="07816676"/>
    <w:rsid w:val="078C2357"/>
    <w:rsid w:val="079436BF"/>
    <w:rsid w:val="07A8720C"/>
    <w:rsid w:val="07BA7247"/>
    <w:rsid w:val="07C87CC2"/>
    <w:rsid w:val="07CCD3C9"/>
    <w:rsid w:val="081C5273"/>
    <w:rsid w:val="08320BCE"/>
    <w:rsid w:val="08597A28"/>
    <w:rsid w:val="089CB68E"/>
    <w:rsid w:val="08D18BD0"/>
    <w:rsid w:val="08D9A01C"/>
    <w:rsid w:val="091763A2"/>
    <w:rsid w:val="092E8C03"/>
    <w:rsid w:val="09479370"/>
    <w:rsid w:val="0995CD65"/>
    <w:rsid w:val="0997ED28"/>
    <w:rsid w:val="09DFFD16"/>
    <w:rsid w:val="0A96912A"/>
    <w:rsid w:val="0A9A2ACB"/>
    <w:rsid w:val="0AC3F15F"/>
    <w:rsid w:val="0B46F318"/>
    <w:rsid w:val="0B4BF682"/>
    <w:rsid w:val="0B8AC187"/>
    <w:rsid w:val="0B8DAA87"/>
    <w:rsid w:val="0B96E9E6"/>
    <w:rsid w:val="0BA22A7E"/>
    <w:rsid w:val="0BC8FB2B"/>
    <w:rsid w:val="0BD4E794"/>
    <w:rsid w:val="0BDCE171"/>
    <w:rsid w:val="0BEED54F"/>
    <w:rsid w:val="0C0145CA"/>
    <w:rsid w:val="0C2DDD16"/>
    <w:rsid w:val="0C2E015B"/>
    <w:rsid w:val="0C5186F7"/>
    <w:rsid w:val="0C8A1AC8"/>
    <w:rsid w:val="0C92D47D"/>
    <w:rsid w:val="0C938CEB"/>
    <w:rsid w:val="0CC1106F"/>
    <w:rsid w:val="0CD9B3CD"/>
    <w:rsid w:val="0D2064BA"/>
    <w:rsid w:val="0D255DD0"/>
    <w:rsid w:val="0D3696EA"/>
    <w:rsid w:val="0D8889CD"/>
    <w:rsid w:val="0DB0049B"/>
    <w:rsid w:val="0DB6E942"/>
    <w:rsid w:val="0DE2E948"/>
    <w:rsid w:val="0DF28348"/>
    <w:rsid w:val="0E066ADD"/>
    <w:rsid w:val="0E202F22"/>
    <w:rsid w:val="0E3F5746"/>
    <w:rsid w:val="0E56E1E7"/>
    <w:rsid w:val="0E757606"/>
    <w:rsid w:val="0E8E1075"/>
    <w:rsid w:val="0E9B1F98"/>
    <w:rsid w:val="0F654E5F"/>
    <w:rsid w:val="0F838FC4"/>
    <w:rsid w:val="0F8F2003"/>
    <w:rsid w:val="0F91A7E3"/>
    <w:rsid w:val="0FA62C2C"/>
    <w:rsid w:val="0FB16EE3"/>
    <w:rsid w:val="0FC9B5E2"/>
    <w:rsid w:val="10231383"/>
    <w:rsid w:val="10E4B839"/>
    <w:rsid w:val="10EDEE94"/>
    <w:rsid w:val="110D0C29"/>
    <w:rsid w:val="112B05FF"/>
    <w:rsid w:val="112DDE52"/>
    <w:rsid w:val="1135DBEA"/>
    <w:rsid w:val="114D294C"/>
    <w:rsid w:val="11AF021E"/>
    <w:rsid w:val="11DE057A"/>
    <w:rsid w:val="11EBAC82"/>
    <w:rsid w:val="11EFA28B"/>
    <w:rsid w:val="1252D2C3"/>
    <w:rsid w:val="1255A21B"/>
    <w:rsid w:val="12622F40"/>
    <w:rsid w:val="12AB16EE"/>
    <w:rsid w:val="12D68C56"/>
    <w:rsid w:val="13064246"/>
    <w:rsid w:val="1337B529"/>
    <w:rsid w:val="1347ECE3"/>
    <w:rsid w:val="134BA818"/>
    <w:rsid w:val="136C935C"/>
    <w:rsid w:val="13862918"/>
    <w:rsid w:val="13865992"/>
    <w:rsid w:val="13A3619C"/>
    <w:rsid w:val="13ADAD10"/>
    <w:rsid w:val="13C65EE3"/>
    <w:rsid w:val="142DB28F"/>
    <w:rsid w:val="14338A0F"/>
    <w:rsid w:val="1448263E"/>
    <w:rsid w:val="1454F6D2"/>
    <w:rsid w:val="145D5AC0"/>
    <w:rsid w:val="145E7C35"/>
    <w:rsid w:val="14B38772"/>
    <w:rsid w:val="14D4C683"/>
    <w:rsid w:val="14D714BA"/>
    <w:rsid w:val="14E469D5"/>
    <w:rsid w:val="151F8113"/>
    <w:rsid w:val="15417367"/>
    <w:rsid w:val="155EC32A"/>
    <w:rsid w:val="158F39FF"/>
    <w:rsid w:val="1593AFE0"/>
    <w:rsid w:val="15ACF6F4"/>
    <w:rsid w:val="15AE519F"/>
    <w:rsid w:val="160B3BD5"/>
    <w:rsid w:val="163999E5"/>
    <w:rsid w:val="163E9F9B"/>
    <w:rsid w:val="16608995"/>
    <w:rsid w:val="1680CD8A"/>
    <w:rsid w:val="16BF6C0C"/>
    <w:rsid w:val="16E20785"/>
    <w:rsid w:val="16F30F48"/>
    <w:rsid w:val="173A4E30"/>
    <w:rsid w:val="174894CB"/>
    <w:rsid w:val="1774EB55"/>
    <w:rsid w:val="18064387"/>
    <w:rsid w:val="183021DB"/>
    <w:rsid w:val="18423680"/>
    <w:rsid w:val="184CB9A0"/>
    <w:rsid w:val="184E4C4A"/>
    <w:rsid w:val="18542CD3"/>
    <w:rsid w:val="18B1938A"/>
    <w:rsid w:val="18BD48B4"/>
    <w:rsid w:val="18D3C430"/>
    <w:rsid w:val="18D6B63A"/>
    <w:rsid w:val="18E0D489"/>
    <w:rsid w:val="18E8A9E2"/>
    <w:rsid w:val="193C8A84"/>
    <w:rsid w:val="193E258D"/>
    <w:rsid w:val="1956FAA4"/>
    <w:rsid w:val="195FE66F"/>
    <w:rsid w:val="19985041"/>
    <w:rsid w:val="1998C416"/>
    <w:rsid w:val="1999D930"/>
    <w:rsid w:val="19E32D70"/>
    <w:rsid w:val="19FA98B8"/>
    <w:rsid w:val="1A06CA64"/>
    <w:rsid w:val="1A34FAA6"/>
    <w:rsid w:val="1A3E0494"/>
    <w:rsid w:val="1A47A369"/>
    <w:rsid w:val="1A6247AF"/>
    <w:rsid w:val="1AA40F8A"/>
    <w:rsid w:val="1AA6C07B"/>
    <w:rsid w:val="1B011ABF"/>
    <w:rsid w:val="1B6FF7E2"/>
    <w:rsid w:val="1B7B5B7D"/>
    <w:rsid w:val="1BBF1364"/>
    <w:rsid w:val="1C2D6C55"/>
    <w:rsid w:val="1C3B4457"/>
    <w:rsid w:val="1C48D06E"/>
    <w:rsid w:val="1C8646E5"/>
    <w:rsid w:val="1CA44652"/>
    <w:rsid w:val="1CC1DD6A"/>
    <w:rsid w:val="1D10227E"/>
    <w:rsid w:val="1D1EBFA8"/>
    <w:rsid w:val="1D217FD7"/>
    <w:rsid w:val="1D3CA8ED"/>
    <w:rsid w:val="1D66C941"/>
    <w:rsid w:val="1D9F057D"/>
    <w:rsid w:val="1DFE7E15"/>
    <w:rsid w:val="1E3E522B"/>
    <w:rsid w:val="1E849973"/>
    <w:rsid w:val="1EB8A60C"/>
    <w:rsid w:val="1EF7BA40"/>
    <w:rsid w:val="1F07D3FD"/>
    <w:rsid w:val="1F1763D7"/>
    <w:rsid w:val="1F18DAAF"/>
    <w:rsid w:val="1F250030"/>
    <w:rsid w:val="1F5B4C53"/>
    <w:rsid w:val="1F64E7AD"/>
    <w:rsid w:val="1F90A96A"/>
    <w:rsid w:val="1FA1AB45"/>
    <w:rsid w:val="1FC937EA"/>
    <w:rsid w:val="1FCED40B"/>
    <w:rsid w:val="1FD1880F"/>
    <w:rsid w:val="200EE190"/>
    <w:rsid w:val="202BC5F7"/>
    <w:rsid w:val="2057D28D"/>
    <w:rsid w:val="205BA5EB"/>
    <w:rsid w:val="2071DEF6"/>
    <w:rsid w:val="208B6C04"/>
    <w:rsid w:val="20F31197"/>
    <w:rsid w:val="211E8EE2"/>
    <w:rsid w:val="21223B08"/>
    <w:rsid w:val="2139F0DC"/>
    <w:rsid w:val="216EC736"/>
    <w:rsid w:val="216ED717"/>
    <w:rsid w:val="21C78CEE"/>
    <w:rsid w:val="21CDF1CB"/>
    <w:rsid w:val="21CE35ED"/>
    <w:rsid w:val="21D221BD"/>
    <w:rsid w:val="21EBD1DC"/>
    <w:rsid w:val="22873FF8"/>
    <w:rsid w:val="22B0EBA0"/>
    <w:rsid w:val="22D004F1"/>
    <w:rsid w:val="2323D761"/>
    <w:rsid w:val="23277E01"/>
    <w:rsid w:val="233CC50A"/>
    <w:rsid w:val="2340DCBB"/>
    <w:rsid w:val="23915C3A"/>
    <w:rsid w:val="239EF778"/>
    <w:rsid w:val="23E44CDD"/>
    <w:rsid w:val="240F0A21"/>
    <w:rsid w:val="241064A1"/>
    <w:rsid w:val="246D093B"/>
    <w:rsid w:val="2480E330"/>
    <w:rsid w:val="24C3F26A"/>
    <w:rsid w:val="251900C5"/>
    <w:rsid w:val="25249495"/>
    <w:rsid w:val="252AAED5"/>
    <w:rsid w:val="255C8ED0"/>
    <w:rsid w:val="25608D58"/>
    <w:rsid w:val="257A13F4"/>
    <w:rsid w:val="25C80B53"/>
    <w:rsid w:val="25F4CA0F"/>
    <w:rsid w:val="26134EA0"/>
    <w:rsid w:val="2630CAA1"/>
    <w:rsid w:val="2640C325"/>
    <w:rsid w:val="2640C7FA"/>
    <w:rsid w:val="2650AC7A"/>
    <w:rsid w:val="2673D023"/>
    <w:rsid w:val="26DB7EA5"/>
    <w:rsid w:val="27011E45"/>
    <w:rsid w:val="27952393"/>
    <w:rsid w:val="27D2F78E"/>
    <w:rsid w:val="27EE6BBF"/>
    <w:rsid w:val="27F1DA9C"/>
    <w:rsid w:val="27FAA9DC"/>
    <w:rsid w:val="281889BA"/>
    <w:rsid w:val="282550FD"/>
    <w:rsid w:val="283B6CA8"/>
    <w:rsid w:val="285431B4"/>
    <w:rsid w:val="28D2971D"/>
    <w:rsid w:val="291FCF42"/>
    <w:rsid w:val="29409383"/>
    <w:rsid w:val="295F3733"/>
    <w:rsid w:val="297A76FF"/>
    <w:rsid w:val="2981C116"/>
    <w:rsid w:val="298FC6FD"/>
    <w:rsid w:val="29948D29"/>
    <w:rsid w:val="29BFB675"/>
    <w:rsid w:val="29EE88AF"/>
    <w:rsid w:val="29EED1DB"/>
    <w:rsid w:val="29F41F67"/>
    <w:rsid w:val="2A2A5831"/>
    <w:rsid w:val="2A60D405"/>
    <w:rsid w:val="2ACFAFAE"/>
    <w:rsid w:val="2AD505AB"/>
    <w:rsid w:val="2AD5739B"/>
    <w:rsid w:val="2AD6E1F3"/>
    <w:rsid w:val="2AEB1887"/>
    <w:rsid w:val="2AEE311F"/>
    <w:rsid w:val="2B28BC55"/>
    <w:rsid w:val="2B7C5E0B"/>
    <w:rsid w:val="2BB8928A"/>
    <w:rsid w:val="2BECDC03"/>
    <w:rsid w:val="2C023BEF"/>
    <w:rsid w:val="2C1F449C"/>
    <w:rsid w:val="2C38085A"/>
    <w:rsid w:val="2C390C30"/>
    <w:rsid w:val="2C53D641"/>
    <w:rsid w:val="2C5B91AF"/>
    <w:rsid w:val="2C91C9E2"/>
    <w:rsid w:val="2CA5130D"/>
    <w:rsid w:val="2CD1E236"/>
    <w:rsid w:val="2CE608C8"/>
    <w:rsid w:val="2D06049E"/>
    <w:rsid w:val="2D15B1DD"/>
    <w:rsid w:val="2D50433C"/>
    <w:rsid w:val="2DE387ED"/>
    <w:rsid w:val="2DEF28D6"/>
    <w:rsid w:val="2E1074B0"/>
    <w:rsid w:val="2E10E139"/>
    <w:rsid w:val="2E1415ED"/>
    <w:rsid w:val="2E642221"/>
    <w:rsid w:val="2E8A686D"/>
    <w:rsid w:val="2ED343FE"/>
    <w:rsid w:val="2EDF11D5"/>
    <w:rsid w:val="2EDF444E"/>
    <w:rsid w:val="2EEC1C23"/>
    <w:rsid w:val="2F077282"/>
    <w:rsid w:val="2F26375B"/>
    <w:rsid w:val="2F39052A"/>
    <w:rsid w:val="2F3F380C"/>
    <w:rsid w:val="2F460FD5"/>
    <w:rsid w:val="2F627FA8"/>
    <w:rsid w:val="2F7CC8ED"/>
    <w:rsid w:val="2FB79D98"/>
    <w:rsid w:val="2FCB158B"/>
    <w:rsid w:val="30534451"/>
    <w:rsid w:val="306AB636"/>
    <w:rsid w:val="3079496A"/>
    <w:rsid w:val="30D95673"/>
    <w:rsid w:val="30DDD6B9"/>
    <w:rsid w:val="30E78752"/>
    <w:rsid w:val="30FA1C3D"/>
    <w:rsid w:val="3104959E"/>
    <w:rsid w:val="3156A268"/>
    <w:rsid w:val="31713780"/>
    <w:rsid w:val="31813A5F"/>
    <w:rsid w:val="31870EF9"/>
    <w:rsid w:val="31950190"/>
    <w:rsid w:val="31ABBB5D"/>
    <w:rsid w:val="31C82906"/>
    <w:rsid w:val="31D8B362"/>
    <w:rsid w:val="31F58038"/>
    <w:rsid w:val="3218D0F6"/>
    <w:rsid w:val="322B4D52"/>
    <w:rsid w:val="3298FA9F"/>
    <w:rsid w:val="32EFC26B"/>
    <w:rsid w:val="33571943"/>
    <w:rsid w:val="3358A8D7"/>
    <w:rsid w:val="3365A4D4"/>
    <w:rsid w:val="3378782C"/>
    <w:rsid w:val="342E1BE3"/>
    <w:rsid w:val="3433732B"/>
    <w:rsid w:val="3476D64A"/>
    <w:rsid w:val="3528B732"/>
    <w:rsid w:val="35297474"/>
    <w:rsid w:val="355E9FE5"/>
    <w:rsid w:val="35701F2E"/>
    <w:rsid w:val="3579DB76"/>
    <w:rsid w:val="35B009D4"/>
    <w:rsid w:val="360F1205"/>
    <w:rsid w:val="36346B5F"/>
    <w:rsid w:val="363768A1"/>
    <w:rsid w:val="364CFF17"/>
    <w:rsid w:val="3674EC60"/>
    <w:rsid w:val="368391D2"/>
    <w:rsid w:val="369BD304"/>
    <w:rsid w:val="36A6FC97"/>
    <w:rsid w:val="36A8C00A"/>
    <w:rsid w:val="3704EE69"/>
    <w:rsid w:val="37277327"/>
    <w:rsid w:val="37297529"/>
    <w:rsid w:val="37393899"/>
    <w:rsid w:val="3747880D"/>
    <w:rsid w:val="37CFD82C"/>
    <w:rsid w:val="37E3F32F"/>
    <w:rsid w:val="37F92AC6"/>
    <w:rsid w:val="37FD5EBE"/>
    <w:rsid w:val="3803C931"/>
    <w:rsid w:val="383AF16C"/>
    <w:rsid w:val="3892CDBA"/>
    <w:rsid w:val="38A131E5"/>
    <w:rsid w:val="39258492"/>
    <w:rsid w:val="3943A943"/>
    <w:rsid w:val="396300A1"/>
    <w:rsid w:val="397552F5"/>
    <w:rsid w:val="3977BBDE"/>
    <w:rsid w:val="39894BA0"/>
    <w:rsid w:val="39BC81DE"/>
    <w:rsid w:val="39BE093E"/>
    <w:rsid w:val="39E22646"/>
    <w:rsid w:val="39F8A0DC"/>
    <w:rsid w:val="3A5AB94F"/>
    <w:rsid w:val="3A8BF4A7"/>
    <w:rsid w:val="3B38F694"/>
    <w:rsid w:val="3B457DB9"/>
    <w:rsid w:val="3BB013F3"/>
    <w:rsid w:val="3BC5B3CA"/>
    <w:rsid w:val="3BEFC166"/>
    <w:rsid w:val="3C29926B"/>
    <w:rsid w:val="3C589BC6"/>
    <w:rsid w:val="3C63A604"/>
    <w:rsid w:val="3C8FC7A4"/>
    <w:rsid w:val="3C8FDF72"/>
    <w:rsid w:val="3CB1EC90"/>
    <w:rsid w:val="3CCB2CDE"/>
    <w:rsid w:val="3CD42B7A"/>
    <w:rsid w:val="3D13F822"/>
    <w:rsid w:val="3D3F3E3A"/>
    <w:rsid w:val="3D52908A"/>
    <w:rsid w:val="3DE22C09"/>
    <w:rsid w:val="3E063726"/>
    <w:rsid w:val="3E189BA2"/>
    <w:rsid w:val="3E3DA65B"/>
    <w:rsid w:val="3E41CC42"/>
    <w:rsid w:val="3E4E1906"/>
    <w:rsid w:val="3E72F28A"/>
    <w:rsid w:val="3EACE7D2"/>
    <w:rsid w:val="3F6C3A68"/>
    <w:rsid w:val="3F70BF8E"/>
    <w:rsid w:val="3F78965F"/>
    <w:rsid w:val="4019B1CE"/>
    <w:rsid w:val="40204656"/>
    <w:rsid w:val="402DB538"/>
    <w:rsid w:val="405A5860"/>
    <w:rsid w:val="4064CF3A"/>
    <w:rsid w:val="40EBB3B5"/>
    <w:rsid w:val="4101E5C6"/>
    <w:rsid w:val="41240221"/>
    <w:rsid w:val="416EA7F6"/>
    <w:rsid w:val="4172A2E6"/>
    <w:rsid w:val="4192E39C"/>
    <w:rsid w:val="41E1B1A0"/>
    <w:rsid w:val="41E9A718"/>
    <w:rsid w:val="41F9972C"/>
    <w:rsid w:val="4206E701"/>
    <w:rsid w:val="4228DC54"/>
    <w:rsid w:val="423C9917"/>
    <w:rsid w:val="4273CB3D"/>
    <w:rsid w:val="42878401"/>
    <w:rsid w:val="42A2EB7D"/>
    <w:rsid w:val="42AF4B2B"/>
    <w:rsid w:val="42BB7387"/>
    <w:rsid w:val="42F4B6BA"/>
    <w:rsid w:val="42FBA183"/>
    <w:rsid w:val="430FF8BB"/>
    <w:rsid w:val="43317E78"/>
    <w:rsid w:val="43389BE7"/>
    <w:rsid w:val="4354F100"/>
    <w:rsid w:val="4370DA9E"/>
    <w:rsid w:val="43937081"/>
    <w:rsid w:val="43A779D3"/>
    <w:rsid w:val="43AA0FAD"/>
    <w:rsid w:val="43DFCC24"/>
    <w:rsid w:val="445C67B8"/>
    <w:rsid w:val="4462911C"/>
    <w:rsid w:val="447B2DAB"/>
    <w:rsid w:val="44C32B81"/>
    <w:rsid w:val="44C5AA3D"/>
    <w:rsid w:val="44D47BC0"/>
    <w:rsid w:val="4509242D"/>
    <w:rsid w:val="4539124B"/>
    <w:rsid w:val="455664FA"/>
    <w:rsid w:val="455DCC5D"/>
    <w:rsid w:val="456040D0"/>
    <w:rsid w:val="45848FB9"/>
    <w:rsid w:val="459C98F4"/>
    <w:rsid w:val="45A11F90"/>
    <w:rsid w:val="45B9A78E"/>
    <w:rsid w:val="45D36C19"/>
    <w:rsid w:val="45E3B470"/>
    <w:rsid w:val="45F3297F"/>
    <w:rsid w:val="45FD8A2C"/>
    <w:rsid w:val="45FE0261"/>
    <w:rsid w:val="460F75AF"/>
    <w:rsid w:val="461C246F"/>
    <w:rsid w:val="46B37DDF"/>
    <w:rsid w:val="470EDA42"/>
    <w:rsid w:val="4750CEEF"/>
    <w:rsid w:val="478AECE0"/>
    <w:rsid w:val="47A1E3AF"/>
    <w:rsid w:val="47E255D8"/>
    <w:rsid w:val="480C1559"/>
    <w:rsid w:val="48196889"/>
    <w:rsid w:val="48470FF2"/>
    <w:rsid w:val="487AA904"/>
    <w:rsid w:val="487B396A"/>
    <w:rsid w:val="487C8D61"/>
    <w:rsid w:val="48A85EF8"/>
    <w:rsid w:val="48AA6265"/>
    <w:rsid w:val="48AB45EC"/>
    <w:rsid w:val="48AD39C4"/>
    <w:rsid w:val="490C635D"/>
    <w:rsid w:val="491EE1AE"/>
    <w:rsid w:val="49309AC9"/>
    <w:rsid w:val="49344F30"/>
    <w:rsid w:val="49390829"/>
    <w:rsid w:val="4944C3AF"/>
    <w:rsid w:val="4969982D"/>
    <w:rsid w:val="49922CB1"/>
    <w:rsid w:val="49A30877"/>
    <w:rsid w:val="49FDEC98"/>
    <w:rsid w:val="4A054C2C"/>
    <w:rsid w:val="4A24BC23"/>
    <w:rsid w:val="4A92981F"/>
    <w:rsid w:val="4AA37DC6"/>
    <w:rsid w:val="4ADA5CE8"/>
    <w:rsid w:val="4ADC776B"/>
    <w:rsid w:val="4AEFA45E"/>
    <w:rsid w:val="4B16BBEC"/>
    <w:rsid w:val="4B256408"/>
    <w:rsid w:val="4B2DACDA"/>
    <w:rsid w:val="4B50F060"/>
    <w:rsid w:val="4B53738E"/>
    <w:rsid w:val="4BBB6030"/>
    <w:rsid w:val="4BBD0C3C"/>
    <w:rsid w:val="4BDDBCAA"/>
    <w:rsid w:val="4BF77717"/>
    <w:rsid w:val="4BFE812E"/>
    <w:rsid w:val="4C328CE5"/>
    <w:rsid w:val="4CCBB4D4"/>
    <w:rsid w:val="4CF98E10"/>
    <w:rsid w:val="4D4ADD63"/>
    <w:rsid w:val="4D7FE00A"/>
    <w:rsid w:val="4D86BDE2"/>
    <w:rsid w:val="4D89ADDD"/>
    <w:rsid w:val="4DB13320"/>
    <w:rsid w:val="4DE9DD85"/>
    <w:rsid w:val="4DEFEB78"/>
    <w:rsid w:val="4DF4FDF3"/>
    <w:rsid w:val="4DFD398A"/>
    <w:rsid w:val="4E010482"/>
    <w:rsid w:val="4E24404B"/>
    <w:rsid w:val="4E6813AD"/>
    <w:rsid w:val="4EA54104"/>
    <w:rsid w:val="4EC9BAF8"/>
    <w:rsid w:val="4EE41B95"/>
    <w:rsid w:val="4F09671A"/>
    <w:rsid w:val="4F2473FE"/>
    <w:rsid w:val="4F5EFE5D"/>
    <w:rsid w:val="4F6EB124"/>
    <w:rsid w:val="4F85AB85"/>
    <w:rsid w:val="4F986A17"/>
    <w:rsid w:val="4FB660E9"/>
    <w:rsid w:val="4FB84346"/>
    <w:rsid w:val="4FD44EAF"/>
    <w:rsid w:val="50028FAB"/>
    <w:rsid w:val="508F25ED"/>
    <w:rsid w:val="50D513C8"/>
    <w:rsid w:val="50DEB90D"/>
    <w:rsid w:val="511B07C5"/>
    <w:rsid w:val="51D5BA31"/>
    <w:rsid w:val="51DD7638"/>
    <w:rsid w:val="520E0F0D"/>
    <w:rsid w:val="5237D2E7"/>
    <w:rsid w:val="5256BD0B"/>
    <w:rsid w:val="525C7084"/>
    <w:rsid w:val="526B22E5"/>
    <w:rsid w:val="5310D93A"/>
    <w:rsid w:val="5316D81B"/>
    <w:rsid w:val="531DD6E7"/>
    <w:rsid w:val="532688EC"/>
    <w:rsid w:val="53269D06"/>
    <w:rsid w:val="532F67CA"/>
    <w:rsid w:val="5334D27A"/>
    <w:rsid w:val="536F8403"/>
    <w:rsid w:val="54603309"/>
    <w:rsid w:val="547FE1D0"/>
    <w:rsid w:val="54B8BFBF"/>
    <w:rsid w:val="54C2F24E"/>
    <w:rsid w:val="54C3B4CE"/>
    <w:rsid w:val="551067C9"/>
    <w:rsid w:val="556CC7EC"/>
    <w:rsid w:val="56259847"/>
    <w:rsid w:val="562F1CFC"/>
    <w:rsid w:val="56309BD1"/>
    <w:rsid w:val="56569B04"/>
    <w:rsid w:val="568233B0"/>
    <w:rsid w:val="56AC1805"/>
    <w:rsid w:val="572ED4C3"/>
    <w:rsid w:val="57325117"/>
    <w:rsid w:val="5778F28D"/>
    <w:rsid w:val="5779FB37"/>
    <w:rsid w:val="57A0F7F7"/>
    <w:rsid w:val="57A17734"/>
    <w:rsid w:val="57AAE96F"/>
    <w:rsid w:val="57CE451C"/>
    <w:rsid w:val="57CE9DB5"/>
    <w:rsid w:val="57CFB047"/>
    <w:rsid w:val="57EDBDE3"/>
    <w:rsid w:val="57EFC774"/>
    <w:rsid w:val="57FE6654"/>
    <w:rsid w:val="5822199A"/>
    <w:rsid w:val="5823D765"/>
    <w:rsid w:val="583C4BD6"/>
    <w:rsid w:val="583DB7B9"/>
    <w:rsid w:val="5840C831"/>
    <w:rsid w:val="584867D2"/>
    <w:rsid w:val="584ECB1A"/>
    <w:rsid w:val="587CDECD"/>
    <w:rsid w:val="5892A177"/>
    <w:rsid w:val="5897DBE9"/>
    <w:rsid w:val="58A468A9"/>
    <w:rsid w:val="58D7F0A7"/>
    <w:rsid w:val="58E1BEAE"/>
    <w:rsid w:val="58F37D6F"/>
    <w:rsid w:val="5914496A"/>
    <w:rsid w:val="5955A524"/>
    <w:rsid w:val="595FCA39"/>
    <w:rsid w:val="598CE6E5"/>
    <w:rsid w:val="598F45F6"/>
    <w:rsid w:val="599F3732"/>
    <w:rsid w:val="59A4089B"/>
    <w:rsid w:val="59BD8458"/>
    <w:rsid w:val="59C530B3"/>
    <w:rsid w:val="59D9397D"/>
    <w:rsid w:val="5A03D613"/>
    <w:rsid w:val="5A0D2FAC"/>
    <w:rsid w:val="5A22A5E0"/>
    <w:rsid w:val="5A47AABA"/>
    <w:rsid w:val="5AB25309"/>
    <w:rsid w:val="5ABA767C"/>
    <w:rsid w:val="5ADAA191"/>
    <w:rsid w:val="5AEA3DC6"/>
    <w:rsid w:val="5AEF1211"/>
    <w:rsid w:val="5B2E97DC"/>
    <w:rsid w:val="5B5945C0"/>
    <w:rsid w:val="5B73B2FD"/>
    <w:rsid w:val="5BB9164F"/>
    <w:rsid w:val="5BCE74B6"/>
    <w:rsid w:val="5BDA0A3F"/>
    <w:rsid w:val="5C15C722"/>
    <w:rsid w:val="5C38B076"/>
    <w:rsid w:val="5C41DC41"/>
    <w:rsid w:val="5C7A4878"/>
    <w:rsid w:val="5C928F00"/>
    <w:rsid w:val="5C9366B5"/>
    <w:rsid w:val="5CB4E4FF"/>
    <w:rsid w:val="5CD68605"/>
    <w:rsid w:val="5CEF16EF"/>
    <w:rsid w:val="5D37149A"/>
    <w:rsid w:val="5D967123"/>
    <w:rsid w:val="5DA7CCF1"/>
    <w:rsid w:val="5DBC4842"/>
    <w:rsid w:val="5DF19C45"/>
    <w:rsid w:val="5DFB87BF"/>
    <w:rsid w:val="5E15AD5A"/>
    <w:rsid w:val="5E62A0E6"/>
    <w:rsid w:val="5E73299D"/>
    <w:rsid w:val="5E8D559C"/>
    <w:rsid w:val="5E9AD50E"/>
    <w:rsid w:val="5ED3EEBA"/>
    <w:rsid w:val="5F23FEED"/>
    <w:rsid w:val="5F3086B4"/>
    <w:rsid w:val="5F84BC8C"/>
    <w:rsid w:val="5F8C5BDB"/>
    <w:rsid w:val="5FA8260B"/>
    <w:rsid w:val="5FC363FD"/>
    <w:rsid w:val="600BA2F4"/>
    <w:rsid w:val="600FD8AD"/>
    <w:rsid w:val="603291B0"/>
    <w:rsid w:val="604EA234"/>
    <w:rsid w:val="60647244"/>
    <w:rsid w:val="6064D0A2"/>
    <w:rsid w:val="607234B1"/>
    <w:rsid w:val="60B44EC7"/>
    <w:rsid w:val="60BDB2C4"/>
    <w:rsid w:val="6115A780"/>
    <w:rsid w:val="612D4A82"/>
    <w:rsid w:val="61649B55"/>
    <w:rsid w:val="618687E9"/>
    <w:rsid w:val="618B10E3"/>
    <w:rsid w:val="6190EF9E"/>
    <w:rsid w:val="61B60AC3"/>
    <w:rsid w:val="61BFEFE1"/>
    <w:rsid w:val="61C54E56"/>
    <w:rsid w:val="62013ED2"/>
    <w:rsid w:val="623B6544"/>
    <w:rsid w:val="6242B9EA"/>
    <w:rsid w:val="6245C011"/>
    <w:rsid w:val="62589E06"/>
    <w:rsid w:val="626B6947"/>
    <w:rsid w:val="6276EA3D"/>
    <w:rsid w:val="62A7A1C8"/>
    <w:rsid w:val="62BEF356"/>
    <w:rsid w:val="62CD1CB9"/>
    <w:rsid w:val="62EAF87B"/>
    <w:rsid w:val="62EECEF7"/>
    <w:rsid w:val="6304C2FD"/>
    <w:rsid w:val="63245151"/>
    <w:rsid w:val="63595E8D"/>
    <w:rsid w:val="6360BF63"/>
    <w:rsid w:val="6388C84D"/>
    <w:rsid w:val="63ACBC04"/>
    <w:rsid w:val="63C44B8B"/>
    <w:rsid w:val="63D3DCEE"/>
    <w:rsid w:val="63E4DEBE"/>
    <w:rsid w:val="63E7796D"/>
    <w:rsid w:val="6434BF47"/>
    <w:rsid w:val="6450E623"/>
    <w:rsid w:val="6452024B"/>
    <w:rsid w:val="648D8FBE"/>
    <w:rsid w:val="64B9375E"/>
    <w:rsid w:val="64DD6815"/>
    <w:rsid w:val="64F9B3B0"/>
    <w:rsid w:val="65470142"/>
    <w:rsid w:val="655FF986"/>
    <w:rsid w:val="6561C10A"/>
    <w:rsid w:val="65683A65"/>
    <w:rsid w:val="65720457"/>
    <w:rsid w:val="6579FEE9"/>
    <w:rsid w:val="65B7D1F7"/>
    <w:rsid w:val="65F567C6"/>
    <w:rsid w:val="65FF497E"/>
    <w:rsid w:val="6613A547"/>
    <w:rsid w:val="66329F22"/>
    <w:rsid w:val="663AAD83"/>
    <w:rsid w:val="6677485D"/>
    <w:rsid w:val="66839A85"/>
    <w:rsid w:val="66C1A436"/>
    <w:rsid w:val="66EB40E9"/>
    <w:rsid w:val="6766B83B"/>
    <w:rsid w:val="678D05FF"/>
    <w:rsid w:val="67FBF73E"/>
    <w:rsid w:val="680496C6"/>
    <w:rsid w:val="68216A83"/>
    <w:rsid w:val="684551B4"/>
    <w:rsid w:val="684F06DD"/>
    <w:rsid w:val="685B147C"/>
    <w:rsid w:val="685D2531"/>
    <w:rsid w:val="68621022"/>
    <w:rsid w:val="686C56C8"/>
    <w:rsid w:val="6884012A"/>
    <w:rsid w:val="688C12F7"/>
    <w:rsid w:val="68A5A396"/>
    <w:rsid w:val="68A6E494"/>
    <w:rsid w:val="68D429EB"/>
    <w:rsid w:val="68E874DF"/>
    <w:rsid w:val="690FED0A"/>
    <w:rsid w:val="691CA4C1"/>
    <w:rsid w:val="6927C8CA"/>
    <w:rsid w:val="692B8A4C"/>
    <w:rsid w:val="692CFB02"/>
    <w:rsid w:val="6930D5A0"/>
    <w:rsid w:val="69536DEB"/>
    <w:rsid w:val="6988CEFA"/>
    <w:rsid w:val="69967457"/>
    <w:rsid w:val="69A1B817"/>
    <w:rsid w:val="69B0FABD"/>
    <w:rsid w:val="69DCB144"/>
    <w:rsid w:val="6A22710E"/>
    <w:rsid w:val="6A5AE34D"/>
    <w:rsid w:val="6A848130"/>
    <w:rsid w:val="6A8DB5C2"/>
    <w:rsid w:val="6AFCE632"/>
    <w:rsid w:val="6B125CDE"/>
    <w:rsid w:val="6B1BF55D"/>
    <w:rsid w:val="6B83BEE9"/>
    <w:rsid w:val="6B8DE76A"/>
    <w:rsid w:val="6BA552A3"/>
    <w:rsid w:val="6BB8B410"/>
    <w:rsid w:val="6C21416D"/>
    <w:rsid w:val="6C87E17C"/>
    <w:rsid w:val="6CB2435A"/>
    <w:rsid w:val="6CDC70CD"/>
    <w:rsid w:val="6CE6377F"/>
    <w:rsid w:val="6D09EF36"/>
    <w:rsid w:val="6D29C42C"/>
    <w:rsid w:val="6D4E7992"/>
    <w:rsid w:val="6D4F0D3D"/>
    <w:rsid w:val="6D56694D"/>
    <w:rsid w:val="6D58C029"/>
    <w:rsid w:val="6D97D5B7"/>
    <w:rsid w:val="6E688299"/>
    <w:rsid w:val="6E6A36BD"/>
    <w:rsid w:val="6ECE8769"/>
    <w:rsid w:val="6ED0038A"/>
    <w:rsid w:val="6EEFF43E"/>
    <w:rsid w:val="6EFD07A8"/>
    <w:rsid w:val="6F0CBB37"/>
    <w:rsid w:val="6F227BA5"/>
    <w:rsid w:val="6F8403B0"/>
    <w:rsid w:val="70401375"/>
    <w:rsid w:val="70461FC9"/>
    <w:rsid w:val="7136D40D"/>
    <w:rsid w:val="71D5E99B"/>
    <w:rsid w:val="71EA0CCD"/>
    <w:rsid w:val="7205EC46"/>
    <w:rsid w:val="722331FF"/>
    <w:rsid w:val="723D2889"/>
    <w:rsid w:val="72854F0F"/>
    <w:rsid w:val="72A464F6"/>
    <w:rsid w:val="72B8CCD0"/>
    <w:rsid w:val="72CA9D25"/>
    <w:rsid w:val="72EB8A26"/>
    <w:rsid w:val="73D1E1C5"/>
    <w:rsid w:val="73F737EF"/>
    <w:rsid w:val="74048AD6"/>
    <w:rsid w:val="743AF4FB"/>
    <w:rsid w:val="7456F3FC"/>
    <w:rsid w:val="7466C0FB"/>
    <w:rsid w:val="74672CF6"/>
    <w:rsid w:val="7472B261"/>
    <w:rsid w:val="7477F214"/>
    <w:rsid w:val="7492232B"/>
    <w:rsid w:val="74D165F4"/>
    <w:rsid w:val="74E2F22D"/>
    <w:rsid w:val="74E7A7AB"/>
    <w:rsid w:val="75158A89"/>
    <w:rsid w:val="753275C5"/>
    <w:rsid w:val="754671F6"/>
    <w:rsid w:val="75710BA9"/>
    <w:rsid w:val="75AB8AB1"/>
    <w:rsid w:val="75B10103"/>
    <w:rsid w:val="75BC0B45"/>
    <w:rsid w:val="760B5ECB"/>
    <w:rsid w:val="76308EF6"/>
    <w:rsid w:val="7651D87B"/>
    <w:rsid w:val="766036E9"/>
    <w:rsid w:val="768269B1"/>
    <w:rsid w:val="76878625"/>
    <w:rsid w:val="76ADACED"/>
    <w:rsid w:val="76AE551F"/>
    <w:rsid w:val="76B4CEFC"/>
    <w:rsid w:val="76FEFC55"/>
    <w:rsid w:val="77025FD0"/>
    <w:rsid w:val="773E010D"/>
    <w:rsid w:val="775432A5"/>
    <w:rsid w:val="7759412B"/>
    <w:rsid w:val="775F572D"/>
    <w:rsid w:val="77806EB8"/>
    <w:rsid w:val="778994B7"/>
    <w:rsid w:val="77B03341"/>
    <w:rsid w:val="77D09E31"/>
    <w:rsid w:val="77FAE3E3"/>
    <w:rsid w:val="78003885"/>
    <w:rsid w:val="78253E8D"/>
    <w:rsid w:val="7857340D"/>
    <w:rsid w:val="78645B57"/>
    <w:rsid w:val="7868581C"/>
    <w:rsid w:val="789DAC03"/>
    <w:rsid w:val="78ABA41C"/>
    <w:rsid w:val="78CF373C"/>
    <w:rsid w:val="78D83559"/>
    <w:rsid w:val="79365A18"/>
    <w:rsid w:val="794AE9B7"/>
    <w:rsid w:val="799CFAE6"/>
    <w:rsid w:val="79A0E487"/>
    <w:rsid w:val="79A89970"/>
    <w:rsid w:val="79BD8D4A"/>
    <w:rsid w:val="79C4EBF4"/>
    <w:rsid w:val="79C6C346"/>
    <w:rsid w:val="7A25E83A"/>
    <w:rsid w:val="7A735E07"/>
    <w:rsid w:val="7A832543"/>
    <w:rsid w:val="7A93DA39"/>
    <w:rsid w:val="7A9AC64E"/>
    <w:rsid w:val="7B29F6B7"/>
    <w:rsid w:val="7B3036C7"/>
    <w:rsid w:val="7B5C5EF0"/>
    <w:rsid w:val="7B79985D"/>
    <w:rsid w:val="7BCB1C48"/>
    <w:rsid w:val="7BD55D62"/>
    <w:rsid w:val="7BD882E9"/>
    <w:rsid w:val="7C023174"/>
    <w:rsid w:val="7C17C504"/>
    <w:rsid w:val="7C393767"/>
    <w:rsid w:val="7C46556C"/>
    <w:rsid w:val="7C4784DB"/>
    <w:rsid w:val="7C7343A5"/>
    <w:rsid w:val="7C77C16E"/>
    <w:rsid w:val="7C8AB85F"/>
    <w:rsid w:val="7CA8A3F3"/>
    <w:rsid w:val="7CAB4794"/>
    <w:rsid w:val="7CAE8B09"/>
    <w:rsid w:val="7CE978C3"/>
    <w:rsid w:val="7D3518D1"/>
    <w:rsid w:val="7D4A34BD"/>
    <w:rsid w:val="7D855A6E"/>
    <w:rsid w:val="7D91CB19"/>
    <w:rsid w:val="7DB32294"/>
    <w:rsid w:val="7DEAEE81"/>
    <w:rsid w:val="7DF26158"/>
    <w:rsid w:val="7E24E07C"/>
    <w:rsid w:val="7E31EC52"/>
    <w:rsid w:val="7E7EDB82"/>
    <w:rsid w:val="7E7F1ABE"/>
    <w:rsid w:val="7EA4253F"/>
    <w:rsid w:val="7EFE2126"/>
    <w:rsid w:val="7F6A0DD2"/>
    <w:rsid w:val="7F73D8DD"/>
    <w:rsid w:val="7FA79661"/>
    <w:rsid w:val="7FA80DDB"/>
    <w:rsid w:val="7FF9157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1B5C26E"/>
  <w15:chartTrackingRefBased/>
  <w15:docId w15:val="{2C83214E-1DB6-4EEC-AEF2-FBA0F7C9B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1FE1"/>
    <w:rPr>
      <w:rFonts w:ascii="Times New Roman" w:hAnsi="Times New Roman"/>
      <w:sz w:val="24"/>
    </w:rPr>
  </w:style>
  <w:style w:type="paragraph" w:styleId="Heading1">
    <w:name w:val="heading 1"/>
    <w:basedOn w:val="Normal"/>
    <w:next w:val="Normal"/>
    <w:link w:val="Heading1Char"/>
    <w:uiPriority w:val="9"/>
    <w:qFormat/>
    <w:rsid w:val="00D557F3"/>
    <w:pPr>
      <w:outlineLvl w:val="0"/>
    </w:pPr>
    <w:rPr>
      <w:b/>
    </w:rPr>
  </w:style>
  <w:style w:type="paragraph" w:styleId="Heading2">
    <w:name w:val="heading 2"/>
    <w:basedOn w:val="Normal"/>
    <w:next w:val="Normal"/>
    <w:link w:val="Heading2Char"/>
    <w:uiPriority w:val="9"/>
    <w:semiHidden/>
    <w:unhideWhenUsed/>
    <w:qFormat/>
    <w:rsid w:val="00210AD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F1),Footnote Westat Style (Text"/>
    <w:basedOn w:val="Normal"/>
    <w:link w:val="FootnoteTextChar"/>
    <w:uiPriority w:val="99"/>
    <w:unhideWhenUsed/>
    <w:rsid w:val="00F27C2C"/>
    <w:pPr>
      <w:spacing w:after="0" w:line="240" w:lineRule="auto"/>
    </w:pPr>
    <w:rPr>
      <w:sz w:val="20"/>
      <w:szCs w:val="20"/>
    </w:rPr>
  </w:style>
  <w:style w:type="character" w:customStyle="1" w:styleId="FootnoteTextChar">
    <w:name w:val="Footnote Text Char"/>
    <w:aliases w:val="F1 Char,F1) Char,Footnote Westat Style (Text Char"/>
    <w:basedOn w:val="DefaultParagraphFont"/>
    <w:link w:val="FootnoteText"/>
    <w:uiPriority w:val="99"/>
    <w:rsid w:val="00F27C2C"/>
    <w:rPr>
      <w:rFonts w:ascii="Times New Roman" w:hAnsi="Times New Roman"/>
      <w:sz w:val="20"/>
      <w:szCs w:val="20"/>
    </w:rPr>
  </w:style>
  <w:style w:type="character" w:styleId="FootnoteReference">
    <w:name w:val="footnote reference"/>
    <w:aliases w:val="Appel note de bas de p,Appel note de bas de p + 11 pt,Footnote,Italic"/>
    <w:basedOn w:val="DefaultParagraphFont"/>
    <w:uiPriority w:val="99"/>
    <w:unhideWhenUsed/>
    <w:qFormat/>
    <w:rsid w:val="00485FF2"/>
    <w:rPr>
      <w:vertAlign w:val="superscript"/>
    </w:rPr>
  </w:style>
  <w:style w:type="paragraph" w:styleId="ListParagraph">
    <w:name w:val="List Paragraph"/>
    <w:basedOn w:val="Normal"/>
    <w:uiPriority w:val="34"/>
    <w:qFormat/>
    <w:rsid w:val="000154D7"/>
    <w:pPr>
      <w:ind w:left="720"/>
      <w:contextualSpacing/>
    </w:pPr>
  </w:style>
  <w:style w:type="table" w:styleId="TableGrid">
    <w:name w:val="Table Grid"/>
    <w:basedOn w:val="TableNormal"/>
    <w:uiPriority w:val="59"/>
    <w:rsid w:val="00695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840"/>
    <w:rPr>
      <w:color w:val="0000FF" w:themeColor="hyperlink"/>
      <w:u w:val="single"/>
    </w:rPr>
  </w:style>
  <w:style w:type="character" w:styleId="UnresolvedMention">
    <w:name w:val="Unresolved Mention"/>
    <w:basedOn w:val="DefaultParagraphFont"/>
    <w:uiPriority w:val="99"/>
    <w:semiHidden/>
    <w:unhideWhenUsed/>
    <w:rsid w:val="00505840"/>
    <w:rPr>
      <w:color w:val="808080"/>
      <w:shd w:val="clear" w:color="auto" w:fill="E6E6E6"/>
    </w:rPr>
  </w:style>
  <w:style w:type="character" w:styleId="CommentReference">
    <w:name w:val="annotation reference"/>
    <w:basedOn w:val="DefaultParagraphFont"/>
    <w:uiPriority w:val="99"/>
    <w:semiHidden/>
    <w:unhideWhenUsed/>
    <w:rsid w:val="00E872E9"/>
    <w:rPr>
      <w:sz w:val="16"/>
      <w:szCs w:val="16"/>
    </w:rPr>
  </w:style>
  <w:style w:type="paragraph" w:styleId="CommentText">
    <w:name w:val="annotation text"/>
    <w:basedOn w:val="Normal"/>
    <w:link w:val="CommentTextChar"/>
    <w:uiPriority w:val="99"/>
    <w:unhideWhenUsed/>
    <w:rsid w:val="00E872E9"/>
    <w:pPr>
      <w:spacing w:line="240" w:lineRule="auto"/>
    </w:pPr>
    <w:rPr>
      <w:sz w:val="20"/>
      <w:szCs w:val="20"/>
    </w:rPr>
  </w:style>
  <w:style w:type="character" w:customStyle="1" w:styleId="CommentTextChar">
    <w:name w:val="Comment Text Char"/>
    <w:basedOn w:val="DefaultParagraphFont"/>
    <w:link w:val="CommentText"/>
    <w:uiPriority w:val="99"/>
    <w:rsid w:val="00E872E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872E9"/>
    <w:rPr>
      <w:b/>
      <w:bCs/>
    </w:rPr>
  </w:style>
  <w:style w:type="character" w:customStyle="1" w:styleId="CommentSubjectChar">
    <w:name w:val="Comment Subject Char"/>
    <w:basedOn w:val="CommentTextChar"/>
    <w:link w:val="CommentSubject"/>
    <w:uiPriority w:val="99"/>
    <w:semiHidden/>
    <w:rsid w:val="00E872E9"/>
    <w:rPr>
      <w:rFonts w:ascii="Times New Roman" w:hAnsi="Times New Roman"/>
      <w:b/>
      <w:bCs/>
      <w:sz w:val="20"/>
      <w:szCs w:val="20"/>
    </w:rPr>
  </w:style>
  <w:style w:type="paragraph" w:styleId="BalloonText">
    <w:name w:val="Balloon Text"/>
    <w:basedOn w:val="Normal"/>
    <w:link w:val="BalloonTextChar"/>
    <w:uiPriority w:val="99"/>
    <w:semiHidden/>
    <w:unhideWhenUsed/>
    <w:rsid w:val="00E872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2E9"/>
    <w:rPr>
      <w:rFonts w:ascii="Segoe UI" w:hAnsi="Segoe UI" w:cs="Segoe UI"/>
      <w:sz w:val="18"/>
      <w:szCs w:val="18"/>
    </w:rPr>
  </w:style>
  <w:style w:type="character" w:styleId="FollowedHyperlink">
    <w:name w:val="FollowedHyperlink"/>
    <w:basedOn w:val="DefaultParagraphFont"/>
    <w:uiPriority w:val="99"/>
    <w:semiHidden/>
    <w:unhideWhenUsed/>
    <w:rsid w:val="00601100"/>
    <w:rPr>
      <w:color w:val="800080" w:themeColor="followedHyperlink"/>
      <w:u w:val="single"/>
    </w:rPr>
  </w:style>
  <w:style w:type="character" w:customStyle="1" w:styleId="Heading1Char">
    <w:name w:val="Heading 1 Char"/>
    <w:basedOn w:val="DefaultParagraphFont"/>
    <w:link w:val="Heading1"/>
    <w:uiPriority w:val="9"/>
    <w:rsid w:val="00D557F3"/>
    <w:rPr>
      <w:rFonts w:ascii="Times New Roman" w:hAnsi="Times New Roman"/>
      <w:b/>
      <w:sz w:val="24"/>
    </w:rPr>
  </w:style>
  <w:style w:type="paragraph" w:styleId="Caption">
    <w:name w:val="caption"/>
    <w:basedOn w:val="Normal"/>
    <w:next w:val="Normal"/>
    <w:uiPriority w:val="35"/>
    <w:unhideWhenUsed/>
    <w:qFormat/>
    <w:rsid w:val="00FF44F6"/>
    <w:pPr>
      <w:spacing w:after="0" w:line="240" w:lineRule="auto"/>
    </w:pPr>
    <w:rPr>
      <w:rFonts w:eastAsia="Times New Roman" w:cs="Times New Roman"/>
      <w:b/>
      <w:bCs/>
      <w:sz w:val="20"/>
      <w:szCs w:val="20"/>
    </w:rPr>
  </w:style>
  <w:style w:type="character" w:customStyle="1" w:styleId="Heading2Char">
    <w:name w:val="Heading 2 Char"/>
    <w:basedOn w:val="DefaultParagraphFont"/>
    <w:link w:val="Heading2"/>
    <w:uiPriority w:val="9"/>
    <w:semiHidden/>
    <w:rsid w:val="00210AD7"/>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5D5F7E"/>
    <w:pPr>
      <w:spacing w:after="0" w:line="240" w:lineRule="auto"/>
    </w:pPr>
    <w:rPr>
      <w:rFonts w:ascii="Times New Roman" w:hAnsi="Times New Roman"/>
      <w:sz w:val="24"/>
    </w:rPr>
  </w:style>
  <w:style w:type="paragraph" w:customStyle="1" w:styleId="pf1">
    <w:name w:val="pf1"/>
    <w:basedOn w:val="Normal"/>
    <w:rsid w:val="004D4101"/>
    <w:pPr>
      <w:spacing w:before="100" w:beforeAutospacing="1" w:after="100" w:afterAutospacing="1" w:line="240" w:lineRule="auto"/>
      <w:ind w:left="720"/>
    </w:pPr>
    <w:rPr>
      <w:rFonts w:eastAsia="Times New Roman" w:cs="Times New Roman"/>
      <w:szCs w:val="24"/>
    </w:rPr>
  </w:style>
  <w:style w:type="paragraph" w:customStyle="1" w:styleId="pf0">
    <w:name w:val="pf0"/>
    <w:basedOn w:val="Normal"/>
    <w:rsid w:val="004D4101"/>
    <w:pPr>
      <w:spacing w:before="100" w:beforeAutospacing="1" w:after="100" w:afterAutospacing="1" w:line="240" w:lineRule="auto"/>
    </w:pPr>
    <w:rPr>
      <w:rFonts w:eastAsia="Times New Roman" w:cs="Times New Roman"/>
      <w:szCs w:val="24"/>
    </w:rPr>
  </w:style>
  <w:style w:type="character" w:customStyle="1" w:styleId="cf01">
    <w:name w:val="cf01"/>
    <w:basedOn w:val="DefaultParagraphFont"/>
    <w:rsid w:val="004D4101"/>
    <w:rPr>
      <w:rFonts w:ascii="Segoe UI" w:hAnsi="Segoe UI" w:cs="Segoe UI" w:hint="default"/>
      <w:sz w:val="18"/>
      <w:szCs w:val="18"/>
    </w:rPr>
  </w:style>
  <w:style w:type="character" w:customStyle="1" w:styleId="cf11">
    <w:name w:val="cf11"/>
    <w:basedOn w:val="DefaultParagraphFont"/>
    <w:rsid w:val="004D4101"/>
    <w:rPr>
      <w:rFonts w:ascii="Segoe UI" w:hAnsi="Segoe UI" w:cs="Segoe UI" w:hint="default"/>
      <w:i/>
      <w:iCs/>
      <w:sz w:val="18"/>
      <w:szCs w:val="18"/>
    </w:rPr>
  </w:style>
  <w:style w:type="paragraph" w:styleId="Header">
    <w:name w:val="header"/>
    <w:basedOn w:val="Normal"/>
    <w:link w:val="HeaderChar"/>
    <w:uiPriority w:val="99"/>
    <w:unhideWhenUsed/>
    <w:rsid w:val="00656A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A80"/>
    <w:rPr>
      <w:rFonts w:ascii="Times New Roman" w:hAnsi="Times New Roman"/>
      <w:sz w:val="24"/>
    </w:rPr>
  </w:style>
  <w:style w:type="paragraph" w:styleId="Footer">
    <w:name w:val="footer"/>
    <w:basedOn w:val="Normal"/>
    <w:link w:val="FooterChar"/>
    <w:uiPriority w:val="99"/>
    <w:unhideWhenUsed/>
    <w:rsid w:val="00656A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A80"/>
    <w:rPr>
      <w:rFonts w:ascii="Times New Roman" w:hAnsi="Times New Roman"/>
      <w:sz w:val="24"/>
    </w:rPr>
  </w:style>
  <w:style w:type="paragraph" w:styleId="NormalWeb">
    <w:name w:val="Normal (Web)"/>
    <w:basedOn w:val="Normal"/>
    <w:uiPriority w:val="99"/>
    <w:semiHidden/>
    <w:unhideWhenUsed/>
    <w:rsid w:val="00A60091"/>
    <w:pPr>
      <w:spacing w:before="100" w:beforeAutospacing="1" w:after="100" w:afterAutospacing="1" w:line="240" w:lineRule="auto"/>
    </w:pPr>
    <w:rPr>
      <w:rFonts w:eastAsia="Times New Roman" w:cs="Times New Roman"/>
      <w:szCs w:val="24"/>
    </w:rPr>
  </w:style>
  <w:style w:type="character" w:customStyle="1" w:styleId="ui-provider">
    <w:name w:val="ui-provider"/>
    <w:basedOn w:val="DefaultParagraphFont"/>
    <w:rsid w:val="00A60091"/>
  </w:style>
  <w:style w:type="character" w:customStyle="1" w:styleId="cf21">
    <w:name w:val="cf21"/>
    <w:basedOn w:val="DefaultParagraphFont"/>
    <w:rsid w:val="005336A4"/>
    <w:rPr>
      <w:rFonts w:ascii="Segoe UI" w:hAnsi="Segoe UI" w:cs="Segoe UI" w:hint="default"/>
      <w:sz w:val="18"/>
      <w:szCs w:val="18"/>
    </w:rPr>
  </w:style>
  <w:style w:type="character" w:customStyle="1" w:styleId="cf31">
    <w:name w:val="cf31"/>
    <w:basedOn w:val="DefaultParagraphFont"/>
    <w:rsid w:val="005336A4"/>
    <w:rPr>
      <w:rFonts w:ascii="Segoe UI" w:hAnsi="Segoe UI" w:cs="Segoe UI" w:hint="default"/>
      <w:b/>
      <w:bCs/>
      <w:sz w:val="18"/>
      <w:szCs w:val="18"/>
    </w:rPr>
  </w:style>
  <w:style w:type="character" w:styleId="Mention">
    <w:name w:val="Mention"/>
    <w:basedOn w:val="DefaultParagraphFont"/>
    <w:uiPriority w:val="99"/>
    <w:unhideWhenUsed/>
    <w:rsid w:val="0014004C"/>
    <w:rPr>
      <w:color w:val="2B579A"/>
      <w:shd w:val="clear" w:color="auto" w:fill="E1DFDD"/>
    </w:rPr>
  </w:style>
  <w:style w:type="character" w:customStyle="1" w:styleId="normaltextrun">
    <w:name w:val="normaltextrun"/>
    <w:basedOn w:val="DefaultParagraphFont"/>
    <w:rsid w:val="00A71F35"/>
  </w:style>
  <w:style w:type="character" w:customStyle="1" w:styleId="eop">
    <w:name w:val="eop"/>
    <w:basedOn w:val="DefaultParagraphFont"/>
    <w:rsid w:val="00A71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11460.ht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humanshape.org"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1146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6" ma:contentTypeDescription="Create a new document." ma:contentTypeScope="" ma:versionID="3feff259b83c7292b78d1480621e7c1c">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221bd263264828088376c3d172c1b3ec"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4932b09-c32f-42b1-bb63-8a653c87ea46" xsi:nil="true"/>
    <lcf76f155ced4ddcb4097134ff3c332f xmlns="bb1b4f7a-9ef8-4a9f-89de-7eb5dcf7a11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0D03BC-BCE8-4366-86F2-E46484002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CC24CA-D2F2-467D-8AFF-C535C7947CD5}">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a4932b09-c32f-42b1-bb63-8a653c87ea46"/>
    <ds:schemaRef ds:uri="bb1b4f7a-9ef8-4a9f-89de-7eb5dcf7a11e"/>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B7963BD-7321-42B0-945D-E58B5BD9062B}">
  <ds:schemaRefs>
    <ds:schemaRef ds:uri="http://schemas.openxmlformats.org/officeDocument/2006/bibliography"/>
  </ds:schemaRefs>
</ds:datastoreItem>
</file>

<file path=customXml/itemProps4.xml><?xml version="1.0" encoding="utf-8"?>
<ds:datastoreItem xmlns:ds="http://schemas.openxmlformats.org/officeDocument/2006/customXml" ds:itemID="{C025F9CA-5DF4-46F0-B480-6396EFE211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6833</Words>
  <Characters>38954</Characters>
  <Application>Microsoft Office Word</Application>
  <DocSecurity>0</DocSecurity>
  <Lines>324</Lines>
  <Paragraphs>91</Paragraphs>
  <ScaleCrop>false</ScaleCrop>
  <Company/>
  <LinksUpToDate>false</LinksUpToDate>
  <CharactersWithSpaces>45696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 Part A</dc:title>
  <dc:creator>Roach, Callie (NHTSA)</dc:creator>
  <cp:lastModifiedBy>Espeland, Sierra (NHTSA)</cp:lastModifiedBy>
  <cp:revision>2</cp:revision>
  <dcterms:created xsi:type="dcterms:W3CDTF">2025-12-03T20:09:00Z</dcterms:created>
  <dcterms:modified xsi:type="dcterms:W3CDTF">2025-12-03T20:09:00Z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MediaServiceImageTags">
    <vt:lpwstr/>
  </property>
</Properties>
</file>