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7953" w:rsidP="40DBB2C0" w14:paraId="0DDC0297" w14:textId="77D0BE63">
      <w:pPr>
        <w:rPr>
          <w:rFonts w:ascii="Times New Roman" w:eastAsia="Times New Roman" w:hAnsi="Times New Roman" w:cs="Times New Roman"/>
          <w:b/>
          <w:bCs/>
          <w:sz w:val="24"/>
          <w:szCs w:val="24"/>
        </w:rPr>
      </w:pPr>
    </w:p>
    <w:p w:rsidR="00237953" w14:paraId="0DDC0298" w14:textId="77777777">
      <w:pPr>
        <w:pStyle w:val="Heading4"/>
        <w:keepNext w:val="0"/>
        <w:keepLines w:val="0"/>
        <w:spacing w:before="0" w:after="0"/>
        <w:jc w:val="center"/>
        <w:rPr>
          <w:rFonts w:ascii="Times New Roman" w:eastAsia="Times New Roman" w:hAnsi="Times New Roman" w:cs="Times New Roman"/>
        </w:rPr>
      </w:pPr>
      <w:bookmarkStart w:id="0" w:name="_heading=h.1pfnzt8yxobq" w:colFirst="0" w:colLast="0"/>
      <w:bookmarkEnd w:id="0"/>
      <w:r>
        <w:rPr>
          <w:rFonts w:ascii="Times New Roman" w:eastAsia="Times New Roman" w:hAnsi="Times New Roman" w:cs="Times New Roman"/>
        </w:rPr>
        <w:t>Attachment 7 - Participant Confirmation Email (FGD)</w:t>
      </w:r>
    </w:p>
    <w:p w:rsidR="00237953" w14:paraId="0DDC02AF" w14:textId="70A8F61B"/>
    <w:p w:rsidR="00237953" w14:paraId="0DDC02B0" w14:textId="77777777"/>
    <w:p w:rsidR="00237953" w14:paraId="0DDC02B1" w14:textId="77777777"/>
    <w:p w:rsidR="00237953" w14:paraId="0DDC02B2" w14:textId="77777777">
      <w:pPr>
        <w:rPr>
          <w:rFonts w:ascii="Times New Roman" w:eastAsia="Times New Roman" w:hAnsi="Times New Roman" w:cs="Times New Roman"/>
        </w:rPr>
      </w:pPr>
      <w:r>
        <w:rPr>
          <w:rFonts w:ascii="Times New Roman" w:eastAsia="Times New Roman" w:hAnsi="Times New Roman" w:cs="Times New Roman"/>
        </w:rPr>
        <w:t>Dear NAME,</w:t>
      </w:r>
    </w:p>
    <w:p w:rsidR="00237953" w14:paraId="0DDC02B3" w14:textId="77777777">
      <w:pPr>
        <w:rPr>
          <w:rFonts w:ascii="Times New Roman" w:eastAsia="Times New Roman" w:hAnsi="Times New Roman" w:cs="Times New Roman"/>
        </w:rPr>
      </w:pPr>
    </w:p>
    <w:p w:rsidR="00237953" w14:paraId="0DDC02B4" w14:textId="77777777">
      <w:pPr>
        <w:rPr>
          <w:rFonts w:ascii="Times New Roman" w:eastAsia="Times New Roman" w:hAnsi="Times New Roman" w:cs="Times New Roman"/>
        </w:rPr>
      </w:pPr>
      <w:r>
        <w:rPr>
          <w:rFonts w:ascii="Times New Roman" w:eastAsia="Times New Roman" w:hAnsi="Times New Roman" w:cs="Times New Roman"/>
        </w:rPr>
        <w:t xml:space="preserve">Thank you for agreeing to participate in our upcoming project! Your commitment is highly valued and very important to us.  </w:t>
      </w:r>
    </w:p>
    <w:p w:rsidR="00237953" w14:paraId="0DDC02B5" w14:textId="77777777">
      <w:pPr>
        <w:pBdr>
          <w:top w:val="nil"/>
          <w:left w:val="nil"/>
          <w:bottom w:val="nil"/>
          <w:right w:val="nil"/>
          <w:between w:val="nil"/>
        </w:pBdr>
        <w:rPr>
          <w:rFonts w:ascii="Times New Roman" w:eastAsia="Times New Roman" w:hAnsi="Times New Roman" w:cs="Times New Roman"/>
          <w:b/>
          <w:color w:val="1F497D"/>
          <w:u w:val="single"/>
        </w:rPr>
      </w:pPr>
    </w:p>
    <w:p w:rsidR="00237953" w14:paraId="0DDC02B6" w14:textId="77777777">
      <w:pPr>
        <w:ind w:right="43"/>
        <w:rPr>
          <w:rFonts w:ascii="Times New Roman" w:eastAsia="Times New Roman" w:hAnsi="Times New Roman" w:cs="Times New Roman"/>
          <w:b/>
          <w:smallCaps/>
          <w:u w:val="single"/>
        </w:rPr>
      </w:pPr>
      <w:r>
        <w:rPr>
          <w:rFonts w:ascii="Times New Roman" w:eastAsia="Times New Roman" w:hAnsi="Times New Roman" w:cs="Times New Roman"/>
          <w:b/>
          <w:smallCaps/>
          <w:u w:val="single"/>
        </w:rPr>
        <w:t xml:space="preserve">BEFORE YOUR DISCUSSION </w:t>
      </w:r>
    </w:p>
    <w:p w:rsidR="00237953" w14:paraId="0DDC02B7" w14:textId="77777777">
      <w:pPr>
        <w:ind w:right="43"/>
        <w:rPr>
          <w:rFonts w:ascii="Times New Roman" w:eastAsia="Times New Roman" w:hAnsi="Times New Roman" w:cs="Times New Roman"/>
          <w:color w:val="000000"/>
          <w:u w:val="single"/>
        </w:rPr>
      </w:pPr>
      <w:r>
        <w:rPr>
          <w:rFonts w:ascii="Times New Roman" w:eastAsia="Times New Roman" w:hAnsi="Times New Roman" w:cs="Times New Roman"/>
        </w:rPr>
        <w:t xml:space="preserve">Read, agree to, and </w:t>
      </w:r>
      <w:r>
        <w:rPr>
          <w:rFonts w:ascii="Times New Roman" w:eastAsia="Times New Roman" w:hAnsi="Times New Roman" w:cs="Times New Roman"/>
          <w:i/>
        </w:rPr>
        <w:t>DIGITALLY</w:t>
      </w:r>
      <w:r>
        <w:rPr>
          <w:rFonts w:ascii="Times New Roman" w:eastAsia="Times New Roman" w:hAnsi="Times New Roman" w:cs="Times New Roman"/>
        </w:rPr>
        <w:t xml:space="preserve"> sign our consent form. We want you to understand the full extent of your participation before agreeing to it. This consent form will be sent to you 2–3 days before your session. </w:t>
      </w:r>
      <w:r>
        <w:rPr>
          <w:rFonts w:ascii="Times New Roman" w:eastAsia="Times New Roman" w:hAnsi="Times New Roman" w:cs="Times New Roman"/>
          <w:b/>
          <w:u w:val="single"/>
        </w:rPr>
        <w:t>You will not be allowed to join the virtual session and will not receive your gift card unless you have signed the consent form</w:t>
      </w:r>
      <w:r>
        <w:rPr>
          <w:rFonts w:ascii="Times New Roman" w:eastAsia="Times New Roman" w:hAnsi="Times New Roman" w:cs="Times New Roman"/>
          <w:b/>
          <w:color w:val="000000"/>
          <w:u w:val="single"/>
        </w:rPr>
        <w:t>.</w:t>
      </w:r>
    </w:p>
    <w:p w:rsidR="00237953" w14:paraId="0DDC02B8" w14:textId="77777777">
      <w:pPr>
        <w:pBdr>
          <w:top w:val="nil"/>
          <w:left w:val="nil"/>
          <w:bottom w:val="nil"/>
          <w:right w:val="nil"/>
          <w:between w:val="nil"/>
        </w:pBdr>
        <w:spacing w:after="80"/>
        <w:rPr>
          <w:rFonts w:ascii="Times New Roman" w:eastAsia="Times New Roman" w:hAnsi="Times New Roman" w:cs="Times New Roman"/>
          <w:b/>
          <w:color w:val="000000"/>
          <w:u w:val="single"/>
        </w:rPr>
      </w:pPr>
    </w:p>
    <w:p w:rsidR="00237953" w14:paraId="0DDC02B9"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LIVE SESSION DETAILS</w:t>
      </w:r>
    </w:p>
    <w:p w:rsidR="00237953" w14:paraId="0DDC02BA"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of Session: </w:t>
      </w:r>
    </w:p>
    <w:p w:rsidR="00237953" w14:paraId="0DDC02BB"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of Session (EST): </w:t>
      </w:r>
    </w:p>
    <w:p w:rsidR="00237953" w14:paraId="0DDC02BC"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Local Time: </w:t>
      </w:r>
    </w:p>
    <w:p w:rsidR="00237953" w14:paraId="0DDC02BD"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Virtual Meeting Link:  </w:t>
      </w:r>
    </w:p>
    <w:p w:rsidR="00237953" w14:paraId="0DDC02BE" w14:textId="77777777">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Access code: </w:t>
      </w:r>
    </w:p>
    <w:p w:rsidR="00237953" w14:paraId="0DDC02BF" w14:textId="77777777">
      <w:pPr>
        <w:pBdr>
          <w:top w:val="nil"/>
          <w:left w:val="nil"/>
          <w:bottom w:val="nil"/>
          <w:right w:val="nil"/>
          <w:between w:val="nil"/>
        </w:pBdr>
        <w:rPr>
          <w:rFonts w:ascii="Times New Roman" w:eastAsia="Times New Roman" w:hAnsi="Times New Roman" w:cs="Times New Roman"/>
        </w:rPr>
      </w:pPr>
    </w:p>
    <w:p w:rsidR="00237953" w14:paraId="0DDC02C0"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Token of Appreciation</w:t>
      </w:r>
      <w:r>
        <w:rPr>
          <w:rFonts w:ascii="Times New Roman" w:eastAsia="Times New Roman" w:hAnsi="Times New Roman" w:cs="Times New Roman"/>
          <w:color w:val="000000"/>
        </w:rPr>
        <w:t>: $</w:t>
      </w:r>
      <w:r>
        <w:rPr>
          <w:rFonts w:ascii="Times New Roman" w:eastAsia="Times New Roman" w:hAnsi="Times New Roman" w:cs="Times New Roman"/>
        </w:rPr>
        <w:t>75</w:t>
      </w:r>
    </w:p>
    <w:p w:rsidR="00237953" w14:paraId="0DDC02C1" w14:textId="77777777">
      <w:pPr>
        <w:pBdr>
          <w:top w:val="nil"/>
          <w:left w:val="nil"/>
          <w:bottom w:val="nil"/>
          <w:right w:val="nil"/>
          <w:between w:val="nil"/>
        </w:pBdr>
        <w:rPr>
          <w:rFonts w:ascii="Times New Roman" w:eastAsia="Times New Roman" w:hAnsi="Times New Roman" w:cs="Times New Roman"/>
          <w:i/>
        </w:rPr>
      </w:pPr>
    </w:p>
    <w:p w:rsidR="00237953" w14:paraId="0DDC02C2" w14:textId="77777777">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Please join 5 minutes before the scheduled start time. For your audio, we recommend using a headset </w:t>
      </w:r>
      <w:r>
        <w:rPr>
          <w:rFonts w:ascii="Times New Roman" w:eastAsia="Times New Roman" w:hAnsi="Times New Roman" w:cs="Times New Roman"/>
          <w:i/>
        </w:rPr>
        <w:t>with a microphone</w:t>
      </w:r>
      <w:r>
        <w:rPr>
          <w:rFonts w:ascii="Times New Roman" w:eastAsia="Times New Roman" w:hAnsi="Times New Roman" w:cs="Times New Roman"/>
          <w:i/>
          <w:color w:val="000000"/>
        </w:rPr>
        <w:t xml:space="preserve"> connected to your computer (wired or Bluetooth). This will help avoid background noise or feedback. </w:t>
      </w:r>
    </w:p>
    <w:p w:rsidR="00237953" w14:paraId="0DDC02C3" w14:textId="77777777">
      <w:pPr>
        <w:pBdr>
          <w:top w:val="nil"/>
          <w:left w:val="nil"/>
          <w:bottom w:val="nil"/>
          <w:right w:val="nil"/>
          <w:between w:val="nil"/>
        </w:pBdr>
        <w:rPr>
          <w:rFonts w:ascii="Times New Roman" w:eastAsia="Times New Roman" w:hAnsi="Times New Roman" w:cs="Times New Roman"/>
          <w:b/>
          <w:color w:val="000000"/>
        </w:rPr>
      </w:pPr>
    </w:p>
    <w:p w:rsidR="00237953" w14:paraId="0DDC02C4" w14:textId="77777777">
      <w:pPr>
        <w:pBdr>
          <w:top w:val="nil"/>
          <w:left w:val="nil"/>
          <w:bottom w:val="nil"/>
          <w:right w:val="nil"/>
          <w:between w:val="nil"/>
        </w:pBdr>
        <w:spacing w:after="8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Participation Guidelines:</w:t>
      </w:r>
    </w:p>
    <w:p w:rsidR="00237953" w14:paraId="0DDC02C5" w14:textId="77777777">
      <w:pPr>
        <w:pBdr>
          <w:top w:val="nil"/>
          <w:left w:val="nil"/>
          <w:bottom w:val="nil"/>
          <w:right w:val="nil"/>
          <w:between w:val="nil"/>
        </w:pBdr>
        <w:rPr>
          <w:rFonts w:ascii="Times New Roman" w:eastAsia="Times New Roman" w:hAnsi="Times New Roman" w:cs="Times New Roman"/>
          <w:b/>
          <w:i/>
          <w:color w:val="FF0000"/>
        </w:rPr>
      </w:pPr>
      <w:r>
        <w:rPr>
          <w:rFonts w:ascii="Times New Roman" w:eastAsia="Times New Roman" w:hAnsi="Times New Roman" w:cs="Times New Roman"/>
          <w:color w:val="000000"/>
        </w:rPr>
        <w:t>We invite a small number of people to be a part of this project. Your opinions and participation are very important to us.</w:t>
      </w:r>
      <w:r>
        <w:rPr>
          <w:rFonts w:ascii="Times New Roman" w:eastAsia="Times New Roman" w:hAnsi="Times New Roman" w:cs="Times New Roman"/>
          <w:b/>
          <w:i/>
          <w:color w:val="000000"/>
        </w:rPr>
        <w:t xml:space="preserve">  </w:t>
      </w:r>
    </w:p>
    <w:p w:rsidR="00237953" w14:paraId="0DDC02C6"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avoid delay in the </w:t>
      </w:r>
      <w:r>
        <w:rPr>
          <w:rFonts w:ascii="Times New Roman" w:eastAsia="Times New Roman" w:hAnsi="Times New Roman" w:cs="Times New Roman"/>
        </w:rPr>
        <w:t>focus group</w:t>
      </w:r>
      <w:r>
        <w:rPr>
          <w:rFonts w:ascii="Times New Roman" w:eastAsia="Times New Roman" w:hAnsi="Times New Roman" w:cs="Times New Roman"/>
          <w:color w:val="000000"/>
        </w:rPr>
        <w:t>, turn on your tested computer (audio testing your headset) turned on and sign in 5 minutes early.</w:t>
      </w:r>
    </w:p>
    <w:p w:rsidR="00237953" w:rsidP="40DBB2C0" w14:paraId="0DDC02C7" w14:textId="78F2E6D9">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sidRPr="40DBB2C0">
        <w:rPr>
          <w:rFonts w:ascii="Times New Roman" w:eastAsia="Times New Roman" w:hAnsi="Times New Roman" w:cs="Times New Roman"/>
          <w:color w:val="000000" w:themeColor="text1"/>
        </w:rPr>
        <w:t>Please be in a quiet place where you won’t be interrupted so that you can focus on the discussion</w:t>
      </w:r>
      <w:r w:rsidRPr="40DBB2C0" w:rsidR="3D000DD9">
        <w:rPr>
          <w:rFonts w:ascii="Times New Roman" w:eastAsia="Times New Roman" w:hAnsi="Times New Roman" w:cs="Times New Roman"/>
          <w:color w:val="000000" w:themeColor="text1"/>
        </w:rPr>
        <w:t>, including limiting cellphone usage unless for an urgent situation</w:t>
      </w:r>
      <w:r w:rsidRPr="40DBB2C0">
        <w:rPr>
          <w:rFonts w:ascii="Times New Roman" w:eastAsia="Times New Roman" w:hAnsi="Times New Roman" w:cs="Times New Roman"/>
          <w:color w:val="000000" w:themeColor="text1"/>
        </w:rPr>
        <w:t xml:space="preserve">. </w:t>
      </w:r>
    </w:p>
    <w:p w:rsidR="00237953" w14:paraId="0DDC02C8"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need glasses or contacts when you browse the web, please wear them for the </w:t>
      </w:r>
      <w:r>
        <w:rPr>
          <w:rFonts w:ascii="Times New Roman" w:eastAsia="Times New Roman" w:hAnsi="Times New Roman" w:cs="Times New Roman"/>
        </w:rPr>
        <w:t>focus group</w:t>
      </w:r>
      <w:r>
        <w:rPr>
          <w:rFonts w:ascii="Times New Roman" w:eastAsia="Times New Roman" w:hAnsi="Times New Roman" w:cs="Times New Roman"/>
          <w:color w:val="000000"/>
        </w:rPr>
        <w:t>.</w:t>
      </w:r>
    </w:p>
    <w:p w:rsidR="00237953" w14:paraId="0DDC02C9" w14:textId="77777777">
      <w:pPr>
        <w:numPr>
          <w:ilvl w:val="0"/>
          <w:numId w:val="1"/>
        </w:numPr>
        <w:pBdr>
          <w:top w:val="nil"/>
          <w:left w:val="nil"/>
          <w:bottom w:val="nil"/>
          <w:right w:val="nil"/>
          <w:between w:val="nil"/>
        </w:pBdr>
        <w:spacing w:before="120"/>
        <w:rPr>
          <w:rFonts w:ascii="Times New Roman" w:eastAsia="Times New Roman" w:hAnsi="Times New Roman" w:cs="Times New Roman"/>
        </w:rPr>
      </w:pPr>
      <w:r>
        <w:rPr>
          <w:rFonts w:ascii="Times New Roman" w:eastAsia="Times New Roman" w:hAnsi="Times New Roman" w:cs="Times New Roman"/>
          <w:color w:val="000000"/>
        </w:rPr>
        <w:t xml:space="preserve">We may ask you to complete certain activities during your </w:t>
      </w:r>
      <w:r>
        <w:rPr>
          <w:rFonts w:ascii="Times New Roman" w:eastAsia="Times New Roman" w:hAnsi="Times New Roman" w:cs="Times New Roman"/>
        </w:rPr>
        <w:t>focus group</w:t>
      </w:r>
      <w:r>
        <w:rPr>
          <w:rFonts w:ascii="Times New Roman" w:eastAsia="Times New Roman" w:hAnsi="Times New Roman" w:cs="Times New Roman"/>
          <w:color w:val="000000"/>
        </w:rPr>
        <w:t xml:space="preserve">. You may need to use your keyboard and mouse (or touchpad on a laptop) during these activities. We strongly encourage you to have a mouse and keyboard ready to use that you are comfortable using for all types of activities.  </w:t>
      </w:r>
    </w:p>
    <w:p w:rsidR="00237953" w14:paraId="0DDC02CA" w14:textId="77777777">
      <w:pPr>
        <w:numPr>
          <w:ilvl w:val="0"/>
          <w:numId w:val="1"/>
        </w:numPr>
        <w:pBdr>
          <w:top w:val="nil"/>
          <w:left w:val="nil"/>
          <w:bottom w:val="nil"/>
          <w:right w:val="nil"/>
          <w:between w:val="nil"/>
        </w:pBd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will record the </w:t>
      </w:r>
      <w:r>
        <w:rPr>
          <w:rFonts w:ascii="Times New Roman" w:eastAsia="Times New Roman" w:hAnsi="Times New Roman" w:cs="Times New Roman"/>
        </w:rPr>
        <w:t>focus group (video and audio)</w:t>
      </w:r>
      <w:r>
        <w:rPr>
          <w:rFonts w:ascii="Times New Roman" w:eastAsia="Times New Roman" w:hAnsi="Times New Roman" w:cs="Times New Roman"/>
          <w:color w:val="000000"/>
        </w:rPr>
        <w:t xml:space="preserve"> for internal purposes only. This information will not be linked back to you and will not be used for anything except this project.</w:t>
      </w:r>
    </w:p>
    <w:p w:rsidR="00237953" w14:paraId="0DDC02CB" w14:textId="77777777">
      <w:pPr>
        <w:pBdr>
          <w:top w:val="nil"/>
          <w:left w:val="nil"/>
          <w:bottom w:val="nil"/>
          <w:right w:val="nil"/>
          <w:between w:val="nil"/>
        </w:pBdr>
        <w:spacing w:before="120"/>
        <w:ind w:left="720"/>
        <w:rPr>
          <w:rFonts w:ascii="Times New Roman" w:eastAsia="Times New Roman" w:hAnsi="Times New Roman" w:cs="Times New Roman"/>
        </w:rPr>
      </w:pPr>
    </w:p>
    <w:p w:rsidR="00237953" w14:paraId="0DDC02CC"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Participant Considerations</w:t>
      </w:r>
    </w:p>
    <w:p w:rsidR="00237953" w14:paraId="0DDC02CD" w14:textId="77777777">
      <w:pPr>
        <w:rPr>
          <w:rFonts w:ascii="Times New Roman" w:eastAsia="Times New Roman" w:hAnsi="Times New Roman" w:cs="Times New Roman"/>
          <w:b/>
          <w:highlight w:val="yellow"/>
          <w:u w:val="single"/>
        </w:rPr>
      </w:pPr>
    </w:p>
    <w:p w:rsidR="00237953" w14:paraId="0DDC02CE" w14:textId="77777777">
      <w:pPr>
        <w:rPr>
          <w:rFonts w:ascii="Times New Roman" w:eastAsia="Times New Roman" w:hAnsi="Times New Roman" w:cs="Times New Roman"/>
        </w:rPr>
      </w:pPr>
      <w:r>
        <w:rPr>
          <w:rFonts w:ascii="Times New Roman" w:eastAsia="Times New Roman" w:hAnsi="Times New Roman" w:cs="Times New Roman"/>
        </w:rPr>
        <w:t xml:space="preserve">If you commit to this discussion, please give your undivided attention to the session because your participation is extremely important to us. Please do not eat during the session because it may affect your ability to contribute fully to the conversation. Please do not drive during the session because this is dangerous. </w:t>
      </w:r>
    </w:p>
    <w:p w:rsidR="00237953" w14:paraId="0DDC02CF" w14:textId="77777777">
      <w:pPr>
        <w:rPr>
          <w:rFonts w:ascii="Times New Roman" w:eastAsia="Times New Roman" w:hAnsi="Times New Roman" w:cs="Times New Roman"/>
        </w:rPr>
      </w:pPr>
    </w:p>
    <w:p w:rsidR="00237953" w14:paraId="0DDC02D0" w14:textId="77777777">
      <w:pPr>
        <w:rPr>
          <w:rFonts w:ascii="Times New Roman" w:eastAsia="Times New Roman" w:hAnsi="Times New Roman" w:cs="Times New Roman"/>
        </w:rPr>
      </w:pPr>
      <w:r>
        <w:rPr>
          <w:rFonts w:ascii="Times New Roman" w:eastAsia="Times New Roman" w:hAnsi="Times New Roman" w:cs="Times New Roman"/>
        </w:rPr>
        <w:t xml:space="preserve">We know you may have limited space and may not have a room where you can be alone. But please be in a space where you can have as much privacy as possible to help avoid interruptions. We have found that headphones greatly reduce background noise.  </w:t>
      </w:r>
    </w:p>
    <w:p w:rsidR="00237953" w14:paraId="0DDC02D1" w14:textId="77777777">
      <w:pPr>
        <w:rPr>
          <w:rFonts w:ascii="Times New Roman" w:eastAsia="Times New Roman" w:hAnsi="Times New Roman" w:cs="Times New Roman"/>
        </w:rPr>
      </w:pPr>
    </w:p>
    <w:p w:rsidR="00237953" w14:paraId="0DDC02D2" w14:textId="777777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an emergency comes up that would keep you from participating, please contact us as soon as possible so that we may fill your spot. If for any reason you have any conflicts with this appointment, please reach out to Banyan Communications at </w:t>
      </w:r>
      <w:hyperlink r:id="rId9">
        <w:r>
          <w:rPr>
            <w:rFonts w:ascii="Times New Roman" w:eastAsia="Times New Roman" w:hAnsi="Times New Roman" w:cs="Times New Roman"/>
            <w:color w:val="0000FF"/>
            <w:u w:val="single"/>
          </w:rPr>
          <w:t>insert_inbox@banyancom.com</w:t>
        </w:r>
      </w:hyperlink>
      <w:r>
        <w:rPr>
          <w:rFonts w:ascii="Times New Roman" w:eastAsia="Times New Roman" w:hAnsi="Times New Roman" w:cs="Times New Roman"/>
          <w:color w:val="000000"/>
        </w:rPr>
        <w:t xml:space="preserve">. </w:t>
      </w:r>
    </w:p>
    <w:p w:rsidR="00237953" w14:paraId="0DDC02D3" w14:textId="77777777">
      <w:pPr>
        <w:rPr>
          <w:rFonts w:ascii="Times New Roman" w:eastAsia="Times New Roman" w:hAnsi="Times New Roman" w:cs="Times New Roman"/>
        </w:rPr>
      </w:pPr>
    </w:p>
    <w:p w:rsidR="00237953" w14:paraId="0DDC02D4" w14:textId="77777777">
      <w:pPr>
        <w:rPr>
          <w:rFonts w:ascii="Times New Roman" w:eastAsia="Times New Roman" w:hAnsi="Times New Roman" w:cs="Times New Roman"/>
        </w:rPr>
      </w:pPr>
      <w:r>
        <w:rPr>
          <w:rFonts w:ascii="Times New Roman" w:eastAsia="Times New Roman" w:hAnsi="Times New Roman" w:cs="Times New Roman"/>
        </w:rPr>
        <w:t xml:space="preserve">We look forward to seeing you in the session! </w:t>
      </w:r>
    </w:p>
    <w:p w:rsidR="00237953" w14:paraId="0DDC02D5" w14:textId="77777777">
      <w:pPr>
        <w:rPr>
          <w:rFonts w:ascii="Times New Roman" w:eastAsia="Times New Roman" w:hAnsi="Times New Roman" w:cs="Times New Roman"/>
        </w:rPr>
      </w:pPr>
    </w:p>
    <w:p w:rsidR="00237953" w14:paraId="0DDC02D6" w14:textId="77777777">
      <w:pPr>
        <w:rPr>
          <w:rFonts w:ascii="Times New Roman" w:eastAsia="Times New Roman" w:hAnsi="Times New Roman" w:cs="Times New Roman"/>
          <w:b/>
          <w:u w:val="single"/>
        </w:rPr>
      </w:pPr>
      <w:r>
        <w:rPr>
          <w:rFonts w:ascii="Times New Roman" w:eastAsia="Times New Roman" w:hAnsi="Times New Roman" w:cs="Times New Roman"/>
          <w:b/>
          <w:u w:val="single"/>
        </w:rPr>
        <w:t>Details About Tokens of Appreciation</w:t>
      </w:r>
    </w:p>
    <w:p w:rsidR="00237953" w14:paraId="0DDC02D7" w14:textId="77777777">
      <w:pPr>
        <w:rPr>
          <w:rFonts w:ascii="Times New Roman" w:eastAsia="Times New Roman" w:hAnsi="Times New Roman" w:cs="Times New Roman"/>
          <w:b/>
          <w:u w:val="single"/>
        </w:rPr>
      </w:pPr>
    </w:p>
    <w:p w:rsidR="00237953" w14:paraId="0DDC02D8" w14:textId="77777777">
      <w:pPr>
        <w:ind w:left="10"/>
        <w:rPr>
          <w:rFonts w:ascii="Times New Roman" w:eastAsia="Times New Roman" w:hAnsi="Times New Roman" w:cs="Times New Roman"/>
        </w:rPr>
      </w:pPr>
      <w:r w:rsidRPr="28AA2EBB">
        <w:rPr>
          <w:rFonts w:ascii="Times New Roman" w:eastAsia="Times New Roman" w:hAnsi="Times New Roman" w:cs="Times New Roman"/>
        </w:rPr>
        <w:t xml:space="preserve">About 1–2 weeks after the session, you will get an email with instructions for claiming your gift card. </w:t>
      </w:r>
    </w:p>
    <w:p w:rsidR="00237953" w14:paraId="0DDC02D9" w14:textId="77777777">
      <w:pPr>
        <w:rPr>
          <w:rFonts w:ascii="Times New Roman" w:eastAsia="Times New Roman" w:hAnsi="Times New Roman" w:cs="Times New Roman"/>
          <w:color w:val="FF0000"/>
        </w:rPr>
      </w:pPr>
    </w:p>
    <w:p w:rsidR="00237953" w14:paraId="0DDC02DA" w14:textId="77777777">
      <w:pPr>
        <w:rPr>
          <w:sz w:val="16"/>
          <w:szCs w:val="16"/>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DE" w14:textId="7777777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5523D8">
      <w:rPr>
        <w:color w:val="000000"/>
      </w:rPr>
      <w:fldChar w:fldCharType="separate"/>
    </w:r>
    <w:r>
      <w:rPr>
        <w:color w:val="000000"/>
      </w:rPr>
      <w:fldChar w:fldCharType="end"/>
    </w:r>
  </w:p>
  <w:p w:rsidR="00237953" w14:paraId="0DDC02DF" w14:textId="7777777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E0" w14:textId="4F2B35DE">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8240" behindDoc="0" locked="0" layoutInCell="1" allowOverlap="1">
              <wp:simplePos x="0" y="0"/>
              <wp:positionH relativeFrom="column">
                <wp:posOffset>-634999</wp:posOffset>
              </wp:positionH>
              <wp:positionV relativeFrom="paragraph">
                <wp:posOffset>9550400</wp:posOffset>
              </wp:positionV>
              <wp:extent cx="7820025" cy="320675"/>
              <wp:effectExtent l="0" t="0" r="0" b="0"/>
              <wp:wrapNone/>
              <wp:docPr id="1068" name="Rectangle 1068"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23795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068" o:spid="_x0000_s2049" alt="{&quot;HashCode&quot;:-1089082050,&quot;Height&quot;:792.0,&quot;Width&quot;:612.0,&quot;Placement&quot;:&quot;Footer&quot;,&quot;Index&quot;:&quot;Primary&quot;,&quot;Section&quot;:1,&quot;Top&quot;:0.0,&quot;Left&quot;:0.0}" style="width:615.75pt;height:25.25pt;margin-top:752pt;margin-left:-50pt;mso-wrap-distance-bottom:0;mso-wrap-distance-left:9pt;mso-wrap-distance-right:9pt;mso-wrap-distance-top:0;mso-wrap-style:square;position:absolute;visibility:visible;v-text-anchor:bottom;z-index:251659264" filled="f" stroked="f">
              <v:textbox inset="20pt,0,7.2pt,0">
                <w:txbxContent>
                  <w:p w:rsidR="00237953" w14:paraId="0DDC02EA" w14:textId="77777777">
                    <w:r>
                      <w:rPr>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-634999</wp:posOffset>
              </wp:positionH>
              <wp:positionV relativeFrom="paragraph">
                <wp:posOffset>9575800</wp:posOffset>
              </wp:positionV>
              <wp:extent cx="7791450" cy="292100"/>
              <wp:effectExtent l="0" t="0" r="0" b="0"/>
              <wp:wrapNone/>
              <wp:docPr id="1067" name="Rectangle 1067"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791450" cy="292100"/>
                      </a:xfrm>
                      <a:prstGeom prst="rect">
                        <a:avLst/>
                      </a:prstGeom>
                      <a:noFill/>
                      <a:ln>
                        <a:noFill/>
                      </a:ln>
                    </wps:spPr>
                    <wps:txbx>
                      <w:txbxContent>
                        <w:p w:rsidR="0023795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067" o:spid="_x0000_s2050" alt="{&quot;HashCode&quot;:-1089082050,&quot;Height&quot;:792.0,&quot;Width&quot;:612.0,&quot;Placement&quot;:&quot;Footer&quot;,&quot;Index&quot;:&quot;Primary&quot;,&quot;Section&quot;:1,&quot;Top&quot;:0.0,&quot;Left&quot;:0.0}" style="width:613.5pt;height:23pt;margin-top:754pt;margin-left:-50pt;mso-wrap-distance-bottom:0;mso-wrap-distance-left:9pt;mso-wrap-distance-right:9pt;mso-wrap-distance-top:0;mso-wrap-style:square;position:absolute;visibility:visible;v-text-anchor:bottom;z-index:251661312" filled="f" stroked="f">
              <v:textbox inset="20pt,0,7.2pt,0">
                <w:txbxContent>
                  <w:p w:rsidR="00237953" w14:paraId="0DDC02EB" w14:textId="77777777">
                    <w:r>
                      <w:rPr>
                        <w:color w:val="000000"/>
                        <w:sz w:val="20"/>
                      </w:rPr>
                      <w:t>Restricted Use/Any User (No encryption)</w:t>
                    </w:r>
                  </w:p>
                </w:txbxContent>
              </v:textbox>
            </v:rect>
          </w:pict>
        </mc:Fallback>
      </mc:AlternateContent>
    </w:r>
  </w:p>
  <w:p w:rsidR="00237953" w14:paraId="0DDC02E1" w14:textId="77777777">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E3" w14:textId="77777777">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-634999</wp:posOffset>
              </wp:positionH>
              <wp:positionV relativeFrom="paragraph">
                <wp:posOffset>9550400</wp:posOffset>
              </wp:positionV>
              <wp:extent cx="7829550" cy="330200"/>
              <wp:effectExtent l="0" t="0" r="0" b="0"/>
              <wp:wrapNone/>
              <wp:docPr id="1069" name="Rectangle 1069"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9550" cy="330200"/>
                      </a:xfrm>
                      <a:prstGeom prst="rect">
                        <a:avLst/>
                      </a:prstGeom>
                      <a:noFill/>
                      <a:ln>
                        <a:noFill/>
                      </a:ln>
                    </wps:spPr>
                    <wps:txbx>
                      <w:txbxContent>
                        <w:p w:rsidR="00237953" w14:textId="77777777">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069" o:spid="_x0000_s2051" alt="{&quot;HashCode&quot;:-1089082050,&quot;Height&quot;:792.0,&quot;Width&quot;:612.0,&quot;Placement&quot;:&quot;Footer&quot;,&quot;Index&quot;:&quot;FirstPage&quot;,&quot;Section&quot;:1,&quot;Top&quot;:0.0,&quot;Left&quot;:0.0}" style="width:616.5pt;height:26pt;margin-top:752pt;margin-left:-50pt;mso-wrap-distance-bottom:0;mso-wrap-distance-left:9pt;mso-wrap-distance-right:9pt;mso-wrap-distance-top:0;mso-wrap-style:square;position:absolute;visibility:visible;v-text-anchor:bottom;z-index:251663360" filled="f" stroked="f">
              <v:textbox inset="20pt,0,7.2pt,0">
                <w:txbxContent>
                  <w:p w:rsidR="00237953" w14:paraId="0DDC02EC" w14:textId="77777777">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DB"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DC"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sz w:val="24"/>
        <w:szCs w:val="24"/>
      </w:rPr>
    </w:pPr>
  </w:p>
  <w:p w:rsidR="00237953" w14:paraId="0DDC02DD"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953" w14:paraId="0DDC02E2"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DD5211"/>
    <w:multiLevelType w:val="multilevel"/>
    <w:tmpl w:val="2AB6C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C5A4ED7"/>
    <w:multiLevelType w:val="multilevel"/>
    <w:tmpl w:val="B9AA476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761609346">
    <w:abstractNumId w:val="1"/>
  </w:num>
  <w:num w:numId="2" w16cid:durableId="68964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53"/>
    <w:rsid w:val="00237953"/>
    <w:rsid w:val="005523D8"/>
    <w:rsid w:val="00996EBB"/>
    <w:rsid w:val="0794C833"/>
    <w:rsid w:val="0DD7F175"/>
    <w:rsid w:val="20D9E83D"/>
    <w:rsid w:val="28AA2EBB"/>
    <w:rsid w:val="3BBF451C"/>
    <w:rsid w:val="3D000DD9"/>
    <w:rsid w:val="40DBB2C0"/>
    <w:rsid w:val="4AF95EBB"/>
    <w:rsid w:val="56846BB0"/>
    <w:rsid w:val="6B33BB45"/>
    <w:rsid w:val="72ACB4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DC028E"/>
  <w15:docId w15:val="{D9629C7D-5FB5-40A1-8395-E31AA6B7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D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94DA2"/>
    <w:rPr>
      <w:color w:val="0000FF"/>
      <w:u w:val="single"/>
    </w:rPr>
  </w:style>
  <w:style w:type="paragraph" w:styleId="BalloonText">
    <w:name w:val="Balloon Text"/>
    <w:basedOn w:val="Normal"/>
    <w:link w:val="BalloonTextChar"/>
    <w:uiPriority w:val="99"/>
    <w:semiHidden/>
    <w:unhideWhenUsed/>
    <w:rsid w:val="00294DA2"/>
    <w:rPr>
      <w:rFonts w:ascii="Tahoma" w:hAnsi="Tahoma" w:cs="Tahoma"/>
      <w:sz w:val="16"/>
      <w:szCs w:val="16"/>
    </w:rPr>
  </w:style>
  <w:style w:type="character" w:customStyle="1" w:styleId="BalloonTextChar">
    <w:name w:val="Balloon Text Char"/>
    <w:basedOn w:val="DefaultParagraphFont"/>
    <w:link w:val="BalloonText"/>
    <w:uiPriority w:val="99"/>
    <w:semiHidden/>
    <w:rsid w:val="00294DA2"/>
    <w:rPr>
      <w:rFonts w:ascii="Tahoma" w:hAnsi="Tahoma" w:cs="Tahoma"/>
      <w:sz w:val="16"/>
      <w:szCs w:val="16"/>
    </w:rPr>
  </w:style>
  <w:style w:type="paragraph" w:styleId="ListParagraph">
    <w:name w:val="List Paragraph"/>
    <w:aliases w:val="Bullet List,Bulletr List Paragraph,Colorful List - Accent 11,FooterText,List Paragraph1,List Paragraph11,Listeafsnit1,Listenabsatz,Paragraphe de liste1,cS List Paragraph,numbered,列出段落,列出段落1"/>
    <w:basedOn w:val="Normal"/>
    <w:link w:val="ListParagraphChar"/>
    <w:uiPriority w:val="34"/>
    <w:qFormat/>
    <w:rsid w:val="0034792D"/>
    <w:pPr>
      <w:ind w:left="720"/>
      <w:contextualSpacing/>
    </w:pPr>
  </w:style>
  <w:style w:type="paragraph" w:styleId="NoSpacing">
    <w:name w:val="No Spacing"/>
    <w:uiPriority w:val="1"/>
    <w:qFormat/>
    <w:rsid w:val="00B94826"/>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F1F72"/>
    <w:rPr>
      <w:color w:val="808080"/>
    </w:rPr>
  </w:style>
  <w:style w:type="character" w:styleId="CommentReference">
    <w:name w:val="annotation reference"/>
    <w:basedOn w:val="DefaultParagraphFont"/>
    <w:uiPriority w:val="99"/>
    <w:semiHidden/>
    <w:unhideWhenUsed/>
    <w:rsid w:val="00A3704F"/>
    <w:rPr>
      <w:sz w:val="16"/>
      <w:szCs w:val="16"/>
    </w:rPr>
  </w:style>
  <w:style w:type="paragraph" w:styleId="CommentText">
    <w:name w:val="annotation text"/>
    <w:basedOn w:val="Normal"/>
    <w:link w:val="CommentTextChar"/>
    <w:uiPriority w:val="99"/>
    <w:unhideWhenUsed/>
    <w:rsid w:val="00A3704F"/>
    <w:rPr>
      <w:sz w:val="20"/>
      <w:szCs w:val="20"/>
    </w:rPr>
  </w:style>
  <w:style w:type="character" w:customStyle="1" w:styleId="CommentTextChar">
    <w:name w:val="Comment Text Char"/>
    <w:basedOn w:val="DefaultParagraphFont"/>
    <w:link w:val="CommentText"/>
    <w:uiPriority w:val="99"/>
    <w:rsid w:val="00A370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704F"/>
    <w:rPr>
      <w:b/>
      <w:bCs/>
    </w:rPr>
  </w:style>
  <w:style w:type="character" w:customStyle="1" w:styleId="CommentSubjectChar">
    <w:name w:val="Comment Subject Char"/>
    <w:basedOn w:val="CommentTextChar"/>
    <w:link w:val="CommentSubject"/>
    <w:uiPriority w:val="99"/>
    <w:semiHidden/>
    <w:rsid w:val="00A3704F"/>
    <w:rPr>
      <w:rFonts w:ascii="Calibri" w:hAnsi="Calibri" w:cs="Calibri"/>
      <w:b/>
      <w:bCs/>
      <w:sz w:val="20"/>
      <w:szCs w:val="20"/>
    </w:rPr>
  </w:style>
  <w:style w:type="character" w:customStyle="1" w:styleId="ListParagraphChar">
    <w:name w:val="List Paragraph Char"/>
    <w:aliases w:val="Bullet List Char,Bulletr List Paragraph Char,Colorful List - Accent 11 Char,FooterText Char,List Paragraph1 Char,List Paragraph11 Char,Paragraphe de liste1 Char,cS List Paragraph Char,numbered Char,列出段落 Char,列出段落1 Char"/>
    <w:basedOn w:val="DefaultParagraphFont"/>
    <w:link w:val="ListParagraph"/>
    <w:uiPriority w:val="34"/>
    <w:locked/>
    <w:rsid w:val="00552F4E"/>
    <w:rPr>
      <w:rFonts w:ascii="Calibri" w:hAnsi="Calibri" w:cs="Calibri"/>
    </w:rPr>
  </w:style>
  <w:style w:type="character" w:styleId="FollowedHyperlink">
    <w:name w:val="FollowedHyperlink"/>
    <w:basedOn w:val="DefaultParagraphFont"/>
    <w:uiPriority w:val="99"/>
    <w:semiHidden/>
    <w:unhideWhenUsed/>
    <w:rsid w:val="00EE1934"/>
    <w:rPr>
      <w:color w:val="800080" w:themeColor="followedHyperlink"/>
      <w:u w:val="single"/>
    </w:rPr>
  </w:style>
  <w:style w:type="paragraph" w:customStyle="1" w:styleId="xmsonormal">
    <w:name w:val="x_msonormal"/>
    <w:basedOn w:val="Normal"/>
    <w:uiPriority w:val="99"/>
    <w:semiHidden/>
    <w:rsid w:val="00843E34"/>
    <w:rPr>
      <w:rFonts w:ascii="Times New Roman" w:hAnsi="Times New Roman" w:cs="Times New Roman"/>
      <w:sz w:val="24"/>
      <w:szCs w:val="24"/>
    </w:rPr>
  </w:style>
  <w:style w:type="paragraph" w:customStyle="1" w:styleId="gmail-p2">
    <w:name w:val="gmail-p2"/>
    <w:basedOn w:val="Normal"/>
    <w:rsid w:val="00703E0D"/>
    <w:pPr>
      <w:spacing w:before="100" w:beforeAutospacing="1" w:after="100" w:afterAutospacing="1"/>
    </w:pPr>
  </w:style>
  <w:style w:type="character" w:styleId="UnresolvedMention">
    <w:name w:val="Unresolved Mention"/>
    <w:basedOn w:val="DefaultParagraphFont"/>
    <w:uiPriority w:val="99"/>
    <w:semiHidden/>
    <w:unhideWhenUsed/>
    <w:rsid w:val="005D6EE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E00BE"/>
    <w:pPr>
      <w:tabs>
        <w:tab w:val="center" w:pos="4680"/>
        <w:tab w:val="right" w:pos="9360"/>
      </w:tabs>
    </w:pPr>
  </w:style>
  <w:style w:type="character" w:customStyle="1" w:styleId="FooterChar">
    <w:name w:val="Footer Char"/>
    <w:basedOn w:val="DefaultParagraphFont"/>
    <w:link w:val="Footer"/>
    <w:uiPriority w:val="99"/>
    <w:rsid w:val="009E00BE"/>
  </w:style>
  <w:style w:type="character" w:styleId="PageNumber">
    <w:name w:val="page number"/>
    <w:basedOn w:val="DefaultParagraphFont"/>
    <w:uiPriority w:val="99"/>
    <w:semiHidden/>
    <w:unhideWhenUsed/>
    <w:rsid w:val="009E00BE"/>
  </w:style>
  <w:style w:type="paragraph" w:styleId="Header">
    <w:name w:val="header"/>
    <w:basedOn w:val="Normal"/>
    <w:link w:val="HeaderChar"/>
    <w:uiPriority w:val="99"/>
    <w:unhideWhenUsed/>
    <w:rsid w:val="009E00BE"/>
    <w:pPr>
      <w:tabs>
        <w:tab w:val="center" w:pos="4680"/>
        <w:tab w:val="right" w:pos="9360"/>
      </w:tabs>
    </w:pPr>
  </w:style>
  <w:style w:type="character" w:customStyle="1" w:styleId="HeaderChar">
    <w:name w:val="Header Char"/>
    <w:basedOn w:val="DefaultParagraphFont"/>
    <w:link w:val="Header"/>
    <w:uiPriority w:val="99"/>
    <w:rsid w:val="009E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insert_inbox@banyanco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bbc55-9409-4142-b68d-a1b40e777604" xsi:nil="true"/>
    <lcf76f155ced4ddcb4097134ff3c332f xmlns="2c9027b9-d1cd-485f-aa29-2017f722a320">
      <Terms xmlns="http://schemas.microsoft.com/office/infopath/2007/PartnerControls"/>
    </lcf76f155ced4ddcb4097134ff3c332f>
    <Thumbnail xmlns="2c9027b9-d1cd-485f-aa29-2017f722a3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52E7A3291904A8A5F9571AF9562D7" ma:contentTypeVersion="16" ma:contentTypeDescription="Create a new document." ma:contentTypeScope="" ma:versionID="f24962c70294344efac900319c5fca20">
  <xsd:schema xmlns:xsd="http://www.w3.org/2001/XMLSchema" xmlns:xs="http://www.w3.org/2001/XMLSchema" xmlns:p="http://schemas.microsoft.com/office/2006/metadata/properties" xmlns:ns2="92fbbc55-9409-4142-b68d-a1b40e777604" xmlns:ns3="2c9027b9-d1cd-485f-aa29-2017f722a320" targetNamespace="http://schemas.microsoft.com/office/2006/metadata/properties" ma:root="true" ma:fieldsID="932d3dc013959f4132eccc0ed8c3e7f1" ns2:_="" ns3:_="">
    <xsd:import namespace="92fbbc55-9409-4142-b68d-a1b40e777604"/>
    <xsd:import namespace="2c9027b9-d1cd-485f-aa29-2017f722a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Thumbnail"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bbc55-9409-4142-b68d-a1b40e7776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c6198e-abf2-4a2b-952b-2f6750e53958}" ma:internalName="TaxCatchAll" ma:showField="CatchAllData" ma:web="92fbbc55-9409-4142-b68d-a1b40e777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9027b9-d1cd-485f-aa29-2017f722a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qbMpRbOBOAqlfFHP/wK91utvfw==">CgMxLjAyDmguMXBmbnp0OHl4b2JxOABqIQoUc3VnZ2VzdC5taDN3Y2VvMDAwajcSCVRvbGEgQWluYXIhMTE3LUhBT3RsSm1wUDRzZlRueUxiWGprTXNhMERtWWRM</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E435-43AD-4B12-895B-E0A05FD55B1E}">
  <ds:schemaRefs>
    <ds:schemaRef ds:uri="http://schemas.microsoft.com/office/2006/metadata/properties"/>
    <ds:schemaRef ds:uri="http://schemas.microsoft.com/office/infopath/2007/PartnerControls"/>
    <ds:schemaRef ds:uri="92fbbc55-9409-4142-b68d-a1b40e777604"/>
    <ds:schemaRef ds:uri="2c9027b9-d1cd-485f-aa29-2017f722a320"/>
  </ds:schemaRefs>
</ds:datastoreItem>
</file>

<file path=customXml/itemProps2.xml><?xml version="1.0" encoding="utf-8"?>
<ds:datastoreItem xmlns:ds="http://schemas.openxmlformats.org/officeDocument/2006/customXml" ds:itemID="{49DC1EA0-2E79-4BDF-A2CD-A50E326D8707}">
  <ds:schemaRefs>
    <ds:schemaRef ds:uri="http://schemas.microsoft.com/sharepoint/v3/contenttype/forms"/>
  </ds:schemaRefs>
</ds:datastoreItem>
</file>

<file path=customXml/itemProps3.xml><?xml version="1.0" encoding="utf-8"?>
<ds:datastoreItem xmlns:ds="http://schemas.openxmlformats.org/officeDocument/2006/customXml" ds:itemID="{600BEF37-5357-4F34-BEB3-425D39310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bbc55-9409-4142-b68d-a1b40e777604"/>
    <ds:schemaRef ds:uri="2c9027b9-d1cd-485f-aa29-2017f722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DD8A9462-C4CD-46AC-8ED9-FF08F2D1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Ripp</dc:creator>
  <cp:lastModifiedBy>Vice, Rudith (CDC/NCEZID/OD)</cp:lastModifiedBy>
  <cp:revision>6</cp:revision>
  <dcterms:created xsi:type="dcterms:W3CDTF">2023-12-13T17:06:00Z</dcterms:created>
  <dcterms:modified xsi:type="dcterms:W3CDTF">2024-12-19T15:43:00Z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0x0101001EF52E7A3291904A8A5F9571AF9562D7</vt:lpwstr>
  </property>
  <property fmtid="{D5CDD505-2E9C-101B-9397-08002B2CF9AE}" pid="3" name="MediaServiceImageTags">
    <vt:lpwstr/>
  </property>
  <property fmtid="{D5CDD505-2E9C-101B-9397-08002B2CF9AE}" pid="4" name="MSIP_Label_8af03ff0-41c5-4c41-b55e-fabb8fae94be_ActionId">
    <vt:lpwstr>e19a9bc0-e494-4bff-8235-0a3efa2b1d4b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2024-12-19T15:43:30Z</vt:lpwstr>
  </property>
  <property fmtid="{D5CDD505-2E9C-101B-9397-08002B2CF9AE}" pid="10" name="MSIP_Label_8af03ff0-41c5-4c41-b55e-fabb8fae94be_SiteId">
    <vt:lpwstr>9ce70869-60db-44fd-abe8-d2767077fc8f</vt:lpwstr>
  </property>
</Properties>
</file>