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1C399F3"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71C399F4"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71C399F5"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14:paraId="71C399F6" w14:textId="45925F56">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13728B">
        <w:rPr>
          <w:rFonts w:ascii="Arial" w:hAnsi="Arial"/>
          <w:b/>
        </w:rPr>
        <w:t xml:space="preserve"> </w:t>
      </w:r>
      <w:r w:rsidR="00FA02BE">
        <w:rPr>
          <w:rFonts w:ascii="Arial" w:hAnsi="Arial"/>
          <w:b/>
        </w:rPr>
        <w:t xml:space="preserve">Office of Readiness and Response (ORR) </w:t>
      </w:r>
    </w:p>
    <w:p w:rsidR="00B46F2C" w:rsidRPr="00B372FB" w:rsidP="00434E33" w14:paraId="71C399F7" w14:textId="4802DCEA">
      <w:pPr>
        <w:rPr>
          <w:rFonts w:ascii="Arial" w:hAnsi="Arial"/>
          <w:b/>
        </w:rPr>
      </w:pPr>
      <w:r>
        <w:rPr>
          <w:rFonts w:ascii="Arial" w:hAnsi="Arial"/>
          <w:b/>
        </w:rPr>
        <w:t>PROJECT TITLE:</w:t>
      </w:r>
      <w:r w:rsidRPr="00B372FB">
        <w:rPr>
          <w:rFonts w:ascii="Arial" w:hAnsi="Arial"/>
        </w:rPr>
        <w:t xml:space="preserve"> </w:t>
      </w:r>
      <w:r w:rsidR="00C272A5">
        <w:t xml:space="preserve">Evaluation on </w:t>
      </w:r>
      <w:r w:rsidR="0082543D">
        <w:t>Impact</w:t>
      </w:r>
      <w:r w:rsidR="00C272A5">
        <w:t xml:space="preserve"> and Effectiveness of This is a </w:t>
      </w:r>
      <w:r w:rsidRPr="00DD2D88" w:rsidR="00DD2D88">
        <w:t xml:space="preserve">Tabletop Exercise Simulation Tool </w:t>
      </w:r>
      <w:r w:rsidR="00DD2D88">
        <w:t>(</w:t>
      </w:r>
      <w:r w:rsidR="00C272A5">
        <w:t>TEST</w:t>
      </w:r>
      <w:r w:rsidR="00DD2D88">
        <w:t>)</w:t>
      </w:r>
    </w:p>
    <w:p w:rsidR="00B46F2C" w:rsidRPr="00B372FB" w:rsidP="00840FCA" w14:paraId="71C399F8"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372156CA" w:rsidP="33B8598B" w14:paraId="72AFB0A6" w14:textId="2E29C744">
      <w:pPr>
        <w:rPr>
          <w:rFonts w:ascii="Arial" w:eastAsia="Arial" w:hAnsi="Arial" w:cs="Arial"/>
        </w:rPr>
      </w:pPr>
      <w:r w:rsidRPr="33B8598B">
        <w:rPr>
          <w:rFonts w:ascii="Arial" w:eastAsia="Arial" w:hAnsi="Arial" w:cs="Arial"/>
          <w:color w:val="000000" w:themeColor="text1"/>
        </w:rPr>
        <w:t xml:space="preserve">The purpose of this information collection is to evaluate a new technical assistance tool, “This is a TEST- a Tabletop Exercise Simulation Tool” (TEST), developed by the Centers for Disease Control and Prevention (CDC) to determine how this product benefits state and local emergency planning partners and if there are other ways in which the product can be leveraged and improved to further enhance state and local preparedness. TEST a collaborative game that bridges the gap between discussion and operational exercises using narrative-based problems to foster teamwork, discuss resource management, and aid in understanding specific roles and responsibilities during a public health emergency. Two editions of TEST were released in March 2024 for general use, TEST CRC (Community Reception Centers) and TEST POD (Points of Dispensing). One edition, TEST ICS (Incident Command System), is currently in the final development stage and being piloted by CDC with jurisdictions to finalize the basic game objectives to align with the current technical assistance and emergency preparedness exercise needs. </w:t>
      </w:r>
      <w:r w:rsidRPr="33B8598B">
        <w:rPr>
          <w:rFonts w:ascii="Arial" w:eastAsia="Arial" w:hAnsi="Arial" w:cs="Arial"/>
        </w:rPr>
        <w:t xml:space="preserve"> </w:t>
      </w:r>
    </w:p>
    <w:p w:rsidR="33B8598B" w:rsidP="33B8598B" w14:paraId="10DED231" w14:textId="5F2DDC8D">
      <w:pPr>
        <w:rPr>
          <w:rFonts w:ascii="Arial" w:hAnsi="Arial" w:cs="Arial"/>
        </w:rPr>
      </w:pPr>
    </w:p>
    <w:p w:rsidR="00D51F8F" w:rsidP="00D51F8F" w14:paraId="1CBB7DEC" w14:textId="5222688A">
      <w:pPr>
        <w:spacing w:after="120" w:line="240" w:lineRule="auto"/>
        <w:rPr>
          <w:rFonts w:ascii="Arial" w:hAnsi="Arial" w:cs="Arial"/>
        </w:rPr>
      </w:pPr>
      <w:r>
        <w:rPr>
          <w:rFonts w:ascii="Arial" w:hAnsi="Arial" w:cs="Arial"/>
        </w:rPr>
        <w:t>Link</w:t>
      </w:r>
      <w:r>
        <w:rPr>
          <w:rFonts w:ascii="Arial" w:hAnsi="Arial" w:cs="Arial"/>
        </w:rPr>
        <w:t>s</w:t>
      </w:r>
      <w:r>
        <w:rPr>
          <w:rFonts w:ascii="Arial" w:hAnsi="Arial" w:cs="Arial"/>
        </w:rPr>
        <w:t xml:space="preserve"> for overview video</w:t>
      </w:r>
      <w:r w:rsidR="00887CE3">
        <w:rPr>
          <w:rFonts w:ascii="Arial" w:hAnsi="Arial" w:cs="Arial"/>
        </w:rPr>
        <w:t xml:space="preserve"> for TEST</w:t>
      </w:r>
      <w:r>
        <w:rPr>
          <w:rFonts w:ascii="Arial" w:hAnsi="Arial" w:cs="Arial"/>
        </w:rPr>
        <w:t>:</w:t>
      </w:r>
    </w:p>
    <w:p w:rsidR="00B64E11" w:rsidP="00D51F8F" w14:paraId="6DA004D5" w14:textId="016EA7EA">
      <w:pPr>
        <w:spacing w:after="120" w:line="240" w:lineRule="auto"/>
      </w:pPr>
      <w:hyperlink r:id="rId8" w:history="1">
        <w:r w:rsidRPr="5F94EB6F">
          <w:rPr>
            <w:rStyle w:val="Hyperlink"/>
          </w:rPr>
          <w:t xml:space="preserve">This is a TEST </w:t>
        </w:r>
        <w:r w:rsidRPr="5F94EB6F">
          <w:rPr>
            <w:rStyle w:val="Hyperlink"/>
          </w:rPr>
          <w:t>CRC_Playthrough</w:t>
        </w:r>
        <w:r w:rsidRPr="5F94EB6F">
          <w:rPr>
            <w:rStyle w:val="Hyperlink"/>
          </w:rPr>
          <w:t xml:space="preserve"> - YouTube</w:t>
        </w:r>
      </w:hyperlink>
    </w:p>
    <w:p w:rsidR="00F17848" w:rsidP="00D51F8F" w14:paraId="479F9436" w14:textId="7E1F9040">
      <w:pPr>
        <w:spacing w:after="120" w:line="240" w:lineRule="auto"/>
        <w:rPr>
          <w:rFonts w:ascii="Arial" w:hAnsi="Arial" w:cs="Arial"/>
        </w:rPr>
      </w:pPr>
      <w:hyperlink r:id="rId9" w:history="1">
        <w:r w:rsidRPr="5F94EB6F">
          <w:rPr>
            <w:rStyle w:val="Hyperlink"/>
          </w:rPr>
          <w:t>This is a TEST CRC Playthrough - Audio Description - YouTube</w:t>
        </w:r>
      </w:hyperlink>
    </w:p>
    <w:p w:rsidR="00B64E11" w:rsidP="00D51F8F" w14:paraId="7C188574" w14:textId="77777777">
      <w:pPr>
        <w:spacing w:after="120" w:line="240" w:lineRule="auto"/>
        <w:rPr>
          <w:rFonts w:ascii="Arial" w:hAnsi="Arial" w:cs="Arial"/>
        </w:rPr>
      </w:pPr>
    </w:p>
    <w:p w:rsidR="00B46F2C" w:rsidRPr="005A0046" w:rsidP="009E5ED7" w14:paraId="71C399F9" w14:textId="6CEEF514">
      <w:pPr>
        <w:rPr>
          <w:rFonts w:ascii="Arial" w:hAnsi="Arial" w:cs="Arial"/>
        </w:rPr>
      </w:pPr>
      <w:r w:rsidRPr="005A0046">
        <w:rPr>
          <w:rFonts w:ascii="Arial" w:hAnsi="Arial" w:cs="Arial"/>
        </w:rPr>
        <w:t xml:space="preserve">The purpose of this tool is to provide </w:t>
      </w:r>
      <w:r w:rsidRPr="005A0046" w:rsidR="00EB158C">
        <w:rPr>
          <w:rFonts w:ascii="Arial" w:hAnsi="Arial" w:cs="Arial"/>
        </w:rPr>
        <w:t xml:space="preserve">participants </w:t>
      </w:r>
      <w:r w:rsidRPr="005A0046">
        <w:rPr>
          <w:rFonts w:ascii="Arial" w:hAnsi="Arial" w:cs="Arial"/>
        </w:rPr>
        <w:t xml:space="preserve">with pressures and situations that likely will arise in a real emergency, highlighting the need to work together to </w:t>
      </w:r>
      <w:r w:rsidR="00804694">
        <w:rPr>
          <w:rFonts w:ascii="Arial" w:hAnsi="Arial" w:cs="Arial"/>
        </w:rPr>
        <w:t>respond to public health emergencies</w:t>
      </w:r>
      <w:r w:rsidRPr="005A0046">
        <w:rPr>
          <w:rFonts w:ascii="Arial" w:hAnsi="Arial" w:cs="Arial"/>
        </w:rPr>
        <w:t>.</w:t>
      </w:r>
      <w:r w:rsidRPr="005A0046" w:rsidR="00D5029C">
        <w:rPr>
          <w:rFonts w:ascii="Arial" w:hAnsi="Arial" w:cs="Arial"/>
        </w:rPr>
        <w:t xml:space="preserve"> To determine if the goal of the tool has been met, it is key to perform </w:t>
      </w:r>
      <w:r w:rsidRPr="005A0046" w:rsidR="00075585">
        <w:rPr>
          <w:rFonts w:ascii="Arial" w:hAnsi="Arial" w:cs="Arial"/>
        </w:rPr>
        <w:t xml:space="preserve">evaluation and assessment of the tool and </w:t>
      </w:r>
      <w:r w:rsidRPr="005A0046" w:rsidR="00B448AB">
        <w:rPr>
          <w:rFonts w:ascii="Arial" w:hAnsi="Arial" w:cs="Arial"/>
        </w:rPr>
        <w:t>its</w:t>
      </w:r>
      <w:r w:rsidRPr="005A0046" w:rsidR="00075585">
        <w:rPr>
          <w:rFonts w:ascii="Arial" w:hAnsi="Arial" w:cs="Arial"/>
        </w:rPr>
        <w:t xml:space="preserve"> implementation. Information collected will be used to </w:t>
      </w:r>
      <w:r w:rsidRPr="005A0046" w:rsidR="008C3BB8">
        <w:rPr>
          <w:rFonts w:ascii="Arial" w:hAnsi="Arial" w:cs="Arial"/>
        </w:rPr>
        <w:t>evaluate tool effectiveness in achieving intended outcomes</w:t>
      </w:r>
      <w:r w:rsidRPr="005A0046" w:rsidR="00044025">
        <w:rPr>
          <w:rFonts w:ascii="Arial" w:hAnsi="Arial" w:cs="Arial"/>
        </w:rPr>
        <w:t>, identify options for future implementation</w:t>
      </w:r>
      <w:r w:rsidRPr="005A0046" w:rsidR="00143B46">
        <w:rPr>
          <w:rFonts w:ascii="Arial" w:hAnsi="Arial" w:cs="Arial"/>
        </w:rPr>
        <w:t xml:space="preserve"> of TEST which best promote emergency preparedness planning</w:t>
      </w:r>
      <w:r w:rsidRPr="005A0046" w:rsidR="003F0F06">
        <w:rPr>
          <w:rFonts w:ascii="Arial" w:hAnsi="Arial" w:cs="Arial"/>
        </w:rPr>
        <w:t xml:space="preserve"> and coordination with cross sector personnel to enhance PHEP capabilities</w:t>
      </w:r>
      <w:r w:rsidRPr="005A0046" w:rsidR="00D457C0">
        <w:rPr>
          <w:rFonts w:ascii="Arial" w:hAnsi="Arial" w:cs="Arial"/>
        </w:rPr>
        <w:t xml:space="preserve">, and </w:t>
      </w:r>
      <w:r w:rsidRPr="005A0046" w:rsidR="00A835E4">
        <w:rPr>
          <w:rFonts w:ascii="Arial" w:hAnsi="Arial" w:cs="Arial"/>
        </w:rPr>
        <w:t>identify areas for improvement of development and implementation of TEST</w:t>
      </w:r>
      <w:r w:rsidRPr="005A0046" w:rsidR="00B448AB">
        <w:rPr>
          <w:rFonts w:ascii="Arial" w:hAnsi="Arial" w:cs="Arial"/>
        </w:rPr>
        <w:t xml:space="preserve"> </w:t>
      </w:r>
    </w:p>
    <w:p w:rsidR="00557ECE" w:rsidRPr="005A0046" w:rsidP="00B448AB" w14:paraId="6C22A5BE" w14:textId="45E68E18">
      <w:pPr>
        <w:rPr>
          <w:rFonts w:ascii="Arial" w:hAnsi="Arial" w:cs="Arial"/>
        </w:rPr>
      </w:pPr>
      <w:r w:rsidRPr="33B8598B">
        <w:rPr>
          <w:rFonts w:ascii="Arial" w:hAnsi="Arial" w:cs="Arial"/>
        </w:rPr>
        <w:t xml:space="preserve">Jurisdictions will be volunteering </w:t>
      </w:r>
      <w:r w:rsidRPr="33B8598B" w:rsidR="00530943">
        <w:rPr>
          <w:rFonts w:ascii="Arial" w:hAnsi="Arial" w:cs="Arial"/>
        </w:rPr>
        <w:t xml:space="preserve">to </w:t>
      </w:r>
      <w:r w:rsidRPr="33B8598B">
        <w:rPr>
          <w:rFonts w:ascii="Arial" w:hAnsi="Arial" w:cs="Arial"/>
        </w:rPr>
        <w:t>use TEST as an exercise</w:t>
      </w:r>
      <w:r w:rsidRPr="33B8598B" w:rsidR="00984047">
        <w:rPr>
          <w:rFonts w:ascii="Arial" w:hAnsi="Arial" w:cs="Arial"/>
        </w:rPr>
        <w:t xml:space="preserve"> or training</w:t>
      </w:r>
      <w:r w:rsidRPr="33B8598B" w:rsidR="00530943">
        <w:rPr>
          <w:rFonts w:ascii="Arial" w:hAnsi="Arial" w:cs="Arial"/>
        </w:rPr>
        <w:t xml:space="preserve"> tool</w:t>
      </w:r>
      <w:r w:rsidRPr="33B8598B">
        <w:rPr>
          <w:rFonts w:ascii="Arial" w:hAnsi="Arial" w:cs="Arial"/>
        </w:rPr>
        <w:t xml:space="preserve">. </w:t>
      </w:r>
      <w:r w:rsidRPr="33B8598B" w:rsidR="00D5029C">
        <w:rPr>
          <w:rFonts w:ascii="Arial" w:hAnsi="Arial" w:cs="Arial"/>
        </w:rPr>
        <w:t>Potential r</w:t>
      </w:r>
      <w:r w:rsidRPr="33B8598B">
        <w:rPr>
          <w:rFonts w:ascii="Arial" w:hAnsi="Arial" w:cs="Arial"/>
        </w:rPr>
        <w:t xml:space="preserve">espondents will be </w:t>
      </w:r>
      <w:r w:rsidRPr="33B8598B" w:rsidR="00CF6AA2">
        <w:rPr>
          <w:rFonts w:ascii="Arial" w:hAnsi="Arial" w:cs="Arial"/>
        </w:rPr>
        <w:t xml:space="preserve">selected </w:t>
      </w:r>
      <w:r w:rsidRPr="33B8598B" w:rsidR="00D5029C">
        <w:rPr>
          <w:rFonts w:ascii="Arial" w:hAnsi="Arial" w:cs="Arial"/>
        </w:rPr>
        <w:t xml:space="preserve">from those who participate in these exercises so that they can provide feedback on the tool. </w:t>
      </w:r>
      <w:r w:rsidRPr="33B8598B" w:rsidR="006304CF">
        <w:rPr>
          <w:rFonts w:ascii="Arial" w:hAnsi="Arial" w:cs="Arial"/>
        </w:rPr>
        <w:t xml:space="preserve">On the initial survey immediately following exercise participation, participants will be asked if they would like to </w:t>
      </w:r>
      <w:r w:rsidRPr="33B8598B" w:rsidR="00811FA8">
        <w:rPr>
          <w:rFonts w:ascii="Arial" w:hAnsi="Arial" w:cs="Arial"/>
        </w:rPr>
        <w:t>participant</w:t>
      </w:r>
      <w:r w:rsidRPr="33B8598B" w:rsidR="006304CF">
        <w:rPr>
          <w:rFonts w:ascii="Arial" w:hAnsi="Arial" w:cs="Arial"/>
        </w:rPr>
        <w:t xml:space="preserve"> in further </w:t>
      </w:r>
      <w:r w:rsidRPr="33B8598B" w:rsidR="00811FA8">
        <w:rPr>
          <w:rFonts w:ascii="Arial" w:hAnsi="Arial" w:cs="Arial"/>
        </w:rPr>
        <w:t xml:space="preserve">focus group </w:t>
      </w:r>
      <w:r w:rsidRPr="33B8598B" w:rsidR="0002520A">
        <w:rPr>
          <w:rFonts w:ascii="Arial" w:hAnsi="Arial" w:cs="Arial"/>
        </w:rPr>
        <w:t>discussions</w:t>
      </w:r>
      <w:r w:rsidRPr="33B8598B" w:rsidR="00811FA8">
        <w:rPr>
          <w:rFonts w:ascii="Arial" w:hAnsi="Arial" w:cs="Arial"/>
        </w:rPr>
        <w:t xml:space="preserve">. Participants for focus groups will be </w:t>
      </w:r>
      <w:r w:rsidRPr="33B8598B" w:rsidR="00DB6DF1">
        <w:rPr>
          <w:rFonts w:ascii="Arial" w:hAnsi="Arial" w:cs="Arial"/>
        </w:rPr>
        <w:t xml:space="preserve">selected </w:t>
      </w:r>
      <w:r w:rsidRPr="33B8598B" w:rsidR="00811FA8">
        <w:rPr>
          <w:rFonts w:ascii="Arial" w:hAnsi="Arial" w:cs="Arial"/>
        </w:rPr>
        <w:t xml:space="preserve">from those that provide voluntary consent. </w:t>
      </w:r>
      <w:r w:rsidRPr="33B8598B" w:rsidR="00D47F91">
        <w:rPr>
          <w:rFonts w:ascii="Arial" w:hAnsi="Arial" w:cs="Arial"/>
        </w:rPr>
        <w:t xml:space="preserve">Participation in the initial survey will be voluntary and open to all participants in the exercise. A QR code for the survey link will be made available </w:t>
      </w:r>
      <w:r w:rsidRPr="33B8598B" w:rsidR="00D47F91">
        <w:rPr>
          <w:rFonts w:ascii="Arial" w:hAnsi="Arial" w:cs="Arial"/>
        </w:rPr>
        <w:t>during and after the exercise. A short follow-up survey will be sent to participants</w:t>
      </w:r>
      <w:r w:rsidRPr="33B8598B" w:rsidR="00B448AB">
        <w:rPr>
          <w:rFonts w:ascii="Arial" w:hAnsi="Arial" w:cs="Arial"/>
        </w:rPr>
        <w:t xml:space="preserve"> </w:t>
      </w:r>
      <w:r w:rsidRPr="33B8598B" w:rsidR="00A86E07">
        <w:rPr>
          <w:rFonts w:ascii="Arial" w:hAnsi="Arial" w:cs="Arial"/>
        </w:rPr>
        <w:t xml:space="preserve">from the jurisdiction exercise coordinator who will have collected contact information for all participants which is standard for exercise requirement fulfillment. Participant </w:t>
      </w:r>
      <w:r w:rsidRPr="33B8598B" w:rsidR="00B448AB">
        <w:rPr>
          <w:rFonts w:ascii="Arial" w:hAnsi="Arial" w:cs="Arial"/>
        </w:rPr>
        <w:t>response</w:t>
      </w:r>
      <w:r w:rsidRPr="33B8598B" w:rsidR="0091703D">
        <w:rPr>
          <w:rFonts w:ascii="Arial" w:hAnsi="Arial" w:cs="Arial"/>
        </w:rPr>
        <w:t>s</w:t>
      </w:r>
      <w:r w:rsidRPr="33B8598B" w:rsidR="00B448AB">
        <w:rPr>
          <w:rFonts w:ascii="Arial" w:hAnsi="Arial" w:cs="Arial"/>
        </w:rPr>
        <w:t xml:space="preserve"> </w:t>
      </w:r>
      <w:r w:rsidRPr="33B8598B" w:rsidR="00A86E07">
        <w:rPr>
          <w:rFonts w:ascii="Arial" w:hAnsi="Arial" w:cs="Arial"/>
        </w:rPr>
        <w:t xml:space="preserve">to the survey </w:t>
      </w:r>
      <w:r w:rsidRPr="33B8598B" w:rsidR="00B448AB">
        <w:rPr>
          <w:rFonts w:ascii="Arial" w:hAnsi="Arial" w:cs="Arial"/>
        </w:rPr>
        <w:t xml:space="preserve">will be voluntary. will be sent through the.  </w:t>
      </w:r>
    </w:p>
    <w:p w:rsidR="627C80CA" w:rsidP="33B8598B" w14:paraId="109FA157" w14:textId="741B474B">
      <w:pPr>
        <w:spacing w:after="0"/>
        <w:rPr>
          <w:rFonts w:ascii="Times New Roman" w:eastAsia="Times New Roman" w:hAnsi="Times New Roman" w:cs="Times New Roman"/>
          <w:sz w:val="24"/>
          <w:szCs w:val="24"/>
        </w:rPr>
      </w:pPr>
      <w:r w:rsidRPr="33B8598B">
        <w:rPr>
          <w:rFonts w:ascii="Times New Roman" w:eastAsia="Times New Roman" w:hAnsi="Times New Roman" w:cs="Times New Roman"/>
          <w:sz w:val="24"/>
          <w:szCs w:val="24"/>
        </w:rPr>
        <w:t>The purpose of this project is to evaluate all the TEST editions to determine the effectiveness of this tool and how it impacts/improves emergency preparedness and public health capacity. The evaluation will also analyze how TEST improves learning outcomes from exercise participants through measuring retention levels. Findings from this evaluation may inform a new training and exercise framework for CDC and improved emergency response workforce capacity.</w:t>
      </w:r>
    </w:p>
    <w:p w:rsidR="33B8598B" w:rsidP="33B8598B" w14:paraId="46C3A659" w14:textId="0EDA62B0">
      <w:pPr>
        <w:rPr>
          <w:rFonts w:ascii="Arial" w:hAnsi="Arial" w:cs="Arial"/>
        </w:rPr>
      </w:pPr>
    </w:p>
    <w:p w:rsidR="00840FCA" w:rsidRPr="00B372FB" w:rsidP="00840FCA" w14:paraId="71C399FB"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36374A" w14:paraId="71C399FC" w14:textId="18EB8359">
      <w:r>
        <w:t xml:space="preserve">Respondents will be </w:t>
      </w:r>
      <w:r w:rsidR="006D6536">
        <w:t>those who participate in exercises</w:t>
      </w:r>
      <w:r w:rsidR="00934D34">
        <w:t xml:space="preserve"> and trainings</w:t>
      </w:r>
      <w:r w:rsidR="006D6536">
        <w:t xml:space="preserve"> using </w:t>
      </w:r>
      <w:r w:rsidR="007E3DE9">
        <w:t xml:space="preserve">TEST and will primarily include </w:t>
      </w:r>
      <w:r>
        <w:t>state</w:t>
      </w:r>
      <w:r w:rsidR="00557933">
        <w:t xml:space="preserve"> and local</w:t>
      </w:r>
      <w:r w:rsidR="001D79A9">
        <w:t xml:space="preserve"> public health officials</w:t>
      </w:r>
      <w:r w:rsidR="00CD0FEE">
        <w:t xml:space="preserve"> and partners who support public health preparedness and response </w:t>
      </w:r>
      <w:r w:rsidR="003D48DD">
        <w:t>implementing community reception centers, points of dispensing and incident command systems</w:t>
      </w:r>
      <w:r w:rsidR="00A355E4">
        <w:t>, including emergency management officials, fir</w:t>
      </w:r>
      <w:r w:rsidR="00D84E1E">
        <w:t>e</w:t>
      </w:r>
      <w:r w:rsidR="002B1A9B">
        <w:t xml:space="preserve">/police/hazmat teams, radiation control officials, hospital representatives, </w:t>
      </w:r>
      <w:r w:rsidR="007E483C">
        <w:t xml:space="preserve">volunteer </w:t>
      </w:r>
      <w:r w:rsidR="005D068A">
        <w:t>organizations</w:t>
      </w:r>
      <w:r w:rsidR="007E483C">
        <w:t xml:space="preserve"> and communication or public information representatives.</w:t>
      </w:r>
    </w:p>
    <w:p w:rsidR="002F2EF9" w:rsidP="008101A5" w14:paraId="71C399FD"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71C399FE" w14:textId="77777777">
      <w:pPr>
        <w:rPr>
          <w:rFonts w:ascii="Arial" w:hAnsi="Arial"/>
        </w:rPr>
      </w:pPr>
      <w:r w:rsidRPr="00B372FB">
        <w:rPr>
          <w:rFonts w:ascii="Arial" w:hAnsi="Arial"/>
        </w:rPr>
        <w:t xml:space="preserve">I certify the following to be true: </w:t>
      </w:r>
    </w:p>
    <w:p w:rsidR="00B46F2C" w:rsidRPr="00B372FB" w:rsidP="008101A5" w14:paraId="71C399F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71C39A00"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71C39A01"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71C39A02"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71C39A03"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71C39A04" w14:textId="34CA4F9B">
      <w:pPr>
        <w:rPr>
          <w:rFonts w:ascii="Arial" w:hAnsi="Arial"/>
        </w:rPr>
      </w:pPr>
      <w:r w:rsidRPr="00B372FB">
        <w:rPr>
          <w:rFonts w:ascii="Arial" w:hAnsi="Arial"/>
        </w:rPr>
        <w:t>Name:</w:t>
      </w:r>
      <w:r w:rsidR="00B32078">
        <w:rPr>
          <w:rFonts w:ascii="Arial" w:hAnsi="Arial"/>
        </w:rPr>
        <w:t xml:space="preserve"> </w:t>
      </w:r>
      <w:r w:rsidRPr="00B372FB">
        <w:rPr>
          <w:rFonts w:ascii="Arial" w:hAnsi="Arial"/>
        </w:rPr>
        <w:t>_</w:t>
      </w:r>
      <w:r w:rsidRPr="00D26C07" w:rsidR="00D26C07">
        <w:rPr>
          <w:rFonts w:ascii="Arial" w:hAnsi="Arial"/>
          <w:u w:val="single"/>
        </w:rPr>
        <w:t>Kristin Delea</w:t>
      </w:r>
      <w:r w:rsidRPr="00B372FB">
        <w:rPr>
          <w:rFonts w:ascii="Arial" w:hAnsi="Arial"/>
        </w:rPr>
        <w:t>_____</w:t>
      </w:r>
    </w:p>
    <w:p w:rsidR="00B46F2C" w:rsidRPr="00B372FB" w:rsidP="009C13B9" w14:paraId="71C39A05"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71C39A06" w14:textId="77777777">
      <w:pPr>
        <w:rPr>
          <w:rFonts w:ascii="Arial" w:hAnsi="Arial"/>
          <w:b/>
        </w:rPr>
      </w:pPr>
      <w:r w:rsidRPr="00B372FB">
        <w:rPr>
          <w:rFonts w:ascii="Arial" w:hAnsi="Arial"/>
          <w:b/>
        </w:rPr>
        <w:t>Personally Identifiable Information:</w:t>
      </w:r>
    </w:p>
    <w:p w:rsidR="001276E3" w:rsidP="00C86E91" w14:paraId="767F4E80" w14:textId="77777777">
      <w:pPr>
        <w:pStyle w:val="ListParagraph"/>
        <w:numPr>
          <w:ilvl w:val="0"/>
          <w:numId w:val="18"/>
        </w:numPr>
        <w:rPr>
          <w:rFonts w:ascii="Arial" w:hAnsi="Arial"/>
        </w:rPr>
      </w:pPr>
      <w:r w:rsidRPr="00B372FB">
        <w:rPr>
          <w:rFonts w:ascii="Arial" w:hAnsi="Arial"/>
        </w:rPr>
        <w:t xml:space="preserve">Is personally identifiable information (PII) collected?  [ </w:t>
      </w:r>
      <w:r w:rsidR="00B448AB">
        <w:rPr>
          <w:rFonts w:ascii="Arial" w:hAnsi="Arial"/>
        </w:rPr>
        <w:t>x</w:t>
      </w:r>
      <w:r w:rsidRPr="00B372FB">
        <w:rPr>
          <w:rFonts w:ascii="Arial" w:hAnsi="Arial"/>
        </w:rPr>
        <w:t xml:space="preserve">] </w:t>
      </w:r>
      <w:r w:rsidRPr="00B372FB">
        <w:rPr>
          <w:rFonts w:ascii="Arial" w:hAnsi="Arial"/>
        </w:rPr>
        <w:t>Yes  [</w:t>
      </w:r>
      <w:r w:rsidRPr="00B372FB">
        <w:rPr>
          <w:rFonts w:ascii="Arial" w:hAnsi="Arial"/>
        </w:rPr>
        <w:t xml:space="preserve"> </w:t>
      </w:r>
      <w:r w:rsidR="00303F23">
        <w:rPr>
          <w:rFonts w:ascii="Arial" w:hAnsi="Arial"/>
        </w:rPr>
        <w:t xml:space="preserve"> </w:t>
      </w:r>
      <w:r w:rsidRPr="00B372FB">
        <w:rPr>
          <w:rFonts w:ascii="Arial" w:hAnsi="Arial"/>
        </w:rPr>
        <w:t xml:space="preserve">]  No </w:t>
      </w:r>
    </w:p>
    <w:p w:rsidR="00B46F2C" w:rsidP="00512F22" w14:paraId="71C39A07" w14:textId="09558E93">
      <w:pPr>
        <w:pStyle w:val="ListParagraph"/>
        <w:ind w:left="360"/>
        <w:rPr>
          <w:rFonts w:ascii="Arial" w:hAnsi="Arial"/>
        </w:rPr>
      </w:pPr>
      <w:r>
        <w:rPr>
          <w:rFonts w:ascii="Arial" w:hAnsi="Arial"/>
        </w:rPr>
        <w:t>ORR</w:t>
      </w:r>
      <w:r w:rsidR="000A0B0A">
        <w:rPr>
          <w:rFonts w:ascii="Arial" w:hAnsi="Arial"/>
        </w:rPr>
        <w:t>/NCEH will</w:t>
      </w:r>
      <w:r w:rsidR="001B0069">
        <w:rPr>
          <w:rFonts w:ascii="Arial" w:hAnsi="Arial"/>
        </w:rPr>
        <w:t xml:space="preserve"> only collect name and professional email of participants who volunteer to be contacted for f</w:t>
      </w:r>
      <w:r w:rsidR="006F3070">
        <w:rPr>
          <w:rFonts w:ascii="Arial" w:hAnsi="Arial"/>
        </w:rPr>
        <w:t xml:space="preserve">ocus group </w:t>
      </w:r>
      <w:r w:rsidR="00DA3582">
        <w:rPr>
          <w:rFonts w:ascii="Arial" w:hAnsi="Arial"/>
        </w:rPr>
        <w:t>discussions</w:t>
      </w:r>
      <w:r w:rsidR="00DB443C">
        <w:rPr>
          <w:rFonts w:ascii="Arial" w:hAnsi="Arial"/>
        </w:rPr>
        <w:t>. Records will not be saved using PII</w:t>
      </w:r>
      <w:r w:rsidR="00621531">
        <w:rPr>
          <w:rFonts w:ascii="Arial" w:hAnsi="Arial"/>
        </w:rPr>
        <w:t xml:space="preserve">. Only name and professional email are optionally </w:t>
      </w:r>
      <w:r w:rsidR="008375AD">
        <w:rPr>
          <w:rFonts w:ascii="Arial" w:hAnsi="Arial"/>
        </w:rPr>
        <w:t>provided,</w:t>
      </w:r>
      <w:r w:rsidR="00621531">
        <w:rPr>
          <w:rFonts w:ascii="Arial" w:hAnsi="Arial"/>
        </w:rPr>
        <w:t xml:space="preserve"> and this data will be </w:t>
      </w:r>
      <w:r w:rsidR="00082EE9">
        <w:rPr>
          <w:rFonts w:ascii="Arial" w:hAnsi="Arial"/>
        </w:rPr>
        <w:t>removed from final data storage and analysis.</w:t>
      </w:r>
      <w:r w:rsidR="006F3070">
        <w:rPr>
          <w:rFonts w:ascii="Arial" w:hAnsi="Arial"/>
        </w:rPr>
        <w:t>)</w:t>
      </w:r>
    </w:p>
    <w:p w:rsidR="008375AD" w:rsidRPr="00B372FB" w:rsidP="00512F22" w14:paraId="711D626C" w14:textId="77777777">
      <w:pPr>
        <w:pStyle w:val="ListParagraph"/>
        <w:ind w:left="360"/>
        <w:rPr>
          <w:rFonts w:ascii="Arial" w:hAnsi="Arial"/>
        </w:rPr>
      </w:pPr>
    </w:p>
    <w:p w:rsidR="00B46F2C" w:rsidP="00C86E91" w14:paraId="71C39A08" w14:textId="7701D15D">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w:t>
      </w:r>
      <w:r w:rsidR="00776187">
        <w:rPr>
          <w:rFonts w:ascii="Arial" w:hAnsi="Arial"/>
        </w:rPr>
        <w:t>x</w:t>
      </w:r>
      <w:r w:rsidRPr="00B372FB">
        <w:rPr>
          <w:rFonts w:ascii="Arial" w:hAnsi="Arial"/>
        </w:rPr>
        <w:t xml:space="preserve"> ] No  </w:t>
      </w:r>
    </w:p>
    <w:p w:rsidR="00776187" w:rsidP="00776187" w14:paraId="29CDEC0E" w14:textId="5342D0F5">
      <w:pPr>
        <w:pStyle w:val="ListParagraph"/>
        <w:ind w:left="360"/>
        <w:rPr>
          <w:rFonts w:ascii="Arial" w:hAnsi="Arial"/>
        </w:rPr>
      </w:pPr>
      <w:r>
        <w:rPr>
          <w:rFonts w:ascii="Arial" w:hAnsi="Arial"/>
        </w:rPr>
        <w:t>ORR</w:t>
      </w:r>
      <w:r>
        <w:rPr>
          <w:rFonts w:ascii="Arial" w:hAnsi="Arial"/>
        </w:rPr>
        <w:t>/NCEH will not retriev</w:t>
      </w:r>
      <w:r w:rsidR="00E71343">
        <w:rPr>
          <w:rFonts w:ascii="Arial" w:hAnsi="Arial"/>
        </w:rPr>
        <w:t>e data</w:t>
      </w:r>
      <w:r w:rsidR="007132CE">
        <w:rPr>
          <w:rFonts w:ascii="Arial" w:hAnsi="Arial"/>
        </w:rPr>
        <w:t xml:space="preserve"> for analysis</w:t>
      </w:r>
      <w:r w:rsidR="00E71343">
        <w:rPr>
          <w:rFonts w:ascii="Arial" w:hAnsi="Arial"/>
        </w:rPr>
        <w:t xml:space="preserve"> by participant PII (Name/email address). We will not record PII</w:t>
      </w:r>
      <w:r w:rsidR="00094959">
        <w:rPr>
          <w:rFonts w:ascii="Arial" w:hAnsi="Arial"/>
        </w:rPr>
        <w:t xml:space="preserve"> in final </w:t>
      </w:r>
      <w:r w:rsidR="007132CE">
        <w:rPr>
          <w:rFonts w:ascii="Arial" w:hAnsi="Arial"/>
        </w:rPr>
        <w:t xml:space="preserve">data </w:t>
      </w:r>
      <w:r w:rsidR="006E7166">
        <w:rPr>
          <w:rFonts w:ascii="Arial" w:hAnsi="Arial"/>
        </w:rPr>
        <w:t xml:space="preserve">analysis or storage. </w:t>
      </w:r>
    </w:p>
    <w:p w:rsidR="004A02DE" w:rsidRPr="00B372FB" w:rsidP="00776187" w14:paraId="3AA7EF3C" w14:textId="77777777">
      <w:pPr>
        <w:pStyle w:val="ListParagraph"/>
        <w:ind w:left="360"/>
        <w:rPr>
          <w:rFonts w:ascii="Arial" w:hAnsi="Arial"/>
        </w:rPr>
      </w:pPr>
    </w:p>
    <w:p w:rsidR="00B46F2C" w:rsidRPr="00B372FB" w:rsidP="00C86E91" w14:paraId="71C39A09" w14:textId="19B06046">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w:t>
      </w:r>
      <w:r w:rsidR="00776187">
        <w:rPr>
          <w:rFonts w:ascii="Arial" w:hAnsi="Arial"/>
        </w:rPr>
        <w:t>x</w:t>
      </w:r>
      <w:r w:rsidRPr="00B372FB">
        <w:rPr>
          <w:rFonts w:ascii="Arial" w:hAnsi="Arial"/>
        </w:rPr>
        <w:t xml:space="preserve"> ] No</w:t>
      </w:r>
    </w:p>
    <w:p w:rsidR="00E55CAE" w:rsidRPr="00776187" w:rsidP="00C86E91" w14:paraId="71C39A0A" w14:textId="69FD5CCD">
      <w:pPr>
        <w:pStyle w:val="ListParagraph"/>
        <w:ind w:left="0"/>
        <w:rPr>
          <w:rFonts w:ascii="Arial" w:hAnsi="Arial"/>
          <w:bCs/>
        </w:rPr>
      </w:pPr>
      <w:r w:rsidRPr="00776187">
        <w:rPr>
          <w:rFonts w:ascii="Arial" w:hAnsi="Arial"/>
          <w:bCs/>
        </w:rPr>
        <w:t xml:space="preserve">SORN is not applicable. </w:t>
      </w:r>
    </w:p>
    <w:p w:rsidR="00776187" w:rsidP="00C86E91" w14:paraId="5FE715E1" w14:textId="77777777">
      <w:pPr>
        <w:pStyle w:val="ListParagraph"/>
        <w:ind w:left="0"/>
        <w:rPr>
          <w:rFonts w:ascii="Arial" w:hAnsi="Arial"/>
          <w:b/>
        </w:rPr>
      </w:pPr>
    </w:p>
    <w:p w:rsidR="00B46F2C" w:rsidRPr="00B372FB" w:rsidP="00C86E91" w14:paraId="71C39A0B" w14:textId="77777777">
      <w:pPr>
        <w:pStyle w:val="ListParagraph"/>
        <w:ind w:left="0"/>
        <w:rPr>
          <w:rFonts w:ascii="Arial" w:hAnsi="Arial"/>
          <w:b/>
        </w:rPr>
      </w:pPr>
      <w:r w:rsidRPr="00B372FB">
        <w:rPr>
          <w:rFonts w:ascii="Arial" w:hAnsi="Arial"/>
          <w:b/>
        </w:rPr>
        <w:t>Gifts or Payments:</w:t>
      </w:r>
    </w:p>
    <w:p w:rsidR="001D0776" w:rsidRPr="00B372FB" w14:paraId="71C39A0C" w14:textId="6A9A5189">
      <w:pPr>
        <w:rPr>
          <w:rFonts w:ascii="Arial" w:hAnsi="Arial"/>
        </w:rPr>
        <w:sectPr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pPr>
      <w:r w:rsidRPr="00B372FB">
        <w:rPr>
          <w:rFonts w:ascii="Arial" w:hAnsi="Arial"/>
        </w:rPr>
        <w:t xml:space="preserve">Is an incentive (e.g., money or reimbursement of expenses, token of appreciation) provided to participants?  </w:t>
      </w:r>
      <w:r w:rsidRPr="00B372FB">
        <w:rPr>
          <w:rFonts w:ascii="Arial" w:hAnsi="Arial"/>
        </w:rPr>
        <w:t>[  ]</w:t>
      </w:r>
      <w:r w:rsidRPr="00B372FB">
        <w:rPr>
          <w:rFonts w:ascii="Arial" w:hAnsi="Arial"/>
        </w:rPr>
        <w:t xml:space="preserve"> Yes [ </w:t>
      </w:r>
      <w:r w:rsidR="000A0B0A">
        <w:rPr>
          <w:rFonts w:ascii="Arial" w:hAnsi="Arial"/>
        </w:rPr>
        <w:t>x</w:t>
      </w:r>
      <w:r w:rsidRPr="00B372FB">
        <w:rPr>
          <w:rFonts w:ascii="Arial" w:hAnsi="Arial"/>
        </w:rPr>
        <w:t>] No</w:t>
      </w:r>
    </w:p>
    <w:p w:rsidR="00B46F2C" w:rsidRPr="00A311C3" w:rsidP="00A311C3" w14:paraId="71C39A0E" w14:textId="5E05EFAF">
      <w:pPr>
        <w:rPr>
          <w:rFonts w:ascii="Arial" w:hAnsi="Arial"/>
          <w:i/>
        </w:rPr>
      </w:pPr>
      <w:r w:rsidRPr="00B372FB">
        <w:rPr>
          <w:rFonts w:ascii="Arial" w:hAnsi="Arial"/>
          <w:b/>
        </w:rPr>
        <w:t>BURDEN HOURS</w:t>
      </w:r>
      <w:r w:rsidRPr="00B372FB">
        <w:rPr>
          <w:rFonts w:ascii="Arial" w:hAnsi="Arial"/>
        </w:rPr>
        <w:t xml:space="preserve"> </w:t>
      </w:r>
    </w:p>
    <w:tbl>
      <w:tblPr>
        <w:tblW w:w="91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40"/>
        <w:gridCol w:w="1620"/>
        <w:gridCol w:w="1440"/>
        <w:gridCol w:w="1530"/>
        <w:gridCol w:w="1710"/>
      </w:tblGrid>
      <w:tr w14:paraId="71C39A14" w14:textId="77777777" w:rsidTr="004B67D0">
        <w:tblPrEx>
          <w:tblW w:w="91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440" w:type="dxa"/>
          </w:tcPr>
          <w:p w:rsidR="00FA02BE" w:rsidRPr="00B372FB" w:rsidP="00C8488C" w14:paraId="71C39A0F" w14:textId="77777777">
            <w:pPr>
              <w:rPr>
                <w:rFonts w:ascii="Arial" w:hAnsi="Arial"/>
                <w:b/>
              </w:rPr>
            </w:pPr>
            <w:r w:rsidRPr="00B372FB">
              <w:rPr>
                <w:rFonts w:ascii="Arial" w:hAnsi="Arial"/>
                <w:b/>
              </w:rPr>
              <w:t xml:space="preserve">Category of Respondent </w:t>
            </w:r>
          </w:p>
        </w:tc>
        <w:tc>
          <w:tcPr>
            <w:tcW w:w="1440" w:type="dxa"/>
          </w:tcPr>
          <w:p w:rsidR="00FA02BE" w:rsidRPr="00B372FB" w:rsidP="00843796" w14:paraId="71C39A10" w14:textId="77777777">
            <w:pPr>
              <w:rPr>
                <w:rFonts w:ascii="Arial" w:hAnsi="Arial"/>
                <w:b/>
              </w:rPr>
            </w:pPr>
            <w:r>
              <w:rPr>
                <w:rFonts w:ascii="Arial" w:hAnsi="Arial"/>
                <w:b/>
              </w:rPr>
              <w:t>Form Name</w:t>
            </w:r>
          </w:p>
        </w:tc>
        <w:tc>
          <w:tcPr>
            <w:tcW w:w="1620" w:type="dxa"/>
          </w:tcPr>
          <w:p w:rsidR="00FA02BE" w:rsidRPr="00B372FB" w:rsidP="00843796" w14:paraId="71C39A11" w14:textId="77777777">
            <w:pPr>
              <w:rPr>
                <w:rFonts w:ascii="Arial" w:hAnsi="Arial"/>
                <w:b/>
              </w:rPr>
            </w:pPr>
            <w:r w:rsidRPr="00B372FB">
              <w:rPr>
                <w:rFonts w:ascii="Arial" w:hAnsi="Arial"/>
                <w:b/>
              </w:rPr>
              <w:t>No. of Respondents</w:t>
            </w:r>
          </w:p>
        </w:tc>
        <w:tc>
          <w:tcPr>
            <w:tcW w:w="1440" w:type="dxa"/>
          </w:tcPr>
          <w:p w:rsidR="00FA02BE" w:rsidRPr="00B372FB" w:rsidP="00843796" w14:paraId="056D88A5" w14:textId="6BC172A3">
            <w:pPr>
              <w:rPr>
                <w:rFonts w:ascii="Arial" w:hAnsi="Arial"/>
                <w:b/>
              </w:rPr>
            </w:pPr>
            <w:r>
              <w:rPr>
                <w:rFonts w:ascii="Arial" w:hAnsi="Arial"/>
                <w:b/>
              </w:rPr>
              <w:t>Frequency of Response</w:t>
            </w:r>
          </w:p>
        </w:tc>
        <w:tc>
          <w:tcPr>
            <w:tcW w:w="1530" w:type="dxa"/>
          </w:tcPr>
          <w:p w:rsidR="00FA02BE" w:rsidRPr="00B372FB" w:rsidP="00843796" w14:paraId="71C39A12" w14:textId="55ED233C">
            <w:pPr>
              <w:rPr>
                <w:rFonts w:ascii="Arial" w:hAnsi="Arial"/>
                <w:b/>
              </w:rPr>
            </w:pPr>
            <w:r w:rsidRPr="00B372FB">
              <w:rPr>
                <w:rFonts w:ascii="Arial" w:hAnsi="Arial"/>
                <w:b/>
              </w:rPr>
              <w:t>Participation Time</w:t>
            </w:r>
            <w:r>
              <w:rPr>
                <w:rFonts w:ascii="Arial" w:hAnsi="Arial"/>
                <w:b/>
              </w:rPr>
              <w:t xml:space="preserve"> (minutes)</w:t>
            </w:r>
          </w:p>
        </w:tc>
        <w:tc>
          <w:tcPr>
            <w:tcW w:w="1710" w:type="dxa"/>
          </w:tcPr>
          <w:p w:rsidR="00FA02BE" w:rsidRPr="00B372FB" w:rsidP="00843796" w14:paraId="71C39A13" w14:textId="77777777">
            <w:pPr>
              <w:rPr>
                <w:rFonts w:ascii="Arial" w:hAnsi="Arial"/>
                <w:b/>
              </w:rPr>
            </w:pPr>
            <w:r w:rsidRPr="00B372FB">
              <w:rPr>
                <w:rFonts w:ascii="Arial" w:hAnsi="Arial"/>
                <w:b/>
              </w:rPr>
              <w:t>Burden</w:t>
            </w:r>
            <w:r>
              <w:rPr>
                <w:rFonts w:ascii="Arial" w:hAnsi="Arial"/>
                <w:b/>
              </w:rPr>
              <w:t xml:space="preserve"> in Hours</w:t>
            </w:r>
          </w:p>
        </w:tc>
      </w:tr>
      <w:tr w14:paraId="71C39A1A" w14:textId="77777777" w:rsidTr="004B67D0">
        <w:tblPrEx>
          <w:tblW w:w="9180" w:type="dxa"/>
          <w:tblInd w:w="-365" w:type="dxa"/>
          <w:tblLayout w:type="fixed"/>
          <w:tblLook w:val="01E0"/>
        </w:tblPrEx>
        <w:trPr>
          <w:trHeight w:val="253"/>
        </w:trPr>
        <w:tc>
          <w:tcPr>
            <w:tcW w:w="1440" w:type="dxa"/>
          </w:tcPr>
          <w:p w:rsidR="00FA02BE" w:rsidRPr="00B372FB" w:rsidP="00843796" w14:paraId="71C39A15" w14:textId="3E582780">
            <w:pPr>
              <w:rPr>
                <w:rFonts w:ascii="Arial" w:hAnsi="Arial"/>
              </w:rPr>
            </w:pPr>
            <w:r>
              <w:t>Public Health response official</w:t>
            </w:r>
          </w:p>
        </w:tc>
        <w:tc>
          <w:tcPr>
            <w:tcW w:w="1440" w:type="dxa"/>
          </w:tcPr>
          <w:p w:rsidR="00FA02BE" w:rsidRPr="00B372FB" w:rsidP="00843796" w14:paraId="71C39A16" w14:textId="2E7E5AC1">
            <w:pPr>
              <w:rPr>
                <w:rFonts w:ascii="Arial" w:hAnsi="Arial"/>
              </w:rPr>
            </w:pPr>
            <w:r>
              <w:rPr>
                <w:rFonts w:ascii="Arial" w:hAnsi="Arial"/>
              </w:rPr>
              <w:t xml:space="preserve">Initial Feedback Survey </w:t>
            </w:r>
          </w:p>
        </w:tc>
        <w:tc>
          <w:tcPr>
            <w:tcW w:w="1620" w:type="dxa"/>
          </w:tcPr>
          <w:p w:rsidR="00FA02BE" w:rsidRPr="00B372FB" w:rsidP="00843796" w14:paraId="71C39A17" w14:textId="6C3AB311">
            <w:pPr>
              <w:rPr>
                <w:rFonts w:ascii="Arial" w:hAnsi="Arial"/>
              </w:rPr>
            </w:pPr>
            <w:r>
              <w:rPr>
                <w:rFonts w:ascii="Arial" w:hAnsi="Arial"/>
              </w:rPr>
              <w:t>1300</w:t>
            </w:r>
          </w:p>
        </w:tc>
        <w:tc>
          <w:tcPr>
            <w:tcW w:w="1440" w:type="dxa"/>
          </w:tcPr>
          <w:p w:rsidR="00FA02BE" w:rsidP="00843796" w14:paraId="1FC3CA9B" w14:textId="43CE9E91">
            <w:pPr>
              <w:rPr>
                <w:rFonts w:ascii="Arial" w:hAnsi="Arial"/>
              </w:rPr>
            </w:pPr>
            <w:r>
              <w:rPr>
                <w:rFonts w:ascii="Arial" w:hAnsi="Arial"/>
              </w:rPr>
              <w:t>1</w:t>
            </w:r>
          </w:p>
        </w:tc>
        <w:tc>
          <w:tcPr>
            <w:tcW w:w="1530" w:type="dxa"/>
          </w:tcPr>
          <w:p w:rsidR="00FA02BE" w:rsidRPr="00B372FB" w:rsidP="00843796" w14:paraId="71C39A18" w14:textId="561FDF3B">
            <w:pPr>
              <w:rPr>
                <w:rFonts w:ascii="Arial" w:hAnsi="Arial"/>
              </w:rPr>
            </w:pPr>
            <w:r>
              <w:rPr>
                <w:rFonts w:ascii="Arial" w:hAnsi="Arial"/>
              </w:rPr>
              <w:t>15</w:t>
            </w:r>
          </w:p>
        </w:tc>
        <w:tc>
          <w:tcPr>
            <w:tcW w:w="1710" w:type="dxa"/>
          </w:tcPr>
          <w:p w:rsidR="00FA02BE" w:rsidRPr="00B372FB" w:rsidP="00843796" w14:paraId="71C39A19" w14:textId="10C2910C">
            <w:pPr>
              <w:rPr>
                <w:rFonts w:ascii="Arial" w:hAnsi="Arial"/>
              </w:rPr>
            </w:pPr>
            <w:r>
              <w:rPr>
                <w:rFonts w:ascii="Arial" w:hAnsi="Arial"/>
              </w:rPr>
              <w:t>325</w:t>
            </w:r>
          </w:p>
        </w:tc>
      </w:tr>
      <w:tr w14:paraId="71C39A20" w14:textId="77777777" w:rsidTr="004B67D0">
        <w:tblPrEx>
          <w:tblW w:w="9180" w:type="dxa"/>
          <w:tblInd w:w="-365" w:type="dxa"/>
          <w:tblLayout w:type="fixed"/>
          <w:tblLook w:val="01E0"/>
        </w:tblPrEx>
        <w:trPr>
          <w:trHeight w:val="253"/>
        </w:trPr>
        <w:tc>
          <w:tcPr>
            <w:tcW w:w="1440" w:type="dxa"/>
          </w:tcPr>
          <w:p w:rsidR="00FA02BE" w:rsidRPr="00B372FB" w:rsidP="00843796" w14:paraId="71C39A1B" w14:textId="5C1610C9">
            <w:pPr>
              <w:rPr>
                <w:rFonts w:ascii="Arial" w:hAnsi="Arial"/>
              </w:rPr>
            </w:pPr>
            <w:r>
              <w:t>Public Health response official</w:t>
            </w:r>
          </w:p>
        </w:tc>
        <w:tc>
          <w:tcPr>
            <w:tcW w:w="1440" w:type="dxa"/>
          </w:tcPr>
          <w:p w:rsidR="00FA02BE" w:rsidRPr="00B372FB" w:rsidP="00843796" w14:paraId="71C39A1C" w14:textId="3BDCD2FA">
            <w:pPr>
              <w:rPr>
                <w:rFonts w:ascii="Arial" w:hAnsi="Arial"/>
              </w:rPr>
            </w:pPr>
            <w:r>
              <w:rPr>
                <w:rFonts w:ascii="Arial" w:hAnsi="Arial"/>
              </w:rPr>
              <w:t>Follow up Survey (2 and 4 months)</w:t>
            </w:r>
          </w:p>
        </w:tc>
        <w:tc>
          <w:tcPr>
            <w:tcW w:w="1620" w:type="dxa"/>
          </w:tcPr>
          <w:p w:rsidR="00FA02BE" w:rsidRPr="00B372FB" w:rsidP="00843796" w14:paraId="71C39A1D" w14:textId="14016E7F">
            <w:pPr>
              <w:rPr>
                <w:rFonts w:ascii="Arial" w:hAnsi="Arial"/>
              </w:rPr>
            </w:pPr>
            <w:r>
              <w:rPr>
                <w:rFonts w:ascii="Arial" w:hAnsi="Arial"/>
              </w:rPr>
              <w:t>1000</w:t>
            </w:r>
          </w:p>
        </w:tc>
        <w:tc>
          <w:tcPr>
            <w:tcW w:w="1440" w:type="dxa"/>
          </w:tcPr>
          <w:p w:rsidR="00FA02BE" w:rsidP="00843796" w14:paraId="7EC60940" w14:textId="763443A0">
            <w:pPr>
              <w:rPr>
                <w:rFonts w:ascii="Arial" w:hAnsi="Arial"/>
              </w:rPr>
            </w:pPr>
            <w:r>
              <w:rPr>
                <w:rFonts w:ascii="Arial" w:hAnsi="Arial"/>
              </w:rPr>
              <w:t>2</w:t>
            </w:r>
          </w:p>
        </w:tc>
        <w:tc>
          <w:tcPr>
            <w:tcW w:w="1530" w:type="dxa"/>
          </w:tcPr>
          <w:p w:rsidR="00FA02BE" w:rsidRPr="00B372FB" w:rsidP="00843796" w14:paraId="71C39A1E" w14:textId="35404C90">
            <w:pPr>
              <w:rPr>
                <w:rFonts w:ascii="Arial" w:hAnsi="Arial"/>
              </w:rPr>
            </w:pPr>
            <w:r>
              <w:rPr>
                <w:rFonts w:ascii="Arial" w:hAnsi="Arial"/>
              </w:rPr>
              <w:t>15</w:t>
            </w:r>
          </w:p>
        </w:tc>
        <w:tc>
          <w:tcPr>
            <w:tcW w:w="1710" w:type="dxa"/>
          </w:tcPr>
          <w:p w:rsidR="00FA02BE" w:rsidRPr="00B372FB" w:rsidP="00843796" w14:paraId="71C39A1F" w14:textId="7675032F">
            <w:pPr>
              <w:rPr>
                <w:rFonts w:ascii="Arial" w:hAnsi="Arial"/>
              </w:rPr>
            </w:pPr>
            <w:r>
              <w:rPr>
                <w:rFonts w:ascii="Arial" w:hAnsi="Arial"/>
              </w:rPr>
              <w:t>500</w:t>
            </w:r>
          </w:p>
        </w:tc>
      </w:tr>
      <w:tr w14:paraId="6335F0D0" w14:textId="77777777" w:rsidTr="004B67D0">
        <w:tblPrEx>
          <w:tblW w:w="9180" w:type="dxa"/>
          <w:tblInd w:w="-365" w:type="dxa"/>
          <w:tblLayout w:type="fixed"/>
          <w:tblLook w:val="01E0"/>
        </w:tblPrEx>
        <w:trPr>
          <w:trHeight w:val="253"/>
        </w:trPr>
        <w:tc>
          <w:tcPr>
            <w:tcW w:w="1440" w:type="dxa"/>
          </w:tcPr>
          <w:p w:rsidR="00FA02BE" w:rsidRPr="00B372FB" w:rsidP="00843796" w14:paraId="2422267D" w14:textId="478A2480">
            <w:pPr>
              <w:rPr>
                <w:rFonts w:ascii="Arial" w:hAnsi="Arial"/>
              </w:rPr>
            </w:pPr>
            <w:r>
              <w:t>Public Health response official</w:t>
            </w:r>
          </w:p>
        </w:tc>
        <w:tc>
          <w:tcPr>
            <w:tcW w:w="1440" w:type="dxa"/>
          </w:tcPr>
          <w:p w:rsidR="00FA02BE" w:rsidP="00843796" w14:paraId="4D2B5876" w14:textId="1CEC8303">
            <w:pPr>
              <w:rPr>
                <w:rFonts w:ascii="Arial" w:hAnsi="Arial"/>
              </w:rPr>
            </w:pPr>
            <w:r>
              <w:rPr>
                <w:rFonts w:ascii="Arial" w:hAnsi="Arial"/>
              </w:rPr>
              <w:t>Focus Group Discussion</w:t>
            </w:r>
          </w:p>
        </w:tc>
        <w:tc>
          <w:tcPr>
            <w:tcW w:w="1620" w:type="dxa"/>
          </w:tcPr>
          <w:p w:rsidR="00FA02BE" w:rsidRPr="00B372FB" w:rsidP="00843796" w14:paraId="12ED728C" w14:textId="41FED5C2">
            <w:pPr>
              <w:rPr>
                <w:rFonts w:ascii="Arial" w:hAnsi="Arial"/>
              </w:rPr>
            </w:pPr>
            <w:r>
              <w:rPr>
                <w:rFonts w:ascii="Arial" w:hAnsi="Arial"/>
              </w:rPr>
              <w:t>50</w:t>
            </w:r>
          </w:p>
        </w:tc>
        <w:tc>
          <w:tcPr>
            <w:tcW w:w="1440" w:type="dxa"/>
          </w:tcPr>
          <w:p w:rsidR="00FA02BE" w:rsidP="00843796" w14:paraId="3F9D59F5" w14:textId="55C8634D">
            <w:pPr>
              <w:rPr>
                <w:rFonts w:ascii="Arial" w:hAnsi="Arial"/>
              </w:rPr>
            </w:pPr>
            <w:r>
              <w:rPr>
                <w:rFonts w:ascii="Arial" w:hAnsi="Arial"/>
              </w:rPr>
              <w:t>1</w:t>
            </w:r>
          </w:p>
        </w:tc>
        <w:tc>
          <w:tcPr>
            <w:tcW w:w="1530" w:type="dxa"/>
          </w:tcPr>
          <w:p w:rsidR="00FA02BE" w:rsidRPr="00B372FB" w:rsidP="00843796" w14:paraId="3A5029DE" w14:textId="0E5DCD65">
            <w:pPr>
              <w:rPr>
                <w:rFonts w:ascii="Arial" w:hAnsi="Arial"/>
              </w:rPr>
            </w:pPr>
            <w:r>
              <w:rPr>
                <w:rFonts w:ascii="Arial" w:hAnsi="Arial"/>
              </w:rPr>
              <w:t>60</w:t>
            </w:r>
          </w:p>
        </w:tc>
        <w:tc>
          <w:tcPr>
            <w:tcW w:w="1710" w:type="dxa"/>
          </w:tcPr>
          <w:p w:rsidR="00FA02BE" w:rsidRPr="00B372FB" w:rsidP="00843796" w14:paraId="30630EA7" w14:textId="3B519D9F">
            <w:pPr>
              <w:rPr>
                <w:rFonts w:ascii="Arial" w:hAnsi="Arial"/>
              </w:rPr>
            </w:pPr>
            <w:r>
              <w:rPr>
                <w:rFonts w:ascii="Arial" w:hAnsi="Arial"/>
              </w:rPr>
              <w:t>50</w:t>
            </w:r>
          </w:p>
        </w:tc>
      </w:tr>
      <w:tr w14:paraId="71C39A26" w14:textId="77777777" w:rsidTr="004B67D0">
        <w:tblPrEx>
          <w:tblW w:w="9180" w:type="dxa"/>
          <w:tblInd w:w="-365" w:type="dxa"/>
          <w:tblLayout w:type="fixed"/>
          <w:tblLook w:val="01E0"/>
        </w:tblPrEx>
        <w:trPr>
          <w:trHeight w:val="267"/>
        </w:trPr>
        <w:tc>
          <w:tcPr>
            <w:tcW w:w="1440" w:type="dxa"/>
          </w:tcPr>
          <w:p w:rsidR="00FA02BE" w:rsidRPr="00B372FB" w:rsidP="00843796" w14:paraId="71C39A21" w14:textId="77777777">
            <w:pPr>
              <w:rPr>
                <w:rFonts w:ascii="Arial" w:hAnsi="Arial"/>
                <w:b/>
              </w:rPr>
            </w:pPr>
            <w:r w:rsidRPr="00B372FB">
              <w:rPr>
                <w:rFonts w:ascii="Arial" w:hAnsi="Arial"/>
                <w:b/>
              </w:rPr>
              <w:t>Totals</w:t>
            </w:r>
          </w:p>
        </w:tc>
        <w:tc>
          <w:tcPr>
            <w:tcW w:w="1440" w:type="dxa"/>
          </w:tcPr>
          <w:p w:rsidR="00FA02BE" w:rsidRPr="00B372FB" w:rsidP="00843796" w14:paraId="71C39A22" w14:textId="77777777">
            <w:pPr>
              <w:rPr>
                <w:rFonts w:ascii="Arial" w:hAnsi="Arial"/>
                <w:b/>
              </w:rPr>
            </w:pPr>
          </w:p>
        </w:tc>
        <w:tc>
          <w:tcPr>
            <w:tcW w:w="1620" w:type="dxa"/>
          </w:tcPr>
          <w:p w:rsidR="00FA02BE" w:rsidRPr="00B372FB" w:rsidP="00843796" w14:paraId="71C39A23" w14:textId="77777777">
            <w:pPr>
              <w:rPr>
                <w:rFonts w:ascii="Arial" w:hAnsi="Arial"/>
                <w:b/>
              </w:rPr>
            </w:pPr>
          </w:p>
        </w:tc>
        <w:tc>
          <w:tcPr>
            <w:tcW w:w="1440" w:type="dxa"/>
          </w:tcPr>
          <w:p w:rsidR="00FA02BE" w:rsidRPr="00B372FB" w:rsidP="00843796" w14:paraId="5B7B04E4" w14:textId="77777777">
            <w:pPr>
              <w:rPr>
                <w:rFonts w:ascii="Arial" w:hAnsi="Arial"/>
              </w:rPr>
            </w:pPr>
          </w:p>
        </w:tc>
        <w:tc>
          <w:tcPr>
            <w:tcW w:w="1530" w:type="dxa"/>
          </w:tcPr>
          <w:p w:rsidR="00FA02BE" w:rsidRPr="00B372FB" w:rsidP="00843796" w14:paraId="71C39A24" w14:textId="1290E3AC">
            <w:pPr>
              <w:rPr>
                <w:rFonts w:ascii="Arial" w:hAnsi="Arial"/>
              </w:rPr>
            </w:pPr>
          </w:p>
        </w:tc>
        <w:tc>
          <w:tcPr>
            <w:tcW w:w="1710" w:type="dxa"/>
          </w:tcPr>
          <w:p w:rsidR="00FA02BE" w:rsidRPr="00B372FB" w:rsidP="00843796" w14:paraId="71C39A25" w14:textId="020824FA">
            <w:pPr>
              <w:rPr>
                <w:rFonts w:ascii="Arial" w:hAnsi="Arial"/>
                <w:b/>
              </w:rPr>
            </w:pPr>
            <w:r>
              <w:rPr>
                <w:rFonts w:ascii="Arial" w:hAnsi="Arial"/>
                <w:b/>
              </w:rPr>
              <w:t>875 hours</w:t>
            </w:r>
          </w:p>
        </w:tc>
      </w:tr>
    </w:tbl>
    <w:p w:rsidR="00B46F2C" w:rsidRPr="00B372FB" w:rsidP="00F3170F" w14:paraId="71C39A27" w14:textId="77777777">
      <w:pPr>
        <w:rPr>
          <w:rFonts w:ascii="Arial" w:hAnsi="Arial"/>
        </w:rPr>
      </w:pPr>
    </w:p>
    <w:p w:rsidR="00B46F2C" w:rsidRPr="006F3971" w14:paraId="71C39A29" w14:textId="43AB8158">
      <w:pPr>
        <w:rPr>
          <w:rFonts w:ascii="Arial" w:hAnsi="Arial" w:cs="Arial"/>
          <w:b/>
        </w:rPr>
      </w:pPr>
      <w:r w:rsidRPr="00B372FB">
        <w:rPr>
          <w:rFonts w:ascii="Arial" w:hAnsi="Arial"/>
          <w:b/>
        </w:rPr>
        <w:t xml:space="preserve">FEDERAL COST:  </w:t>
      </w:r>
      <w:r w:rsidRPr="006F3971">
        <w:rPr>
          <w:rFonts w:ascii="Arial" w:hAnsi="Arial" w:cs="Arial"/>
        </w:rPr>
        <w:t>The estimated annual cost to the Federal government is</w:t>
      </w:r>
      <w:r w:rsidRPr="006F3971" w:rsidR="00045846">
        <w:rPr>
          <w:rFonts w:ascii="Arial" w:hAnsi="Arial" w:cs="Arial"/>
        </w:rPr>
        <w:t xml:space="preserve"> $</w:t>
      </w:r>
      <w:r w:rsidR="00D74DDC">
        <w:rPr>
          <w:rFonts w:ascii="Arial" w:hAnsi="Arial" w:cs="Arial"/>
        </w:rPr>
        <w:t>8,640</w:t>
      </w:r>
      <w:r w:rsidRPr="006F3971">
        <w:rPr>
          <w:rFonts w:ascii="Arial" w:hAnsi="Arial" w:cs="Arial"/>
        </w:rPr>
        <w:t xml:space="preserve"> </w:t>
      </w:r>
      <w:r w:rsidRPr="006F3971" w:rsidR="00086A24">
        <w:rPr>
          <w:rFonts w:ascii="Arial" w:hAnsi="Arial" w:cs="Arial"/>
        </w:rPr>
        <w:t xml:space="preserve">based on </w:t>
      </w:r>
      <w:r w:rsidRPr="006F3971" w:rsidR="00967044">
        <w:rPr>
          <w:rFonts w:ascii="Arial" w:hAnsi="Arial" w:cs="Arial"/>
        </w:rPr>
        <w:t>1</w:t>
      </w:r>
      <w:r w:rsidR="00617CB0">
        <w:rPr>
          <w:rFonts w:ascii="Arial" w:hAnsi="Arial" w:cs="Arial"/>
        </w:rPr>
        <w:t>5</w:t>
      </w:r>
      <w:r w:rsidRPr="006F3971" w:rsidR="00967044">
        <w:rPr>
          <w:rFonts w:ascii="Arial" w:hAnsi="Arial" w:cs="Arial"/>
        </w:rPr>
        <w:t>0</w:t>
      </w:r>
      <w:r w:rsidRPr="006F3971" w:rsidR="00086A24">
        <w:rPr>
          <w:rFonts w:ascii="Arial" w:hAnsi="Arial" w:cs="Arial"/>
        </w:rPr>
        <w:t xml:space="preserve"> hours of FTE time.</w:t>
      </w:r>
      <w:r w:rsidRPr="006F3971" w:rsidR="009C12E6">
        <w:rPr>
          <w:rFonts w:ascii="Arial" w:hAnsi="Arial" w:cs="Arial"/>
        </w:rPr>
        <w:t xml:space="preserve"> The hourly wage for a GS-13 employee is $</w:t>
      </w:r>
      <w:r w:rsidR="00617CB0">
        <w:rPr>
          <w:rFonts w:ascii="Arial" w:hAnsi="Arial" w:cs="Arial"/>
        </w:rPr>
        <w:t>57.60</w:t>
      </w:r>
      <w:r w:rsidRPr="006F3971" w:rsidR="009C12E6">
        <w:rPr>
          <w:rFonts w:ascii="Arial" w:hAnsi="Arial" w:cs="Arial"/>
        </w:rPr>
        <w:t>.</w:t>
      </w:r>
    </w:p>
    <w:p w:rsidR="00B46F2C" w:rsidRPr="00846B36" w:rsidP="00F06866" w14:paraId="71C39A2A"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1C39A2B" w14:textId="77777777">
      <w:pPr>
        <w:rPr>
          <w:rFonts w:ascii="Arial" w:hAnsi="Arial"/>
          <w:b/>
        </w:rPr>
      </w:pPr>
      <w:r w:rsidRPr="00B372FB">
        <w:rPr>
          <w:rFonts w:ascii="Arial" w:hAnsi="Arial"/>
          <w:b/>
        </w:rPr>
        <w:t>The selection of your targeted respondents</w:t>
      </w:r>
    </w:p>
    <w:p w:rsidR="00C8325B" w:rsidRPr="00C8325B" w:rsidP="00C8325B" w14:paraId="66400EAB" w14:textId="0E815FAA">
      <w:pPr>
        <w:pStyle w:val="ListParagraph"/>
        <w:numPr>
          <w:ilvl w:val="0"/>
          <w:numId w:val="15"/>
        </w:numPr>
        <w:rPr>
          <w:rFonts w:ascii="Arial" w:hAnsi="Arial"/>
        </w:rPr>
      </w:pPr>
      <w:r w:rsidRPr="00B372FB">
        <w:rPr>
          <w:rFonts w:ascii="Arial" w:hAnsi="Arial"/>
        </w:rPr>
        <w:t xml:space="preserve">Do you have a customer list or something similar that defines the universe of potential </w:t>
      </w:r>
      <w:r w:rsidRPr="00B372FB">
        <w:rPr>
          <w:rFonts w:ascii="Arial" w:hAnsi="Arial"/>
        </w:rPr>
        <w:t>respondents</w:t>
      </w:r>
      <w:r w:rsidRPr="00B372FB">
        <w:rPr>
          <w:rFonts w:ascii="Arial" w:hAnsi="Arial"/>
        </w:rPr>
        <w:t xml:space="preserve"> and do you have a sampling plan for selecting from this universe?</w:t>
      </w:r>
      <w:r w:rsidRPr="00B372FB">
        <w:rPr>
          <w:rFonts w:ascii="Arial" w:hAnsi="Arial"/>
        </w:rPr>
        <w:tab/>
        <w:t>[] Yes</w:t>
      </w:r>
      <w:r w:rsidRPr="00B372FB">
        <w:rPr>
          <w:rFonts w:ascii="Arial" w:hAnsi="Arial"/>
        </w:rPr>
        <w:tab/>
        <w:t>[</w:t>
      </w:r>
      <w:r w:rsidR="002C55F8">
        <w:rPr>
          <w:rFonts w:ascii="Arial" w:hAnsi="Arial"/>
        </w:rPr>
        <w:t>x</w:t>
      </w:r>
      <w:r w:rsidRPr="00B372FB">
        <w:rPr>
          <w:rFonts w:ascii="Arial" w:hAnsi="Arial"/>
        </w:rPr>
        <w:t>] No</w:t>
      </w:r>
    </w:p>
    <w:p w:rsidR="00B46F2C" w:rsidRPr="00B372FB" w:rsidP="00636621" w14:paraId="71C39A2D" w14:textId="77777777">
      <w:pPr>
        <w:pStyle w:val="ListParagraph"/>
        <w:rPr>
          <w:rFonts w:ascii="Arial" w:hAnsi="Arial"/>
        </w:rPr>
      </w:pPr>
    </w:p>
    <w:p w:rsidR="00B46F2C" w:rsidP="00A403BB" w14:paraId="71C39A2E" w14:textId="77777777">
      <w:pPr>
        <w:rPr>
          <w:rFonts w:ascii="Arial" w:hAnsi="Arial"/>
        </w:rPr>
      </w:pPr>
      <w:r w:rsidRPr="00B372FB">
        <w:rPr>
          <w:rFonts w:ascii="Arial" w:hAnsi="Arial"/>
        </w:rPr>
        <w:t>If the answer is yes, please provide a description of both below (</w:t>
      </w:r>
      <w:r w:rsidRPr="00B372FB">
        <w:rPr>
          <w:rFonts w:ascii="Arial" w:hAnsi="Arial"/>
        </w:rPr>
        <w:t>or</w:t>
      </w:r>
      <w:r w:rsidRPr="00B372FB">
        <w:rPr>
          <w:rFonts w:ascii="Arial" w:hAnsi="Arial"/>
        </w:rPr>
        <w:t xml:space="preserve"> attach the sampling plan)?   If the answer is no, please provide a description of how you plan to identify your potential group of respondents and how you will select them?</w:t>
      </w:r>
    </w:p>
    <w:p w:rsidR="00B46F2C" w:rsidP="00A403BB" w14:paraId="71C39A30" w14:textId="26478E8A">
      <w:pPr>
        <w:rPr>
          <w:rFonts w:ascii="Arial" w:hAnsi="Arial"/>
        </w:rPr>
      </w:pPr>
      <w:r>
        <w:rPr>
          <w:rFonts w:ascii="Arial" w:hAnsi="Arial"/>
        </w:rPr>
        <w:t xml:space="preserve">CDC is currently offering TEST </w:t>
      </w:r>
      <w:r w:rsidR="00B5675C">
        <w:rPr>
          <w:rFonts w:ascii="Arial" w:hAnsi="Arial"/>
        </w:rPr>
        <w:t xml:space="preserve">to </w:t>
      </w:r>
      <w:r w:rsidR="00B87CB4">
        <w:rPr>
          <w:rFonts w:ascii="Arial" w:hAnsi="Arial"/>
        </w:rPr>
        <w:t xml:space="preserve">jurisdictions receiving </w:t>
      </w:r>
      <w:r w:rsidR="00B5675C">
        <w:rPr>
          <w:rFonts w:ascii="Arial" w:hAnsi="Arial"/>
        </w:rPr>
        <w:t xml:space="preserve">Public Health Emergency Preparedness (PHEP) </w:t>
      </w:r>
      <w:r w:rsidR="007D1BC5">
        <w:rPr>
          <w:rFonts w:ascii="Arial" w:hAnsi="Arial"/>
        </w:rPr>
        <w:t xml:space="preserve">cooperative agreement </w:t>
      </w:r>
      <w:r w:rsidR="00B87CB4">
        <w:rPr>
          <w:rFonts w:ascii="Arial" w:hAnsi="Arial"/>
        </w:rPr>
        <w:t>funds</w:t>
      </w:r>
      <w:r w:rsidR="00604C92">
        <w:rPr>
          <w:rFonts w:ascii="Arial" w:hAnsi="Arial"/>
        </w:rPr>
        <w:t xml:space="preserve"> as a tool to help design exercises for their public health preparation efforts</w:t>
      </w:r>
      <w:r w:rsidR="000B2A58">
        <w:rPr>
          <w:rFonts w:ascii="Arial" w:hAnsi="Arial"/>
        </w:rPr>
        <w:t>.</w:t>
      </w:r>
      <w:r w:rsidR="005E21F8">
        <w:rPr>
          <w:rFonts w:ascii="Arial" w:hAnsi="Arial"/>
        </w:rPr>
        <w:t xml:space="preserve">  Any jurisdiction can </w:t>
      </w:r>
      <w:r w:rsidR="006D42C2">
        <w:rPr>
          <w:rFonts w:ascii="Arial" w:hAnsi="Arial"/>
        </w:rPr>
        <w:t>access</w:t>
      </w:r>
      <w:r w:rsidR="009F6A8A">
        <w:rPr>
          <w:rFonts w:ascii="Arial" w:hAnsi="Arial"/>
        </w:rPr>
        <w:t xml:space="preserve"> TEST tools </w:t>
      </w:r>
      <w:r w:rsidR="006D42C2">
        <w:rPr>
          <w:rFonts w:ascii="Arial" w:hAnsi="Arial"/>
        </w:rPr>
        <w:t>(including game pieces, instruction manuals/user guides)</w:t>
      </w:r>
      <w:r w:rsidR="00153623">
        <w:rPr>
          <w:rFonts w:ascii="Arial" w:hAnsi="Arial"/>
        </w:rPr>
        <w:t xml:space="preserve"> </w:t>
      </w:r>
      <w:r w:rsidR="006D42C2">
        <w:rPr>
          <w:rFonts w:ascii="Arial" w:hAnsi="Arial"/>
        </w:rPr>
        <w:t>from the CDC website</w:t>
      </w:r>
      <w:r w:rsidR="00B62CE5">
        <w:rPr>
          <w:rFonts w:ascii="Arial" w:hAnsi="Arial"/>
        </w:rPr>
        <w:t xml:space="preserve">.  </w:t>
      </w:r>
      <w:r w:rsidR="004E3766">
        <w:rPr>
          <w:rFonts w:ascii="Arial" w:hAnsi="Arial"/>
        </w:rPr>
        <w:t xml:space="preserve">CDC is working with </w:t>
      </w:r>
      <w:r w:rsidR="00BC4DAC">
        <w:rPr>
          <w:rFonts w:ascii="Arial" w:hAnsi="Arial"/>
        </w:rPr>
        <w:t xml:space="preserve">jurisdictions who request support to use TEST for their exercise design and implementation and </w:t>
      </w:r>
      <w:r w:rsidR="005D039A">
        <w:rPr>
          <w:rFonts w:ascii="Arial" w:hAnsi="Arial"/>
        </w:rPr>
        <w:t xml:space="preserve">will work with </w:t>
      </w:r>
      <w:r w:rsidR="00FE0B18">
        <w:rPr>
          <w:rFonts w:ascii="Arial" w:hAnsi="Arial"/>
        </w:rPr>
        <w:t>up to</w:t>
      </w:r>
      <w:r w:rsidR="005D039A">
        <w:rPr>
          <w:rFonts w:ascii="Arial" w:hAnsi="Arial"/>
        </w:rPr>
        <w:t xml:space="preserve"> 25 jurisdictions to implement the tool.  </w:t>
      </w:r>
      <w:r w:rsidR="00150245">
        <w:rPr>
          <w:rFonts w:ascii="Arial" w:hAnsi="Arial"/>
        </w:rPr>
        <w:t xml:space="preserve">If more than </w:t>
      </w:r>
      <w:r w:rsidR="00B62CE5">
        <w:rPr>
          <w:rFonts w:ascii="Arial" w:hAnsi="Arial"/>
        </w:rPr>
        <w:t>25</w:t>
      </w:r>
      <w:r w:rsidR="00150245">
        <w:rPr>
          <w:rFonts w:ascii="Arial" w:hAnsi="Arial"/>
        </w:rPr>
        <w:t xml:space="preserve"> sites,</w:t>
      </w:r>
      <w:r w:rsidR="00FE0B18">
        <w:rPr>
          <w:rFonts w:ascii="Arial" w:hAnsi="Arial"/>
        </w:rPr>
        <w:t xml:space="preserve"> request su</w:t>
      </w:r>
      <w:r w:rsidR="00731D17">
        <w:rPr>
          <w:rFonts w:ascii="Arial" w:hAnsi="Arial"/>
        </w:rPr>
        <w:t>pport</w:t>
      </w:r>
      <w:r w:rsidR="00150245">
        <w:rPr>
          <w:rFonts w:ascii="Arial" w:hAnsi="Arial"/>
        </w:rPr>
        <w:t xml:space="preserve"> they will still have access to the exercise </w:t>
      </w:r>
      <w:r w:rsidR="00184EA4">
        <w:rPr>
          <w:rFonts w:ascii="Arial" w:hAnsi="Arial"/>
        </w:rPr>
        <w:t>materials,</w:t>
      </w:r>
      <w:r w:rsidR="00150245">
        <w:rPr>
          <w:rFonts w:ascii="Arial" w:hAnsi="Arial"/>
        </w:rPr>
        <w:t xml:space="preserve"> and </w:t>
      </w:r>
      <w:r w:rsidR="00D074F1">
        <w:rPr>
          <w:rFonts w:ascii="Arial" w:hAnsi="Arial"/>
        </w:rPr>
        <w:t>we will use a previously approved generic training survey</w:t>
      </w:r>
      <w:r w:rsidR="00731D17">
        <w:rPr>
          <w:rFonts w:ascii="Arial" w:hAnsi="Arial"/>
        </w:rPr>
        <w:t xml:space="preserve"> to collect information.</w:t>
      </w:r>
    </w:p>
    <w:p w:rsidR="00865F99" w:rsidP="00A403BB" w14:paraId="7FF84644" w14:textId="0E7D696D">
      <w:pPr>
        <w:rPr>
          <w:rFonts w:ascii="Arial" w:hAnsi="Arial"/>
        </w:rPr>
      </w:pPr>
      <w:r>
        <w:rPr>
          <w:rFonts w:ascii="Arial" w:hAnsi="Arial"/>
        </w:rPr>
        <w:t xml:space="preserve">Additionally, the tool will be used at up to </w:t>
      </w:r>
      <w:r w:rsidR="000B2A58">
        <w:rPr>
          <w:rFonts w:ascii="Arial" w:hAnsi="Arial"/>
        </w:rPr>
        <w:t>3</w:t>
      </w:r>
      <w:r>
        <w:rPr>
          <w:rFonts w:ascii="Arial" w:hAnsi="Arial"/>
        </w:rPr>
        <w:t xml:space="preserve"> conferences</w:t>
      </w:r>
      <w:r w:rsidR="009A7DF2">
        <w:rPr>
          <w:rFonts w:ascii="Arial" w:hAnsi="Arial"/>
        </w:rPr>
        <w:t xml:space="preserve"> with each conference </w:t>
      </w:r>
      <w:r w:rsidR="00E06AB1">
        <w:rPr>
          <w:rFonts w:ascii="Arial" w:hAnsi="Arial"/>
        </w:rPr>
        <w:t>estimate</w:t>
      </w:r>
      <w:r w:rsidR="009A7DF2">
        <w:rPr>
          <w:rFonts w:ascii="Arial" w:hAnsi="Arial"/>
        </w:rPr>
        <w:t xml:space="preserve"> to have up to </w:t>
      </w:r>
      <w:r w:rsidR="000B2A58">
        <w:rPr>
          <w:rFonts w:ascii="Arial" w:hAnsi="Arial"/>
        </w:rPr>
        <w:t>15</w:t>
      </w:r>
      <w:r w:rsidR="00E06AB1">
        <w:rPr>
          <w:rFonts w:ascii="Arial" w:hAnsi="Arial"/>
        </w:rPr>
        <w:t>0</w:t>
      </w:r>
      <w:r w:rsidR="009A7DF2">
        <w:rPr>
          <w:rFonts w:ascii="Arial" w:hAnsi="Arial"/>
        </w:rPr>
        <w:t xml:space="preserve"> participants. Participation will be open to conference attendees</w:t>
      </w:r>
      <w:r w:rsidR="00A36242">
        <w:rPr>
          <w:rFonts w:ascii="Arial" w:hAnsi="Arial"/>
        </w:rPr>
        <w:t xml:space="preserve">. </w:t>
      </w:r>
    </w:p>
    <w:p w:rsidR="00463734" w:rsidRPr="005A0046" w:rsidP="00463734" w14:paraId="0609D141" w14:textId="5B58555F">
      <w:pPr>
        <w:rPr>
          <w:rFonts w:ascii="Arial" w:hAnsi="Arial" w:cs="Arial"/>
        </w:rPr>
      </w:pPr>
      <w:r w:rsidRPr="33B8598B">
        <w:rPr>
          <w:rFonts w:ascii="Arial" w:hAnsi="Arial" w:cs="Arial"/>
        </w:rPr>
        <w:t xml:space="preserve">Potential respondents will be selected from those who participate in these exercises so that they can provide feedback on the tool. </w:t>
      </w:r>
      <w:r w:rsidRPr="33B8598B" w:rsidR="00E113C7">
        <w:rPr>
          <w:rFonts w:ascii="Arial" w:hAnsi="Arial" w:cs="Arial"/>
        </w:rPr>
        <w:t xml:space="preserve">Participation in the initial survey will be voluntary and open to all participants in the exercise. A QR code for the survey link will be made available during and after the exercise. </w:t>
      </w:r>
      <w:r w:rsidRPr="33B8598B" w:rsidR="00F41B54">
        <w:rPr>
          <w:rFonts w:ascii="Arial" w:hAnsi="Arial" w:cs="Arial"/>
        </w:rPr>
        <w:t xml:space="preserve">A short follow-up survey will be sent to participants from the jurisdiction exercise coordinator who will have collected contact information for all participants which is standard for exercise requirement fulfillment. </w:t>
      </w:r>
      <w:r w:rsidRPr="33B8598B" w:rsidR="5F4EDCD9">
        <w:rPr>
          <w:rFonts w:ascii="Arial" w:hAnsi="Arial" w:cs="Arial"/>
        </w:rPr>
        <w:t>Participant responses</w:t>
      </w:r>
      <w:r w:rsidRPr="33B8598B" w:rsidR="00F41B54">
        <w:rPr>
          <w:rFonts w:ascii="Arial" w:hAnsi="Arial" w:cs="Arial"/>
        </w:rPr>
        <w:t xml:space="preserve"> to the survey will be voluntary</w:t>
      </w:r>
      <w:r w:rsidRPr="33B8598B" w:rsidR="00366FF5">
        <w:rPr>
          <w:rFonts w:ascii="Arial" w:hAnsi="Arial" w:cs="Arial"/>
        </w:rPr>
        <w:t xml:space="preserve">. </w:t>
      </w:r>
      <w:r w:rsidRPr="33B8598B">
        <w:rPr>
          <w:rFonts w:ascii="Arial" w:hAnsi="Arial" w:cs="Arial"/>
        </w:rPr>
        <w:t>On the initial survey immediately following exercise participation, participants will be asked if they would like to participant in further focus group discussions. Participants for focus groups will be selected from those that provide voluntary consent.</w:t>
      </w:r>
    </w:p>
    <w:p w:rsidR="00463734" w:rsidRPr="00184EA4" w:rsidP="00A403BB" w14:paraId="0C6D938E" w14:textId="77777777">
      <w:pPr>
        <w:rPr>
          <w:rFonts w:ascii="Arial" w:hAnsi="Arial"/>
        </w:rPr>
      </w:pPr>
    </w:p>
    <w:p w:rsidR="00B46F2C" w:rsidRPr="00B372FB" w:rsidP="00A403BB" w14:paraId="71C39A31" w14:textId="77777777">
      <w:pPr>
        <w:rPr>
          <w:rFonts w:ascii="Arial" w:hAnsi="Arial"/>
          <w:b/>
        </w:rPr>
      </w:pPr>
      <w:r w:rsidRPr="00B372FB">
        <w:rPr>
          <w:rFonts w:ascii="Arial" w:hAnsi="Arial"/>
          <w:b/>
        </w:rPr>
        <w:t>Administration of the Instrument</w:t>
      </w:r>
    </w:p>
    <w:p w:rsidR="00B46F2C" w:rsidRPr="00B372FB" w:rsidP="00A403BB" w14:paraId="71C39A32"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71C39A33" w14:textId="22DDFD59">
      <w:pPr>
        <w:ind w:left="720"/>
        <w:rPr>
          <w:rFonts w:ascii="Arial" w:hAnsi="Arial"/>
        </w:rPr>
      </w:pPr>
      <w:r w:rsidRPr="00B372FB">
        <w:rPr>
          <w:rFonts w:ascii="Arial" w:hAnsi="Arial"/>
        </w:rPr>
        <w:t xml:space="preserve">[ </w:t>
      </w:r>
      <w:r w:rsidR="007D6100">
        <w:rPr>
          <w:rFonts w:ascii="Arial" w:hAnsi="Arial"/>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71C39A34" w14:textId="77777777">
      <w:pPr>
        <w:ind w:left="720"/>
        <w:rPr>
          <w:rFonts w:ascii="Arial" w:hAnsi="Arial"/>
        </w:rPr>
      </w:pPr>
      <w:r w:rsidRPr="00B372FB">
        <w:rPr>
          <w:rFonts w:ascii="Arial" w:hAnsi="Arial"/>
        </w:rPr>
        <w:t>[  ]</w:t>
      </w:r>
      <w:r w:rsidRPr="00B372FB">
        <w:rPr>
          <w:rFonts w:ascii="Arial" w:hAnsi="Arial"/>
        </w:rPr>
        <w:t xml:space="preserve"> Telephone</w:t>
      </w:r>
      <w:r w:rsidRPr="00B372FB">
        <w:rPr>
          <w:rFonts w:ascii="Arial" w:hAnsi="Arial"/>
        </w:rPr>
        <w:tab/>
      </w:r>
    </w:p>
    <w:p w:rsidR="00B46F2C" w:rsidRPr="00B372FB" w:rsidP="001B0AAA" w14:paraId="71C39A35"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71C39A36"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71C39A37" w14:textId="3CE1E705">
      <w:pPr>
        <w:ind w:left="720"/>
        <w:rPr>
          <w:rFonts w:ascii="Arial" w:hAnsi="Arial"/>
        </w:rPr>
      </w:pPr>
      <w:r w:rsidRPr="00B372FB">
        <w:rPr>
          <w:rFonts w:ascii="Arial" w:hAnsi="Arial"/>
        </w:rPr>
        <w:t>[</w:t>
      </w:r>
      <w:r w:rsidR="00B96C61">
        <w:rPr>
          <w:rFonts w:ascii="Arial" w:hAnsi="Arial"/>
        </w:rPr>
        <w:t>x</w:t>
      </w:r>
      <w:r w:rsidRPr="00B372FB">
        <w:rPr>
          <w:rFonts w:ascii="Arial" w:hAnsi="Arial"/>
        </w:rPr>
        <w:t xml:space="preserve"> ]</w:t>
      </w:r>
      <w:r w:rsidRPr="00B372FB">
        <w:rPr>
          <w:rFonts w:ascii="Arial" w:hAnsi="Arial"/>
        </w:rPr>
        <w:t xml:space="preserve"> Other, Explain</w:t>
      </w:r>
      <w:r w:rsidR="00B96C61">
        <w:rPr>
          <w:rFonts w:ascii="Arial" w:hAnsi="Arial"/>
        </w:rPr>
        <w:t xml:space="preserve"> – Zoom or Teams</w:t>
      </w:r>
    </w:p>
    <w:p w:rsidR="00B46F2C" w:rsidRPr="00B372FB" w:rsidP="00F24CFC" w14:paraId="71C39A38" w14:textId="394CF32F">
      <w:pPr>
        <w:pStyle w:val="ListParagraph"/>
        <w:numPr>
          <w:ilvl w:val="0"/>
          <w:numId w:val="17"/>
        </w:numPr>
        <w:rPr>
          <w:rFonts w:ascii="Arial" w:hAnsi="Arial"/>
        </w:rPr>
      </w:pPr>
      <w:r w:rsidRPr="00B372FB">
        <w:rPr>
          <w:rFonts w:ascii="Arial" w:hAnsi="Arial"/>
        </w:rPr>
        <w:t xml:space="preserve">Will interviewers or facilitators be used?  [ </w:t>
      </w:r>
      <w:r w:rsidR="007D6100">
        <w:rPr>
          <w:rFonts w:ascii="Arial" w:hAnsi="Arial"/>
        </w:rPr>
        <w:t>x</w:t>
      </w:r>
      <w:r w:rsidRPr="00B372FB">
        <w:rPr>
          <w:rFonts w:ascii="Arial" w:hAnsi="Arial"/>
        </w:rPr>
        <w:t xml:space="preserve"> ]</w:t>
      </w:r>
      <w:r w:rsidRPr="00B372FB">
        <w:rPr>
          <w:rFonts w:ascii="Arial" w:hAnsi="Arial"/>
        </w:rPr>
        <w:t xml:space="preserve"> Yes [  ] No</w:t>
      </w:r>
    </w:p>
    <w:p w:rsidR="00B46F2C" w:rsidRPr="00B372FB" w:rsidP="00F24CFC" w14:paraId="71C39A39" w14:textId="7ADA96FB">
      <w:pPr>
        <w:pStyle w:val="ListParagraph"/>
        <w:ind w:left="360"/>
        <w:rPr>
          <w:rFonts w:ascii="Arial" w:hAnsi="Arial"/>
        </w:rPr>
      </w:pPr>
      <w:r w:rsidRPr="00B372FB">
        <w:rPr>
          <w:rFonts w:ascii="Arial" w:hAnsi="Arial"/>
        </w:rPr>
        <w:t xml:space="preserve"> </w:t>
      </w:r>
      <w:r w:rsidR="00184EA4">
        <w:rPr>
          <w:rFonts w:ascii="Arial" w:hAnsi="Arial"/>
        </w:rPr>
        <w:t xml:space="preserve">Facilitators will be used for Focus groups only. </w:t>
      </w:r>
    </w:p>
    <w:p w:rsidR="00B46F2C" w:rsidP="0024521E" w14:paraId="71C39A3A"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404B17" w:rsidP="0024521E" w14:paraId="56E11F3D" w14:textId="3EABFFD4">
      <w:pPr>
        <w:rPr>
          <w:rFonts w:ascii="Arial" w:hAnsi="Arial"/>
          <w:b/>
        </w:rPr>
      </w:pPr>
      <w:r>
        <w:rPr>
          <w:rFonts w:ascii="Arial" w:hAnsi="Arial"/>
          <w:b/>
        </w:rPr>
        <w:t>List of Attachments</w:t>
      </w:r>
    </w:p>
    <w:p w:rsidR="00220D53" w:rsidRPr="00AF2065" w:rsidP="00220D53" w14:paraId="37E0A1B1" w14:textId="77777777">
      <w:pPr>
        <w:spacing w:after="0"/>
      </w:pPr>
      <w:bookmarkStart w:id="0" w:name="_Hlk165895954"/>
      <w:r w:rsidRPr="00AF2065">
        <w:t xml:space="preserve">Attachment </w:t>
      </w:r>
      <w:r>
        <w:t>A</w:t>
      </w:r>
      <w:r w:rsidRPr="00AF2065">
        <w:t xml:space="preserve"> – Immediate Post Exercise Survey Questions</w:t>
      </w:r>
    </w:p>
    <w:p w:rsidR="00220D53" w:rsidRPr="00AF2065" w:rsidP="00220D53" w14:paraId="3FA7E42F" w14:textId="77777777">
      <w:pPr>
        <w:spacing w:after="0"/>
      </w:pPr>
      <w:r w:rsidRPr="00AF2065">
        <w:t xml:space="preserve">Attachment </w:t>
      </w:r>
      <w:r>
        <w:t>B</w:t>
      </w:r>
      <w:r w:rsidRPr="00AF2065">
        <w:t xml:space="preserve"> </w:t>
      </w:r>
      <w:r>
        <w:rPr>
          <w:bCs/>
        </w:rPr>
        <w:t>–</w:t>
      </w:r>
      <w:r w:rsidRPr="00AF2065">
        <w:t xml:space="preserve"> Follow</w:t>
      </w:r>
      <w:r>
        <w:rPr>
          <w:bCs/>
        </w:rPr>
        <w:t>-</w:t>
      </w:r>
      <w:r w:rsidRPr="00AF2065">
        <w:t>Up Survey Questions</w:t>
      </w:r>
    </w:p>
    <w:p w:rsidR="00220D53" w:rsidRPr="00AF2065" w:rsidP="00220D53" w14:paraId="26E9B398" w14:textId="77777777">
      <w:pPr>
        <w:spacing w:after="0"/>
      </w:pPr>
      <w:r w:rsidRPr="00AF2065">
        <w:t xml:space="preserve">Attachment </w:t>
      </w:r>
      <w:r>
        <w:t>C</w:t>
      </w:r>
      <w:r w:rsidRPr="00AF2065">
        <w:t xml:space="preserve"> – Focus Group Script</w:t>
      </w:r>
    </w:p>
    <w:p w:rsidR="00220D53" w:rsidRPr="00AF2065" w:rsidP="00220D53" w14:paraId="6E9BA3DC" w14:textId="77777777">
      <w:pPr>
        <w:spacing w:after="0"/>
      </w:pPr>
      <w:r w:rsidRPr="00D642A3">
        <w:t xml:space="preserve">Attachment </w:t>
      </w:r>
      <w:r>
        <w:t>D</w:t>
      </w:r>
      <w:r w:rsidRPr="00AF2065">
        <w:t xml:space="preserve"> – </w:t>
      </w:r>
      <w:r>
        <w:t>ORR</w:t>
      </w:r>
      <w:r w:rsidRPr="00D642A3">
        <w:t xml:space="preserve"> Research Determination Form</w:t>
      </w:r>
    </w:p>
    <w:p w:rsidR="00220D53" w:rsidP="00220D53" w14:paraId="63EA205D" w14:textId="77777777">
      <w:pPr>
        <w:tabs>
          <w:tab w:val="left" w:pos="0"/>
        </w:tabs>
        <w:spacing w:after="0"/>
        <w:rPr>
          <w:color w:val="000000"/>
        </w:rPr>
      </w:pPr>
      <w:bookmarkStart w:id="1" w:name="_Hlk165972327"/>
      <w:bookmarkEnd w:id="0"/>
      <w:r>
        <w:rPr>
          <w:color w:val="000000"/>
        </w:rPr>
        <w:t xml:space="preserve">Attachment 1 – TEST CRC </w:t>
      </w:r>
      <w:r>
        <w:rPr>
          <w:color w:val="000000"/>
        </w:rPr>
        <w:t>edition._</w:t>
      </w:r>
      <w:r>
        <w:rPr>
          <w:color w:val="000000"/>
        </w:rPr>
        <w:t>Gameboard</w:t>
      </w:r>
    </w:p>
    <w:p w:rsidR="00220D53" w:rsidP="00220D53" w14:paraId="27E869ED" w14:textId="77777777">
      <w:pPr>
        <w:tabs>
          <w:tab w:val="left" w:pos="0"/>
        </w:tabs>
        <w:spacing w:after="0"/>
        <w:rPr>
          <w:color w:val="000000"/>
        </w:rPr>
      </w:pPr>
      <w:r>
        <w:rPr>
          <w:color w:val="000000"/>
        </w:rPr>
        <w:t xml:space="preserve">Attachment 1a – TEST </w:t>
      </w:r>
      <w:r>
        <w:rPr>
          <w:color w:val="000000"/>
        </w:rPr>
        <w:t>CRC_Game</w:t>
      </w:r>
      <w:r>
        <w:rPr>
          <w:color w:val="000000"/>
        </w:rPr>
        <w:t xml:space="preserve"> instructions</w:t>
      </w:r>
    </w:p>
    <w:p w:rsidR="00220D53" w:rsidP="00220D53" w14:paraId="1A347048" w14:textId="77777777">
      <w:pPr>
        <w:tabs>
          <w:tab w:val="left" w:pos="0"/>
        </w:tabs>
        <w:spacing w:after="0"/>
        <w:rPr>
          <w:color w:val="000000"/>
        </w:rPr>
      </w:pPr>
      <w:r>
        <w:rPr>
          <w:color w:val="000000"/>
        </w:rPr>
        <w:t xml:space="preserve">Attachment 2 – TEST POD </w:t>
      </w:r>
      <w:r>
        <w:rPr>
          <w:color w:val="000000"/>
        </w:rPr>
        <w:t>edition_Gameboard</w:t>
      </w:r>
    </w:p>
    <w:p w:rsidR="00220D53" w:rsidP="00220D53" w14:paraId="68C4430F" w14:textId="77777777">
      <w:pPr>
        <w:tabs>
          <w:tab w:val="left" w:pos="0"/>
        </w:tabs>
        <w:spacing w:after="0"/>
        <w:rPr>
          <w:color w:val="000000"/>
        </w:rPr>
      </w:pPr>
      <w:r>
        <w:rPr>
          <w:color w:val="000000"/>
        </w:rPr>
        <w:t xml:space="preserve">Attachment 2a – TEST POD </w:t>
      </w:r>
      <w:r>
        <w:rPr>
          <w:color w:val="000000"/>
        </w:rPr>
        <w:t>edition_Game</w:t>
      </w:r>
      <w:r>
        <w:rPr>
          <w:color w:val="000000"/>
        </w:rPr>
        <w:t xml:space="preserve"> instructions</w:t>
      </w:r>
    </w:p>
    <w:p w:rsidR="00220D53" w:rsidP="00220D53" w14:paraId="4C4D8C89" w14:textId="77777777">
      <w:pPr>
        <w:tabs>
          <w:tab w:val="left" w:pos="0"/>
        </w:tabs>
        <w:spacing w:after="0"/>
        <w:rPr>
          <w:color w:val="000000"/>
        </w:rPr>
      </w:pPr>
      <w:r>
        <w:rPr>
          <w:color w:val="000000"/>
        </w:rPr>
        <w:t xml:space="preserve">Attachment 3 – TEST ICS </w:t>
      </w:r>
      <w:r>
        <w:rPr>
          <w:color w:val="000000"/>
        </w:rPr>
        <w:t>edition_draft</w:t>
      </w:r>
      <w:r>
        <w:rPr>
          <w:color w:val="000000"/>
        </w:rPr>
        <w:t xml:space="preserve"> Gameboard</w:t>
      </w:r>
    </w:p>
    <w:p w:rsidR="00220D53" w:rsidP="00220D53" w14:paraId="561547CC" w14:textId="77777777">
      <w:pPr>
        <w:tabs>
          <w:tab w:val="left" w:pos="0"/>
        </w:tabs>
        <w:spacing w:after="0"/>
        <w:rPr>
          <w:color w:val="000000"/>
        </w:rPr>
      </w:pPr>
      <w:r>
        <w:rPr>
          <w:color w:val="000000"/>
        </w:rPr>
        <w:t xml:space="preserve">Attachment 3a – TEST ICS </w:t>
      </w:r>
      <w:r>
        <w:rPr>
          <w:color w:val="000000"/>
        </w:rPr>
        <w:t>edition_draft</w:t>
      </w:r>
      <w:r>
        <w:rPr>
          <w:color w:val="000000"/>
        </w:rPr>
        <w:t xml:space="preserve"> instructions</w:t>
      </w:r>
    </w:p>
    <w:bookmarkEnd w:id="1"/>
    <w:p w:rsidR="005C60AC" w:rsidP="00404B17" w14:paraId="76B9BA94" w14:textId="4E37B421">
      <w:pPr>
        <w:spacing w:after="0"/>
        <w:rPr>
          <w:rFonts w:ascii="Arial" w:hAnsi="Arial"/>
          <w:bCs/>
        </w:rPr>
      </w:pPr>
    </w:p>
    <w:p w:rsidR="00A13253" w:rsidP="00F24CFC" w14:paraId="71C39A3B"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71C39A3C"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1C39A3D" w14:textId="77777777">
      <w:pPr>
        <w:rPr>
          <w:rFonts w:ascii="Arial" w:hAnsi="Arial"/>
          <w:b/>
        </w:rPr>
      </w:pPr>
    </w:p>
    <w:p w:rsidR="00B46F2C" w:rsidRPr="00B372FB" w:rsidP="00F24CFC" w14:paraId="71C39A3E"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71C39A3F"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71C39A40"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71C39A4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71C39A42"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71C39A43"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71C39A44" w14:textId="77777777">
      <w:pPr>
        <w:rPr>
          <w:rFonts w:ascii="Arial" w:hAnsi="Arial"/>
          <w:b/>
        </w:rPr>
      </w:pPr>
    </w:p>
    <w:p w:rsidR="00B46F2C" w:rsidRPr="00B372FB" w:rsidP="00F24CFC" w14:paraId="71C39A45" w14:textId="77777777">
      <w:pPr>
        <w:rPr>
          <w:rFonts w:ascii="Arial" w:hAnsi="Arial"/>
          <w:b/>
        </w:rPr>
      </w:pPr>
      <w:r w:rsidRPr="00B372FB">
        <w:rPr>
          <w:rFonts w:ascii="Arial" w:hAnsi="Arial"/>
          <w:b/>
        </w:rPr>
        <w:t>BURDEN HOURS:</w:t>
      </w:r>
    </w:p>
    <w:p w:rsidR="00B46F2C" w:rsidRPr="00B372FB" w:rsidP="00F24CFC" w14:paraId="71C39A46"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71C39A47"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71C39A48"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71C39A49"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71C39A4A"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71C39A4B"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71C39A4C"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71C39A4D"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71C39A4E"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155" w14:paraId="0F28A1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71C39A5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155" w14:paraId="04FE38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155" w14:paraId="126042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71C39A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155" w14:paraId="31792A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06249669">
    <w:abstractNumId w:val="11"/>
  </w:num>
  <w:num w:numId="2" w16cid:durableId="1667325275">
    <w:abstractNumId w:val="17"/>
  </w:num>
  <w:num w:numId="3" w16cid:durableId="872350419">
    <w:abstractNumId w:val="16"/>
  </w:num>
  <w:num w:numId="4" w16cid:durableId="18941307">
    <w:abstractNumId w:val="18"/>
  </w:num>
  <w:num w:numId="5" w16cid:durableId="760028399">
    <w:abstractNumId w:val="3"/>
  </w:num>
  <w:num w:numId="6" w16cid:durableId="1140658754">
    <w:abstractNumId w:val="1"/>
  </w:num>
  <w:num w:numId="7" w16cid:durableId="846560396">
    <w:abstractNumId w:val="9"/>
  </w:num>
  <w:num w:numId="8" w16cid:durableId="1920796754">
    <w:abstractNumId w:val="14"/>
  </w:num>
  <w:num w:numId="9" w16cid:durableId="1324624500">
    <w:abstractNumId w:val="10"/>
  </w:num>
  <w:num w:numId="10" w16cid:durableId="878707767">
    <w:abstractNumId w:val="2"/>
  </w:num>
  <w:num w:numId="11" w16cid:durableId="303199073">
    <w:abstractNumId w:val="6"/>
  </w:num>
  <w:num w:numId="12" w16cid:durableId="580142511">
    <w:abstractNumId w:val="7"/>
  </w:num>
  <w:num w:numId="13" w16cid:durableId="663164996">
    <w:abstractNumId w:val="0"/>
  </w:num>
  <w:num w:numId="14" w16cid:durableId="623393800">
    <w:abstractNumId w:val="15"/>
  </w:num>
  <w:num w:numId="15" w16cid:durableId="496925120">
    <w:abstractNumId w:val="13"/>
  </w:num>
  <w:num w:numId="16" w16cid:durableId="798259142">
    <w:abstractNumId w:val="12"/>
  </w:num>
  <w:num w:numId="17" w16cid:durableId="286352228">
    <w:abstractNumId w:val="4"/>
  </w:num>
  <w:num w:numId="18" w16cid:durableId="2045329779">
    <w:abstractNumId w:val="5"/>
  </w:num>
  <w:num w:numId="19" w16cid:durableId="1374453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FFF"/>
    <w:rsid w:val="00016332"/>
    <w:rsid w:val="00023A57"/>
    <w:rsid w:val="0002520A"/>
    <w:rsid w:val="00044025"/>
    <w:rsid w:val="00045846"/>
    <w:rsid w:val="00047A64"/>
    <w:rsid w:val="00053240"/>
    <w:rsid w:val="00067329"/>
    <w:rsid w:val="00075585"/>
    <w:rsid w:val="00082EE9"/>
    <w:rsid w:val="00086A24"/>
    <w:rsid w:val="00094959"/>
    <w:rsid w:val="000A0627"/>
    <w:rsid w:val="000A0B0A"/>
    <w:rsid w:val="000B2838"/>
    <w:rsid w:val="000B2A58"/>
    <w:rsid w:val="000D304B"/>
    <w:rsid w:val="000D44CA"/>
    <w:rsid w:val="000E200B"/>
    <w:rsid w:val="000F68BE"/>
    <w:rsid w:val="00107174"/>
    <w:rsid w:val="00111E63"/>
    <w:rsid w:val="001156AE"/>
    <w:rsid w:val="00120D38"/>
    <w:rsid w:val="001276E3"/>
    <w:rsid w:val="0013728B"/>
    <w:rsid w:val="00143B46"/>
    <w:rsid w:val="00150245"/>
    <w:rsid w:val="00153623"/>
    <w:rsid w:val="00160DC9"/>
    <w:rsid w:val="001651A5"/>
    <w:rsid w:val="00184EA4"/>
    <w:rsid w:val="0019021D"/>
    <w:rsid w:val="001927A4"/>
    <w:rsid w:val="00194AC6"/>
    <w:rsid w:val="001A23B0"/>
    <w:rsid w:val="001A25CC"/>
    <w:rsid w:val="001B0069"/>
    <w:rsid w:val="001B0AAA"/>
    <w:rsid w:val="001C39F7"/>
    <w:rsid w:val="001D0776"/>
    <w:rsid w:val="001D4CD0"/>
    <w:rsid w:val="001D79A9"/>
    <w:rsid w:val="001E5F40"/>
    <w:rsid w:val="001E7FDF"/>
    <w:rsid w:val="001F135F"/>
    <w:rsid w:val="001F4FD3"/>
    <w:rsid w:val="001F6634"/>
    <w:rsid w:val="00205155"/>
    <w:rsid w:val="00210B5C"/>
    <w:rsid w:val="00217DFC"/>
    <w:rsid w:val="00220D53"/>
    <w:rsid w:val="00237B48"/>
    <w:rsid w:val="0024521E"/>
    <w:rsid w:val="00256ACB"/>
    <w:rsid w:val="00263C3D"/>
    <w:rsid w:val="00274D0B"/>
    <w:rsid w:val="0027677A"/>
    <w:rsid w:val="00281A5D"/>
    <w:rsid w:val="002821FF"/>
    <w:rsid w:val="00285D9A"/>
    <w:rsid w:val="002A01B7"/>
    <w:rsid w:val="002B1A9B"/>
    <w:rsid w:val="002B3C95"/>
    <w:rsid w:val="002C55F8"/>
    <w:rsid w:val="002D0B92"/>
    <w:rsid w:val="002F2EF9"/>
    <w:rsid w:val="00303F23"/>
    <w:rsid w:val="00314D01"/>
    <w:rsid w:val="0036374A"/>
    <w:rsid w:val="00366FF5"/>
    <w:rsid w:val="003675DB"/>
    <w:rsid w:val="0036777A"/>
    <w:rsid w:val="0039544A"/>
    <w:rsid w:val="003C0B83"/>
    <w:rsid w:val="003D3275"/>
    <w:rsid w:val="003D48DD"/>
    <w:rsid w:val="003D5BBE"/>
    <w:rsid w:val="003E3C61"/>
    <w:rsid w:val="003F0F06"/>
    <w:rsid w:val="003F1C5B"/>
    <w:rsid w:val="00404B17"/>
    <w:rsid w:val="0041337D"/>
    <w:rsid w:val="00421DDA"/>
    <w:rsid w:val="00434E33"/>
    <w:rsid w:val="00441434"/>
    <w:rsid w:val="0045264C"/>
    <w:rsid w:val="00463734"/>
    <w:rsid w:val="00486B8C"/>
    <w:rsid w:val="004876EC"/>
    <w:rsid w:val="004976FA"/>
    <w:rsid w:val="004A02DE"/>
    <w:rsid w:val="004B67D0"/>
    <w:rsid w:val="004C505B"/>
    <w:rsid w:val="004D6E14"/>
    <w:rsid w:val="004E3766"/>
    <w:rsid w:val="005009B0"/>
    <w:rsid w:val="00510C63"/>
    <w:rsid w:val="00512CA7"/>
    <w:rsid w:val="00512F22"/>
    <w:rsid w:val="00521DDF"/>
    <w:rsid w:val="005267D8"/>
    <w:rsid w:val="00530943"/>
    <w:rsid w:val="0053747D"/>
    <w:rsid w:val="00545C07"/>
    <w:rsid w:val="00556F41"/>
    <w:rsid w:val="00557933"/>
    <w:rsid w:val="00557ECE"/>
    <w:rsid w:val="005913E5"/>
    <w:rsid w:val="00597EC7"/>
    <w:rsid w:val="005A0046"/>
    <w:rsid w:val="005A1006"/>
    <w:rsid w:val="005A69D4"/>
    <w:rsid w:val="005C60AC"/>
    <w:rsid w:val="005C6346"/>
    <w:rsid w:val="005D039A"/>
    <w:rsid w:val="005D068A"/>
    <w:rsid w:val="005D46C6"/>
    <w:rsid w:val="005D76D0"/>
    <w:rsid w:val="005E21F8"/>
    <w:rsid w:val="005E714A"/>
    <w:rsid w:val="00604C92"/>
    <w:rsid w:val="00605B5F"/>
    <w:rsid w:val="006140A0"/>
    <w:rsid w:val="00617CB0"/>
    <w:rsid w:val="00621531"/>
    <w:rsid w:val="00621BCB"/>
    <w:rsid w:val="006304CF"/>
    <w:rsid w:val="0063193F"/>
    <w:rsid w:val="00636621"/>
    <w:rsid w:val="00642B49"/>
    <w:rsid w:val="006525B2"/>
    <w:rsid w:val="006832D9"/>
    <w:rsid w:val="0069403B"/>
    <w:rsid w:val="006D42C2"/>
    <w:rsid w:val="006D6536"/>
    <w:rsid w:val="006E12B5"/>
    <w:rsid w:val="006E7166"/>
    <w:rsid w:val="006F3070"/>
    <w:rsid w:val="006F3971"/>
    <w:rsid w:val="006F3DDE"/>
    <w:rsid w:val="00704678"/>
    <w:rsid w:val="007132CE"/>
    <w:rsid w:val="00730E96"/>
    <w:rsid w:val="00731D17"/>
    <w:rsid w:val="007425E7"/>
    <w:rsid w:val="00744EB5"/>
    <w:rsid w:val="0077130D"/>
    <w:rsid w:val="00776187"/>
    <w:rsid w:val="00776967"/>
    <w:rsid w:val="007A4F18"/>
    <w:rsid w:val="007B3335"/>
    <w:rsid w:val="007D1BC5"/>
    <w:rsid w:val="007D3375"/>
    <w:rsid w:val="007D6100"/>
    <w:rsid w:val="007E0F5E"/>
    <w:rsid w:val="007E3DE9"/>
    <w:rsid w:val="007E483C"/>
    <w:rsid w:val="008004AB"/>
    <w:rsid w:val="00802607"/>
    <w:rsid w:val="00804694"/>
    <w:rsid w:val="008101A5"/>
    <w:rsid w:val="00811FA8"/>
    <w:rsid w:val="0081664D"/>
    <w:rsid w:val="00822664"/>
    <w:rsid w:val="0082543D"/>
    <w:rsid w:val="00836ADB"/>
    <w:rsid w:val="008375AD"/>
    <w:rsid w:val="00840FCA"/>
    <w:rsid w:val="00843796"/>
    <w:rsid w:val="00844C7E"/>
    <w:rsid w:val="00846194"/>
    <w:rsid w:val="00846B36"/>
    <w:rsid w:val="00865F99"/>
    <w:rsid w:val="00887CE3"/>
    <w:rsid w:val="00892E94"/>
    <w:rsid w:val="00895229"/>
    <w:rsid w:val="008C3BB8"/>
    <w:rsid w:val="008C4F83"/>
    <w:rsid w:val="008F0203"/>
    <w:rsid w:val="008F50D4"/>
    <w:rsid w:val="00901513"/>
    <w:rsid w:val="00907F4E"/>
    <w:rsid w:val="00914065"/>
    <w:rsid w:val="0091703D"/>
    <w:rsid w:val="009239AA"/>
    <w:rsid w:val="00934D34"/>
    <w:rsid w:val="00935ADA"/>
    <w:rsid w:val="009447A7"/>
    <w:rsid w:val="00946B6C"/>
    <w:rsid w:val="00955A71"/>
    <w:rsid w:val="0096108F"/>
    <w:rsid w:val="00967044"/>
    <w:rsid w:val="009739C9"/>
    <w:rsid w:val="00976869"/>
    <w:rsid w:val="00984047"/>
    <w:rsid w:val="009868B3"/>
    <w:rsid w:val="009A762D"/>
    <w:rsid w:val="009A7DF2"/>
    <w:rsid w:val="009C12E6"/>
    <w:rsid w:val="009C13B9"/>
    <w:rsid w:val="009D01A2"/>
    <w:rsid w:val="009E3282"/>
    <w:rsid w:val="009E5ED7"/>
    <w:rsid w:val="009F5923"/>
    <w:rsid w:val="009F6A8A"/>
    <w:rsid w:val="00A07294"/>
    <w:rsid w:val="00A13253"/>
    <w:rsid w:val="00A209EB"/>
    <w:rsid w:val="00A311C3"/>
    <w:rsid w:val="00A355E4"/>
    <w:rsid w:val="00A36242"/>
    <w:rsid w:val="00A403BB"/>
    <w:rsid w:val="00A674DF"/>
    <w:rsid w:val="00A70BDC"/>
    <w:rsid w:val="00A835E4"/>
    <w:rsid w:val="00A83AA6"/>
    <w:rsid w:val="00A86E07"/>
    <w:rsid w:val="00AC53EF"/>
    <w:rsid w:val="00AE1809"/>
    <w:rsid w:val="00AE59E7"/>
    <w:rsid w:val="00AF2065"/>
    <w:rsid w:val="00B15461"/>
    <w:rsid w:val="00B279DC"/>
    <w:rsid w:val="00B32078"/>
    <w:rsid w:val="00B372FB"/>
    <w:rsid w:val="00B448AB"/>
    <w:rsid w:val="00B46F2C"/>
    <w:rsid w:val="00B5675C"/>
    <w:rsid w:val="00B62CE5"/>
    <w:rsid w:val="00B64E11"/>
    <w:rsid w:val="00B6626F"/>
    <w:rsid w:val="00B80D76"/>
    <w:rsid w:val="00B84BCB"/>
    <w:rsid w:val="00B85006"/>
    <w:rsid w:val="00B87CB4"/>
    <w:rsid w:val="00B94674"/>
    <w:rsid w:val="00B96C61"/>
    <w:rsid w:val="00BA2105"/>
    <w:rsid w:val="00BA7E06"/>
    <w:rsid w:val="00BB43B5"/>
    <w:rsid w:val="00BB6219"/>
    <w:rsid w:val="00BC4DAC"/>
    <w:rsid w:val="00BD290F"/>
    <w:rsid w:val="00C02325"/>
    <w:rsid w:val="00C05A0B"/>
    <w:rsid w:val="00C111F5"/>
    <w:rsid w:val="00C1435C"/>
    <w:rsid w:val="00C14643"/>
    <w:rsid w:val="00C14CC4"/>
    <w:rsid w:val="00C272A5"/>
    <w:rsid w:val="00C306DE"/>
    <w:rsid w:val="00C33C52"/>
    <w:rsid w:val="00C40D8B"/>
    <w:rsid w:val="00C52AE6"/>
    <w:rsid w:val="00C71ED0"/>
    <w:rsid w:val="00C74FC7"/>
    <w:rsid w:val="00C811C3"/>
    <w:rsid w:val="00C8325B"/>
    <w:rsid w:val="00C8407A"/>
    <w:rsid w:val="00C8488C"/>
    <w:rsid w:val="00C86E91"/>
    <w:rsid w:val="00CA2650"/>
    <w:rsid w:val="00CA5852"/>
    <w:rsid w:val="00CB1078"/>
    <w:rsid w:val="00CC6FAF"/>
    <w:rsid w:val="00CD0FEE"/>
    <w:rsid w:val="00CF6AA2"/>
    <w:rsid w:val="00D05AD5"/>
    <w:rsid w:val="00D074F1"/>
    <w:rsid w:val="00D24698"/>
    <w:rsid w:val="00D26C07"/>
    <w:rsid w:val="00D31869"/>
    <w:rsid w:val="00D37CC3"/>
    <w:rsid w:val="00D457C0"/>
    <w:rsid w:val="00D47F91"/>
    <w:rsid w:val="00D5029C"/>
    <w:rsid w:val="00D51F8F"/>
    <w:rsid w:val="00D6383F"/>
    <w:rsid w:val="00D642A3"/>
    <w:rsid w:val="00D6673B"/>
    <w:rsid w:val="00D71221"/>
    <w:rsid w:val="00D74DDC"/>
    <w:rsid w:val="00D84E1E"/>
    <w:rsid w:val="00D922DA"/>
    <w:rsid w:val="00D92389"/>
    <w:rsid w:val="00D97DB9"/>
    <w:rsid w:val="00DA00CF"/>
    <w:rsid w:val="00DA3582"/>
    <w:rsid w:val="00DA7B1B"/>
    <w:rsid w:val="00DB344C"/>
    <w:rsid w:val="00DB443C"/>
    <w:rsid w:val="00DB59D0"/>
    <w:rsid w:val="00DB6DF1"/>
    <w:rsid w:val="00DC33D3"/>
    <w:rsid w:val="00DD2D88"/>
    <w:rsid w:val="00E02164"/>
    <w:rsid w:val="00E06AB1"/>
    <w:rsid w:val="00E11043"/>
    <w:rsid w:val="00E113C7"/>
    <w:rsid w:val="00E163D5"/>
    <w:rsid w:val="00E2594A"/>
    <w:rsid w:val="00E26329"/>
    <w:rsid w:val="00E40B50"/>
    <w:rsid w:val="00E50293"/>
    <w:rsid w:val="00E55CAE"/>
    <w:rsid w:val="00E6549D"/>
    <w:rsid w:val="00E65FFC"/>
    <w:rsid w:val="00E71343"/>
    <w:rsid w:val="00E749EA"/>
    <w:rsid w:val="00E80951"/>
    <w:rsid w:val="00E854FE"/>
    <w:rsid w:val="00E86CC6"/>
    <w:rsid w:val="00EA2C4C"/>
    <w:rsid w:val="00EB158C"/>
    <w:rsid w:val="00EB56B3"/>
    <w:rsid w:val="00EC2A0C"/>
    <w:rsid w:val="00EC32BB"/>
    <w:rsid w:val="00ED6492"/>
    <w:rsid w:val="00EF2095"/>
    <w:rsid w:val="00F06866"/>
    <w:rsid w:val="00F076C3"/>
    <w:rsid w:val="00F15956"/>
    <w:rsid w:val="00F17848"/>
    <w:rsid w:val="00F24CFC"/>
    <w:rsid w:val="00F3170F"/>
    <w:rsid w:val="00F4017B"/>
    <w:rsid w:val="00F41B54"/>
    <w:rsid w:val="00F45E35"/>
    <w:rsid w:val="00F55F3B"/>
    <w:rsid w:val="00F75DCA"/>
    <w:rsid w:val="00F976B0"/>
    <w:rsid w:val="00FA02BE"/>
    <w:rsid w:val="00FA6DE7"/>
    <w:rsid w:val="00FB62CB"/>
    <w:rsid w:val="00FC0A8E"/>
    <w:rsid w:val="00FD1006"/>
    <w:rsid w:val="00FD5CCF"/>
    <w:rsid w:val="00FE0B18"/>
    <w:rsid w:val="00FE2FA6"/>
    <w:rsid w:val="00FE3DF2"/>
    <w:rsid w:val="00FF7718"/>
    <w:rsid w:val="017F7990"/>
    <w:rsid w:val="06D21070"/>
    <w:rsid w:val="071CF722"/>
    <w:rsid w:val="0C8B737D"/>
    <w:rsid w:val="184E03B2"/>
    <w:rsid w:val="18DF7974"/>
    <w:rsid w:val="331C7493"/>
    <w:rsid w:val="33B8598B"/>
    <w:rsid w:val="372156CA"/>
    <w:rsid w:val="5F4EDCD9"/>
    <w:rsid w:val="5F94EB6F"/>
    <w:rsid w:val="627C80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C399F3"/>
  <w15:docId w15:val="{3EDCD7B0-F4C6-4B1D-86CB-C1ABB74D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Mention">
    <w:name w:val="Mention"/>
    <w:basedOn w:val="DefaultParagraphFont"/>
    <w:uiPriority w:val="99"/>
    <w:unhideWhenUsed/>
    <w:rsid w:val="00B84BCB"/>
    <w:rPr>
      <w:color w:val="2B579A"/>
      <w:shd w:val="clear" w:color="auto" w:fill="E1DFDD"/>
    </w:rPr>
  </w:style>
  <w:style w:type="character" w:styleId="Hyperlink">
    <w:name w:val="Hyperlink"/>
    <w:basedOn w:val="DefaultParagraphFont"/>
    <w:uiPriority w:val="99"/>
    <w:semiHidden/>
    <w:unhideWhenUsed/>
    <w:rsid w:val="00D92389"/>
    <w:rPr>
      <w:color w:val="0563C1"/>
      <w:u w:val="single"/>
    </w:rPr>
  </w:style>
  <w:style w:type="paragraph" w:styleId="Revision">
    <w:name w:val="Revision"/>
    <w:hidden/>
    <w:uiPriority w:val="99"/>
    <w:semiHidden/>
    <w:rsid w:val="00C02325"/>
    <w:pPr>
      <w:spacing w:after="0" w:line="240" w:lineRule="auto"/>
    </w:pPr>
  </w:style>
  <w:style w:type="character" w:styleId="FollowedHyperlink">
    <w:name w:val="FollowedHyperlink"/>
    <w:basedOn w:val="DefaultParagraphFont"/>
    <w:uiPriority w:val="99"/>
    <w:semiHidden/>
    <w:unhideWhenUsed/>
    <w:rsid w:val="007E0F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youtube.com/watch?v=ZMxNmIxGSJQ" TargetMode="External" /><Relationship Id="rId9" Type="http://schemas.openxmlformats.org/officeDocument/2006/relationships/hyperlink" Target="https://www.youtube.com/watch?v=atFN7Oa2U_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C0A3BA97EB404B9991171D22501DA4" ma:contentTypeVersion="14" ma:contentTypeDescription="Create a new document." ma:contentTypeScope="" ma:versionID="9f4547e2540cba90275bcda8bf80ee4b">
  <xsd:schema xmlns:xsd="http://www.w3.org/2001/XMLSchema" xmlns:xs="http://www.w3.org/2001/XMLSchema" xmlns:p="http://schemas.microsoft.com/office/2006/metadata/properties" xmlns:ns2="3c6f6884-2fa1-4211-a123-42b47c2c3e6d" xmlns:ns3="1f6c64bc-948d-463b-b4c4-d4c12e894f3b" targetNamespace="http://schemas.microsoft.com/office/2006/metadata/properties" ma:root="true" ma:fieldsID="56fd604676ad84973f3cb03f41cf9f83" ns2:_="" ns3:_="">
    <xsd:import namespace="3c6f6884-2fa1-4211-a123-42b47c2c3e6d"/>
    <xsd:import namespace="1f6c64bc-948d-463b-b4c4-d4c12e894f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6884-2fa1-4211-a123-42b47c2c3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c64bc-948d-463b-b4c4-d4c12e894f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f8919e-beae-4dac-a889-215816618a2c}" ma:internalName="TaxCatchAll" ma:showField="CatchAllData" ma:web="1f6c64bc-948d-463b-b4c4-d4c12e894f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6f6884-2fa1-4211-a123-42b47c2c3e6d">
      <Terms xmlns="http://schemas.microsoft.com/office/infopath/2007/PartnerControls"/>
    </lcf76f155ced4ddcb4097134ff3c332f>
    <TaxCatchAll xmlns="1f6c64bc-948d-463b-b4c4-d4c12e894f3b" xsi:nil="true"/>
    <SharedWithUsers xmlns="1f6c64bc-948d-463b-b4c4-d4c12e894f3b">
      <UserInfo>
        <DisplayName>Garcia, Albert (CDC/IOD/ORR/OD)</DisplayName>
        <AccountId>240</AccountId>
        <AccountType/>
      </UserInfo>
      <UserInfo>
        <DisplayName>Austin, Jana (CDC/IOD/ORR/DRRS)</DisplayName>
        <AccountId>159</AccountId>
        <AccountType/>
      </UserInfo>
      <UserInfo>
        <DisplayName>Delea, Kristin (CDC/IOD/ORR/DSLR)</DisplayName>
        <AccountId>49</AccountId>
        <AccountType/>
      </UserInfo>
      <UserInfo>
        <DisplayName>McWhorter, Amanda M. (CDC/IOD/ORR/DSLR)</DisplayName>
        <AccountId>41</AccountId>
        <AccountType/>
      </UserInfo>
    </SharedWithUsers>
  </documentManagement>
</p:properties>
</file>

<file path=customXml/itemProps1.xml><?xml version="1.0" encoding="utf-8"?>
<ds:datastoreItem xmlns:ds="http://schemas.openxmlformats.org/officeDocument/2006/customXml" ds:itemID="{DAFCBF8F-A681-45AF-BFFD-3044E9F2C3C5}">
  <ds:schemaRefs>
    <ds:schemaRef ds:uri="http://schemas.openxmlformats.org/officeDocument/2006/bibliography"/>
  </ds:schemaRefs>
</ds:datastoreItem>
</file>

<file path=customXml/itemProps2.xml><?xml version="1.0" encoding="utf-8"?>
<ds:datastoreItem xmlns:ds="http://schemas.openxmlformats.org/officeDocument/2006/customXml" ds:itemID="{49A23B9B-4518-46C2-85D4-C8EA728BBFB3}">
  <ds:schemaRefs>
    <ds:schemaRef ds:uri="http://schemas.microsoft.com/sharepoint/v3/contenttype/forms"/>
  </ds:schemaRefs>
</ds:datastoreItem>
</file>

<file path=customXml/itemProps3.xml><?xml version="1.0" encoding="utf-8"?>
<ds:datastoreItem xmlns:ds="http://schemas.openxmlformats.org/officeDocument/2006/customXml" ds:itemID="{A41C5CD9-E6E0-4BFC-876D-FCCF273D0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6884-2fa1-4211-a123-42b47c2c3e6d"/>
    <ds:schemaRef ds:uri="1f6c64bc-948d-463b-b4c4-d4c12e894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A3326-1AD2-462B-8AFC-5637A65373B2}">
  <ds:schemaRefs>
    <ds:schemaRef ds:uri="http://purl.org/dc/dcmitype/"/>
    <ds:schemaRef ds:uri="http://schemas.microsoft.com/office/2006/metadata/properties"/>
    <ds:schemaRef ds:uri="1f6c64bc-948d-463b-b4c4-d4c12e894f3b"/>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3c6f6884-2fa1-4211-a123-42b47c2c3e6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1777</Words>
  <Characters>10040</Characters>
  <Application>Microsoft Office Word</Application>
  <DocSecurity>0</DocSecurity>
  <Lines>627</Lines>
  <Paragraphs>537</Paragraphs>
  <ScaleCrop>false</ScaleCrop>
  <Company>ssa</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Delea, Kristin (CDC/IOD/ORR/DSLR)</cp:lastModifiedBy>
  <cp:revision>9</cp:revision>
  <cp:lastPrinted>2012-08-06T16:52:00Z</cp:lastPrinted>
  <dcterms:created xsi:type="dcterms:W3CDTF">2024-05-22T19:14:00Z</dcterms:created>
  <dcterms:modified xsi:type="dcterms:W3CDTF">2024-05-22T19:21:00Z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0x010100BCC0A3BA97EB404B9991171D22501DA4</vt:lpwstr>
  </property>
  <property fmtid="{D5CDD505-2E9C-101B-9397-08002B2CF9AE}" pid="3" name="MediaServiceImageTags">
    <vt:lpwstr/>
  </property>
  <property fmtid="{D5CDD505-2E9C-101B-9397-08002B2CF9AE}" pid="4" name="MSIP_Label_8af03ff0-41c5-4c41-b55e-fabb8fae94be_ActionId">
    <vt:lpwstr>5407c6c3-c07e-4b9c-b6c2-2a6568e5f4bc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2022-12-19T18:35:33Z</vt:lpwstr>
  </property>
  <property fmtid="{D5CDD505-2E9C-101B-9397-08002B2CF9AE}" pid="10" name="MSIP_Label_8af03ff0-41c5-4c41-b55e-fabb8fae94be_SiteId">
    <vt:lpwstr>9ce70869-60db-44fd-abe8-d2767077fc8f</vt:lpwstr>
  </property>
  <property fmtid="{D5CDD505-2E9C-101B-9397-08002B2CF9AE}" pid="11" name="_NewReviewCycle">
    <vt:lpwstr/>
  </property>
</Properties>
</file>