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0918" w:rsidRPr="00E50918" w:rsidP="00E50918" w14:paraId="2E35E6EB" w14:textId="77777777">
      <w:pPr>
        <w:spacing w:after="0" w:line="240" w:lineRule="auto"/>
        <w:jc w:val="center"/>
        <w:rPr>
          <w:rFonts w:ascii="Arial" w:eastAsia="Calibri" w:hAnsi="Arial" w:cs="Arial"/>
          <w:b/>
          <w:bCs/>
          <w:color w:val="000000"/>
          <w:kern w:val="24"/>
          <w:sz w:val="24"/>
          <w:szCs w:val="24"/>
        </w:rPr>
      </w:pPr>
      <w:bookmarkStart w:id="0" w:name="_Hlk7623435"/>
      <w:bookmarkStart w:id="1" w:name="_Hlk7623453"/>
    </w:p>
    <w:p w:rsidR="00E50918" w:rsidRPr="00E50918" w:rsidP="00E50918" w14:paraId="64E8A235" w14:textId="77777777">
      <w:pPr>
        <w:spacing w:after="0" w:line="240" w:lineRule="auto"/>
        <w:jc w:val="center"/>
        <w:rPr>
          <w:rFonts w:ascii="Arial" w:eastAsia="Calibri" w:hAnsi="Arial" w:cs="Arial"/>
          <w:b/>
          <w:bCs/>
          <w:color w:val="000000"/>
          <w:kern w:val="24"/>
          <w:sz w:val="24"/>
          <w:szCs w:val="24"/>
        </w:rPr>
      </w:pPr>
    </w:p>
    <w:p w:rsidR="00E50918" w:rsidRPr="00E50918" w:rsidP="00E50918" w14:paraId="4BA3A71E" w14:textId="77777777">
      <w:pPr>
        <w:spacing w:after="0" w:line="240" w:lineRule="auto"/>
        <w:jc w:val="center"/>
        <w:rPr>
          <w:rFonts w:ascii="Calibri" w:eastAsia="Calibri" w:hAnsi="Calibri" w:cs="Calibri"/>
          <w:b/>
          <w:bCs/>
          <w:color w:val="000000"/>
          <w:kern w:val="24"/>
          <w:sz w:val="24"/>
          <w:szCs w:val="24"/>
        </w:rPr>
      </w:pPr>
    </w:p>
    <w:p w:rsidR="00E50918" w:rsidRPr="00E50918" w:rsidP="00E50918" w14:paraId="604EF7E6" w14:textId="77777777">
      <w:pPr>
        <w:spacing w:after="0" w:line="240" w:lineRule="auto"/>
        <w:jc w:val="center"/>
        <w:rPr>
          <w:rFonts w:ascii="Arial" w:eastAsia="Calibri" w:hAnsi="Arial" w:cs="Arial"/>
          <w:b/>
          <w:bCs/>
          <w:color w:val="000000"/>
          <w:kern w:val="24"/>
          <w:sz w:val="24"/>
          <w:szCs w:val="24"/>
        </w:rPr>
      </w:pPr>
      <w:r w:rsidRPr="00E50918">
        <w:rPr>
          <w:rFonts w:ascii="Arial" w:eastAsia="Calibri" w:hAnsi="Arial" w:cs="Arial"/>
          <w:b/>
          <w:bCs/>
          <w:color w:val="000000"/>
          <w:kern w:val="24"/>
          <w:sz w:val="24"/>
          <w:szCs w:val="24"/>
        </w:rPr>
        <w:t>Information Collection Request</w:t>
      </w:r>
    </w:p>
    <w:p w:rsidR="00E50918" w:rsidRPr="00E50918" w:rsidP="00E50918" w14:paraId="50890FC4" w14:textId="77777777">
      <w:pPr>
        <w:spacing w:after="0" w:line="240" w:lineRule="auto"/>
        <w:jc w:val="center"/>
        <w:rPr>
          <w:rFonts w:ascii="Arial" w:eastAsia="Calibri" w:hAnsi="Arial" w:cs="Arial"/>
          <w:b/>
          <w:bCs/>
          <w:color w:val="000000"/>
          <w:kern w:val="24"/>
          <w:sz w:val="24"/>
          <w:szCs w:val="24"/>
        </w:rPr>
      </w:pPr>
    </w:p>
    <w:p w:rsidR="00E50918" w:rsidRPr="00E50918" w:rsidP="00E50918" w14:paraId="352EAA8B" w14:textId="77777777">
      <w:pPr>
        <w:spacing w:after="0" w:line="240" w:lineRule="auto"/>
        <w:jc w:val="center"/>
        <w:rPr>
          <w:rFonts w:ascii="Arial" w:eastAsia="Calibri" w:hAnsi="Arial" w:cs="Arial"/>
          <w:b/>
          <w:bCs/>
          <w:color w:val="000000"/>
          <w:kern w:val="24"/>
          <w:sz w:val="24"/>
          <w:szCs w:val="24"/>
        </w:rPr>
      </w:pPr>
    </w:p>
    <w:p w:rsidR="00E50918" w:rsidRPr="00E50918" w:rsidP="00E50918" w14:paraId="5A517641" w14:textId="77777777">
      <w:pPr>
        <w:spacing w:after="0" w:line="240" w:lineRule="auto"/>
        <w:jc w:val="center"/>
        <w:rPr>
          <w:rFonts w:ascii="Arial" w:eastAsia="Calibri" w:hAnsi="Arial" w:cs="Arial"/>
          <w:b/>
          <w:bCs/>
          <w:color w:val="000000"/>
          <w:kern w:val="24"/>
          <w:sz w:val="24"/>
          <w:szCs w:val="24"/>
        </w:rPr>
      </w:pPr>
    </w:p>
    <w:p w:rsidR="00E50918" w:rsidRPr="00E50918" w:rsidP="00E50918" w14:paraId="02327AB4" w14:textId="77777777">
      <w:pPr>
        <w:spacing w:after="0" w:line="240" w:lineRule="auto"/>
        <w:jc w:val="center"/>
        <w:rPr>
          <w:rFonts w:ascii="Arial" w:eastAsia="Calibri" w:hAnsi="Arial" w:cs="Arial"/>
          <w:b/>
          <w:bCs/>
          <w:color w:val="000000"/>
          <w:kern w:val="24"/>
          <w:sz w:val="24"/>
          <w:szCs w:val="24"/>
        </w:rPr>
      </w:pPr>
    </w:p>
    <w:p w:rsidR="00E50918" w:rsidRPr="00E50918" w:rsidP="00E50918" w14:paraId="6599EBC2" w14:textId="77777777">
      <w:pPr>
        <w:spacing w:after="0" w:line="240" w:lineRule="auto"/>
        <w:jc w:val="center"/>
        <w:rPr>
          <w:rFonts w:ascii="Arial" w:eastAsia="Calibri" w:hAnsi="Arial" w:cs="Arial"/>
          <w:b/>
          <w:bCs/>
          <w:color w:val="000000"/>
          <w:kern w:val="24"/>
          <w:sz w:val="24"/>
          <w:szCs w:val="24"/>
        </w:rPr>
      </w:pPr>
    </w:p>
    <w:p w:rsidR="00E50918" w:rsidRPr="00E50918" w:rsidP="00E50918" w14:paraId="5CF65D4D" w14:textId="77777777">
      <w:pPr>
        <w:spacing w:after="0" w:line="240" w:lineRule="auto"/>
        <w:jc w:val="center"/>
        <w:rPr>
          <w:rFonts w:ascii="Arial" w:eastAsia="Calibri" w:hAnsi="Arial" w:cs="Arial"/>
          <w:b/>
          <w:bCs/>
          <w:color w:val="000000"/>
          <w:kern w:val="24"/>
          <w:sz w:val="24"/>
          <w:szCs w:val="24"/>
        </w:rPr>
      </w:pPr>
    </w:p>
    <w:p w:rsidR="00E50918" w:rsidRPr="00E50918" w:rsidP="00E50918" w14:paraId="72662C0F" w14:textId="77777777">
      <w:pPr>
        <w:spacing w:after="0" w:line="240" w:lineRule="auto"/>
        <w:jc w:val="center"/>
        <w:rPr>
          <w:rFonts w:ascii="Arial" w:eastAsia="Calibri" w:hAnsi="Arial" w:cs="Arial"/>
          <w:b/>
          <w:bCs/>
          <w:color w:val="000000"/>
          <w:kern w:val="24"/>
          <w:sz w:val="24"/>
          <w:szCs w:val="24"/>
        </w:rPr>
      </w:pPr>
      <w:r w:rsidRPr="00E50918">
        <w:rPr>
          <w:rFonts w:ascii="Arial" w:eastAsia="Calibri" w:hAnsi="Arial" w:cs="Arial"/>
          <w:b/>
          <w:bCs/>
          <w:color w:val="000000"/>
          <w:kern w:val="24"/>
          <w:sz w:val="24"/>
          <w:szCs w:val="24"/>
        </w:rPr>
        <w:t>New</w:t>
      </w:r>
    </w:p>
    <w:p w:rsidR="00E50918" w:rsidRPr="00E50918" w:rsidP="00E50918" w14:paraId="54B53A87" w14:textId="77777777">
      <w:pPr>
        <w:spacing w:after="0" w:line="240" w:lineRule="auto"/>
        <w:jc w:val="center"/>
        <w:rPr>
          <w:rFonts w:ascii="Arial" w:eastAsia="Calibri" w:hAnsi="Arial" w:cs="Arial"/>
          <w:b/>
          <w:bCs/>
          <w:color w:val="000000"/>
          <w:kern w:val="24"/>
          <w:sz w:val="24"/>
          <w:szCs w:val="24"/>
        </w:rPr>
      </w:pPr>
    </w:p>
    <w:p w:rsidR="00E50918" w:rsidRPr="00E50918" w:rsidP="00E50918" w14:paraId="47932948" w14:textId="77777777">
      <w:pPr>
        <w:spacing w:after="0" w:line="240" w:lineRule="auto"/>
        <w:jc w:val="center"/>
        <w:rPr>
          <w:rFonts w:ascii="Arial" w:eastAsia="Calibri" w:hAnsi="Arial" w:cs="Arial"/>
          <w:b/>
          <w:bCs/>
          <w:color w:val="000000"/>
          <w:kern w:val="24"/>
          <w:sz w:val="24"/>
          <w:szCs w:val="24"/>
        </w:rPr>
      </w:pPr>
    </w:p>
    <w:p w:rsidR="00E50918" w:rsidRPr="00E50918" w:rsidP="00E50918" w14:paraId="73A379A2" w14:textId="77777777">
      <w:pPr>
        <w:spacing w:after="0" w:line="240" w:lineRule="auto"/>
        <w:jc w:val="center"/>
        <w:rPr>
          <w:rFonts w:ascii="Arial" w:eastAsia="Calibri" w:hAnsi="Arial" w:cs="Arial"/>
          <w:b/>
          <w:bCs/>
          <w:color w:val="000000"/>
          <w:kern w:val="24"/>
          <w:sz w:val="24"/>
          <w:szCs w:val="24"/>
        </w:rPr>
      </w:pPr>
    </w:p>
    <w:p w:rsidR="00E50918" w:rsidRPr="00E50918" w:rsidP="00E50918" w14:paraId="617E2AD2" w14:textId="77777777">
      <w:pPr>
        <w:spacing w:after="0" w:line="240" w:lineRule="auto"/>
        <w:jc w:val="center"/>
        <w:rPr>
          <w:rFonts w:ascii="Arial" w:eastAsia="Times New Roman" w:hAnsi="Arial" w:cs="Arial"/>
          <w:b/>
          <w:bCs/>
          <w:sz w:val="24"/>
          <w:szCs w:val="24"/>
        </w:rPr>
      </w:pPr>
      <w:r w:rsidRPr="00E50918">
        <w:rPr>
          <w:rFonts w:ascii="Arial" w:eastAsia="Calibri" w:hAnsi="Arial" w:cs="Arial"/>
          <w:b/>
          <w:bCs/>
          <w:color w:val="000000"/>
          <w:kern w:val="24"/>
          <w:sz w:val="24"/>
          <w:szCs w:val="24"/>
        </w:rPr>
        <w:t>Formative Evaluation, Implementation and Rapid Evaluation (FIRE) of</w:t>
      </w:r>
      <w:r w:rsidRPr="00E50918">
        <w:rPr>
          <w:rFonts w:ascii="Arial" w:eastAsia="Times New Roman" w:hAnsi="Arial" w:cs="Arial"/>
          <w:sz w:val="24"/>
          <w:szCs w:val="24"/>
        </w:rPr>
        <w:br/>
      </w:r>
      <w:r w:rsidRPr="00E50918">
        <w:rPr>
          <w:rFonts w:ascii="Arial" w:eastAsia="Calibri" w:hAnsi="Arial" w:cs="Arial"/>
          <w:b/>
          <w:bCs/>
          <w:color w:val="000000"/>
          <w:kern w:val="24"/>
          <w:sz w:val="24"/>
          <w:szCs w:val="24"/>
        </w:rPr>
        <w:t xml:space="preserve"> Diabetes Self-Management in Disproportionately Affected Populations (DAPs)</w:t>
      </w:r>
    </w:p>
    <w:p w:rsidR="00E50918" w:rsidRPr="00E50918" w:rsidP="00E50918" w14:paraId="403D9494" w14:textId="77777777">
      <w:pPr>
        <w:spacing w:after="0" w:line="240" w:lineRule="auto"/>
        <w:jc w:val="center"/>
        <w:rPr>
          <w:rFonts w:ascii="Arial" w:eastAsia="Times New Roman" w:hAnsi="Arial" w:cs="Arial"/>
          <w:b/>
          <w:bCs/>
          <w:sz w:val="24"/>
          <w:szCs w:val="24"/>
        </w:rPr>
      </w:pPr>
      <w:r w:rsidRPr="00E50918">
        <w:rPr>
          <w:rFonts w:ascii="Arial" w:eastAsia="Times New Roman" w:hAnsi="Arial" w:cs="Arial"/>
          <w:b/>
          <w:bCs/>
          <w:sz w:val="24"/>
          <w:szCs w:val="24"/>
        </w:rPr>
        <w:t>Provider Listening Sessions (Phase I)</w:t>
      </w:r>
    </w:p>
    <w:p w:rsidR="00E50918" w:rsidRPr="00E50918" w:rsidP="00E50918" w14:paraId="1579C6E3" w14:textId="77777777">
      <w:pPr>
        <w:spacing w:after="0" w:line="240" w:lineRule="auto"/>
        <w:jc w:val="center"/>
        <w:rPr>
          <w:rFonts w:ascii="Arial" w:eastAsia="Times New Roman" w:hAnsi="Arial" w:cs="Arial"/>
          <w:b/>
          <w:bCs/>
          <w:sz w:val="24"/>
          <w:szCs w:val="24"/>
        </w:rPr>
      </w:pPr>
    </w:p>
    <w:p w:rsidR="00E50918" w:rsidRPr="00E50918" w:rsidP="00E50918" w14:paraId="7BCFB320" w14:textId="77777777">
      <w:pPr>
        <w:spacing w:after="0" w:line="240" w:lineRule="auto"/>
        <w:jc w:val="center"/>
        <w:rPr>
          <w:rFonts w:ascii="Arial" w:eastAsia="Times New Roman" w:hAnsi="Arial" w:cs="Arial"/>
          <w:b/>
          <w:bCs/>
          <w:sz w:val="24"/>
          <w:szCs w:val="24"/>
        </w:rPr>
      </w:pPr>
      <w:r w:rsidRPr="00E50918">
        <w:rPr>
          <w:rFonts w:ascii="Arial" w:eastAsia="Times New Roman" w:hAnsi="Arial" w:cs="Arial"/>
          <w:b/>
          <w:bCs/>
          <w:sz w:val="24"/>
          <w:szCs w:val="24"/>
        </w:rPr>
        <w:t xml:space="preserve">Submitted Under </w:t>
      </w:r>
    </w:p>
    <w:p w:rsidR="00E50918" w:rsidRPr="00E50918" w:rsidP="00E50918" w14:paraId="6A17C976" w14:textId="77777777">
      <w:pPr>
        <w:spacing w:after="0" w:line="240" w:lineRule="auto"/>
        <w:jc w:val="center"/>
        <w:rPr>
          <w:rFonts w:ascii="Arial" w:eastAsia="Times New Roman" w:hAnsi="Arial" w:cs="Arial"/>
          <w:b/>
          <w:bCs/>
          <w:sz w:val="24"/>
          <w:szCs w:val="24"/>
        </w:rPr>
      </w:pPr>
    </w:p>
    <w:p w:rsidR="00E50918" w:rsidRPr="00E50918" w:rsidP="00E50918" w14:paraId="2D989101" w14:textId="77777777">
      <w:pPr>
        <w:spacing w:after="0" w:line="240" w:lineRule="auto"/>
        <w:jc w:val="center"/>
        <w:rPr>
          <w:rFonts w:ascii="Arial" w:eastAsia="Times New Roman" w:hAnsi="Arial" w:cs="Arial"/>
          <w:b/>
          <w:bCs/>
          <w:sz w:val="24"/>
          <w:szCs w:val="24"/>
        </w:rPr>
      </w:pPr>
    </w:p>
    <w:p w:rsidR="00E50918" w:rsidRPr="00E50918" w:rsidP="00E50918" w14:paraId="50FFA4BC" w14:textId="77777777">
      <w:pPr>
        <w:spacing w:after="0" w:line="240" w:lineRule="auto"/>
        <w:jc w:val="center"/>
        <w:rPr>
          <w:rFonts w:ascii="Arial" w:eastAsia="Times New Roman" w:hAnsi="Arial" w:cs="Arial"/>
          <w:b/>
          <w:bCs/>
          <w:sz w:val="24"/>
          <w:szCs w:val="24"/>
        </w:rPr>
      </w:pPr>
    </w:p>
    <w:p w:rsidR="00E50918" w:rsidRPr="00E50918" w:rsidP="00E50918" w14:paraId="7A5FA42C" w14:textId="77777777">
      <w:pPr>
        <w:spacing w:after="0" w:line="240" w:lineRule="auto"/>
        <w:jc w:val="center"/>
        <w:rPr>
          <w:rFonts w:ascii="Arial" w:eastAsia="Times New Roman" w:hAnsi="Arial" w:cs="Arial"/>
          <w:b/>
          <w:bCs/>
          <w:sz w:val="24"/>
          <w:szCs w:val="24"/>
        </w:rPr>
      </w:pPr>
      <w:r w:rsidRPr="00E50918">
        <w:rPr>
          <w:rFonts w:ascii="Arial" w:eastAsia="Times New Roman" w:hAnsi="Arial" w:cs="Arial"/>
          <w:b/>
          <w:bCs/>
          <w:sz w:val="24"/>
          <w:szCs w:val="24"/>
        </w:rPr>
        <w:t xml:space="preserve">CDC/ATSDR Formative Research and Tool Development </w:t>
      </w:r>
    </w:p>
    <w:p w:rsidR="00E50918" w:rsidRPr="00E50918" w:rsidP="00E50918" w14:paraId="422A310F" w14:textId="77777777">
      <w:pPr>
        <w:spacing w:after="0" w:line="240" w:lineRule="auto"/>
        <w:jc w:val="center"/>
        <w:rPr>
          <w:rFonts w:ascii="Arial" w:eastAsia="Times New Roman" w:hAnsi="Arial" w:cs="Arial"/>
          <w:b/>
          <w:bCs/>
          <w:sz w:val="24"/>
          <w:szCs w:val="24"/>
        </w:rPr>
      </w:pPr>
    </w:p>
    <w:bookmarkEnd w:id="0"/>
    <w:p w:rsidR="00E50918" w:rsidRPr="00E50918" w:rsidP="00E50918" w14:paraId="67A8D6B3" w14:textId="77777777">
      <w:pPr>
        <w:spacing w:after="0"/>
        <w:jc w:val="center"/>
        <w:rPr>
          <w:rFonts w:ascii="Arial" w:eastAsia="Times New Roman" w:hAnsi="Arial" w:cs="Arial"/>
          <w:b/>
          <w:sz w:val="24"/>
          <w:szCs w:val="24"/>
        </w:rPr>
      </w:pPr>
      <w:r w:rsidRPr="00E50918">
        <w:rPr>
          <w:rFonts w:ascii="Arial" w:eastAsia="Times New Roman" w:hAnsi="Arial" w:cs="Arial"/>
          <w:b/>
          <w:sz w:val="24"/>
          <w:szCs w:val="24"/>
        </w:rPr>
        <w:t>0920-1154</w:t>
      </w:r>
    </w:p>
    <w:p w:rsidR="00E50918" w:rsidRPr="00E50918" w:rsidP="00E50918" w14:paraId="53419174" w14:textId="77777777">
      <w:pPr>
        <w:spacing w:after="0"/>
        <w:jc w:val="center"/>
        <w:rPr>
          <w:rFonts w:ascii="Arial" w:eastAsia="Times New Roman" w:hAnsi="Arial" w:cs="Arial"/>
          <w:b/>
          <w:sz w:val="24"/>
          <w:szCs w:val="24"/>
        </w:rPr>
      </w:pPr>
    </w:p>
    <w:p w:rsidR="00E50918" w:rsidRPr="00E50918" w:rsidP="00E50918" w14:paraId="1575F5B8" w14:textId="193A8EC1">
      <w:pPr>
        <w:spacing w:after="0"/>
        <w:jc w:val="center"/>
        <w:rPr>
          <w:rFonts w:ascii="Arial" w:eastAsia="Times New Roman" w:hAnsi="Arial" w:cs="Arial"/>
          <w:b/>
          <w:sz w:val="24"/>
          <w:szCs w:val="24"/>
        </w:rPr>
      </w:pPr>
    </w:p>
    <w:p w:rsidR="00E50918" w:rsidRPr="00E50918" w:rsidP="00E50918" w14:paraId="696060DE" w14:textId="7683465F">
      <w:pPr>
        <w:spacing w:after="0"/>
        <w:jc w:val="center"/>
        <w:rPr>
          <w:rFonts w:ascii="Arial" w:eastAsia="Times New Roman" w:hAnsi="Arial" w:cs="Arial"/>
          <w:b/>
          <w:sz w:val="24"/>
          <w:szCs w:val="24"/>
        </w:rPr>
      </w:pPr>
      <w:r w:rsidRPr="00E50918">
        <w:rPr>
          <w:rFonts w:ascii="Arial" w:eastAsia="Times New Roman" w:hAnsi="Arial" w:cs="Arial"/>
          <w:b/>
          <w:sz w:val="24"/>
          <w:szCs w:val="24"/>
        </w:rPr>
        <w:t xml:space="preserve">Supporting Statement </w:t>
      </w:r>
      <w:r>
        <w:rPr>
          <w:rFonts w:ascii="Arial" w:eastAsia="Times New Roman" w:hAnsi="Arial" w:cs="Arial"/>
          <w:b/>
          <w:sz w:val="24"/>
          <w:szCs w:val="24"/>
        </w:rPr>
        <w:t>B</w:t>
      </w:r>
    </w:p>
    <w:bookmarkEnd w:id="1"/>
    <w:p w:rsidR="00E50918" w:rsidRPr="00E50918" w:rsidP="00E50918" w14:paraId="31711A5D" w14:textId="77777777">
      <w:pPr>
        <w:spacing w:after="0"/>
        <w:jc w:val="center"/>
        <w:rPr>
          <w:rFonts w:ascii="Arial Nova" w:eastAsia="Times New Roman" w:hAnsi="Arial Nova" w:cs="Times New Roman"/>
          <w:b/>
          <w:sz w:val="24"/>
          <w:szCs w:val="24"/>
        </w:rPr>
      </w:pPr>
    </w:p>
    <w:p w:rsidR="00E50918" w:rsidRPr="00E50918" w:rsidP="00E50918" w14:paraId="5B0D22F9" w14:textId="77777777">
      <w:pPr>
        <w:spacing w:after="0"/>
        <w:jc w:val="center"/>
        <w:rPr>
          <w:rFonts w:ascii="Arial Nova" w:eastAsia="Times New Roman" w:hAnsi="Arial Nova" w:cs="Times New Roman"/>
          <w:b/>
          <w:sz w:val="24"/>
          <w:szCs w:val="24"/>
        </w:rPr>
      </w:pPr>
    </w:p>
    <w:p w:rsidR="00E50918" w:rsidRPr="00E50918" w:rsidP="00E50918" w14:paraId="22038559" w14:textId="77777777">
      <w:pPr>
        <w:spacing w:after="0"/>
        <w:jc w:val="center"/>
        <w:rPr>
          <w:rFonts w:ascii="Arial Nova" w:eastAsia="Times New Roman" w:hAnsi="Arial Nova" w:cs="Times New Roman"/>
          <w:b/>
          <w:sz w:val="24"/>
          <w:szCs w:val="24"/>
        </w:rPr>
      </w:pPr>
    </w:p>
    <w:p w:rsidR="00E50918" w:rsidRPr="00E50918" w:rsidP="00E50918" w14:paraId="7C1F6778" w14:textId="77777777">
      <w:pPr>
        <w:spacing w:after="0"/>
        <w:jc w:val="center"/>
        <w:rPr>
          <w:rFonts w:ascii="Arial Nova" w:eastAsia="Times New Roman" w:hAnsi="Arial Nova" w:cs="Times New Roman"/>
          <w:b/>
          <w:sz w:val="24"/>
          <w:szCs w:val="24"/>
        </w:rPr>
      </w:pPr>
    </w:p>
    <w:p w:rsidR="00E50918" w:rsidRPr="00E50918" w:rsidP="00E50918" w14:paraId="5BD15303" w14:textId="77777777">
      <w:pPr>
        <w:spacing w:after="0"/>
        <w:rPr>
          <w:rFonts w:ascii="Arial Nova" w:eastAsia="Times New Roman" w:hAnsi="Arial Nova" w:cs="Times New Roman"/>
          <w:b/>
          <w:sz w:val="24"/>
          <w:szCs w:val="24"/>
          <w:u w:val="single"/>
        </w:rPr>
      </w:pPr>
      <w:r w:rsidRPr="00E50918">
        <w:rPr>
          <w:rFonts w:ascii="Arial Nova" w:eastAsia="Times New Roman" w:hAnsi="Arial Nova" w:cs="Times New Roman"/>
          <w:b/>
          <w:sz w:val="24"/>
          <w:szCs w:val="24"/>
          <w:u w:val="single"/>
        </w:rPr>
        <w:t>Program Official/Contact</w:t>
      </w:r>
    </w:p>
    <w:sdt>
      <w:sdtPr>
        <w:rPr>
          <w:rFonts w:ascii="Arial Nova" w:eastAsia="Times New Roman" w:hAnsi="Arial Nova" w:cs="Times New Roman"/>
          <w:sz w:val="24"/>
          <w:szCs w:val="24"/>
        </w:rPr>
        <w:alias w:val="Author"/>
        <w:tag w:val="Author"/>
        <w:id w:val="-1650664340"/>
        <w:placeholder>
          <w:docPart w:val="61919FD8F95D4D95BA9A9813CD9CF36F"/>
        </w:placeholder>
        <w:richText/>
      </w:sdtPr>
      <w:sdtContent>
        <w:p w:rsidR="00E50918" w:rsidRPr="00E50918" w:rsidP="00E50918" w14:paraId="086A9400" w14:textId="4F49308F">
          <w:pPr>
            <w:spacing w:after="0"/>
            <w:rPr>
              <w:rFonts w:ascii="Arial Nova" w:eastAsia="Times New Roman" w:hAnsi="Arial Nova" w:cs="Times New Roman"/>
              <w:sz w:val="24"/>
              <w:szCs w:val="24"/>
            </w:rPr>
          </w:pPr>
          <w:r w:rsidRPr="00E50918">
            <w:rPr>
              <w:rFonts w:ascii="Arial Nova" w:eastAsia="Times New Roman" w:hAnsi="Arial Nova" w:cs="Times New Roman"/>
              <w:sz w:val="24"/>
              <w:szCs w:val="24"/>
            </w:rPr>
            <w:t>Jennifer Morgan, MSP</w:t>
          </w:r>
          <w:r w:rsidR="003D0F15">
            <w:rPr>
              <w:rFonts w:ascii="Arial Nova" w:eastAsia="Times New Roman" w:hAnsi="Arial Nova" w:cs="Times New Roman"/>
              <w:sz w:val="24"/>
              <w:szCs w:val="24"/>
            </w:rPr>
            <w:t>H</w:t>
          </w:r>
        </w:p>
      </w:sdtContent>
    </w:sdt>
    <w:sdt>
      <w:sdtPr>
        <w:rPr>
          <w:rFonts w:ascii="Arial Nova" w:eastAsia="Times New Roman" w:hAnsi="Arial Nova" w:cs="Times New Roman"/>
          <w:sz w:val="24"/>
          <w:szCs w:val="24"/>
        </w:rPr>
        <w:alias w:val="Job title"/>
        <w:tag w:val="Job title"/>
        <w:id w:val="-955025043"/>
        <w:placeholder>
          <w:docPart w:val="296AD4A7D217468A8ADAC50EC907518B"/>
        </w:placeholder>
        <w:richText/>
      </w:sdtPr>
      <w:sdtContent>
        <w:p w:rsidR="00E50918" w:rsidRPr="00E50918" w:rsidP="00E50918" w14:paraId="7BBC8BC7" w14:textId="77777777">
          <w:pPr>
            <w:spacing w:after="0"/>
            <w:rPr>
              <w:rFonts w:ascii="Arial Nova" w:eastAsia="Times New Roman" w:hAnsi="Arial Nova" w:cs="Times New Roman"/>
              <w:sz w:val="24"/>
              <w:szCs w:val="24"/>
            </w:rPr>
          </w:pPr>
          <w:r w:rsidRPr="00E50918">
            <w:rPr>
              <w:rFonts w:ascii="Arial Nova" w:eastAsia="Times New Roman" w:hAnsi="Arial Nova" w:cs="Times New Roman"/>
              <w:sz w:val="24"/>
              <w:szCs w:val="24"/>
            </w:rPr>
            <w:t>Health Scientist</w:t>
          </w:r>
        </w:p>
      </w:sdtContent>
    </w:sdt>
    <w:sdt>
      <w:sdtPr>
        <w:rPr>
          <w:rFonts w:ascii="Arial Nova" w:eastAsia="Times New Roman" w:hAnsi="Arial Nova" w:cs="Times New Roman"/>
          <w:sz w:val="24"/>
          <w:szCs w:val="24"/>
        </w:rPr>
        <w:alias w:val="CIO"/>
        <w:tag w:val="CIO"/>
        <w:id w:val="-34429989"/>
        <w:lock w:val="contentLocked"/>
        <w:placeholder>
          <w:docPart w:val="B333334E86D34C88A671B46CE5C25C05"/>
        </w:placeholder>
        <w:richText/>
      </w:sdtPr>
      <w:sdtContent>
        <w:p w:rsidR="00E50918" w:rsidRPr="00E50918" w:rsidP="00E50918" w14:paraId="0B4B51F3" w14:textId="77777777">
          <w:pPr>
            <w:spacing w:after="0"/>
            <w:rPr>
              <w:rFonts w:ascii="Arial Nova" w:eastAsia="Times New Roman" w:hAnsi="Arial Nova" w:cs="Times New Roman"/>
              <w:sz w:val="24"/>
              <w:szCs w:val="24"/>
            </w:rPr>
          </w:pPr>
          <w:r w:rsidRPr="00E50918">
            <w:rPr>
              <w:rFonts w:ascii="Arial Nova" w:eastAsia="Times New Roman" w:hAnsi="Arial Nova" w:cs="Times New Roman"/>
              <w:sz w:val="24"/>
              <w:szCs w:val="24"/>
            </w:rPr>
            <w:t>National Center for Chronic Disease Prevention and Health Promotion</w:t>
          </w:r>
        </w:p>
      </w:sdtContent>
    </w:sdt>
    <w:sdt>
      <w:sdtPr>
        <w:rPr>
          <w:rFonts w:ascii="Arial Nova" w:eastAsia="Times New Roman" w:hAnsi="Arial Nova" w:cs="Times New Roman"/>
          <w:sz w:val="24"/>
          <w:szCs w:val="24"/>
        </w:rPr>
        <w:alias w:val="Organization"/>
        <w:id w:val="-1455934654"/>
        <w:placeholder>
          <w:docPart w:val="75F513F13EE34D1DBA3CEABEFDC3DD5B"/>
        </w:placeholder>
        <w:dataBinding w:prefixMappings="xmlns:ns0='http://schemas.openxmlformats.org/officeDocument/2006/extended-properties' " w:xpath="/ns0:Properties[1]/ns0:Company[1]" w:storeItemID="{6668398D-A668-4E3E-A5EB-62B293D839F1}"/>
        <w:text/>
      </w:sdtPr>
      <w:sdtContent>
        <w:p w:rsidR="00E50918" w:rsidRPr="00E50918" w:rsidP="00E50918" w14:paraId="6393861B" w14:textId="36CABE6A">
          <w:pPr>
            <w:spacing w:after="0"/>
            <w:rPr>
              <w:rFonts w:ascii="Arial Nova" w:eastAsia="Times New Roman" w:hAnsi="Arial Nova" w:cs="Times New Roman"/>
              <w:sz w:val="24"/>
              <w:szCs w:val="24"/>
            </w:rPr>
          </w:pPr>
          <w:r>
            <w:rPr>
              <w:rFonts w:ascii="Arial Nova" w:eastAsia="Times New Roman" w:hAnsi="Arial Nova" w:cs="Times New Roman"/>
              <w:sz w:val="24"/>
              <w:szCs w:val="24"/>
            </w:rPr>
            <w:t>C</w:t>
          </w:r>
          <w:r w:rsidR="00F6191A">
            <w:rPr>
              <w:rFonts w:ascii="Arial Nova" w:eastAsia="Times New Roman" w:hAnsi="Arial Nova" w:cs="Times New Roman"/>
              <w:sz w:val="24"/>
              <w:szCs w:val="24"/>
            </w:rPr>
            <w:t xml:space="preserve">enters for </w:t>
          </w:r>
          <w:r>
            <w:rPr>
              <w:rFonts w:ascii="Arial Nova" w:eastAsia="Times New Roman" w:hAnsi="Arial Nova" w:cs="Times New Roman"/>
              <w:sz w:val="24"/>
              <w:szCs w:val="24"/>
            </w:rPr>
            <w:t>D</w:t>
          </w:r>
          <w:r w:rsidR="00F6191A">
            <w:rPr>
              <w:rFonts w:ascii="Arial Nova" w:eastAsia="Times New Roman" w:hAnsi="Arial Nova" w:cs="Times New Roman"/>
              <w:sz w:val="24"/>
              <w:szCs w:val="24"/>
            </w:rPr>
            <w:t xml:space="preserve">isease </w:t>
          </w:r>
          <w:r>
            <w:rPr>
              <w:rFonts w:ascii="Arial Nova" w:eastAsia="Times New Roman" w:hAnsi="Arial Nova" w:cs="Times New Roman"/>
              <w:sz w:val="24"/>
              <w:szCs w:val="24"/>
            </w:rPr>
            <w:t>C</w:t>
          </w:r>
          <w:r w:rsidR="00F6191A">
            <w:rPr>
              <w:rFonts w:ascii="Arial Nova" w:eastAsia="Times New Roman" w:hAnsi="Arial Nova" w:cs="Times New Roman"/>
              <w:sz w:val="24"/>
              <w:szCs w:val="24"/>
            </w:rPr>
            <w:t>ontrol and Prevention</w:t>
          </w:r>
        </w:p>
      </w:sdtContent>
    </w:sdt>
    <w:p w:rsidR="003D0F15" w:rsidP="00E063F7" w14:paraId="247A444B" w14:textId="4E664B77">
      <w:pPr>
        <w:spacing w:after="0"/>
        <w:rPr>
          <w:rFonts w:ascii="Arial Nova" w:hAnsi="Arial Nova"/>
        </w:rPr>
      </w:pPr>
      <w:r>
        <w:rPr>
          <w:rFonts w:ascii="Arial Nova" w:eastAsia="Times New Roman" w:hAnsi="Arial Nova" w:cs="Times New Roman"/>
          <w:sz w:val="24"/>
          <w:szCs w:val="24"/>
        </w:rPr>
        <w:t xml:space="preserve">P: </w:t>
      </w:r>
      <w:r w:rsidR="000D6C32">
        <w:rPr>
          <w:rFonts w:ascii="Arial Nova" w:hAnsi="Arial Nova"/>
        </w:rPr>
        <w:t>404</w:t>
      </w:r>
      <w:r w:rsidR="00E063F7">
        <w:rPr>
          <w:rFonts w:ascii="Arial Nova" w:hAnsi="Arial Nova"/>
        </w:rPr>
        <w:t>-</w:t>
      </w:r>
      <w:r w:rsidR="000D6C32">
        <w:rPr>
          <w:rFonts w:ascii="Arial Nova" w:hAnsi="Arial Nova"/>
        </w:rPr>
        <w:t>498-</w:t>
      </w:r>
      <w:r w:rsidR="00E063F7">
        <w:rPr>
          <w:rFonts w:ascii="Arial Nova" w:hAnsi="Arial Nova"/>
        </w:rPr>
        <w:t>0201</w:t>
      </w:r>
    </w:p>
    <w:p w:rsidR="00E063F7" w:rsidP="00E063F7" w14:paraId="0EA7DA24" w14:textId="55F68A2F">
      <w:pPr>
        <w:spacing w:after="0"/>
        <w:rPr>
          <w:rFonts w:ascii="Arial Nova" w:eastAsia="Times New Roman" w:hAnsi="Arial Nova" w:cs="Times New Roman"/>
          <w:sz w:val="24"/>
          <w:szCs w:val="24"/>
        </w:rPr>
      </w:pPr>
      <w:r>
        <w:rPr>
          <w:rFonts w:ascii="Arial Nova" w:eastAsia="Times New Roman" w:hAnsi="Arial Nova" w:cs="Times New Roman"/>
          <w:sz w:val="24"/>
          <w:szCs w:val="24"/>
        </w:rPr>
        <w:t>Email: hdv1@cdc.gov</w:t>
      </w:r>
    </w:p>
    <w:p w:rsidR="003D0F15" w:rsidP="00E50918" w14:paraId="257475F5" w14:textId="77777777">
      <w:pPr>
        <w:spacing w:after="0"/>
        <w:jc w:val="center"/>
        <w:rPr>
          <w:rFonts w:ascii="Arial Nova" w:eastAsia="Times New Roman" w:hAnsi="Arial Nova" w:cs="Times New Roman"/>
          <w:sz w:val="24"/>
          <w:szCs w:val="24"/>
        </w:rPr>
      </w:pPr>
    </w:p>
    <w:p w:rsidR="003D0F15" w:rsidP="00E50918" w14:paraId="02EFA4B6" w14:textId="77777777">
      <w:pPr>
        <w:spacing w:after="0"/>
        <w:jc w:val="center"/>
        <w:rPr>
          <w:rFonts w:ascii="Arial Nova" w:eastAsia="Times New Roman" w:hAnsi="Arial Nova" w:cs="Times New Roman"/>
          <w:sz w:val="24"/>
          <w:szCs w:val="24"/>
        </w:rPr>
      </w:pPr>
    </w:p>
    <w:p w:rsidR="003D0F15" w:rsidP="00E50918" w14:paraId="4CFB55E9" w14:textId="77777777">
      <w:pPr>
        <w:spacing w:after="0"/>
        <w:jc w:val="center"/>
        <w:rPr>
          <w:rFonts w:ascii="Arial Nova" w:eastAsia="Times New Roman" w:hAnsi="Arial Nova" w:cs="Times New Roman"/>
          <w:sz w:val="24"/>
          <w:szCs w:val="24"/>
        </w:rPr>
      </w:pPr>
    </w:p>
    <w:p w:rsidR="00E50918" w:rsidRPr="00E50918" w:rsidP="00E50918" w14:paraId="2E42F17C" w14:textId="595C8230">
      <w:pPr>
        <w:spacing w:after="0"/>
        <w:jc w:val="center"/>
        <w:rPr>
          <w:rFonts w:ascii="Arial Nova" w:eastAsia="Times New Roman" w:hAnsi="Arial Nova" w:cs="Times New Roman"/>
          <w:sz w:val="24"/>
          <w:szCs w:val="24"/>
        </w:rPr>
      </w:pPr>
      <w:r w:rsidRPr="00E50918">
        <w:rPr>
          <w:rFonts w:ascii="Arial Nova" w:eastAsia="Times New Roman" w:hAnsi="Arial Nova" w:cs="Times New Roman"/>
          <w:sz w:val="24"/>
          <w:szCs w:val="24"/>
        </w:rPr>
        <w:t>May 1, 2023</w:t>
      </w:r>
    </w:p>
    <w:p w:rsidR="00E50918" w:rsidRPr="00E50918" w:rsidP="00E50918" w14:paraId="28903D02" w14:textId="77777777">
      <w:pPr>
        <w:spacing w:after="0" w:line="240" w:lineRule="auto"/>
        <w:rPr>
          <w:rFonts w:ascii="Arial Nova" w:eastAsia="Times New Roman" w:hAnsi="Arial Nova" w:cs="Times New Roman"/>
          <w:sz w:val="24"/>
          <w:szCs w:val="24"/>
        </w:rPr>
      </w:pPr>
      <w:r w:rsidRPr="00E50918">
        <w:rPr>
          <w:rFonts w:ascii="Arial Nova" w:eastAsia="Times New Roman" w:hAnsi="Arial Nova" w:cs="Times New Roman"/>
          <w:sz w:val="24"/>
          <w:szCs w:val="24"/>
        </w:rPr>
        <w:br w:type="page"/>
      </w:r>
    </w:p>
    <w:p w:rsidR="00E50918" w:rsidRPr="00E50918" w:rsidP="00E50918" w14:paraId="40813857" w14:textId="77777777">
      <w:pPr>
        <w:spacing w:after="0"/>
        <w:jc w:val="center"/>
        <w:rPr>
          <w:rFonts w:ascii="Arial Nova" w:eastAsia="Times New Roman" w:hAnsi="Arial Nova" w:cs="Times New Roman"/>
          <w:sz w:val="24"/>
          <w:szCs w:val="24"/>
        </w:rPr>
        <w:sectPr w:rsidSect="00A246E3">
          <w:headerReference w:type="default" r:id="rId8"/>
          <w:footerReference w:type="default" r:id="rId9"/>
          <w:headerReference w:type="first" r:id="rId10"/>
          <w:pgSz w:w="12240" w:h="15840" w:code="1"/>
          <w:pgMar w:top="720" w:right="1440" w:bottom="1890" w:left="1440" w:header="180" w:footer="720" w:gutter="0"/>
          <w:cols w:space="720"/>
          <w:vAlign w:val="center"/>
          <w:titlePg/>
          <w:docGrid w:linePitch="360"/>
        </w:sectPr>
      </w:pPr>
    </w:p>
    <w:p w:rsidR="00A567AF" w:rsidRPr="00AC2473" w:rsidP="002164B1" w14:paraId="381A6BEF" w14:textId="3891033C">
      <w:pPr>
        <w:spacing w:after="0"/>
        <w:jc w:val="center"/>
        <w:rPr>
          <w:rFonts w:ascii="Arial" w:hAnsi="Arial" w:cs="Arial"/>
          <w:b/>
          <w:sz w:val="24"/>
          <w:szCs w:val="24"/>
        </w:rPr>
      </w:pPr>
      <w:r w:rsidRPr="00AC2473">
        <w:rPr>
          <w:rFonts w:ascii="Arial" w:hAnsi="Arial" w:cs="Arial"/>
          <w:b/>
          <w:sz w:val="24"/>
          <w:szCs w:val="24"/>
        </w:rPr>
        <w:t>Table of Contents</w:t>
      </w:r>
    </w:p>
    <w:p w:rsidR="00A567AF" w:rsidRPr="00AC2473" w:rsidP="002164B1" w14:paraId="68AB7C7A" w14:textId="77777777">
      <w:pPr>
        <w:spacing w:after="0"/>
        <w:rPr>
          <w:rFonts w:ascii="Arial" w:hAnsi="Arial" w:cs="Arial"/>
          <w:sz w:val="24"/>
          <w:szCs w:val="24"/>
          <w:u w:val="single"/>
        </w:rPr>
      </w:pPr>
    </w:p>
    <w:p w:rsidR="00A567AF" w:rsidRPr="00AC2473" w:rsidP="002164B1" w14:paraId="15D33595" w14:textId="77777777">
      <w:pPr>
        <w:tabs>
          <w:tab w:val="left" w:pos="1080"/>
        </w:tabs>
        <w:spacing w:after="0"/>
        <w:rPr>
          <w:rFonts w:ascii="Arial" w:hAnsi="Arial" w:cs="Arial"/>
          <w:sz w:val="24"/>
          <w:szCs w:val="24"/>
        </w:rPr>
      </w:pPr>
      <w:r w:rsidRPr="00AC2473">
        <w:rPr>
          <w:rFonts w:ascii="Arial" w:hAnsi="Arial" w:cs="Arial"/>
          <w:sz w:val="24"/>
          <w:szCs w:val="24"/>
        </w:rPr>
        <w:t>Section B</w:t>
      </w:r>
      <w:r w:rsidRPr="00AC2473">
        <w:rPr>
          <w:rFonts w:ascii="Arial" w:hAnsi="Arial" w:cs="Arial"/>
          <w:sz w:val="24"/>
          <w:szCs w:val="24"/>
        </w:rPr>
        <w:tab/>
        <w:t>Collections of Information Employing Statistical Methods</w:t>
      </w:r>
      <w:r w:rsidRPr="00AC2473">
        <w:rPr>
          <w:rFonts w:ascii="Arial" w:hAnsi="Arial" w:cs="Arial"/>
          <w:sz w:val="24"/>
          <w:szCs w:val="24"/>
        </w:rPr>
        <w:tab/>
      </w:r>
      <w:r w:rsidRPr="00AC2473">
        <w:rPr>
          <w:rFonts w:ascii="Arial" w:hAnsi="Arial" w:cs="Arial"/>
          <w:sz w:val="24"/>
          <w:szCs w:val="24"/>
        </w:rPr>
        <w:tab/>
      </w:r>
      <w:r w:rsidRPr="00AC2473">
        <w:rPr>
          <w:rFonts w:ascii="Arial" w:hAnsi="Arial" w:cs="Arial"/>
          <w:sz w:val="24"/>
          <w:szCs w:val="24"/>
        </w:rPr>
        <w:tab/>
      </w:r>
    </w:p>
    <w:p w:rsidR="00A567AF" w:rsidRPr="00AC2473" w:rsidP="002164B1" w14:paraId="62BB3FC3" w14:textId="77777777">
      <w:pPr>
        <w:spacing w:after="0"/>
        <w:rPr>
          <w:rFonts w:ascii="Arial" w:hAnsi="Arial" w:cs="Arial"/>
          <w:sz w:val="24"/>
          <w:szCs w:val="24"/>
        </w:rPr>
      </w:pPr>
    </w:p>
    <w:p w:rsidR="00A567AF" w:rsidRPr="00AC2473" w:rsidP="002164B1" w14:paraId="7DAB2E79" w14:textId="75B834EA">
      <w:pPr>
        <w:tabs>
          <w:tab w:val="left" w:pos="1080"/>
        </w:tabs>
        <w:spacing w:after="0"/>
        <w:rPr>
          <w:rFonts w:ascii="Arial" w:hAnsi="Arial" w:cs="Arial"/>
          <w:sz w:val="24"/>
          <w:szCs w:val="24"/>
        </w:rPr>
      </w:pPr>
      <w:r w:rsidRPr="00AC2473">
        <w:rPr>
          <w:rFonts w:ascii="Arial" w:hAnsi="Arial" w:cs="Arial"/>
          <w:sz w:val="24"/>
          <w:szCs w:val="24"/>
        </w:rPr>
        <w:t>B.</w:t>
      </w:r>
      <w:r w:rsidRPr="00AC2473">
        <w:rPr>
          <w:rFonts w:ascii="Arial" w:hAnsi="Arial" w:cs="Arial"/>
          <w:sz w:val="24"/>
          <w:szCs w:val="24"/>
        </w:rPr>
        <w:t>1</w:t>
      </w:r>
      <w:r w:rsidRPr="00AC2473">
        <w:rPr>
          <w:rFonts w:ascii="Arial" w:hAnsi="Arial" w:cs="Arial"/>
          <w:sz w:val="24"/>
          <w:szCs w:val="24"/>
        </w:rPr>
        <w:tab/>
        <w:t>Respondent Universe and Sampling Methods</w:t>
      </w:r>
    </w:p>
    <w:p w:rsidR="00A567AF" w:rsidRPr="00AC2473" w:rsidP="002164B1" w14:paraId="702DACD9" w14:textId="36D2F942">
      <w:pPr>
        <w:tabs>
          <w:tab w:val="left" w:pos="1080"/>
        </w:tabs>
        <w:spacing w:after="0"/>
        <w:rPr>
          <w:rFonts w:ascii="Arial" w:hAnsi="Arial" w:cs="Arial"/>
          <w:sz w:val="24"/>
          <w:szCs w:val="24"/>
        </w:rPr>
      </w:pPr>
      <w:r w:rsidRPr="00AC2473">
        <w:rPr>
          <w:rFonts w:ascii="Arial" w:hAnsi="Arial" w:cs="Arial"/>
          <w:sz w:val="24"/>
          <w:szCs w:val="24"/>
        </w:rPr>
        <w:t>B.</w:t>
      </w:r>
      <w:r w:rsidRPr="00AC2473">
        <w:rPr>
          <w:rFonts w:ascii="Arial" w:hAnsi="Arial" w:cs="Arial"/>
          <w:sz w:val="24"/>
          <w:szCs w:val="24"/>
        </w:rPr>
        <w:t>2</w:t>
      </w:r>
      <w:r w:rsidRPr="00AC2473">
        <w:rPr>
          <w:rFonts w:ascii="Arial" w:hAnsi="Arial" w:cs="Arial"/>
          <w:sz w:val="24"/>
          <w:szCs w:val="24"/>
        </w:rPr>
        <w:tab/>
        <w:t>Procedures for the Collection of Information</w:t>
      </w:r>
    </w:p>
    <w:p w:rsidR="00A567AF" w:rsidRPr="00AC2473" w:rsidP="002164B1" w14:paraId="589E5116" w14:textId="7BBF8A7E">
      <w:pPr>
        <w:tabs>
          <w:tab w:val="left" w:pos="1080"/>
        </w:tabs>
        <w:spacing w:after="0"/>
        <w:rPr>
          <w:rFonts w:ascii="Arial" w:hAnsi="Arial" w:cs="Arial"/>
          <w:sz w:val="24"/>
          <w:szCs w:val="24"/>
        </w:rPr>
      </w:pPr>
      <w:r w:rsidRPr="00AC2473">
        <w:rPr>
          <w:rFonts w:ascii="Arial" w:hAnsi="Arial" w:cs="Arial"/>
          <w:sz w:val="24"/>
          <w:szCs w:val="24"/>
        </w:rPr>
        <w:t>B.</w:t>
      </w:r>
      <w:r w:rsidRPr="00AC2473">
        <w:rPr>
          <w:rFonts w:ascii="Arial" w:hAnsi="Arial" w:cs="Arial"/>
          <w:sz w:val="24"/>
          <w:szCs w:val="24"/>
        </w:rPr>
        <w:t>3</w:t>
      </w:r>
      <w:r w:rsidRPr="00AC2473">
        <w:rPr>
          <w:rFonts w:ascii="Arial" w:hAnsi="Arial" w:cs="Arial"/>
          <w:sz w:val="24"/>
          <w:szCs w:val="24"/>
        </w:rPr>
        <w:tab/>
        <w:t xml:space="preserve">Methods to Maximize Response Rates and Deal </w:t>
      </w:r>
      <w:r w:rsidRPr="00AC2473" w:rsidR="00252995">
        <w:rPr>
          <w:rFonts w:ascii="Arial" w:hAnsi="Arial" w:cs="Arial"/>
          <w:sz w:val="24"/>
          <w:szCs w:val="24"/>
        </w:rPr>
        <w:t>w</w:t>
      </w:r>
      <w:r w:rsidRPr="00AC2473">
        <w:rPr>
          <w:rFonts w:ascii="Arial" w:hAnsi="Arial" w:cs="Arial"/>
          <w:sz w:val="24"/>
          <w:szCs w:val="24"/>
        </w:rPr>
        <w:t>ith No Response</w:t>
      </w:r>
    </w:p>
    <w:p w:rsidR="00A567AF" w:rsidRPr="00AC2473" w:rsidP="002164B1" w14:paraId="3CF5CC48" w14:textId="37A39477">
      <w:pPr>
        <w:tabs>
          <w:tab w:val="left" w:pos="1080"/>
        </w:tabs>
        <w:spacing w:after="0"/>
        <w:rPr>
          <w:rFonts w:ascii="Arial" w:hAnsi="Arial" w:cs="Arial"/>
          <w:sz w:val="24"/>
          <w:szCs w:val="24"/>
        </w:rPr>
      </w:pPr>
      <w:r w:rsidRPr="00AC2473">
        <w:rPr>
          <w:rFonts w:ascii="Arial" w:hAnsi="Arial" w:cs="Arial"/>
          <w:sz w:val="24"/>
          <w:szCs w:val="24"/>
        </w:rPr>
        <w:t>B.</w:t>
      </w:r>
      <w:r w:rsidRPr="00AC2473">
        <w:rPr>
          <w:rFonts w:ascii="Arial" w:hAnsi="Arial" w:cs="Arial"/>
          <w:sz w:val="24"/>
          <w:szCs w:val="24"/>
        </w:rPr>
        <w:t>4</w:t>
      </w:r>
      <w:r w:rsidRPr="00AC2473">
        <w:rPr>
          <w:rFonts w:ascii="Arial" w:hAnsi="Arial" w:cs="Arial"/>
          <w:sz w:val="24"/>
          <w:szCs w:val="24"/>
        </w:rPr>
        <w:tab/>
        <w:t>Tests of Procedure</w:t>
      </w:r>
      <w:r w:rsidRPr="00AC2473" w:rsidR="009C673D">
        <w:rPr>
          <w:rFonts w:ascii="Arial" w:hAnsi="Arial" w:cs="Arial"/>
          <w:sz w:val="24"/>
          <w:szCs w:val="24"/>
        </w:rPr>
        <w:t>s</w:t>
      </w:r>
      <w:r w:rsidRPr="00AC2473">
        <w:rPr>
          <w:rFonts w:ascii="Arial" w:hAnsi="Arial" w:cs="Arial"/>
          <w:sz w:val="24"/>
          <w:szCs w:val="24"/>
        </w:rPr>
        <w:t xml:space="preserve"> or Methods to </w:t>
      </w:r>
      <w:r w:rsidRPr="00AC2473" w:rsidR="0016663C">
        <w:rPr>
          <w:rFonts w:ascii="Arial" w:hAnsi="Arial" w:cs="Arial"/>
          <w:sz w:val="24"/>
          <w:szCs w:val="24"/>
        </w:rPr>
        <w:t>B</w:t>
      </w:r>
      <w:r w:rsidRPr="00AC2473">
        <w:rPr>
          <w:rFonts w:ascii="Arial" w:hAnsi="Arial" w:cs="Arial"/>
          <w:sz w:val="24"/>
          <w:szCs w:val="24"/>
        </w:rPr>
        <w:t>e Undertaken</w:t>
      </w:r>
    </w:p>
    <w:p w:rsidR="00A567AF" w:rsidRPr="00AC2473" w:rsidP="0007350D" w14:paraId="3CAAB67B" w14:textId="60DCE27D">
      <w:pPr>
        <w:tabs>
          <w:tab w:val="left" w:pos="1080"/>
        </w:tabs>
        <w:spacing w:after="0"/>
        <w:ind w:left="1080" w:hanging="1080"/>
        <w:rPr>
          <w:rFonts w:ascii="Arial" w:hAnsi="Arial" w:cs="Arial"/>
          <w:sz w:val="24"/>
          <w:szCs w:val="24"/>
        </w:rPr>
      </w:pPr>
      <w:r w:rsidRPr="00AC2473">
        <w:rPr>
          <w:rFonts w:ascii="Arial" w:hAnsi="Arial" w:cs="Arial"/>
          <w:sz w:val="24"/>
          <w:szCs w:val="24"/>
        </w:rPr>
        <w:t>B.</w:t>
      </w:r>
      <w:r w:rsidRPr="00AC2473">
        <w:rPr>
          <w:rFonts w:ascii="Arial" w:hAnsi="Arial" w:cs="Arial"/>
          <w:sz w:val="24"/>
          <w:szCs w:val="24"/>
        </w:rPr>
        <w:t>5</w:t>
      </w:r>
      <w:r w:rsidRPr="00AC2473">
        <w:rPr>
          <w:rFonts w:ascii="Arial" w:hAnsi="Arial" w:cs="Arial"/>
          <w:sz w:val="24"/>
          <w:szCs w:val="24"/>
        </w:rPr>
        <w:tab/>
        <w:t>Individuals Consulted on Statistical Aspects and Individuals Collecting and/or Analyzing Data</w:t>
      </w:r>
    </w:p>
    <w:p w:rsidR="00A567AF" w:rsidRPr="00E45160" w:rsidP="002164B1" w14:paraId="7C275BBB" w14:textId="77777777">
      <w:pPr>
        <w:spacing w:after="0"/>
        <w:rPr>
          <w:rFonts w:ascii="Times New Roman" w:hAnsi="Times New Roman" w:cs="Times New Roman"/>
          <w:sz w:val="24"/>
          <w:szCs w:val="24"/>
        </w:rPr>
      </w:pPr>
    </w:p>
    <w:p w:rsidR="00A567AF" w:rsidRPr="00E45160" w:rsidP="002164B1" w14:paraId="0CF706FA" w14:textId="77777777">
      <w:pPr>
        <w:spacing w:after="0"/>
        <w:rPr>
          <w:rFonts w:ascii="Times New Roman" w:hAnsi="Times New Roman" w:cs="Times New Roman"/>
          <w:sz w:val="24"/>
          <w:szCs w:val="24"/>
          <w:u w:val="single"/>
        </w:rPr>
      </w:pPr>
    </w:p>
    <w:p w:rsidR="00A567AF" w:rsidRPr="00E45160" w:rsidP="002164B1" w14:paraId="7BD369FA" w14:textId="77777777">
      <w:pPr>
        <w:spacing w:after="0"/>
        <w:rPr>
          <w:rFonts w:ascii="Times New Roman" w:hAnsi="Times New Roman" w:cs="Times New Roman"/>
          <w:sz w:val="24"/>
          <w:szCs w:val="24"/>
          <w:u w:val="single"/>
        </w:rPr>
      </w:pPr>
    </w:p>
    <w:p w:rsidR="00BA5A4E" w:rsidRPr="00AC2473" w:rsidP="00AC2473" w14:paraId="51CC4EEB" w14:textId="0294227A">
      <w:pPr>
        <w:spacing w:after="0"/>
        <w:rPr>
          <w:rFonts w:ascii="Times New Roman" w:hAnsi="Times New Roman" w:cs="Times New Roman"/>
          <w:sz w:val="24"/>
          <w:szCs w:val="24"/>
          <w:u w:val="single"/>
        </w:rPr>
      </w:pPr>
      <w:r w:rsidRPr="00E45160">
        <w:rPr>
          <w:rFonts w:ascii="Times New Roman" w:hAnsi="Times New Roman" w:cs="Times New Roman"/>
          <w:sz w:val="24"/>
          <w:szCs w:val="24"/>
          <w:u w:val="single"/>
        </w:rPr>
        <w:br w:type="page"/>
      </w:r>
    </w:p>
    <w:p w:rsidR="00A567AF" w:rsidRPr="009462E1" w:rsidP="008F4D19" w14:paraId="4D850112" w14:textId="77777777">
      <w:pPr>
        <w:spacing w:after="0"/>
        <w:rPr>
          <w:rFonts w:ascii="Arial" w:hAnsi="Arial" w:cs="Arial"/>
        </w:rPr>
      </w:pPr>
      <w:r w:rsidRPr="009462E1">
        <w:rPr>
          <w:rFonts w:ascii="Arial" w:hAnsi="Arial" w:cs="Arial"/>
          <w:b/>
        </w:rPr>
        <w:t>Section B.</w:t>
      </w:r>
      <w:r w:rsidRPr="009462E1" w:rsidR="00AD0CF0">
        <w:rPr>
          <w:rFonts w:ascii="Arial" w:hAnsi="Arial" w:cs="Arial"/>
          <w:b/>
        </w:rPr>
        <w:t xml:space="preserve"> </w:t>
      </w:r>
      <w:r w:rsidRPr="009462E1">
        <w:rPr>
          <w:rFonts w:ascii="Arial" w:hAnsi="Arial" w:cs="Arial"/>
          <w:b/>
        </w:rPr>
        <w:t>Collections of Information Employing Statistical Methods</w:t>
      </w:r>
    </w:p>
    <w:p w:rsidR="00955117" w:rsidRPr="009462E1" w:rsidP="008F4D19" w14:paraId="0286E1E4" w14:textId="77777777">
      <w:pPr>
        <w:spacing w:after="0"/>
        <w:rPr>
          <w:rFonts w:ascii="Arial" w:hAnsi="Arial" w:cs="Arial"/>
          <w:b/>
          <w:bCs/>
          <w:iCs/>
        </w:rPr>
      </w:pPr>
      <w:bookmarkStart w:id="2" w:name="_Toc287962324"/>
      <w:bookmarkStart w:id="3" w:name="_Toc292802231"/>
      <w:bookmarkStart w:id="4" w:name="_Toc8007688"/>
      <w:bookmarkStart w:id="5" w:name="_Toc88033485"/>
    </w:p>
    <w:p w:rsidR="00837746" w:rsidRPr="009462E1" w:rsidP="008F4D19" w14:paraId="0B948CD9" w14:textId="77777777">
      <w:pPr>
        <w:spacing w:after="0"/>
        <w:rPr>
          <w:rFonts w:ascii="Arial" w:hAnsi="Arial" w:cs="Arial"/>
          <w:b/>
          <w:bCs/>
          <w:iCs/>
        </w:rPr>
      </w:pPr>
      <w:r w:rsidRPr="009462E1">
        <w:rPr>
          <w:rFonts w:ascii="Arial" w:hAnsi="Arial" w:cs="Arial"/>
          <w:b/>
          <w:bCs/>
          <w:iCs/>
        </w:rPr>
        <w:t>B.1</w:t>
      </w:r>
      <w:r w:rsidRPr="009462E1">
        <w:rPr>
          <w:rFonts w:ascii="Arial" w:hAnsi="Arial" w:cs="Arial"/>
          <w:b/>
          <w:bCs/>
          <w:iCs/>
        </w:rPr>
        <w:tab/>
        <w:t>Respondent Universe and Sampling Methods</w:t>
      </w:r>
      <w:bookmarkEnd w:id="2"/>
      <w:bookmarkEnd w:id="3"/>
    </w:p>
    <w:p w:rsidR="00971A32" w:rsidRPr="009462E1" w:rsidP="008F4D19" w14:paraId="5CEC09F8" w14:textId="77777777">
      <w:pPr>
        <w:spacing w:after="0"/>
        <w:rPr>
          <w:rFonts w:ascii="Arial" w:hAnsi="Arial" w:cs="Arial"/>
          <w:bCs/>
        </w:rPr>
      </w:pPr>
    </w:p>
    <w:p w:rsidR="00CA20DC" w:rsidRPr="009462E1" w:rsidP="75EFACA7" w14:paraId="66475536" w14:textId="5514FE7A">
      <w:pPr>
        <w:spacing w:after="0"/>
        <w:rPr>
          <w:rFonts w:ascii="Arial" w:hAnsi="Arial" w:cs="Arial"/>
        </w:rPr>
      </w:pPr>
      <w:r w:rsidRPr="75EFACA7">
        <w:rPr>
          <w:rFonts w:ascii="Arial" w:hAnsi="Arial" w:cs="Arial"/>
        </w:rPr>
        <w:t>The objective of the listening sessions is to gain insight into the sociocultural and environmental factors that impact diabetes self-management for DAPs (</w:t>
      </w:r>
      <w:r w:rsidRPr="75EFACA7" w:rsidR="00C32F84">
        <w:rPr>
          <w:rFonts w:ascii="Arial" w:hAnsi="Arial" w:cs="Arial"/>
        </w:rPr>
        <w:t xml:space="preserve">minority </w:t>
      </w:r>
      <w:r w:rsidRPr="75EFACA7">
        <w:rPr>
          <w:rFonts w:ascii="Arial" w:hAnsi="Arial" w:cs="Arial"/>
        </w:rPr>
        <w:t xml:space="preserve">women, </w:t>
      </w:r>
      <w:r w:rsidRPr="75EFACA7" w:rsidR="00C32F84">
        <w:rPr>
          <w:rFonts w:ascii="Arial" w:hAnsi="Arial" w:cs="Arial"/>
        </w:rPr>
        <w:t xml:space="preserve">and </w:t>
      </w:r>
      <w:r w:rsidRPr="75EFACA7">
        <w:rPr>
          <w:rFonts w:ascii="Arial" w:hAnsi="Arial" w:cs="Arial"/>
        </w:rPr>
        <w:t xml:space="preserve">people with learning disabilities, and </w:t>
      </w:r>
      <w:r w:rsidRPr="001A6975" w:rsidR="001A6975">
        <w:rPr>
          <w:rFonts w:ascii="Arial" w:hAnsi="Arial" w:cs="Arial"/>
        </w:rPr>
        <w:t>mental health disorders</w:t>
      </w:r>
      <w:r w:rsidRPr="75EFACA7">
        <w:rPr>
          <w:rFonts w:ascii="Arial" w:hAnsi="Arial" w:cs="Arial"/>
        </w:rPr>
        <w:t xml:space="preserve">) and understand the </w:t>
      </w:r>
      <w:r w:rsidRPr="75EFACA7" w:rsidR="00C32F84">
        <w:rPr>
          <w:rFonts w:ascii="Arial" w:hAnsi="Arial" w:cs="Arial"/>
        </w:rPr>
        <w:t xml:space="preserve">types of </w:t>
      </w:r>
      <w:r w:rsidRPr="75EFACA7">
        <w:rPr>
          <w:rFonts w:ascii="Arial" w:hAnsi="Arial" w:cs="Arial"/>
        </w:rPr>
        <w:t xml:space="preserve">services and resources that will be most helpful for DAPs. </w:t>
      </w:r>
      <w:r w:rsidRPr="75EFACA7" w:rsidR="00CF068A">
        <w:rPr>
          <w:rFonts w:ascii="Arial" w:hAnsi="Arial" w:cs="Arial"/>
        </w:rPr>
        <w:t>T</w:t>
      </w:r>
      <w:r w:rsidRPr="75EFACA7">
        <w:rPr>
          <w:rFonts w:ascii="Arial" w:hAnsi="Arial" w:cs="Arial"/>
        </w:rPr>
        <w:t>he qualitative data collect</w:t>
      </w:r>
      <w:r w:rsidRPr="75EFACA7" w:rsidR="00C32F84">
        <w:rPr>
          <w:rFonts w:ascii="Arial" w:hAnsi="Arial" w:cs="Arial"/>
        </w:rPr>
        <w:t>ed</w:t>
      </w:r>
      <w:r w:rsidRPr="75EFACA7" w:rsidR="00CF068A">
        <w:rPr>
          <w:rFonts w:ascii="Arial" w:hAnsi="Arial" w:cs="Arial"/>
        </w:rPr>
        <w:t xml:space="preserve"> </w:t>
      </w:r>
      <w:r w:rsidRPr="75EFACA7">
        <w:rPr>
          <w:rFonts w:ascii="Arial" w:hAnsi="Arial" w:cs="Arial"/>
        </w:rPr>
        <w:t xml:space="preserve">will </w:t>
      </w:r>
      <w:r w:rsidRPr="75EFACA7" w:rsidR="00C32F84">
        <w:rPr>
          <w:rFonts w:ascii="Arial" w:hAnsi="Arial" w:cs="Arial"/>
        </w:rPr>
        <w:t>provide</w:t>
      </w:r>
      <w:r w:rsidRPr="75EFACA7" w:rsidR="00B164DA">
        <w:rPr>
          <w:rFonts w:ascii="Arial" w:hAnsi="Arial" w:cs="Arial"/>
        </w:rPr>
        <w:t xml:space="preserve"> additional</w:t>
      </w:r>
      <w:r w:rsidRPr="75EFACA7" w:rsidR="00C32F84">
        <w:rPr>
          <w:rFonts w:ascii="Arial" w:hAnsi="Arial" w:cs="Arial"/>
        </w:rPr>
        <w:t xml:space="preserve"> information on </w:t>
      </w:r>
      <w:r w:rsidRPr="75EFACA7">
        <w:rPr>
          <w:rFonts w:ascii="Arial" w:hAnsi="Arial" w:cs="Arial"/>
        </w:rPr>
        <w:t xml:space="preserve">the capacity and needs of DSMES provider organizations serving DAPs and the unique </w:t>
      </w:r>
      <w:r w:rsidRPr="75EFACA7" w:rsidR="00B164DA">
        <w:rPr>
          <w:rFonts w:ascii="Arial" w:hAnsi="Arial" w:cs="Arial"/>
        </w:rPr>
        <w:t xml:space="preserve">considerations </w:t>
      </w:r>
      <w:r w:rsidRPr="75EFACA7" w:rsidR="0059424E">
        <w:rPr>
          <w:rFonts w:ascii="Arial" w:hAnsi="Arial" w:cs="Arial"/>
        </w:rPr>
        <w:t>of DAPs</w:t>
      </w:r>
      <w:r w:rsidRPr="75EFACA7" w:rsidR="00CF068A">
        <w:rPr>
          <w:rFonts w:ascii="Arial" w:hAnsi="Arial" w:cs="Arial"/>
        </w:rPr>
        <w:t xml:space="preserve"> </w:t>
      </w:r>
      <w:r w:rsidRPr="75EFACA7" w:rsidR="00C139E7">
        <w:rPr>
          <w:rFonts w:ascii="Arial" w:hAnsi="Arial" w:cs="Arial"/>
        </w:rPr>
        <w:t>that providers</w:t>
      </w:r>
      <w:r w:rsidRPr="75EFACA7" w:rsidR="002F3A18">
        <w:rPr>
          <w:rFonts w:ascii="Arial" w:hAnsi="Arial" w:cs="Arial"/>
        </w:rPr>
        <w:t xml:space="preserve"> employ in</w:t>
      </w:r>
      <w:r w:rsidRPr="75EFACA7" w:rsidR="00C139E7">
        <w:rPr>
          <w:rFonts w:ascii="Arial" w:hAnsi="Arial" w:cs="Arial"/>
        </w:rPr>
        <w:t xml:space="preserve"> </w:t>
      </w:r>
      <w:r w:rsidRPr="75EFACA7">
        <w:rPr>
          <w:rFonts w:ascii="Arial" w:hAnsi="Arial" w:cs="Arial"/>
        </w:rPr>
        <w:t>develop</w:t>
      </w:r>
      <w:r w:rsidRPr="75EFACA7" w:rsidR="00B164DA">
        <w:rPr>
          <w:rFonts w:ascii="Arial" w:hAnsi="Arial" w:cs="Arial"/>
        </w:rPr>
        <w:t>ing</w:t>
      </w:r>
      <w:r w:rsidRPr="75EFACA7">
        <w:rPr>
          <w:rFonts w:ascii="Arial" w:hAnsi="Arial" w:cs="Arial"/>
        </w:rPr>
        <w:t xml:space="preserve"> culturally appropriate </w:t>
      </w:r>
      <w:r w:rsidRPr="75EFACA7" w:rsidR="00B164DA">
        <w:rPr>
          <w:rFonts w:ascii="Arial" w:hAnsi="Arial" w:cs="Arial"/>
        </w:rPr>
        <w:t xml:space="preserve">diabetes self-management </w:t>
      </w:r>
      <w:r w:rsidRPr="75EFACA7">
        <w:rPr>
          <w:rFonts w:ascii="Arial" w:hAnsi="Arial" w:cs="Arial"/>
        </w:rPr>
        <w:t>interventions, messages, and materials.</w:t>
      </w:r>
      <w:r w:rsidRPr="75EFACA7" w:rsidR="00581771">
        <w:rPr>
          <w:rFonts w:ascii="Arial" w:hAnsi="Arial" w:cs="Arial"/>
        </w:rPr>
        <w:t xml:space="preserve"> </w:t>
      </w:r>
      <w:r w:rsidRPr="75EFACA7" w:rsidR="000A0897">
        <w:rPr>
          <w:rFonts w:ascii="Arial" w:hAnsi="Arial" w:cs="Arial"/>
        </w:rPr>
        <w:t xml:space="preserve">The </w:t>
      </w:r>
      <w:r w:rsidRPr="75EFACA7" w:rsidR="00837746">
        <w:rPr>
          <w:rFonts w:ascii="Arial" w:hAnsi="Arial" w:cs="Arial"/>
        </w:rPr>
        <w:t>sample will be a non-probability-based</w:t>
      </w:r>
      <w:r w:rsidRPr="75EFACA7" w:rsidR="00CF068A">
        <w:rPr>
          <w:rFonts w:ascii="Arial" w:hAnsi="Arial" w:cs="Arial"/>
        </w:rPr>
        <w:t>,</w:t>
      </w:r>
      <w:r w:rsidRPr="75EFACA7" w:rsidR="00837746">
        <w:rPr>
          <w:rFonts w:ascii="Arial" w:hAnsi="Arial" w:cs="Arial"/>
        </w:rPr>
        <w:t xml:space="preserve"> purposeful sample. Therefore, the results are not generalizable to the general population. Statistical power is not applicable bec</w:t>
      </w:r>
      <w:r w:rsidRPr="75EFACA7">
        <w:rPr>
          <w:rFonts w:ascii="Arial" w:hAnsi="Arial" w:cs="Arial"/>
        </w:rPr>
        <w:t>ause only qualitative data is being collected</w:t>
      </w:r>
      <w:r w:rsidRPr="75EFACA7" w:rsidR="00837746">
        <w:rPr>
          <w:rFonts w:ascii="Arial" w:hAnsi="Arial" w:cs="Arial"/>
        </w:rPr>
        <w:t xml:space="preserve">. The total estimated sample size is shown in </w:t>
      </w:r>
      <w:r w:rsidRPr="75EFACA7">
        <w:rPr>
          <w:rFonts w:ascii="Arial" w:hAnsi="Arial" w:cs="Arial"/>
          <w:b/>
          <w:bCs/>
        </w:rPr>
        <w:t xml:space="preserve">Table </w:t>
      </w:r>
      <w:r w:rsidRPr="75EFACA7" w:rsidR="00BA1787">
        <w:rPr>
          <w:rFonts w:ascii="Arial" w:hAnsi="Arial" w:cs="Arial"/>
          <w:b/>
          <w:bCs/>
        </w:rPr>
        <w:t>B.</w:t>
      </w:r>
      <w:r w:rsidRPr="75EFACA7" w:rsidR="00837746">
        <w:rPr>
          <w:rFonts w:ascii="Arial" w:hAnsi="Arial" w:cs="Arial"/>
          <w:b/>
          <w:bCs/>
        </w:rPr>
        <w:t>1</w:t>
      </w:r>
      <w:r w:rsidRPr="75EFACA7" w:rsidR="00697725">
        <w:rPr>
          <w:rFonts w:ascii="Arial" w:hAnsi="Arial" w:cs="Arial"/>
          <w:b/>
          <w:bCs/>
        </w:rPr>
        <w:t>-1</w:t>
      </w:r>
      <w:r w:rsidRPr="75EFACA7" w:rsidR="00837746">
        <w:rPr>
          <w:rFonts w:ascii="Arial" w:hAnsi="Arial" w:cs="Arial"/>
        </w:rPr>
        <w:t>.</w:t>
      </w:r>
      <w:bookmarkStart w:id="6" w:name="_Toc287874423"/>
      <w:r w:rsidRPr="75EFACA7" w:rsidR="008722EA">
        <w:rPr>
          <w:rFonts w:ascii="Arial" w:hAnsi="Arial" w:cs="Arial"/>
        </w:rPr>
        <w:t xml:space="preserve"> </w:t>
      </w:r>
    </w:p>
    <w:p w:rsidR="000F342E" w:rsidRPr="009462E1" w:rsidP="008F4D19" w14:paraId="599CD946" w14:textId="77777777">
      <w:pPr>
        <w:spacing w:after="0"/>
        <w:rPr>
          <w:rFonts w:ascii="Arial" w:hAnsi="Arial" w:cs="Arial"/>
          <w:bCs/>
        </w:rPr>
      </w:pPr>
    </w:p>
    <w:tbl>
      <w:tblPr>
        <w:tblStyle w:val="GridTable4"/>
        <w:tblW w:w="9944" w:type="dxa"/>
        <w:tblInd w:w="0" w:type="dxa"/>
        <w:tblLook w:val="04A0"/>
      </w:tblPr>
      <w:tblGrid>
        <w:gridCol w:w="2591"/>
        <w:gridCol w:w="4410"/>
        <w:gridCol w:w="1274"/>
        <w:gridCol w:w="1669"/>
      </w:tblGrid>
      <w:tr w14:paraId="0A8CAE42" w14:textId="77777777">
        <w:tblPrEx>
          <w:tblW w:w="9944" w:type="dxa"/>
          <w:tblInd w:w="0" w:type="dxa"/>
          <w:tblLook w:val="04A0"/>
        </w:tblPrEx>
        <w:tc>
          <w:tcPr>
            <w:tcW w:w="9944" w:type="dxa"/>
            <w:gridSpan w:val="4"/>
          </w:tcPr>
          <w:p w:rsidR="00A75573" w:rsidRPr="003729CC" w14:paraId="3B14083C" w14:textId="563AA73E">
            <w:pPr>
              <w:jc w:val="center"/>
              <w:rPr>
                <w:rFonts w:ascii="Arial" w:hAnsi="Arial" w:cs="Arial"/>
                <w:b w:val="0"/>
              </w:rPr>
            </w:pPr>
            <w:bookmarkStart w:id="7" w:name="_Toc287962325"/>
            <w:bookmarkStart w:id="8" w:name="_Toc292802232"/>
            <w:bookmarkEnd w:id="6"/>
            <w:r w:rsidRPr="003729CC">
              <w:rPr>
                <w:rFonts w:ascii="Arial" w:hAnsi="Arial" w:cs="Arial"/>
              </w:rPr>
              <w:t xml:space="preserve">Table </w:t>
            </w:r>
            <w:r w:rsidR="00D25696">
              <w:rPr>
                <w:rFonts w:ascii="Arial" w:hAnsi="Arial" w:cs="Arial"/>
              </w:rPr>
              <w:t>B1</w:t>
            </w:r>
            <w:r w:rsidR="009C1ADA">
              <w:rPr>
                <w:rFonts w:ascii="Arial" w:hAnsi="Arial" w:cs="Arial"/>
              </w:rPr>
              <w:t>-</w:t>
            </w:r>
            <w:r w:rsidRPr="003729CC">
              <w:rPr>
                <w:rFonts w:ascii="Arial" w:hAnsi="Arial" w:cs="Arial"/>
              </w:rPr>
              <w:t>1. Summary of Qualitative Research Segmentation and Participants</w:t>
            </w:r>
          </w:p>
        </w:tc>
      </w:tr>
      <w:tr w14:paraId="0582709E" w14:textId="77777777">
        <w:tblPrEx>
          <w:tblW w:w="9944" w:type="dxa"/>
          <w:tblInd w:w="0" w:type="dxa"/>
          <w:tblLook w:val="04A0"/>
        </w:tblPrEx>
        <w:tc>
          <w:tcPr>
            <w:tcW w:w="2591" w:type="dxa"/>
          </w:tcPr>
          <w:p w:rsidR="00A75573" w:rsidRPr="003729CC" w14:paraId="5205BFE4" w14:textId="77777777">
            <w:pPr>
              <w:jc w:val="center"/>
              <w:rPr>
                <w:rFonts w:ascii="Arial" w:hAnsi="Arial" w:cs="Arial"/>
                <w:b w:val="0"/>
                <w:bCs w:val="0"/>
              </w:rPr>
            </w:pPr>
            <w:r w:rsidRPr="003729CC">
              <w:rPr>
                <w:rFonts w:ascii="Arial" w:hAnsi="Arial" w:cs="Arial"/>
              </w:rPr>
              <w:t>Research Activity</w:t>
            </w:r>
          </w:p>
        </w:tc>
        <w:tc>
          <w:tcPr>
            <w:tcW w:w="4410" w:type="dxa"/>
          </w:tcPr>
          <w:p w:rsidR="00A75573" w:rsidRPr="003729CC" w14:paraId="419F6438" w14:textId="77777777">
            <w:pPr>
              <w:jc w:val="center"/>
              <w:rPr>
                <w:rFonts w:ascii="Arial" w:hAnsi="Arial" w:cs="Arial"/>
                <w:b/>
                <w:bCs/>
              </w:rPr>
            </w:pPr>
            <w:r w:rsidRPr="003729CC">
              <w:rPr>
                <w:rFonts w:ascii="Arial" w:hAnsi="Arial" w:cs="Arial"/>
                <w:b/>
                <w:bCs/>
              </w:rPr>
              <w:t>Audience Segment</w:t>
            </w:r>
          </w:p>
        </w:tc>
        <w:tc>
          <w:tcPr>
            <w:tcW w:w="1274" w:type="dxa"/>
          </w:tcPr>
          <w:p w:rsidR="00A75573" w:rsidRPr="003729CC" w14:paraId="1AD4A2BF" w14:textId="77777777">
            <w:pPr>
              <w:jc w:val="center"/>
              <w:rPr>
                <w:rFonts w:ascii="Arial" w:hAnsi="Arial" w:cs="Arial"/>
                <w:b/>
                <w:bCs/>
              </w:rPr>
            </w:pPr>
            <w:r w:rsidRPr="003729CC">
              <w:rPr>
                <w:rFonts w:ascii="Arial" w:hAnsi="Arial" w:cs="Arial"/>
                <w:b/>
                <w:bCs/>
              </w:rPr>
              <w:t># of Sessions</w:t>
            </w:r>
          </w:p>
        </w:tc>
        <w:tc>
          <w:tcPr>
            <w:tcW w:w="1669" w:type="dxa"/>
          </w:tcPr>
          <w:p w:rsidR="00A75573" w:rsidRPr="003729CC" w14:paraId="6A742A2A" w14:textId="77777777">
            <w:pPr>
              <w:jc w:val="center"/>
              <w:rPr>
                <w:rFonts w:ascii="Arial" w:hAnsi="Arial" w:cs="Arial"/>
                <w:b/>
                <w:bCs/>
              </w:rPr>
            </w:pPr>
            <w:r w:rsidRPr="003729CC">
              <w:rPr>
                <w:rFonts w:ascii="Arial" w:hAnsi="Arial" w:cs="Arial"/>
                <w:b/>
                <w:bCs/>
              </w:rPr>
              <w:t># of Participants</w:t>
            </w:r>
          </w:p>
        </w:tc>
      </w:tr>
      <w:tr w14:paraId="349BBD4E" w14:textId="77777777">
        <w:tblPrEx>
          <w:tblW w:w="9944" w:type="dxa"/>
          <w:tblInd w:w="0" w:type="dxa"/>
          <w:tblLook w:val="04A0"/>
        </w:tblPrEx>
        <w:tc>
          <w:tcPr>
            <w:tcW w:w="2591" w:type="dxa"/>
            <w:vMerge w:val="restart"/>
          </w:tcPr>
          <w:p w:rsidR="00A75573" w:rsidRPr="003729CC" w14:paraId="78270B54" w14:textId="77777777">
            <w:pPr>
              <w:jc w:val="center"/>
              <w:rPr>
                <w:rFonts w:ascii="Arial" w:hAnsi="Arial" w:cs="Arial"/>
                <w:lang w:eastAsia="ja-JP"/>
              </w:rPr>
            </w:pPr>
            <w:r w:rsidRPr="56AA8BED">
              <w:rPr>
                <w:rFonts w:ascii="Arial" w:hAnsi="Arial" w:cs="Arial"/>
                <w:lang w:eastAsia="ja-JP"/>
              </w:rPr>
              <w:t>Listening Sessions with Providers</w:t>
            </w:r>
          </w:p>
          <w:p w:rsidR="00A75573" w14:paraId="0CEA7C9F" w14:textId="77777777">
            <w:pPr>
              <w:jc w:val="center"/>
              <w:rPr>
                <w:rFonts w:ascii="Arial" w:hAnsi="Arial" w:cs="Arial"/>
                <w:lang w:eastAsia="ja-JP"/>
              </w:rPr>
            </w:pPr>
          </w:p>
        </w:tc>
        <w:tc>
          <w:tcPr>
            <w:tcW w:w="4410" w:type="dxa"/>
          </w:tcPr>
          <w:p w:rsidR="00A75573" w:rsidRPr="003729CC" w14:paraId="1ABB90D8" w14:textId="77777777">
            <w:pPr>
              <w:jc w:val="right"/>
              <w:rPr>
                <w:rFonts w:ascii="Arial" w:hAnsi="Arial" w:cs="Arial"/>
              </w:rPr>
            </w:pPr>
            <w:r w:rsidRPr="003729CC">
              <w:rPr>
                <w:rFonts w:ascii="Arial" w:hAnsi="Arial" w:cs="Arial"/>
                <w:lang w:eastAsia="ja-JP"/>
              </w:rPr>
              <w:t xml:space="preserve">DSMES </w:t>
            </w:r>
            <w:r>
              <w:rPr>
                <w:rFonts w:ascii="Arial" w:hAnsi="Arial" w:cs="Arial"/>
                <w:lang w:eastAsia="ja-JP"/>
              </w:rPr>
              <w:t xml:space="preserve">providers </w:t>
            </w:r>
            <w:r w:rsidRPr="003729CC">
              <w:rPr>
                <w:rFonts w:ascii="Arial" w:hAnsi="Arial" w:cs="Arial"/>
                <w:lang w:eastAsia="ja-JP"/>
              </w:rPr>
              <w:t xml:space="preserve">that support African American women </w:t>
            </w:r>
          </w:p>
        </w:tc>
        <w:tc>
          <w:tcPr>
            <w:tcW w:w="1274" w:type="dxa"/>
          </w:tcPr>
          <w:p w:rsidR="00A75573" w:rsidRPr="003729CC" w14:paraId="28B060F9" w14:textId="77777777">
            <w:pPr>
              <w:jc w:val="center"/>
              <w:rPr>
                <w:rFonts w:ascii="Arial" w:hAnsi="Arial" w:cs="Arial"/>
                <w:bCs/>
              </w:rPr>
            </w:pPr>
            <w:r>
              <w:rPr>
                <w:rFonts w:ascii="Arial" w:hAnsi="Arial" w:cs="Arial"/>
                <w:bCs/>
              </w:rPr>
              <w:t>2</w:t>
            </w:r>
          </w:p>
        </w:tc>
        <w:tc>
          <w:tcPr>
            <w:tcW w:w="1669" w:type="dxa"/>
          </w:tcPr>
          <w:p w:rsidR="00A75573" w:rsidRPr="003729CC" w14:paraId="1184F445" w14:textId="77777777">
            <w:pPr>
              <w:jc w:val="center"/>
              <w:rPr>
                <w:rFonts w:ascii="Arial" w:hAnsi="Arial" w:cs="Arial"/>
                <w:bCs/>
              </w:rPr>
            </w:pPr>
            <w:r>
              <w:rPr>
                <w:rFonts w:ascii="Arial" w:hAnsi="Arial" w:cs="Arial"/>
                <w:bCs/>
              </w:rPr>
              <w:t>4-</w:t>
            </w:r>
            <w:r w:rsidRPr="1C99A98B">
              <w:rPr>
                <w:rFonts w:ascii="Arial" w:hAnsi="Arial" w:cs="Arial"/>
              </w:rPr>
              <w:t>5</w:t>
            </w:r>
          </w:p>
        </w:tc>
      </w:tr>
      <w:tr w14:paraId="09D61C43" w14:textId="77777777">
        <w:tblPrEx>
          <w:tblW w:w="9944" w:type="dxa"/>
          <w:tblInd w:w="0" w:type="dxa"/>
          <w:tblLook w:val="04A0"/>
        </w:tblPrEx>
        <w:tc>
          <w:tcPr>
            <w:tcW w:w="2591" w:type="dxa"/>
            <w:vMerge/>
          </w:tcPr>
          <w:p w:rsidR="00A75573" w:rsidRPr="003729CC" w14:paraId="55BA22B1" w14:textId="77777777">
            <w:pPr>
              <w:jc w:val="center"/>
              <w:rPr>
                <w:rFonts w:ascii="Arial" w:hAnsi="Arial" w:cs="Arial"/>
                <w:lang w:eastAsia="ja-JP"/>
              </w:rPr>
            </w:pPr>
          </w:p>
        </w:tc>
        <w:tc>
          <w:tcPr>
            <w:tcW w:w="4410" w:type="dxa"/>
          </w:tcPr>
          <w:p w:rsidR="00A75573" w:rsidRPr="003729CC" w14:paraId="60D1B378" w14:textId="77777777">
            <w:pPr>
              <w:jc w:val="right"/>
              <w:rPr>
                <w:rFonts w:ascii="Arial" w:hAnsi="Arial" w:cs="Arial"/>
                <w:lang w:eastAsia="ja-JP"/>
              </w:rPr>
            </w:pPr>
            <w:r w:rsidRPr="003729CC">
              <w:rPr>
                <w:rFonts w:ascii="Arial" w:hAnsi="Arial" w:cs="Arial"/>
                <w:lang w:eastAsia="ja-JP"/>
              </w:rPr>
              <w:t xml:space="preserve">DSMES </w:t>
            </w:r>
            <w:r>
              <w:rPr>
                <w:rFonts w:ascii="Arial" w:hAnsi="Arial" w:cs="Arial"/>
                <w:lang w:eastAsia="ja-JP"/>
              </w:rPr>
              <w:t xml:space="preserve">providers </w:t>
            </w:r>
            <w:r w:rsidRPr="003729CC">
              <w:rPr>
                <w:rFonts w:ascii="Arial" w:hAnsi="Arial" w:cs="Arial"/>
                <w:lang w:eastAsia="ja-JP"/>
              </w:rPr>
              <w:t>that support Hispanic women</w:t>
            </w:r>
          </w:p>
        </w:tc>
        <w:tc>
          <w:tcPr>
            <w:tcW w:w="1274" w:type="dxa"/>
          </w:tcPr>
          <w:p w:rsidR="00A75573" w:rsidRPr="003729CC" w14:paraId="67DEF442" w14:textId="77777777">
            <w:pPr>
              <w:jc w:val="center"/>
              <w:rPr>
                <w:rFonts w:ascii="Arial" w:hAnsi="Arial" w:cs="Arial"/>
                <w:bCs/>
              </w:rPr>
            </w:pPr>
            <w:r>
              <w:rPr>
                <w:rFonts w:ascii="Arial" w:hAnsi="Arial" w:cs="Arial"/>
                <w:bCs/>
              </w:rPr>
              <w:t>2</w:t>
            </w:r>
          </w:p>
        </w:tc>
        <w:tc>
          <w:tcPr>
            <w:tcW w:w="1669" w:type="dxa"/>
          </w:tcPr>
          <w:p w:rsidR="00A75573" w:rsidRPr="003729CC" w14:paraId="6F4D76DE" w14:textId="77777777">
            <w:pPr>
              <w:jc w:val="center"/>
              <w:rPr>
                <w:rFonts w:ascii="Arial" w:hAnsi="Arial" w:cs="Arial"/>
                <w:bCs/>
              </w:rPr>
            </w:pPr>
            <w:r>
              <w:rPr>
                <w:rFonts w:ascii="Arial" w:hAnsi="Arial" w:cs="Arial"/>
                <w:bCs/>
              </w:rPr>
              <w:t>4-</w:t>
            </w:r>
            <w:r w:rsidRPr="1C99A98B">
              <w:rPr>
                <w:rFonts w:ascii="Arial" w:hAnsi="Arial" w:cs="Arial"/>
              </w:rPr>
              <w:t>5</w:t>
            </w:r>
          </w:p>
        </w:tc>
      </w:tr>
      <w:tr w14:paraId="446507B6" w14:textId="77777777">
        <w:tblPrEx>
          <w:tblW w:w="9944" w:type="dxa"/>
          <w:tblInd w:w="0" w:type="dxa"/>
          <w:tblLook w:val="04A0"/>
        </w:tblPrEx>
        <w:tc>
          <w:tcPr>
            <w:tcW w:w="2591" w:type="dxa"/>
            <w:vMerge/>
          </w:tcPr>
          <w:p w:rsidR="00A75573" w:rsidRPr="003729CC" w14:paraId="7606E252" w14:textId="77777777">
            <w:pPr>
              <w:jc w:val="center"/>
              <w:rPr>
                <w:rFonts w:ascii="Arial" w:hAnsi="Arial" w:cs="Arial"/>
                <w:lang w:eastAsia="ja-JP"/>
              </w:rPr>
            </w:pPr>
          </w:p>
        </w:tc>
        <w:tc>
          <w:tcPr>
            <w:tcW w:w="4410" w:type="dxa"/>
          </w:tcPr>
          <w:p w:rsidR="00A75573" w:rsidRPr="003729CC" w14:paraId="01255589" w14:textId="77777777">
            <w:pPr>
              <w:jc w:val="right"/>
              <w:rPr>
                <w:rFonts w:ascii="Arial" w:hAnsi="Arial" w:cs="Arial"/>
                <w:lang w:eastAsia="ja-JP"/>
              </w:rPr>
            </w:pPr>
            <w:r w:rsidRPr="003729CC">
              <w:rPr>
                <w:rFonts w:ascii="Arial" w:hAnsi="Arial" w:cs="Arial"/>
                <w:lang w:eastAsia="ja-JP"/>
              </w:rPr>
              <w:t xml:space="preserve">DSMES </w:t>
            </w:r>
            <w:r>
              <w:rPr>
                <w:rFonts w:ascii="Arial" w:hAnsi="Arial" w:cs="Arial"/>
                <w:lang w:eastAsia="ja-JP"/>
              </w:rPr>
              <w:t xml:space="preserve">providers </w:t>
            </w:r>
            <w:r w:rsidRPr="003729CC">
              <w:rPr>
                <w:rFonts w:ascii="Arial" w:hAnsi="Arial" w:cs="Arial"/>
                <w:lang w:eastAsia="ja-JP"/>
              </w:rPr>
              <w:t>that support AA/PI women</w:t>
            </w:r>
          </w:p>
        </w:tc>
        <w:tc>
          <w:tcPr>
            <w:tcW w:w="1274" w:type="dxa"/>
          </w:tcPr>
          <w:p w:rsidR="00A75573" w:rsidRPr="003729CC" w14:paraId="104F120F" w14:textId="77777777">
            <w:pPr>
              <w:jc w:val="center"/>
              <w:rPr>
                <w:rFonts w:ascii="Arial" w:hAnsi="Arial" w:cs="Arial"/>
                <w:bCs/>
              </w:rPr>
            </w:pPr>
            <w:r>
              <w:rPr>
                <w:rFonts w:ascii="Arial" w:hAnsi="Arial" w:cs="Arial"/>
                <w:bCs/>
              </w:rPr>
              <w:t>2</w:t>
            </w:r>
          </w:p>
        </w:tc>
        <w:tc>
          <w:tcPr>
            <w:tcW w:w="1669" w:type="dxa"/>
          </w:tcPr>
          <w:p w:rsidR="00A75573" w:rsidRPr="003729CC" w14:paraId="44748026" w14:textId="77777777">
            <w:pPr>
              <w:jc w:val="center"/>
              <w:rPr>
                <w:rFonts w:ascii="Arial" w:hAnsi="Arial" w:cs="Arial"/>
                <w:bCs/>
              </w:rPr>
            </w:pPr>
            <w:r>
              <w:rPr>
                <w:rFonts w:ascii="Arial" w:hAnsi="Arial" w:cs="Arial"/>
                <w:bCs/>
              </w:rPr>
              <w:t>4-</w:t>
            </w:r>
            <w:r w:rsidRPr="1C99A98B">
              <w:rPr>
                <w:rFonts w:ascii="Arial" w:hAnsi="Arial" w:cs="Arial"/>
              </w:rPr>
              <w:t>5</w:t>
            </w:r>
          </w:p>
        </w:tc>
      </w:tr>
      <w:tr w14:paraId="4B3BE59E" w14:textId="77777777">
        <w:tblPrEx>
          <w:tblW w:w="9944" w:type="dxa"/>
          <w:tblInd w:w="0" w:type="dxa"/>
          <w:tblLook w:val="04A0"/>
        </w:tblPrEx>
        <w:tc>
          <w:tcPr>
            <w:tcW w:w="2591" w:type="dxa"/>
            <w:vMerge/>
          </w:tcPr>
          <w:p w:rsidR="00A75573" w:rsidRPr="003729CC" w14:paraId="72E5A170" w14:textId="77777777">
            <w:pPr>
              <w:jc w:val="center"/>
              <w:rPr>
                <w:rFonts w:ascii="Arial" w:hAnsi="Arial" w:cs="Arial"/>
                <w:lang w:eastAsia="ja-JP"/>
              </w:rPr>
            </w:pPr>
          </w:p>
        </w:tc>
        <w:tc>
          <w:tcPr>
            <w:tcW w:w="4410" w:type="dxa"/>
          </w:tcPr>
          <w:p w:rsidR="00A75573" w:rsidRPr="003729CC" w14:paraId="6E6F3B19" w14:textId="77777777">
            <w:pPr>
              <w:jc w:val="right"/>
              <w:rPr>
                <w:rFonts w:ascii="Arial" w:hAnsi="Arial" w:cs="Arial"/>
                <w:lang w:eastAsia="ja-JP"/>
              </w:rPr>
            </w:pPr>
            <w:r w:rsidRPr="003729CC">
              <w:rPr>
                <w:rFonts w:ascii="Arial" w:hAnsi="Arial" w:cs="Arial"/>
                <w:lang w:eastAsia="ja-JP"/>
              </w:rPr>
              <w:t xml:space="preserve">DSMES </w:t>
            </w:r>
            <w:r>
              <w:rPr>
                <w:rFonts w:ascii="Arial" w:hAnsi="Arial" w:cs="Arial"/>
                <w:lang w:eastAsia="ja-JP"/>
              </w:rPr>
              <w:t xml:space="preserve">providers </w:t>
            </w:r>
            <w:r w:rsidRPr="003729CC">
              <w:rPr>
                <w:rFonts w:ascii="Arial" w:hAnsi="Arial" w:cs="Arial"/>
                <w:lang w:eastAsia="ja-JP"/>
              </w:rPr>
              <w:t>that support AI/AN women</w:t>
            </w:r>
          </w:p>
        </w:tc>
        <w:tc>
          <w:tcPr>
            <w:tcW w:w="1274" w:type="dxa"/>
          </w:tcPr>
          <w:p w:rsidR="00A75573" w:rsidRPr="003729CC" w14:paraId="3C3B2033" w14:textId="77777777">
            <w:pPr>
              <w:jc w:val="center"/>
              <w:rPr>
                <w:rFonts w:ascii="Arial" w:hAnsi="Arial" w:cs="Arial"/>
                <w:bCs/>
              </w:rPr>
            </w:pPr>
            <w:r>
              <w:rPr>
                <w:rFonts w:ascii="Arial" w:hAnsi="Arial" w:cs="Arial"/>
                <w:bCs/>
              </w:rPr>
              <w:t>2</w:t>
            </w:r>
          </w:p>
        </w:tc>
        <w:tc>
          <w:tcPr>
            <w:tcW w:w="1669" w:type="dxa"/>
          </w:tcPr>
          <w:p w:rsidR="00A75573" w:rsidRPr="003729CC" w14:paraId="434F1094" w14:textId="77777777">
            <w:pPr>
              <w:jc w:val="center"/>
              <w:rPr>
                <w:rFonts w:ascii="Arial" w:hAnsi="Arial" w:cs="Arial"/>
                <w:bCs/>
              </w:rPr>
            </w:pPr>
            <w:r>
              <w:rPr>
                <w:rFonts w:ascii="Arial" w:hAnsi="Arial" w:cs="Arial"/>
                <w:bCs/>
              </w:rPr>
              <w:t>4-</w:t>
            </w:r>
            <w:r w:rsidRPr="1C99A98B">
              <w:rPr>
                <w:rFonts w:ascii="Arial" w:hAnsi="Arial" w:cs="Arial"/>
              </w:rPr>
              <w:t>5</w:t>
            </w:r>
          </w:p>
        </w:tc>
      </w:tr>
      <w:tr w14:paraId="3F254328" w14:textId="77777777">
        <w:tblPrEx>
          <w:tblW w:w="9944" w:type="dxa"/>
          <w:tblInd w:w="0" w:type="dxa"/>
          <w:tblLook w:val="04A0"/>
        </w:tblPrEx>
        <w:tc>
          <w:tcPr>
            <w:tcW w:w="2591" w:type="dxa"/>
            <w:vMerge/>
          </w:tcPr>
          <w:p w:rsidR="00A75573" w:rsidRPr="003729CC" w14:paraId="53E4AECC" w14:textId="77777777">
            <w:pPr>
              <w:jc w:val="center"/>
              <w:rPr>
                <w:rFonts w:ascii="Arial" w:hAnsi="Arial" w:cs="Arial"/>
                <w:lang w:eastAsia="ja-JP"/>
              </w:rPr>
            </w:pPr>
          </w:p>
        </w:tc>
        <w:tc>
          <w:tcPr>
            <w:tcW w:w="4410" w:type="dxa"/>
          </w:tcPr>
          <w:p w:rsidR="00A75573" w:rsidRPr="003729CC" w14:paraId="07129E21" w14:textId="77777777">
            <w:pPr>
              <w:jc w:val="right"/>
              <w:rPr>
                <w:rFonts w:ascii="Arial" w:hAnsi="Arial" w:cs="Arial"/>
                <w:lang w:eastAsia="ja-JP"/>
              </w:rPr>
            </w:pPr>
            <w:r w:rsidRPr="003729CC">
              <w:rPr>
                <w:rFonts w:ascii="Arial" w:hAnsi="Arial" w:cs="Arial"/>
                <w:lang w:eastAsia="ja-JP"/>
              </w:rPr>
              <w:t xml:space="preserve">DSMES </w:t>
            </w:r>
            <w:r>
              <w:rPr>
                <w:rFonts w:ascii="Arial" w:hAnsi="Arial" w:cs="Arial"/>
                <w:lang w:eastAsia="ja-JP"/>
              </w:rPr>
              <w:t xml:space="preserve">providers </w:t>
            </w:r>
            <w:r w:rsidRPr="003729CC">
              <w:rPr>
                <w:rFonts w:ascii="Arial" w:hAnsi="Arial" w:cs="Arial"/>
                <w:lang w:eastAsia="ja-JP"/>
              </w:rPr>
              <w:t>that support people with learning disabilities</w:t>
            </w:r>
          </w:p>
        </w:tc>
        <w:tc>
          <w:tcPr>
            <w:tcW w:w="1274" w:type="dxa"/>
          </w:tcPr>
          <w:p w:rsidR="00A75573" w:rsidRPr="003729CC" w14:paraId="70491F8B" w14:textId="77777777">
            <w:pPr>
              <w:jc w:val="center"/>
              <w:rPr>
                <w:rFonts w:ascii="Arial" w:hAnsi="Arial" w:cs="Arial"/>
                <w:bCs/>
              </w:rPr>
            </w:pPr>
            <w:r>
              <w:rPr>
                <w:rFonts w:ascii="Arial" w:hAnsi="Arial" w:cs="Arial"/>
                <w:bCs/>
              </w:rPr>
              <w:t>2</w:t>
            </w:r>
          </w:p>
        </w:tc>
        <w:tc>
          <w:tcPr>
            <w:tcW w:w="1669" w:type="dxa"/>
          </w:tcPr>
          <w:p w:rsidR="00A75573" w:rsidRPr="003729CC" w14:paraId="404C033E" w14:textId="77777777">
            <w:pPr>
              <w:jc w:val="center"/>
              <w:rPr>
                <w:rFonts w:ascii="Arial" w:hAnsi="Arial" w:cs="Arial"/>
                <w:bCs/>
              </w:rPr>
            </w:pPr>
            <w:r>
              <w:rPr>
                <w:rFonts w:ascii="Arial" w:hAnsi="Arial" w:cs="Arial"/>
              </w:rPr>
              <w:t>4-5</w:t>
            </w:r>
          </w:p>
        </w:tc>
      </w:tr>
      <w:tr w14:paraId="0A2D6460" w14:textId="77777777">
        <w:tblPrEx>
          <w:tblW w:w="9944" w:type="dxa"/>
          <w:tblInd w:w="0" w:type="dxa"/>
          <w:tblLook w:val="04A0"/>
        </w:tblPrEx>
        <w:tc>
          <w:tcPr>
            <w:tcW w:w="2591" w:type="dxa"/>
            <w:vMerge/>
          </w:tcPr>
          <w:p w:rsidR="00A75573" w:rsidRPr="003729CC" w14:paraId="138E2303" w14:textId="77777777">
            <w:pPr>
              <w:jc w:val="center"/>
              <w:rPr>
                <w:rFonts w:ascii="Arial" w:hAnsi="Arial" w:cs="Arial"/>
                <w:lang w:eastAsia="ja-JP"/>
              </w:rPr>
            </w:pPr>
          </w:p>
        </w:tc>
        <w:tc>
          <w:tcPr>
            <w:tcW w:w="4410" w:type="dxa"/>
          </w:tcPr>
          <w:p w:rsidR="00A75573" w:rsidRPr="003729CC" w14:paraId="4EE1D686" w14:textId="3CD6086C">
            <w:pPr>
              <w:jc w:val="right"/>
              <w:rPr>
                <w:rFonts w:ascii="Arial" w:hAnsi="Arial" w:cs="Arial"/>
                <w:lang w:eastAsia="ja-JP"/>
              </w:rPr>
            </w:pPr>
            <w:r w:rsidRPr="003729CC">
              <w:rPr>
                <w:rFonts w:ascii="Arial" w:hAnsi="Arial" w:cs="Arial"/>
                <w:lang w:eastAsia="ja-JP"/>
              </w:rPr>
              <w:t xml:space="preserve">DSMES </w:t>
            </w:r>
            <w:r>
              <w:rPr>
                <w:rFonts w:ascii="Arial" w:hAnsi="Arial" w:cs="Arial"/>
                <w:lang w:eastAsia="ja-JP"/>
              </w:rPr>
              <w:t xml:space="preserve">providers </w:t>
            </w:r>
            <w:r w:rsidRPr="003729CC">
              <w:rPr>
                <w:rFonts w:ascii="Arial" w:hAnsi="Arial" w:cs="Arial"/>
                <w:lang w:eastAsia="ja-JP"/>
              </w:rPr>
              <w:t xml:space="preserve">that support people with </w:t>
            </w:r>
            <w:r w:rsidRPr="001A6975" w:rsidR="001A6975">
              <w:rPr>
                <w:rFonts w:ascii="Arial" w:hAnsi="Arial" w:cs="Arial"/>
                <w:lang w:eastAsia="ja-JP"/>
              </w:rPr>
              <w:t>mental health disorders</w:t>
            </w:r>
          </w:p>
        </w:tc>
        <w:tc>
          <w:tcPr>
            <w:tcW w:w="1274" w:type="dxa"/>
          </w:tcPr>
          <w:p w:rsidR="00A75573" w:rsidRPr="003729CC" w14:paraId="48EFA181" w14:textId="77777777">
            <w:pPr>
              <w:jc w:val="center"/>
              <w:rPr>
                <w:rFonts w:ascii="Arial" w:hAnsi="Arial" w:cs="Arial"/>
                <w:bCs/>
              </w:rPr>
            </w:pPr>
            <w:r>
              <w:rPr>
                <w:rFonts w:ascii="Arial" w:hAnsi="Arial" w:cs="Arial"/>
                <w:bCs/>
              </w:rPr>
              <w:t>2</w:t>
            </w:r>
          </w:p>
        </w:tc>
        <w:tc>
          <w:tcPr>
            <w:tcW w:w="1669" w:type="dxa"/>
          </w:tcPr>
          <w:p w:rsidR="00A75573" w:rsidRPr="003729CC" w14:paraId="2C13AF00" w14:textId="77777777">
            <w:pPr>
              <w:jc w:val="center"/>
              <w:rPr>
                <w:rFonts w:ascii="Arial" w:hAnsi="Arial" w:cs="Arial"/>
                <w:bCs/>
              </w:rPr>
            </w:pPr>
            <w:r w:rsidRPr="0BEC076B">
              <w:rPr>
                <w:rFonts w:ascii="Arial" w:hAnsi="Arial" w:cs="Arial"/>
              </w:rPr>
              <w:t>4</w:t>
            </w:r>
            <w:r>
              <w:rPr>
                <w:rFonts w:ascii="Arial" w:hAnsi="Arial" w:cs="Arial"/>
              </w:rPr>
              <w:t>-5</w:t>
            </w:r>
          </w:p>
        </w:tc>
      </w:tr>
      <w:tr w14:paraId="4156139F" w14:textId="77777777">
        <w:tblPrEx>
          <w:tblW w:w="9944" w:type="dxa"/>
          <w:tblInd w:w="0" w:type="dxa"/>
          <w:tblLook w:val="04A0"/>
        </w:tblPrEx>
        <w:tc>
          <w:tcPr>
            <w:tcW w:w="2591" w:type="dxa"/>
            <w:vMerge/>
          </w:tcPr>
          <w:p w:rsidR="00A75573" w:rsidRPr="003729CC" w14:paraId="0A707465" w14:textId="77777777">
            <w:pPr>
              <w:jc w:val="center"/>
              <w:rPr>
                <w:rFonts w:ascii="Arial" w:hAnsi="Arial" w:cs="Arial"/>
                <w:lang w:eastAsia="ja-JP"/>
              </w:rPr>
            </w:pPr>
          </w:p>
        </w:tc>
        <w:tc>
          <w:tcPr>
            <w:tcW w:w="4410" w:type="dxa"/>
          </w:tcPr>
          <w:p w:rsidR="00A75573" w:rsidRPr="003729CC" w14:paraId="172DFF0A" w14:textId="77777777">
            <w:pPr>
              <w:jc w:val="right"/>
              <w:rPr>
                <w:rFonts w:ascii="Arial" w:hAnsi="Arial" w:cs="Arial"/>
                <w:b/>
                <w:bCs/>
                <w:lang w:eastAsia="ja-JP"/>
              </w:rPr>
            </w:pPr>
            <w:r w:rsidRPr="003729CC">
              <w:rPr>
                <w:rFonts w:ascii="Arial" w:hAnsi="Arial" w:cs="Arial"/>
                <w:b/>
                <w:bCs/>
                <w:lang w:eastAsia="ja-JP"/>
              </w:rPr>
              <w:t>TOTAL</w:t>
            </w:r>
          </w:p>
        </w:tc>
        <w:tc>
          <w:tcPr>
            <w:tcW w:w="1274" w:type="dxa"/>
          </w:tcPr>
          <w:p w:rsidR="00A75573" w:rsidRPr="003729CC" w14:paraId="5A9DECE3" w14:textId="77777777">
            <w:pPr>
              <w:jc w:val="center"/>
              <w:rPr>
                <w:rFonts w:ascii="Arial" w:hAnsi="Arial" w:cs="Arial"/>
                <w:b/>
                <w:bCs/>
              </w:rPr>
            </w:pPr>
            <w:r>
              <w:rPr>
                <w:rFonts w:ascii="Arial" w:hAnsi="Arial" w:cs="Arial"/>
                <w:b/>
                <w:bCs/>
              </w:rPr>
              <w:t>12</w:t>
            </w:r>
          </w:p>
        </w:tc>
        <w:tc>
          <w:tcPr>
            <w:tcW w:w="1669" w:type="dxa"/>
          </w:tcPr>
          <w:p w:rsidR="00A75573" w:rsidRPr="003729CC" w14:paraId="77959A87" w14:textId="77777777">
            <w:pPr>
              <w:jc w:val="center"/>
              <w:rPr>
                <w:rFonts w:ascii="Arial" w:hAnsi="Arial" w:cs="Arial"/>
                <w:b/>
                <w:bCs/>
              </w:rPr>
            </w:pPr>
            <w:r>
              <w:rPr>
                <w:rFonts w:ascii="Arial" w:hAnsi="Arial" w:cs="Arial"/>
                <w:b/>
                <w:bCs/>
              </w:rPr>
              <w:t xml:space="preserve">60 </w:t>
            </w:r>
            <w:r w:rsidRPr="006A45D6">
              <w:rPr>
                <w:rFonts w:ascii="Arial" w:hAnsi="Arial" w:cs="Arial"/>
              </w:rPr>
              <w:t>(no more than 60 across all groups)</w:t>
            </w:r>
          </w:p>
        </w:tc>
      </w:tr>
    </w:tbl>
    <w:p w:rsidR="00AD5CED" w:rsidP="00F01E79" w14:paraId="673E01C7" w14:textId="46AC8F47">
      <w:pPr>
        <w:spacing w:after="0"/>
        <w:rPr>
          <w:rFonts w:ascii="Arial" w:hAnsi="Arial" w:cs="Arial"/>
          <w:b/>
          <w:iCs/>
        </w:rPr>
      </w:pPr>
    </w:p>
    <w:p w:rsidR="00EE71D8" w:rsidP="00EE71D8" w14:paraId="65018037" w14:textId="5C71FA05">
      <w:pPr>
        <w:spacing w:after="0"/>
        <w:rPr>
          <w:rFonts w:ascii="Arial" w:hAnsi="Arial" w:cs="Arial"/>
          <w:b/>
          <w:iCs/>
        </w:rPr>
      </w:pPr>
      <w:r>
        <w:rPr>
          <w:rFonts w:ascii="Arial" w:hAnsi="Arial" w:cs="Arial"/>
          <w:color w:val="000000" w:themeColor="text1"/>
        </w:rPr>
        <w:t>L</w:t>
      </w:r>
      <w:r w:rsidRPr="2727879F">
        <w:rPr>
          <w:rFonts w:ascii="Arial" w:hAnsi="Arial" w:cs="Arial"/>
          <w:color w:val="000000" w:themeColor="text1"/>
        </w:rPr>
        <w:t>istening sessions with DAP consumers will be submitted in a separate OMB package.</w:t>
      </w:r>
    </w:p>
    <w:p w:rsidR="00E03D9A" w:rsidRPr="00F01E79" w:rsidP="00F01E79" w14:paraId="6EE242DC" w14:textId="77777777">
      <w:pPr>
        <w:spacing w:after="0"/>
        <w:rPr>
          <w:rFonts w:ascii="Arial" w:hAnsi="Arial" w:cs="Arial"/>
          <w:b/>
          <w:iCs/>
        </w:rPr>
      </w:pPr>
    </w:p>
    <w:p w:rsidR="00AD5CED" w:rsidRPr="00DB6375" w:rsidP="00AD5CED" w14:paraId="15AEF5CD" w14:textId="6CF44BD8">
      <w:pPr>
        <w:rPr>
          <w:rFonts w:ascii="Arial" w:hAnsi="Arial" w:cs="Arial"/>
        </w:rPr>
      </w:pPr>
      <w:r w:rsidRPr="00DB6375">
        <w:rPr>
          <w:rFonts w:ascii="Arial" w:hAnsi="Arial" w:cs="Arial"/>
          <w:b/>
          <w:i/>
        </w:rPr>
        <w:t>Recruitment for Listening Sessions</w:t>
      </w:r>
      <w:r w:rsidRPr="00DB6375">
        <w:rPr>
          <w:rFonts w:ascii="Arial" w:hAnsi="Arial" w:cs="Arial"/>
          <w:i/>
          <w:iCs/>
        </w:rPr>
        <w:t xml:space="preserve">: </w:t>
      </w:r>
      <w:r w:rsidRPr="00DB6375">
        <w:rPr>
          <w:rFonts w:ascii="Arial" w:hAnsi="Arial" w:cs="Arial"/>
        </w:rPr>
        <w:t xml:space="preserve">CDC will work with an advisory committee and other partners to identify potential participants for listening sessions. Potential participants will also be identified using the DSMES locator tool linked from the CDC website. Recruitment for the provider listening sessions will </w:t>
      </w:r>
      <w:r w:rsidR="00BD6F20">
        <w:rPr>
          <w:rFonts w:ascii="Arial" w:hAnsi="Arial" w:cs="Arial"/>
        </w:rPr>
        <w:t>include</w:t>
      </w:r>
      <w:r w:rsidRPr="00DB6375">
        <w:rPr>
          <w:rFonts w:ascii="Arial" w:hAnsi="Arial" w:cs="Arial"/>
        </w:rPr>
        <w:t xml:space="preserve"> phone, email, and other electronic communication to the DSMES programs around the country. A brief screener will be used with interested potential participants to determine if they are the right fit for the listening session</w:t>
      </w:r>
      <w:r>
        <w:rPr>
          <w:rFonts w:ascii="Arial" w:hAnsi="Arial" w:cs="Arial"/>
        </w:rPr>
        <w:t xml:space="preserve"> (see Attachment A)</w:t>
      </w:r>
      <w:r w:rsidRPr="00DB6375">
        <w:rPr>
          <w:rFonts w:ascii="Arial" w:hAnsi="Arial" w:cs="Arial"/>
        </w:rPr>
        <w:t>.</w:t>
      </w:r>
    </w:p>
    <w:p w:rsidR="00A75573" w:rsidP="008F4D19" w14:paraId="7A8AD4D6" w14:textId="77777777">
      <w:pPr>
        <w:spacing w:after="0"/>
        <w:rPr>
          <w:rFonts w:ascii="Times New Roman" w:hAnsi="Times New Roman" w:cs="Times New Roman"/>
          <w:b/>
          <w:bCs/>
          <w:iCs/>
          <w:sz w:val="24"/>
          <w:szCs w:val="24"/>
        </w:rPr>
      </w:pPr>
    </w:p>
    <w:p w:rsidR="003B1682" w:rsidP="008F4D19" w14:paraId="3DEFC595" w14:textId="77777777">
      <w:pPr>
        <w:spacing w:after="0"/>
        <w:rPr>
          <w:rFonts w:ascii="Arial" w:hAnsi="Arial" w:cs="Arial"/>
          <w:b/>
          <w:bCs/>
          <w:iCs/>
        </w:rPr>
      </w:pPr>
    </w:p>
    <w:p w:rsidR="003B1682" w:rsidP="008F4D19" w14:paraId="50DE3BD1" w14:textId="77777777">
      <w:pPr>
        <w:spacing w:after="0"/>
        <w:rPr>
          <w:rFonts w:ascii="Arial" w:hAnsi="Arial" w:cs="Arial"/>
          <w:b/>
          <w:bCs/>
          <w:iCs/>
        </w:rPr>
      </w:pPr>
    </w:p>
    <w:p w:rsidR="003B1682" w:rsidP="008F4D19" w14:paraId="1DE81FC6" w14:textId="77777777">
      <w:pPr>
        <w:spacing w:after="0"/>
        <w:rPr>
          <w:rFonts w:ascii="Arial" w:hAnsi="Arial" w:cs="Arial"/>
          <w:b/>
          <w:bCs/>
          <w:iCs/>
        </w:rPr>
      </w:pPr>
    </w:p>
    <w:p w:rsidR="003B1682" w:rsidP="008F4D19" w14:paraId="411FA609" w14:textId="77777777">
      <w:pPr>
        <w:spacing w:after="0"/>
        <w:rPr>
          <w:rFonts w:ascii="Arial" w:hAnsi="Arial" w:cs="Arial"/>
          <w:b/>
          <w:bCs/>
          <w:iCs/>
        </w:rPr>
      </w:pPr>
    </w:p>
    <w:p w:rsidR="00837746" w:rsidRPr="00BD2EE8" w:rsidP="008F4D19" w14:paraId="7093E16A" w14:textId="6D17B24A">
      <w:pPr>
        <w:spacing w:after="0"/>
        <w:rPr>
          <w:rFonts w:ascii="Arial" w:hAnsi="Arial" w:cs="Arial"/>
          <w:b/>
          <w:bCs/>
          <w:iCs/>
        </w:rPr>
      </w:pPr>
      <w:r w:rsidRPr="00BD2EE8">
        <w:rPr>
          <w:rFonts w:ascii="Arial" w:hAnsi="Arial" w:cs="Arial"/>
          <w:b/>
          <w:bCs/>
          <w:iCs/>
        </w:rPr>
        <w:t>B.2</w:t>
      </w:r>
      <w:r w:rsidRPr="00BD2EE8">
        <w:rPr>
          <w:rFonts w:ascii="Arial" w:hAnsi="Arial" w:cs="Arial"/>
          <w:b/>
          <w:bCs/>
          <w:iCs/>
        </w:rPr>
        <w:tab/>
        <w:t>Procedures for the Collection of Information</w:t>
      </w:r>
      <w:bookmarkEnd w:id="7"/>
      <w:bookmarkEnd w:id="8"/>
    </w:p>
    <w:p w:rsidR="00955117" w:rsidRPr="00BD2EE8" w:rsidP="008F4D19" w14:paraId="743B9105" w14:textId="77777777">
      <w:pPr>
        <w:spacing w:after="0"/>
        <w:rPr>
          <w:rFonts w:ascii="Arial" w:hAnsi="Arial" w:cs="Arial"/>
          <w:bCs/>
        </w:rPr>
      </w:pPr>
    </w:p>
    <w:p w:rsidR="002E4629" w:rsidRPr="00DB6375" w:rsidP="75EFACA7" w14:paraId="6A9F93A0" w14:textId="263595BA">
      <w:pPr>
        <w:rPr>
          <w:rFonts w:ascii="Arial" w:hAnsi="Arial" w:cs="Arial"/>
        </w:rPr>
      </w:pPr>
      <w:r w:rsidRPr="75EFACA7">
        <w:rPr>
          <w:rFonts w:ascii="Arial" w:hAnsi="Arial" w:cs="Arial"/>
          <w:b/>
          <w:bCs/>
          <w:i/>
          <w:iCs/>
          <w:color w:val="201F1E"/>
        </w:rPr>
        <w:t>Service provider listening sessions</w:t>
      </w:r>
      <w:r w:rsidRPr="75EFACA7">
        <w:rPr>
          <w:rFonts w:ascii="Arial" w:hAnsi="Arial" w:cs="Arial"/>
          <w:b/>
          <w:bCs/>
          <w:color w:val="201F1E"/>
        </w:rPr>
        <w:t>:</w:t>
      </w:r>
      <w:r w:rsidRPr="75EFACA7">
        <w:rPr>
          <w:rFonts w:ascii="Arial" w:hAnsi="Arial" w:cs="Arial"/>
          <w:color w:val="201F1E"/>
        </w:rPr>
        <w:t> </w:t>
      </w:r>
      <w:r w:rsidRPr="75EFACA7">
        <w:rPr>
          <w:rFonts w:ascii="Arial" w:hAnsi="Arial" w:cs="Arial"/>
        </w:rPr>
        <w:t xml:space="preserve">The contractor will conduct 12 listening sessions with 4-5 DSMES service providers per session, for a maximum of 60 </w:t>
      </w:r>
      <w:r w:rsidR="00336F69">
        <w:rPr>
          <w:rFonts w:ascii="Arial" w:hAnsi="Arial" w:cs="Arial"/>
        </w:rPr>
        <w:t xml:space="preserve">participants, </w:t>
      </w:r>
      <w:r w:rsidRPr="75EFACA7">
        <w:rPr>
          <w:rFonts w:ascii="Arial" w:hAnsi="Arial" w:cs="Arial"/>
        </w:rPr>
        <w:t>represent</w:t>
      </w:r>
      <w:r w:rsidR="00336F69">
        <w:rPr>
          <w:rFonts w:ascii="Arial" w:hAnsi="Arial" w:cs="Arial"/>
        </w:rPr>
        <w:t>ing the</w:t>
      </w:r>
      <w:r w:rsidRPr="75EFACA7">
        <w:rPr>
          <w:rFonts w:ascii="Arial" w:hAnsi="Arial" w:cs="Arial"/>
        </w:rPr>
        <w:t xml:space="preserve"> six DAP audiences. </w:t>
      </w:r>
    </w:p>
    <w:p w:rsidR="002E4629" w:rsidRPr="00DB6375" w:rsidP="002E4629" w14:paraId="27A6AE80" w14:textId="3A5A6EE4">
      <w:pPr>
        <w:pStyle w:val="xmsolistparagraph"/>
        <w:shd w:val="clear" w:color="auto" w:fill="FFFFFF" w:themeFill="background1"/>
        <w:spacing w:before="0" w:beforeAutospacing="0" w:after="0" w:afterAutospacing="0" w:line="276" w:lineRule="auto"/>
        <w:rPr>
          <w:rFonts w:ascii="Arial" w:hAnsi="Arial" w:cs="Arial"/>
          <w:color w:val="201F1E"/>
          <w:sz w:val="22"/>
          <w:szCs w:val="22"/>
        </w:rPr>
      </w:pPr>
      <w:bookmarkStart w:id="9" w:name="_Hlk113363732"/>
      <w:r w:rsidRPr="00DB6375">
        <w:rPr>
          <w:rFonts w:ascii="Arial" w:hAnsi="Arial" w:cs="Arial"/>
          <w:color w:val="201F1E"/>
          <w:sz w:val="22"/>
          <w:szCs w:val="22"/>
        </w:rPr>
        <w:t xml:space="preserve">The sessions will explore current experiences with implementing DSMES services and </w:t>
      </w:r>
      <w:r w:rsidR="003E63A7">
        <w:rPr>
          <w:rFonts w:ascii="Arial" w:hAnsi="Arial" w:cs="Arial"/>
          <w:color w:val="201F1E"/>
          <w:sz w:val="22"/>
          <w:szCs w:val="22"/>
        </w:rPr>
        <w:t xml:space="preserve">providing </w:t>
      </w:r>
      <w:r w:rsidRPr="00DB6375">
        <w:rPr>
          <w:rFonts w:ascii="Arial" w:hAnsi="Arial" w:cs="Arial"/>
          <w:color w:val="201F1E"/>
          <w:sz w:val="22"/>
          <w:szCs w:val="22"/>
        </w:rPr>
        <w:t xml:space="preserve">resources for each DAP and solicit feedback and recommendations </w:t>
      </w:r>
      <w:r w:rsidR="008802F9">
        <w:rPr>
          <w:rFonts w:ascii="Arial" w:hAnsi="Arial" w:cs="Arial"/>
          <w:color w:val="201F1E"/>
          <w:sz w:val="22"/>
          <w:szCs w:val="22"/>
        </w:rPr>
        <w:t>for improving service delivery</w:t>
      </w:r>
      <w:r w:rsidRPr="00DB6375">
        <w:rPr>
          <w:rFonts w:ascii="Arial" w:hAnsi="Arial" w:cs="Arial"/>
          <w:color w:val="201F1E"/>
          <w:sz w:val="22"/>
          <w:szCs w:val="22"/>
        </w:rPr>
        <w:t xml:space="preserve">. </w:t>
      </w:r>
    </w:p>
    <w:bookmarkEnd w:id="9"/>
    <w:p w:rsidR="002E4629" w:rsidRPr="00DB6375" w:rsidP="002E4629" w14:paraId="408133B3" w14:textId="77777777">
      <w:pPr>
        <w:pStyle w:val="Header"/>
        <w:spacing w:line="276" w:lineRule="auto"/>
        <w:rPr>
          <w:rFonts w:ascii="Arial" w:hAnsi="Arial"/>
          <w:b/>
        </w:rPr>
      </w:pPr>
    </w:p>
    <w:p w:rsidR="00B51DA7" w:rsidRPr="00BD2EE8" w:rsidP="5315CAEA" w14:paraId="212E6669" w14:textId="5CB63CD3">
      <w:pPr>
        <w:spacing w:after="0"/>
        <w:rPr>
          <w:rFonts w:ascii="Arial" w:hAnsi="Arial" w:cs="Arial"/>
        </w:rPr>
      </w:pPr>
      <w:r w:rsidRPr="75EFACA7">
        <w:rPr>
          <w:rFonts w:ascii="Arial" w:hAnsi="Arial" w:cs="Arial"/>
        </w:rPr>
        <w:t xml:space="preserve">During the </w:t>
      </w:r>
      <w:r w:rsidRPr="75EFACA7" w:rsidR="00E33029">
        <w:rPr>
          <w:rFonts w:ascii="Arial" w:hAnsi="Arial" w:cs="Arial"/>
        </w:rPr>
        <w:t>listening sessions</w:t>
      </w:r>
      <w:r w:rsidRPr="75EFACA7">
        <w:rPr>
          <w:rFonts w:ascii="Arial" w:hAnsi="Arial" w:cs="Arial"/>
        </w:rPr>
        <w:t xml:space="preserve">, qualitative methods will be used to provide flexible, in-depth exploration of the participants’ </w:t>
      </w:r>
      <w:r w:rsidRPr="75EFACA7" w:rsidR="00AF157C">
        <w:rPr>
          <w:rFonts w:ascii="Arial" w:hAnsi="Arial" w:cs="Arial"/>
        </w:rPr>
        <w:t xml:space="preserve">professional </w:t>
      </w:r>
      <w:r w:rsidRPr="75EFACA7">
        <w:rPr>
          <w:rFonts w:ascii="Arial" w:hAnsi="Arial" w:cs="Arial"/>
        </w:rPr>
        <w:t xml:space="preserve">perceptions and experience, and </w:t>
      </w:r>
      <w:r w:rsidRPr="75EFACA7" w:rsidR="00955117">
        <w:rPr>
          <w:rFonts w:ascii="Arial" w:hAnsi="Arial" w:cs="Arial"/>
        </w:rPr>
        <w:t xml:space="preserve">to ensure that </w:t>
      </w:r>
      <w:r w:rsidRPr="75EFACA7">
        <w:rPr>
          <w:rFonts w:ascii="Arial" w:hAnsi="Arial" w:cs="Arial"/>
        </w:rPr>
        <w:t xml:space="preserve">the </w:t>
      </w:r>
      <w:r w:rsidRPr="75EFACA7" w:rsidR="00DF108B">
        <w:rPr>
          <w:rFonts w:ascii="Arial" w:hAnsi="Arial" w:cs="Arial"/>
        </w:rPr>
        <w:t xml:space="preserve">listening sessions </w:t>
      </w:r>
      <w:r w:rsidRPr="75EFACA7">
        <w:rPr>
          <w:rFonts w:ascii="Arial" w:hAnsi="Arial" w:cs="Arial"/>
        </w:rPr>
        <w:t>yield descriptions in the participants’ own words. The</w:t>
      </w:r>
      <w:r w:rsidRPr="75EFACA7" w:rsidR="00955117">
        <w:rPr>
          <w:rFonts w:ascii="Arial" w:hAnsi="Arial" w:cs="Arial"/>
        </w:rPr>
        <w:t xml:space="preserve"> methods</w:t>
      </w:r>
      <w:r w:rsidRPr="75EFACA7">
        <w:rPr>
          <w:rFonts w:ascii="Arial" w:hAnsi="Arial" w:cs="Arial"/>
        </w:rPr>
        <w:t xml:space="preserve"> also allow the </w:t>
      </w:r>
      <w:r w:rsidRPr="75EFACA7" w:rsidR="00DF108B">
        <w:rPr>
          <w:rFonts w:ascii="Arial" w:hAnsi="Arial" w:cs="Arial"/>
        </w:rPr>
        <w:t>moderator</w:t>
      </w:r>
      <w:r w:rsidRPr="75EFACA7">
        <w:rPr>
          <w:rFonts w:ascii="Arial" w:hAnsi="Arial" w:cs="Arial"/>
        </w:rPr>
        <w:t xml:space="preserve"> </w:t>
      </w:r>
      <w:r w:rsidRPr="75EFACA7" w:rsidR="00955117">
        <w:rPr>
          <w:rFonts w:ascii="Arial" w:hAnsi="Arial" w:cs="Arial"/>
        </w:rPr>
        <w:t xml:space="preserve">some </w:t>
      </w:r>
      <w:r w:rsidRPr="75EFACA7">
        <w:rPr>
          <w:rFonts w:ascii="Arial" w:hAnsi="Arial" w:cs="Arial"/>
        </w:rPr>
        <w:t xml:space="preserve">flexibility to pursue relevant and important issues as they arise during the discussion. The </w:t>
      </w:r>
      <w:r w:rsidRPr="75EFACA7" w:rsidR="00E33029">
        <w:rPr>
          <w:rFonts w:ascii="Arial" w:hAnsi="Arial" w:cs="Arial"/>
        </w:rPr>
        <w:t>moderator</w:t>
      </w:r>
      <w:r w:rsidRPr="75EFACA7">
        <w:rPr>
          <w:rFonts w:ascii="Arial" w:hAnsi="Arial" w:cs="Arial"/>
        </w:rPr>
        <w:t xml:space="preserve"> guides include probes to ensure that </w:t>
      </w:r>
      <w:r w:rsidRPr="75EFACA7" w:rsidR="00955117">
        <w:rPr>
          <w:rFonts w:ascii="Arial" w:hAnsi="Arial" w:cs="Arial"/>
        </w:rPr>
        <w:t xml:space="preserve">respondent </w:t>
      </w:r>
      <w:r w:rsidRPr="75EFACA7">
        <w:rPr>
          <w:rFonts w:ascii="Arial" w:hAnsi="Arial" w:cs="Arial"/>
        </w:rPr>
        <w:t>input on specific items of interest is obtained, while open-ended questions ensure that participants’ responses and perceptions are fully addressed and captured.</w:t>
      </w:r>
      <w:r w:rsidRPr="75EFACA7" w:rsidR="008F4D19">
        <w:rPr>
          <w:rFonts w:ascii="Arial" w:hAnsi="Arial" w:cs="Arial"/>
        </w:rPr>
        <w:t xml:space="preserve"> </w:t>
      </w:r>
      <w:bookmarkStart w:id="10" w:name="_Toc287962326"/>
      <w:bookmarkStart w:id="11" w:name="_Toc292802233"/>
      <w:r w:rsidRPr="75EFACA7" w:rsidR="00E33029">
        <w:rPr>
          <w:rFonts w:ascii="Arial" w:hAnsi="Arial" w:cs="Arial"/>
        </w:rPr>
        <w:t xml:space="preserve">The listening sessions will be </w:t>
      </w:r>
      <w:r w:rsidRPr="75EFACA7" w:rsidR="00141FBD">
        <w:rPr>
          <w:rFonts w:ascii="Arial" w:hAnsi="Arial" w:cs="Arial"/>
        </w:rPr>
        <w:t>recorded,</w:t>
      </w:r>
      <w:r w:rsidRPr="75EFACA7" w:rsidR="00E33029">
        <w:rPr>
          <w:rFonts w:ascii="Arial" w:hAnsi="Arial" w:cs="Arial"/>
        </w:rPr>
        <w:t xml:space="preserve"> and the team will take notes during all sessions. Recordings will be transcribed, with all personally identifiable information removed before sending to the </w:t>
      </w:r>
      <w:r w:rsidRPr="75EFACA7" w:rsidR="6063C815">
        <w:rPr>
          <w:rFonts w:ascii="Arial" w:hAnsi="Arial" w:cs="Arial"/>
        </w:rPr>
        <w:t xml:space="preserve">CDC </w:t>
      </w:r>
      <w:r w:rsidRPr="75EFACA7" w:rsidR="00E33029">
        <w:rPr>
          <w:rFonts w:ascii="Arial" w:hAnsi="Arial" w:cs="Arial"/>
        </w:rPr>
        <w:t>project team.</w:t>
      </w:r>
      <w:r w:rsidRPr="75EFACA7" w:rsidR="00F82B0F">
        <w:rPr>
          <w:rFonts w:ascii="Arial" w:hAnsi="Arial" w:cs="Arial"/>
        </w:rPr>
        <w:t xml:space="preserve"> </w:t>
      </w:r>
      <w:bookmarkStart w:id="12" w:name="_Hlk129615119"/>
      <w:r w:rsidRPr="75EFACA7" w:rsidR="0029021F">
        <w:rPr>
          <w:rFonts w:ascii="Arial" w:hAnsi="Arial" w:cs="Arial"/>
        </w:rPr>
        <w:t xml:space="preserve">At the beginning of each </w:t>
      </w:r>
      <w:r w:rsidRPr="75EFACA7" w:rsidR="00066965">
        <w:rPr>
          <w:rFonts w:ascii="Arial" w:hAnsi="Arial" w:cs="Arial"/>
        </w:rPr>
        <w:t xml:space="preserve">listening </w:t>
      </w:r>
      <w:r w:rsidRPr="75EFACA7" w:rsidR="0029021F">
        <w:rPr>
          <w:rFonts w:ascii="Arial" w:hAnsi="Arial" w:cs="Arial"/>
        </w:rPr>
        <w:t>session</w:t>
      </w:r>
      <w:r w:rsidRPr="75EFACA7" w:rsidR="00480C3C">
        <w:rPr>
          <w:rFonts w:ascii="Arial" w:hAnsi="Arial" w:cs="Arial"/>
        </w:rPr>
        <w:t xml:space="preserve"> before beginning the discussion</w:t>
      </w:r>
      <w:r w:rsidRPr="75EFACA7" w:rsidR="0029021F">
        <w:rPr>
          <w:rFonts w:ascii="Arial" w:hAnsi="Arial" w:cs="Arial"/>
        </w:rPr>
        <w:t>, p</w:t>
      </w:r>
      <w:r w:rsidRPr="75EFACA7" w:rsidR="00C766B3">
        <w:rPr>
          <w:rFonts w:ascii="Arial" w:hAnsi="Arial" w:cs="Arial"/>
        </w:rPr>
        <w:t>articipants wi</w:t>
      </w:r>
      <w:r w:rsidRPr="75EFACA7" w:rsidR="0029021F">
        <w:rPr>
          <w:rFonts w:ascii="Arial" w:hAnsi="Arial" w:cs="Arial"/>
        </w:rPr>
        <w:t>ll be asked for v</w:t>
      </w:r>
      <w:r w:rsidRPr="75EFACA7" w:rsidR="00F82B0F">
        <w:rPr>
          <w:rFonts w:ascii="Arial" w:hAnsi="Arial" w:cs="Arial"/>
        </w:rPr>
        <w:t>erbal consent to participate in the listening sessions and to be recorded</w:t>
      </w:r>
      <w:r w:rsidRPr="75EFACA7" w:rsidR="00AF04D7">
        <w:rPr>
          <w:rFonts w:ascii="Arial" w:hAnsi="Arial" w:cs="Arial"/>
        </w:rPr>
        <w:t>.</w:t>
      </w:r>
      <w:r w:rsidRPr="75EFACA7" w:rsidR="004C192E">
        <w:rPr>
          <w:rFonts w:ascii="Arial" w:hAnsi="Arial" w:cs="Arial"/>
        </w:rPr>
        <w:t xml:space="preserve"> Participants who do not consent will </w:t>
      </w:r>
      <w:r w:rsidRPr="75EFACA7" w:rsidR="00390D21">
        <w:rPr>
          <w:rFonts w:ascii="Arial" w:hAnsi="Arial" w:cs="Arial"/>
        </w:rPr>
        <w:t>not continue</w:t>
      </w:r>
      <w:r w:rsidRPr="75EFACA7" w:rsidR="00066965">
        <w:rPr>
          <w:rFonts w:ascii="Arial" w:hAnsi="Arial" w:cs="Arial"/>
        </w:rPr>
        <w:t xml:space="preserve"> with the discussion.</w:t>
      </w:r>
    </w:p>
    <w:bookmarkEnd w:id="12"/>
    <w:p w:rsidR="00955117" w:rsidRPr="004B0BF7" w:rsidP="008F4D19" w14:paraId="15980F79" w14:textId="77777777">
      <w:pPr>
        <w:spacing w:after="0"/>
        <w:rPr>
          <w:rFonts w:ascii="Arial" w:hAnsi="Arial" w:cs="Arial"/>
          <w:bCs/>
        </w:rPr>
      </w:pPr>
    </w:p>
    <w:p w:rsidR="00837746" w:rsidRPr="004B0BF7" w:rsidP="008F4D19" w14:paraId="05964298" w14:textId="77777777">
      <w:pPr>
        <w:spacing w:after="0"/>
        <w:rPr>
          <w:rFonts w:ascii="Arial" w:hAnsi="Arial" w:cs="Arial"/>
          <w:b/>
          <w:bCs/>
          <w:iCs/>
        </w:rPr>
      </w:pPr>
      <w:r w:rsidRPr="004B0BF7">
        <w:rPr>
          <w:rFonts w:ascii="Arial" w:hAnsi="Arial" w:cs="Arial"/>
          <w:b/>
          <w:bCs/>
          <w:iCs/>
        </w:rPr>
        <w:t>B.3</w:t>
      </w:r>
      <w:r w:rsidRPr="004B0BF7">
        <w:rPr>
          <w:rFonts w:ascii="Arial" w:hAnsi="Arial" w:cs="Arial"/>
          <w:b/>
          <w:bCs/>
          <w:iCs/>
        </w:rPr>
        <w:tab/>
        <w:t>Methods to Maximize Response Rates and Deal with Nonresponse</w:t>
      </w:r>
      <w:bookmarkEnd w:id="10"/>
      <w:bookmarkEnd w:id="11"/>
    </w:p>
    <w:p w:rsidR="009F5DA3" w:rsidRPr="004B0BF7" w:rsidP="008F4D19" w14:paraId="70856615" w14:textId="77777777">
      <w:pPr>
        <w:spacing w:after="0"/>
        <w:rPr>
          <w:rFonts w:ascii="Arial" w:hAnsi="Arial" w:cs="Arial"/>
          <w:bCs/>
        </w:rPr>
      </w:pPr>
    </w:p>
    <w:p w:rsidR="00837746" w:rsidRPr="004B0BF7" w:rsidP="008F4D19" w14:paraId="48AA1B8E" w14:textId="0F4FC74C">
      <w:pPr>
        <w:spacing w:after="0"/>
        <w:rPr>
          <w:rFonts w:ascii="Arial" w:hAnsi="Arial" w:cs="Arial"/>
          <w:bCs/>
        </w:rPr>
      </w:pPr>
      <w:r>
        <w:rPr>
          <w:rFonts w:ascii="Arial" w:hAnsi="Arial" w:cs="Arial"/>
          <w:bCs/>
        </w:rPr>
        <w:t>T</w:t>
      </w:r>
      <w:r w:rsidRPr="004B0BF7">
        <w:rPr>
          <w:rFonts w:ascii="Arial" w:hAnsi="Arial" w:cs="Arial"/>
          <w:bCs/>
        </w:rPr>
        <w:t xml:space="preserve">o maximize </w:t>
      </w:r>
      <w:r>
        <w:rPr>
          <w:rFonts w:ascii="Arial" w:hAnsi="Arial" w:cs="Arial"/>
          <w:bCs/>
        </w:rPr>
        <w:t>response rates in participation,</w:t>
      </w:r>
      <w:r w:rsidRPr="004B0BF7">
        <w:rPr>
          <w:rFonts w:ascii="Arial" w:hAnsi="Arial" w:cs="Arial"/>
          <w:bCs/>
        </w:rPr>
        <w:t xml:space="preserve"> </w:t>
      </w:r>
      <w:r w:rsidRPr="004B0BF7" w:rsidR="009F5DA3">
        <w:rPr>
          <w:rFonts w:ascii="Arial" w:hAnsi="Arial" w:cs="Arial"/>
          <w:bCs/>
        </w:rPr>
        <w:t xml:space="preserve">CDC and its contractor </w:t>
      </w:r>
      <w:r w:rsidRPr="004B0BF7" w:rsidR="00BD2EE8">
        <w:rPr>
          <w:rFonts w:ascii="Arial" w:hAnsi="Arial" w:cs="Arial"/>
          <w:bCs/>
        </w:rPr>
        <w:t xml:space="preserve">will work </w:t>
      </w:r>
      <w:r w:rsidR="00032037">
        <w:rPr>
          <w:rFonts w:ascii="Arial" w:hAnsi="Arial" w:cs="Arial"/>
          <w:bCs/>
        </w:rPr>
        <w:t xml:space="preserve">with an advisory committee to identify </w:t>
      </w:r>
      <w:r w:rsidRPr="004B0BF7" w:rsidR="00BD2EE8">
        <w:rPr>
          <w:rFonts w:ascii="Arial" w:hAnsi="Arial" w:cs="Arial"/>
          <w:bCs/>
        </w:rPr>
        <w:t xml:space="preserve">DSMES service provider organizations </w:t>
      </w:r>
      <w:r w:rsidR="00FC4A5A">
        <w:rPr>
          <w:rFonts w:ascii="Arial" w:hAnsi="Arial" w:cs="Arial"/>
          <w:bCs/>
        </w:rPr>
        <w:t>that may be</w:t>
      </w:r>
      <w:r w:rsidRPr="004B0BF7" w:rsidR="00BD2EE8">
        <w:rPr>
          <w:rFonts w:ascii="Arial" w:hAnsi="Arial" w:cs="Arial"/>
          <w:bCs/>
        </w:rPr>
        <w:t xml:space="preserve"> eligible </w:t>
      </w:r>
      <w:r w:rsidR="00FC4A5A">
        <w:rPr>
          <w:rFonts w:ascii="Arial" w:hAnsi="Arial" w:cs="Arial"/>
          <w:bCs/>
        </w:rPr>
        <w:t xml:space="preserve">to </w:t>
      </w:r>
      <w:r w:rsidRPr="004B0BF7" w:rsidR="00BD2EE8">
        <w:rPr>
          <w:rFonts w:ascii="Arial" w:hAnsi="Arial" w:cs="Arial"/>
          <w:bCs/>
        </w:rPr>
        <w:t>partic</w:t>
      </w:r>
      <w:r w:rsidRPr="004B0BF7" w:rsidR="004B0BF7">
        <w:rPr>
          <w:rFonts w:ascii="Arial" w:hAnsi="Arial" w:cs="Arial"/>
          <w:bCs/>
        </w:rPr>
        <w:t>i</w:t>
      </w:r>
      <w:r w:rsidRPr="004B0BF7" w:rsidR="00BD2EE8">
        <w:rPr>
          <w:rFonts w:ascii="Arial" w:hAnsi="Arial" w:cs="Arial"/>
          <w:bCs/>
        </w:rPr>
        <w:t>pa</w:t>
      </w:r>
      <w:r w:rsidR="00FC4A5A">
        <w:rPr>
          <w:rFonts w:ascii="Arial" w:hAnsi="Arial" w:cs="Arial"/>
          <w:bCs/>
        </w:rPr>
        <w:t>te</w:t>
      </w:r>
      <w:r w:rsidRPr="004B0BF7" w:rsidR="00BD2EE8">
        <w:rPr>
          <w:rFonts w:ascii="Arial" w:hAnsi="Arial" w:cs="Arial"/>
          <w:bCs/>
        </w:rPr>
        <w:t xml:space="preserve"> </w:t>
      </w:r>
      <w:r w:rsidR="00FC4A5A">
        <w:rPr>
          <w:rFonts w:ascii="Arial" w:hAnsi="Arial" w:cs="Arial"/>
          <w:bCs/>
        </w:rPr>
        <w:t>in</w:t>
      </w:r>
      <w:r w:rsidRPr="004B0BF7" w:rsidR="00BD2EE8">
        <w:rPr>
          <w:rFonts w:ascii="Arial" w:hAnsi="Arial" w:cs="Arial"/>
          <w:bCs/>
        </w:rPr>
        <w:t xml:space="preserve"> the listening session</w:t>
      </w:r>
      <w:r w:rsidR="005C708A">
        <w:rPr>
          <w:rFonts w:ascii="Arial" w:hAnsi="Arial" w:cs="Arial"/>
          <w:bCs/>
        </w:rPr>
        <w:t>s</w:t>
      </w:r>
      <w:r w:rsidRPr="004B0BF7" w:rsidR="004B0BF7">
        <w:rPr>
          <w:rFonts w:ascii="Arial" w:hAnsi="Arial" w:cs="Arial"/>
          <w:bCs/>
        </w:rPr>
        <w:t xml:space="preserve">. </w:t>
      </w:r>
      <w:r w:rsidR="00E14B87">
        <w:rPr>
          <w:rFonts w:ascii="Arial" w:hAnsi="Arial" w:cs="Arial"/>
          <w:bCs/>
        </w:rPr>
        <w:t xml:space="preserve">Building off </w:t>
      </w:r>
      <w:r w:rsidR="000D5F28">
        <w:rPr>
          <w:rFonts w:ascii="Arial" w:hAnsi="Arial" w:cs="Arial"/>
          <w:bCs/>
        </w:rPr>
        <w:t xml:space="preserve">existing relationships </w:t>
      </w:r>
      <w:r w:rsidR="009C5AB7">
        <w:rPr>
          <w:rFonts w:ascii="Arial" w:hAnsi="Arial" w:cs="Arial"/>
          <w:bCs/>
        </w:rPr>
        <w:t>and using snowball sampling to recruit</w:t>
      </w:r>
      <w:r w:rsidR="0033103C">
        <w:rPr>
          <w:rFonts w:ascii="Arial" w:hAnsi="Arial" w:cs="Arial"/>
          <w:bCs/>
        </w:rPr>
        <w:t xml:space="preserve"> participants </w:t>
      </w:r>
      <w:r w:rsidR="00E14B87">
        <w:rPr>
          <w:rFonts w:ascii="Arial" w:hAnsi="Arial" w:cs="Arial"/>
          <w:bCs/>
        </w:rPr>
        <w:t xml:space="preserve">will help keep the </w:t>
      </w:r>
      <w:r w:rsidR="000D5F28">
        <w:rPr>
          <w:rFonts w:ascii="Arial" w:hAnsi="Arial" w:cs="Arial"/>
          <w:bCs/>
        </w:rPr>
        <w:t>recruitment effort efficient</w:t>
      </w:r>
      <w:r w:rsidR="000D53C3">
        <w:rPr>
          <w:rFonts w:ascii="Arial" w:hAnsi="Arial" w:cs="Arial"/>
          <w:bCs/>
        </w:rPr>
        <w:t>.</w:t>
      </w:r>
    </w:p>
    <w:p w:rsidR="00955117" w:rsidRPr="004B0BF7" w:rsidP="008F4D19" w14:paraId="4F8B5B68" w14:textId="77777777">
      <w:pPr>
        <w:spacing w:after="0"/>
        <w:rPr>
          <w:rFonts w:ascii="Arial" w:hAnsi="Arial" w:cs="Arial"/>
          <w:b/>
          <w:bCs/>
          <w:iCs/>
        </w:rPr>
      </w:pPr>
      <w:bookmarkStart w:id="13" w:name="_Toc287962327"/>
      <w:bookmarkStart w:id="14" w:name="_Toc292802234"/>
    </w:p>
    <w:p w:rsidR="00837746" w:rsidRPr="004B0BF7" w:rsidP="008F4D19" w14:paraId="303E8EF5" w14:textId="77777777">
      <w:pPr>
        <w:spacing w:after="0"/>
        <w:rPr>
          <w:rFonts w:ascii="Arial" w:hAnsi="Arial" w:cs="Arial"/>
          <w:b/>
          <w:bCs/>
          <w:iCs/>
        </w:rPr>
      </w:pPr>
      <w:r w:rsidRPr="004B0BF7">
        <w:rPr>
          <w:rFonts w:ascii="Arial" w:hAnsi="Arial" w:cs="Arial"/>
          <w:b/>
          <w:bCs/>
          <w:iCs/>
        </w:rPr>
        <w:t>B.4</w:t>
      </w:r>
      <w:r w:rsidRPr="004B0BF7">
        <w:rPr>
          <w:rFonts w:ascii="Arial" w:hAnsi="Arial" w:cs="Arial"/>
          <w:b/>
          <w:bCs/>
          <w:iCs/>
        </w:rPr>
        <w:tab/>
        <w:t>Test of Procedures or Methods to Be Undertaken</w:t>
      </w:r>
      <w:bookmarkEnd w:id="13"/>
      <w:bookmarkEnd w:id="14"/>
    </w:p>
    <w:p w:rsidR="00FE35A5" w:rsidRPr="004B0BF7" w:rsidP="008F4D19" w14:paraId="6AFF0F3D" w14:textId="77777777">
      <w:pPr>
        <w:spacing w:after="0"/>
        <w:rPr>
          <w:rFonts w:ascii="Arial" w:hAnsi="Arial" w:cs="Arial"/>
          <w:bCs/>
        </w:rPr>
      </w:pPr>
    </w:p>
    <w:p w:rsidR="00837746" w:rsidRPr="004B0BF7" w:rsidP="008F4D19" w14:paraId="55F886E1" w14:textId="1C933D96">
      <w:pPr>
        <w:spacing w:after="0"/>
        <w:rPr>
          <w:rFonts w:ascii="Arial" w:hAnsi="Arial" w:cs="Arial"/>
          <w:b/>
          <w:bCs/>
        </w:rPr>
      </w:pPr>
      <w:r>
        <w:rPr>
          <w:rFonts w:ascii="Arial" w:hAnsi="Arial" w:cs="Arial"/>
        </w:rPr>
        <w:t xml:space="preserve">Advisory committee </w:t>
      </w:r>
      <w:r w:rsidR="008514AB">
        <w:rPr>
          <w:rFonts w:ascii="Arial" w:hAnsi="Arial" w:cs="Arial"/>
        </w:rPr>
        <w:t>members were</w:t>
      </w:r>
      <w:r w:rsidRPr="75EFACA7">
        <w:rPr>
          <w:rFonts w:ascii="Arial" w:hAnsi="Arial" w:cs="Arial"/>
        </w:rPr>
        <w:t xml:space="preserve"> engaged </w:t>
      </w:r>
      <w:r w:rsidRPr="75EFACA7" w:rsidR="00177D22">
        <w:rPr>
          <w:rFonts w:ascii="Arial" w:hAnsi="Arial" w:cs="Arial"/>
        </w:rPr>
        <w:t>to p</w:t>
      </w:r>
      <w:r w:rsidRPr="75EFACA7" w:rsidR="00FE35A5">
        <w:rPr>
          <w:rFonts w:ascii="Arial" w:hAnsi="Arial" w:cs="Arial"/>
        </w:rPr>
        <w:t>rovide input into the qualitative</w:t>
      </w:r>
      <w:r w:rsidRPr="75EFACA7" w:rsidR="00177D22">
        <w:rPr>
          <w:rFonts w:ascii="Arial" w:hAnsi="Arial" w:cs="Arial"/>
        </w:rPr>
        <w:t xml:space="preserve"> </w:t>
      </w:r>
      <w:r w:rsidRPr="75EFACA7">
        <w:rPr>
          <w:rFonts w:ascii="Arial" w:hAnsi="Arial" w:cs="Arial"/>
        </w:rPr>
        <w:t>design and research questions</w:t>
      </w:r>
      <w:r w:rsidRPr="75EFACA7" w:rsidR="00177D22">
        <w:rPr>
          <w:rFonts w:ascii="Arial" w:hAnsi="Arial" w:cs="Arial"/>
        </w:rPr>
        <w:t xml:space="preserve">. </w:t>
      </w:r>
      <w:r w:rsidRPr="75EFACA7" w:rsidR="00FE35A5">
        <w:rPr>
          <w:rFonts w:ascii="Arial" w:hAnsi="Arial" w:cs="Arial"/>
        </w:rPr>
        <w:t xml:space="preserve">The </w:t>
      </w:r>
      <w:r w:rsidRPr="75EFACA7" w:rsidR="00FB1B89">
        <w:rPr>
          <w:rFonts w:ascii="Arial" w:hAnsi="Arial" w:cs="Arial"/>
        </w:rPr>
        <w:t>moderators’</w:t>
      </w:r>
      <w:r w:rsidRPr="75EFACA7" w:rsidR="00DD03CD">
        <w:rPr>
          <w:rFonts w:ascii="Arial" w:hAnsi="Arial" w:cs="Arial"/>
        </w:rPr>
        <w:t xml:space="preserve"> </w:t>
      </w:r>
      <w:r w:rsidRPr="75EFACA7" w:rsidR="00124F56">
        <w:rPr>
          <w:rFonts w:ascii="Arial" w:hAnsi="Arial" w:cs="Arial"/>
        </w:rPr>
        <w:t xml:space="preserve">guides are based on CDC’s program objectives, and the expertise of CDC staff and the contractor </w:t>
      </w:r>
      <w:r w:rsidRPr="75EFACA7" w:rsidR="00C30A24">
        <w:rPr>
          <w:rFonts w:ascii="Arial" w:hAnsi="Arial" w:cs="Arial"/>
        </w:rPr>
        <w:t>(see</w:t>
      </w:r>
      <w:r w:rsidRPr="75EFACA7" w:rsidR="00C30A24">
        <w:rPr>
          <w:rFonts w:ascii="Arial" w:hAnsi="Arial" w:cs="Arial"/>
          <w:b/>
          <w:bCs/>
        </w:rPr>
        <w:t xml:space="preserve"> </w:t>
      </w:r>
      <w:r w:rsidRPr="75EFACA7" w:rsidR="00C30A24">
        <w:rPr>
          <w:rFonts w:ascii="Arial" w:hAnsi="Arial" w:cs="Arial"/>
        </w:rPr>
        <w:t>Attachments</w:t>
      </w:r>
      <w:r w:rsidRPr="75EFACA7" w:rsidR="00A7195A">
        <w:rPr>
          <w:rFonts w:ascii="Arial" w:hAnsi="Arial" w:cs="Arial"/>
        </w:rPr>
        <w:t xml:space="preserve"> B, C</w:t>
      </w:r>
      <w:r w:rsidRPr="75EFACA7" w:rsidR="009453B9">
        <w:rPr>
          <w:rFonts w:ascii="Arial" w:hAnsi="Arial" w:cs="Arial"/>
        </w:rPr>
        <w:t>, and D</w:t>
      </w:r>
      <w:r w:rsidRPr="75EFACA7" w:rsidR="00982380">
        <w:rPr>
          <w:rFonts w:ascii="Arial" w:hAnsi="Arial" w:cs="Arial"/>
        </w:rPr>
        <w:t>)</w:t>
      </w:r>
      <w:r w:rsidRPr="75EFACA7" w:rsidR="00B20490">
        <w:rPr>
          <w:rFonts w:ascii="Arial" w:hAnsi="Arial" w:cs="Arial"/>
        </w:rPr>
        <w:t>.</w:t>
      </w:r>
    </w:p>
    <w:p w:rsidR="00955117" w:rsidRPr="00837746" w:rsidP="008F4D19" w14:paraId="58A5EDD1" w14:textId="77777777">
      <w:pPr>
        <w:spacing w:after="0"/>
        <w:rPr>
          <w:rFonts w:ascii="Times New Roman" w:hAnsi="Times New Roman" w:cs="Times New Roman"/>
          <w:bCs/>
          <w:sz w:val="24"/>
          <w:szCs w:val="24"/>
        </w:rPr>
      </w:pPr>
    </w:p>
    <w:p w:rsidR="00837746" w:rsidRPr="00CF068A" w:rsidP="008F4D19" w14:paraId="70A155B2" w14:textId="77777777">
      <w:pPr>
        <w:spacing w:after="0"/>
        <w:rPr>
          <w:rFonts w:ascii="Arial" w:hAnsi="Arial" w:cs="Arial"/>
          <w:b/>
          <w:bCs/>
          <w:iCs/>
        </w:rPr>
      </w:pPr>
      <w:bookmarkStart w:id="15" w:name="_Toc287962328"/>
      <w:bookmarkStart w:id="16" w:name="_Toc292802235"/>
      <w:r w:rsidRPr="00CF068A">
        <w:rPr>
          <w:rFonts w:ascii="Arial" w:hAnsi="Arial" w:cs="Arial"/>
          <w:b/>
          <w:bCs/>
          <w:iCs/>
        </w:rPr>
        <w:t>B.5</w:t>
      </w:r>
      <w:r w:rsidRPr="00CF068A">
        <w:rPr>
          <w:rFonts w:ascii="Arial" w:hAnsi="Arial" w:cs="Arial"/>
          <w:b/>
          <w:bCs/>
          <w:iCs/>
        </w:rPr>
        <w:tab/>
        <w:t>Individuals Consulted on Statistical Aspects and Individuals Collecting and/or Analyzing Data</w:t>
      </w:r>
      <w:bookmarkEnd w:id="15"/>
      <w:bookmarkEnd w:id="16"/>
    </w:p>
    <w:p w:rsidR="0093492F" w:rsidRPr="00CF068A" w:rsidP="008F4D19" w14:paraId="786187A5" w14:textId="77777777">
      <w:pPr>
        <w:spacing w:after="0"/>
        <w:rPr>
          <w:rFonts w:ascii="Arial" w:hAnsi="Arial" w:cs="Arial"/>
          <w:b/>
          <w:bCs/>
          <w:iCs/>
        </w:rPr>
      </w:pPr>
    </w:p>
    <w:p w:rsidR="00F05CF3" w:rsidRPr="00CF068A" w:rsidP="2A88A77C" w14:paraId="4DF78154" w14:textId="57AE76E3">
      <w:pPr>
        <w:rPr>
          <w:rFonts w:ascii="Arial" w:hAnsi="Arial" w:cs="Arial"/>
        </w:rPr>
      </w:pPr>
      <w:r w:rsidRPr="75EFACA7">
        <w:rPr>
          <w:rFonts w:ascii="Arial" w:hAnsi="Arial" w:cs="Arial"/>
        </w:rPr>
        <w:t>Jennifer Morgan,</w:t>
      </w:r>
      <w:r w:rsidRPr="75EFACA7" w:rsidR="0093492F">
        <w:rPr>
          <w:rFonts w:ascii="Arial" w:hAnsi="Arial" w:cs="Arial"/>
        </w:rPr>
        <w:t xml:space="preserve"> M</w:t>
      </w:r>
      <w:r w:rsidRPr="75EFACA7">
        <w:rPr>
          <w:rFonts w:ascii="Arial" w:hAnsi="Arial" w:cs="Arial"/>
        </w:rPr>
        <w:t>S</w:t>
      </w:r>
      <w:r w:rsidRPr="75EFACA7" w:rsidR="0093492F">
        <w:rPr>
          <w:rFonts w:ascii="Arial" w:hAnsi="Arial" w:cs="Arial"/>
        </w:rPr>
        <w:t>PH</w:t>
      </w:r>
      <w:r w:rsidRPr="75EFACA7" w:rsidR="00955117">
        <w:rPr>
          <w:rFonts w:ascii="Arial" w:hAnsi="Arial" w:cs="Arial"/>
        </w:rPr>
        <w:t>,</w:t>
      </w:r>
      <w:r w:rsidRPr="75EFACA7" w:rsidR="0093492F">
        <w:rPr>
          <w:rFonts w:ascii="Arial" w:hAnsi="Arial" w:cs="Arial"/>
        </w:rPr>
        <w:t xml:space="preserve"> is the Principal Investigator and Technical Monitor for the study, and has overall responsibility for overseeing the design, conduct, and analysis of the study.  She </w:t>
      </w:r>
      <w:r w:rsidRPr="75EFACA7" w:rsidR="69F68D1E">
        <w:rPr>
          <w:rFonts w:ascii="Arial" w:hAnsi="Arial" w:cs="Arial"/>
        </w:rPr>
        <w:t xml:space="preserve">also </w:t>
      </w:r>
      <w:r w:rsidRPr="75EFACA7" w:rsidR="0093492F">
        <w:rPr>
          <w:rFonts w:ascii="Arial" w:hAnsi="Arial" w:cs="Arial"/>
        </w:rPr>
        <w:t xml:space="preserve">will approve and receive all contract deliverables </w:t>
      </w:r>
      <w:r w:rsidRPr="75EFACA7" w:rsidR="00982380">
        <w:rPr>
          <w:rFonts w:ascii="Arial" w:hAnsi="Arial" w:cs="Arial"/>
        </w:rPr>
        <w:t>(</w:t>
      </w:r>
      <w:r w:rsidRPr="75EFACA7">
        <w:rPr>
          <w:rFonts w:ascii="Arial" w:hAnsi="Arial" w:cs="Arial"/>
        </w:rPr>
        <w:t>hdv1</w:t>
      </w:r>
      <w:r w:rsidRPr="75EFACA7" w:rsidR="00982380">
        <w:rPr>
          <w:rFonts w:ascii="Arial" w:hAnsi="Arial" w:cs="Arial"/>
        </w:rPr>
        <w:t>@cdc.gov or</w:t>
      </w:r>
      <w:r w:rsidRPr="75EFACA7" w:rsidR="0093492F">
        <w:rPr>
          <w:rFonts w:ascii="Arial" w:hAnsi="Arial" w:cs="Arial"/>
        </w:rPr>
        <w:t xml:space="preserve"> </w:t>
      </w:r>
      <w:r w:rsidRPr="75EFACA7">
        <w:rPr>
          <w:rFonts w:ascii="Arial" w:hAnsi="Arial" w:cs="Arial"/>
        </w:rPr>
        <w:t>404-498-0201</w:t>
      </w:r>
      <w:r w:rsidRPr="75EFACA7" w:rsidR="0093492F">
        <w:rPr>
          <w:rFonts w:ascii="Arial" w:hAnsi="Arial" w:cs="Arial"/>
        </w:rPr>
        <w:t>)</w:t>
      </w:r>
      <w:r w:rsidRPr="75EFACA7" w:rsidR="00982380">
        <w:rPr>
          <w:rFonts w:ascii="Arial" w:hAnsi="Arial" w:cs="Arial"/>
        </w:rPr>
        <w:t>.</w:t>
      </w:r>
      <w:r w:rsidRPr="75EFACA7" w:rsidR="00C542B1">
        <w:rPr>
          <w:rFonts w:ascii="Arial" w:hAnsi="Arial" w:cs="Arial"/>
        </w:rPr>
        <w:t xml:space="preserve"> The interview </w:t>
      </w:r>
      <w:r w:rsidRPr="75EFACA7" w:rsidR="001C0527">
        <w:rPr>
          <w:rFonts w:ascii="Arial" w:hAnsi="Arial" w:cs="Arial"/>
        </w:rPr>
        <w:t>guides,</w:t>
      </w:r>
      <w:r w:rsidRPr="75EFACA7" w:rsidR="0093492F">
        <w:rPr>
          <w:rFonts w:ascii="Arial" w:hAnsi="Arial" w:cs="Arial"/>
        </w:rPr>
        <w:t xml:space="preserve"> </w:t>
      </w:r>
      <w:r w:rsidRPr="75EFACA7" w:rsidR="00B20490">
        <w:rPr>
          <w:rFonts w:ascii="Arial" w:hAnsi="Arial" w:cs="Arial"/>
        </w:rPr>
        <w:t xml:space="preserve">respondent selection </w:t>
      </w:r>
      <w:r w:rsidRPr="75EFACA7" w:rsidR="0093492F">
        <w:rPr>
          <w:rFonts w:ascii="Arial" w:hAnsi="Arial" w:cs="Arial"/>
        </w:rPr>
        <w:t xml:space="preserve">and data collection procedures, and analysis plans were </w:t>
      </w:r>
      <w:r w:rsidRPr="75EFACA7" w:rsidR="0093492F">
        <w:rPr>
          <w:rFonts w:ascii="Arial" w:hAnsi="Arial" w:cs="Arial"/>
        </w:rPr>
        <w:t>designed in collaboration with researchers at</w:t>
      </w:r>
      <w:r w:rsidRPr="75EFACA7" w:rsidR="002660E1">
        <w:rPr>
          <w:rFonts w:ascii="Arial" w:hAnsi="Arial" w:cs="Arial"/>
        </w:rPr>
        <w:t xml:space="preserve"> </w:t>
      </w:r>
      <w:r w:rsidRPr="75EFACA7" w:rsidR="003C5BA9">
        <w:rPr>
          <w:rFonts w:ascii="Arial" w:hAnsi="Arial" w:cs="Arial"/>
        </w:rPr>
        <w:t xml:space="preserve">FHI </w:t>
      </w:r>
      <w:r w:rsidRPr="75EFACA7" w:rsidR="002660E1">
        <w:rPr>
          <w:rFonts w:ascii="Arial" w:hAnsi="Arial" w:cs="Arial"/>
        </w:rPr>
        <w:t>360.</w:t>
      </w:r>
      <w:r w:rsidRPr="75EFACA7" w:rsidR="00FB1B89">
        <w:rPr>
          <w:rFonts w:ascii="Arial" w:hAnsi="Arial" w:cs="Arial"/>
        </w:rPr>
        <w:t xml:space="preserve"> </w:t>
      </w:r>
      <w:r w:rsidRPr="75EFACA7" w:rsidR="00B77332">
        <w:rPr>
          <w:rFonts w:ascii="Arial" w:hAnsi="Arial" w:cs="Arial"/>
          <w:color w:val="000000" w:themeColor="text1"/>
        </w:rPr>
        <w:t>Yalonda Lewis</w:t>
      </w:r>
      <w:r w:rsidRPr="75EFACA7" w:rsidR="00B77332">
        <w:rPr>
          <w:rFonts w:ascii="Arial" w:hAnsi="Arial" w:cs="Arial"/>
        </w:rPr>
        <w:t xml:space="preserve"> </w:t>
      </w:r>
      <w:r w:rsidRPr="75EFACA7" w:rsidR="0093492F">
        <w:rPr>
          <w:rFonts w:ascii="Arial" w:hAnsi="Arial" w:cs="Arial"/>
        </w:rPr>
        <w:t>is conducting data collection and will perform data analysis, in consultation with the CDC staff.</w:t>
      </w:r>
      <w:r w:rsidRPr="75EFACA7" w:rsidR="6266B606">
        <w:rPr>
          <w:rFonts w:ascii="Arial" w:hAnsi="Arial" w:cs="Arial"/>
        </w:rPr>
        <w:t xml:space="preserve"> Julie Bromberg</w:t>
      </w:r>
      <w:r w:rsidRPr="75EFACA7" w:rsidR="0093492F">
        <w:rPr>
          <w:rFonts w:ascii="Arial" w:hAnsi="Arial" w:cs="Arial"/>
        </w:rPr>
        <w:t xml:space="preserve"> has technical responsibility for the data collection</w:t>
      </w:r>
      <w:r w:rsidRPr="75EFACA7" w:rsidR="29038D02">
        <w:rPr>
          <w:rFonts w:ascii="Arial" w:hAnsi="Arial" w:cs="Arial"/>
        </w:rPr>
        <w:t xml:space="preserve">. </w:t>
      </w:r>
      <w:r w:rsidRPr="75EFACA7" w:rsidR="7DA63244">
        <w:rPr>
          <w:rFonts w:ascii="Arial" w:hAnsi="Arial" w:cs="Arial"/>
        </w:rPr>
        <w:t>Eileen Hanlon</w:t>
      </w:r>
      <w:r w:rsidRPr="75EFACA7" w:rsidR="0093492F">
        <w:rPr>
          <w:rFonts w:ascii="Arial" w:hAnsi="Arial" w:cs="Arial"/>
        </w:rPr>
        <w:t xml:space="preserve"> </w:t>
      </w:r>
      <w:r w:rsidRPr="75EFACA7" w:rsidR="59FFC300">
        <w:rPr>
          <w:rFonts w:ascii="Arial" w:hAnsi="Arial" w:cs="Arial"/>
        </w:rPr>
        <w:t xml:space="preserve">has </w:t>
      </w:r>
      <w:r w:rsidRPr="75EFACA7" w:rsidR="0093492F">
        <w:rPr>
          <w:rFonts w:ascii="Arial" w:hAnsi="Arial" w:cs="Arial"/>
        </w:rPr>
        <w:t>overall financial responsibility for the study</w:t>
      </w:r>
      <w:r w:rsidRPr="75EFACA7" w:rsidR="2525AF63">
        <w:rPr>
          <w:rFonts w:ascii="Arial" w:hAnsi="Arial" w:cs="Arial"/>
        </w:rPr>
        <w:t xml:space="preserve">. </w:t>
      </w:r>
      <w:r w:rsidRPr="75EFACA7" w:rsidR="3AC095CB">
        <w:rPr>
          <w:rFonts w:ascii="Arial" w:hAnsi="Arial" w:cs="Arial"/>
        </w:rPr>
        <w:t>Yalonda Lewis</w:t>
      </w:r>
      <w:r w:rsidRPr="75EFACA7" w:rsidR="0093492F">
        <w:rPr>
          <w:rFonts w:ascii="Arial" w:hAnsi="Arial" w:cs="Arial"/>
        </w:rPr>
        <w:t xml:space="preserve"> will </w:t>
      </w:r>
      <w:r w:rsidRPr="75EFACA7" w:rsidR="6164327C">
        <w:rPr>
          <w:rFonts w:ascii="Arial" w:hAnsi="Arial" w:cs="Arial"/>
        </w:rPr>
        <w:t>manage and conduct</w:t>
      </w:r>
      <w:r w:rsidRPr="75EFACA7" w:rsidR="0093492F">
        <w:rPr>
          <w:rFonts w:ascii="Arial" w:hAnsi="Arial" w:cs="Arial"/>
        </w:rPr>
        <w:t xml:space="preserve"> data collection</w:t>
      </w:r>
      <w:r w:rsidRPr="75EFACA7" w:rsidR="70E8F6F5">
        <w:rPr>
          <w:rFonts w:ascii="Arial" w:hAnsi="Arial" w:cs="Arial"/>
        </w:rPr>
        <w:t>,</w:t>
      </w:r>
      <w:r w:rsidRPr="75EFACA7" w:rsidR="0093492F">
        <w:rPr>
          <w:rFonts w:ascii="Arial" w:hAnsi="Arial" w:cs="Arial"/>
        </w:rPr>
        <w:t xml:space="preserve"> analysis</w:t>
      </w:r>
      <w:r w:rsidRPr="75EFACA7" w:rsidR="7739C224">
        <w:rPr>
          <w:rFonts w:ascii="Arial" w:hAnsi="Arial" w:cs="Arial"/>
        </w:rPr>
        <w:t xml:space="preserve">, and reporting </w:t>
      </w:r>
      <w:r w:rsidRPr="75EFACA7" w:rsidR="1FC21F1B">
        <w:rPr>
          <w:rFonts w:ascii="Arial" w:hAnsi="Arial" w:cs="Arial"/>
        </w:rPr>
        <w:t>in collaboration</w:t>
      </w:r>
      <w:r w:rsidRPr="75EFACA7" w:rsidR="000D53C3">
        <w:rPr>
          <w:rFonts w:ascii="Arial" w:hAnsi="Arial" w:cs="Arial"/>
        </w:rPr>
        <w:t xml:space="preserve"> with the staff listed in </w:t>
      </w:r>
      <w:r w:rsidRPr="75EFACA7" w:rsidR="00BA1787">
        <w:rPr>
          <w:rFonts w:ascii="Arial" w:hAnsi="Arial" w:cs="Arial"/>
          <w:b/>
          <w:bCs/>
        </w:rPr>
        <w:t>Table</w:t>
      </w:r>
      <w:r w:rsidRPr="75EFACA7" w:rsidR="00BA1787">
        <w:rPr>
          <w:rFonts w:ascii="Arial" w:hAnsi="Arial" w:cs="Arial"/>
        </w:rPr>
        <w:t xml:space="preserve"> </w:t>
      </w:r>
      <w:r w:rsidRPr="75EFACA7" w:rsidR="00697725">
        <w:rPr>
          <w:rFonts w:ascii="Arial" w:hAnsi="Arial" w:cs="Arial"/>
          <w:b/>
          <w:bCs/>
        </w:rPr>
        <w:t>B.5-1</w:t>
      </w:r>
      <w:r w:rsidRPr="75EFACA7" w:rsidR="00316879">
        <w:rPr>
          <w:rFonts w:ascii="Arial" w:hAnsi="Arial" w:cs="Arial"/>
          <w:b/>
          <w:bCs/>
        </w:rPr>
        <w:t>.</w:t>
      </w:r>
      <w:r w:rsidRPr="75EFACA7" w:rsidR="004172E4">
        <w:rPr>
          <w:rFonts w:ascii="Arial" w:hAnsi="Arial" w:cs="Arial"/>
          <w:b/>
          <w:bCs/>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8"/>
        <w:gridCol w:w="1980"/>
        <w:gridCol w:w="2250"/>
        <w:gridCol w:w="2520"/>
      </w:tblGrid>
      <w:tr w14:paraId="6AEE0934" w14:textId="77777777" w:rsidTr="5315CAEA">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9648" w:type="dxa"/>
            <w:gridSpan w:val="4"/>
            <w:tcBorders>
              <w:top w:val="nil"/>
              <w:left w:val="nil"/>
              <w:bottom w:val="single" w:sz="4" w:space="0" w:color="auto"/>
              <w:right w:val="nil"/>
            </w:tcBorders>
          </w:tcPr>
          <w:p w:rsidR="00C71F40" w:rsidRPr="00CF068A" w:rsidP="003B1682" w14:paraId="2B294FFB" w14:textId="165492D2">
            <w:pPr>
              <w:tabs>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bCs/>
              </w:rPr>
            </w:pPr>
            <w:r w:rsidRPr="5315CAEA">
              <w:rPr>
                <w:rFonts w:ascii="Arial" w:hAnsi="Arial" w:cs="Arial"/>
                <w:b/>
                <w:bCs/>
              </w:rPr>
              <w:t xml:space="preserve">Table </w:t>
            </w:r>
            <w:r w:rsidRPr="5315CAEA" w:rsidR="00BA1787">
              <w:rPr>
                <w:rFonts w:ascii="Arial" w:hAnsi="Arial" w:cs="Arial"/>
                <w:b/>
                <w:bCs/>
              </w:rPr>
              <w:t>B.5-</w:t>
            </w:r>
            <w:r w:rsidRPr="5315CAEA" w:rsidR="00697725">
              <w:rPr>
                <w:rFonts w:ascii="Arial" w:hAnsi="Arial" w:cs="Arial"/>
                <w:b/>
                <w:bCs/>
              </w:rPr>
              <w:t>1</w:t>
            </w:r>
            <w:r w:rsidRPr="5315CAEA">
              <w:rPr>
                <w:rFonts w:ascii="Arial" w:hAnsi="Arial" w:cs="Arial"/>
                <w:b/>
                <w:bCs/>
              </w:rPr>
              <w:t xml:space="preserve"> </w:t>
            </w:r>
            <w:r w:rsidRPr="5315CAEA" w:rsidR="0D94EDFD">
              <w:rPr>
                <w:rFonts w:ascii="Arial" w:hAnsi="Arial" w:cs="Arial"/>
                <w:b/>
                <w:bCs/>
              </w:rPr>
              <w:t xml:space="preserve">Staff Responsible </w:t>
            </w:r>
            <w:r w:rsidRPr="5315CAEA" w:rsidR="10FA66E7">
              <w:rPr>
                <w:rFonts w:ascii="Arial" w:hAnsi="Arial" w:cs="Arial"/>
                <w:b/>
                <w:bCs/>
              </w:rPr>
              <w:t xml:space="preserve">for </w:t>
            </w:r>
            <w:r w:rsidRPr="5315CAEA" w:rsidR="0D94EDFD">
              <w:rPr>
                <w:rFonts w:ascii="Arial" w:hAnsi="Arial" w:cs="Arial"/>
                <w:b/>
                <w:bCs/>
              </w:rPr>
              <w:t xml:space="preserve">Data Collection and Analyses </w:t>
            </w:r>
          </w:p>
        </w:tc>
      </w:tr>
      <w:tr w14:paraId="79D88B47" w14:textId="77777777" w:rsidTr="5315CAEA">
        <w:tblPrEx>
          <w:tblW w:w="9648" w:type="dxa"/>
          <w:tblLayout w:type="fixed"/>
          <w:tblLook w:val="01E0"/>
        </w:tblPrEx>
        <w:tc>
          <w:tcPr>
            <w:tcW w:w="2898" w:type="dxa"/>
            <w:shd w:val="clear" w:color="auto" w:fill="auto"/>
          </w:tcPr>
          <w:p w:rsidR="00C71F40" w:rsidRPr="00CF068A" w:rsidP="00C71F40" w14:paraId="48E3F27F" w14:textId="7777777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CF068A">
              <w:rPr>
                <w:rFonts w:ascii="Arial" w:hAnsi="Arial" w:cs="Arial"/>
                <w:b/>
              </w:rPr>
              <w:t>Name</w:t>
            </w:r>
          </w:p>
        </w:tc>
        <w:tc>
          <w:tcPr>
            <w:tcW w:w="1980" w:type="dxa"/>
            <w:shd w:val="clear" w:color="auto" w:fill="auto"/>
          </w:tcPr>
          <w:p w:rsidR="00C71F40" w:rsidRPr="00CF068A" w:rsidP="00C71F40" w14:paraId="6BDACD79" w14:textId="7777777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CF068A">
              <w:rPr>
                <w:rFonts w:ascii="Arial" w:hAnsi="Arial" w:cs="Arial"/>
                <w:b/>
              </w:rPr>
              <w:t>A</w:t>
            </w:r>
            <w:r w:rsidRPr="00CF068A" w:rsidR="004D4319">
              <w:rPr>
                <w:rFonts w:ascii="Arial" w:hAnsi="Arial" w:cs="Arial"/>
                <w:b/>
              </w:rPr>
              <w:t>ffiliation</w:t>
            </w:r>
          </w:p>
        </w:tc>
        <w:tc>
          <w:tcPr>
            <w:tcW w:w="2250" w:type="dxa"/>
            <w:shd w:val="clear" w:color="auto" w:fill="auto"/>
          </w:tcPr>
          <w:p w:rsidR="00C71F40" w:rsidRPr="00CF068A" w:rsidP="237229A2" w14:paraId="440984E8" w14:textId="77777777">
            <w:pPr>
              <w:tabs>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sidRPr="5315CAEA">
              <w:rPr>
                <w:rFonts w:ascii="Arial" w:hAnsi="Arial" w:cs="Arial"/>
                <w:b/>
                <w:bCs/>
              </w:rPr>
              <w:t>Telephone Number</w:t>
            </w:r>
          </w:p>
        </w:tc>
        <w:tc>
          <w:tcPr>
            <w:tcW w:w="2520" w:type="dxa"/>
            <w:shd w:val="clear" w:color="auto" w:fill="auto"/>
          </w:tcPr>
          <w:p w:rsidR="00C71F40" w:rsidRPr="00CF068A" w:rsidP="00C71F40" w14:paraId="3C3C8C20" w14:textId="7777777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CF068A">
              <w:rPr>
                <w:rFonts w:ascii="Arial" w:hAnsi="Arial" w:cs="Arial"/>
                <w:b/>
              </w:rPr>
              <w:t>Email</w:t>
            </w:r>
          </w:p>
        </w:tc>
      </w:tr>
      <w:tr w14:paraId="149E9628" w14:textId="77777777" w:rsidTr="5315CAEA">
        <w:tblPrEx>
          <w:tblW w:w="9648" w:type="dxa"/>
          <w:tblLayout w:type="fixed"/>
          <w:tblLook w:val="01E0"/>
        </w:tblPrEx>
        <w:tc>
          <w:tcPr>
            <w:tcW w:w="2898" w:type="dxa"/>
            <w:shd w:val="clear" w:color="auto" w:fill="auto"/>
          </w:tcPr>
          <w:p w:rsidR="00B77332" w:rsidRPr="00CF068A" w:rsidP="0033103C" w14:paraId="0F1B661A" w14:textId="3DB068FA">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6D6C92">
              <w:rPr>
                <w:rFonts w:ascii="Arial" w:hAnsi="Arial" w:cs="Arial"/>
                <w:color w:val="000000" w:themeColor="text1"/>
              </w:rPr>
              <w:t>Yalonda Lewis</w:t>
            </w:r>
          </w:p>
        </w:tc>
        <w:tc>
          <w:tcPr>
            <w:tcW w:w="1980" w:type="dxa"/>
            <w:shd w:val="clear" w:color="auto" w:fill="auto"/>
          </w:tcPr>
          <w:p w:rsidR="00B77332" w:rsidRPr="00CF068A" w:rsidP="2A88A77C" w14:paraId="2928B5AF" w14:textId="33B80EEB">
            <w:pPr>
              <w:tabs>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2A88A77C">
              <w:rPr>
                <w:rFonts w:ascii="Arial" w:hAnsi="Arial" w:cs="Arial"/>
                <w:color w:val="000000" w:themeColor="text1"/>
              </w:rPr>
              <w:t>FHI 360 (research contractor)</w:t>
            </w:r>
          </w:p>
        </w:tc>
        <w:tc>
          <w:tcPr>
            <w:tcW w:w="2250" w:type="dxa"/>
            <w:shd w:val="clear" w:color="auto" w:fill="auto"/>
          </w:tcPr>
          <w:p w:rsidR="00B77332" w:rsidRPr="00CF068A" w:rsidP="7251E853" w14:paraId="19CEC3EF" w14:textId="300ABBD0">
            <w:pPr>
              <w:tabs>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5315CAEA">
              <w:rPr>
                <w:rFonts w:ascii="Arial" w:hAnsi="Arial" w:cs="Arial"/>
              </w:rPr>
              <w:t>202-884-8185</w:t>
            </w:r>
          </w:p>
        </w:tc>
        <w:tc>
          <w:tcPr>
            <w:tcW w:w="2520" w:type="dxa"/>
            <w:shd w:val="clear" w:color="auto" w:fill="auto"/>
          </w:tcPr>
          <w:p w:rsidR="00B77332" w:rsidRPr="00CF068A" w:rsidP="0033103C" w14:paraId="2C3F54A2" w14:textId="37212DE1">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hyperlink r:id="rId11" w:history="1">
              <w:r w:rsidRPr="000A451B">
                <w:rPr>
                  <w:rStyle w:val="Hyperlink"/>
                  <w:rFonts w:ascii="Arial" w:hAnsi="Arial" w:cs="Arial"/>
                </w:rPr>
                <w:t>ylewis@fhi360.org</w:t>
              </w:r>
            </w:hyperlink>
          </w:p>
        </w:tc>
      </w:tr>
      <w:tr w14:paraId="6F61C11E" w14:textId="77777777" w:rsidTr="5315CAEA">
        <w:tblPrEx>
          <w:tblW w:w="9648" w:type="dxa"/>
          <w:tblLayout w:type="fixed"/>
          <w:tblLook w:val="01E0"/>
        </w:tblPrEx>
        <w:tc>
          <w:tcPr>
            <w:tcW w:w="2898" w:type="dxa"/>
          </w:tcPr>
          <w:p w:rsidR="00B77332" w:rsidRPr="00CF068A" w:rsidP="00B77332" w14:paraId="036412F7" w14:textId="13B9D815">
            <w:pPr>
              <w:spacing w:before="100" w:beforeAutospacing="1" w:after="100" w:afterAutospacing="1"/>
              <w:jc w:val="both"/>
              <w:rPr>
                <w:rFonts w:ascii="Arial" w:hAnsi="Arial" w:cs="Arial"/>
                <w:highlight w:val="yellow"/>
              </w:rPr>
            </w:pPr>
            <w:r w:rsidRPr="007051E0">
              <w:rPr>
                <w:rFonts w:ascii="Arial" w:hAnsi="Arial" w:cs="Arial"/>
                <w:color w:val="000000" w:themeColor="text1"/>
              </w:rPr>
              <w:t>Julie Bromberg</w:t>
            </w:r>
          </w:p>
        </w:tc>
        <w:tc>
          <w:tcPr>
            <w:tcW w:w="1980" w:type="dxa"/>
          </w:tcPr>
          <w:p w:rsidR="00B77332" w:rsidRPr="00CF068A" w:rsidP="00B77332" w14:paraId="31383E0F" w14:textId="479216FB">
            <w:pPr>
              <w:spacing w:before="100" w:beforeAutospacing="1" w:after="100" w:afterAutospacing="1"/>
              <w:rPr>
                <w:rFonts w:ascii="Arial" w:hAnsi="Arial" w:cs="Arial"/>
              </w:rPr>
            </w:pPr>
            <w:r>
              <w:rPr>
                <w:rFonts w:ascii="Arial" w:hAnsi="Arial" w:cs="Arial"/>
                <w:color w:val="000000" w:themeColor="text1"/>
              </w:rPr>
              <w:t>FHI 360 (research contractor)</w:t>
            </w:r>
          </w:p>
        </w:tc>
        <w:tc>
          <w:tcPr>
            <w:tcW w:w="2250" w:type="dxa"/>
          </w:tcPr>
          <w:p w:rsidR="00B77332" w:rsidRPr="00CF068A" w:rsidP="00B77332" w14:paraId="55B1A55B" w14:textId="4A888222">
            <w:pPr>
              <w:spacing w:before="100" w:beforeAutospacing="1" w:after="100" w:afterAutospacing="1"/>
              <w:rPr>
                <w:rFonts w:ascii="Arial" w:hAnsi="Arial" w:cs="Arial"/>
                <w:highlight w:val="yellow"/>
              </w:rPr>
            </w:pPr>
            <w:r>
              <w:rPr>
                <w:rFonts w:ascii="Arial" w:hAnsi="Arial" w:cs="Arial"/>
                <w:color w:val="000000" w:themeColor="text1"/>
              </w:rPr>
              <w:t>202-884-8025</w:t>
            </w:r>
          </w:p>
        </w:tc>
        <w:tc>
          <w:tcPr>
            <w:tcW w:w="2520" w:type="dxa"/>
          </w:tcPr>
          <w:p w:rsidR="00B77332" w:rsidRPr="00CF068A" w:rsidP="00B77332" w14:paraId="1B218115" w14:textId="71F54237">
            <w:pPr>
              <w:spacing w:before="100" w:beforeAutospacing="1" w:after="100" w:afterAutospacing="1"/>
              <w:rPr>
                <w:rFonts w:ascii="Arial" w:hAnsi="Arial" w:cs="Arial"/>
                <w:highlight w:val="yellow"/>
              </w:rPr>
            </w:pPr>
            <w:hyperlink r:id="rId12" w:history="1">
              <w:r w:rsidRPr="000A451B">
                <w:rPr>
                  <w:rStyle w:val="Hyperlink"/>
                  <w:rFonts w:ascii="Arial" w:hAnsi="Arial" w:cs="Arial"/>
                </w:rPr>
                <w:t>jbromberg@fhi360.org</w:t>
              </w:r>
            </w:hyperlink>
          </w:p>
        </w:tc>
      </w:tr>
      <w:tr w14:paraId="64019D8D" w14:textId="77777777" w:rsidTr="5315CAEA">
        <w:tblPrEx>
          <w:tblW w:w="9648" w:type="dxa"/>
          <w:tblLayout w:type="fixed"/>
          <w:tblLook w:val="01E0"/>
        </w:tblPrEx>
        <w:tc>
          <w:tcPr>
            <w:tcW w:w="2898" w:type="dxa"/>
          </w:tcPr>
          <w:p w:rsidR="00B77332" w:rsidRPr="0033103C" w:rsidP="00B77332" w14:paraId="43E5EF1B" w14:textId="011C6B95">
            <w:pPr>
              <w:spacing w:before="100" w:beforeAutospacing="1" w:after="100" w:afterAutospacing="1"/>
              <w:rPr>
                <w:rFonts w:ascii="Arial" w:hAnsi="Arial" w:cs="Arial"/>
              </w:rPr>
            </w:pPr>
            <w:r w:rsidRPr="0033103C">
              <w:rPr>
                <w:rFonts w:ascii="Arial" w:hAnsi="Arial" w:cs="Arial"/>
                <w:color w:val="000000" w:themeColor="text1"/>
              </w:rPr>
              <w:t xml:space="preserve">Mary-Esther </w:t>
            </w:r>
            <w:r w:rsidRPr="0033103C">
              <w:rPr>
                <w:rFonts w:ascii="Arial" w:hAnsi="Arial" w:cs="Arial"/>
                <w:color w:val="000000" w:themeColor="text1"/>
              </w:rPr>
              <w:t>Gourdin</w:t>
            </w:r>
          </w:p>
        </w:tc>
        <w:tc>
          <w:tcPr>
            <w:tcW w:w="1980" w:type="dxa"/>
          </w:tcPr>
          <w:p w:rsidR="00B77332" w:rsidRPr="0033103C" w:rsidP="00B77332" w14:paraId="6712C10A" w14:textId="0988B0DD">
            <w:pPr>
              <w:spacing w:before="100" w:beforeAutospacing="1" w:after="100" w:afterAutospacing="1"/>
              <w:rPr>
                <w:rFonts w:ascii="Arial" w:hAnsi="Arial" w:cs="Arial"/>
              </w:rPr>
            </w:pPr>
            <w:r w:rsidRPr="0033103C">
              <w:rPr>
                <w:rFonts w:ascii="Arial" w:hAnsi="Arial" w:cs="Arial"/>
                <w:color w:val="000000" w:themeColor="text1"/>
              </w:rPr>
              <w:t>FHI 360 (research contractor)</w:t>
            </w:r>
          </w:p>
        </w:tc>
        <w:tc>
          <w:tcPr>
            <w:tcW w:w="2250" w:type="dxa"/>
          </w:tcPr>
          <w:p w:rsidR="00B77332" w:rsidRPr="0033103C" w:rsidP="5315CAEA" w14:paraId="55847B7E" w14:textId="6F8C5694">
            <w:pPr>
              <w:spacing w:before="100" w:beforeAutospacing="1" w:after="100" w:afterAutospacing="1"/>
              <w:rPr>
                <w:rFonts w:ascii="Arial" w:hAnsi="Arial" w:cs="Arial"/>
              </w:rPr>
            </w:pPr>
            <w:r w:rsidRPr="5315CAEA">
              <w:rPr>
                <w:rFonts w:ascii="Arial" w:hAnsi="Arial" w:cs="Arial"/>
              </w:rPr>
              <w:t>202-884-8821</w:t>
            </w:r>
          </w:p>
        </w:tc>
        <w:tc>
          <w:tcPr>
            <w:tcW w:w="2520" w:type="dxa"/>
          </w:tcPr>
          <w:p w:rsidR="00B77332" w:rsidRPr="0033103C" w:rsidP="00B77332" w14:paraId="568268F7" w14:textId="5BF5D671">
            <w:pPr>
              <w:spacing w:before="100" w:beforeAutospacing="1" w:after="100" w:afterAutospacing="1"/>
              <w:rPr>
                <w:rFonts w:ascii="Arial" w:hAnsi="Arial" w:cs="Arial"/>
              </w:rPr>
            </w:pPr>
            <w:hyperlink r:id="rId13" w:history="1">
              <w:r w:rsidRPr="0033103C">
                <w:rPr>
                  <w:rStyle w:val="Hyperlink"/>
                  <w:rFonts w:ascii="Arial" w:hAnsi="Arial" w:cs="Arial"/>
                </w:rPr>
                <w:t>mgourdin@fhi360.org</w:t>
              </w:r>
            </w:hyperlink>
          </w:p>
        </w:tc>
      </w:tr>
      <w:tr w14:paraId="00F77E30" w14:textId="77777777" w:rsidTr="5315CAEA">
        <w:tblPrEx>
          <w:tblW w:w="9648" w:type="dxa"/>
          <w:tblLayout w:type="fixed"/>
          <w:tblLook w:val="01E0"/>
        </w:tblPrEx>
        <w:tc>
          <w:tcPr>
            <w:tcW w:w="2898" w:type="dxa"/>
          </w:tcPr>
          <w:p w:rsidR="00B77332" w:rsidRPr="0033103C" w:rsidP="00B77332" w14:paraId="2D06118D" w14:textId="50EDC6E6">
            <w:pPr>
              <w:spacing w:before="100" w:beforeAutospacing="1" w:after="100" w:afterAutospacing="1"/>
              <w:rPr>
                <w:rFonts w:ascii="Arial" w:hAnsi="Arial" w:cs="Arial"/>
              </w:rPr>
            </w:pPr>
            <w:r w:rsidRPr="0033103C">
              <w:rPr>
                <w:rFonts w:ascii="Arial" w:hAnsi="Arial" w:cs="Arial"/>
              </w:rPr>
              <w:t>Abisola</w:t>
            </w:r>
            <w:r w:rsidRPr="0033103C">
              <w:rPr>
                <w:rFonts w:ascii="Arial" w:hAnsi="Arial" w:cs="Arial"/>
              </w:rPr>
              <w:t xml:space="preserve"> Olabisi</w:t>
            </w:r>
          </w:p>
        </w:tc>
        <w:tc>
          <w:tcPr>
            <w:tcW w:w="1980" w:type="dxa"/>
          </w:tcPr>
          <w:p w:rsidR="00B77332" w:rsidRPr="0033103C" w:rsidP="00B77332" w14:paraId="5CDC1434" w14:textId="5C071F8F">
            <w:pPr>
              <w:spacing w:before="100" w:beforeAutospacing="1" w:after="100" w:afterAutospacing="1"/>
              <w:rPr>
                <w:rFonts w:ascii="Arial" w:hAnsi="Arial" w:cs="Arial"/>
              </w:rPr>
            </w:pPr>
            <w:r w:rsidRPr="0033103C">
              <w:rPr>
                <w:rFonts w:ascii="Arial" w:hAnsi="Arial" w:cs="Arial"/>
                <w:color w:val="000000" w:themeColor="text1"/>
              </w:rPr>
              <w:t>FHI 360 (research contractor)</w:t>
            </w:r>
          </w:p>
        </w:tc>
        <w:tc>
          <w:tcPr>
            <w:tcW w:w="2250" w:type="dxa"/>
          </w:tcPr>
          <w:p w:rsidR="00B77332" w:rsidRPr="0033103C" w:rsidP="00B77332" w14:paraId="020001C3" w14:textId="1F24951A">
            <w:pPr>
              <w:spacing w:before="100" w:beforeAutospacing="1" w:after="100" w:afterAutospacing="1"/>
              <w:rPr>
                <w:rFonts w:ascii="Arial" w:hAnsi="Arial" w:cs="Arial"/>
              </w:rPr>
            </w:pPr>
          </w:p>
        </w:tc>
        <w:tc>
          <w:tcPr>
            <w:tcW w:w="2520" w:type="dxa"/>
          </w:tcPr>
          <w:p w:rsidR="00B77332" w:rsidRPr="0033103C" w:rsidP="00B77332" w14:paraId="265FB23D" w14:textId="059D1422">
            <w:pPr>
              <w:spacing w:before="100" w:beforeAutospacing="1" w:after="100" w:afterAutospacing="1"/>
              <w:rPr>
                <w:rFonts w:ascii="Arial" w:hAnsi="Arial" w:cs="Arial"/>
              </w:rPr>
            </w:pPr>
            <w:hyperlink r:id="rId14" w:history="1">
              <w:r w:rsidRPr="0033103C">
                <w:rPr>
                  <w:rStyle w:val="Hyperlink"/>
                  <w:rFonts w:ascii="Arial" w:hAnsi="Arial" w:cs="Arial"/>
                </w:rPr>
                <w:t>aolabisi@fhi360.org</w:t>
              </w:r>
            </w:hyperlink>
          </w:p>
          <w:p w:rsidR="00B77332" w:rsidRPr="0033103C" w:rsidP="00B77332" w14:paraId="55503469" w14:textId="0558451A">
            <w:pPr>
              <w:spacing w:before="100" w:beforeAutospacing="1" w:after="100" w:afterAutospacing="1"/>
              <w:rPr>
                <w:rFonts w:ascii="Arial" w:hAnsi="Arial" w:cs="Arial"/>
              </w:rPr>
            </w:pPr>
          </w:p>
        </w:tc>
      </w:tr>
    </w:tbl>
    <w:p w:rsidR="00C71F40" w:rsidRPr="00CF068A" w:rsidP="00C71F40" w14:paraId="31B099FB" w14:textId="77777777">
      <w:pPr>
        <w:tabs>
          <w:tab w:val="left" w:pos="1263"/>
        </w:tabs>
        <w:spacing w:after="0" w:line="240" w:lineRule="auto"/>
        <w:ind w:left="720" w:hanging="720"/>
        <w:rPr>
          <w:rFonts w:ascii="Arial" w:hAnsi="Arial" w:cs="Arial"/>
          <w:b/>
          <w:bCs/>
        </w:rPr>
      </w:pPr>
    </w:p>
    <w:bookmarkEnd w:id="4"/>
    <w:bookmarkEnd w:id="5"/>
    <w:p w:rsidR="00214762" w:rsidRPr="005F3914" w:rsidP="00FB5E26" w14:paraId="5F1001E8" w14:textId="77777777">
      <w:pPr>
        <w:tabs>
          <w:tab w:val="left" w:pos="360"/>
          <w:tab w:val="left" w:pos="450"/>
        </w:tabs>
        <w:spacing w:after="0"/>
        <w:rPr>
          <w:rFonts w:ascii="Arial" w:hAnsi="Arial" w:cs="Arial"/>
          <w:sz w:val="24"/>
          <w:szCs w:val="24"/>
        </w:rPr>
      </w:pPr>
    </w:p>
    <w:sectPr w:rsidSect="007D2C2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35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5194885"/>
      <w:docPartObj>
        <w:docPartGallery w:val="Page Numbers (Bottom of Page)"/>
        <w:docPartUnique/>
      </w:docPartObj>
    </w:sdtPr>
    <w:sdtEndPr>
      <w:rPr>
        <w:noProof/>
      </w:rPr>
    </w:sdtEndPr>
    <w:sdtContent>
      <w:p w:rsidR="00E50918" w:rsidRPr="00880185" w:rsidP="007A47A5" w14:paraId="2A574953" w14:textId="77777777">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rsidR="00E50918" w:rsidRPr="0015668B" w:rsidP="00CB20E7" w14:paraId="71A4CF70" w14:textId="77777777">
    <w:pPr>
      <w:rPr>
        <w:b/>
        <w:sz w:val="28"/>
        <w:szCs w:val="28"/>
      </w:rPr>
    </w:pPr>
  </w:p>
  <w:p w:rsidR="00E50918" w:rsidP="00880185" w14:paraId="5AB6F72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473" w14:paraId="1B4DD08D" w14:textId="33844D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A2950">
      <w:rPr>
        <w:rStyle w:val="PageNumber"/>
        <w:noProof/>
      </w:rPr>
      <w:t>1</w:t>
    </w:r>
    <w:r>
      <w:rPr>
        <w:rStyle w:val="PageNumber"/>
      </w:rPr>
      <w:fldChar w:fldCharType="end"/>
    </w:r>
  </w:p>
  <w:p w:rsidR="00F01A12" w:rsidP="00AC2473" w14:paraId="3330FA9E"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680162692"/>
      <w:docPartObj>
        <w:docPartGallery w:val="Page Numbers (Bottom of Page)"/>
        <w:docPartUnique/>
      </w:docPartObj>
    </w:sdtPr>
    <w:sdtEndPr>
      <w:rPr>
        <w:rStyle w:val="PageNumber"/>
      </w:rPr>
    </w:sdtEndPr>
    <w:sdtContent>
      <w:p w:rsidR="00AC2473" w14:paraId="21716E46" w14:textId="4E28FB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id w:val="540963219"/>
      <w:docPartObj>
        <w:docPartGallery w:val="Page Numbers (Bottom of Page)"/>
        <w:docPartUnique/>
      </w:docPartObj>
    </w:sdtPr>
    <w:sdtContent>
      <w:p w:rsidR="00AC2473" w:rsidRPr="00AC2473" w:rsidP="00F01E79" w14:paraId="251AB3DA" w14:textId="18C44B22">
        <w:pPr>
          <w:ind w:right="360"/>
          <w:rPr>
            <w:rFonts w:ascii="Arial" w:hAnsi="Arial" w:cs="Arial"/>
            <w:color w:val="000000" w:themeColor="text1"/>
          </w:rPr>
        </w:pPr>
        <w:r w:rsidRPr="000F0D77">
          <w:rPr>
            <w:rStyle w:val="Heading2Char"/>
            <w:rFonts w:ascii="Arial Nova" w:hAnsi="Arial Nova" w:cs="Arial"/>
            <w:color w:val="000000" w:themeColor="text1"/>
            <w:sz w:val="18"/>
            <w:szCs w:val="24"/>
          </w:rPr>
          <w:t>S</w:t>
        </w:r>
        <w:r w:rsidRPr="000F0D77" w:rsidR="006D3FBD">
          <w:rPr>
            <w:rStyle w:val="Heading2Char"/>
            <w:rFonts w:ascii="Arial Nova" w:hAnsi="Arial Nova" w:cs="Arial"/>
            <w:color w:val="000000" w:themeColor="text1"/>
            <w:sz w:val="18"/>
            <w:szCs w:val="24"/>
          </w:rPr>
          <w:t>upporting S</w:t>
        </w:r>
        <w:r w:rsidRPr="000F0D77">
          <w:rPr>
            <w:rStyle w:val="Heading2Char"/>
            <w:rFonts w:ascii="Arial Nova" w:hAnsi="Arial Nova" w:cs="Arial"/>
            <w:color w:val="000000" w:themeColor="text1"/>
            <w:sz w:val="18"/>
            <w:szCs w:val="24"/>
          </w:rPr>
          <w:t>tatement B</w:t>
        </w:r>
        <w:r w:rsidRPr="00C25803">
          <w:rPr>
            <w:rStyle w:val="Heading2Char"/>
            <w:rFonts w:ascii="Arial" w:hAnsi="Arial" w:cs="Arial"/>
            <w:b w:val="0"/>
            <w:bCs w:val="0"/>
            <w:color w:val="000000" w:themeColor="text1"/>
            <w:sz w:val="18"/>
            <w:szCs w:val="24"/>
          </w:rPr>
          <w:t>:</w:t>
        </w:r>
        <w:r w:rsidRPr="00C25803">
          <w:rPr>
            <w:rStyle w:val="Heading2Char"/>
            <w:rFonts w:ascii="Arial" w:hAnsi="Arial" w:cs="Arial"/>
            <w:color w:val="000000" w:themeColor="text1"/>
            <w:sz w:val="18"/>
            <w:szCs w:val="24"/>
          </w:rPr>
          <w:t xml:space="preserve"> </w:t>
        </w:r>
        <w:r w:rsidRPr="006D3FBD" w:rsidR="00A77388">
          <w:rPr>
            <w:rFonts w:eastAsia="Calibri" w:cstheme="minorHAnsi"/>
            <w:color w:val="000000"/>
            <w:kern w:val="24"/>
            <w:sz w:val="16"/>
            <w:szCs w:val="16"/>
          </w:rPr>
          <w:t>Formative Evaluation, Implementation and Rapid Evaluation (FIRE) of Diabetes Self-Management in Disproportionately Affected Populations (DAPs)</w:t>
        </w:r>
      </w:p>
      <w:p w:rsidR="00411953" w14:paraId="402110BA" w14:textId="7BA7D082">
        <w:pPr>
          <w:pStyle w:val="Footer"/>
          <w:jc w:val="center"/>
        </w:pPr>
      </w:p>
    </w:sdtContent>
  </w:sdt>
  <w:p w:rsidR="00411953" w14:paraId="4F8B74E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11D" w14:paraId="2362B05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0918" w:rsidRPr="00E50918" w:rsidP="00CB20E7" w14:paraId="00F6F294" w14:textId="77777777">
    <w:pPr>
      <w:pStyle w:val="Header"/>
      <w:ind w:left="-810"/>
      <w:rPr>
        <w:color w:val="595959"/>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0918" w:rsidP="00A246E3" w14:paraId="673F97C7" w14:textId="77777777">
    <w:pPr>
      <w:pStyle w:val="Header"/>
      <w:jc w:val="center"/>
    </w:pPr>
  </w:p>
  <w:p w:rsidR="00E50918" w14:paraId="0DAE8A4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11D" w14:paraId="74C3C1B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11D" w14:paraId="35F7D29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11D" w14:paraId="659B92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97C57"/>
    <w:multiLevelType w:val="multilevel"/>
    <w:tmpl w:val="E29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47B0B"/>
    <w:multiLevelType w:val="hybridMultilevel"/>
    <w:tmpl w:val="1534DD4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31985768"/>
    <w:multiLevelType w:val="hybridMultilevel"/>
    <w:tmpl w:val="F82C733C"/>
    <w:lvl w:ilvl="0">
      <w:start w:val="1"/>
      <w:numFmt w:val="lowerLetter"/>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B4C0971"/>
    <w:multiLevelType w:val="hybridMultilevel"/>
    <w:tmpl w:val="ADC03E5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ECE03C1"/>
    <w:multiLevelType w:val="hybridMultilevel"/>
    <w:tmpl w:val="61DA6B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D47551"/>
    <w:multiLevelType w:val="hybridMultilevel"/>
    <w:tmpl w:val="03D4519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DF264C7"/>
    <w:multiLevelType w:val="multilevel"/>
    <w:tmpl w:val="CFBC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1B43B5"/>
    <w:multiLevelType w:val="multilevel"/>
    <w:tmpl w:val="61E8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233799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9384019">
    <w:abstractNumId w:val="1"/>
  </w:num>
  <w:num w:numId="4" w16cid:durableId="644899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5828648">
    <w:abstractNumId w:val="2"/>
  </w:num>
  <w:num w:numId="6" w16cid:durableId="1746027738">
    <w:abstractNumId w:val="4"/>
  </w:num>
  <w:num w:numId="7" w16cid:durableId="1213272166">
    <w:abstractNumId w:val="6"/>
  </w:num>
  <w:num w:numId="8" w16cid:durableId="599262046">
    <w:abstractNumId w:val="7"/>
  </w:num>
  <w:num w:numId="9" w16cid:durableId="187507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AF"/>
    <w:rsid w:val="00000157"/>
    <w:rsid w:val="00005243"/>
    <w:rsid w:val="000142BD"/>
    <w:rsid w:val="00032037"/>
    <w:rsid w:val="00034074"/>
    <w:rsid w:val="0004306B"/>
    <w:rsid w:val="00043AFA"/>
    <w:rsid w:val="00062C23"/>
    <w:rsid w:val="00066965"/>
    <w:rsid w:val="0007350D"/>
    <w:rsid w:val="000742AC"/>
    <w:rsid w:val="0007455C"/>
    <w:rsid w:val="00083D0D"/>
    <w:rsid w:val="00085348"/>
    <w:rsid w:val="00090104"/>
    <w:rsid w:val="00093CCD"/>
    <w:rsid w:val="000951B7"/>
    <w:rsid w:val="00097E26"/>
    <w:rsid w:val="000A0897"/>
    <w:rsid w:val="000A1680"/>
    <w:rsid w:val="000A451B"/>
    <w:rsid w:val="000C0E59"/>
    <w:rsid w:val="000D107E"/>
    <w:rsid w:val="000D53C3"/>
    <w:rsid w:val="000D5F28"/>
    <w:rsid w:val="000D6C32"/>
    <w:rsid w:val="000E3369"/>
    <w:rsid w:val="000E5019"/>
    <w:rsid w:val="000F0D77"/>
    <w:rsid w:val="000F342E"/>
    <w:rsid w:val="000F3AAF"/>
    <w:rsid w:val="00121CF3"/>
    <w:rsid w:val="00124F56"/>
    <w:rsid w:val="00141B58"/>
    <w:rsid w:val="00141FBD"/>
    <w:rsid w:val="001434DC"/>
    <w:rsid w:val="001439EC"/>
    <w:rsid w:val="0015081A"/>
    <w:rsid w:val="0015339F"/>
    <w:rsid w:val="00154A51"/>
    <w:rsid w:val="0015668B"/>
    <w:rsid w:val="001607E6"/>
    <w:rsid w:val="00162485"/>
    <w:rsid w:val="001639E0"/>
    <w:rsid w:val="00164E05"/>
    <w:rsid w:val="0016663C"/>
    <w:rsid w:val="00173C83"/>
    <w:rsid w:val="00177D22"/>
    <w:rsid w:val="00180260"/>
    <w:rsid w:val="00183577"/>
    <w:rsid w:val="001861D7"/>
    <w:rsid w:val="00187E5A"/>
    <w:rsid w:val="00194B36"/>
    <w:rsid w:val="001A0A8E"/>
    <w:rsid w:val="001A6975"/>
    <w:rsid w:val="001B6CF6"/>
    <w:rsid w:val="001C0527"/>
    <w:rsid w:val="001C2633"/>
    <w:rsid w:val="001D243C"/>
    <w:rsid w:val="001D6739"/>
    <w:rsid w:val="001E0D08"/>
    <w:rsid w:val="001E341F"/>
    <w:rsid w:val="001F00D3"/>
    <w:rsid w:val="001F08FF"/>
    <w:rsid w:val="001F37C8"/>
    <w:rsid w:val="001F6E45"/>
    <w:rsid w:val="001F7480"/>
    <w:rsid w:val="00200699"/>
    <w:rsid w:val="00204377"/>
    <w:rsid w:val="002127D0"/>
    <w:rsid w:val="002143BB"/>
    <w:rsid w:val="00214762"/>
    <w:rsid w:val="002164B1"/>
    <w:rsid w:val="0022242F"/>
    <w:rsid w:val="002230DB"/>
    <w:rsid w:val="00226902"/>
    <w:rsid w:val="00242690"/>
    <w:rsid w:val="00243FF6"/>
    <w:rsid w:val="002528BD"/>
    <w:rsid w:val="00252995"/>
    <w:rsid w:val="0025455C"/>
    <w:rsid w:val="00261793"/>
    <w:rsid w:val="002660E1"/>
    <w:rsid w:val="00266705"/>
    <w:rsid w:val="0026683A"/>
    <w:rsid w:val="0029021F"/>
    <w:rsid w:val="002A0696"/>
    <w:rsid w:val="002A233E"/>
    <w:rsid w:val="002A73EC"/>
    <w:rsid w:val="002B0F09"/>
    <w:rsid w:val="002B3304"/>
    <w:rsid w:val="002C39B0"/>
    <w:rsid w:val="002D4204"/>
    <w:rsid w:val="002E4629"/>
    <w:rsid w:val="002F3A18"/>
    <w:rsid w:val="002F54B3"/>
    <w:rsid w:val="00300D02"/>
    <w:rsid w:val="00301836"/>
    <w:rsid w:val="00301A21"/>
    <w:rsid w:val="003038FF"/>
    <w:rsid w:val="00316879"/>
    <w:rsid w:val="003201DD"/>
    <w:rsid w:val="0032225B"/>
    <w:rsid w:val="00330F7E"/>
    <w:rsid w:val="0033103C"/>
    <w:rsid w:val="00334CB2"/>
    <w:rsid w:val="0033583C"/>
    <w:rsid w:val="00336F69"/>
    <w:rsid w:val="00345490"/>
    <w:rsid w:val="00353C3D"/>
    <w:rsid w:val="0036522F"/>
    <w:rsid w:val="00365410"/>
    <w:rsid w:val="00367511"/>
    <w:rsid w:val="003729CC"/>
    <w:rsid w:val="003824FA"/>
    <w:rsid w:val="00386009"/>
    <w:rsid w:val="00386524"/>
    <w:rsid w:val="0038707B"/>
    <w:rsid w:val="00390D21"/>
    <w:rsid w:val="00394A2B"/>
    <w:rsid w:val="003A24E2"/>
    <w:rsid w:val="003A5204"/>
    <w:rsid w:val="003A738B"/>
    <w:rsid w:val="003B1682"/>
    <w:rsid w:val="003C08B7"/>
    <w:rsid w:val="003C5BA9"/>
    <w:rsid w:val="003D0F15"/>
    <w:rsid w:val="003D7F0F"/>
    <w:rsid w:val="003E4535"/>
    <w:rsid w:val="003E4F05"/>
    <w:rsid w:val="003E63A7"/>
    <w:rsid w:val="003F0478"/>
    <w:rsid w:val="00402C2D"/>
    <w:rsid w:val="004058D0"/>
    <w:rsid w:val="00411953"/>
    <w:rsid w:val="00413FAC"/>
    <w:rsid w:val="004172E4"/>
    <w:rsid w:val="00424B8C"/>
    <w:rsid w:val="00424DF6"/>
    <w:rsid w:val="00431EA4"/>
    <w:rsid w:val="00441F77"/>
    <w:rsid w:val="00450A7B"/>
    <w:rsid w:val="00454F82"/>
    <w:rsid w:val="00455F9C"/>
    <w:rsid w:val="00464AC6"/>
    <w:rsid w:val="0047450F"/>
    <w:rsid w:val="004750E7"/>
    <w:rsid w:val="00480C3C"/>
    <w:rsid w:val="00496087"/>
    <w:rsid w:val="004A3912"/>
    <w:rsid w:val="004B08E5"/>
    <w:rsid w:val="004B0BF7"/>
    <w:rsid w:val="004B3956"/>
    <w:rsid w:val="004C192E"/>
    <w:rsid w:val="004C3C88"/>
    <w:rsid w:val="004C4819"/>
    <w:rsid w:val="004C4C8B"/>
    <w:rsid w:val="004C53C9"/>
    <w:rsid w:val="004D4319"/>
    <w:rsid w:val="004D60FA"/>
    <w:rsid w:val="004E0535"/>
    <w:rsid w:val="004E2E3E"/>
    <w:rsid w:val="004F0B45"/>
    <w:rsid w:val="004F52D6"/>
    <w:rsid w:val="00515E23"/>
    <w:rsid w:val="00522F6A"/>
    <w:rsid w:val="00524D39"/>
    <w:rsid w:val="00525D48"/>
    <w:rsid w:val="005320C9"/>
    <w:rsid w:val="005377A3"/>
    <w:rsid w:val="00544982"/>
    <w:rsid w:val="00567403"/>
    <w:rsid w:val="00567461"/>
    <w:rsid w:val="0057236B"/>
    <w:rsid w:val="0057604B"/>
    <w:rsid w:val="00581771"/>
    <w:rsid w:val="00584279"/>
    <w:rsid w:val="005929F3"/>
    <w:rsid w:val="0059424E"/>
    <w:rsid w:val="00594CBA"/>
    <w:rsid w:val="005A2846"/>
    <w:rsid w:val="005A7801"/>
    <w:rsid w:val="005B2027"/>
    <w:rsid w:val="005B31C0"/>
    <w:rsid w:val="005B3ACD"/>
    <w:rsid w:val="005B3DDC"/>
    <w:rsid w:val="005C0C25"/>
    <w:rsid w:val="005C708A"/>
    <w:rsid w:val="005D02A0"/>
    <w:rsid w:val="005D0388"/>
    <w:rsid w:val="005D2A43"/>
    <w:rsid w:val="005D70E2"/>
    <w:rsid w:val="005D7DE2"/>
    <w:rsid w:val="005E16E1"/>
    <w:rsid w:val="005E3FF8"/>
    <w:rsid w:val="005E7E53"/>
    <w:rsid w:val="005F3914"/>
    <w:rsid w:val="00600610"/>
    <w:rsid w:val="0060278B"/>
    <w:rsid w:val="00603C5C"/>
    <w:rsid w:val="00611CD1"/>
    <w:rsid w:val="006214A7"/>
    <w:rsid w:val="00634329"/>
    <w:rsid w:val="00636589"/>
    <w:rsid w:val="00636BB7"/>
    <w:rsid w:val="00653C70"/>
    <w:rsid w:val="00654173"/>
    <w:rsid w:val="006549DE"/>
    <w:rsid w:val="00661145"/>
    <w:rsid w:val="00665164"/>
    <w:rsid w:val="00665757"/>
    <w:rsid w:val="00667348"/>
    <w:rsid w:val="0067113D"/>
    <w:rsid w:val="00677FAF"/>
    <w:rsid w:val="006805D0"/>
    <w:rsid w:val="00680DF2"/>
    <w:rsid w:val="00687F86"/>
    <w:rsid w:val="00693457"/>
    <w:rsid w:val="00697725"/>
    <w:rsid w:val="006A45D6"/>
    <w:rsid w:val="006B37A5"/>
    <w:rsid w:val="006B3E25"/>
    <w:rsid w:val="006B6126"/>
    <w:rsid w:val="006C0600"/>
    <w:rsid w:val="006C3412"/>
    <w:rsid w:val="006C35EF"/>
    <w:rsid w:val="006C6A77"/>
    <w:rsid w:val="006D0F83"/>
    <w:rsid w:val="006D3FBD"/>
    <w:rsid w:val="006D5091"/>
    <w:rsid w:val="006D6C92"/>
    <w:rsid w:val="006E290A"/>
    <w:rsid w:val="006F4571"/>
    <w:rsid w:val="006F6654"/>
    <w:rsid w:val="006F6AFD"/>
    <w:rsid w:val="00701D4D"/>
    <w:rsid w:val="007051E0"/>
    <w:rsid w:val="00712A38"/>
    <w:rsid w:val="007329F0"/>
    <w:rsid w:val="00744A17"/>
    <w:rsid w:val="00747E51"/>
    <w:rsid w:val="00757D8E"/>
    <w:rsid w:val="00764375"/>
    <w:rsid w:val="00764BBD"/>
    <w:rsid w:val="0077731C"/>
    <w:rsid w:val="007774DE"/>
    <w:rsid w:val="00784E6C"/>
    <w:rsid w:val="007970B8"/>
    <w:rsid w:val="007A47A5"/>
    <w:rsid w:val="007B0155"/>
    <w:rsid w:val="007B3D2D"/>
    <w:rsid w:val="007B59AD"/>
    <w:rsid w:val="007C1B87"/>
    <w:rsid w:val="007C3173"/>
    <w:rsid w:val="007C5D3D"/>
    <w:rsid w:val="007C767A"/>
    <w:rsid w:val="007D2C27"/>
    <w:rsid w:val="007D36E0"/>
    <w:rsid w:val="007D409B"/>
    <w:rsid w:val="007E200A"/>
    <w:rsid w:val="007E2F3F"/>
    <w:rsid w:val="007F0B44"/>
    <w:rsid w:val="00803065"/>
    <w:rsid w:val="0080418B"/>
    <w:rsid w:val="00804654"/>
    <w:rsid w:val="0081066F"/>
    <w:rsid w:val="00811278"/>
    <w:rsid w:val="00811E98"/>
    <w:rsid w:val="008146A0"/>
    <w:rsid w:val="008150D2"/>
    <w:rsid w:val="00821130"/>
    <w:rsid w:val="00837746"/>
    <w:rsid w:val="00844208"/>
    <w:rsid w:val="0084629A"/>
    <w:rsid w:val="008514AB"/>
    <w:rsid w:val="008556D3"/>
    <w:rsid w:val="00860C54"/>
    <w:rsid w:val="008661C3"/>
    <w:rsid w:val="008722EA"/>
    <w:rsid w:val="00880185"/>
    <w:rsid w:val="008802F9"/>
    <w:rsid w:val="0088228F"/>
    <w:rsid w:val="00882A56"/>
    <w:rsid w:val="008A19A8"/>
    <w:rsid w:val="008B27E2"/>
    <w:rsid w:val="008C7193"/>
    <w:rsid w:val="008D1F85"/>
    <w:rsid w:val="008D7BFE"/>
    <w:rsid w:val="008F28F6"/>
    <w:rsid w:val="008F296E"/>
    <w:rsid w:val="008F4D19"/>
    <w:rsid w:val="0090024E"/>
    <w:rsid w:val="00903B3B"/>
    <w:rsid w:val="009119CD"/>
    <w:rsid w:val="00915B41"/>
    <w:rsid w:val="0092064A"/>
    <w:rsid w:val="0092122C"/>
    <w:rsid w:val="00921304"/>
    <w:rsid w:val="00921597"/>
    <w:rsid w:val="009243D3"/>
    <w:rsid w:val="0093492F"/>
    <w:rsid w:val="00944B27"/>
    <w:rsid w:val="009453B9"/>
    <w:rsid w:val="009462E1"/>
    <w:rsid w:val="0095011D"/>
    <w:rsid w:val="00950A82"/>
    <w:rsid w:val="00955117"/>
    <w:rsid w:val="009629AF"/>
    <w:rsid w:val="00962A9C"/>
    <w:rsid w:val="00964127"/>
    <w:rsid w:val="009664CE"/>
    <w:rsid w:val="00971A32"/>
    <w:rsid w:val="00982380"/>
    <w:rsid w:val="0098427B"/>
    <w:rsid w:val="00985D42"/>
    <w:rsid w:val="009A1E3D"/>
    <w:rsid w:val="009B2660"/>
    <w:rsid w:val="009B7CB0"/>
    <w:rsid w:val="009C010C"/>
    <w:rsid w:val="009C1ADA"/>
    <w:rsid w:val="009C4F46"/>
    <w:rsid w:val="009C5AB7"/>
    <w:rsid w:val="009C673D"/>
    <w:rsid w:val="009D0BE9"/>
    <w:rsid w:val="009D3CAF"/>
    <w:rsid w:val="009D6D0C"/>
    <w:rsid w:val="009E330A"/>
    <w:rsid w:val="009F5DA3"/>
    <w:rsid w:val="00A02E0E"/>
    <w:rsid w:val="00A05009"/>
    <w:rsid w:val="00A05A19"/>
    <w:rsid w:val="00A246E3"/>
    <w:rsid w:val="00A32CBC"/>
    <w:rsid w:val="00A410FA"/>
    <w:rsid w:val="00A43A28"/>
    <w:rsid w:val="00A45C80"/>
    <w:rsid w:val="00A46C3A"/>
    <w:rsid w:val="00A54B93"/>
    <w:rsid w:val="00A56169"/>
    <w:rsid w:val="00A567AF"/>
    <w:rsid w:val="00A625A3"/>
    <w:rsid w:val="00A634C4"/>
    <w:rsid w:val="00A67A14"/>
    <w:rsid w:val="00A7195A"/>
    <w:rsid w:val="00A73C44"/>
    <w:rsid w:val="00A75573"/>
    <w:rsid w:val="00A75FB1"/>
    <w:rsid w:val="00A77388"/>
    <w:rsid w:val="00A773AB"/>
    <w:rsid w:val="00A806DE"/>
    <w:rsid w:val="00A937D8"/>
    <w:rsid w:val="00A945AE"/>
    <w:rsid w:val="00A977B1"/>
    <w:rsid w:val="00A9789A"/>
    <w:rsid w:val="00AA053A"/>
    <w:rsid w:val="00AA49BB"/>
    <w:rsid w:val="00AB4BBA"/>
    <w:rsid w:val="00AB4DA9"/>
    <w:rsid w:val="00AB5D21"/>
    <w:rsid w:val="00AB622B"/>
    <w:rsid w:val="00AC2473"/>
    <w:rsid w:val="00AC2BD9"/>
    <w:rsid w:val="00AC59BD"/>
    <w:rsid w:val="00AC63D4"/>
    <w:rsid w:val="00AD0CF0"/>
    <w:rsid w:val="00AD3D26"/>
    <w:rsid w:val="00AD5CED"/>
    <w:rsid w:val="00AF04D7"/>
    <w:rsid w:val="00AF157C"/>
    <w:rsid w:val="00AF16CF"/>
    <w:rsid w:val="00AF785B"/>
    <w:rsid w:val="00B12E10"/>
    <w:rsid w:val="00B164DA"/>
    <w:rsid w:val="00B16E80"/>
    <w:rsid w:val="00B20490"/>
    <w:rsid w:val="00B3411C"/>
    <w:rsid w:val="00B35B2D"/>
    <w:rsid w:val="00B36687"/>
    <w:rsid w:val="00B43AC8"/>
    <w:rsid w:val="00B443AA"/>
    <w:rsid w:val="00B51DA7"/>
    <w:rsid w:val="00B5313F"/>
    <w:rsid w:val="00B54BBB"/>
    <w:rsid w:val="00B54E89"/>
    <w:rsid w:val="00B578D3"/>
    <w:rsid w:val="00B57F9E"/>
    <w:rsid w:val="00B702BB"/>
    <w:rsid w:val="00B765A5"/>
    <w:rsid w:val="00B77332"/>
    <w:rsid w:val="00B900DB"/>
    <w:rsid w:val="00B93B00"/>
    <w:rsid w:val="00B97D5A"/>
    <w:rsid w:val="00B97F3D"/>
    <w:rsid w:val="00BA074A"/>
    <w:rsid w:val="00BA1787"/>
    <w:rsid w:val="00BA3C95"/>
    <w:rsid w:val="00BA5A4E"/>
    <w:rsid w:val="00BA60EA"/>
    <w:rsid w:val="00BB12D6"/>
    <w:rsid w:val="00BB54FA"/>
    <w:rsid w:val="00BC2BD2"/>
    <w:rsid w:val="00BC58F8"/>
    <w:rsid w:val="00BD2EE8"/>
    <w:rsid w:val="00BD6675"/>
    <w:rsid w:val="00BD6F20"/>
    <w:rsid w:val="00BD7180"/>
    <w:rsid w:val="00BE1759"/>
    <w:rsid w:val="00BE6A15"/>
    <w:rsid w:val="00BF6A2B"/>
    <w:rsid w:val="00C139E7"/>
    <w:rsid w:val="00C23C44"/>
    <w:rsid w:val="00C25803"/>
    <w:rsid w:val="00C27882"/>
    <w:rsid w:val="00C30A24"/>
    <w:rsid w:val="00C313E4"/>
    <w:rsid w:val="00C32F84"/>
    <w:rsid w:val="00C350D3"/>
    <w:rsid w:val="00C514EC"/>
    <w:rsid w:val="00C537BA"/>
    <w:rsid w:val="00C542B1"/>
    <w:rsid w:val="00C54AC6"/>
    <w:rsid w:val="00C62BAC"/>
    <w:rsid w:val="00C71F40"/>
    <w:rsid w:val="00C74ED1"/>
    <w:rsid w:val="00C766B3"/>
    <w:rsid w:val="00C7738E"/>
    <w:rsid w:val="00C9026D"/>
    <w:rsid w:val="00C91EED"/>
    <w:rsid w:val="00C93747"/>
    <w:rsid w:val="00C97B12"/>
    <w:rsid w:val="00CA0B1F"/>
    <w:rsid w:val="00CA15E0"/>
    <w:rsid w:val="00CA20DC"/>
    <w:rsid w:val="00CA2950"/>
    <w:rsid w:val="00CB20E7"/>
    <w:rsid w:val="00CB33A6"/>
    <w:rsid w:val="00CC2485"/>
    <w:rsid w:val="00CD3B2E"/>
    <w:rsid w:val="00CF068A"/>
    <w:rsid w:val="00D016A3"/>
    <w:rsid w:val="00D10E78"/>
    <w:rsid w:val="00D14B7D"/>
    <w:rsid w:val="00D16C75"/>
    <w:rsid w:val="00D20B32"/>
    <w:rsid w:val="00D25696"/>
    <w:rsid w:val="00D308CA"/>
    <w:rsid w:val="00D431C2"/>
    <w:rsid w:val="00D435E7"/>
    <w:rsid w:val="00D50601"/>
    <w:rsid w:val="00D50A82"/>
    <w:rsid w:val="00D55038"/>
    <w:rsid w:val="00D57FD1"/>
    <w:rsid w:val="00D6491A"/>
    <w:rsid w:val="00D6736B"/>
    <w:rsid w:val="00D706C0"/>
    <w:rsid w:val="00D80F57"/>
    <w:rsid w:val="00DA7C03"/>
    <w:rsid w:val="00DB376A"/>
    <w:rsid w:val="00DB4897"/>
    <w:rsid w:val="00DB6375"/>
    <w:rsid w:val="00DC0CA4"/>
    <w:rsid w:val="00DD03CD"/>
    <w:rsid w:val="00DD5528"/>
    <w:rsid w:val="00DD580B"/>
    <w:rsid w:val="00DD625B"/>
    <w:rsid w:val="00DE00B0"/>
    <w:rsid w:val="00DE0F8B"/>
    <w:rsid w:val="00DE1021"/>
    <w:rsid w:val="00DE4578"/>
    <w:rsid w:val="00DE6EB1"/>
    <w:rsid w:val="00DE7EA3"/>
    <w:rsid w:val="00DF108B"/>
    <w:rsid w:val="00DF59FA"/>
    <w:rsid w:val="00E00109"/>
    <w:rsid w:val="00E03D9A"/>
    <w:rsid w:val="00E05C54"/>
    <w:rsid w:val="00E063F7"/>
    <w:rsid w:val="00E10F85"/>
    <w:rsid w:val="00E14B87"/>
    <w:rsid w:val="00E22590"/>
    <w:rsid w:val="00E22B27"/>
    <w:rsid w:val="00E23A35"/>
    <w:rsid w:val="00E23CF6"/>
    <w:rsid w:val="00E309ED"/>
    <w:rsid w:val="00E319E4"/>
    <w:rsid w:val="00E33029"/>
    <w:rsid w:val="00E45160"/>
    <w:rsid w:val="00E45D4F"/>
    <w:rsid w:val="00E465C2"/>
    <w:rsid w:val="00E46FCB"/>
    <w:rsid w:val="00E47A79"/>
    <w:rsid w:val="00E50918"/>
    <w:rsid w:val="00E513A6"/>
    <w:rsid w:val="00E5722B"/>
    <w:rsid w:val="00E64689"/>
    <w:rsid w:val="00E70B60"/>
    <w:rsid w:val="00E721B9"/>
    <w:rsid w:val="00E75547"/>
    <w:rsid w:val="00E8142D"/>
    <w:rsid w:val="00E84814"/>
    <w:rsid w:val="00E97071"/>
    <w:rsid w:val="00EA4E63"/>
    <w:rsid w:val="00EB0498"/>
    <w:rsid w:val="00EB08DE"/>
    <w:rsid w:val="00EC5717"/>
    <w:rsid w:val="00EC6728"/>
    <w:rsid w:val="00EC673E"/>
    <w:rsid w:val="00EE3674"/>
    <w:rsid w:val="00EE71D8"/>
    <w:rsid w:val="00EF07D1"/>
    <w:rsid w:val="00F01A12"/>
    <w:rsid w:val="00F01E79"/>
    <w:rsid w:val="00F05CF3"/>
    <w:rsid w:val="00F06B97"/>
    <w:rsid w:val="00F171B4"/>
    <w:rsid w:val="00F214BA"/>
    <w:rsid w:val="00F36FB7"/>
    <w:rsid w:val="00F37962"/>
    <w:rsid w:val="00F401F6"/>
    <w:rsid w:val="00F46E18"/>
    <w:rsid w:val="00F54C64"/>
    <w:rsid w:val="00F6191A"/>
    <w:rsid w:val="00F63586"/>
    <w:rsid w:val="00F65025"/>
    <w:rsid w:val="00F70A97"/>
    <w:rsid w:val="00F718FC"/>
    <w:rsid w:val="00F73349"/>
    <w:rsid w:val="00F808EF"/>
    <w:rsid w:val="00F80E3D"/>
    <w:rsid w:val="00F81F56"/>
    <w:rsid w:val="00F82B0F"/>
    <w:rsid w:val="00F93826"/>
    <w:rsid w:val="00F9393B"/>
    <w:rsid w:val="00F9685C"/>
    <w:rsid w:val="00FA113F"/>
    <w:rsid w:val="00FA173F"/>
    <w:rsid w:val="00FA7B46"/>
    <w:rsid w:val="00FB0133"/>
    <w:rsid w:val="00FB1B89"/>
    <w:rsid w:val="00FB5E26"/>
    <w:rsid w:val="00FC3D3D"/>
    <w:rsid w:val="00FC4A5A"/>
    <w:rsid w:val="00FC6951"/>
    <w:rsid w:val="00FC6E11"/>
    <w:rsid w:val="00FD6EF4"/>
    <w:rsid w:val="00FE0E91"/>
    <w:rsid w:val="00FE35A5"/>
    <w:rsid w:val="00FF0F15"/>
    <w:rsid w:val="00FF614D"/>
    <w:rsid w:val="04FF61A9"/>
    <w:rsid w:val="05797D1A"/>
    <w:rsid w:val="06F027C5"/>
    <w:rsid w:val="0B80979C"/>
    <w:rsid w:val="0BEC076B"/>
    <w:rsid w:val="0D94EDFD"/>
    <w:rsid w:val="100B290F"/>
    <w:rsid w:val="10FA66E7"/>
    <w:rsid w:val="110E09FF"/>
    <w:rsid w:val="12D318A3"/>
    <w:rsid w:val="14338519"/>
    <w:rsid w:val="1C99A98B"/>
    <w:rsid w:val="1CBED2E0"/>
    <w:rsid w:val="1CD557AE"/>
    <w:rsid w:val="1FC21F1B"/>
    <w:rsid w:val="21F0D770"/>
    <w:rsid w:val="237229A2"/>
    <w:rsid w:val="2525AF63"/>
    <w:rsid w:val="2727879F"/>
    <w:rsid w:val="27E0AAF9"/>
    <w:rsid w:val="29038D02"/>
    <w:rsid w:val="2A88A77C"/>
    <w:rsid w:val="2EB7A503"/>
    <w:rsid w:val="341561AA"/>
    <w:rsid w:val="39D3D66C"/>
    <w:rsid w:val="3AC095CB"/>
    <w:rsid w:val="3B09BAB5"/>
    <w:rsid w:val="3C887816"/>
    <w:rsid w:val="42769CD5"/>
    <w:rsid w:val="436E6A65"/>
    <w:rsid w:val="47BEC182"/>
    <w:rsid w:val="491316B0"/>
    <w:rsid w:val="4A4E2544"/>
    <w:rsid w:val="4DDD6DF4"/>
    <w:rsid w:val="5315CAEA"/>
    <w:rsid w:val="56849ADE"/>
    <w:rsid w:val="56AA8BED"/>
    <w:rsid w:val="59FFC300"/>
    <w:rsid w:val="5A81975C"/>
    <w:rsid w:val="5C89926C"/>
    <w:rsid w:val="5FD73A30"/>
    <w:rsid w:val="6063C815"/>
    <w:rsid w:val="6164327C"/>
    <w:rsid w:val="62235694"/>
    <w:rsid w:val="6266B606"/>
    <w:rsid w:val="62774879"/>
    <w:rsid w:val="62D52F63"/>
    <w:rsid w:val="66236FCE"/>
    <w:rsid w:val="69F68D1E"/>
    <w:rsid w:val="6C130E17"/>
    <w:rsid w:val="70E8F6F5"/>
    <w:rsid w:val="7251E853"/>
    <w:rsid w:val="7267B456"/>
    <w:rsid w:val="75BC6818"/>
    <w:rsid w:val="75EFACA7"/>
    <w:rsid w:val="7739C224"/>
    <w:rsid w:val="79305B3B"/>
    <w:rsid w:val="7B1BA6F8"/>
    <w:rsid w:val="7DA6324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CFD2DB"/>
  <w15:docId w15:val="{10FFD8C9-A176-4679-84F0-F1BD0524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F40"/>
  </w:style>
  <w:style w:type="paragraph" w:styleId="Heading2">
    <w:name w:val="heading 2"/>
    <w:basedOn w:val="Normal"/>
    <w:next w:val="Normal"/>
    <w:link w:val="Heading2Char"/>
    <w:unhideWhenUsed/>
    <w:qFormat/>
    <w:rsid w:val="00AC2473"/>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7AF"/>
    <w:pPr>
      <w:ind w:left="720"/>
      <w:contextualSpacing/>
    </w:pPr>
  </w:style>
  <w:style w:type="character" w:styleId="Hyperlink">
    <w:name w:val="Hyperlink"/>
    <w:basedOn w:val="DefaultParagraphFont"/>
    <w:uiPriority w:val="99"/>
    <w:unhideWhenUsed/>
    <w:rsid w:val="00A567AF"/>
    <w:rPr>
      <w:color w:val="082D6B"/>
      <w:u w:val="single"/>
    </w:rPr>
  </w:style>
  <w:style w:type="table" w:styleId="TableGrid">
    <w:name w:val="Table Grid"/>
    <w:basedOn w:val="TableNormal"/>
    <w:uiPriority w:val="59"/>
    <w:rsid w:val="00A56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A567AF"/>
    <w:rPr>
      <w:sz w:val="16"/>
      <w:szCs w:val="16"/>
    </w:rPr>
  </w:style>
  <w:style w:type="paragraph" w:styleId="CommentText">
    <w:name w:val="annotation text"/>
    <w:basedOn w:val="Normal"/>
    <w:link w:val="CommentTextChar"/>
    <w:unhideWhenUsed/>
    <w:rsid w:val="00A567AF"/>
    <w:pPr>
      <w:spacing w:line="240" w:lineRule="auto"/>
    </w:pPr>
    <w:rPr>
      <w:sz w:val="20"/>
      <w:szCs w:val="20"/>
    </w:rPr>
  </w:style>
  <w:style w:type="character" w:customStyle="1" w:styleId="CommentTextChar">
    <w:name w:val="Comment Text Char"/>
    <w:basedOn w:val="DefaultParagraphFont"/>
    <w:link w:val="CommentText"/>
    <w:rsid w:val="00A567AF"/>
    <w:rPr>
      <w:sz w:val="20"/>
      <w:szCs w:val="20"/>
    </w:rPr>
  </w:style>
  <w:style w:type="paragraph" w:styleId="BalloonText">
    <w:name w:val="Balloon Text"/>
    <w:basedOn w:val="Normal"/>
    <w:link w:val="BalloonTextChar"/>
    <w:uiPriority w:val="99"/>
    <w:semiHidden/>
    <w:unhideWhenUsed/>
    <w:rsid w:val="00A56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7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61145"/>
    <w:rPr>
      <w:b/>
      <w:bCs/>
    </w:rPr>
  </w:style>
  <w:style w:type="character" w:customStyle="1" w:styleId="CommentSubjectChar">
    <w:name w:val="Comment Subject Char"/>
    <w:basedOn w:val="CommentTextChar"/>
    <w:link w:val="CommentSubject"/>
    <w:uiPriority w:val="99"/>
    <w:semiHidden/>
    <w:rsid w:val="00661145"/>
    <w:rPr>
      <w:b/>
      <w:bCs/>
      <w:sz w:val="20"/>
      <w:szCs w:val="20"/>
    </w:rPr>
  </w:style>
  <w:style w:type="paragraph" w:styleId="NormalWeb">
    <w:name w:val="Normal (Web)"/>
    <w:basedOn w:val="Normal"/>
    <w:uiPriority w:val="99"/>
    <w:rsid w:val="00525D4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1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4EC"/>
  </w:style>
  <w:style w:type="paragraph" w:styleId="Footer">
    <w:name w:val="footer"/>
    <w:basedOn w:val="Normal"/>
    <w:link w:val="FooterChar"/>
    <w:uiPriority w:val="99"/>
    <w:unhideWhenUsed/>
    <w:rsid w:val="00C5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4EC"/>
  </w:style>
  <w:style w:type="paragraph" w:styleId="Revision">
    <w:name w:val="Revision"/>
    <w:hidden/>
    <w:uiPriority w:val="99"/>
    <w:semiHidden/>
    <w:rsid w:val="0081066F"/>
    <w:pPr>
      <w:spacing w:after="0" w:line="240" w:lineRule="auto"/>
    </w:pPr>
  </w:style>
  <w:style w:type="table" w:styleId="GridTable4">
    <w:name w:val="Grid Table 4"/>
    <w:basedOn w:val="TableNormal"/>
    <w:uiPriority w:val="49"/>
    <w:rsid w:val="00D5503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rsid w:val="00AC2473"/>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AC2473"/>
  </w:style>
  <w:style w:type="paragraph" w:customStyle="1" w:styleId="xmsolistparagraph">
    <w:name w:val="x_msolistparagraph"/>
    <w:basedOn w:val="Normal"/>
    <w:rsid w:val="002E462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7332"/>
    <w:rPr>
      <w:color w:val="605E5C"/>
      <w:shd w:val="clear" w:color="auto" w:fill="E1DFDD"/>
    </w:rPr>
  </w:style>
  <w:style w:type="character" w:styleId="PlaceholderText">
    <w:name w:val="Placeholder Text"/>
    <w:basedOn w:val="DefaultParagraphFont"/>
    <w:uiPriority w:val="99"/>
    <w:semiHidden/>
    <w:rsid w:val="00E50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yperlink" Target="mailto:ylewis@fhi360.org" TargetMode="External" /><Relationship Id="rId12" Type="http://schemas.openxmlformats.org/officeDocument/2006/relationships/hyperlink" Target="mailto:jbromberg@fhi360.org" TargetMode="External" /><Relationship Id="rId13" Type="http://schemas.openxmlformats.org/officeDocument/2006/relationships/hyperlink" Target="mailto:mgourdin@fhi360.org" TargetMode="External" /><Relationship Id="rId14" Type="http://schemas.openxmlformats.org/officeDocument/2006/relationships/hyperlink" Target="mailto:aolabisi@fhi360.org" TargetMode="Externa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1919FD8F95D4D95BA9A9813CD9CF36F"/>
        <w:category>
          <w:name w:val="General"/>
          <w:gallery w:val="placeholder"/>
        </w:category>
        <w:types>
          <w:type w:val="bbPlcHdr"/>
        </w:types>
        <w:behaviors>
          <w:behavior w:val="content"/>
        </w:behaviors>
        <w:guid w:val="{C9371737-0CB3-4B68-9A59-EFB7207F163D}"/>
      </w:docPartPr>
      <w:docPartBody>
        <w:p w:rsidR="00000000" w:rsidP="00FA7B46">
          <w:pPr>
            <w:pStyle w:val="61919FD8F95D4D95BA9A9813CD9CF36F"/>
          </w:pPr>
          <w:r w:rsidRPr="00F06B97">
            <w:rPr>
              <w:rStyle w:val="PlaceholderText"/>
              <w:rFonts w:ascii="Arial Nova" w:hAnsi="Arial Nova"/>
            </w:rPr>
            <w:t>[Click here to enter contact name and degree(s)]</w:t>
          </w:r>
        </w:p>
      </w:docPartBody>
    </w:docPart>
    <w:docPart>
      <w:docPartPr>
        <w:name w:val="296AD4A7D217468A8ADAC50EC907518B"/>
        <w:category>
          <w:name w:val="General"/>
          <w:gallery w:val="placeholder"/>
        </w:category>
        <w:types>
          <w:type w:val="bbPlcHdr"/>
        </w:types>
        <w:behaviors>
          <w:behavior w:val="content"/>
        </w:behaviors>
        <w:guid w:val="{54032B19-B0D8-4F5D-AEA9-3049957EEC51}"/>
      </w:docPartPr>
      <w:docPartBody>
        <w:p w:rsidR="00000000" w:rsidP="00FA7B46">
          <w:pPr>
            <w:pStyle w:val="296AD4A7D217468A8ADAC50EC907518B"/>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B333334E86D34C88A671B46CE5C25C05"/>
        <w:category>
          <w:name w:val="General"/>
          <w:gallery w:val="placeholder"/>
        </w:category>
        <w:types>
          <w:type w:val="bbPlcHdr"/>
        </w:types>
        <w:behaviors>
          <w:behavior w:val="content"/>
        </w:behaviors>
        <w:guid w:val="{9489CC1D-F093-4410-9590-EABF32215AC9}"/>
      </w:docPartPr>
      <w:docPartBody>
        <w:p w:rsidR="00000000" w:rsidP="00FA7B46">
          <w:pPr>
            <w:pStyle w:val="B333334E86D34C88A671B46CE5C25C05"/>
          </w:pPr>
          <w:r w:rsidRPr="006B37A5">
            <w:rPr>
              <w:rStyle w:val="PlaceholderText"/>
            </w:rPr>
            <w:t>Click or tap here to enter text.</w:t>
          </w:r>
        </w:p>
      </w:docPartBody>
    </w:docPart>
    <w:docPart>
      <w:docPartPr>
        <w:name w:val="75F513F13EE34D1DBA3CEABEFDC3DD5B"/>
        <w:category>
          <w:name w:val="General"/>
          <w:gallery w:val="placeholder"/>
        </w:category>
        <w:types>
          <w:type w:val="bbPlcHdr"/>
        </w:types>
        <w:behaviors>
          <w:behavior w:val="content"/>
        </w:behaviors>
        <w:guid w:val="{A837BB97-2E5E-4B8D-9999-56E04C4A8501}"/>
      </w:docPartPr>
      <w:docPartBody>
        <w:p w:rsidR="00000000" w:rsidP="00FA7B46">
          <w:pPr>
            <w:pStyle w:val="75F513F13EE34D1DBA3CEABEFDC3DD5B"/>
          </w:pPr>
          <w:r w:rsidRPr="00E309E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CF"/>
    <w:rsid w:val="00126673"/>
    <w:rsid w:val="00164AD5"/>
    <w:rsid w:val="001A59E5"/>
    <w:rsid w:val="002742F2"/>
    <w:rsid w:val="003B5D74"/>
    <w:rsid w:val="00646C2B"/>
    <w:rsid w:val="006814E7"/>
    <w:rsid w:val="00756619"/>
    <w:rsid w:val="007E62A9"/>
    <w:rsid w:val="008734C1"/>
    <w:rsid w:val="00966077"/>
    <w:rsid w:val="009714F1"/>
    <w:rsid w:val="009A0637"/>
    <w:rsid w:val="00AF16CF"/>
    <w:rsid w:val="00C84ACB"/>
    <w:rsid w:val="00D32212"/>
    <w:rsid w:val="00DC379E"/>
    <w:rsid w:val="00E6712B"/>
    <w:rsid w:val="00E7116B"/>
    <w:rsid w:val="00E733BC"/>
    <w:rsid w:val="00F47473"/>
    <w:rsid w:val="00FA7B4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7B46"/>
    <w:rPr>
      <w:color w:val="808080"/>
    </w:rPr>
  </w:style>
  <w:style w:type="paragraph" w:customStyle="1" w:styleId="D3E71F20418A44458E34D5D0B53A36CF">
    <w:name w:val="D3E71F20418A44458E34D5D0B53A36CF"/>
    <w:rsid w:val="00AF16CF"/>
  </w:style>
  <w:style w:type="paragraph" w:customStyle="1" w:styleId="61919FD8F95D4D95BA9A9813CD9CF36F">
    <w:name w:val="61919FD8F95D4D95BA9A9813CD9CF36F"/>
    <w:rsid w:val="00FA7B46"/>
    <w:pPr>
      <w:spacing w:after="160" w:line="259" w:lineRule="auto"/>
    </w:pPr>
    <w:rPr>
      <w:sz w:val="22"/>
      <w:szCs w:val="22"/>
    </w:rPr>
  </w:style>
  <w:style w:type="paragraph" w:customStyle="1" w:styleId="296AD4A7D217468A8ADAC50EC907518B">
    <w:name w:val="296AD4A7D217468A8ADAC50EC907518B"/>
    <w:rsid w:val="00FA7B46"/>
    <w:pPr>
      <w:spacing w:after="160" w:line="259" w:lineRule="auto"/>
    </w:pPr>
    <w:rPr>
      <w:sz w:val="22"/>
      <w:szCs w:val="22"/>
    </w:rPr>
  </w:style>
  <w:style w:type="paragraph" w:customStyle="1" w:styleId="B333334E86D34C88A671B46CE5C25C05">
    <w:name w:val="B333334E86D34C88A671B46CE5C25C05"/>
    <w:rsid w:val="00FA7B46"/>
    <w:pPr>
      <w:spacing w:after="160" w:line="259" w:lineRule="auto"/>
    </w:pPr>
    <w:rPr>
      <w:sz w:val="22"/>
      <w:szCs w:val="22"/>
    </w:rPr>
  </w:style>
  <w:style w:type="paragraph" w:customStyle="1" w:styleId="75F513F13EE34D1DBA3CEABEFDC3DD5B">
    <w:name w:val="75F513F13EE34D1DBA3CEABEFDC3DD5B"/>
    <w:rsid w:val="00FA7B46"/>
    <w:pPr>
      <w:spacing w:after="160" w:line="259" w:lineRule="auto"/>
    </w:pPr>
    <w:rPr>
      <w:sz w:val="22"/>
      <w:szCs w:val="22"/>
    </w:rPr>
  </w:style>
  <w:style w:type="paragraph" w:customStyle="1" w:styleId="DEFFB79C96D0494AB60E1B6A95487783">
    <w:name w:val="DEFFB79C96D0494AB60E1B6A95487783"/>
    <w:rsid w:val="00FA7B46"/>
    <w:pPr>
      <w:spacing w:after="160" w:line="259" w:lineRule="auto"/>
    </w:pPr>
    <w:rPr>
      <w:sz w:val="22"/>
      <w:szCs w:val="22"/>
    </w:rPr>
  </w:style>
  <w:style w:type="paragraph" w:customStyle="1" w:styleId="C44995C18FE143C9986BF3F212B3F4BB">
    <w:name w:val="C44995C18FE143C9986BF3F212B3F4BB"/>
    <w:rsid w:val="00FA7B46"/>
    <w:pPr>
      <w:spacing w:after="160" w:line="259" w:lineRule="auto"/>
    </w:pPr>
    <w:rPr>
      <w:sz w:val="22"/>
      <w:szCs w:val="22"/>
    </w:rPr>
  </w:style>
  <w:style w:type="paragraph" w:customStyle="1" w:styleId="31BF227B92C74CB7BD7B4919A7F443CB">
    <w:name w:val="31BF227B92C74CB7BD7B4919A7F443CB"/>
    <w:rsid w:val="00FA7B46"/>
    <w:pPr>
      <w:spacing w:after="160" w:line="259" w:lineRule="auto"/>
    </w:pPr>
    <w:rPr>
      <w:sz w:val="22"/>
      <w:szCs w:val="22"/>
    </w:rPr>
  </w:style>
  <w:style w:type="paragraph" w:customStyle="1" w:styleId="710CC17436FD482FB97267E07C1DDCC7">
    <w:name w:val="710CC17436FD482FB97267E07C1DDCC7"/>
    <w:rsid w:val="00FA7B46"/>
    <w:pPr>
      <w:spacing w:after="160" w:line="259" w:lineRule="auto"/>
    </w:pPr>
    <w:rPr>
      <w:sz w:val="22"/>
      <w:szCs w:val="22"/>
    </w:rPr>
  </w:style>
  <w:style w:type="paragraph" w:customStyle="1" w:styleId="74017664C86C4CFBA57439D498BEC5C7">
    <w:name w:val="74017664C86C4CFBA57439D498BEC5C7"/>
    <w:rsid w:val="00FA7B46"/>
    <w:pPr>
      <w:spacing w:after="160" w:line="259" w:lineRule="auto"/>
    </w:pPr>
    <w:rPr>
      <w:sz w:val="22"/>
      <w:szCs w:val="22"/>
    </w:rPr>
  </w:style>
  <w:style w:type="paragraph" w:customStyle="1" w:styleId="CAD821464FE74103A7B55118577F246F">
    <w:name w:val="CAD821464FE74103A7B55118577F246F"/>
    <w:rsid w:val="00FA7B46"/>
    <w:pPr>
      <w:spacing w:after="160" w:line="259" w:lineRule="auto"/>
    </w:pPr>
    <w:rPr>
      <w:sz w:val="22"/>
      <w:szCs w:val="22"/>
    </w:rPr>
  </w:style>
  <w:style w:type="paragraph" w:customStyle="1" w:styleId="5E6E8C2880B649609C0CF7165B01D3B8">
    <w:name w:val="5E6E8C2880B649609C0CF7165B01D3B8"/>
    <w:rsid w:val="00FA7B46"/>
    <w:pPr>
      <w:spacing w:after="160" w:line="259" w:lineRule="auto"/>
    </w:pPr>
    <w:rPr>
      <w:sz w:val="22"/>
      <w:szCs w:val="22"/>
    </w:rPr>
  </w:style>
  <w:style w:type="paragraph" w:customStyle="1" w:styleId="B8A800A0DE8A4E6A86B5BA412A5C81F1">
    <w:name w:val="B8A800A0DE8A4E6A86B5BA412A5C81F1"/>
    <w:rsid w:val="00FA7B46"/>
    <w:pPr>
      <w:spacing w:after="160" w:line="259" w:lineRule="auto"/>
    </w:pPr>
    <w:rPr>
      <w:sz w:val="22"/>
      <w:szCs w:val="22"/>
    </w:rPr>
  </w:style>
  <w:style w:type="paragraph" w:customStyle="1" w:styleId="7DF4B9CA514F47C6BE92E22447E63E01">
    <w:name w:val="7DF4B9CA514F47C6BE92E22447E63E01"/>
    <w:rsid w:val="00FA7B46"/>
    <w:pPr>
      <w:spacing w:after="160" w:line="259" w:lineRule="auto"/>
    </w:pPr>
    <w:rPr>
      <w:sz w:val="22"/>
      <w:szCs w:val="22"/>
    </w:rPr>
  </w:style>
  <w:style w:type="paragraph" w:customStyle="1" w:styleId="A9E16EB9EDDA4316A72E5837234818D8">
    <w:name w:val="A9E16EB9EDDA4316A72E5837234818D8"/>
    <w:rsid w:val="00FA7B46"/>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a98eb-c3b8-4f58-ae34-10f89406d2a1" xsi:nil="true"/>
    <lcf76f155ced4ddcb4097134ff3c332f xmlns="328c8fe4-d072-4713-8e45-f82b3fd8926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087431AEA3784E815B527B3564F08B" ma:contentTypeVersion="12" ma:contentTypeDescription="Create a new document." ma:contentTypeScope="" ma:versionID="2852dd4a7996fcda0d8dfd70b3ef3e0f">
  <xsd:schema xmlns:xsd="http://www.w3.org/2001/XMLSchema" xmlns:xs="http://www.w3.org/2001/XMLSchema" xmlns:p="http://schemas.microsoft.com/office/2006/metadata/properties" xmlns:ns2="641a98eb-c3b8-4f58-ae34-10f89406d2a1" xmlns:ns3="328c8fe4-d072-4713-8e45-f82b3fd89262" targetNamespace="http://schemas.microsoft.com/office/2006/metadata/properties" ma:root="true" ma:fieldsID="137b95d82cea84b594f10c798ee184d5" ns2:_="" ns3:_="">
    <xsd:import namespace="641a98eb-c3b8-4f58-ae34-10f89406d2a1"/>
    <xsd:import namespace="328c8fe4-d072-4713-8e45-f82b3fd8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a98eb-c3b8-4f58-ae34-10f89406d2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47fc3df-a13d-4c67-9777-bcb1fd24acb9}" ma:internalName="TaxCatchAll" ma:showField="CatchAllData" ma:web="641a98eb-c3b8-4f58-ae34-10f89406d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8c8fe4-d072-4713-8e45-f82b3fd8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A3347-821D-4B64-8613-8A7FEAB63476}">
  <ds:schemaRefs>
    <ds:schemaRef ds:uri="http://schemas.microsoft.com/office/2006/metadata/properties"/>
    <ds:schemaRef ds:uri="http://schemas.microsoft.com/office/infopath/2007/PartnerControls"/>
    <ds:schemaRef ds:uri="641a98eb-c3b8-4f58-ae34-10f89406d2a1"/>
    <ds:schemaRef ds:uri="328c8fe4-d072-4713-8e45-f82b3fd89262"/>
  </ds:schemaRefs>
</ds:datastoreItem>
</file>

<file path=customXml/itemProps2.xml><?xml version="1.0" encoding="utf-8"?>
<ds:datastoreItem xmlns:ds="http://schemas.openxmlformats.org/officeDocument/2006/customXml" ds:itemID="{C7F22A5B-E403-4E01-93DE-28D29C3F7B88}">
  <ds:schemaRefs>
    <ds:schemaRef ds:uri="http://schemas.openxmlformats.org/officeDocument/2006/bibliography"/>
  </ds:schemaRefs>
</ds:datastoreItem>
</file>

<file path=customXml/itemProps3.xml><?xml version="1.0" encoding="utf-8"?>
<ds:datastoreItem xmlns:ds="http://schemas.openxmlformats.org/officeDocument/2006/customXml" ds:itemID="{085CE28C-189D-4781-AB00-F5F2F550FE7C}">
  <ds:schemaRefs>
    <ds:schemaRef ds:uri="http://schemas.microsoft.com/sharepoint/v3/contenttype/forms"/>
  </ds:schemaRefs>
</ds:datastoreItem>
</file>

<file path=customXml/itemProps4.xml><?xml version="1.0" encoding="utf-8"?>
<ds:datastoreItem xmlns:ds="http://schemas.openxmlformats.org/officeDocument/2006/customXml" ds:itemID="{04834CF8-559C-4C0B-989A-E6220014A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a98eb-c3b8-4f58-ae34-10f89406d2a1"/>
    <ds:schemaRef ds:uri="328c8fe4-d072-4713-8e45-f82b3fd8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1044</Words>
  <Characters>5955</Characters>
  <Application>Microsoft Office Word</Application>
  <DocSecurity>0</DocSecurity>
  <Lines>49</Lines>
  <Paragraphs>13</Paragraphs>
  <ScaleCrop>false</ScaleCrop>
  <Company>Centers for Disease Control and Prevention</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arp5</dc:creator>
  <cp:lastModifiedBy>Still-LeMelle, Terri (CDC/DDNID/NCCDPHP/OD)</cp:lastModifiedBy>
  <cp:revision>13</cp:revision>
  <dcterms:created xsi:type="dcterms:W3CDTF">2023-05-01T10:51:00Z</dcterms:created>
  <dcterms:modified xsi:type="dcterms:W3CDTF">2023-05-01T10:57:00Z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0x010100D4087431AEA3784E815B527B3564F08B</vt:lpwstr>
  </property>
  <property fmtid="{D5CDD505-2E9C-101B-9397-08002B2CF9AE}" pid="3" name="MediaServiceImageTags">
    <vt:lpwstr/>
  </property>
  <property fmtid="{D5CDD505-2E9C-101B-9397-08002B2CF9AE}" pid="4" name="MSIP_Label_7b94a7b8-f06c-4dfe-bdcc-9b548fd58c31_ActionId">
    <vt:lpwstr>4652e79c-72a2-4777-a394-f3a823aeb717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2022-04-01T15:35:16Z</vt:lpwstr>
  </property>
  <property fmtid="{D5CDD505-2E9C-101B-9397-08002B2CF9AE}" pid="10" name="MSIP_Label_7b94a7b8-f06c-4dfe-bdcc-9b548fd58c31_SiteId">
    <vt:lpwstr>9ce70869-60db-44fd-abe8-d2767077fc8f</vt:lpwstr>
  </property>
</Properties>
</file>