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342CE" w:rsidP="4B859D32" w14:paraId="691CCF73" w14:textId="41B429B3"/>
    <w:p w:rsidR="00CD6118" w:rsidP="00CD6118" w14:paraId="158DABB2" w14:textId="08EACE01">
      <w:pPr>
        <w:jc w:val="center"/>
      </w:pPr>
      <w:r w:rsidRPr="4B859D32">
        <w:t>Attachment #</w:t>
      </w:r>
      <w:r w:rsidR="005B0867">
        <w:t>9</w:t>
      </w:r>
      <w:r w:rsidRPr="4B859D32">
        <w:t xml:space="preserve">- Messages to be </w:t>
      </w:r>
      <w:r w:rsidRPr="4B859D32">
        <w:t>Tested</w:t>
      </w:r>
      <w:r w:rsidRPr="4B859D32">
        <w:t xml:space="preserve"> </w:t>
      </w:r>
    </w:p>
    <w:tbl>
      <w:tblPr>
        <w:tblW w:w="8075" w:type="dxa"/>
        <w:jc w:val="center"/>
        <w:tblBorders>
          <w:top w:val="single" w:sz="4" w:space="0" w:color="3C4043"/>
          <w:left w:val="single" w:sz="4" w:space="0" w:color="3C4043"/>
          <w:bottom w:val="single" w:sz="4" w:space="0" w:color="3C4043"/>
          <w:right w:val="single" w:sz="4" w:space="0" w:color="3C4043"/>
          <w:insideH w:val="single" w:sz="4" w:space="0" w:color="3C4043"/>
          <w:insideV w:val="single" w:sz="4" w:space="0" w:color="3C4043"/>
        </w:tblBorders>
        <w:tblLayout w:type="fixed"/>
        <w:tblLook w:val="0400"/>
      </w:tblPr>
      <w:tblGrid>
        <w:gridCol w:w="6605"/>
        <w:gridCol w:w="1470"/>
      </w:tblGrid>
      <w:tr w14:paraId="58547E2A" w14:textId="77777777" w:rsidTr="00C46901">
        <w:tblPrEx>
          <w:tblW w:w="8075" w:type="dxa"/>
          <w:jc w:val="center"/>
          <w:tblBorders>
            <w:top w:val="single" w:sz="4" w:space="0" w:color="3C4043"/>
            <w:left w:val="single" w:sz="4" w:space="0" w:color="3C4043"/>
            <w:bottom w:val="single" w:sz="4" w:space="0" w:color="3C4043"/>
            <w:right w:val="single" w:sz="4" w:space="0" w:color="3C4043"/>
            <w:insideH w:val="single" w:sz="4" w:space="0" w:color="3C4043"/>
            <w:insideV w:val="single" w:sz="4" w:space="0" w:color="3C4043"/>
          </w:tblBorders>
          <w:tblLayout w:type="fixed"/>
          <w:tblLook w:val="0400"/>
        </w:tblPrEx>
        <w:trPr>
          <w:tblHeader/>
          <w:jc w:val="center"/>
        </w:trPr>
        <w:tc>
          <w:tcPr>
            <w:tcW w:w="6605" w:type="dxa"/>
            <w:tcBorders>
              <w:bottom w:val="single" w:sz="4" w:space="0" w:color="3C4043"/>
            </w:tcBorders>
            <w:shd w:val="clear" w:color="auto" w:fill="auto"/>
            <w:vAlign w:val="center"/>
          </w:tcPr>
          <w:p w:rsidR="00CD6118" w:rsidP="00C46901" w14:paraId="683B0BAC" w14:textId="77777777">
            <w:pPr>
              <w:spacing w:after="18"/>
              <w:rPr>
                <w:b/>
                <w:color w:val="000000"/>
                <w:sz w:val="21"/>
                <w:szCs w:val="21"/>
              </w:rPr>
            </w:pPr>
            <w:r>
              <w:rPr>
                <w:b/>
                <w:color w:val="000000"/>
                <w:sz w:val="21"/>
                <w:szCs w:val="21"/>
              </w:rPr>
              <w:t>Population</w:t>
            </w:r>
          </w:p>
        </w:tc>
        <w:tc>
          <w:tcPr>
            <w:tcW w:w="1470" w:type="dxa"/>
            <w:tcBorders>
              <w:bottom w:val="single" w:sz="4" w:space="0" w:color="3C4043"/>
            </w:tcBorders>
          </w:tcPr>
          <w:p w:rsidR="00CD6118" w:rsidP="00C46901" w14:paraId="3C3BAC79" w14:textId="77777777">
            <w:pPr>
              <w:spacing w:after="18"/>
              <w:rPr>
                <w:b/>
                <w:color w:val="000000"/>
                <w:sz w:val="21"/>
                <w:szCs w:val="21"/>
              </w:rPr>
            </w:pPr>
            <w:r>
              <w:rPr>
                <w:b/>
                <w:color w:val="000000"/>
                <w:sz w:val="21"/>
                <w:szCs w:val="21"/>
              </w:rPr>
              <w:t>Number of Participants</w:t>
            </w:r>
          </w:p>
        </w:tc>
      </w:tr>
      <w:tr w14:paraId="72E593D1" w14:textId="77777777" w:rsidTr="00C46901">
        <w:tblPrEx>
          <w:tblW w:w="8075" w:type="dxa"/>
          <w:jc w:val="center"/>
          <w:tblLayout w:type="fixed"/>
          <w:tblLook w:val="0400"/>
        </w:tblPrEx>
        <w:trPr>
          <w:trHeight w:val="324"/>
          <w:jc w:val="center"/>
        </w:trPr>
        <w:tc>
          <w:tcPr>
            <w:tcW w:w="6605" w:type="dxa"/>
            <w:tcMar>
              <w:top w:w="72" w:type="dxa"/>
              <w:left w:w="72" w:type="dxa"/>
              <w:bottom w:w="72" w:type="dxa"/>
              <w:right w:w="72" w:type="dxa"/>
            </w:tcMar>
          </w:tcPr>
          <w:p w:rsidR="00CD6118" w:rsidP="00C46901" w14:paraId="3C78F3CA" w14:textId="77777777">
            <w:pPr>
              <w:spacing w:after="0" w:line="240" w:lineRule="auto"/>
              <w:rPr>
                <w:sz w:val="20"/>
                <w:szCs w:val="20"/>
              </w:rPr>
            </w:pPr>
            <w:r>
              <w:rPr>
                <w:sz w:val="20"/>
                <w:szCs w:val="20"/>
              </w:rPr>
              <w:t>Primary Care Physicians or Family/Internal Medicine Physicians</w:t>
            </w:r>
          </w:p>
        </w:tc>
        <w:tc>
          <w:tcPr>
            <w:tcW w:w="1470" w:type="dxa"/>
          </w:tcPr>
          <w:p w:rsidR="00CD6118" w:rsidP="00C46901" w14:paraId="072D60C2" w14:textId="77777777">
            <w:pPr>
              <w:tabs>
                <w:tab w:val="left" w:pos="456"/>
              </w:tabs>
              <w:jc w:val="center"/>
              <w:rPr>
                <w:sz w:val="18"/>
                <w:szCs w:val="18"/>
              </w:rPr>
            </w:pPr>
            <w:r>
              <w:rPr>
                <w:sz w:val="18"/>
                <w:szCs w:val="18"/>
              </w:rPr>
              <w:t>5</w:t>
            </w:r>
          </w:p>
        </w:tc>
      </w:tr>
      <w:tr w14:paraId="18484860" w14:textId="77777777" w:rsidTr="00C46901">
        <w:tblPrEx>
          <w:tblW w:w="8075" w:type="dxa"/>
          <w:jc w:val="center"/>
          <w:tblLayout w:type="fixed"/>
          <w:tblLook w:val="0400"/>
        </w:tblPrEx>
        <w:trPr>
          <w:trHeight w:val="324"/>
          <w:jc w:val="center"/>
        </w:trPr>
        <w:tc>
          <w:tcPr>
            <w:tcW w:w="6605" w:type="dxa"/>
            <w:tcMar>
              <w:top w:w="72" w:type="dxa"/>
              <w:left w:w="72" w:type="dxa"/>
              <w:bottom w:w="72" w:type="dxa"/>
              <w:right w:w="72" w:type="dxa"/>
            </w:tcMar>
          </w:tcPr>
          <w:p w:rsidR="00CD6118" w:rsidP="00C46901" w14:paraId="6C64B29B" w14:textId="77777777">
            <w:pPr>
              <w:spacing w:after="0" w:line="240" w:lineRule="auto"/>
              <w:rPr>
                <w:sz w:val="20"/>
                <w:szCs w:val="20"/>
              </w:rPr>
            </w:pPr>
            <w:r>
              <w:rPr>
                <w:sz w:val="20"/>
                <w:szCs w:val="20"/>
              </w:rPr>
              <w:t>Obstetricians/Gynecologists (OB/GYNs)</w:t>
            </w:r>
          </w:p>
        </w:tc>
        <w:tc>
          <w:tcPr>
            <w:tcW w:w="1470" w:type="dxa"/>
          </w:tcPr>
          <w:p w:rsidR="00CD6118" w:rsidP="00C46901" w14:paraId="6E24E3E9" w14:textId="77777777">
            <w:pPr>
              <w:tabs>
                <w:tab w:val="left" w:pos="456"/>
              </w:tabs>
              <w:jc w:val="center"/>
              <w:rPr>
                <w:sz w:val="18"/>
                <w:szCs w:val="18"/>
              </w:rPr>
            </w:pPr>
            <w:r>
              <w:rPr>
                <w:sz w:val="18"/>
                <w:szCs w:val="18"/>
              </w:rPr>
              <w:t>5</w:t>
            </w:r>
          </w:p>
        </w:tc>
      </w:tr>
      <w:tr w14:paraId="3ACF91CA" w14:textId="77777777" w:rsidTr="00C46901">
        <w:tblPrEx>
          <w:tblW w:w="8075" w:type="dxa"/>
          <w:jc w:val="center"/>
          <w:tblLayout w:type="fixed"/>
          <w:tblLook w:val="0400"/>
        </w:tblPrEx>
        <w:trPr>
          <w:trHeight w:val="324"/>
          <w:jc w:val="center"/>
        </w:trPr>
        <w:tc>
          <w:tcPr>
            <w:tcW w:w="6605" w:type="dxa"/>
            <w:tcMar>
              <w:top w:w="72" w:type="dxa"/>
              <w:left w:w="72" w:type="dxa"/>
              <w:bottom w:w="72" w:type="dxa"/>
              <w:right w:w="72" w:type="dxa"/>
            </w:tcMar>
          </w:tcPr>
          <w:p w:rsidR="00CD6118" w:rsidP="00C46901" w14:paraId="280D3F8D" w14:textId="77777777">
            <w:pPr>
              <w:spacing w:after="0" w:line="240" w:lineRule="auto"/>
              <w:rPr>
                <w:sz w:val="20"/>
                <w:szCs w:val="20"/>
              </w:rPr>
            </w:pPr>
            <w:r>
              <w:rPr>
                <w:sz w:val="20"/>
                <w:szCs w:val="20"/>
              </w:rPr>
              <w:t>Pediatricians</w:t>
            </w:r>
          </w:p>
        </w:tc>
        <w:tc>
          <w:tcPr>
            <w:tcW w:w="1470" w:type="dxa"/>
          </w:tcPr>
          <w:p w:rsidR="00CD6118" w:rsidP="00C46901" w14:paraId="1F4BD24D" w14:textId="77777777">
            <w:pPr>
              <w:tabs>
                <w:tab w:val="left" w:pos="456"/>
              </w:tabs>
              <w:jc w:val="center"/>
              <w:rPr>
                <w:sz w:val="18"/>
                <w:szCs w:val="18"/>
              </w:rPr>
            </w:pPr>
            <w:r>
              <w:rPr>
                <w:sz w:val="18"/>
                <w:szCs w:val="18"/>
              </w:rPr>
              <w:t>5</w:t>
            </w:r>
          </w:p>
        </w:tc>
      </w:tr>
      <w:tr w14:paraId="6CF8F4D3" w14:textId="77777777" w:rsidTr="00C46901">
        <w:tblPrEx>
          <w:tblW w:w="8075" w:type="dxa"/>
          <w:jc w:val="center"/>
          <w:tblLayout w:type="fixed"/>
          <w:tblLook w:val="0400"/>
        </w:tblPrEx>
        <w:trPr>
          <w:trHeight w:val="324"/>
          <w:jc w:val="center"/>
        </w:trPr>
        <w:tc>
          <w:tcPr>
            <w:tcW w:w="6605" w:type="dxa"/>
            <w:tcMar>
              <w:top w:w="72" w:type="dxa"/>
              <w:left w:w="72" w:type="dxa"/>
              <w:bottom w:w="72" w:type="dxa"/>
              <w:right w:w="72" w:type="dxa"/>
            </w:tcMar>
          </w:tcPr>
          <w:p w:rsidR="00CD6118" w:rsidP="00C46901" w14:paraId="4818C69A" w14:textId="77777777">
            <w:pPr>
              <w:spacing w:after="0" w:line="240" w:lineRule="auto"/>
              <w:rPr>
                <w:sz w:val="20"/>
                <w:szCs w:val="20"/>
              </w:rPr>
            </w:pPr>
            <w:r>
              <w:rPr>
                <w:sz w:val="20"/>
                <w:szCs w:val="20"/>
              </w:rPr>
              <w:t>Oncologists</w:t>
            </w:r>
          </w:p>
        </w:tc>
        <w:tc>
          <w:tcPr>
            <w:tcW w:w="1470" w:type="dxa"/>
          </w:tcPr>
          <w:p w:rsidR="00CD6118" w:rsidP="00C46901" w14:paraId="7987E213" w14:textId="77777777">
            <w:pPr>
              <w:tabs>
                <w:tab w:val="left" w:pos="456"/>
              </w:tabs>
              <w:jc w:val="center"/>
              <w:rPr>
                <w:sz w:val="18"/>
                <w:szCs w:val="18"/>
              </w:rPr>
            </w:pPr>
            <w:r>
              <w:rPr>
                <w:sz w:val="18"/>
                <w:szCs w:val="18"/>
              </w:rPr>
              <w:t>5</w:t>
            </w:r>
          </w:p>
        </w:tc>
      </w:tr>
      <w:tr w14:paraId="40A2FB72" w14:textId="77777777" w:rsidTr="00C46901">
        <w:tblPrEx>
          <w:tblW w:w="8075" w:type="dxa"/>
          <w:jc w:val="center"/>
          <w:tblLayout w:type="fixed"/>
          <w:tblLook w:val="0400"/>
        </w:tblPrEx>
        <w:trPr>
          <w:trHeight w:val="324"/>
          <w:jc w:val="center"/>
        </w:trPr>
        <w:tc>
          <w:tcPr>
            <w:tcW w:w="6605" w:type="dxa"/>
            <w:tcMar>
              <w:top w:w="72" w:type="dxa"/>
              <w:left w:w="72" w:type="dxa"/>
              <w:bottom w:w="72" w:type="dxa"/>
              <w:right w:w="72" w:type="dxa"/>
            </w:tcMar>
          </w:tcPr>
          <w:p w:rsidR="00CD6118" w:rsidP="00C46901" w14:paraId="25D541A8" w14:textId="77777777">
            <w:pPr>
              <w:spacing w:after="0" w:line="240" w:lineRule="auto"/>
              <w:rPr>
                <w:sz w:val="20"/>
                <w:szCs w:val="20"/>
              </w:rPr>
            </w:pPr>
            <w:r>
              <w:rPr>
                <w:sz w:val="20"/>
                <w:szCs w:val="20"/>
              </w:rPr>
              <w:t>Nurse practitioners (NP) or physician assistants (PAs)</w:t>
            </w:r>
          </w:p>
        </w:tc>
        <w:tc>
          <w:tcPr>
            <w:tcW w:w="1470" w:type="dxa"/>
          </w:tcPr>
          <w:p w:rsidR="00CD6118" w:rsidP="00C46901" w14:paraId="01449F61" w14:textId="77777777">
            <w:pPr>
              <w:tabs>
                <w:tab w:val="left" w:pos="456"/>
              </w:tabs>
              <w:jc w:val="center"/>
              <w:rPr>
                <w:sz w:val="18"/>
                <w:szCs w:val="18"/>
              </w:rPr>
            </w:pPr>
            <w:r>
              <w:rPr>
                <w:sz w:val="18"/>
                <w:szCs w:val="18"/>
              </w:rPr>
              <w:t>5</w:t>
            </w:r>
          </w:p>
        </w:tc>
      </w:tr>
      <w:tr w14:paraId="0EB222D5" w14:textId="77777777" w:rsidTr="00C46901">
        <w:tblPrEx>
          <w:tblW w:w="8075" w:type="dxa"/>
          <w:jc w:val="center"/>
          <w:tblLayout w:type="fixed"/>
          <w:tblLook w:val="0400"/>
        </w:tblPrEx>
        <w:trPr>
          <w:trHeight w:val="324"/>
          <w:jc w:val="center"/>
        </w:trPr>
        <w:tc>
          <w:tcPr>
            <w:tcW w:w="6605" w:type="dxa"/>
            <w:tcMar>
              <w:top w:w="72" w:type="dxa"/>
              <w:left w:w="72" w:type="dxa"/>
              <w:bottom w:w="72" w:type="dxa"/>
              <w:right w:w="72" w:type="dxa"/>
            </w:tcMar>
          </w:tcPr>
          <w:p w:rsidR="00CD6118" w:rsidP="00C46901" w14:paraId="47950886" w14:textId="77777777">
            <w:pPr>
              <w:spacing w:after="0" w:line="240" w:lineRule="auto"/>
              <w:rPr>
                <w:sz w:val="20"/>
                <w:szCs w:val="20"/>
              </w:rPr>
            </w:pPr>
            <w:r>
              <w:rPr>
                <w:sz w:val="20"/>
                <w:szCs w:val="20"/>
              </w:rPr>
              <w:t>Healthcare providers (of any type) who work at federally qualified health centers (FQHCs) or community health centers</w:t>
            </w:r>
          </w:p>
        </w:tc>
        <w:tc>
          <w:tcPr>
            <w:tcW w:w="1470" w:type="dxa"/>
          </w:tcPr>
          <w:p w:rsidR="00CD6118" w:rsidP="00C46901" w14:paraId="3B74E641" w14:textId="77777777">
            <w:pPr>
              <w:tabs>
                <w:tab w:val="left" w:pos="456"/>
              </w:tabs>
              <w:jc w:val="center"/>
              <w:rPr>
                <w:sz w:val="18"/>
                <w:szCs w:val="18"/>
              </w:rPr>
            </w:pPr>
            <w:r>
              <w:rPr>
                <w:sz w:val="18"/>
                <w:szCs w:val="18"/>
              </w:rPr>
              <w:t>8</w:t>
            </w:r>
          </w:p>
        </w:tc>
      </w:tr>
      <w:tr w14:paraId="28179FC5" w14:textId="77777777" w:rsidTr="00C46901">
        <w:tblPrEx>
          <w:tblW w:w="8075" w:type="dxa"/>
          <w:jc w:val="center"/>
          <w:tblLayout w:type="fixed"/>
          <w:tblLook w:val="0400"/>
        </w:tblPrEx>
        <w:trPr>
          <w:trHeight w:val="324"/>
          <w:jc w:val="center"/>
        </w:trPr>
        <w:tc>
          <w:tcPr>
            <w:tcW w:w="6605" w:type="dxa"/>
            <w:shd w:val="clear" w:color="auto" w:fill="auto"/>
            <w:tcMar>
              <w:top w:w="72" w:type="dxa"/>
              <w:left w:w="72" w:type="dxa"/>
              <w:bottom w:w="72" w:type="dxa"/>
              <w:right w:w="72" w:type="dxa"/>
            </w:tcMar>
          </w:tcPr>
          <w:p w:rsidR="00CD6118" w:rsidP="00C46901" w14:paraId="62EF0956" w14:textId="77777777">
            <w:pPr>
              <w:tabs>
                <w:tab w:val="left" w:pos="456"/>
              </w:tabs>
              <w:rPr>
                <w:b/>
                <w:sz w:val="18"/>
                <w:szCs w:val="18"/>
              </w:rPr>
            </w:pPr>
            <w:r>
              <w:rPr>
                <w:b/>
                <w:sz w:val="18"/>
                <w:szCs w:val="18"/>
              </w:rPr>
              <w:t>Total</w:t>
            </w:r>
          </w:p>
        </w:tc>
        <w:tc>
          <w:tcPr>
            <w:tcW w:w="1470" w:type="dxa"/>
          </w:tcPr>
          <w:p w:rsidR="00CD6118" w:rsidP="00C46901" w14:paraId="07461EC8" w14:textId="77777777">
            <w:pPr>
              <w:tabs>
                <w:tab w:val="left" w:pos="456"/>
              </w:tabs>
              <w:jc w:val="center"/>
              <w:rPr>
                <w:b/>
                <w:sz w:val="18"/>
                <w:szCs w:val="18"/>
              </w:rPr>
            </w:pPr>
            <w:r>
              <w:rPr>
                <w:b/>
                <w:sz w:val="18"/>
                <w:szCs w:val="18"/>
              </w:rPr>
              <w:t>33</w:t>
            </w:r>
          </w:p>
        </w:tc>
      </w:tr>
    </w:tbl>
    <w:p w:rsidR="00CD6118" w:rsidP="00CD6118" w14:paraId="130E55FD" w14:textId="77777777"/>
    <w:p w:rsidR="6FC6AE71" w:rsidP="00772C91" w14:paraId="3BEC5023" w14:textId="0E176261">
      <w:pPr>
        <w:pStyle w:val="ListParagraph"/>
        <w:numPr>
          <w:ilvl w:val="0"/>
          <w:numId w:val="6"/>
        </w:numPr>
      </w:pPr>
      <w:r>
        <w:t>Please submit fewer messages if you think your content will take a longer time (&gt; 5 minutes) to present.</w:t>
      </w:r>
      <w:r w:rsidR="72EBCB31">
        <w:t xml:space="preserve"> An example of a longer piece is a two-page infographic, a video, or a webpage.</w:t>
      </w:r>
    </w:p>
    <w:p w:rsidR="0A30FC6E" w:rsidP="4B859D32" w14:paraId="2523014B" w14:textId="05181A0B">
      <w:pPr>
        <w:pStyle w:val="ListParagraph"/>
        <w:numPr>
          <w:ilvl w:val="0"/>
          <w:numId w:val="6"/>
        </w:numPr>
      </w:pPr>
      <w:r>
        <w:t xml:space="preserve">Please specify 1-2 audiences </w:t>
      </w:r>
      <w:r w:rsidR="4EC48E96">
        <w:t xml:space="preserve">for each </w:t>
      </w:r>
      <w:r>
        <w:t xml:space="preserve">message </w:t>
      </w:r>
      <w:r w:rsidR="709D2DE0">
        <w:t>f</w:t>
      </w:r>
      <w:r>
        <w:t>rom the list above</w:t>
      </w:r>
      <w:r w:rsidR="00772C91">
        <w:t>.</w:t>
      </w:r>
    </w:p>
    <w:p w:rsidR="2A419EA7" w:rsidP="4B859D32" w14:paraId="13FDDE74" w14:textId="27676683">
      <w:pPr>
        <w:pStyle w:val="ListParagraph"/>
        <w:numPr>
          <w:ilvl w:val="0"/>
          <w:numId w:val="6"/>
        </w:numPr>
      </w:pPr>
      <w:r>
        <w:t>Add drafts/concepts of messages that have yet to be developed if needed.</w:t>
      </w:r>
    </w:p>
    <w:p w:rsidR="3E24D776" w:rsidP="4B859D32" w14:paraId="00E8B9B4" w14:textId="0D411BD9">
      <w:pPr>
        <w:pStyle w:val="ListParagraph"/>
        <w:numPr>
          <w:ilvl w:val="0"/>
          <w:numId w:val="6"/>
        </w:numPr>
      </w:pPr>
      <w:r>
        <w:t>See the example line below.</w:t>
      </w:r>
      <w:r>
        <w:br/>
      </w:r>
    </w:p>
    <w:p w:rsidR="3F8B9073" w:rsidP="6FC6AE71" w14:paraId="7247C4A2" w14:textId="7641393C">
      <w:r w:rsidRPr="4B859D32">
        <w:rPr>
          <w:b/>
          <w:bCs/>
        </w:rPr>
        <w:t>Messages/Materials for Testing</w:t>
      </w:r>
    </w:p>
    <w:tbl>
      <w:tblPr>
        <w:tblStyle w:val="TableGrid"/>
        <w:tblW w:w="10928" w:type="dxa"/>
        <w:tblLayout w:type="fixed"/>
        <w:tblLook w:val="06A0"/>
      </w:tblPr>
      <w:tblGrid>
        <w:gridCol w:w="1033"/>
        <w:gridCol w:w="1631"/>
        <w:gridCol w:w="3435"/>
        <w:gridCol w:w="2155"/>
        <w:gridCol w:w="2674"/>
      </w:tblGrid>
      <w:tr w14:paraId="29B07D6C" w14:textId="77777777" w:rsidTr="4A47F661">
        <w:tblPrEx>
          <w:tblW w:w="10928" w:type="dxa"/>
          <w:tblLayout w:type="fixed"/>
          <w:tblLook w:val="06A0"/>
        </w:tblPrEx>
        <w:trPr>
          <w:trHeight w:val="735"/>
        </w:trPr>
        <w:tc>
          <w:tcPr>
            <w:tcW w:w="1033" w:type="dxa"/>
          </w:tcPr>
          <w:p w:rsidR="18CD0A2B" w:rsidP="6FC6AE71" w14:paraId="3A8F9BA1" w14:textId="2C8A0265">
            <w:pPr>
              <w:rPr>
                <w:rFonts w:eastAsiaTheme="minorEastAsia"/>
                <w:b/>
                <w:bCs/>
              </w:rPr>
            </w:pPr>
            <w:r w:rsidRPr="6FC6AE71">
              <w:rPr>
                <w:rFonts w:eastAsiaTheme="minorEastAsia"/>
                <w:b/>
                <w:bCs/>
              </w:rPr>
              <w:t>POC/</w:t>
            </w:r>
            <w:r>
              <w:br/>
            </w:r>
            <w:r w:rsidRPr="6FC6AE71">
              <w:rPr>
                <w:rFonts w:eastAsiaTheme="minorEastAsia"/>
                <w:b/>
                <w:bCs/>
              </w:rPr>
              <w:t xml:space="preserve">Branch </w:t>
            </w:r>
          </w:p>
        </w:tc>
        <w:tc>
          <w:tcPr>
            <w:tcW w:w="1631" w:type="dxa"/>
          </w:tcPr>
          <w:p w:rsidR="18CD0A2B" w:rsidP="4B859D32" w14:paraId="402ABE4E" w14:textId="367D655F">
            <w:pPr>
              <w:rPr>
                <w:rFonts w:eastAsiaTheme="minorEastAsia"/>
                <w:b/>
                <w:bCs/>
              </w:rPr>
            </w:pPr>
            <w:r w:rsidRPr="4B859D32">
              <w:rPr>
                <w:rFonts w:eastAsiaTheme="minorEastAsia"/>
                <w:b/>
                <w:bCs/>
              </w:rPr>
              <w:t>Audience</w:t>
            </w:r>
            <w:r w:rsidRPr="4B859D32" w:rsidR="006A7C52">
              <w:rPr>
                <w:rFonts w:eastAsiaTheme="minorEastAsia"/>
                <w:b/>
                <w:bCs/>
              </w:rPr>
              <w:t xml:space="preserve"> </w:t>
            </w:r>
            <w:r w:rsidRPr="4B859D32" w:rsidR="006A7C52">
              <w:rPr>
                <w:rFonts w:eastAsiaTheme="minorEastAsia"/>
              </w:rPr>
              <w:t xml:space="preserve">(pick 1-2 per content) </w:t>
            </w:r>
          </w:p>
        </w:tc>
        <w:tc>
          <w:tcPr>
            <w:tcW w:w="3435" w:type="dxa"/>
          </w:tcPr>
          <w:p w:rsidR="1B5D8B84" w:rsidP="4B859D32" w14:paraId="0509CFF0" w14:textId="1DA1E457">
            <w:pPr>
              <w:rPr>
                <w:rFonts w:eastAsiaTheme="minorEastAsia"/>
              </w:rPr>
            </w:pPr>
            <w:r w:rsidRPr="4B859D32">
              <w:rPr>
                <w:rFonts w:eastAsiaTheme="minorEastAsia"/>
                <w:b/>
                <w:bCs/>
              </w:rPr>
              <w:t>Message/Content</w:t>
            </w:r>
            <w:r w:rsidRPr="4B859D32" w:rsidR="7D3F970E">
              <w:rPr>
                <w:rFonts w:eastAsiaTheme="minorEastAsia"/>
                <w:b/>
                <w:bCs/>
              </w:rPr>
              <w:t xml:space="preserve"> </w:t>
            </w:r>
            <w:r w:rsidRPr="4B859D32" w:rsidR="7D3F970E">
              <w:rPr>
                <w:rFonts w:eastAsiaTheme="minorEastAsia"/>
                <w:sz w:val="20"/>
                <w:szCs w:val="20"/>
              </w:rPr>
              <w:t>(</w:t>
            </w:r>
            <w:r w:rsidRPr="4B859D32" w:rsidR="7B8647CF">
              <w:rPr>
                <w:rFonts w:eastAsiaTheme="minorEastAsia"/>
                <w:sz w:val="20"/>
                <w:szCs w:val="20"/>
              </w:rPr>
              <w:t>Please specify</w:t>
            </w:r>
            <w:r w:rsidRPr="4B859D32" w:rsidR="20BEA6B1">
              <w:rPr>
                <w:rFonts w:eastAsiaTheme="minorEastAsia"/>
                <w:sz w:val="20"/>
                <w:szCs w:val="20"/>
              </w:rPr>
              <w:t xml:space="preserve"> content type</w:t>
            </w:r>
            <w:r w:rsidRPr="4B859D32" w:rsidR="7B8647CF">
              <w:rPr>
                <w:rFonts w:eastAsiaTheme="minorEastAsia"/>
                <w:sz w:val="20"/>
                <w:szCs w:val="20"/>
              </w:rPr>
              <w:t xml:space="preserve">: </w:t>
            </w:r>
            <w:r w:rsidRPr="4B859D32" w:rsidR="7D3F970E">
              <w:rPr>
                <w:rFonts w:eastAsiaTheme="minorEastAsia"/>
                <w:sz w:val="20"/>
                <w:szCs w:val="20"/>
              </w:rPr>
              <w:t>social media graphic, social media text copy, video, etc.)</w:t>
            </w:r>
          </w:p>
        </w:tc>
        <w:tc>
          <w:tcPr>
            <w:tcW w:w="2155" w:type="dxa"/>
          </w:tcPr>
          <w:p w:rsidR="27C4DB9B" w:rsidP="6FC6AE71" w14:paraId="258362EC" w14:textId="15BDA0C5">
            <w:pPr>
              <w:rPr>
                <w:rFonts w:eastAsiaTheme="minorEastAsia"/>
              </w:rPr>
            </w:pPr>
            <w:r w:rsidRPr="6FC6AE71">
              <w:rPr>
                <w:rFonts w:eastAsiaTheme="minorEastAsia"/>
                <w:b/>
                <w:bCs/>
              </w:rPr>
              <w:t xml:space="preserve">Testing Presentation </w:t>
            </w:r>
            <w:r w:rsidRPr="6FC6AE71">
              <w:rPr>
                <w:rFonts w:eastAsiaTheme="minorEastAsia"/>
              </w:rPr>
              <w:t xml:space="preserve">(ex. Side-by-side, </w:t>
            </w:r>
            <w:r w:rsidRPr="6FC6AE71" w:rsidR="1FC7EF08">
              <w:rPr>
                <w:rFonts w:eastAsiaTheme="minorEastAsia"/>
              </w:rPr>
              <w:t>scroll through)</w:t>
            </w:r>
          </w:p>
        </w:tc>
        <w:tc>
          <w:tcPr>
            <w:tcW w:w="2674" w:type="dxa"/>
          </w:tcPr>
          <w:p w:rsidR="1FC7EF08" w:rsidP="4B859D32" w14:paraId="2999EE8D" w14:textId="0B97FBEC">
            <w:pPr>
              <w:rPr>
                <w:rFonts w:eastAsiaTheme="minorEastAsia"/>
                <w:b/>
                <w:bCs/>
              </w:rPr>
            </w:pPr>
            <w:r w:rsidRPr="4B859D32">
              <w:rPr>
                <w:rFonts w:eastAsiaTheme="minorEastAsia"/>
                <w:b/>
                <w:bCs/>
              </w:rPr>
              <w:t>Probes</w:t>
            </w:r>
            <w:r w:rsidRPr="4B859D32" w:rsidR="30FBB6D0">
              <w:rPr>
                <w:rFonts w:eastAsiaTheme="minorEastAsia"/>
                <w:b/>
                <w:bCs/>
              </w:rPr>
              <w:t xml:space="preserve"> </w:t>
            </w:r>
            <w:r w:rsidRPr="4B859D32" w:rsidR="30FBB6D0">
              <w:rPr>
                <w:rFonts w:eastAsiaTheme="minorEastAsia"/>
              </w:rPr>
              <w:t>(Why are you asking this?)</w:t>
            </w:r>
          </w:p>
        </w:tc>
      </w:tr>
      <w:tr w14:paraId="465C8BDC" w14:textId="77777777" w:rsidTr="4A47F661">
        <w:tblPrEx>
          <w:tblW w:w="10928" w:type="dxa"/>
          <w:tblLayout w:type="fixed"/>
          <w:tblLook w:val="06A0"/>
        </w:tblPrEx>
        <w:trPr>
          <w:trHeight w:val="300"/>
        </w:trPr>
        <w:tc>
          <w:tcPr>
            <w:tcW w:w="1033" w:type="dxa"/>
          </w:tcPr>
          <w:p w:rsidR="6FC6AE71" w:rsidP="4B859D32" w14:paraId="0CF18E79" w14:textId="1A4EE316">
            <w:pPr>
              <w:rPr>
                <w:i/>
                <w:iCs/>
              </w:rPr>
            </w:pPr>
            <w:r w:rsidRPr="4B859D32">
              <w:rPr>
                <w:i/>
                <w:iCs/>
              </w:rPr>
              <w:t>Deanna/OD</w:t>
            </w:r>
            <w:r w:rsidRPr="4B859D32" w:rsidR="6F1040E5">
              <w:rPr>
                <w:i/>
                <w:iCs/>
              </w:rPr>
              <w:t xml:space="preserve"> </w:t>
            </w:r>
            <w:r w:rsidRPr="4B859D32" w:rsidR="6F1040E5">
              <w:rPr>
                <w:i/>
                <w:iCs/>
                <w:highlight w:val="yellow"/>
              </w:rPr>
              <w:t>example</w:t>
            </w:r>
          </w:p>
        </w:tc>
        <w:tc>
          <w:tcPr>
            <w:tcW w:w="1631" w:type="dxa"/>
          </w:tcPr>
          <w:p w:rsidR="6FC6AE71" w:rsidP="4B859D32" w14:paraId="46478B24" w14:textId="5B22F1AD">
            <w:pPr>
              <w:rPr>
                <w:i/>
                <w:iCs/>
              </w:rPr>
            </w:pPr>
            <w:r w:rsidRPr="4B859D32">
              <w:rPr>
                <w:i/>
                <w:iCs/>
              </w:rPr>
              <w:t xml:space="preserve">Older Adults (65+)  </w:t>
            </w:r>
          </w:p>
        </w:tc>
        <w:tc>
          <w:tcPr>
            <w:tcW w:w="3435" w:type="dxa"/>
          </w:tcPr>
          <w:p w:rsidR="6FC6AE71" w:rsidP="4B859D32" w14:paraId="399E2EAF" w14:textId="5E04A1D3">
            <w:pPr>
              <w:rPr>
                <w:i/>
                <w:iCs/>
              </w:rPr>
            </w:pPr>
            <w:r>
              <w:rPr>
                <w:noProof/>
              </w:rPr>
              <w:drawing>
                <wp:inline distT="0" distB="0" distL="0" distR="0">
                  <wp:extent cx="2047875" cy="2047875"/>
                  <wp:effectExtent l="0" t="0" r="0" b="0"/>
                  <wp:docPr id="1210514149" name="Picture 1210514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514149" name=""/>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047875" cy="2047875"/>
                          </a:xfrm>
                          <a:prstGeom prst="rect">
                            <a:avLst/>
                          </a:prstGeom>
                        </pic:spPr>
                      </pic:pic>
                    </a:graphicData>
                  </a:graphic>
                </wp:inline>
              </w:drawing>
            </w:r>
          </w:p>
          <w:p w:rsidR="6FC6AE71" w:rsidP="4B859D32" w14:paraId="5A980892" w14:textId="2B22275F">
            <w:pPr>
              <w:rPr>
                <w:rFonts w:ascii="Calibri" w:eastAsia="Calibri" w:hAnsi="Calibri" w:cs="Calibri"/>
                <w:i/>
                <w:iCs/>
              </w:rPr>
            </w:pPr>
            <w:r w:rsidRPr="4B859D32">
              <w:rPr>
                <w:i/>
                <w:iCs/>
              </w:rPr>
              <w:t>Flyer:</w:t>
            </w:r>
            <w:hyperlink r:id="rId5">
              <w:r w:rsidRPr="4B859D32">
                <w:rPr>
                  <w:rStyle w:val="Hyperlink"/>
                  <w:rFonts w:ascii="Calibri" w:eastAsia="Calibri" w:hAnsi="Calibri" w:cs="Calibri"/>
                  <w:i/>
                  <w:iCs/>
                  <w:sz w:val="16"/>
                  <w:szCs w:val="16"/>
                </w:rPr>
                <w:t>cdc.gov/foodsafety/communication/pdf/341844-Series_NCEZID_SafeFoodTables_B.pdf</w:t>
              </w:r>
            </w:hyperlink>
          </w:p>
        </w:tc>
        <w:tc>
          <w:tcPr>
            <w:tcW w:w="2155" w:type="dxa"/>
          </w:tcPr>
          <w:p w:rsidR="6FC6AE71" w:rsidP="4B859D32" w14:paraId="26285BB0" w14:textId="5046EA9D">
            <w:pPr>
              <w:rPr>
                <w:i/>
                <w:iCs/>
              </w:rPr>
            </w:pPr>
            <w:r w:rsidRPr="4B859D32">
              <w:rPr>
                <w:i/>
                <w:iCs/>
              </w:rPr>
              <w:t>Scroll through</w:t>
            </w:r>
          </w:p>
        </w:tc>
        <w:tc>
          <w:tcPr>
            <w:tcW w:w="2674" w:type="dxa"/>
          </w:tcPr>
          <w:p w:rsidR="6FC6AE71" w:rsidP="4B859D32" w14:paraId="5744A4DA" w14:textId="118FD481">
            <w:pPr>
              <w:pStyle w:val="ListParagraph"/>
              <w:numPr>
                <w:ilvl w:val="0"/>
                <w:numId w:val="7"/>
              </w:numPr>
              <w:rPr>
                <w:i/>
                <w:iCs/>
              </w:rPr>
            </w:pPr>
            <w:r w:rsidRPr="4B859D32">
              <w:rPr>
                <w:i/>
                <w:iCs/>
              </w:rPr>
              <w:t>How do you feel after reading this table?</w:t>
            </w:r>
          </w:p>
          <w:p w:rsidR="6FC6AE71" w:rsidP="4B859D32" w14:paraId="5F4BD448" w14:textId="0581991A">
            <w:pPr>
              <w:pStyle w:val="ListParagraph"/>
              <w:numPr>
                <w:ilvl w:val="0"/>
                <w:numId w:val="7"/>
              </w:numPr>
              <w:rPr>
                <w:i/>
                <w:iCs/>
              </w:rPr>
            </w:pPr>
            <w:r w:rsidRPr="4B859D32">
              <w:rPr>
                <w:i/>
                <w:iCs/>
              </w:rPr>
              <w:t>Is there any information that you feel is missing/that you’d like to see here?</w:t>
            </w:r>
          </w:p>
        </w:tc>
      </w:tr>
      <w:tr w14:paraId="04520C34" w14:textId="77777777" w:rsidTr="4A47F661">
        <w:tblPrEx>
          <w:tblW w:w="10928" w:type="dxa"/>
          <w:tblLayout w:type="fixed"/>
          <w:tblLook w:val="06A0"/>
        </w:tblPrEx>
        <w:trPr>
          <w:trHeight w:val="300"/>
        </w:trPr>
        <w:tc>
          <w:tcPr>
            <w:tcW w:w="1033" w:type="dxa"/>
          </w:tcPr>
          <w:p w:rsidR="6FC6AE71" w:rsidP="6FC6AE71" w14:paraId="2FF240A7" w14:textId="77777777">
            <w:r w:rsidRPr="00CD6118">
              <w:t>Sara/OD</w:t>
            </w:r>
          </w:p>
          <w:p w:rsidR="004E25BD" w:rsidRPr="004E25BD" w:rsidP="004E25BD" w14:paraId="538324D3" w14:textId="77777777"/>
          <w:p w:rsidR="004E25BD" w:rsidRPr="004E25BD" w:rsidP="004E25BD" w14:paraId="52D9587F" w14:textId="77777777"/>
          <w:p w:rsidR="004E25BD" w:rsidP="004E25BD" w14:paraId="5EB67BDE" w14:textId="77777777"/>
          <w:p w:rsidR="004E25BD" w:rsidRPr="004E25BD" w:rsidP="004E25BD" w14:paraId="58A86A41" w14:textId="43DA85C8"/>
        </w:tc>
        <w:tc>
          <w:tcPr>
            <w:tcW w:w="1631" w:type="dxa"/>
          </w:tcPr>
          <w:p w:rsidR="6FC6AE71" w:rsidRPr="00CD6118" w:rsidP="6FC6AE71" w14:paraId="3F6FDB16" w14:textId="01471F99">
            <w:r w:rsidRPr="00CD6118">
              <w:t xml:space="preserve">All audiences </w:t>
            </w:r>
          </w:p>
        </w:tc>
        <w:tc>
          <w:tcPr>
            <w:tcW w:w="3435" w:type="dxa"/>
          </w:tcPr>
          <w:p w:rsidR="6FC6AE71" w:rsidRPr="00CD6118" w:rsidP="6FC6AE71" w14:paraId="231B943D" w14:textId="17BAA82E">
            <w:hyperlink r:id="rId6" w:history="1">
              <w:r w:rsidRPr="00CD6118" w:rsidR="00CD6118">
                <w:rPr>
                  <w:rStyle w:val="Hyperlink"/>
                </w:rPr>
                <w:t>Information for Healthcare Professionals (cdc.gov)</w:t>
              </w:r>
            </w:hyperlink>
            <w:r w:rsidRPr="00CD6118" w:rsidR="00CD6118">
              <w:t xml:space="preserve"> </w:t>
            </w:r>
          </w:p>
        </w:tc>
        <w:tc>
          <w:tcPr>
            <w:tcW w:w="2155" w:type="dxa"/>
          </w:tcPr>
          <w:p w:rsidR="6FC6AE71" w:rsidRPr="00CD6118" w:rsidP="6FC6AE71" w14:paraId="1DBF6EF3" w14:textId="749878A2">
            <w:pPr>
              <w:rPr>
                <w:i/>
                <w:iCs/>
              </w:rPr>
            </w:pPr>
            <w:r w:rsidRPr="00CD6118">
              <w:rPr>
                <w:i/>
                <w:iCs/>
              </w:rPr>
              <w:t xml:space="preserve">Scroll through and look at the </w:t>
            </w:r>
            <w:r w:rsidRPr="00CD6118">
              <w:rPr>
                <w:i/>
                <w:iCs/>
              </w:rPr>
              <w:t>high level</w:t>
            </w:r>
            <w:r w:rsidRPr="00CD6118">
              <w:rPr>
                <w:i/>
                <w:iCs/>
              </w:rPr>
              <w:t xml:space="preserve"> topics and information</w:t>
            </w:r>
          </w:p>
        </w:tc>
        <w:tc>
          <w:tcPr>
            <w:tcW w:w="2674" w:type="dxa"/>
          </w:tcPr>
          <w:p w:rsidR="6FC6AE71" w:rsidP="00CD6118" w14:paraId="2F198064" w14:textId="77777777">
            <w:pPr>
              <w:pStyle w:val="ListParagraph"/>
              <w:numPr>
                <w:ilvl w:val="0"/>
                <w:numId w:val="7"/>
              </w:numPr>
            </w:pPr>
            <w:r>
              <w:t>Will these topics help you in your job?</w:t>
            </w:r>
          </w:p>
          <w:p w:rsidR="00E14C7D" w:rsidP="00E14C7D" w14:paraId="27C40E2D" w14:textId="73C171E1">
            <w:pPr>
              <w:pStyle w:val="ListParagraph"/>
              <w:numPr>
                <w:ilvl w:val="0"/>
                <w:numId w:val="7"/>
              </w:numPr>
            </w:pPr>
            <w:r>
              <w:t>What additional information is m</w:t>
            </w:r>
            <w:r w:rsidR="00DE25FE">
              <w:t>i</w:t>
            </w:r>
            <w:r>
              <w:t xml:space="preserve">ssing that you’d like to see? </w:t>
            </w:r>
          </w:p>
          <w:p w:rsidR="00E14C7D" w:rsidRPr="00CD6118" w:rsidP="00E14C7D" w14:paraId="2B01FD2B" w14:textId="1206BE6D"/>
        </w:tc>
      </w:tr>
      <w:tr w14:paraId="130E0DBC" w14:textId="77777777" w:rsidTr="4A47F661">
        <w:tblPrEx>
          <w:tblW w:w="10928" w:type="dxa"/>
          <w:tblLayout w:type="fixed"/>
          <w:tblLook w:val="06A0"/>
        </w:tblPrEx>
        <w:trPr>
          <w:trHeight w:val="300"/>
        </w:trPr>
        <w:tc>
          <w:tcPr>
            <w:tcW w:w="1033" w:type="dxa"/>
          </w:tcPr>
          <w:p w:rsidR="00C878FA" w:rsidP="00C878FA" w14:paraId="7FC91B69" w14:textId="5281B24F">
            <w:pPr>
              <w:rPr>
                <w:b/>
                <w:bCs/>
              </w:rPr>
            </w:pPr>
            <w:r w:rsidRPr="4A47F661">
              <w:t>Mabel/ORPB</w:t>
            </w:r>
          </w:p>
        </w:tc>
        <w:tc>
          <w:tcPr>
            <w:tcW w:w="1631" w:type="dxa"/>
          </w:tcPr>
          <w:p w:rsidR="00C878FA" w:rsidP="00C878FA" w14:paraId="612D8520" w14:textId="1EF11604">
            <w:pPr>
              <w:rPr>
                <w:b/>
                <w:bCs/>
              </w:rPr>
            </w:pPr>
            <w:r>
              <w:t>OB/GYN</w:t>
            </w:r>
            <w:r w:rsidR="008B2EFE">
              <w:t xml:space="preserve"> and </w:t>
            </w:r>
            <w:r w:rsidR="00E47542">
              <w:t>PCPs</w:t>
            </w:r>
          </w:p>
        </w:tc>
        <w:tc>
          <w:tcPr>
            <w:tcW w:w="3435" w:type="dxa"/>
          </w:tcPr>
          <w:p w:rsidR="00C878FA" w:rsidRPr="00F213FE" w:rsidP="00C878FA" w14:paraId="2A5911BD" w14:textId="0E584E9D">
            <w:r w:rsidRPr="00F213FE">
              <w:t xml:space="preserve">Protect your pregnant from Listeria </w:t>
            </w:r>
            <w:hyperlink r:id="rId7" w:history="1">
              <w:r w:rsidRPr="00F213FE">
                <w:rPr>
                  <w:rStyle w:val="Hyperlink"/>
                </w:rPr>
                <w:t>webpage</w:t>
              </w:r>
            </w:hyperlink>
            <w:r>
              <w:t xml:space="preserve"> and </w:t>
            </w:r>
            <w:hyperlink r:id="rId8" w:history="1">
              <w:r w:rsidRPr="00EB0648">
                <w:rPr>
                  <w:rStyle w:val="Hyperlink"/>
                </w:rPr>
                <w:t>factsheet</w:t>
              </w:r>
            </w:hyperlink>
          </w:p>
        </w:tc>
        <w:tc>
          <w:tcPr>
            <w:tcW w:w="2155" w:type="dxa"/>
          </w:tcPr>
          <w:p w:rsidR="00C878FA" w:rsidP="00C878FA" w14:paraId="360A55D4" w14:textId="2D72FA02">
            <w:pPr>
              <w:rPr>
                <w:b/>
                <w:bCs/>
              </w:rPr>
            </w:pPr>
            <w:r>
              <w:t>Show the webpage and get participant’s feedback. Then click on the “Download factsheet” button at the bottom of the page to show the factsheet (to show participants where the factsheet can be downloaded), and get feedback as well</w:t>
            </w:r>
          </w:p>
        </w:tc>
        <w:tc>
          <w:tcPr>
            <w:tcW w:w="2674" w:type="dxa"/>
          </w:tcPr>
          <w:p w:rsidR="00C878FA" w:rsidP="00C878FA" w14:paraId="2EEDD9D9" w14:textId="77777777">
            <w:r>
              <w:t>Webpage</w:t>
            </w:r>
          </w:p>
          <w:p w:rsidR="000F12B9" w:rsidP="000F12B9" w14:paraId="0090CB56" w14:textId="64419122">
            <w:pPr>
              <w:pStyle w:val="ListParagraph"/>
              <w:numPr>
                <w:ilvl w:val="0"/>
                <w:numId w:val="7"/>
              </w:numPr>
            </w:pPr>
            <w:r>
              <w:t>First impression/ thoughts?</w:t>
            </w:r>
          </w:p>
          <w:p w:rsidR="006E3621" w:rsidP="000F12B9" w14:paraId="20CE302E" w14:textId="5DA332F3">
            <w:pPr>
              <w:pStyle w:val="ListParagraph"/>
              <w:numPr>
                <w:ilvl w:val="0"/>
                <w:numId w:val="7"/>
              </w:numPr>
            </w:pPr>
            <w:r>
              <w:t>How familiar are you with Listeria? Have you spoken to your patients about Listeria before? (</w:t>
            </w:r>
            <w:r>
              <w:t>if</w:t>
            </w:r>
            <w:r>
              <w:t xml:space="preserve"> not mentioned earlier in the interview/FGD)</w:t>
            </w:r>
          </w:p>
          <w:p w:rsidR="00C878FA" w:rsidP="00C878FA" w14:paraId="0B992C8E" w14:textId="2D1C347C">
            <w:pPr>
              <w:pStyle w:val="ListParagraph"/>
              <w:numPr>
                <w:ilvl w:val="0"/>
                <w:numId w:val="7"/>
              </w:numPr>
            </w:pPr>
            <w:r>
              <w:t>What do you think would be helpful or not helpful for your patients</w:t>
            </w:r>
            <w:r w:rsidR="006F20D9">
              <w:t xml:space="preserve"> (who are pregnant)</w:t>
            </w:r>
            <w:r>
              <w:t>?</w:t>
            </w:r>
          </w:p>
          <w:p w:rsidR="00C878FA" w:rsidP="00C878FA" w14:paraId="0E4EEB60" w14:textId="77777777">
            <w:pPr>
              <w:pStyle w:val="ListParagraph"/>
              <w:numPr>
                <w:ilvl w:val="0"/>
                <w:numId w:val="7"/>
              </w:numPr>
            </w:pPr>
            <w:r>
              <w:t xml:space="preserve">Is there any information missing? </w:t>
            </w:r>
          </w:p>
          <w:p w:rsidR="00C878FA" w:rsidP="00C878FA" w14:paraId="04A886AA" w14:textId="77777777">
            <w:pPr>
              <w:pStyle w:val="ListParagraph"/>
              <w:numPr>
                <w:ilvl w:val="0"/>
                <w:numId w:val="7"/>
              </w:numPr>
            </w:pPr>
            <w:r>
              <w:t xml:space="preserve">How likely would you use this </w:t>
            </w:r>
            <w:r>
              <w:t>page/information as a resource when talking to your patients?</w:t>
            </w:r>
          </w:p>
          <w:p w:rsidR="00C878FA" w:rsidP="00C878FA" w14:paraId="5042D17E" w14:textId="7D718D29">
            <w:pPr>
              <w:pStyle w:val="ListParagraph"/>
              <w:numPr>
                <w:ilvl w:val="0"/>
                <w:numId w:val="7"/>
              </w:numPr>
            </w:pPr>
            <w:r>
              <w:t>How likely would you share this link with your patients? Wh</w:t>
            </w:r>
            <w:r w:rsidR="00EB0648">
              <w:t>ich</w:t>
            </w:r>
            <w:r>
              <w:t xml:space="preserve"> patients would you share it with? </w:t>
            </w:r>
          </w:p>
          <w:p w:rsidR="00C878FA" w:rsidP="00C878FA" w14:paraId="2E6BAF48" w14:textId="77777777"/>
          <w:p w:rsidR="00C878FA" w:rsidP="00C878FA" w14:paraId="74303532" w14:textId="77777777">
            <w:r>
              <w:t>Factsheet</w:t>
            </w:r>
          </w:p>
          <w:p w:rsidR="00C878FA" w:rsidP="00C878FA" w14:paraId="7875A969" w14:textId="77777777">
            <w:pPr>
              <w:pStyle w:val="ListParagraph"/>
              <w:numPr>
                <w:ilvl w:val="0"/>
                <w:numId w:val="7"/>
              </w:numPr>
            </w:pPr>
            <w:r>
              <w:t>First impression/ thoughts?</w:t>
            </w:r>
          </w:p>
          <w:p w:rsidR="00681986" w:rsidP="00C878FA" w14:paraId="47664C9A" w14:textId="42C8FFD6">
            <w:pPr>
              <w:pStyle w:val="ListParagraph"/>
              <w:numPr>
                <w:ilvl w:val="0"/>
                <w:numId w:val="7"/>
              </w:numPr>
            </w:pPr>
            <w:r>
              <w:t xml:space="preserve">(Second page of factsheet) </w:t>
            </w:r>
            <w:r>
              <w:t xml:space="preserve">Are there any food </w:t>
            </w:r>
            <w:r w:rsidR="004C69B4">
              <w:t>on this table</w:t>
            </w:r>
            <w:r>
              <w:t xml:space="preserve"> that you disagree with</w:t>
            </w:r>
            <w:r w:rsidR="004C69B4">
              <w:t>, or won’t necessarily ask your patients to avoid</w:t>
            </w:r>
            <w:r>
              <w:t>?</w:t>
            </w:r>
            <w:r w:rsidR="004C69B4">
              <w:t xml:space="preserve"> </w:t>
            </w:r>
            <w:r w:rsidR="004C69B4">
              <w:t>Are</w:t>
            </w:r>
            <w:r w:rsidR="004C69B4">
              <w:t xml:space="preserve"> there any food</w:t>
            </w:r>
            <w:r w:rsidR="000F12B9">
              <w:t xml:space="preserve"> not listed here that you have told patients to avoid?</w:t>
            </w:r>
          </w:p>
          <w:p w:rsidR="000F12B9" w:rsidP="000F12B9" w14:paraId="461CC505" w14:textId="66141A67">
            <w:pPr>
              <w:pStyle w:val="ListParagraph"/>
              <w:numPr>
                <w:ilvl w:val="0"/>
                <w:numId w:val="7"/>
              </w:numPr>
            </w:pPr>
            <w:r>
              <w:t>(Second page) How helpful would this be for your patients? Why?</w:t>
            </w:r>
          </w:p>
          <w:p w:rsidR="00C878FA" w:rsidRPr="00C878FA" w:rsidP="00C878FA" w14:paraId="458B7B82" w14:textId="58F58754">
            <w:pPr>
              <w:pStyle w:val="ListParagraph"/>
              <w:numPr>
                <w:ilvl w:val="0"/>
                <w:numId w:val="7"/>
              </w:numPr>
            </w:pPr>
            <w:r>
              <w:t>Would you prefer sharing a printout of this factsheet or a link to the webpage?</w:t>
            </w:r>
          </w:p>
        </w:tc>
      </w:tr>
      <w:tr w14:paraId="5008B69B" w14:textId="77777777" w:rsidTr="4A47F661">
        <w:tblPrEx>
          <w:tblW w:w="10928" w:type="dxa"/>
          <w:tblLayout w:type="fixed"/>
          <w:tblLook w:val="06A0"/>
        </w:tblPrEx>
        <w:trPr>
          <w:trHeight w:val="300"/>
        </w:trPr>
        <w:tc>
          <w:tcPr>
            <w:tcW w:w="1033" w:type="dxa"/>
          </w:tcPr>
          <w:p w:rsidR="00C878FA" w:rsidRPr="009A0004" w:rsidP="00C878FA" w14:paraId="19C911D5" w14:textId="5477F1AE">
            <w:r>
              <w:t>Mabel/ORPB</w:t>
            </w:r>
          </w:p>
        </w:tc>
        <w:tc>
          <w:tcPr>
            <w:tcW w:w="1631" w:type="dxa"/>
          </w:tcPr>
          <w:p w:rsidR="00C878FA" w:rsidRPr="009A0004" w:rsidP="00C878FA" w14:paraId="51BDE4E1" w14:textId="19A900FF">
            <w:r>
              <w:t>PCP</w:t>
            </w:r>
            <w:r w:rsidR="008B2EFE">
              <w:t xml:space="preserve"> and FQHCs (</w:t>
            </w:r>
            <w:r w:rsidR="00C725D1">
              <w:t>NP</w:t>
            </w:r>
            <w:r w:rsidR="008B2EFE">
              <w:t>/P</w:t>
            </w:r>
            <w:r w:rsidR="00EC3973">
              <w:t>A</w:t>
            </w:r>
            <w:r w:rsidR="008B2EFE">
              <w:t>s too if possible)</w:t>
            </w:r>
          </w:p>
        </w:tc>
        <w:tc>
          <w:tcPr>
            <w:tcW w:w="3435" w:type="dxa"/>
          </w:tcPr>
          <w:p w:rsidR="00C878FA" w:rsidRPr="009A0004" w:rsidP="00C878FA" w14:paraId="7D027708" w14:textId="7680BBE1">
            <w:r w:rsidRPr="009B0921">
              <w:t xml:space="preserve">Listeria and Older Adults </w:t>
            </w:r>
            <w:hyperlink r:id="rId9" w:history="1">
              <w:r w:rsidRPr="009B0921">
                <w:rPr>
                  <w:rStyle w:val="Hyperlink"/>
                </w:rPr>
                <w:t>webpage</w:t>
              </w:r>
            </w:hyperlink>
            <w:r>
              <w:t xml:space="preserve"> and </w:t>
            </w:r>
            <w:hyperlink r:id="rId10" w:history="1">
              <w:r w:rsidRPr="00C71721">
                <w:rPr>
                  <w:rStyle w:val="Hyperlink"/>
                </w:rPr>
                <w:t>factsheet</w:t>
              </w:r>
            </w:hyperlink>
            <w:r>
              <w:t xml:space="preserve"> </w:t>
            </w:r>
          </w:p>
        </w:tc>
        <w:tc>
          <w:tcPr>
            <w:tcW w:w="2155" w:type="dxa"/>
          </w:tcPr>
          <w:p w:rsidR="00C878FA" w:rsidRPr="009A0004" w:rsidP="00C878FA" w14:paraId="629D724E" w14:textId="7FBB9380">
            <w:r>
              <w:t>Same as above</w:t>
            </w:r>
          </w:p>
        </w:tc>
        <w:tc>
          <w:tcPr>
            <w:tcW w:w="2674" w:type="dxa"/>
          </w:tcPr>
          <w:p w:rsidR="00C878FA" w:rsidRPr="009A0004" w:rsidP="00C878FA" w14:paraId="4D36F2AD" w14:textId="583EEDE1">
            <w:r>
              <w:t>Same as above</w:t>
            </w:r>
            <w:r w:rsidR="006F20D9">
              <w:t>, for patients who are 65 years or older</w:t>
            </w:r>
          </w:p>
        </w:tc>
      </w:tr>
      <w:tr w14:paraId="1C955F21" w14:textId="77777777" w:rsidTr="4A47F661">
        <w:tblPrEx>
          <w:tblW w:w="10928" w:type="dxa"/>
          <w:tblLayout w:type="fixed"/>
          <w:tblLook w:val="06A0"/>
        </w:tblPrEx>
        <w:trPr>
          <w:trHeight w:val="300"/>
        </w:trPr>
        <w:tc>
          <w:tcPr>
            <w:tcW w:w="1033" w:type="dxa"/>
          </w:tcPr>
          <w:p w:rsidR="00C878FA" w:rsidRPr="009A0004" w:rsidP="00C878FA" w14:paraId="131295B7" w14:textId="2FEC63FF">
            <w:r>
              <w:t>Mabel/ORPB</w:t>
            </w:r>
          </w:p>
        </w:tc>
        <w:tc>
          <w:tcPr>
            <w:tcW w:w="1631" w:type="dxa"/>
          </w:tcPr>
          <w:p w:rsidR="00C878FA" w:rsidRPr="009A0004" w:rsidP="00C878FA" w14:paraId="4B0638B7" w14:textId="56F0B82E">
            <w:r>
              <w:t xml:space="preserve">Oncologists and </w:t>
            </w:r>
            <w:r w:rsidR="00C725D1">
              <w:t>PCP</w:t>
            </w:r>
            <w:r>
              <w:t>s (NP/PA and FQHCs too if possible</w:t>
            </w:r>
            <w:r w:rsidR="00D81CC1">
              <w:t>)</w:t>
            </w:r>
          </w:p>
        </w:tc>
        <w:tc>
          <w:tcPr>
            <w:tcW w:w="3435" w:type="dxa"/>
          </w:tcPr>
          <w:p w:rsidR="00C878FA" w:rsidRPr="009A0004" w:rsidP="00C878FA" w14:paraId="48BA96E7" w14:textId="7C4522CC">
            <w:r>
              <w:t xml:space="preserve">Listeria and </w:t>
            </w:r>
            <w:r w:rsidR="002D199B">
              <w:t xml:space="preserve">People with Weakened Immune Systems </w:t>
            </w:r>
            <w:hyperlink r:id="rId11" w:history="1">
              <w:r w:rsidRPr="002D199B" w:rsidR="002D199B">
                <w:rPr>
                  <w:rStyle w:val="Hyperlink"/>
                </w:rPr>
                <w:t>webpage</w:t>
              </w:r>
            </w:hyperlink>
            <w:r w:rsidR="002D199B">
              <w:t xml:space="preserve"> and </w:t>
            </w:r>
            <w:hyperlink r:id="rId12" w:history="1">
              <w:r w:rsidRPr="002D199B" w:rsidR="002D199B">
                <w:rPr>
                  <w:rStyle w:val="Hyperlink"/>
                </w:rPr>
                <w:t>factsheet</w:t>
              </w:r>
            </w:hyperlink>
          </w:p>
        </w:tc>
        <w:tc>
          <w:tcPr>
            <w:tcW w:w="2155" w:type="dxa"/>
          </w:tcPr>
          <w:p w:rsidR="00C878FA" w:rsidRPr="009A0004" w:rsidP="00C878FA" w14:paraId="393BEE44" w14:textId="35BD7E8D">
            <w:r>
              <w:t>Same as above</w:t>
            </w:r>
          </w:p>
        </w:tc>
        <w:tc>
          <w:tcPr>
            <w:tcW w:w="2674" w:type="dxa"/>
          </w:tcPr>
          <w:p w:rsidR="00C878FA" w:rsidRPr="009A0004" w:rsidP="00C878FA" w14:paraId="4B307215" w14:textId="3009FE66">
            <w:r>
              <w:t>Same as above</w:t>
            </w:r>
            <w:r w:rsidR="006F20D9">
              <w:t>, for patients who have a weakened immune system</w:t>
            </w:r>
          </w:p>
        </w:tc>
      </w:tr>
      <w:tr w14:paraId="7DE7C450" w14:textId="77777777" w:rsidTr="4A47F661">
        <w:tblPrEx>
          <w:tblW w:w="10928" w:type="dxa"/>
          <w:tblLayout w:type="fixed"/>
          <w:tblLook w:val="06A0"/>
        </w:tblPrEx>
        <w:trPr>
          <w:trHeight w:val="300"/>
        </w:trPr>
        <w:tc>
          <w:tcPr>
            <w:tcW w:w="1033" w:type="dxa"/>
          </w:tcPr>
          <w:p w:rsidR="00C878FA" w:rsidRPr="009A0004" w:rsidP="00C878FA" w14:paraId="6E443FA6" w14:textId="54539729">
            <w:r>
              <w:t>Kelsey/OD</w:t>
            </w:r>
          </w:p>
        </w:tc>
        <w:tc>
          <w:tcPr>
            <w:tcW w:w="1631" w:type="dxa"/>
          </w:tcPr>
          <w:p w:rsidR="00C878FA" w:rsidP="00C878FA" w14:paraId="6496DA4E" w14:textId="1C63E8EE">
            <w:pPr>
              <w:rPr>
                <w:sz w:val="20"/>
                <w:szCs w:val="20"/>
              </w:rPr>
            </w:pPr>
            <w:r>
              <w:t xml:space="preserve">PCP and FQHCs </w:t>
            </w:r>
            <w:r w:rsidR="009B325E">
              <w:t>(Oncologists, NP</w:t>
            </w:r>
            <w:r w:rsidR="00886D7C">
              <w:t xml:space="preserve">/PA if </w:t>
            </w:r>
            <w:r w:rsidR="00886D7C">
              <w:t>possible</w:t>
            </w:r>
            <w:r w:rsidR="00886D7C">
              <w:t xml:space="preserve"> too)</w:t>
            </w:r>
          </w:p>
          <w:p w:rsidR="00BB03CE" w:rsidP="00C878FA" w14:paraId="1C54BD0A" w14:textId="77777777">
            <w:pPr>
              <w:rPr>
                <w:sz w:val="20"/>
                <w:szCs w:val="20"/>
              </w:rPr>
            </w:pPr>
          </w:p>
          <w:p w:rsidR="00C878FA" w:rsidRPr="009A0004" w:rsidP="00C878FA" w14:paraId="4B4AA4DC" w14:textId="3FEBA2CA"/>
        </w:tc>
        <w:tc>
          <w:tcPr>
            <w:tcW w:w="3435" w:type="dxa"/>
          </w:tcPr>
          <w:p w:rsidR="00C878FA" w:rsidP="00C878FA" w14:paraId="55839422" w14:textId="191A057A">
            <w:r>
              <w:rPr>
                <w:noProof/>
              </w:rPr>
              <w:drawing>
                <wp:inline distT="0" distB="0" distL="0" distR="0">
                  <wp:extent cx="2044065" cy="19964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3"/>
                          <a:stretch>
                            <a:fillRect/>
                          </a:stretch>
                        </pic:blipFill>
                        <pic:spPr>
                          <a:xfrm>
                            <a:off x="0" y="0"/>
                            <a:ext cx="2044065" cy="1996440"/>
                          </a:xfrm>
                          <a:prstGeom prst="rect">
                            <a:avLst/>
                          </a:prstGeom>
                        </pic:spPr>
                      </pic:pic>
                    </a:graphicData>
                  </a:graphic>
                </wp:inline>
              </w:drawing>
            </w:r>
          </w:p>
          <w:p w:rsidR="00D9309D" w:rsidRPr="009A0004" w:rsidP="00C878FA" w14:paraId="09A378F2" w14:textId="30A454C0">
            <w:r>
              <w:t>Safer/riskier food table for older adults</w:t>
            </w:r>
            <w:r w:rsidR="00410831">
              <w:t xml:space="preserve"> (</w:t>
            </w:r>
            <w:hyperlink r:id="rId5" w:history="1">
              <w:r w:rsidR="00410831">
                <w:rPr>
                  <w:rStyle w:val="Hyperlink"/>
                </w:rPr>
                <w:t>printable PDF</w:t>
              </w:r>
            </w:hyperlink>
            <w:r w:rsidR="00410831">
              <w:t>)</w:t>
            </w:r>
          </w:p>
        </w:tc>
        <w:tc>
          <w:tcPr>
            <w:tcW w:w="2155" w:type="dxa"/>
          </w:tcPr>
          <w:p w:rsidR="00C878FA" w:rsidRPr="009A0004" w:rsidP="00C878FA" w14:paraId="5F639A67" w14:textId="7839B3D2">
            <w:r w:rsidRPr="004D72BF">
              <w:t xml:space="preserve">Scroll through focusing on each food type for </w:t>
            </w:r>
            <w:r w:rsidRPr="004D72BF" w:rsidR="004D72BF">
              <w:t>~30 seconds</w:t>
            </w:r>
          </w:p>
        </w:tc>
        <w:tc>
          <w:tcPr>
            <w:tcW w:w="2674" w:type="dxa"/>
          </w:tcPr>
          <w:p w:rsidR="00B8648C" w:rsidP="00B8648C" w14:paraId="1E058A44" w14:textId="0BE94B0F">
            <w:pPr>
              <w:pStyle w:val="ListParagraph"/>
              <w:numPr>
                <w:ilvl w:val="0"/>
                <w:numId w:val="9"/>
              </w:numPr>
            </w:pPr>
            <w:r w:rsidRPr="0013160C">
              <w:t xml:space="preserve">How </w:t>
            </w:r>
            <w:r>
              <w:t xml:space="preserve">likely are you to share this resource with your </w:t>
            </w:r>
            <w:r w:rsidRPr="00E565DB">
              <w:rPr>
                <w:i/>
              </w:rPr>
              <w:t>older patients</w:t>
            </w:r>
            <w:r>
              <w:t>?</w:t>
            </w:r>
            <w:r w:rsidR="005714D3">
              <w:t xml:space="preserve"> (</w:t>
            </w:r>
            <w:r w:rsidR="008E12A1">
              <w:t>follow-up question: If not you, what HCP will likely discuss this with patient?)</w:t>
            </w:r>
          </w:p>
          <w:p w:rsidR="003D1734" w:rsidP="00B8648C" w14:paraId="70963CA4" w14:textId="7FA70001">
            <w:pPr>
              <w:pStyle w:val="ListParagraph"/>
              <w:numPr>
                <w:ilvl w:val="0"/>
                <w:numId w:val="9"/>
              </w:numPr>
            </w:pPr>
            <w:r>
              <w:t xml:space="preserve">Are there </w:t>
            </w:r>
            <w:r w:rsidR="00A4402E">
              <w:t>any of your patients you are more likely to share this with (</w:t>
            </w:r>
            <w:r w:rsidRPr="00E565DB" w:rsidR="00A4402E">
              <w:rPr>
                <w:i/>
              </w:rPr>
              <w:t>older and immunocompromised, older</w:t>
            </w:r>
            <w:r w:rsidRPr="00E565DB" w:rsidR="00AD4C29">
              <w:rPr>
                <w:i/>
              </w:rPr>
              <w:t xml:space="preserve"> with chronic conditions, only those that ask about safe food,</w:t>
            </w:r>
            <w:r w:rsidR="00AD4C29">
              <w:t xml:space="preserve"> etc.)?</w:t>
            </w:r>
          </w:p>
          <w:p w:rsidR="004868CC" w:rsidP="00B8648C" w14:paraId="6635C65E" w14:textId="0DC39DD4">
            <w:pPr>
              <w:pStyle w:val="ListParagraph"/>
              <w:numPr>
                <w:ilvl w:val="0"/>
                <w:numId w:val="9"/>
              </w:numPr>
            </w:pPr>
            <w:r>
              <w:t xml:space="preserve">Do you agree with </w:t>
            </w:r>
            <w:r w:rsidR="00B40F36">
              <w:t xml:space="preserve">the foods that </w:t>
            </w:r>
            <w:r w:rsidR="00174F75">
              <w:t>are listed as safer and riskier?</w:t>
            </w:r>
          </w:p>
          <w:p w:rsidR="000A7536" w:rsidP="00B8648C" w14:paraId="3A748BFA" w14:textId="7D6B7D67">
            <w:pPr>
              <w:pStyle w:val="ListParagraph"/>
              <w:numPr>
                <w:ilvl w:val="0"/>
                <w:numId w:val="9"/>
              </w:numPr>
            </w:pPr>
            <w:r>
              <w:t xml:space="preserve">Do you have time to explain to your patients why foodborne illness is </w:t>
            </w:r>
            <w:r w:rsidR="00E565DB">
              <w:t xml:space="preserve">of concern for them </w:t>
            </w:r>
            <w:r w:rsidRPr="00E565DB" w:rsidR="00E565DB">
              <w:rPr>
                <w:i/>
                <w:iCs/>
              </w:rPr>
              <w:t>at their age</w:t>
            </w:r>
            <w:r w:rsidR="00E565DB">
              <w:t>?</w:t>
            </w:r>
          </w:p>
          <w:p w:rsidR="00C878FA" w:rsidP="00B8648C" w14:paraId="32E521AC" w14:textId="1C2C2FE3">
            <w:pPr>
              <w:pStyle w:val="ListParagraph"/>
              <w:numPr>
                <w:ilvl w:val="0"/>
                <w:numId w:val="9"/>
              </w:numPr>
            </w:pPr>
            <w:r>
              <w:t xml:space="preserve">What </w:t>
            </w:r>
            <w:r w:rsidRPr="0013160C" w:rsidR="0013160C">
              <w:t xml:space="preserve">information </w:t>
            </w:r>
            <w:r w:rsidR="001149C8">
              <w:t xml:space="preserve">do </w:t>
            </w:r>
            <w:r w:rsidRPr="0013160C" w:rsidR="0013160C">
              <w:t>you feel is missing/you’d like to see here?</w:t>
            </w:r>
          </w:p>
          <w:p w:rsidR="00D90710" w:rsidRPr="009A0004" w:rsidP="00B8648C" w14:paraId="0B274DFE" w14:textId="2F078EFF">
            <w:pPr>
              <w:pStyle w:val="ListParagraph"/>
              <w:numPr>
                <w:ilvl w:val="0"/>
                <w:numId w:val="9"/>
              </w:numPr>
            </w:pPr>
            <w:r>
              <w:t>Would you prefer this resource be available for your patients in another form (</w:t>
            </w:r>
            <w:r w:rsidR="00B2000F">
              <w:t>is a printable version or online link more hel</w:t>
            </w:r>
            <w:r w:rsidR="003B342F">
              <w:t xml:space="preserve">pful, </w:t>
            </w:r>
            <w:r w:rsidR="000239CB">
              <w:t>something else)?</w:t>
            </w:r>
          </w:p>
        </w:tc>
      </w:tr>
      <w:tr w14:paraId="2E203E29" w14:textId="77777777">
        <w:tblPrEx>
          <w:tblW w:w="10928" w:type="dxa"/>
          <w:tblLayout w:type="fixed"/>
          <w:tblLook w:val="06A0"/>
        </w:tblPrEx>
        <w:trPr>
          <w:trHeight w:val="300"/>
        </w:trPr>
        <w:tc>
          <w:tcPr>
            <w:tcW w:w="1033" w:type="dxa"/>
          </w:tcPr>
          <w:p w:rsidR="00E565DB" w:rsidRPr="009A0004" w14:paraId="6FCE89EE" w14:textId="77777777">
            <w:r>
              <w:t>Kelsey/OD</w:t>
            </w:r>
          </w:p>
        </w:tc>
        <w:tc>
          <w:tcPr>
            <w:tcW w:w="1631" w:type="dxa"/>
          </w:tcPr>
          <w:p w:rsidR="00E565DB" w:rsidRPr="009A0004" w14:paraId="618E7295" w14:textId="76841714">
            <w:r>
              <w:rPr>
                <w:sz w:val="20"/>
                <w:szCs w:val="20"/>
              </w:rPr>
              <w:t>Pediatricians</w:t>
            </w:r>
            <w:r w:rsidR="00DA51F7">
              <w:rPr>
                <w:sz w:val="20"/>
                <w:szCs w:val="20"/>
              </w:rPr>
              <w:t xml:space="preserve"> and PCPs</w:t>
            </w:r>
          </w:p>
        </w:tc>
        <w:tc>
          <w:tcPr>
            <w:tcW w:w="3435" w:type="dxa"/>
          </w:tcPr>
          <w:p w:rsidR="00E565DB" w14:paraId="30CEB989" w14:textId="77777777"/>
          <w:p w:rsidR="001A5D83" w14:paraId="3B0B8944" w14:textId="2800DA89">
            <w:r>
              <w:rPr>
                <w:noProof/>
              </w:rPr>
              <w:drawing>
                <wp:inline distT="0" distB="0" distL="0" distR="0">
                  <wp:extent cx="2044065" cy="20224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xmlns:r="http://schemas.openxmlformats.org/officeDocument/2006/relationships" r:embed="rId14"/>
                          <a:stretch>
                            <a:fillRect/>
                          </a:stretch>
                        </pic:blipFill>
                        <pic:spPr>
                          <a:xfrm>
                            <a:off x="0" y="0"/>
                            <a:ext cx="2044065" cy="2022475"/>
                          </a:xfrm>
                          <a:prstGeom prst="rect">
                            <a:avLst/>
                          </a:prstGeom>
                        </pic:spPr>
                      </pic:pic>
                    </a:graphicData>
                  </a:graphic>
                </wp:inline>
              </w:drawing>
            </w:r>
          </w:p>
          <w:p w:rsidR="00E565DB" w:rsidRPr="009A0004" w14:paraId="05B09CD5" w14:textId="2680ECDC">
            <w:r>
              <w:t xml:space="preserve">Safer/riskier food table for </w:t>
            </w:r>
            <w:r w:rsidR="001A5D83">
              <w:t>young children (</w:t>
            </w:r>
            <w:hyperlink r:id="rId15" w:history="1">
              <w:r w:rsidRPr="001A5D83" w:rsidR="001A5D83">
                <w:rPr>
                  <w:rStyle w:val="Hyperlink"/>
                </w:rPr>
                <w:t>printable PDF</w:t>
              </w:r>
            </w:hyperlink>
            <w:r w:rsidR="001A5D83">
              <w:t>)</w:t>
            </w:r>
          </w:p>
        </w:tc>
        <w:tc>
          <w:tcPr>
            <w:tcW w:w="2155" w:type="dxa"/>
          </w:tcPr>
          <w:p w:rsidR="00E565DB" w:rsidRPr="009A0004" w14:paraId="637D459C" w14:textId="23F1454F">
            <w:r w:rsidRPr="004D72BF">
              <w:t>Scroll through focusing on each food type for ~30 seconds</w:t>
            </w:r>
          </w:p>
        </w:tc>
        <w:tc>
          <w:tcPr>
            <w:tcW w:w="2674" w:type="dxa"/>
          </w:tcPr>
          <w:p w:rsidR="00E565DB" w14:paraId="57E44E48" w14:textId="12C5E48B">
            <w:pPr>
              <w:pStyle w:val="ListParagraph"/>
              <w:numPr>
                <w:ilvl w:val="0"/>
                <w:numId w:val="9"/>
              </w:numPr>
            </w:pPr>
            <w:r w:rsidRPr="0013160C">
              <w:t xml:space="preserve">How </w:t>
            </w:r>
            <w:r>
              <w:t xml:space="preserve">likely are you to share this resource with </w:t>
            </w:r>
            <w:r w:rsidRPr="00D4753A" w:rsidR="00D4753A">
              <w:rPr>
                <w:i/>
                <w:iCs/>
              </w:rPr>
              <w:t>parents/caregivers of your</w:t>
            </w:r>
            <w:r w:rsidR="00D4753A">
              <w:t xml:space="preserve"> </w:t>
            </w:r>
            <w:r w:rsidR="00BD334A">
              <w:rPr>
                <w:i/>
                <w:iCs/>
              </w:rPr>
              <w:t>patients that are under age 5</w:t>
            </w:r>
            <w:r>
              <w:t>?</w:t>
            </w:r>
            <w:r w:rsidR="008E12A1">
              <w:t xml:space="preserve"> (follow-</w:t>
            </w:r>
            <w:r w:rsidR="008E12A1">
              <w:t>up question: If not you, what HCP will likely discuss this with patient?)</w:t>
            </w:r>
          </w:p>
          <w:p w:rsidR="00E565DB" w14:paraId="6C9C0D79" w14:textId="6C71F75D">
            <w:pPr>
              <w:pStyle w:val="ListParagraph"/>
              <w:numPr>
                <w:ilvl w:val="0"/>
                <w:numId w:val="9"/>
              </w:numPr>
            </w:pPr>
            <w:r>
              <w:t xml:space="preserve">Are there any of your </w:t>
            </w:r>
            <w:r w:rsidRPr="00EF6EEF">
              <w:rPr>
                <w:i/>
                <w:iCs/>
              </w:rPr>
              <w:t>patients</w:t>
            </w:r>
            <w:r w:rsidRPr="00EF6EEF" w:rsidR="00EF6EEF">
              <w:rPr>
                <w:i/>
                <w:iCs/>
              </w:rPr>
              <w:t>’ parents</w:t>
            </w:r>
            <w:r>
              <w:t xml:space="preserve"> you are more likely to share this with (</w:t>
            </w:r>
            <w:r w:rsidR="00EF6EEF">
              <w:rPr>
                <w:i/>
                <w:iCs/>
              </w:rPr>
              <w:t>under 5</w:t>
            </w:r>
            <w:r w:rsidRPr="00E565DB">
              <w:rPr>
                <w:i/>
                <w:iCs/>
              </w:rPr>
              <w:t xml:space="preserve"> and immunocompromised, </w:t>
            </w:r>
            <w:r w:rsidR="00EF6EEF">
              <w:rPr>
                <w:i/>
                <w:iCs/>
              </w:rPr>
              <w:t>under 5</w:t>
            </w:r>
            <w:r w:rsidRPr="00E565DB">
              <w:rPr>
                <w:i/>
                <w:iCs/>
              </w:rPr>
              <w:t xml:space="preserve"> with chronic conditions, only those that ask about safe food,</w:t>
            </w:r>
            <w:r>
              <w:t xml:space="preserve"> etc.)?</w:t>
            </w:r>
          </w:p>
          <w:p w:rsidR="00E565DB" w14:paraId="39BDDBAF" w14:textId="77777777">
            <w:pPr>
              <w:pStyle w:val="ListParagraph"/>
              <w:numPr>
                <w:ilvl w:val="0"/>
                <w:numId w:val="9"/>
              </w:numPr>
            </w:pPr>
            <w:r>
              <w:t>Do you agree with the foods that are listed as safer and riskier?</w:t>
            </w:r>
          </w:p>
          <w:p w:rsidR="00E565DB" w14:paraId="43A1A4D0" w14:textId="2235398B">
            <w:pPr>
              <w:pStyle w:val="ListParagraph"/>
              <w:numPr>
                <w:ilvl w:val="0"/>
                <w:numId w:val="9"/>
              </w:numPr>
            </w:pPr>
            <w:r>
              <w:t xml:space="preserve">Do you have time to explain to your </w:t>
            </w:r>
            <w:r w:rsidRPr="00054B70">
              <w:rPr>
                <w:i/>
                <w:iCs/>
              </w:rPr>
              <w:t>patients</w:t>
            </w:r>
            <w:r w:rsidRPr="00054B70" w:rsidR="00054B70">
              <w:rPr>
                <w:i/>
                <w:iCs/>
              </w:rPr>
              <w:t>’ parents</w:t>
            </w:r>
            <w:r>
              <w:t xml:space="preserve"> why foodborne illness is of concern for </w:t>
            </w:r>
            <w:r w:rsidRPr="00054B70" w:rsidR="00054B70">
              <w:rPr>
                <w:i/>
                <w:iCs/>
              </w:rPr>
              <w:t>their child</w:t>
            </w:r>
            <w:r w:rsidR="00054B70">
              <w:t xml:space="preserve"> </w:t>
            </w:r>
            <w:r w:rsidRPr="00E565DB">
              <w:rPr>
                <w:i/>
                <w:iCs/>
              </w:rPr>
              <w:t>at their age</w:t>
            </w:r>
            <w:r>
              <w:t>?</w:t>
            </w:r>
          </w:p>
          <w:p w:rsidR="00E565DB" w14:paraId="2B3C8A0B" w14:textId="77777777">
            <w:pPr>
              <w:pStyle w:val="ListParagraph"/>
              <w:numPr>
                <w:ilvl w:val="0"/>
                <w:numId w:val="9"/>
              </w:numPr>
            </w:pPr>
            <w:r>
              <w:t xml:space="preserve">What </w:t>
            </w:r>
            <w:r w:rsidRPr="0013160C">
              <w:t xml:space="preserve">information </w:t>
            </w:r>
            <w:r>
              <w:t xml:space="preserve">do </w:t>
            </w:r>
            <w:r w:rsidRPr="0013160C">
              <w:t>you feel is missing/you’d like to see here?</w:t>
            </w:r>
          </w:p>
          <w:p w:rsidR="00E565DB" w:rsidRPr="009A0004" w14:paraId="4C88909A" w14:textId="176D96EC">
            <w:pPr>
              <w:pStyle w:val="ListParagraph"/>
              <w:numPr>
                <w:ilvl w:val="0"/>
                <w:numId w:val="9"/>
              </w:numPr>
            </w:pPr>
            <w:r>
              <w:t>Would you prefer this resource be available for your</w:t>
            </w:r>
            <w:r w:rsidRPr="00054B70">
              <w:rPr>
                <w:i/>
                <w:iCs/>
              </w:rPr>
              <w:t xml:space="preserve"> patients</w:t>
            </w:r>
            <w:r w:rsidRPr="00054B70" w:rsidR="00054B70">
              <w:rPr>
                <w:i/>
                <w:iCs/>
              </w:rPr>
              <w:t>’ parents</w:t>
            </w:r>
            <w:r>
              <w:t xml:space="preserve"> in another form (is a printable version or online link more helpful, something else)?</w:t>
            </w:r>
          </w:p>
        </w:tc>
      </w:tr>
      <w:tr w14:paraId="7FA712EA" w14:textId="77777777">
        <w:tblPrEx>
          <w:tblW w:w="10928" w:type="dxa"/>
          <w:tblLayout w:type="fixed"/>
          <w:tblLook w:val="06A0"/>
        </w:tblPrEx>
        <w:trPr>
          <w:trHeight w:val="300"/>
        </w:trPr>
        <w:tc>
          <w:tcPr>
            <w:tcW w:w="1033" w:type="dxa"/>
          </w:tcPr>
          <w:p w:rsidR="00E565DB" w:rsidRPr="009A0004" w14:paraId="25FD790C" w14:textId="77777777">
            <w:r>
              <w:t>Kelsey/OD</w:t>
            </w:r>
          </w:p>
        </w:tc>
        <w:tc>
          <w:tcPr>
            <w:tcW w:w="1631" w:type="dxa"/>
          </w:tcPr>
          <w:p w:rsidR="00CA1F63" w14:paraId="7E68E5A4" w14:textId="77777777">
            <w:r>
              <w:t>PCP and Oncologists</w:t>
            </w:r>
          </w:p>
          <w:p w:rsidR="00E565DB" w:rsidRPr="009A0004" w14:paraId="08198626" w14:textId="4A149E7F">
            <w:r>
              <w:t>(</w:t>
            </w:r>
            <w:r w:rsidR="00CA1F63">
              <w:t xml:space="preserve">FQHCs </w:t>
            </w:r>
            <w:r>
              <w:t xml:space="preserve">and </w:t>
            </w:r>
            <w:r w:rsidR="00CA1F63">
              <w:t>NP/PAs too if possible)</w:t>
            </w:r>
          </w:p>
        </w:tc>
        <w:tc>
          <w:tcPr>
            <w:tcW w:w="3435" w:type="dxa"/>
          </w:tcPr>
          <w:p w:rsidR="00E565DB" w14:paraId="563C098A" w14:textId="060FA1F3">
            <w:r>
              <w:rPr>
                <w:noProof/>
              </w:rPr>
              <w:drawing>
                <wp:inline distT="0" distB="0" distL="0" distR="0">
                  <wp:extent cx="2044065" cy="20116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xmlns:r="http://schemas.openxmlformats.org/officeDocument/2006/relationships" r:embed="rId16"/>
                          <a:stretch>
                            <a:fillRect/>
                          </a:stretch>
                        </pic:blipFill>
                        <pic:spPr>
                          <a:xfrm>
                            <a:off x="0" y="0"/>
                            <a:ext cx="2044065" cy="2011680"/>
                          </a:xfrm>
                          <a:prstGeom prst="rect">
                            <a:avLst/>
                          </a:prstGeom>
                        </pic:spPr>
                      </pic:pic>
                    </a:graphicData>
                  </a:graphic>
                </wp:inline>
              </w:drawing>
            </w:r>
          </w:p>
          <w:p w:rsidR="00E565DB" w:rsidRPr="009A0004" w14:paraId="5846D3A4" w14:textId="3AF29ECC">
            <w:r>
              <w:t xml:space="preserve">Safer/riskier food table for </w:t>
            </w:r>
            <w:r w:rsidR="00135E78">
              <w:t>people with weakened immune systems (</w:t>
            </w:r>
            <w:hyperlink r:id="rId17" w:history="1">
              <w:r w:rsidRPr="00B473AA" w:rsidR="00135E78">
                <w:rPr>
                  <w:rStyle w:val="Hyperlink"/>
                </w:rPr>
                <w:t>printable PDF</w:t>
              </w:r>
            </w:hyperlink>
            <w:r w:rsidR="00135E78">
              <w:t>)</w:t>
            </w:r>
          </w:p>
        </w:tc>
        <w:tc>
          <w:tcPr>
            <w:tcW w:w="2155" w:type="dxa"/>
          </w:tcPr>
          <w:p w:rsidR="00E565DB" w:rsidRPr="009A0004" w14:paraId="3032129F" w14:textId="79FCC07C">
            <w:r w:rsidRPr="004D72BF">
              <w:t>Scroll through focusing on each food type for ~30 seconds</w:t>
            </w:r>
          </w:p>
        </w:tc>
        <w:tc>
          <w:tcPr>
            <w:tcW w:w="2674" w:type="dxa"/>
          </w:tcPr>
          <w:p w:rsidR="00E565DB" w14:paraId="0C0121A6" w14:textId="5AF6510A">
            <w:pPr>
              <w:pStyle w:val="ListParagraph"/>
              <w:numPr>
                <w:ilvl w:val="0"/>
                <w:numId w:val="9"/>
              </w:numPr>
            </w:pPr>
            <w:r w:rsidRPr="0013160C">
              <w:t xml:space="preserve">How </w:t>
            </w:r>
            <w:r>
              <w:t xml:space="preserve">likely are you to share this resource with your </w:t>
            </w:r>
            <w:r w:rsidR="005022B5">
              <w:rPr>
                <w:i/>
                <w:iCs/>
              </w:rPr>
              <w:t>immunocompromised</w:t>
            </w:r>
            <w:r w:rsidRPr="00E565DB">
              <w:rPr>
                <w:i/>
                <w:iCs/>
              </w:rPr>
              <w:t xml:space="preserve"> patients</w:t>
            </w:r>
            <w:r>
              <w:t>?</w:t>
            </w:r>
            <w:r w:rsidR="008E12A1">
              <w:t xml:space="preserve"> (follow-up question: If not you, what HCP will likely discuss this with patient?)</w:t>
            </w:r>
          </w:p>
          <w:p w:rsidR="00E565DB" w14:paraId="2274A683" w14:textId="24AF028A">
            <w:pPr>
              <w:pStyle w:val="ListParagraph"/>
              <w:numPr>
                <w:ilvl w:val="0"/>
                <w:numId w:val="9"/>
              </w:numPr>
            </w:pPr>
            <w:r>
              <w:t xml:space="preserve">Are there any of your patients you are more likely to share this with </w:t>
            </w:r>
            <w:r w:rsidRPr="00A464D3">
              <w:rPr>
                <w:i/>
                <w:iCs/>
              </w:rPr>
              <w:t>(</w:t>
            </w:r>
            <w:r w:rsidRPr="00A464D3" w:rsidR="00A464D3">
              <w:rPr>
                <w:i/>
                <w:iCs/>
              </w:rPr>
              <w:t>specific type(s) of immunocompromising conditions</w:t>
            </w:r>
            <w:r w:rsidR="00A464D3">
              <w:t xml:space="preserve">, </w:t>
            </w:r>
            <w:r w:rsidRPr="00E565DB">
              <w:rPr>
                <w:i/>
                <w:iCs/>
              </w:rPr>
              <w:t xml:space="preserve">older and immunocompromised, </w:t>
            </w:r>
            <w:r w:rsidR="00A464D3">
              <w:rPr>
                <w:i/>
                <w:iCs/>
              </w:rPr>
              <w:t xml:space="preserve">very young and </w:t>
            </w:r>
            <w:r w:rsidRPr="00E565DB" w:rsidR="00A464D3">
              <w:rPr>
                <w:i/>
                <w:iCs/>
              </w:rPr>
              <w:t>immunocompromised</w:t>
            </w:r>
            <w:r w:rsidRPr="00E565DB">
              <w:rPr>
                <w:i/>
                <w:iCs/>
              </w:rPr>
              <w:t>, only those that ask about safe food,</w:t>
            </w:r>
            <w:r>
              <w:t xml:space="preserve"> etc.)?</w:t>
            </w:r>
          </w:p>
          <w:p w:rsidR="00E565DB" w14:paraId="7024B4D2" w14:textId="77777777">
            <w:pPr>
              <w:pStyle w:val="ListParagraph"/>
              <w:numPr>
                <w:ilvl w:val="0"/>
                <w:numId w:val="9"/>
              </w:numPr>
            </w:pPr>
            <w:r>
              <w:t>Do you agree with the foods that are listed as safer and riskier?</w:t>
            </w:r>
          </w:p>
          <w:p w:rsidR="00E565DB" w14:paraId="4B39D632" w14:textId="3474D6E0">
            <w:pPr>
              <w:pStyle w:val="ListParagraph"/>
              <w:numPr>
                <w:ilvl w:val="0"/>
                <w:numId w:val="9"/>
              </w:numPr>
            </w:pPr>
            <w:r>
              <w:t xml:space="preserve">Do you have time to explain to your patients why foodborne illness is of concern for them </w:t>
            </w:r>
            <w:r w:rsidR="003D519F">
              <w:rPr>
                <w:i/>
                <w:iCs/>
              </w:rPr>
              <w:t>due to their health condition</w:t>
            </w:r>
            <w:r>
              <w:t>?</w:t>
            </w:r>
          </w:p>
          <w:p w:rsidR="00E565DB" w14:paraId="04DB2A63" w14:textId="77777777">
            <w:pPr>
              <w:pStyle w:val="ListParagraph"/>
              <w:numPr>
                <w:ilvl w:val="0"/>
                <w:numId w:val="9"/>
              </w:numPr>
            </w:pPr>
            <w:r>
              <w:t xml:space="preserve">What </w:t>
            </w:r>
            <w:r w:rsidRPr="0013160C">
              <w:t xml:space="preserve">information </w:t>
            </w:r>
            <w:r>
              <w:t xml:space="preserve">do </w:t>
            </w:r>
            <w:r w:rsidRPr="0013160C">
              <w:t>you feel is missing/you’d like to see here?</w:t>
            </w:r>
          </w:p>
          <w:p w:rsidR="00E565DB" w:rsidRPr="009A0004" w14:paraId="66F5D2DB" w14:textId="77777777">
            <w:pPr>
              <w:pStyle w:val="ListParagraph"/>
              <w:numPr>
                <w:ilvl w:val="0"/>
                <w:numId w:val="9"/>
              </w:numPr>
            </w:pPr>
            <w:r>
              <w:t>Would you prefer this resource be available for your patients in another form (is a printable version or online link more helpful, something else)?</w:t>
            </w:r>
          </w:p>
        </w:tc>
      </w:tr>
      <w:tr w14:paraId="25395153" w14:textId="77777777">
        <w:tblPrEx>
          <w:tblW w:w="10928" w:type="dxa"/>
          <w:tblLayout w:type="fixed"/>
          <w:tblLook w:val="06A0"/>
        </w:tblPrEx>
        <w:trPr>
          <w:trHeight w:val="300"/>
        </w:trPr>
        <w:tc>
          <w:tcPr>
            <w:tcW w:w="1033" w:type="dxa"/>
          </w:tcPr>
          <w:p w:rsidR="00E565DB" w:rsidRPr="009A0004" w14:paraId="478DA8C6" w14:textId="77777777">
            <w:r>
              <w:t>Kelsey/OD</w:t>
            </w:r>
          </w:p>
        </w:tc>
        <w:tc>
          <w:tcPr>
            <w:tcW w:w="1631" w:type="dxa"/>
          </w:tcPr>
          <w:p w:rsidR="00E565DB" w:rsidRPr="009A0004" w14:paraId="209080E2" w14:textId="5CCB4BDD">
            <w:r>
              <w:rPr>
                <w:sz w:val="20"/>
                <w:szCs w:val="20"/>
              </w:rPr>
              <w:t xml:space="preserve">OB/GYNs </w:t>
            </w:r>
            <w:r w:rsidR="00590597">
              <w:rPr>
                <w:sz w:val="20"/>
                <w:szCs w:val="20"/>
              </w:rPr>
              <w:t xml:space="preserve">and </w:t>
            </w:r>
            <w:r w:rsidR="006E0E37">
              <w:t xml:space="preserve">PCP </w:t>
            </w:r>
            <w:r w:rsidR="00590597">
              <w:t>(</w:t>
            </w:r>
            <w:r w:rsidR="006E0E37">
              <w:t>FQHCs and NP/PAs too if possible)</w:t>
            </w:r>
          </w:p>
        </w:tc>
        <w:tc>
          <w:tcPr>
            <w:tcW w:w="3435" w:type="dxa"/>
          </w:tcPr>
          <w:p w:rsidR="00E565DB" w14:paraId="62AD267B" w14:textId="017E08A1">
            <w:r>
              <w:rPr>
                <w:noProof/>
              </w:rPr>
              <w:drawing>
                <wp:inline distT="0" distB="0" distL="0" distR="0">
                  <wp:extent cx="2044065" cy="205486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xmlns:r="http://schemas.openxmlformats.org/officeDocument/2006/relationships" r:embed="rId18"/>
                          <a:stretch>
                            <a:fillRect/>
                          </a:stretch>
                        </pic:blipFill>
                        <pic:spPr>
                          <a:xfrm>
                            <a:off x="0" y="0"/>
                            <a:ext cx="2044065" cy="2054860"/>
                          </a:xfrm>
                          <a:prstGeom prst="rect">
                            <a:avLst/>
                          </a:prstGeom>
                        </pic:spPr>
                      </pic:pic>
                    </a:graphicData>
                  </a:graphic>
                </wp:inline>
              </w:drawing>
            </w:r>
          </w:p>
          <w:p w:rsidR="00E565DB" w:rsidRPr="009A0004" w14:paraId="27AA285B" w14:textId="568E2273">
            <w:r>
              <w:t xml:space="preserve">Safer/riskier food table for </w:t>
            </w:r>
            <w:r w:rsidR="00CE5A71">
              <w:t>pregnant people (</w:t>
            </w:r>
            <w:hyperlink r:id="rId19" w:history="1">
              <w:r w:rsidRPr="00765D48" w:rsidR="00CE5A71">
                <w:rPr>
                  <w:rStyle w:val="Hyperlink"/>
                </w:rPr>
                <w:t>printable PDF</w:t>
              </w:r>
            </w:hyperlink>
            <w:r w:rsidR="00CE5A71">
              <w:t>)</w:t>
            </w:r>
          </w:p>
        </w:tc>
        <w:tc>
          <w:tcPr>
            <w:tcW w:w="2155" w:type="dxa"/>
          </w:tcPr>
          <w:p w:rsidR="00E565DB" w:rsidRPr="009A0004" w14:paraId="45DB0592" w14:textId="70715E9D">
            <w:r w:rsidRPr="004D72BF">
              <w:t>Scroll through focusing on each food type for ~30 seconds</w:t>
            </w:r>
          </w:p>
        </w:tc>
        <w:tc>
          <w:tcPr>
            <w:tcW w:w="2674" w:type="dxa"/>
          </w:tcPr>
          <w:p w:rsidR="00E565DB" w14:paraId="7E719C0F" w14:textId="506ECDCA">
            <w:pPr>
              <w:pStyle w:val="ListParagraph"/>
              <w:numPr>
                <w:ilvl w:val="0"/>
                <w:numId w:val="9"/>
              </w:numPr>
            </w:pPr>
            <w:r w:rsidRPr="0013160C">
              <w:t xml:space="preserve">How </w:t>
            </w:r>
            <w:r>
              <w:t xml:space="preserve">likely are you to share this resource with your </w:t>
            </w:r>
            <w:r w:rsidR="00765D48">
              <w:rPr>
                <w:i/>
                <w:iCs/>
              </w:rPr>
              <w:t xml:space="preserve">pregnant </w:t>
            </w:r>
            <w:r w:rsidRPr="00E565DB">
              <w:rPr>
                <w:i/>
                <w:iCs/>
              </w:rPr>
              <w:t>patients</w:t>
            </w:r>
            <w:r>
              <w:t>?</w:t>
            </w:r>
            <w:r w:rsidR="008E12A1">
              <w:t xml:space="preserve"> (follow-up question: If not you, what HCP will likely discuss this with patient?)</w:t>
            </w:r>
          </w:p>
          <w:p w:rsidR="00E565DB" w14:paraId="677CEC79" w14:textId="40650682">
            <w:pPr>
              <w:pStyle w:val="ListParagraph"/>
              <w:numPr>
                <w:ilvl w:val="0"/>
                <w:numId w:val="9"/>
              </w:numPr>
            </w:pPr>
            <w:r>
              <w:t>Are there any of your patients you are more likely to share this with (</w:t>
            </w:r>
            <w:r w:rsidRPr="00765D48" w:rsidR="00765D48">
              <w:rPr>
                <w:i/>
                <w:iCs/>
              </w:rPr>
              <w:t>pregnant</w:t>
            </w:r>
            <w:r w:rsidRPr="00765D48">
              <w:rPr>
                <w:i/>
                <w:iCs/>
              </w:rPr>
              <w:t xml:space="preserve"> </w:t>
            </w:r>
            <w:r w:rsidRPr="00E565DB">
              <w:rPr>
                <w:i/>
                <w:iCs/>
              </w:rPr>
              <w:t>and immunocompromised,</w:t>
            </w:r>
            <w:r w:rsidR="00765D48">
              <w:rPr>
                <w:i/>
                <w:iCs/>
              </w:rPr>
              <w:t xml:space="preserve"> high-risk pregnancy,</w:t>
            </w:r>
            <w:r w:rsidRPr="00E565DB">
              <w:rPr>
                <w:i/>
                <w:iCs/>
              </w:rPr>
              <w:t xml:space="preserve"> </w:t>
            </w:r>
            <w:r w:rsidR="00765D48">
              <w:rPr>
                <w:i/>
                <w:iCs/>
              </w:rPr>
              <w:t xml:space="preserve">pregnant </w:t>
            </w:r>
            <w:r w:rsidRPr="00E565DB">
              <w:rPr>
                <w:i/>
                <w:iCs/>
              </w:rPr>
              <w:t>with chronic conditions, only those that ask about safe food,</w:t>
            </w:r>
            <w:r>
              <w:t xml:space="preserve"> etc.)?</w:t>
            </w:r>
          </w:p>
          <w:p w:rsidR="00E565DB" w14:paraId="3E88D611" w14:textId="77777777">
            <w:pPr>
              <w:pStyle w:val="ListParagraph"/>
              <w:numPr>
                <w:ilvl w:val="0"/>
                <w:numId w:val="9"/>
              </w:numPr>
            </w:pPr>
            <w:r>
              <w:t>Do you agree with the foods that are listed as safer and riskier?</w:t>
            </w:r>
          </w:p>
          <w:p w:rsidR="00E565DB" w14:paraId="22892A89" w14:textId="1CD1E29D">
            <w:pPr>
              <w:pStyle w:val="ListParagraph"/>
              <w:numPr>
                <w:ilvl w:val="0"/>
                <w:numId w:val="9"/>
              </w:numPr>
            </w:pPr>
            <w:r>
              <w:t xml:space="preserve">Do you have time to explain to your patients why foodborne illness is of concern for them </w:t>
            </w:r>
            <w:r w:rsidR="005D1D7D">
              <w:rPr>
                <w:i/>
                <w:iCs/>
              </w:rPr>
              <w:t>due to pregnancy</w:t>
            </w:r>
            <w:r>
              <w:t>?</w:t>
            </w:r>
          </w:p>
          <w:p w:rsidR="00E565DB" w14:paraId="033193E1" w14:textId="77777777">
            <w:pPr>
              <w:pStyle w:val="ListParagraph"/>
              <w:numPr>
                <w:ilvl w:val="0"/>
                <w:numId w:val="9"/>
              </w:numPr>
            </w:pPr>
            <w:r>
              <w:t xml:space="preserve">What </w:t>
            </w:r>
            <w:r w:rsidRPr="0013160C">
              <w:t xml:space="preserve">information </w:t>
            </w:r>
            <w:r>
              <w:t xml:space="preserve">do </w:t>
            </w:r>
            <w:r w:rsidRPr="0013160C">
              <w:t>you feel is missing/you’d like to see here?</w:t>
            </w:r>
          </w:p>
          <w:p w:rsidR="00E565DB" w:rsidRPr="009A0004" w14:paraId="2002C481" w14:textId="77777777">
            <w:pPr>
              <w:pStyle w:val="ListParagraph"/>
              <w:numPr>
                <w:ilvl w:val="0"/>
                <w:numId w:val="9"/>
              </w:numPr>
            </w:pPr>
            <w:r>
              <w:t>Would you prefer this resource be available for your patients in another form (is a printable version or online link more helpful, something else)?</w:t>
            </w:r>
          </w:p>
        </w:tc>
      </w:tr>
      <w:tr w14:paraId="4D4282BF" w14:textId="77777777" w:rsidTr="4A47F661">
        <w:tblPrEx>
          <w:tblW w:w="10928" w:type="dxa"/>
          <w:tblLayout w:type="fixed"/>
          <w:tblLook w:val="06A0"/>
        </w:tblPrEx>
        <w:trPr>
          <w:trHeight w:val="300"/>
        </w:trPr>
        <w:tc>
          <w:tcPr>
            <w:tcW w:w="1033" w:type="dxa"/>
          </w:tcPr>
          <w:p w:rsidR="00E565DB" w:rsidP="00C878FA" w14:paraId="6DE651A9" w14:textId="77777777"/>
        </w:tc>
        <w:tc>
          <w:tcPr>
            <w:tcW w:w="1631" w:type="dxa"/>
          </w:tcPr>
          <w:p w:rsidR="00E565DB" w:rsidRPr="009A0004" w:rsidP="00C878FA" w14:paraId="37D7B80E" w14:textId="77777777"/>
        </w:tc>
        <w:tc>
          <w:tcPr>
            <w:tcW w:w="3435" w:type="dxa"/>
          </w:tcPr>
          <w:p w:rsidR="00E565DB" w:rsidP="00C878FA" w14:paraId="69BCCE12" w14:textId="77777777"/>
        </w:tc>
        <w:tc>
          <w:tcPr>
            <w:tcW w:w="2155" w:type="dxa"/>
          </w:tcPr>
          <w:p w:rsidR="00E565DB" w:rsidRPr="009A0004" w:rsidP="00C878FA" w14:paraId="0B3A7257" w14:textId="77777777"/>
        </w:tc>
        <w:tc>
          <w:tcPr>
            <w:tcW w:w="2674" w:type="dxa"/>
          </w:tcPr>
          <w:p w:rsidR="00E565DB" w:rsidRPr="0013160C" w:rsidP="00B8648C" w14:paraId="5C41395D" w14:textId="77777777">
            <w:pPr>
              <w:pStyle w:val="ListParagraph"/>
              <w:numPr>
                <w:ilvl w:val="0"/>
                <w:numId w:val="9"/>
              </w:numPr>
            </w:pPr>
          </w:p>
        </w:tc>
      </w:tr>
      <w:tr w14:paraId="523B78C3" w14:textId="77777777" w:rsidTr="4A47F661">
        <w:tblPrEx>
          <w:tblW w:w="10928" w:type="dxa"/>
          <w:tblLayout w:type="fixed"/>
          <w:tblLook w:val="06A0"/>
        </w:tblPrEx>
        <w:trPr>
          <w:trHeight w:val="300"/>
        </w:trPr>
        <w:tc>
          <w:tcPr>
            <w:tcW w:w="1033" w:type="dxa"/>
          </w:tcPr>
          <w:p w:rsidR="00E565DB" w:rsidP="00C878FA" w14:paraId="053A0DF8" w14:textId="77777777"/>
        </w:tc>
        <w:tc>
          <w:tcPr>
            <w:tcW w:w="1631" w:type="dxa"/>
          </w:tcPr>
          <w:p w:rsidR="00E565DB" w:rsidRPr="009A0004" w:rsidP="00C878FA" w14:paraId="1F36A7CE" w14:textId="77777777"/>
        </w:tc>
        <w:tc>
          <w:tcPr>
            <w:tcW w:w="3435" w:type="dxa"/>
          </w:tcPr>
          <w:p w:rsidR="00E565DB" w:rsidP="00C878FA" w14:paraId="0ED052F8" w14:textId="77777777"/>
        </w:tc>
        <w:tc>
          <w:tcPr>
            <w:tcW w:w="2155" w:type="dxa"/>
          </w:tcPr>
          <w:p w:rsidR="00E565DB" w:rsidRPr="009A0004" w:rsidP="00C878FA" w14:paraId="690BB25B" w14:textId="77777777"/>
        </w:tc>
        <w:tc>
          <w:tcPr>
            <w:tcW w:w="2674" w:type="dxa"/>
          </w:tcPr>
          <w:p w:rsidR="00E565DB" w:rsidRPr="0013160C" w:rsidP="00B8648C" w14:paraId="00C64B18" w14:textId="77777777">
            <w:pPr>
              <w:pStyle w:val="ListParagraph"/>
              <w:numPr>
                <w:ilvl w:val="0"/>
                <w:numId w:val="9"/>
              </w:numPr>
            </w:pPr>
          </w:p>
        </w:tc>
      </w:tr>
      <w:tr w14:paraId="76A156FF" w14:textId="77777777" w:rsidTr="4A47F661">
        <w:tblPrEx>
          <w:tblW w:w="10928" w:type="dxa"/>
          <w:tblLayout w:type="fixed"/>
          <w:tblLook w:val="06A0"/>
        </w:tblPrEx>
        <w:trPr>
          <w:trHeight w:val="300"/>
        </w:trPr>
        <w:tc>
          <w:tcPr>
            <w:tcW w:w="1033" w:type="dxa"/>
          </w:tcPr>
          <w:p w:rsidR="00C878FA" w:rsidRPr="009A0004" w:rsidP="00C878FA" w14:paraId="7572A8D7" w14:textId="138FDAB8"/>
        </w:tc>
        <w:tc>
          <w:tcPr>
            <w:tcW w:w="1631" w:type="dxa"/>
          </w:tcPr>
          <w:p w:rsidR="00C878FA" w:rsidRPr="009A0004" w:rsidP="00C878FA" w14:paraId="3D5C08A3" w14:textId="138FDAB8"/>
        </w:tc>
        <w:tc>
          <w:tcPr>
            <w:tcW w:w="3435" w:type="dxa"/>
          </w:tcPr>
          <w:p w:rsidR="00C878FA" w:rsidRPr="009A0004" w:rsidP="00C878FA" w14:paraId="4FB63CDC" w14:textId="138FDAB8"/>
        </w:tc>
        <w:tc>
          <w:tcPr>
            <w:tcW w:w="2155" w:type="dxa"/>
          </w:tcPr>
          <w:p w:rsidR="00C878FA" w:rsidRPr="009A0004" w:rsidP="00C878FA" w14:paraId="7F687771" w14:textId="138FDAB8"/>
        </w:tc>
        <w:tc>
          <w:tcPr>
            <w:tcW w:w="2674" w:type="dxa"/>
          </w:tcPr>
          <w:p w:rsidR="00C878FA" w:rsidRPr="009A0004" w:rsidP="00C878FA" w14:paraId="2F99393F" w14:textId="138FDAB8"/>
        </w:tc>
      </w:tr>
    </w:tbl>
    <w:p w:rsidR="6FC6AE71" w:rsidP="6FC6AE71" w14:paraId="1E7805BD" w14:textId="01C414EA">
      <w:pPr>
        <w:rPr>
          <w:b/>
          <w:bCs/>
        </w:rPr>
      </w:pPr>
    </w:p>
    <w:sectPr>
      <w:headerReference w:type="default" r:id="rId20"/>
      <w:footerReference w:type="default" r:id="rId2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25BD" w:rsidP="004E25BD" w14:paraId="0B568D01" w14:textId="77777777">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sz w:val="18"/>
        <w:szCs w:val="18"/>
      </w:rPr>
      <w:t xml:space="preserve">CDC estimates the average public reporting burden for this collection of information as 60 minutes per response, including the time for reviewing instructions, searching existing data/information sources, </w:t>
    </w:r>
    <w:r>
      <w:rPr>
        <w:rFonts w:ascii="Times New Roman" w:eastAsia="Times New Roman" w:hAnsi="Times New Roman" w:cs="Times New Roman"/>
        <w:sz w:val="18"/>
        <w:szCs w:val="18"/>
      </w:rPr>
      <w:t>gathering</w:t>
    </w:r>
    <w:r>
      <w:rPr>
        <w:rFonts w:ascii="Times New Roman" w:eastAsia="Times New Roman" w:hAnsi="Times New Roman" w:cs="Times New Roman"/>
        <w:sz w:val="18"/>
        <w:szCs w:val="18"/>
      </w:rPr>
      <w:t xml:space="preserve">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CDC/ATSDR Information Collection Review Office, 1600 Clifton Road NE, MS H21-8, Atlanta, Georgia 30333; ATTN: PRA (0920-1154).</w:t>
    </w:r>
  </w:p>
  <w:p w:rsidR="004E25BD" w14:paraId="0E11808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45B62" w:rsidRPr="00C53A5F" w:rsidP="00B45B62" w14:paraId="1189DC61" w14:textId="77777777">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bCs/>
      </w:rPr>
    </w:pPr>
    <w:r w:rsidRPr="00C53A5F">
      <w:rPr>
        <w:rFonts w:ascii="Times New Roman" w:eastAsia="Times New Roman" w:hAnsi="Times New Roman" w:cs="Times New Roman"/>
        <w:bCs/>
      </w:rPr>
      <w:t xml:space="preserve">Form Approved </w:t>
    </w:r>
  </w:p>
  <w:p w:rsidR="00B45B62" w:rsidRPr="00C53A5F" w:rsidP="00B45B62" w14:paraId="70D829C3" w14:textId="77777777">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bCs/>
      </w:rPr>
    </w:pPr>
    <w:r w:rsidRPr="00C53A5F">
      <w:rPr>
        <w:rFonts w:ascii="Times New Roman" w:eastAsia="Times New Roman" w:hAnsi="Times New Roman" w:cs="Times New Roman"/>
        <w:bCs/>
      </w:rPr>
      <w:t>OMB No. 0920-1154</w:t>
    </w:r>
  </w:p>
  <w:p w:rsidR="00B45B62" w:rsidRPr="00C53A5F" w:rsidP="00B45B62" w14:paraId="2FC70458" w14:textId="77777777">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bCs/>
        <w:color w:val="000000"/>
      </w:rPr>
    </w:pPr>
    <w:r w:rsidRPr="00C53A5F">
      <w:rPr>
        <w:rFonts w:ascii="Times New Roman" w:eastAsia="Times New Roman" w:hAnsi="Times New Roman" w:cs="Times New Roman"/>
        <w:bCs/>
      </w:rPr>
      <w:t>Exp. Date</w:t>
    </w:r>
    <w:r w:rsidRPr="00C53A5F">
      <w:rPr>
        <w:rFonts w:ascii="Times New Roman" w:eastAsia="Times New Roman" w:hAnsi="Times New Roman" w:cs="Times New Roman"/>
        <w:bCs/>
        <w:sz w:val="20"/>
        <w:szCs w:val="20"/>
      </w:rPr>
      <w:t>:</w:t>
    </w:r>
    <w:r w:rsidRPr="00C53A5F">
      <w:rPr>
        <w:rFonts w:ascii="Times New Roman" w:eastAsia="Times New Roman" w:hAnsi="Times New Roman" w:cs="Times New Roman"/>
        <w:bCs/>
      </w:rPr>
      <w:t xml:space="preserve"> 3/31/26</w:t>
    </w:r>
  </w:p>
  <w:p w:rsidR="004E25BD" w14:paraId="3D8C620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9A7CE1"/>
    <w:multiLevelType w:val="hybridMultilevel"/>
    <w:tmpl w:val="4C1E7252"/>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774171A"/>
    <w:multiLevelType w:val="hybridMultilevel"/>
    <w:tmpl w:val="E22C36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831DC7A"/>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1A361FFB"/>
    <w:multiLevelType w:val="hybridMultilevel"/>
    <w:tmpl w:val="BE2C50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36806370"/>
    <w:multiLevelType w:val="hybridMultilevel"/>
    <w:tmpl w:val="FFFFFFFF"/>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481C1CE9"/>
    <w:multiLevelType w:val="hybridMultilevel"/>
    <w:tmpl w:val="468E088C"/>
    <w:lvl w:ilvl="0">
      <w:start w:val="1"/>
      <w:numFmt w:val="bullet"/>
      <w:lvlText w:val="-"/>
      <w:lvlJc w:val="left"/>
      <w:pPr>
        <w:ind w:left="360" w:hanging="360"/>
      </w:pPr>
      <w:rPr>
        <w:rFonts w:ascii="Calibri" w:hAnsi="Calibr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4B5EA53D"/>
    <w:multiLevelType w:val="hybridMultilevel"/>
    <w:tmpl w:val="95F69A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4CD53BC5"/>
    <w:multiLevelType w:val="hybridMultilevel"/>
    <w:tmpl w:val="7CD801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70D4589D"/>
    <w:multiLevelType w:val="hybridMultilevel"/>
    <w:tmpl w:val="E7F685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042753819">
    <w:abstractNumId w:val="0"/>
  </w:num>
  <w:num w:numId="2" w16cid:durableId="1496916726">
    <w:abstractNumId w:val="8"/>
  </w:num>
  <w:num w:numId="3" w16cid:durableId="300313420">
    <w:abstractNumId w:val="7"/>
  </w:num>
  <w:num w:numId="4" w16cid:durableId="1927496566">
    <w:abstractNumId w:val="6"/>
  </w:num>
  <w:num w:numId="5" w16cid:durableId="521357295">
    <w:abstractNumId w:val="3"/>
  </w:num>
  <w:num w:numId="6" w16cid:durableId="1850487563">
    <w:abstractNumId w:val="2"/>
  </w:num>
  <w:num w:numId="7" w16cid:durableId="805663031">
    <w:abstractNumId w:val="4"/>
  </w:num>
  <w:num w:numId="8" w16cid:durableId="1312637655">
    <w:abstractNumId w:val="1"/>
  </w:num>
  <w:num w:numId="9" w16cid:durableId="14306654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D39352A"/>
    <w:rsid w:val="000239CB"/>
    <w:rsid w:val="00027D7F"/>
    <w:rsid w:val="0003581C"/>
    <w:rsid w:val="00054B70"/>
    <w:rsid w:val="000A7536"/>
    <w:rsid w:val="000D23CE"/>
    <w:rsid w:val="000F12B9"/>
    <w:rsid w:val="000F476D"/>
    <w:rsid w:val="001149C8"/>
    <w:rsid w:val="0013160C"/>
    <w:rsid w:val="00135E78"/>
    <w:rsid w:val="00145BD2"/>
    <w:rsid w:val="00174F75"/>
    <w:rsid w:val="001847AC"/>
    <w:rsid w:val="001A5D83"/>
    <w:rsid w:val="001C7CFB"/>
    <w:rsid w:val="00201AC5"/>
    <w:rsid w:val="002127B5"/>
    <w:rsid w:val="002204CC"/>
    <w:rsid w:val="002A2911"/>
    <w:rsid w:val="002C4791"/>
    <w:rsid w:val="002D199B"/>
    <w:rsid w:val="00303CFC"/>
    <w:rsid w:val="0033089D"/>
    <w:rsid w:val="00353041"/>
    <w:rsid w:val="00361FB4"/>
    <w:rsid w:val="003841FF"/>
    <w:rsid w:val="003B342F"/>
    <w:rsid w:val="003D1734"/>
    <w:rsid w:val="003D519F"/>
    <w:rsid w:val="003E62B2"/>
    <w:rsid w:val="003F3156"/>
    <w:rsid w:val="00410831"/>
    <w:rsid w:val="004868CC"/>
    <w:rsid w:val="004A52D8"/>
    <w:rsid w:val="004C69B4"/>
    <w:rsid w:val="004D72BF"/>
    <w:rsid w:val="004E25BD"/>
    <w:rsid w:val="005022B5"/>
    <w:rsid w:val="0051493C"/>
    <w:rsid w:val="005704D2"/>
    <w:rsid w:val="005714D3"/>
    <w:rsid w:val="00576182"/>
    <w:rsid w:val="00590597"/>
    <w:rsid w:val="00590C6F"/>
    <w:rsid w:val="005B0867"/>
    <w:rsid w:val="005D1D7D"/>
    <w:rsid w:val="006530DA"/>
    <w:rsid w:val="00681986"/>
    <w:rsid w:val="006A7C52"/>
    <w:rsid w:val="006E0E37"/>
    <w:rsid w:val="006E3621"/>
    <w:rsid w:val="006F20D9"/>
    <w:rsid w:val="007342CE"/>
    <w:rsid w:val="00760DEC"/>
    <w:rsid w:val="00765D48"/>
    <w:rsid w:val="00772C91"/>
    <w:rsid w:val="007E629B"/>
    <w:rsid w:val="00844225"/>
    <w:rsid w:val="00860413"/>
    <w:rsid w:val="00886D7C"/>
    <w:rsid w:val="00887D52"/>
    <w:rsid w:val="008B2EFE"/>
    <w:rsid w:val="008B3053"/>
    <w:rsid w:val="008E12A1"/>
    <w:rsid w:val="00914899"/>
    <w:rsid w:val="00933C58"/>
    <w:rsid w:val="009940B3"/>
    <w:rsid w:val="009A0004"/>
    <w:rsid w:val="009B0921"/>
    <w:rsid w:val="009B325E"/>
    <w:rsid w:val="009E2D42"/>
    <w:rsid w:val="009F0616"/>
    <w:rsid w:val="00A11689"/>
    <w:rsid w:val="00A36910"/>
    <w:rsid w:val="00A37B62"/>
    <w:rsid w:val="00A4020F"/>
    <w:rsid w:val="00A4402E"/>
    <w:rsid w:val="00A464D3"/>
    <w:rsid w:val="00A652D6"/>
    <w:rsid w:val="00A97B12"/>
    <w:rsid w:val="00AC29AF"/>
    <w:rsid w:val="00AD4C29"/>
    <w:rsid w:val="00AE3CEB"/>
    <w:rsid w:val="00B2000F"/>
    <w:rsid w:val="00B24CDB"/>
    <w:rsid w:val="00B40F36"/>
    <w:rsid w:val="00B45B62"/>
    <w:rsid w:val="00B473AA"/>
    <w:rsid w:val="00B6710C"/>
    <w:rsid w:val="00B67384"/>
    <w:rsid w:val="00B8648C"/>
    <w:rsid w:val="00B87F3D"/>
    <w:rsid w:val="00BB03CE"/>
    <w:rsid w:val="00BD334A"/>
    <w:rsid w:val="00BE0F71"/>
    <w:rsid w:val="00BF535B"/>
    <w:rsid w:val="00C46901"/>
    <w:rsid w:val="00C53A5F"/>
    <w:rsid w:val="00C71721"/>
    <w:rsid w:val="00C725D1"/>
    <w:rsid w:val="00C878FA"/>
    <w:rsid w:val="00CA1F63"/>
    <w:rsid w:val="00CD6118"/>
    <w:rsid w:val="00CE5A71"/>
    <w:rsid w:val="00D17AC4"/>
    <w:rsid w:val="00D3074C"/>
    <w:rsid w:val="00D4753A"/>
    <w:rsid w:val="00D8152C"/>
    <w:rsid w:val="00D81CC1"/>
    <w:rsid w:val="00D90710"/>
    <w:rsid w:val="00D9309D"/>
    <w:rsid w:val="00DA51F7"/>
    <w:rsid w:val="00DE25FE"/>
    <w:rsid w:val="00E14C7D"/>
    <w:rsid w:val="00E47542"/>
    <w:rsid w:val="00E565DB"/>
    <w:rsid w:val="00E766D1"/>
    <w:rsid w:val="00E83667"/>
    <w:rsid w:val="00EB0648"/>
    <w:rsid w:val="00EC3973"/>
    <w:rsid w:val="00EF6EEF"/>
    <w:rsid w:val="00F213FE"/>
    <w:rsid w:val="00F76930"/>
    <w:rsid w:val="00FA5F45"/>
    <w:rsid w:val="00FD5926"/>
    <w:rsid w:val="01CBABCD"/>
    <w:rsid w:val="0216F84C"/>
    <w:rsid w:val="02319417"/>
    <w:rsid w:val="0281CE4C"/>
    <w:rsid w:val="03677C2E"/>
    <w:rsid w:val="0487DC5C"/>
    <w:rsid w:val="066355A3"/>
    <w:rsid w:val="07398EF7"/>
    <w:rsid w:val="07F6B255"/>
    <w:rsid w:val="0A30FC6E"/>
    <w:rsid w:val="0A5E4F18"/>
    <w:rsid w:val="0A7D9C05"/>
    <w:rsid w:val="0AA596C5"/>
    <w:rsid w:val="0DE404BF"/>
    <w:rsid w:val="0E9B524C"/>
    <w:rsid w:val="11103364"/>
    <w:rsid w:val="11EA98A2"/>
    <w:rsid w:val="127F487D"/>
    <w:rsid w:val="135C719C"/>
    <w:rsid w:val="144A7ADB"/>
    <w:rsid w:val="17D535DC"/>
    <w:rsid w:val="18CD0A2B"/>
    <w:rsid w:val="1962F506"/>
    <w:rsid w:val="1ADCEE1F"/>
    <w:rsid w:val="1B5D8B84"/>
    <w:rsid w:val="1EA79518"/>
    <w:rsid w:val="1EBB4373"/>
    <w:rsid w:val="1F653A47"/>
    <w:rsid w:val="1FAC004A"/>
    <w:rsid w:val="1FC7EF08"/>
    <w:rsid w:val="20BEA6B1"/>
    <w:rsid w:val="22A98F34"/>
    <w:rsid w:val="24DED1E9"/>
    <w:rsid w:val="259175D3"/>
    <w:rsid w:val="26D13EAB"/>
    <w:rsid w:val="27C4DB9B"/>
    <w:rsid w:val="2949BD01"/>
    <w:rsid w:val="29E2F254"/>
    <w:rsid w:val="2A30D6C3"/>
    <w:rsid w:val="2A419EA7"/>
    <w:rsid w:val="2AE58D62"/>
    <w:rsid w:val="2DD86AFF"/>
    <w:rsid w:val="2E1D2E24"/>
    <w:rsid w:val="2FF20CC3"/>
    <w:rsid w:val="30FBB6D0"/>
    <w:rsid w:val="31B1BF42"/>
    <w:rsid w:val="32A2827D"/>
    <w:rsid w:val="3596660D"/>
    <w:rsid w:val="377C27C2"/>
    <w:rsid w:val="38CE06CF"/>
    <w:rsid w:val="3A78058E"/>
    <w:rsid w:val="3C57C9FD"/>
    <w:rsid w:val="3E24D776"/>
    <w:rsid w:val="3E58900A"/>
    <w:rsid w:val="3F5C3E02"/>
    <w:rsid w:val="3F8B9073"/>
    <w:rsid w:val="40A9BCE5"/>
    <w:rsid w:val="45B4775D"/>
    <w:rsid w:val="4859736D"/>
    <w:rsid w:val="48EC181F"/>
    <w:rsid w:val="496479FE"/>
    <w:rsid w:val="4A47F661"/>
    <w:rsid w:val="4B859D32"/>
    <w:rsid w:val="4D39352A"/>
    <w:rsid w:val="4E2E76DC"/>
    <w:rsid w:val="4EC48E96"/>
    <w:rsid w:val="4F5B59A3"/>
    <w:rsid w:val="55977CD7"/>
    <w:rsid w:val="561BAEF9"/>
    <w:rsid w:val="574D432B"/>
    <w:rsid w:val="5A86A2D7"/>
    <w:rsid w:val="5BDAE328"/>
    <w:rsid w:val="5EB448D8"/>
    <w:rsid w:val="5EBBE512"/>
    <w:rsid w:val="5F28F941"/>
    <w:rsid w:val="6279C260"/>
    <w:rsid w:val="67EA2DA5"/>
    <w:rsid w:val="69F2FA49"/>
    <w:rsid w:val="6CB201BF"/>
    <w:rsid w:val="6E56D05A"/>
    <w:rsid w:val="6F1040E5"/>
    <w:rsid w:val="6FC6AE71"/>
    <w:rsid w:val="709D2DE0"/>
    <w:rsid w:val="72EBCB31"/>
    <w:rsid w:val="72FE4F33"/>
    <w:rsid w:val="736A80C0"/>
    <w:rsid w:val="79D9C244"/>
    <w:rsid w:val="7B8647CF"/>
    <w:rsid w:val="7BC29D18"/>
    <w:rsid w:val="7D3F970E"/>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D39352A"/>
  <w15:chartTrackingRefBased/>
  <w15:docId w15:val="{51996D79-DF5A-4F54-B94A-C924D5F0D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FA5F45"/>
    <w:pPr>
      <w:spacing w:after="0" w:line="240" w:lineRule="auto"/>
    </w:pPr>
  </w:style>
  <w:style w:type="character" w:styleId="CommentReference">
    <w:name w:val="annotation reference"/>
    <w:basedOn w:val="DefaultParagraphFont"/>
    <w:uiPriority w:val="99"/>
    <w:semiHidden/>
    <w:unhideWhenUsed/>
    <w:rsid w:val="006A7C52"/>
    <w:rPr>
      <w:sz w:val="16"/>
      <w:szCs w:val="16"/>
    </w:rPr>
  </w:style>
  <w:style w:type="paragraph" w:styleId="CommentText">
    <w:name w:val="annotation text"/>
    <w:basedOn w:val="Normal"/>
    <w:link w:val="CommentTextChar"/>
    <w:uiPriority w:val="99"/>
    <w:unhideWhenUsed/>
    <w:rsid w:val="006A7C52"/>
    <w:pPr>
      <w:spacing w:line="240" w:lineRule="auto"/>
    </w:pPr>
    <w:rPr>
      <w:sz w:val="20"/>
      <w:szCs w:val="20"/>
    </w:rPr>
  </w:style>
  <w:style w:type="character" w:customStyle="1" w:styleId="CommentTextChar">
    <w:name w:val="Comment Text Char"/>
    <w:basedOn w:val="DefaultParagraphFont"/>
    <w:link w:val="CommentText"/>
    <w:uiPriority w:val="99"/>
    <w:rsid w:val="006A7C52"/>
    <w:rPr>
      <w:sz w:val="20"/>
      <w:szCs w:val="20"/>
    </w:rPr>
  </w:style>
  <w:style w:type="paragraph" w:styleId="CommentSubject">
    <w:name w:val="annotation subject"/>
    <w:basedOn w:val="CommentText"/>
    <w:next w:val="CommentText"/>
    <w:link w:val="CommentSubjectChar"/>
    <w:uiPriority w:val="99"/>
    <w:semiHidden/>
    <w:unhideWhenUsed/>
    <w:rsid w:val="006A7C52"/>
    <w:rPr>
      <w:b/>
      <w:bCs/>
    </w:rPr>
  </w:style>
  <w:style w:type="character" w:customStyle="1" w:styleId="CommentSubjectChar">
    <w:name w:val="Comment Subject Char"/>
    <w:basedOn w:val="CommentTextChar"/>
    <w:link w:val="CommentSubject"/>
    <w:uiPriority w:val="99"/>
    <w:semiHidden/>
    <w:rsid w:val="006A7C52"/>
    <w:rPr>
      <w:b/>
      <w:bCs/>
      <w:sz w:val="20"/>
      <w:szCs w:val="20"/>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B67384"/>
    <w:rPr>
      <w:color w:val="605E5C"/>
      <w:shd w:val="clear" w:color="auto" w:fill="E1DFDD"/>
    </w:rPr>
  </w:style>
  <w:style w:type="paragraph" w:styleId="Header">
    <w:name w:val="header"/>
    <w:basedOn w:val="Normal"/>
    <w:link w:val="HeaderChar"/>
    <w:uiPriority w:val="99"/>
    <w:unhideWhenUsed/>
    <w:rsid w:val="004E25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25BD"/>
  </w:style>
  <w:style w:type="paragraph" w:styleId="Footer">
    <w:name w:val="footer"/>
    <w:basedOn w:val="Normal"/>
    <w:link w:val="FooterChar"/>
    <w:uiPriority w:val="99"/>
    <w:unhideWhenUsed/>
    <w:rsid w:val="004E25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25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cdc.gov/listeria/pdf/prevent-getting-sick-older-adults-h.pdf" TargetMode="External" /><Relationship Id="rId11" Type="http://schemas.openxmlformats.org/officeDocument/2006/relationships/hyperlink" Target="https://www.cdc.gov/listeria/weakened-immunity.html" TargetMode="External" /><Relationship Id="rId12" Type="http://schemas.openxmlformats.org/officeDocument/2006/relationships/hyperlink" Target="https://www.cdc.gov/listeria/pdf/prevent-getting-sick-weakened-immunity-h.pdf" TargetMode="External" /><Relationship Id="rId13" Type="http://schemas.openxmlformats.org/officeDocument/2006/relationships/image" Target="media/image2.png" /><Relationship Id="rId14" Type="http://schemas.openxmlformats.org/officeDocument/2006/relationships/image" Target="media/image3.png" /><Relationship Id="rId15" Type="http://schemas.openxmlformats.org/officeDocument/2006/relationships/hyperlink" Target="https://www.cdc.gov/foodsafety/communication/pdf/341844-Series_NCEZID_SafeFoodTables_C.pdf" TargetMode="External" /><Relationship Id="rId16" Type="http://schemas.openxmlformats.org/officeDocument/2006/relationships/image" Target="media/image4.png" /><Relationship Id="rId17" Type="http://schemas.openxmlformats.org/officeDocument/2006/relationships/hyperlink" Target="https://www.cdc.gov/foodsafety/communication/pdf/341844-Series_NCEZID_SafeFoodTables_D.pdf" TargetMode="External" /><Relationship Id="rId18" Type="http://schemas.openxmlformats.org/officeDocument/2006/relationships/image" Target="media/image5.png" /><Relationship Id="rId19" Type="http://schemas.openxmlformats.org/officeDocument/2006/relationships/hyperlink" Target="https://www.cdc.gov/foodsafety/communication/pdf/341844-Series_NCEZID_SafeFoodTables_E.pdf" TargetMode="External" /><Relationship Id="rId2" Type="http://schemas.openxmlformats.org/officeDocument/2006/relationships/webSettings" Target="webSettings.xml" /><Relationship Id="rId20" Type="http://schemas.openxmlformats.org/officeDocument/2006/relationships/header" Target="header1.xml" /><Relationship Id="rId21" Type="http://schemas.openxmlformats.org/officeDocument/2006/relationships/footer" Target="footer1.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www.cdc.gov/foodsafety/communication/pdf/341844-Series_NCEZID_SafeFoodTables_B.pdf" TargetMode="External" /><Relationship Id="rId6" Type="http://schemas.openxmlformats.org/officeDocument/2006/relationships/hyperlink" Target="https://www.cdc.gov/foodsafety/groups/healthcare-professionals.html" TargetMode="External" /><Relationship Id="rId7" Type="http://schemas.openxmlformats.org/officeDocument/2006/relationships/hyperlink" Target="https://www.cdc.gov/listeria/pregnant-people.html" TargetMode="External" /><Relationship Id="rId8" Type="http://schemas.openxmlformats.org/officeDocument/2006/relationships/hyperlink" Target="https://www.cdc.gov/listeria/pdf/protect-your-pregnancy-h.pdf" TargetMode="External" /><Relationship Id="rId9" Type="http://schemas.openxmlformats.org/officeDocument/2006/relationships/hyperlink" Target="https://www.cdc.gov/listeria/older-adults.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1186</Words>
  <Characters>6766</Characters>
  <Application>Microsoft Office Word</Application>
  <DocSecurity>0</DocSecurity>
  <Lines>56</Lines>
  <Paragraphs>15</Paragraphs>
  <ScaleCrop>false</ScaleCrop>
  <Company/>
  <LinksUpToDate>false</LinksUpToDate>
  <CharactersWithSpaces>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Amarosa, Deanna (CDC/NCEZID/DFWED/OD)</dc:creator>
  <cp:lastModifiedBy>Vice, Rudith (CDC/NCEZID/OD)</cp:lastModifiedBy>
  <cp:revision>4</cp:revision>
  <dcterms:created xsi:type="dcterms:W3CDTF">2024-01-17T22:07:00Z</dcterms:created>
  <dcterms:modified xsi:type="dcterms:W3CDTF">2024-02-01T19:14:00Z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a336d526-5adb-4d9e-925e-0f718ff119c7</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2023-11-09T15:58:57Z</vt:lpwstr>
  </property>
  <property fmtid="{D5CDD505-2E9C-101B-9397-08002B2CF9AE}" pid="8" name="MSIP_Label_7b94a7b8-f06c-4dfe-bdcc-9b548fd58c31_SiteId">
    <vt:lpwstr>9ce70869-60db-44fd-abe8-d2767077fc8f</vt:lpwstr>
  </property>
</Properties>
</file>