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C2928" w14:paraId="5ADC587A" w14:textId="77777777">
      <w:pPr>
        <w:pBdr>
          <w:bottom w:val="single" w:sz="12" w:space="1" w:color="898D8D"/>
        </w:pBdr>
        <w:tabs>
          <w:tab w:val="center" w:pos="4507"/>
          <w:tab w:val="right" w:pos="9000"/>
        </w:tabs>
        <w:spacing w:after="180" w:line="264" w:lineRule="auto"/>
        <w:jc w:val="center"/>
        <w:rPr>
          <w:b/>
          <w:color w:val="595959"/>
          <w:sz w:val="18"/>
          <w:szCs w:val="18"/>
        </w:rPr>
      </w:pPr>
      <w:bookmarkStart w:id="0" w:name="_heading=h.3znysh7" w:colFirst="0" w:colLast="0"/>
      <w:bookmarkEnd w:id="0"/>
      <w:r>
        <w:rPr>
          <w:rFonts w:ascii="Arial" w:eastAsia="Arial" w:hAnsi="Arial" w:cs="Arial"/>
          <w:b/>
          <w:color w:val="595959"/>
        </w:rPr>
        <w:t xml:space="preserve">Attachment 1: ACEs Survey and Consent  </w:t>
      </w:r>
    </w:p>
    <w:p w:rsidR="009C2928" w14:paraId="523B3595" w14:textId="77777777">
      <w:pPr>
        <w:pBdr>
          <w:bottom w:val="single" w:sz="12" w:space="1" w:color="898D8D"/>
        </w:pBdr>
        <w:tabs>
          <w:tab w:val="center" w:pos="4507"/>
          <w:tab w:val="right" w:pos="9000"/>
        </w:tabs>
        <w:spacing w:after="180" w:line="264" w:lineRule="auto"/>
        <w:jc w:val="right"/>
        <w:rPr>
          <w:b/>
          <w:color w:val="595959"/>
          <w:sz w:val="18"/>
          <w:szCs w:val="18"/>
        </w:rPr>
      </w:pPr>
      <w:bookmarkStart w:id="1" w:name="_heading=h.dsdhxc774nq0" w:colFirst="0" w:colLast="0"/>
      <w:bookmarkEnd w:id="1"/>
      <w:r>
        <w:rPr>
          <w:b/>
          <w:color w:val="595959"/>
          <w:sz w:val="18"/>
          <w:szCs w:val="18"/>
        </w:rPr>
        <w:t>OMB No. 0920-1154</w:t>
      </w:r>
    </w:p>
    <w:p w:rsidR="009C2928" w14:paraId="4483793C" w14:textId="77777777">
      <w:pPr>
        <w:pBdr>
          <w:bottom w:val="single" w:sz="12" w:space="1" w:color="898D8D"/>
        </w:pBdr>
        <w:tabs>
          <w:tab w:val="center" w:pos="4507"/>
          <w:tab w:val="right" w:pos="9000"/>
        </w:tabs>
        <w:spacing w:after="180" w:line="264" w:lineRule="auto"/>
        <w:jc w:val="right"/>
        <w:rPr>
          <w:rFonts w:ascii="Arial" w:eastAsia="Arial" w:hAnsi="Arial" w:cs="Arial"/>
          <w:b/>
          <w:color w:val="595959"/>
          <w:sz w:val="18"/>
          <w:szCs w:val="18"/>
        </w:rPr>
      </w:pPr>
      <w:bookmarkStart w:id="2" w:name="_heading=h.s62bvp2so8er" w:colFirst="0" w:colLast="0"/>
      <w:bookmarkEnd w:id="2"/>
      <w:r>
        <w:rPr>
          <w:b/>
          <w:color w:val="595959"/>
          <w:sz w:val="18"/>
          <w:szCs w:val="18"/>
        </w:rPr>
        <w:t>Exp. Date 3/31/2026</w:t>
      </w:r>
    </w:p>
    <w:p w:rsidR="009C2928" w14:paraId="02CEC00D" w14:textId="77777777">
      <w:pPr>
        <w:rPr>
          <w:b/>
          <w:sz w:val="18"/>
          <w:szCs w:val="18"/>
        </w:rPr>
      </w:pPr>
      <w:bookmarkStart w:id="3" w:name="_heading=h.2et92p0" w:colFirst="0" w:colLast="0"/>
      <w:bookmarkEnd w:id="3"/>
      <w:r>
        <w:rPr>
          <w:sz w:val="18"/>
          <w:szCs w:val="18"/>
        </w:rPr>
        <w:t>CDC estimates the average public reporting burden for this collection of information as 15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CDC/ATSDR Information Collection Review Office, 1600 Clifton Road NE, MS D-74, Atlanta, Georgia 30333; ATTN: PRA (0920-1154).</w:t>
      </w:r>
    </w:p>
    <w:p w:rsidR="009C2928" w14:paraId="50AA709D" w14:textId="77777777">
      <w:pPr>
        <w:tabs>
          <w:tab w:val="left" w:pos="-1440"/>
        </w:tabs>
        <w:spacing w:line="276" w:lineRule="auto"/>
        <w:rPr>
          <w:b/>
          <w:color w:val="000000"/>
        </w:rPr>
      </w:pPr>
    </w:p>
    <w:p w:rsidR="009C2928" w14:paraId="35AF123A" w14:textId="77777777">
      <w:pPr>
        <w:rPr>
          <w:b/>
        </w:rPr>
      </w:pPr>
    </w:p>
    <w:p w:rsidR="009C2928" w14:paraId="185B07BA" w14:textId="77777777">
      <w:pPr>
        <w:rPr>
          <w:sz w:val="24"/>
          <w:szCs w:val="24"/>
        </w:rPr>
      </w:pPr>
      <w:r>
        <w:rPr>
          <w:sz w:val="24"/>
          <w:szCs w:val="24"/>
        </w:rPr>
        <w:t xml:space="preserve">Thank you for your interest in participating in this survey. This survey is related to communications about adverse childhood experiences (what we refer to as “ACEs”) and ACEs prevention strategies. The following survey should take no longer than 15 minutes to complete. The results will inform future communications developed by the Centers for Disease Control and Prevention (CDC) related to preventing ACEs. Your participation is completely voluntary. All survey questions are optional. You may choose to skip survey questions that you do not wish to answer or discontinue the survey at any point. There are no foreseeable risks associated with participating in this survey. We will not ask you for any personal identifiable information (PII), such as your name or email address, that could link your responses to you. There are no direct benefits to participating in the survey. However, you may benefit from knowing your participation will help improve future communication materials related to ACEs as well as CDC’s ability to support ACEs prevention work. </w:t>
      </w:r>
    </w:p>
    <w:p w:rsidR="009C2928" w14:paraId="77441713" w14:textId="77777777">
      <w:pPr>
        <w:rPr>
          <w:i/>
          <w:sz w:val="24"/>
          <w:szCs w:val="24"/>
        </w:rPr>
      </w:pPr>
    </w:p>
    <w:p w:rsidR="009C2928" w14:paraId="0A363010" w14:textId="77777777">
      <w:pPr>
        <w:rPr>
          <w:sz w:val="24"/>
          <w:szCs w:val="24"/>
        </w:rPr>
      </w:pPr>
      <w:r>
        <w:rPr>
          <w:sz w:val="24"/>
          <w:szCs w:val="24"/>
        </w:rPr>
        <w:t xml:space="preserve">If you have any questions or concerns about this survey, you may contact </w:t>
      </w:r>
      <w:r>
        <w:rPr>
          <w:sz w:val="24"/>
          <w:szCs w:val="24"/>
          <w:shd w:val="clear" w:color="auto" w:fill="D9D9D9"/>
        </w:rPr>
        <w:t>[PI NAME]</w:t>
      </w:r>
      <w:r>
        <w:rPr>
          <w:sz w:val="24"/>
          <w:szCs w:val="24"/>
        </w:rPr>
        <w:t xml:space="preserve"> by phone at </w:t>
      </w:r>
      <w:r>
        <w:rPr>
          <w:sz w:val="24"/>
          <w:szCs w:val="24"/>
          <w:shd w:val="clear" w:color="auto" w:fill="D9D9D9"/>
        </w:rPr>
        <w:t>[PHONE NUMBER]</w:t>
      </w:r>
      <w:r>
        <w:rPr>
          <w:sz w:val="24"/>
          <w:szCs w:val="24"/>
        </w:rPr>
        <w:t xml:space="preserve"> or by email at </w:t>
      </w:r>
      <w:r>
        <w:rPr>
          <w:sz w:val="24"/>
          <w:szCs w:val="24"/>
          <w:shd w:val="clear" w:color="auto" w:fill="D9D9D9"/>
        </w:rPr>
        <w:t>[EMAIL ADDRESS]</w:t>
      </w:r>
      <w:r>
        <w:rPr>
          <w:sz w:val="24"/>
          <w:szCs w:val="24"/>
        </w:rPr>
        <w:t>.</w:t>
      </w:r>
    </w:p>
    <w:p w:rsidR="009C2928" w14:paraId="5BDE888A" w14:textId="77777777">
      <w:pPr>
        <w:rPr>
          <w:sz w:val="24"/>
          <w:szCs w:val="24"/>
        </w:rPr>
      </w:pPr>
    </w:p>
    <w:p w:rsidR="009C2928" w14:paraId="0328EEDA" w14:textId="77777777">
      <w:pPr>
        <w:rPr>
          <w:i/>
          <w:sz w:val="24"/>
          <w:szCs w:val="24"/>
        </w:rPr>
      </w:pPr>
      <w:r>
        <w:rPr>
          <w:b/>
          <w:sz w:val="24"/>
          <w:szCs w:val="24"/>
        </w:rPr>
        <w:t>If you understand the information above and would like to participate in the survey, please proceed to the next page.</w:t>
      </w:r>
      <w:r>
        <w:rPr>
          <w:sz w:val="24"/>
          <w:szCs w:val="24"/>
        </w:rPr>
        <w:t xml:space="preserve"> </w:t>
      </w:r>
    </w:p>
    <w:p w:rsidR="009C2928" w14:paraId="545FD711" w14:textId="77777777">
      <w:pPr>
        <w:tabs>
          <w:tab w:val="left" w:pos="-1440"/>
        </w:tabs>
        <w:spacing w:line="276" w:lineRule="auto"/>
        <w:rPr>
          <w:b/>
          <w:color w:val="000000"/>
        </w:rPr>
      </w:pPr>
    </w:p>
    <w:p w:rsidR="009C2928" w14:paraId="7BCA9804" w14:textId="77777777">
      <w:pPr>
        <w:tabs>
          <w:tab w:val="left" w:pos="-1440"/>
        </w:tabs>
        <w:spacing w:line="276" w:lineRule="auto"/>
        <w:rPr>
          <w:b/>
          <w:color w:val="000000"/>
        </w:rPr>
      </w:pPr>
    </w:p>
    <w:p w:rsidR="009C2928" w14:paraId="2636D76D" w14:textId="77777777">
      <w:pPr>
        <w:tabs>
          <w:tab w:val="left" w:pos="-1440"/>
        </w:tabs>
        <w:spacing w:line="276" w:lineRule="auto"/>
        <w:rPr>
          <w:b/>
          <w:color w:val="000000"/>
        </w:rPr>
      </w:pPr>
    </w:p>
    <w:p w:rsidR="009C2928" w14:paraId="20F341BF" w14:textId="77777777">
      <w:pPr>
        <w:tabs>
          <w:tab w:val="left" w:pos="-1440"/>
        </w:tabs>
        <w:spacing w:line="276" w:lineRule="auto"/>
        <w:rPr>
          <w:color w:val="000000"/>
          <w:sz w:val="24"/>
          <w:szCs w:val="24"/>
          <w:u w:val="single"/>
        </w:rPr>
      </w:pPr>
      <w:r>
        <w:rPr>
          <w:sz w:val="24"/>
          <w:szCs w:val="24"/>
          <w:u w:val="single"/>
        </w:rPr>
        <w:t>General Questions</w:t>
      </w:r>
    </w:p>
    <w:p w:rsidR="009C2928" w14:paraId="2F2E0B5D" w14:textId="77777777">
      <w:pPr>
        <w:numPr>
          <w:ilvl w:val="0"/>
          <w:numId w:val="1"/>
        </w:numPr>
        <w:spacing w:line="276" w:lineRule="auto"/>
        <w:rPr>
          <w:sz w:val="24"/>
          <w:szCs w:val="24"/>
        </w:rPr>
      </w:pPr>
      <w:r>
        <w:rPr>
          <w:b/>
          <w:color w:val="333333"/>
          <w:sz w:val="24"/>
          <w:szCs w:val="24"/>
        </w:rPr>
        <w:t xml:space="preserve">What position best describes you and your relation to children in your life? Select all that apply. </w:t>
      </w:r>
    </w:p>
    <w:p w:rsidR="009C2928" w14:paraId="1476B37F" w14:textId="77777777">
      <w:pPr>
        <w:numPr>
          <w:ilvl w:val="1"/>
          <w:numId w:val="1"/>
        </w:numPr>
        <w:spacing w:line="276" w:lineRule="auto"/>
        <w:rPr>
          <w:sz w:val="24"/>
          <w:szCs w:val="24"/>
        </w:rPr>
      </w:pPr>
      <w:r>
        <w:rPr>
          <w:sz w:val="24"/>
          <w:szCs w:val="24"/>
        </w:rPr>
        <w:t xml:space="preserve">I am a primary caregiver to one or more children (like parent, caregiver, guardian). </w:t>
      </w:r>
    </w:p>
    <w:p w:rsidR="009C2928" w14:paraId="28D0D845" w14:textId="77777777">
      <w:pPr>
        <w:numPr>
          <w:ilvl w:val="1"/>
          <w:numId w:val="1"/>
        </w:numPr>
        <w:spacing w:line="276" w:lineRule="auto"/>
        <w:rPr>
          <w:sz w:val="24"/>
          <w:szCs w:val="24"/>
        </w:rPr>
      </w:pPr>
      <w:r>
        <w:rPr>
          <w:sz w:val="24"/>
          <w:szCs w:val="24"/>
        </w:rPr>
        <w:t xml:space="preserve">I am a direct service provider that works with children in a formal way through my job (like child care provider, teacher, community-based organization, housing organizations, child welfare, substance abuse and mental health provider). </w:t>
      </w:r>
    </w:p>
    <w:p w:rsidR="009C2928" w14:paraId="6F058D54" w14:textId="77777777">
      <w:pPr>
        <w:numPr>
          <w:ilvl w:val="1"/>
          <w:numId w:val="1"/>
        </w:numPr>
        <w:spacing w:line="276" w:lineRule="auto"/>
        <w:rPr>
          <w:sz w:val="24"/>
          <w:szCs w:val="24"/>
        </w:rPr>
      </w:pPr>
      <w:r>
        <w:rPr>
          <w:sz w:val="24"/>
          <w:szCs w:val="24"/>
        </w:rPr>
        <w:t xml:space="preserve">I work with children in an informal way (like mentors, youth sports coaches). </w:t>
      </w:r>
    </w:p>
    <w:p w:rsidR="009C2928" w14:paraId="430BCD8C" w14:textId="77777777">
      <w:pPr>
        <w:numPr>
          <w:ilvl w:val="1"/>
          <w:numId w:val="1"/>
        </w:numPr>
        <w:spacing w:line="276" w:lineRule="auto"/>
        <w:rPr>
          <w:sz w:val="24"/>
          <w:szCs w:val="24"/>
        </w:rPr>
      </w:pPr>
      <w:r>
        <w:rPr>
          <w:sz w:val="24"/>
          <w:szCs w:val="24"/>
        </w:rPr>
        <w:t xml:space="preserve">I interact with children but do not directly care for or work with children (like neighbors, family members). </w:t>
      </w:r>
    </w:p>
    <w:p w:rsidR="009C2928" w14:paraId="36D93B44" w14:textId="77777777">
      <w:pPr>
        <w:numPr>
          <w:ilvl w:val="1"/>
          <w:numId w:val="1"/>
        </w:numPr>
        <w:spacing w:line="276" w:lineRule="auto"/>
        <w:rPr>
          <w:sz w:val="24"/>
          <w:szCs w:val="24"/>
        </w:rPr>
      </w:pPr>
      <w:r>
        <w:rPr>
          <w:sz w:val="24"/>
          <w:szCs w:val="24"/>
        </w:rPr>
        <w:t>Other [open-ended].</w:t>
      </w:r>
    </w:p>
    <w:p w:rsidR="009C2928" w14:paraId="46C37D83" w14:textId="77777777">
      <w:pPr>
        <w:spacing w:line="276" w:lineRule="auto"/>
        <w:ind w:left="720"/>
        <w:rPr>
          <w:b/>
          <w:sz w:val="24"/>
          <w:szCs w:val="24"/>
        </w:rPr>
      </w:pPr>
    </w:p>
    <w:p w:rsidR="009C2928" w14:paraId="54B2F450" w14:textId="77777777">
      <w:pPr>
        <w:spacing w:line="276" w:lineRule="auto"/>
        <w:ind w:left="720"/>
        <w:rPr>
          <w:sz w:val="24"/>
          <w:szCs w:val="24"/>
        </w:rPr>
      </w:pPr>
    </w:p>
    <w:p w:rsidR="009C2928" w14:paraId="70538637" w14:textId="77777777">
      <w:pPr>
        <w:numPr>
          <w:ilvl w:val="0"/>
          <w:numId w:val="1"/>
        </w:numPr>
        <w:spacing w:line="276" w:lineRule="auto"/>
        <w:rPr>
          <w:sz w:val="24"/>
          <w:szCs w:val="24"/>
        </w:rPr>
      </w:pPr>
      <w:r>
        <w:rPr>
          <w:b/>
          <w:sz w:val="24"/>
          <w:szCs w:val="24"/>
        </w:rPr>
        <w:t>How familiar are you with the topic of adverse childhood experiences (ACEs)?</w:t>
      </w:r>
      <w:r>
        <w:rPr>
          <w:sz w:val="24"/>
          <w:szCs w:val="24"/>
        </w:rPr>
        <w:t xml:space="preserve"> With 1 being the lowest (no knowledge or familiarity) and 5 being the highest (extremely knowledgeable or familiar). [scale 1-5]</w:t>
      </w:r>
    </w:p>
    <w:p w:rsidR="009C2928" w14:paraId="4F50CE10" w14:textId="77777777">
      <w:pPr>
        <w:numPr>
          <w:ilvl w:val="1"/>
          <w:numId w:val="1"/>
        </w:numPr>
        <w:spacing w:line="276" w:lineRule="auto"/>
        <w:rPr>
          <w:sz w:val="24"/>
          <w:szCs w:val="24"/>
        </w:rPr>
      </w:pPr>
      <w:r>
        <w:rPr>
          <w:sz w:val="24"/>
          <w:szCs w:val="24"/>
        </w:rPr>
        <w:t>1- No knowledge or familiarity</w:t>
      </w:r>
    </w:p>
    <w:p w:rsidR="009C2928" w14:paraId="69FE0CCF" w14:textId="77777777">
      <w:pPr>
        <w:numPr>
          <w:ilvl w:val="1"/>
          <w:numId w:val="1"/>
        </w:numPr>
        <w:spacing w:line="276" w:lineRule="auto"/>
      </w:pPr>
      <w:r>
        <w:rPr>
          <w:sz w:val="24"/>
          <w:szCs w:val="24"/>
        </w:rPr>
        <w:t>5- Extremely knowledgeable or familiar</w:t>
      </w:r>
    </w:p>
    <w:p w:rsidR="009C2928" w14:paraId="108627F0" w14:textId="77777777">
      <w:pPr>
        <w:spacing w:before="200" w:line="276" w:lineRule="auto"/>
        <w:rPr>
          <w:sz w:val="24"/>
          <w:szCs w:val="24"/>
          <w:shd w:val="clear" w:color="auto" w:fill="D9D9D9"/>
        </w:rPr>
      </w:pPr>
      <w:r>
        <w:rPr>
          <w:sz w:val="24"/>
          <w:szCs w:val="24"/>
          <w:u w:val="single"/>
        </w:rPr>
        <w:t>Reaction Questions</w:t>
      </w:r>
    </w:p>
    <w:p w:rsidR="009C2928" w14:paraId="05B6E780" w14:textId="77777777">
      <w:pPr>
        <w:rPr>
          <w:sz w:val="24"/>
          <w:szCs w:val="24"/>
          <w:shd w:val="clear" w:color="auto" w:fill="D9D9D9"/>
        </w:rPr>
      </w:pPr>
      <w:r>
        <w:rPr>
          <w:sz w:val="24"/>
          <w:szCs w:val="24"/>
          <w:shd w:val="clear" w:color="auto" w:fill="D9D9D9"/>
        </w:rPr>
        <w:t xml:space="preserve">We will present messages to get audience reactions. We will ask the questions below for each of 5 messages, one message for each </w:t>
      </w:r>
      <w:r>
        <w:rPr>
          <w:sz w:val="24"/>
          <w:szCs w:val="24"/>
          <w:u w:val="single"/>
          <w:shd w:val="clear" w:color="auto" w:fill="D9D9D9"/>
        </w:rPr>
        <w:t>Construct</w:t>
      </w:r>
      <w:r>
        <w:rPr>
          <w:sz w:val="24"/>
          <w:szCs w:val="24"/>
          <w:shd w:val="clear" w:color="auto" w:fill="D9D9D9"/>
        </w:rPr>
        <w:t xml:space="preserve"> listed below. All messages can be seen in </w:t>
      </w:r>
      <w:r>
        <w:rPr>
          <w:b/>
          <w:sz w:val="24"/>
          <w:szCs w:val="24"/>
          <w:shd w:val="clear" w:color="auto" w:fill="D9D9D9"/>
        </w:rPr>
        <w:t>Att 8 ACEs Messages for Testing</w:t>
      </w:r>
      <w:r>
        <w:rPr>
          <w:sz w:val="24"/>
          <w:szCs w:val="24"/>
          <w:shd w:val="clear" w:color="auto" w:fill="D9D9D9"/>
        </w:rPr>
        <w:t xml:space="preserve">. </w:t>
      </w:r>
    </w:p>
    <w:p w:rsidR="009C2928" w14:paraId="54DBCDA6" w14:textId="77777777">
      <w:pPr>
        <w:rPr>
          <w:sz w:val="24"/>
          <w:szCs w:val="24"/>
          <w:shd w:val="clear" w:color="auto" w:fill="D9D9D9"/>
        </w:rPr>
      </w:pPr>
    </w:p>
    <w:p w:rsidR="009C2928" w14:paraId="0F6D4355" w14:textId="77777777">
      <w:pPr>
        <w:rPr>
          <w:sz w:val="24"/>
          <w:szCs w:val="24"/>
        </w:rPr>
      </w:pPr>
      <w:r>
        <w:rPr>
          <w:sz w:val="24"/>
          <w:szCs w:val="24"/>
        </w:rPr>
        <w:t>Please read the bolded message below and then respond to the questions.</w:t>
      </w:r>
    </w:p>
    <w:p w:rsidR="009C2928" w14:paraId="6DBCC82D" w14:textId="77777777">
      <w:pPr>
        <w:rPr>
          <w:sz w:val="24"/>
          <w:szCs w:val="24"/>
        </w:rPr>
      </w:pPr>
    </w:p>
    <w:p w:rsidR="009C2928" w14:paraId="7E585E4E" w14:textId="77777777">
      <w:pPr>
        <w:ind w:left="720"/>
        <w:rPr>
          <w:sz w:val="24"/>
          <w:szCs w:val="24"/>
          <w:u w:val="single"/>
          <w:shd w:val="clear" w:color="auto" w:fill="D9D9D9"/>
        </w:rPr>
      </w:pPr>
      <w:r>
        <w:rPr>
          <w:sz w:val="24"/>
          <w:szCs w:val="24"/>
          <w:u w:val="single"/>
          <w:shd w:val="clear" w:color="auto" w:fill="D9D9D9"/>
        </w:rPr>
        <w:t>Construct 1: Adversity is harmful, but we can prevent and mitigate it.</w:t>
      </w:r>
    </w:p>
    <w:p w:rsidR="009C2928" w14:paraId="1F26CF33" w14:textId="77777777">
      <w:pPr>
        <w:ind w:firstLine="720"/>
        <w:rPr>
          <w:sz w:val="24"/>
          <w:szCs w:val="24"/>
          <w:shd w:val="clear" w:color="auto" w:fill="D9D9D9"/>
        </w:rPr>
      </w:pPr>
      <w:r>
        <w:rPr>
          <w:sz w:val="24"/>
          <w:szCs w:val="24"/>
          <w:shd w:val="clear" w:color="auto" w:fill="D9D9D9"/>
        </w:rPr>
        <w:t>[Example Message for Construct 1:]</w:t>
      </w:r>
    </w:p>
    <w:p w:rsidR="009C2928" w14:paraId="2EE78A8E" w14:textId="77777777">
      <w:pPr>
        <w:ind w:left="1440"/>
        <w:rPr>
          <w:b/>
          <w:i/>
          <w:sz w:val="24"/>
          <w:szCs w:val="24"/>
        </w:rPr>
      </w:pPr>
      <w:r>
        <w:rPr>
          <w:b/>
          <w:i/>
          <w:sz w:val="24"/>
          <w:szCs w:val="24"/>
        </w:rPr>
        <w:t>When adversity happens, it can derail children’s healthy development. To keep kids on track, we need to prevent harm when we can, and respond quickly if we can’t.</w:t>
      </w:r>
    </w:p>
    <w:p w:rsidR="009C2928" w14:paraId="03BB37D1" w14:textId="77777777">
      <w:pPr>
        <w:ind w:left="720"/>
        <w:rPr>
          <w:sz w:val="24"/>
          <w:szCs w:val="24"/>
        </w:rPr>
      </w:pPr>
    </w:p>
    <w:p w:rsidR="009C2928" w14:paraId="4058F251" w14:textId="77777777">
      <w:pPr>
        <w:ind w:left="720"/>
        <w:rPr>
          <w:sz w:val="24"/>
          <w:szCs w:val="24"/>
          <w:u w:val="single"/>
          <w:shd w:val="clear" w:color="auto" w:fill="D9D9D9"/>
        </w:rPr>
      </w:pPr>
      <w:r>
        <w:rPr>
          <w:sz w:val="24"/>
          <w:szCs w:val="24"/>
          <w:u w:val="single"/>
          <w:shd w:val="clear" w:color="auto" w:fill="D9D9D9"/>
        </w:rPr>
        <w:t>Construct 2: We can prevent adversity from harming children.</w:t>
      </w:r>
    </w:p>
    <w:p w:rsidR="009C2928" w14:paraId="2F54D968" w14:textId="77777777">
      <w:pPr>
        <w:ind w:left="720"/>
        <w:rPr>
          <w:sz w:val="24"/>
          <w:szCs w:val="24"/>
          <w:u w:val="single"/>
          <w:shd w:val="clear" w:color="auto" w:fill="D9D9D9"/>
        </w:rPr>
      </w:pPr>
      <w:r>
        <w:rPr>
          <w:sz w:val="24"/>
          <w:szCs w:val="24"/>
          <w:u w:val="single"/>
          <w:shd w:val="clear" w:color="auto" w:fill="D9D9D9"/>
        </w:rPr>
        <w:t>Construct 3: Safe, stable, and nurturing relationships and environments</w:t>
      </w:r>
    </w:p>
    <w:p w:rsidR="009C2928" w14:paraId="6525254C" w14:textId="77777777">
      <w:pPr>
        <w:ind w:left="720"/>
        <w:rPr>
          <w:sz w:val="24"/>
          <w:szCs w:val="24"/>
          <w:u w:val="single"/>
          <w:shd w:val="clear" w:color="auto" w:fill="D9D9D9"/>
        </w:rPr>
      </w:pPr>
      <w:r>
        <w:rPr>
          <w:sz w:val="24"/>
          <w:szCs w:val="24"/>
          <w:u w:val="single"/>
          <w:shd w:val="clear" w:color="auto" w:fill="D9D9D9"/>
        </w:rPr>
        <w:t>Construct 4: Prevention Strategies</w:t>
      </w:r>
    </w:p>
    <w:p w:rsidR="009C2928" w14:paraId="5D14CF7E" w14:textId="77777777">
      <w:pPr>
        <w:ind w:left="720"/>
        <w:rPr>
          <w:sz w:val="24"/>
          <w:szCs w:val="24"/>
          <w:u w:val="single"/>
          <w:shd w:val="clear" w:color="auto" w:fill="D9D9D9"/>
        </w:rPr>
      </w:pPr>
      <w:r>
        <w:rPr>
          <w:sz w:val="24"/>
          <w:szCs w:val="24"/>
          <w:u w:val="single"/>
          <w:shd w:val="clear" w:color="auto" w:fill="D9D9D9"/>
        </w:rPr>
        <w:t>Construct 5: Positive childhood experiences</w:t>
      </w:r>
    </w:p>
    <w:p w:rsidR="009C2928" w14:paraId="0268EA6C" w14:textId="77777777">
      <w:pPr>
        <w:rPr>
          <w:i/>
          <w:sz w:val="24"/>
          <w:szCs w:val="24"/>
        </w:rPr>
      </w:pPr>
    </w:p>
    <w:p w:rsidR="009C2928" w14:paraId="2B1DA545" w14:textId="77777777">
      <w:pPr>
        <w:numPr>
          <w:ilvl w:val="0"/>
          <w:numId w:val="1"/>
        </w:numPr>
        <w:spacing w:line="276" w:lineRule="auto"/>
        <w:rPr>
          <w:sz w:val="24"/>
          <w:szCs w:val="24"/>
        </w:rPr>
      </w:pPr>
      <w:r>
        <w:rPr>
          <w:b/>
          <w:sz w:val="24"/>
          <w:szCs w:val="24"/>
        </w:rPr>
        <w:t xml:space="preserve">How easy is it to understand this message? </w:t>
      </w:r>
      <w:r>
        <w:rPr>
          <w:sz w:val="24"/>
          <w:szCs w:val="24"/>
        </w:rPr>
        <w:t>With 1 being the lowest ("not easy at all") and 5 being the highest ("extremely easy"). (scale 1-5)</w:t>
      </w:r>
    </w:p>
    <w:p w:rsidR="009C2928" w14:paraId="3A63A382" w14:textId="77777777">
      <w:pPr>
        <w:numPr>
          <w:ilvl w:val="0"/>
          <w:numId w:val="1"/>
        </w:numPr>
        <w:spacing w:line="276" w:lineRule="auto"/>
        <w:rPr>
          <w:sz w:val="24"/>
          <w:szCs w:val="24"/>
        </w:rPr>
      </w:pPr>
      <w:r>
        <w:rPr>
          <w:b/>
          <w:sz w:val="24"/>
          <w:szCs w:val="24"/>
        </w:rPr>
        <w:t xml:space="preserve">To what level do you agree with this message? </w:t>
      </w:r>
      <w:r>
        <w:rPr>
          <w:sz w:val="24"/>
          <w:szCs w:val="24"/>
        </w:rPr>
        <w:t>With 1 being the lowest ("don’t agree at all") and 5 being the highest ("completely agree"). (scale 1-5)</w:t>
      </w:r>
    </w:p>
    <w:p w:rsidR="009C2928" w14:paraId="457D0B2D" w14:textId="77777777">
      <w:pPr>
        <w:numPr>
          <w:ilvl w:val="0"/>
          <w:numId w:val="1"/>
        </w:numPr>
        <w:spacing w:line="276" w:lineRule="auto"/>
        <w:rPr>
          <w:sz w:val="24"/>
          <w:szCs w:val="24"/>
        </w:rPr>
      </w:pPr>
      <w:r>
        <w:rPr>
          <w:b/>
          <w:sz w:val="24"/>
          <w:szCs w:val="24"/>
        </w:rPr>
        <w:t xml:space="preserve">How well do you think you would remember this message? </w:t>
      </w:r>
      <w:r>
        <w:rPr>
          <w:sz w:val="24"/>
          <w:szCs w:val="24"/>
        </w:rPr>
        <w:t>With 1 being the lowest ("not well at all") and 5 being the highest ("extremely well"). (scale 1-5)</w:t>
      </w:r>
    </w:p>
    <w:p w:rsidR="009C2928" w14:paraId="714244C2" w14:textId="77777777">
      <w:pPr>
        <w:numPr>
          <w:ilvl w:val="0"/>
          <w:numId w:val="1"/>
        </w:numPr>
        <w:spacing w:line="276" w:lineRule="auto"/>
        <w:rPr>
          <w:sz w:val="24"/>
          <w:szCs w:val="24"/>
        </w:rPr>
      </w:pPr>
      <w:r>
        <w:rPr>
          <w:b/>
          <w:sz w:val="24"/>
          <w:szCs w:val="24"/>
        </w:rPr>
        <w:t>Do you think this message set would motivate you or someone else to [INSERT message-specific action, such as “prevent harm of children or respond quickly”]?</w:t>
      </w:r>
    </w:p>
    <w:p w:rsidR="009C2928" w14:paraId="1654C422" w14:textId="77777777">
      <w:pPr>
        <w:numPr>
          <w:ilvl w:val="1"/>
          <w:numId w:val="1"/>
        </w:numPr>
        <w:spacing w:line="276" w:lineRule="auto"/>
        <w:rPr>
          <w:sz w:val="24"/>
          <w:szCs w:val="24"/>
        </w:rPr>
      </w:pPr>
      <w:r>
        <w:rPr>
          <w:sz w:val="24"/>
          <w:szCs w:val="24"/>
        </w:rPr>
        <w:t>Yes</w:t>
      </w:r>
    </w:p>
    <w:p w:rsidR="009C2928" w14:paraId="4CF5175B" w14:textId="77777777">
      <w:pPr>
        <w:numPr>
          <w:ilvl w:val="1"/>
          <w:numId w:val="1"/>
        </w:numPr>
        <w:spacing w:line="276" w:lineRule="auto"/>
        <w:rPr>
          <w:sz w:val="24"/>
          <w:szCs w:val="24"/>
        </w:rPr>
      </w:pPr>
      <w:r>
        <w:rPr>
          <w:sz w:val="24"/>
          <w:szCs w:val="24"/>
        </w:rPr>
        <w:t>No</w:t>
      </w:r>
    </w:p>
    <w:p w:rsidR="009C2928" w14:paraId="718DD114" w14:textId="77777777">
      <w:pPr>
        <w:numPr>
          <w:ilvl w:val="1"/>
          <w:numId w:val="1"/>
        </w:numPr>
        <w:spacing w:line="276" w:lineRule="auto"/>
        <w:rPr>
          <w:sz w:val="24"/>
          <w:szCs w:val="24"/>
        </w:rPr>
      </w:pPr>
      <w:r>
        <w:rPr>
          <w:sz w:val="24"/>
          <w:szCs w:val="24"/>
        </w:rPr>
        <w:t>Don’t know</w:t>
      </w:r>
    </w:p>
    <w:p w:rsidR="009C2928" w14:paraId="6D128082" w14:textId="77777777">
      <w:pPr>
        <w:rPr>
          <w:sz w:val="24"/>
          <w:szCs w:val="24"/>
          <w:u w:val="single"/>
        </w:rPr>
      </w:pPr>
      <w:r>
        <w:rPr>
          <w:sz w:val="24"/>
          <w:szCs w:val="24"/>
          <w:u w:val="single"/>
        </w:rPr>
        <w:t>A/B Questions</w:t>
      </w:r>
    </w:p>
    <w:p w:rsidR="009C2928" w14:paraId="79D8F6C8" w14:textId="77777777">
      <w:pPr>
        <w:rPr>
          <w:sz w:val="24"/>
          <w:szCs w:val="24"/>
          <w:shd w:val="clear" w:color="auto" w:fill="D9D9D9"/>
        </w:rPr>
      </w:pPr>
      <w:r>
        <w:rPr>
          <w:sz w:val="24"/>
          <w:szCs w:val="24"/>
          <w:shd w:val="clear" w:color="auto" w:fill="D9D9D9"/>
        </w:rPr>
        <w:t xml:space="preserve">The following question is intended to compare two messages and will be asked for every pair of messages that are compared. Eight (8) message pairs will be displayed. </w:t>
      </w:r>
    </w:p>
    <w:p w:rsidR="009C2928" w14:paraId="138044BB" w14:textId="77777777">
      <w:pPr>
        <w:rPr>
          <w:i/>
          <w:sz w:val="24"/>
          <w:szCs w:val="24"/>
        </w:rPr>
      </w:pPr>
    </w:p>
    <w:p w:rsidR="009C2928" w14:paraId="3AD966F7" w14:textId="77777777">
      <w:pPr>
        <w:rPr>
          <w:sz w:val="24"/>
          <w:szCs w:val="24"/>
          <w:shd w:val="clear" w:color="auto" w:fill="D9D9D9"/>
        </w:rPr>
      </w:pPr>
      <w:r>
        <w:rPr>
          <w:sz w:val="24"/>
          <w:szCs w:val="24"/>
          <w:shd w:val="clear" w:color="auto" w:fill="D9D9D9"/>
        </w:rPr>
        <w:t>[Display two messages from messages document (</w:t>
      </w:r>
      <w:r>
        <w:rPr>
          <w:b/>
          <w:sz w:val="24"/>
          <w:szCs w:val="24"/>
          <w:shd w:val="clear" w:color="auto" w:fill="D9D9D9"/>
        </w:rPr>
        <w:t>Att 8 ACEs Messages for Testing</w:t>
      </w:r>
      <w:r>
        <w:rPr>
          <w:sz w:val="24"/>
          <w:szCs w:val="24"/>
          <w:shd w:val="clear" w:color="auto" w:fill="D9D9D9"/>
        </w:rPr>
        <w:t>). An example message pair is provided below.]</w:t>
      </w:r>
    </w:p>
    <w:p w:rsidR="009C2928" w14:paraId="414FF1F0" w14:textId="77777777">
      <w:pPr>
        <w:numPr>
          <w:ilvl w:val="0"/>
          <w:numId w:val="2"/>
        </w:numPr>
        <w:rPr>
          <w:i/>
          <w:sz w:val="24"/>
          <w:szCs w:val="24"/>
        </w:rPr>
      </w:pPr>
      <w:r>
        <w:rPr>
          <w:b/>
          <w:i/>
          <w:sz w:val="24"/>
          <w:szCs w:val="24"/>
        </w:rPr>
        <w:t>Message A:</w:t>
      </w:r>
      <w:r>
        <w:rPr>
          <w:i/>
          <w:sz w:val="24"/>
          <w:szCs w:val="24"/>
        </w:rPr>
        <w:t xml:space="preserve"> When adversity happens, it can derail children’s healthy development. To keep kids on track, we need to prevent harm when we can, and respond quickly if we can’t.</w:t>
      </w:r>
    </w:p>
    <w:p w:rsidR="009C2928" w14:paraId="330166B8" w14:textId="77777777">
      <w:pPr>
        <w:numPr>
          <w:ilvl w:val="0"/>
          <w:numId w:val="2"/>
        </w:numPr>
        <w:rPr>
          <w:i/>
          <w:sz w:val="24"/>
          <w:szCs w:val="24"/>
        </w:rPr>
      </w:pPr>
      <w:r>
        <w:rPr>
          <w:b/>
          <w:i/>
          <w:sz w:val="24"/>
          <w:szCs w:val="24"/>
        </w:rPr>
        <w:t>Message B:</w:t>
      </w:r>
      <w:r>
        <w:rPr>
          <w:i/>
          <w:sz w:val="24"/>
          <w:szCs w:val="24"/>
        </w:rPr>
        <w:t xml:space="preserve"> Serious adversity is harmful to children. As a society, we can prevent most adverse childhood experiences. When adversity happens, we can reduce its negative impact.</w:t>
      </w:r>
    </w:p>
    <w:p w:rsidR="009C2928" w14:paraId="57CE7536" w14:textId="77777777">
      <w:pPr>
        <w:rPr>
          <w:i/>
          <w:sz w:val="24"/>
          <w:szCs w:val="24"/>
        </w:rPr>
      </w:pPr>
    </w:p>
    <w:p w:rsidR="009C2928" w14:paraId="267386B0" w14:textId="77777777">
      <w:pPr>
        <w:numPr>
          <w:ilvl w:val="0"/>
          <w:numId w:val="1"/>
        </w:numPr>
        <w:spacing w:line="276" w:lineRule="auto"/>
        <w:rPr>
          <w:sz w:val="24"/>
          <w:szCs w:val="24"/>
        </w:rPr>
      </w:pPr>
      <w:r>
        <w:rPr>
          <w:b/>
          <w:sz w:val="24"/>
          <w:szCs w:val="24"/>
        </w:rPr>
        <w:t xml:space="preserve">Which message do you prefer? </w:t>
      </w:r>
    </w:p>
    <w:p w:rsidR="009C2928" w14:paraId="3902E142" w14:textId="77777777">
      <w:pPr>
        <w:numPr>
          <w:ilvl w:val="1"/>
          <w:numId w:val="1"/>
        </w:numPr>
        <w:spacing w:line="276" w:lineRule="auto"/>
        <w:rPr>
          <w:sz w:val="24"/>
          <w:szCs w:val="24"/>
        </w:rPr>
      </w:pPr>
      <w:r>
        <w:rPr>
          <w:sz w:val="24"/>
          <w:szCs w:val="24"/>
        </w:rPr>
        <w:t>Message A</w:t>
      </w:r>
    </w:p>
    <w:p w:rsidR="009C2928" w14:paraId="3E887A37" w14:textId="77777777">
      <w:pPr>
        <w:numPr>
          <w:ilvl w:val="1"/>
          <w:numId w:val="1"/>
        </w:numPr>
        <w:spacing w:line="276" w:lineRule="auto"/>
        <w:rPr>
          <w:sz w:val="24"/>
          <w:szCs w:val="24"/>
        </w:rPr>
      </w:pPr>
      <w:r>
        <w:rPr>
          <w:sz w:val="24"/>
          <w:szCs w:val="24"/>
        </w:rPr>
        <w:t>Message B</w:t>
      </w:r>
    </w:p>
    <w:p w:rsidR="009C2928" w14:paraId="14C576A3" w14:textId="77777777">
      <w:pPr>
        <w:numPr>
          <w:ilvl w:val="1"/>
          <w:numId w:val="1"/>
        </w:numPr>
        <w:spacing w:line="276" w:lineRule="auto"/>
        <w:rPr>
          <w:sz w:val="24"/>
          <w:szCs w:val="24"/>
        </w:rPr>
      </w:pPr>
      <w:r>
        <w:rPr>
          <w:sz w:val="24"/>
          <w:szCs w:val="24"/>
        </w:rPr>
        <w:t>Neither message</w:t>
      </w:r>
    </w:p>
    <w:p w:rsidR="009C2928" w14:paraId="1AAB6810" w14:textId="77777777">
      <w:pPr>
        <w:spacing w:line="276" w:lineRule="auto"/>
        <w:rPr>
          <w:b/>
          <w:sz w:val="24"/>
          <w:szCs w:val="24"/>
        </w:rPr>
      </w:pPr>
    </w:p>
    <w:p w:rsidR="009C2928" w14:paraId="3CC3EF60" w14:textId="77777777">
      <w:pPr>
        <w:spacing w:line="276" w:lineRule="auto"/>
        <w:rPr>
          <w:b/>
          <w:sz w:val="24"/>
          <w:szCs w:val="24"/>
        </w:rPr>
      </w:pPr>
      <w:r>
        <w:rPr>
          <w:sz w:val="24"/>
          <w:szCs w:val="24"/>
          <w:u w:val="single"/>
        </w:rPr>
        <w:t>Additional Information</w:t>
      </w:r>
      <w:r>
        <w:rPr>
          <w:b/>
          <w:sz w:val="24"/>
          <w:szCs w:val="24"/>
        </w:rPr>
        <w:t xml:space="preserve"> </w:t>
      </w:r>
    </w:p>
    <w:p w:rsidR="009C2928" w14:paraId="43C30D3E" w14:textId="77777777">
      <w:pPr>
        <w:numPr>
          <w:ilvl w:val="0"/>
          <w:numId w:val="3"/>
        </w:numPr>
        <w:spacing w:line="276" w:lineRule="auto"/>
        <w:rPr>
          <w:sz w:val="24"/>
          <w:szCs w:val="24"/>
        </w:rPr>
      </w:pPr>
      <w:r>
        <w:rPr>
          <w:b/>
          <w:sz w:val="24"/>
          <w:szCs w:val="24"/>
        </w:rPr>
        <w:t xml:space="preserve">Is there anything else you’d like to share about the messages or this topic? </w:t>
      </w:r>
      <w:r>
        <w:rPr>
          <w:sz w:val="24"/>
          <w:szCs w:val="24"/>
        </w:rPr>
        <w:t>[Open-ended]</w:t>
      </w:r>
    </w:p>
    <w:p w:rsidR="009C2928" w14:paraId="2CDFD56C" w14:textId="77777777">
      <w:pPr>
        <w:rPr>
          <w:sz w:val="24"/>
          <w:szCs w:val="24"/>
        </w:rPr>
      </w:pPr>
    </w:p>
    <w:p w:rsidR="009C2928" w14:paraId="220B582B" w14:textId="77777777">
      <w:pPr>
        <w:rPr>
          <w:sz w:val="24"/>
          <w:szCs w:val="24"/>
          <w:u w:val="single"/>
        </w:rPr>
      </w:pPr>
      <w:r>
        <w:rPr>
          <w:sz w:val="24"/>
          <w:szCs w:val="24"/>
          <w:u w:val="single"/>
        </w:rPr>
        <w:t>Demographic Questions</w:t>
      </w:r>
    </w:p>
    <w:p w:rsidR="009C2928" w14:paraId="28422B7C" w14:textId="77777777">
      <w:pPr>
        <w:numPr>
          <w:ilvl w:val="0"/>
          <w:numId w:val="3"/>
        </w:numPr>
        <w:spacing w:line="276" w:lineRule="auto"/>
        <w:rPr>
          <w:sz w:val="24"/>
          <w:szCs w:val="24"/>
        </w:rPr>
      </w:pPr>
      <w:r>
        <w:rPr>
          <w:b/>
          <w:sz w:val="24"/>
          <w:szCs w:val="24"/>
        </w:rPr>
        <w:t>How old are you?</w:t>
      </w:r>
    </w:p>
    <w:p w:rsidR="009C2928" w14:paraId="0D8B00ED" w14:textId="77777777">
      <w:pPr>
        <w:numPr>
          <w:ilvl w:val="1"/>
          <w:numId w:val="3"/>
        </w:numPr>
        <w:spacing w:line="276" w:lineRule="auto"/>
        <w:rPr>
          <w:sz w:val="24"/>
          <w:szCs w:val="24"/>
        </w:rPr>
      </w:pPr>
      <w:r>
        <w:rPr>
          <w:sz w:val="24"/>
          <w:szCs w:val="24"/>
        </w:rPr>
        <w:t>18-24 years of age</w:t>
      </w:r>
    </w:p>
    <w:p w:rsidR="009C2928" w14:paraId="28AF4583" w14:textId="77777777">
      <w:pPr>
        <w:numPr>
          <w:ilvl w:val="1"/>
          <w:numId w:val="3"/>
        </w:numPr>
        <w:spacing w:line="276" w:lineRule="auto"/>
        <w:rPr>
          <w:sz w:val="24"/>
          <w:szCs w:val="24"/>
        </w:rPr>
      </w:pPr>
      <w:r>
        <w:rPr>
          <w:sz w:val="24"/>
          <w:szCs w:val="24"/>
        </w:rPr>
        <w:t>25-34 years of age</w:t>
      </w:r>
    </w:p>
    <w:p w:rsidR="009C2928" w14:paraId="670A7C04" w14:textId="77777777">
      <w:pPr>
        <w:numPr>
          <w:ilvl w:val="1"/>
          <w:numId w:val="3"/>
        </w:numPr>
        <w:spacing w:line="276" w:lineRule="auto"/>
        <w:rPr>
          <w:sz w:val="24"/>
          <w:szCs w:val="24"/>
        </w:rPr>
      </w:pPr>
      <w:r>
        <w:rPr>
          <w:sz w:val="24"/>
          <w:szCs w:val="24"/>
        </w:rPr>
        <w:t>35-44 years of age</w:t>
      </w:r>
    </w:p>
    <w:p w:rsidR="009C2928" w14:paraId="1844A5F5" w14:textId="77777777">
      <w:pPr>
        <w:numPr>
          <w:ilvl w:val="1"/>
          <w:numId w:val="3"/>
        </w:numPr>
        <w:spacing w:line="276" w:lineRule="auto"/>
        <w:rPr>
          <w:sz w:val="24"/>
          <w:szCs w:val="24"/>
        </w:rPr>
      </w:pPr>
      <w:r>
        <w:rPr>
          <w:sz w:val="24"/>
          <w:szCs w:val="24"/>
        </w:rPr>
        <w:t>45-54 years of age</w:t>
      </w:r>
    </w:p>
    <w:p w:rsidR="009C2928" w14:paraId="1C9F6F30" w14:textId="77777777">
      <w:pPr>
        <w:numPr>
          <w:ilvl w:val="1"/>
          <w:numId w:val="3"/>
        </w:numPr>
        <w:spacing w:line="276" w:lineRule="auto"/>
        <w:rPr>
          <w:sz w:val="24"/>
          <w:szCs w:val="24"/>
        </w:rPr>
      </w:pPr>
      <w:r>
        <w:rPr>
          <w:sz w:val="24"/>
          <w:szCs w:val="24"/>
        </w:rPr>
        <w:t>55-64 years of age</w:t>
      </w:r>
    </w:p>
    <w:p w:rsidR="009C2928" w14:paraId="2B794D58" w14:textId="7F228812">
      <w:pPr>
        <w:numPr>
          <w:ilvl w:val="1"/>
          <w:numId w:val="3"/>
        </w:numPr>
        <w:spacing w:line="276" w:lineRule="auto"/>
        <w:rPr>
          <w:sz w:val="24"/>
          <w:szCs w:val="24"/>
        </w:rPr>
      </w:pPr>
      <w:r>
        <w:rPr>
          <w:sz w:val="24"/>
          <w:szCs w:val="24"/>
        </w:rPr>
        <w:t>65-74 years of age</w:t>
      </w:r>
    </w:p>
    <w:p w:rsidR="000822EA" w:rsidP="000822EA" w14:paraId="32D259F7" w14:textId="4FE57D68">
      <w:pPr>
        <w:numPr>
          <w:ilvl w:val="1"/>
          <w:numId w:val="3"/>
        </w:numPr>
        <w:spacing w:line="276" w:lineRule="auto"/>
        <w:rPr>
          <w:sz w:val="24"/>
          <w:szCs w:val="24"/>
        </w:rPr>
      </w:pPr>
      <w:r>
        <w:rPr>
          <w:sz w:val="24"/>
          <w:szCs w:val="24"/>
        </w:rPr>
        <w:t>75 years of age or older</w:t>
      </w:r>
    </w:p>
    <w:p w:rsidR="000822EA" w:rsidP="000822EA" w14:paraId="43EC0783" w14:textId="11A74D55">
      <w:pPr>
        <w:spacing w:line="276" w:lineRule="auto"/>
        <w:rPr>
          <w:sz w:val="24"/>
          <w:szCs w:val="24"/>
        </w:rPr>
      </w:pPr>
    </w:p>
    <w:p w:rsidR="000822EA" w:rsidRPr="000822EA" w:rsidP="000822EA" w14:paraId="1432F7F5" w14:textId="5A4E5DD0">
      <w:pPr>
        <w:pStyle w:val="ListParagraph"/>
        <w:numPr>
          <w:ilvl w:val="0"/>
          <w:numId w:val="3"/>
        </w:numPr>
        <w:spacing w:line="276" w:lineRule="auto"/>
        <w:rPr>
          <w:sz w:val="24"/>
          <w:szCs w:val="24"/>
        </w:rPr>
      </w:pPr>
      <w:r>
        <w:rPr>
          <w:noProof/>
        </w:rPr>
        <w:drawing>
          <wp:anchor distT="0" distB="0" distL="114300" distR="114300" simplePos="0" relativeHeight="251658240" behindDoc="1" locked="0" layoutInCell="1" allowOverlap="1">
            <wp:simplePos x="0" y="0"/>
            <wp:positionH relativeFrom="margin">
              <wp:posOffset>289560</wp:posOffset>
            </wp:positionH>
            <wp:positionV relativeFrom="paragraph">
              <wp:posOffset>213360</wp:posOffset>
            </wp:positionV>
            <wp:extent cx="6238240" cy="5047615"/>
            <wp:effectExtent l="0" t="0" r="0" b="635"/>
            <wp:wrapTight wrapText="bothSides">
              <wp:wrapPolygon>
                <wp:start x="0" y="0"/>
                <wp:lineTo x="0" y="21521"/>
                <wp:lineTo x="21503" y="21521"/>
                <wp:lineTo x="21503" y="0"/>
                <wp:lineTo x="0" y="0"/>
              </wp:wrapPolygon>
            </wp:wrapTight>
            <wp:docPr id="42450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0515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6238240" cy="5047615"/>
                    </a:xfrm>
                    <a:prstGeom prst="rect">
                      <a:avLst/>
                    </a:prstGeom>
                  </pic:spPr>
                </pic:pic>
              </a:graphicData>
            </a:graphic>
            <wp14:sizeRelH relativeFrom="page">
              <wp14:pctWidth>0</wp14:pctWidth>
            </wp14:sizeRelH>
            <wp14:sizeRelV relativeFrom="page">
              <wp14:pctHeight>0</wp14:pctHeight>
            </wp14:sizeRelV>
          </wp:anchor>
        </w:drawing>
      </w:r>
    </w:p>
    <w:p w:rsidR="009C2928" w:rsidP="000822EA" w14:paraId="16C70648" w14:textId="3C00C676">
      <w:pPr>
        <w:pStyle w:val="ListParagraph"/>
        <w:spacing w:line="276" w:lineRule="auto"/>
      </w:pPr>
    </w:p>
    <w:p w:rsidR="000822EA" w:rsidRPr="000822EA" w:rsidP="000822EA" w14:paraId="022A741E" w14:textId="7F53DC46">
      <w:pPr>
        <w:pStyle w:val="ListParagraph"/>
        <w:numPr>
          <w:ilvl w:val="0"/>
          <w:numId w:val="3"/>
        </w:numPr>
        <w:spacing w:line="276" w:lineRule="auto"/>
        <w:rPr>
          <w:b/>
          <w:sz w:val="24"/>
          <w:szCs w:val="24"/>
        </w:rPr>
      </w:pPr>
      <w:r w:rsidRPr="000822EA">
        <w:rPr>
          <w:b/>
          <w:sz w:val="24"/>
          <w:szCs w:val="24"/>
        </w:rPr>
        <w:t>How do you currently describe yourself (mark all that apply)?</w:t>
      </w:r>
    </w:p>
    <w:p w:rsidR="000822EA" w:rsidRPr="000822EA" w:rsidP="000822EA" w14:paraId="31B55E18" w14:textId="77777777">
      <w:pPr>
        <w:numPr>
          <w:ilvl w:val="1"/>
          <w:numId w:val="3"/>
        </w:numPr>
        <w:spacing w:line="276" w:lineRule="auto"/>
        <w:rPr>
          <w:sz w:val="24"/>
          <w:szCs w:val="24"/>
        </w:rPr>
      </w:pPr>
      <w:r w:rsidRPr="000822EA">
        <w:rPr>
          <w:b/>
          <w:sz w:val="24"/>
          <w:szCs w:val="24"/>
        </w:rPr>
        <w:t xml:space="preserve">_ </w:t>
      </w:r>
      <w:r w:rsidRPr="000822EA">
        <w:rPr>
          <w:sz w:val="24"/>
          <w:szCs w:val="24"/>
        </w:rPr>
        <w:t>Female</w:t>
      </w:r>
    </w:p>
    <w:p w:rsidR="000822EA" w:rsidRPr="000822EA" w:rsidP="000822EA" w14:paraId="15E7853B" w14:textId="77777777">
      <w:pPr>
        <w:numPr>
          <w:ilvl w:val="1"/>
          <w:numId w:val="3"/>
        </w:numPr>
        <w:spacing w:line="276" w:lineRule="auto"/>
        <w:rPr>
          <w:sz w:val="24"/>
          <w:szCs w:val="24"/>
        </w:rPr>
      </w:pPr>
      <w:r w:rsidRPr="000822EA">
        <w:rPr>
          <w:sz w:val="24"/>
          <w:szCs w:val="24"/>
        </w:rPr>
        <w:t>_ Male</w:t>
      </w:r>
    </w:p>
    <w:p w:rsidR="000822EA" w:rsidRPr="000822EA" w:rsidP="000822EA" w14:paraId="6DEEEFFD" w14:textId="77777777">
      <w:pPr>
        <w:numPr>
          <w:ilvl w:val="1"/>
          <w:numId w:val="3"/>
        </w:numPr>
        <w:spacing w:line="276" w:lineRule="auto"/>
        <w:rPr>
          <w:sz w:val="24"/>
          <w:szCs w:val="24"/>
        </w:rPr>
      </w:pPr>
      <w:r w:rsidRPr="000822EA">
        <w:rPr>
          <w:sz w:val="24"/>
          <w:szCs w:val="24"/>
        </w:rPr>
        <w:t>_ Transgender</w:t>
      </w:r>
    </w:p>
    <w:p w:rsidR="009C2928" w:rsidRPr="000822EA" w:rsidP="000822EA" w14:paraId="791F52D5" w14:textId="104816AB">
      <w:pPr>
        <w:numPr>
          <w:ilvl w:val="1"/>
          <w:numId w:val="3"/>
        </w:numPr>
        <w:spacing w:line="276" w:lineRule="auto"/>
        <w:rPr>
          <w:sz w:val="24"/>
          <w:szCs w:val="24"/>
        </w:rPr>
      </w:pPr>
      <w:r w:rsidRPr="000822EA">
        <w:rPr>
          <w:sz w:val="24"/>
          <w:szCs w:val="24"/>
        </w:rPr>
        <w:t>_ Prefer not to answer/Decline</w:t>
      </w:r>
    </w:p>
    <w:p w:rsidR="000822EA" w:rsidP="000822EA" w14:paraId="51FACDDF" w14:textId="77777777">
      <w:pPr>
        <w:spacing w:line="276" w:lineRule="auto"/>
        <w:ind w:left="720"/>
        <w:rPr>
          <w:sz w:val="24"/>
          <w:szCs w:val="24"/>
        </w:rPr>
      </w:pPr>
    </w:p>
    <w:p w:rsidR="009C2928" w14:paraId="41B9B13D" w14:textId="77777777">
      <w:pPr>
        <w:numPr>
          <w:ilvl w:val="0"/>
          <w:numId w:val="3"/>
        </w:numPr>
        <w:spacing w:line="276" w:lineRule="auto"/>
        <w:rPr>
          <w:sz w:val="24"/>
          <w:szCs w:val="24"/>
        </w:rPr>
      </w:pPr>
      <w:r>
        <w:rPr>
          <w:b/>
          <w:sz w:val="24"/>
          <w:szCs w:val="24"/>
        </w:rPr>
        <w:t>What is the highest grade or year of school that you completed?</w:t>
      </w:r>
    </w:p>
    <w:p w:rsidR="009C2928" w14:paraId="0BD139C5" w14:textId="77777777">
      <w:pPr>
        <w:numPr>
          <w:ilvl w:val="1"/>
          <w:numId w:val="3"/>
        </w:numPr>
        <w:spacing w:line="276" w:lineRule="auto"/>
        <w:rPr>
          <w:sz w:val="24"/>
          <w:szCs w:val="24"/>
        </w:rPr>
      </w:pPr>
      <w:r>
        <w:rPr>
          <w:sz w:val="24"/>
          <w:szCs w:val="24"/>
        </w:rPr>
        <w:t xml:space="preserve">Never attended school </w:t>
      </w:r>
    </w:p>
    <w:p w:rsidR="009C2928" w14:paraId="74A1EE6A" w14:textId="77777777">
      <w:pPr>
        <w:numPr>
          <w:ilvl w:val="1"/>
          <w:numId w:val="3"/>
        </w:numPr>
        <w:spacing w:line="276" w:lineRule="auto"/>
        <w:rPr>
          <w:sz w:val="24"/>
          <w:szCs w:val="24"/>
        </w:rPr>
      </w:pPr>
      <w:r>
        <w:rPr>
          <w:sz w:val="24"/>
          <w:szCs w:val="24"/>
        </w:rPr>
        <w:t xml:space="preserve">Attended kindergarten </w:t>
      </w:r>
    </w:p>
    <w:p w:rsidR="009C2928" w14:paraId="03444D06" w14:textId="77777777">
      <w:pPr>
        <w:numPr>
          <w:ilvl w:val="1"/>
          <w:numId w:val="3"/>
        </w:numPr>
        <w:spacing w:line="276" w:lineRule="auto"/>
        <w:rPr>
          <w:sz w:val="24"/>
          <w:szCs w:val="24"/>
        </w:rPr>
      </w:pPr>
      <w:r>
        <w:rPr>
          <w:sz w:val="24"/>
          <w:szCs w:val="24"/>
        </w:rPr>
        <w:t>Grades 1 through 8 (Elementary)</w:t>
      </w:r>
    </w:p>
    <w:p w:rsidR="009C2928" w14:paraId="6E4BA409" w14:textId="77777777">
      <w:pPr>
        <w:numPr>
          <w:ilvl w:val="1"/>
          <w:numId w:val="3"/>
        </w:numPr>
        <w:spacing w:line="276" w:lineRule="auto"/>
        <w:rPr>
          <w:sz w:val="24"/>
          <w:szCs w:val="24"/>
        </w:rPr>
      </w:pPr>
      <w:r>
        <w:rPr>
          <w:sz w:val="24"/>
          <w:szCs w:val="24"/>
        </w:rPr>
        <w:t xml:space="preserve">Grades 9 through 11 (Some high school) </w:t>
      </w:r>
    </w:p>
    <w:p w:rsidR="009C2928" w14:paraId="66E0EAB3" w14:textId="77777777">
      <w:pPr>
        <w:numPr>
          <w:ilvl w:val="1"/>
          <w:numId w:val="3"/>
        </w:numPr>
        <w:spacing w:line="276" w:lineRule="auto"/>
        <w:rPr>
          <w:sz w:val="24"/>
          <w:szCs w:val="24"/>
        </w:rPr>
      </w:pPr>
      <w:r>
        <w:rPr>
          <w:sz w:val="24"/>
          <w:szCs w:val="24"/>
        </w:rPr>
        <w:t>Grade 12 or GED (High school graduate)</w:t>
      </w:r>
    </w:p>
    <w:p w:rsidR="009C2928" w14:paraId="5D98C857" w14:textId="77777777">
      <w:pPr>
        <w:numPr>
          <w:ilvl w:val="1"/>
          <w:numId w:val="3"/>
        </w:numPr>
        <w:spacing w:line="276" w:lineRule="auto"/>
        <w:rPr>
          <w:sz w:val="24"/>
          <w:szCs w:val="24"/>
        </w:rPr>
      </w:pPr>
      <w:r>
        <w:rPr>
          <w:sz w:val="24"/>
          <w:szCs w:val="24"/>
        </w:rPr>
        <w:t xml:space="preserve">College 1 year to 3 years (Some college or technical school) </w:t>
      </w:r>
    </w:p>
    <w:p w:rsidR="009C2928" w14:paraId="494AA059" w14:textId="77777777">
      <w:pPr>
        <w:numPr>
          <w:ilvl w:val="1"/>
          <w:numId w:val="3"/>
        </w:numPr>
        <w:spacing w:line="276" w:lineRule="auto"/>
        <w:rPr>
          <w:sz w:val="24"/>
          <w:szCs w:val="24"/>
        </w:rPr>
      </w:pPr>
      <w:r>
        <w:rPr>
          <w:sz w:val="24"/>
          <w:szCs w:val="24"/>
        </w:rPr>
        <w:t>College 4 years or more (College graduate)</w:t>
      </w:r>
    </w:p>
    <w:p w:rsidR="009C2928" w14:paraId="4EF66201" w14:textId="77777777">
      <w:pPr>
        <w:numPr>
          <w:ilvl w:val="1"/>
          <w:numId w:val="3"/>
        </w:numPr>
        <w:spacing w:line="276" w:lineRule="auto"/>
        <w:rPr>
          <w:sz w:val="24"/>
          <w:szCs w:val="24"/>
        </w:rPr>
      </w:pPr>
      <w:r>
        <w:rPr>
          <w:sz w:val="24"/>
          <w:szCs w:val="24"/>
        </w:rPr>
        <w:t>Graduate school</w:t>
      </w:r>
    </w:p>
    <w:p w:rsidR="009C2928" w14:paraId="5D1A9AE0" w14:textId="77777777">
      <w:pPr>
        <w:numPr>
          <w:ilvl w:val="1"/>
          <w:numId w:val="3"/>
        </w:numPr>
        <w:spacing w:line="276" w:lineRule="auto"/>
        <w:rPr>
          <w:sz w:val="24"/>
          <w:szCs w:val="24"/>
        </w:rPr>
      </w:pPr>
      <w:r>
        <w:rPr>
          <w:sz w:val="24"/>
          <w:szCs w:val="24"/>
        </w:rPr>
        <w:t>I don’t know</w:t>
      </w:r>
    </w:p>
    <w:p w:rsidR="009C2928" w14:paraId="60B46D66" w14:textId="77777777">
      <w:pPr>
        <w:spacing w:line="276" w:lineRule="auto"/>
        <w:ind w:left="1440"/>
      </w:pPr>
    </w:p>
    <w:p w:rsidR="009C2928" w14:paraId="04D5BCB9" w14:textId="77777777">
      <w:pPr>
        <w:numPr>
          <w:ilvl w:val="0"/>
          <w:numId w:val="3"/>
        </w:numPr>
        <w:spacing w:line="276" w:lineRule="auto"/>
        <w:rPr>
          <w:sz w:val="24"/>
          <w:szCs w:val="24"/>
        </w:rPr>
      </w:pPr>
      <w:r>
        <w:rPr>
          <w:b/>
          <w:sz w:val="24"/>
          <w:szCs w:val="24"/>
        </w:rPr>
        <w:t>Last year, (2023), what was your total household income from all sources, before taxes?</w:t>
      </w:r>
    </w:p>
    <w:p w:rsidR="009C2928" w14:paraId="16B5B072" w14:textId="77777777">
      <w:pPr>
        <w:numPr>
          <w:ilvl w:val="1"/>
          <w:numId w:val="3"/>
        </w:numPr>
        <w:spacing w:line="276" w:lineRule="auto"/>
        <w:rPr>
          <w:sz w:val="24"/>
          <w:szCs w:val="24"/>
        </w:rPr>
      </w:pPr>
      <w:r>
        <w:rPr>
          <w:sz w:val="24"/>
          <w:szCs w:val="24"/>
        </w:rPr>
        <w:t>Less than $15,000</w:t>
      </w:r>
    </w:p>
    <w:p w:rsidR="009C2928" w14:paraId="533EB179" w14:textId="77777777">
      <w:pPr>
        <w:numPr>
          <w:ilvl w:val="1"/>
          <w:numId w:val="3"/>
        </w:numPr>
        <w:spacing w:line="276" w:lineRule="auto"/>
        <w:rPr>
          <w:sz w:val="24"/>
          <w:szCs w:val="24"/>
        </w:rPr>
      </w:pPr>
      <w:r>
        <w:rPr>
          <w:sz w:val="24"/>
          <w:szCs w:val="24"/>
        </w:rPr>
        <w:t xml:space="preserve">$15,000 to $24,999 </w:t>
      </w:r>
      <w:r>
        <w:rPr>
          <w:sz w:val="24"/>
          <w:szCs w:val="24"/>
        </w:rPr>
        <w:tab/>
        <w:t xml:space="preserve"> </w:t>
      </w:r>
    </w:p>
    <w:p w:rsidR="009C2928" w14:paraId="272B414E" w14:textId="77777777">
      <w:pPr>
        <w:numPr>
          <w:ilvl w:val="1"/>
          <w:numId w:val="3"/>
        </w:numPr>
        <w:spacing w:line="276" w:lineRule="auto"/>
        <w:rPr>
          <w:sz w:val="24"/>
          <w:szCs w:val="24"/>
        </w:rPr>
      </w:pPr>
      <w:r>
        <w:rPr>
          <w:sz w:val="24"/>
          <w:szCs w:val="24"/>
        </w:rPr>
        <w:t xml:space="preserve">$25,000 to $34,999 </w:t>
      </w:r>
      <w:r>
        <w:rPr>
          <w:sz w:val="24"/>
          <w:szCs w:val="24"/>
        </w:rPr>
        <w:tab/>
        <w:t xml:space="preserve"> </w:t>
      </w:r>
    </w:p>
    <w:p w:rsidR="009C2928" w14:paraId="417518B7" w14:textId="77777777">
      <w:pPr>
        <w:numPr>
          <w:ilvl w:val="1"/>
          <w:numId w:val="3"/>
        </w:numPr>
        <w:spacing w:line="276" w:lineRule="auto"/>
        <w:rPr>
          <w:sz w:val="24"/>
          <w:szCs w:val="24"/>
        </w:rPr>
      </w:pPr>
      <w:r>
        <w:rPr>
          <w:sz w:val="24"/>
          <w:szCs w:val="24"/>
        </w:rPr>
        <w:t xml:space="preserve">$35,000 to $49,999 </w:t>
      </w:r>
      <w:r>
        <w:rPr>
          <w:sz w:val="24"/>
          <w:szCs w:val="24"/>
        </w:rPr>
        <w:tab/>
        <w:t xml:space="preserve"> </w:t>
      </w:r>
    </w:p>
    <w:p w:rsidR="009C2928" w14:paraId="4441F3FB" w14:textId="77777777">
      <w:pPr>
        <w:numPr>
          <w:ilvl w:val="1"/>
          <w:numId w:val="3"/>
        </w:numPr>
        <w:spacing w:line="276" w:lineRule="auto"/>
        <w:rPr>
          <w:sz w:val="24"/>
          <w:szCs w:val="24"/>
        </w:rPr>
      </w:pPr>
      <w:r>
        <w:rPr>
          <w:sz w:val="24"/>
          <w:szCs w:val="24"/>
        </w:rPr>
        <w:t xml:space="preserve">$50,000 to $74,999 </w:t>
      </w:r>
      <w:r>
        <w:rPr>
          <w:sz w:val="24"/>
          <w:szCs w:val="24"/>
        </w:rPr>
        <w:tab/>
        <w:t xml:space="preserve"> </w:t>
      </w:r>
    </w:p>
    <w:p w:rsidR="009C2928" w14:paraId="3139B34F" w14:textId="77777777">
      <w:pPr>
        <w:numPr>
          <w:ilvl w:val="1"/>
          <w:numId w:val="3"/>
        </w:numPr>
        <w:spacing w:line="276" w:lineRule="auto"/>
        <w:rPr>
          <w:sz w:val="24"/>
          <w:szCs w:val="24"/>
        </w:rPr>
      </w:pPr>
      <w:r>
        <w:rPr>
          <w:sz w:val="24"/>
          <w:szCs w:val="24"/>
        </w:rPr>
        <w:t>$75,000 to $99,999</w:t>
      </w:r>
    </w:p>
    <w:p w:rsidR="009C2928" w14:paraId="0DA0B059" w14:textId="77777777">
      <w:pPr>
        <w:numPr>
          <w:ilvl w:val="1"/>
          <w:numId w:val="3"/>
        </w:numPr>
        <w:spacing w:line="276" w:lineRule="auto"/>
        <w:rPr>
          <w:sz w:val="24"/>
          <w:szCs w:val="24"/>
        </w:rPr>
      </w:pPr>
      <w:r>
        <w:rPr>
          <w:sz w:val="24"/>
          <w:szCs w:val="24"/>
        </w:rPr>
        <w:t>$100,000 to $149,999</w:t>
      </w:r>
    </w:p>
    <w:p w:rsidR="009C2928" w14:paraId="689A0738" w14:textId="77777777">
      <w:pPr>
        <w:numPr>
          <w:ilvl w:val="1"/>
          <w:numId w:val="3"/>
        </w:numPr>
        <w:spacing w:line="276" w:lineRule="auto"/>
        <w:rPr>
          <w:sz w:val="24"/>
          <w:szCs w:val="24"/>
        </w:rPr>
      </w:pPr>
      <w:r>
        <w:rPr>
          <w:sz w:val="24"/>
          <w:szCs w:val="24"/>
        </w:rPr>
        <w:t>$150,000+</w:t>
      </w:r>
    </w:p>
    <w:p w:rsidR="009C2928" w14:paraId="7813D4B8" w14:textId="77777777">
      <w:pPr>
        <w:numPr>
          <w:ilvl w:val="1"/>
          <w:numId w:val="3"/>
        </w:numPr>
        <w:spacing w:line="276" w:lineRule="auto"/>
        <w:rPr>
          <w:sz w:val="24"/>
          <w:szCs w:val="24"/>
        </w:rPr>
      </w:pPr>
      <w:r>
        <w:rPr>
          <w:sz w:val="24"/>
          <w:szCs w:val="24"/>
        </w:rPr>
        <w:t>I don’t know</w:t>
      </w:r>
    </w:p>
    <w:p w:rsidR="009C2928" w14:paraId="2BD48DD5" w14:textId="77777777">
      <w:pPr>
        <w:spacing w:line="276" w:lineRule="auto"/>
        <w:rPr>
          <w:sz w:val="24"/>
          <w:szCs w:val="24"/>
        </w:rPr>
      </w:pPr>
    </w:p>
    <w:p w:rsidR="009C2928" w14:paraId="1451E8F1" w14:textId="77777777">
      <w:pPr>
        <w:spacing w:line="276" w:lineRule="auto"/>
        <w:rPr>
          <w:sz w:val="24"/>
          <w:szCs w:val="24"/>
        </w:rPr>
      </w:pPr>
    </w:p>
    <w:p w:rsidR="009C2928" w14:paraId="256220BF" w14:textId="77777777">
      <w:pPr>
        <w:spacing w:line="276" w:lineRule="auto"/>
        <w:rPr>
          <w:sz w:val="24"/>
          <w:szCs w:val="24"/>
        </w:rPr>
      </w:pPr>
    </w:p>
    <w:sectPr>
      <w:headerReference w:type="even" r:id="rId9"/>
      <w:headerReference w:type="default" r:id="rId10"/>
      <w:footerReference w:type="even" r:id="rId11"/>
      <w:footerReference w:type="default" r:id="rId12"/>
      <w:headerReference w:type="first" r:id="rId13"/>
      <w:footerReference w:type="first" r:id="rId14"/>
      <w:pgSz w:w="12240" w:h="15840"/>
      <w:pgMar w:top="1008" w:right="1008" w:bottom="1008" w:left="1008"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7B34489C-D5D1-4D70-9840-B0F5496C9570}"/>
  </w:font>
  <w:font w:name="Tahoma">
    <w:panose1 w:val="020B0604030504040204"/>
    <w:charset w:val="00"/>
    <w:family w:val="swiss"/>
    <w:pitch w:val="variable"/>
    <w:sig w:usb0="E1002EFF" w:usb1="C000605B" w:usb2="00000029" w:usb3="00000000" w:csb0="000101FF" w:csb1="00000000"/>
    <w:embedRegular r:id="rId2" w:fontKey="{4F21CD37-7599-4F0F-8E45-E1608E6CF494}"/>
  </w:font>
  <w:font w:name="Calibri">
    <w:panose1 w:val="020F0502020204030204"/>
    <w:charset w:val="00"/>
    <w:family w:val="swiss"/>
    <w:pitch w:val="variable"/>
    <w:sig w:usb0="E4002EFF" w:usb1="C000247B" w:usb2="00000009" w:usb3="00000000" w:csb0="000001FF" w:csb1="00000000"/>
    <w:embedRegular r:id="rId3" w:fontKey="{21B55258-7EB8-4399-B825-455500A800E8}"/>
  </w:font>
  <w:font w:name="Georgia">
    <w:panose1 w:val="02040502050405020303"/>
    <w:charset w:val="00"/>
    <w:family w:val="roman"/>
    <w:pitch w:val="variable"/>
    <w:sig w:usb0="00000287" w:usb1="00000000" w:usb2="00000000" w:usb3="00000000" w:csb0="0000009F" w:csb1="00000000"/>
    <w:embedRegular r:id="rId4" w:fontKey="{36E6A130-07C0-450C-BD7A-114D693AD836}"/>
    <w:embedItalic r:id="rId5" w:fontKey="{196CF613-1209-4C7B-924F-0805209AB8A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B6EA457-CF61-452A-BBA9-B6F6795DB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2928" w14:paraId="6CA733BA" w14:textId="777777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822EA">
      <w:rPr>
        <w:color w:val="000000"/>
      </w:rPr>
      <w:fldChar w:fldCharType="separate"/>
    </w:r>
    <w:r>
      <w:rPr>
        <w:color w:val="000000"/>
      </w:rPr>
      <w:fldChar w:fldCharType="end"/>
    </w:r>
  </w:p>
  <w:p w:rsidR="009C2928" w14:paraId="65785A55" w14:textId="7777777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2928" w14:paraId="6F51A25A" w14:textId="15C7022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22806">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allowOverlap="1">
              <wp:simplePos x="0" y="0"/>
              <wp:positionH relativeFrom="column">
                <wp:posOffset>-634999</wp:posOffset>
              </wp:positionH>
              <wp:positionV relativeFrom="paragraph">
                <wp:posOffset>9385300</wp:posOffset>
              </wp:positionV>
              <wp:extent cx="7943850" cy="444500"/>
              <wp:effectExtent l="0" t="0" r="0" b="0"/>
              <wp:wrapNone/>
              <wp:docPr id="1135" name="Rectangle 1135"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943850" cy="444500"/>
                      </a:xfrm>
                      <a:prstGeom prst="rect">
                        <a:avLst/>
                      </a:prstGeom>
                      <a:noFill/>
                      <a:ln>
                        <a:noFill/>
                      </a:ln>
                    </wps:spPr>
                    <wps:txbx>
                      <w:txbxContent>
                        <w:p w:rsidR="009C2928"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135" o:spid="_x0000_s2049" alt="{&quot;HashCode&quot;:-1089082050,&quot;Height&quot;:792.0,&quot;Width&quot;:612.0,&quot;Placement&quot;:&quot;Footer&quot;,&quot;Index&quot;:&quot;Primary&quot;,&quot;Section&quot;:1,&quot;Top&quot;:0.0,&quot;Left&quot;:0.0}" style="width:625.5pt;height:35pt;margin-top:739pt;margin-left:-50pt;mso-wrap-distance-bottom:0;mso-wrap-distance-left:9pt;mso-wrap-distance-right:9pt;mso-wrap-distance-top:0;mso-wrap-style:square;position:absolute;visibility:visible;v-text-anchor:bottom;z-index:251659264" filled="f" stroked="f">
              <v:textbox inset="20pt,0,7.2pt,0">
                <w:txbxContent>
                  <w:p w:rsidR="009C2928" w14:paraId="3C52AB34"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-634999</wp:posOffset>
              </wp:positionH>
              <wp:positionV relativeFrom="paragraph">
                <wp:posOffset>9423400</wp:posOffset>
              </wp:positionV>
              <wp:extent cx="7905750" cy="406400"/>
              <wp:effectExtent l="0" t="0" r="0" b="0"/>
              <wp:wrapNone/>
              <wp:docPr id="1134" name="Rectangle 1134"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905750" cy="406400"/>
                      </a:xfrm>
                      <a:prstGeom prst="rect">
                        <a:avLst/>
                      </a:prstGeom>
                      <a:noFill/>
                      <a:ln>
                        <a:noFill/>
                      </a:ln>
                    </wps:spPr>
                    <wps:txbx>
                      <w:txbxContent>
                        <w:p w:rsidR="009C2928"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134" o:spid="_x0000_s2050" alt="{&quot;HashCode&quot;:-1089082050,&quot;Height&quot;:792.0,&quot;Width&quot;:612.0,&quot;Placement&quot;:&quot;Footer&quot;,&quot;Index&quot;:&quot;Primary&quot;,&quot;Section&quot;:1,&quot;Top&quot;:0.0,&quot;Left&quot;:0.0}" style="width:622.5pt;height:32pt;margin-top:742pt;margin-left:-50pt;mso-wrap-distance-bottom:0;mso-wrap-distance-left:9pt;mso-wrap-distance-right:9pt;mso-wrap-distance-top:0;mso-wrap-style:square;position:absolute;visibility:visible;v-text-anchor:bottom;z-index:251661312" filled="f" stroked="f">
              <v:textbox inset="20pt,0,7.2pt,0">
                <w:txbxContent>
                  <w:p w:rsidR="009C2928" w14:paraId="7D6C7FFD"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-634999</wp:posOffset>
              </wp:positionH>
              <wp:positionV relativeFrom="paragraph">
                <wp:posOffset>9423400</wp:posOffset>
              </wp:positionV>
              <wp:extent cx="7905750" cy="406400"/>
              <wp:effectExtent l="0" t="0" r="0" b="0"/>
              <wp:wrapNone/>
              <wp:docPr id="1137" name="Rectangle 1137"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905750" cy="406400"/>
                      </a:xfrm>
                      <a:prstGeom prst="rect">
                        <a:avLst/>
                      </a:prstGeom>
                      <a:noFill/>
                      <a:ln>
                        <a:noFill/>
                      </a:ln>
                    </wps:spPr>
                    <wps:txbx>
                      <w:txbxContent>
                        <w:p w:rsidR="009C2928"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137" o:spid="_x0000_s2051" alt="{&quot;HashCode&quot;:-1089082050,&quot;Height&quot;:792.0,&quot;Width&quot;:612.0,&quot;Placement&quot;:&quot;Footer&quot;,&quot;Index&quot;:&quot;Primary&quot;,&quot;Section&quot;:1,&quot;Top&quot;:0.0,&quot;Left&quot;:0.0}" style="width:622.5pt;height:32pt;margin-top:742pt;margin-left:-50pt;mso-wrap-distance-bottom:0;mso-wrap-distance-left:9pt;mso-wrap-distance-right:9pt;mso-wrap-distance-top:0;mso-wrap-style:square;position:absolute;visibility:visible;v-text-anchor:bottom;z-index:251663360" filled="f" stroked="f">
              <v:textbox inset="20pt,0,7.2pt,0">
                <w:txbxContent>
                  <w:p w:rsidR="009C2928" w14:paraId="5F618D2A" w14:textId="77777777">
                    <w:r>
                      <w:rPr>
                        <w:rFonts w:ascii="Calibri" w:eastAsia="Calibri" w:hAnsi="Calibri" w:cs="Calibri"/>
                        <w:color w:val="000000"/>
                        <w:sz w:val="20"/>
                      </w:rPr>
                      <w:t>Restricted Use/Any User (No encryption)</w:t>
                    </w:r>
                  </w:p>
                </w:txbxContent>
              </v:textbox>
            </v:rect>
          </w:pict>
        </mc:Fallback>
      </mc:AlternateContent>
    </w:r>
  </w:p>
  <w:p w:rsidR="009C2928" w14:paraId="29CE55B3" w14:textId="77777777">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2928" w14:paraId="3FBEA4D8" w14:textId="77777777">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4384" behindDoc="0" locked="0" layoutInCell="1" allowOverlap="1">
              <wp:simplePos x="0" y="0"/>
              <wp:positionH relativeFrom="column">
                <wp:posOffset>-634999</wp:posOffset>
              </wp:positionH>
              <wp:positionV relativeFrom="paragraph">
                <wp:posOffset>9385300</wp:posOffset>
              </wp:positionV>
              <wp:extent cx="7953375" cy="454025"/>
              <wp:effectExtent l="0" t="0" r="0" b="0"/>
              <wp:wrapNone/>
              <wp:docPr id="1136" name="Rectangle 1136"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953375" cy="454025"/>
                      </a:xfrm>
                      <a:prstGeom prst="rect">
                        <a:avLst/>
                      </a:prstGeom>
                      <a:noFill/>
                      <a:ln>
                        <a:noFill/>
                      </a:ln>
                    </wps:spPr>
                    <wps:txbx>
                      <w:txbxContent>
                        <w:p w:rsidR="009C2928"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136" o:spid="_x0000_s2052" alt="{&quot;HashCode&quot;:-1089082050,&quot;Height&quot;:792.0,&quot;Width&quot;:612.0,&quot;Placement&quot;:&quot;Footer&quot;,&quot;Index&quot;:&quot;FirstPage&quot;,&quot;Section&quot;:1,&quot;Top&quot;:0.0,&quot;Left&quot;:0.0}" style="width:626.25pt;height:35.75pt;margin-top:739pt;margin-left:-50pt;mso-wrap-distance-bottom:0;mso-wrap-distance-left:9pt;mso-wrap-distance-right:9pt;mso-wrap-distance-top:0;mso-wrap-style:square;position:absolute;visibility:visible;v-text-anchor:bottom;z-index:251665408" filled="f" stroked="f">
              <v:textbox inset="20pt,0,7.2pt,0">
                <w:txbxContent>
                  <w:p w:rsidR="009C2928" w14:paraId="65B2058D" w14:textId="77777777">
                    <w:r>
                      <w:rPr>
                        <w:rFonts w:ascii="Calibri" w:eastAsia="Calibri" w:hAnsi="Calibri" w:cs="Calibri"/>
                        <w:color w:val="000000"/>
                        <w:sz w:val="20"/>
                      </w:rPr>
                      <w:t>Restricted Use/Any User (No encryption)</w:t>
                    </w:r>
                  </w:p>
                </w:txbxContent>
              </v:textbox>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2928" w14:paraId="1AF6FE0C"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2928" w14:paraId="1E59AD6F"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2928" w14:paraId="6E34D714"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BA55456"/>
    <w:multiLevelType w:val="multilevel"/>
    <w:tmpl w:val="FFFFFFFF"/>
    <w:lvl w:ilvl="0">
      <w:start w:val="1"/>
      <w:numFmt w:val="decimal"/>
      <w:lvlText w:val="%1."/>
      <w:lvlJc w:val="left"/>
      <w:pPr>
        <w:ind w:left="720" w:hanging="360"/>
      </w:pPr>
      <w:rPr>
        <w:rFonts w:ascii="Times New Roman" w:eastAsia="Times New Roman" w:hAnsi="Times New Roman" w:cs="Times New Roman"/>
        <w:b/>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bullet"/>
      <w:lvlText w:val="○"/>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D1312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D2C5206"/>
    <w:multiLevelType w:val="multilevel"/>
    <w:tmpl w:val="FFFFFFFF"/>
    <w:lvl w:ilvl="0">
      <w:start w:val="9"/>
      <w:numFmt w:val="decimal"/>
      <w:lvlText w:val="%1."/>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bullet"/>
      <w:lvlText w:val="○"/>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583026">
    <w:abstractNumId w:val="0"/>
  </w:num>
  <w:num w:numId="2" w16cid:durableId="2029329414">
    <w:abstractNumId w:val="1"/>
  </w:num>
  <w:num w:numId="3" w16cid:durableId="73166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28"/>
    <w:rsid w:val="000822EA"/>
    <w:rsid w:val="00122806"/>
    <w:rsid w:val="008C2E9A"/>
    <w:rsid w:val="009C2928"/>
    <w:rsid w:val="00AA2DD8"/>
    <w:rsid w:val="00B02CA8"/>
    <w:rsid w:val="00C92D92"/>
    <w:rsid w:val="00F10CA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E64C71E"/>
  <w15:docId w15:val="{E20E86C7-353C-5F4B-AD63-9F97E622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434343"/>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D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4DA2"/>
    <w:rPr>
      <w:color w:val="0000FF"/>
      <w:u w:val="single"/>
    </w:rPr>
  </w:style>
  <w:style w:type="paragraph" w:styleId="BalloonText">
    <w:name w:val="Balloon Text"/>
    <w:basedOn w:val="Normal"/>
    <w:link w:val="BalloonTextChar"/>
    <w:uiPriority w:val="99"/>
    <w:semiHidden/>
    <w:unhideWhenUsed/>
    <w:rsid w:val="00294DA2"/>
    <w:rPr>
      <w:rFonts w:ascii="Tahoma" w:hAnsi="Tahoma" w:cs="Tahoma"/>
      <w:sz w:val="16"/>
      <w:szCs w:val="16"/>
    </w:rPr>
  </w:style>
  <w:style w:type="character" w:customStyle="1" w:styleId="BalloonTextChar">
    <w:name w:val="Balloon Text Char"/>
    <w:basedOn w:val="DefaultParagraphFont"/>
    <w:link w:val="BalloonText"/>
    <w:uiPriority w:val="99"/>
    <w:semiHidden/>
    <w:rsid w:val="00294DA2"/>
    <w:rPr>
      <w:rFonts w:ascii="Tahoma" w:hAnsi="Tahoma" w:cs="Tahoma"/>
      <w:sz w:val="16"/>
      <w:szCs w:val="16"/>
    </w:rPr>
  </w:style>
  <w:style w:type="paragraph" w:styleId="ListParagraph">
    <w:name w:val="List Paragraph"/>
    <w:aliases w:val="Bullet List,Bulletr List Paragraph,Colorful List - Accent 11,FooterText,List Paragraph1,List Paragraph11,Listeafsnit1,Listenabsatz,Paragraphe de liste1,cS List Paragraph,numbered,列出段落,列出段落1"/>
    <w:basedOn w:val="Normal"/>
    <w:link w:val="ListParagraphChar"/>
    <w:uiPriority w:val="34"/>
    <w:qFormat/>
    <w:rsid w:val="0034792D"/>
    <w:pPr>
      <w:ind w:left="720"/>
      <w:contextualSpacing/>
    </w:pPr>
  </w:style>
  <w:style w:type="paragraph" w:styleId="NoSpacing">
    <w:name w:val="No Spacing"/>
    <w:uiPriority w:val="1"/>
    <w:qFormat/>
    <w:rsid w:val="00B94826"/>
    <w:rPr>
      <w:sz w:val="20"/>
      <w:szCs w:val="20"/>
    </w:rPr>
  </w:style>
  <w:style w:type="character" w:styleId="PlaceholderText">
    <w:name w:val="Placeholder Text"/>
    <w:basedOn w:val="DefaultParagraphFont"/>
    <w:uiPriority w:val="99"/>
    <w:semiHidden/>
    <w:rsid w:val="008F1F72"/>
    <w:rPr>
      <w:color w:val="808080"/>
    </w:rPr>
  </w:style>
  <w:style w:type="character" w:styleId="CommentReference">
    <w:name w:val="annotation reference"/>
    <w:basedOn w:val="DefaultParagraphFont"/>
    <w:uiPriority w:val="99"/>
    <w:semiHidden/>
    <w:unhideWhenUsed/>
    <w:rsid w:val="00A3704F"/>
    <w:rPr>
      <w:sz w:val="16"/>
      <w:szCs w:val="16"/>
    </w:rPr>
  </w:style>
  <w:style w:type="paragraph" w:styleId="CommentText">
    <w:name w:val="annotation text"/>
    <w:basedOn w:val="Normal"/>
    <w:link w:val="CommentTextChar"/>
    <w:uiPriority w:val="99"/>
    <w:unhideWhenUsed/>
    <w:rsid w:val="00A3704F"/>
    <w:rPr>
      <w:sz w:val="20"/>
      <w:szCs w:val="20"/>
    </w:rPr>
  </w:style>
  <w:style w:type="character" w:customStyle="1" w:styleId="CommentTextChar">
    <w:name w:val="Comment Text Char"/>
    <w:basedOn w:val="DefaultParagraphFont"/>
    <w:link w:val="CommentText"/>
    <w:uiPriority w:val="99"/>
    <w:rsid w:val="00A3704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704F"/>
    <w:rPr>
      <w:b/>
      <w:bCs/>
    </w:rPr>
  </w:style>
  <w:style w:type="character" w:customStyle="1" w:styleId="CommentSubjectChar">
    <w:name w:val="Comment Subject Char"/>
    <w:basedOn w:val="CommentTextChar"/>
    <w:link w:val="CommentSubject"/>
    <w:uiPriority w:val="99"/>
    <w:semiHidden/>
    <w:rsid w:val="00A3704F"/>
    <w:rPr>
      <w:rFonts w:ascii="Calibri" w:hAnsi="Calibri" w:cs="Calibri"/>
      <w:b/>
      <w:bCs/>
      <w:sz w:val="20"/>
      <w:szCs w:val="20"/>
    </w:rPr>
  </w:style>
  <w:style w:type="character" w:customStyle="1" w:styleId="ListParagraphChar">
    <w:name w:val="List Paragraph Char"/>
    <w:aliases w:val="Bullet List Char,Bulletr List Paragraph Char,Colorful List - Accent 11 Char,FooterText Char,List Paragraph1 Char,List Paragraph11 Char,Paragraphe de liste1 Char,cS List Paragraph Char,numbered Char,列出段落 Char,列出段落1 Char"/>
    <w:basedOn w:val="DefaultParagraphFont"/>
    <w:link w:val="ListParagraph"/>
    <w:uiPriority w:val="34"/>
    <w:locked/>
    <w:rsid w:val="00552F4E"/>
    <w:rPr>
      <w:rFonts w:ascii="Calibri" w:hAnsi="Calibri" w:cs="Calibri"/>
    </w:rPr>
  </w:style>
  <w:style w:type="character" w:styleId="FollowedHyperlink">
    <w:name w:val="FollowedHyperlink"/>
    <w:basedOn w:val="DefaultParagraphFont"/>
    <w:uiPriority w:val="99"/>
    <w:semiHidden/>
    <w:unhideWhenUsed/>
    <w:rsid w:val="00EE1934"/>
    <w:rPr>
      <w:color w:val="800080" w:themeColor="followedHyperlink"/>
      <w:u w:val="single"/>
    </w:rPr>
  </w:style>
  <w:style w:type="paragraph" w:customStyle="1" w:styleId="xmsonormal">
    <w:name w:val="x_msonormal"/>
    <w:basedOn w:val="Normal"/>
    <w:uiPriority w:val="99"/>
    <w:semiHidden/>
    <w:rsid w:val="00843E34"/>
    <w:rPr>
      <w:sz w:val="24"/>
      <w:szCs w:val="24"/>
    </w:rPr>
  </w:style>
  <w:style w:type="paragraph" w:customStyle="1" w:styleId="gmail-p2">
    <w:name w:val="gmail-p2"/>
    <w:basedOn w:val="Normal"/>
    <w:rsid w:val="00703E0D"/>
    <w:pPr>
      <w:spacing w:before="100" w:beforeAutospacing="1" w:after="100" w:afterAutospacing="1"/>
    </w:pPr>
  </w:style>
  <w:style w:type="character" w:styleId="UnresolvedMention">
    <w:name w:val="Unresolved Mention"/>
    <w:basedOn w:val="DefaultParagraphFont"/>
    <w:uiPriority w:val="99"/>
    <w:unhideWhenUsed/>
    <w:rsid w:val="005D6EE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9E00BE"/>
    <w:pPr>
      <w:tabs>
        <w:tab w:val="center" w:pos="4680"/>
        <w:tab w:val="right" w:pos="9360"/>
      </w:tabs>
    </w:pPr>
  </w:style>
  <w:style w:type="character" w:customStyle="1" w:styleId="FooterChar">
    <w:name w:val="Footer Char"/>
    <w:basedOn w:val="DefaultParagraphFont"/>
    <w:link w:val="Footer"/>
    <w:uiPriority w:val="99"/>
    <w:rsid w:val="009E00BE"/>
  </w:style>
  <w:style w:type="character" w:styleId="PageNumber">
    <w:name w:val="page number"/>
    <w:basedOn w:val="DefaultParagraphFont"/>
    <w:uiPriority w:val="99"/>
    <w:semiHidden/>
    <w:unhideWhenUsed/>
    <w:rsid w:val="009E00BE"/>
  </w:style>
  <w:style w:type="paragraph" w:styleId="Header">
    <w:name w:val="header"/>
    <w:basedOn w:val="Normal"/>
    <w:link w:val="HeaderChar"/>
    <w:uiPriority w:val="99"/>
    <w:unhideWhenUsed/>
    <w:rsid w:val="009E00BE"/>
    <w:pPr>
      <w:tabs>
        <w:tab w:val="center" w:pos="4680"/>
        <w:tab w:val="right" w:pos="9360"/>
      </w:tabs>
    </w:pPr>
  </w:style>
  <w:style w:type="character" w:customStyle="1" w:styleId="HeaderChar">
    <w:name w:val="Header Char"/>
    <w:basedOn w:val="DefaultParagraphFont"/>
    <w:link w:val="Header"/>
    <w:uiPriority w:val="99"/>
    <w:rsid w:val="009E00BE"/>
  </w:style>
  <w:style w:type="character" w:styleId="Mention">
    <w:name w:val="Mention"/>
    <w:basedOn w:val="DefaultParagraphFont"/>
    <w:uiPriority w:val="99"/>
    <w:unhideWhenUsed/>
    <w:rsid w:val="007214CC"/>
    <w:rPr>
      <w:color w:val="2B579A"/>
      <w:shd w:val="clear" w:color="auto" w:fill="E1DFDD"/>
    </w:rPr>
  </w:style>
  <w:style w:type="paragraph" w:styleId="Revision">
    <w:name w:val="Revision"/>
    <w:hidden/>
    <w:uiPriority w:val="99"/>
    <w:semiHidden/>
    <w:rsid w:val="0020460E"/>
  </w:style>
  <w:style w:type="table" w:styleId="TableGrid">
    <w:name w:val="Table Grid"/>
    <w:basedOn w:val="TableNormal"/>
    <w:uiPriority w:val="39"/>
    <w:rsid w:val="004F2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055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bclio2b3pTc8BoSJMdgIpLWcw==">CgMxLjAyCWguM3pueXNoNzIOaC5kc2RoeGM3NzRucTAyDmguczYyYnZwMnNvOGVyMgloLjJldDkycDA4AHIhMW5tZkRET2tSaU4zX3N6MDhkaGhZVE13VUVBTFU4ZENR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A3BFE2A65241140B35C133C2E39B7A6" ma:contentTypeVersion="15" ma:contentTypeDescription="Create a new document." ma:contentTypeScope="" ma:versionID="baa01b664b3c0d804a5744ad10b60f0f">
  <xsd:schema xmlns:xsd="http://www.w3.org/2001/XMLSchema" xmlns:xs="http://www.w3.org/2001/XMLSchema" xmlns:p="http://schemas.microsoft.com/office/2006/metadata/properties" xmlns:ns2="24c1f93a-bc89-4f80-99bb-591904bc9400" xmlns:ns3="2fb1b662-f59d-4b16-9d61-2106d813860a" targetNamespace="http://schemas.microsoft.com/office/2006/metadata/properties" ma:root="true" ma:fieldsID="cff64ab8d2e013eedf8d008a1e77b495" ns2:_="" ns3:_="">
    <xsd:import namespace="24c1f93a-bc89-4f80-99bb-591904bc9400"/>
    <xsd:import namespace="2fb1b662-f59d-4b16-9d61-2106d81386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1f93a-bc89-4f80-99bb-591904bc9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b1b662-f59d-4b16-9d61-2106d81386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1eee9e-0a1c-436b-ad3f-fb07a0c2a428}" ma:internalName="TaxCatchAll" ma:showField="CatchAllData" ma:web="2fb1b662-f59d-4b16-9d61-2106d813860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c1f93a-bc89-4f80-99bb-591904bc9400">
      <Terms xmlns="http://schemas.microsoft.com/office/infopath/2007/PartnerControls"/>
    </lcf76f155ced4ddcb4097134ff3c332f>
    <TaxCatchAll xmlns="2fb1b662-f59d-4b16-9d61-2106d813860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6F025730-8B22-462A-9402-C112D29E61B0}">
  <ds:schemaRefs>
    <ds:schemaRef ds:uri="http://schemas.microsoft.com/office/2006/metadata/contentType"/>
    <ds:schemaRef ds:uri="http://schemas.microsoft.com/office/2006/metadata/properties/metaAttributes"/>
    <ds:schemaRef ds:uri="http://www.w3.org/2000/xmlns/"/>
    <ds:schemaRef ds:uri="http://www.w3.org/2001/XMLSchema"/>
    <ds:schemaRef ds:uri="24c1f93a-bc89-4f80-99bb-591904bc9400"/>
    <ds:schemaRef ds:uri="2fb1b662-f59d-4b16-9d61-2106d813860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19C03-78DF-4824-807A-2D7615D5BC35}">
  <ds:schemaRefs>
    <ds:schemaRef ds:uri="http://schemas.microsoft.com/sharepoint/v3/contenttype/forms"/>
  </ds:schemaRefs>
</ds:datastoreItem>
</file>

<file path=customXml/itemProps4.xml><?xml version="1.0" encoding="utf-8"?>
<ds:datastoreItem xmlns:ds="http://schemas.openxmlformats.org/officeDocument/2006/customXml" ds:itemID="{F28FFD17-8F2C-4473-9CAD-5A2112CBE678}">
  <ds:schemaRefs>
    <ds:schemaRef ds:uri="http://schemas.microsoft.com/office/2006/metadata/properties"/>
    <ds:schemaRef ds:uri="http://www.w3.org/2000/xmlns/"/>
    <ds:schemaRef ds:uri="24c1f93a-bc89-4f80-99bb-591904bc9400"/>
    <ds:schemaRef ds:uri="http://schemas.microsoft.com/office/infopath/2007/PartnerControls"/>
    <ds:schemaRef ds:uri="2fb1b662-f59d-4b16-9d61-2106d813860a"/>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938</Words>
  <Characters>5351</Characters>
  <Application>Microsoft Office Word</Application>
  <DocSecurity>0</DocSecurity>
  <Lines>44</Lines>
  <Paragraphs>12</Paragraphs>
  <ScaleCrop>false</ScaleCrop>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Jamison Ripp</dc:creator>
  <cp:lastModifiedBy>Angel, Karen C. (CDC/NCIPC/OD)</cp:lastModifiedBy>
  <cp:revision>7</cp:revision>
  <dcterms:created xsi:type="dcterms:W3CDTF">2023-07-12T09:17:00Z</dcterms:created>
  <dcterms:modified xsi:type="dcterms:W3CDTF">2024-12-02T17:33:00Z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0x0101008A3BFE2A65241140B35C133C2E39B7A6</vt:lpwstr>
  </property>
  <property fmtid="{D5CDD505-2E9C-101B-9397-08002B2CF9AE}" pid="3" name="MediaServiceImageTags">
    <vt:lpwstr>MediaServiceImageTags</vt:lpwstr>
  </property>
  <property fmtid="{D5CDD505-2E9C-101B-9397-08002B2CF9AE}" pid="4" name="MSIP_Label_7b94a7b8-f06c-4dfe-bdcc-9b548fd58c31_ActionId">
    <vt:lpwstr>aa8656ee-5b04-47e9-8070-b9d10424103b</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2024-07-31T14:22:39Z</vt:lpwstr>
  </property>
  <property fmtid="{D5CDD505-2E9C-101B-9397-08002B2CF9AE}" pid="10" name="MSIP_Label_7b94a7b8-f06c-4dfe-bdcc-9b548fd58c31_SiteId">
    <vt:lpwstr>9ce70869-60db-44fd-abe8-d2767077fc8f</vt:lpwstr>
  </property>
</Properties>
</file>