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10DB" w:rsidRPr="004C4303" w:rsidP="00F410DB" w14:paraId="4E5D5C16" w14:textId="77777777">
      <w:pPr>
        <w:keepNext/>
        <w:keepLines/>
        <w:ind w:firstLine="6750"/>
        <w:outlineLvl w:val="0"/>
        <w:rPr>
          <w:rFonts w:ascii="Calibri Light" w:eastAsia="Times New Roman" w:hAnsi="Calibri Light" w:cs="Times New Roman"/>
          <w:b/>
          <w:bCs/>
          <w:sz w:val="22"/>
          <w:szCs w:val="22"/>
        </w:rPr>
      </w:pPr>
      <w:r w:rsidRPr="004C4303">
        <w:rPr>
          <w:rFonts w:ascii="Calibri Light" w:eastAsia="Times New Roman" w:hAnsi="Calibri Light" w:cs="Times New Roman"/>
          <w:b/>
          <w:bCs/>
          <w:sz w:val="22"/>
          <w:szCs w:val="22"/>
        </w:rPr>
        <w:t>Form Approved</w:t>
      </w:r>
    </w:p>
    <w:p w:rsidR="00F410DB" w:rsidRPr="004C4303" w:rsidP="00F410DB" w14:paraId="6EA28B16" w14:textId="77777777">
      <w:pPr>
        <w:keepNext/>
        <w:keepLines/>
        <w:ind w:firstLine="6750"/>
        <w:outlineLvl w:val="0"/>
        <w:rPr>
          <w:rFonts w:ascii="Calibri Light" w:eastAsia="Times New Roman" w:hAnsi="Calibri Light" w:cs="Times New Roman"/>
          <w:b/>
          <w:bCs/>
          <w:sz w:val="22"/>
          <w:szCs w:val="22"/>
        </w:rPr>
      </w:pPr>
      <w:r w:rsidRPr="004C4303">
        <w:rPr>
          <w:rFonts w:ascii="Calibri Light" w:eastAsia="Times New Roman" w:hAnsi="Calibri Light" w:cs="Times New Roman"/>
          <w:b/>
          <w:bCs/>
          <w:sz w:val="22"/>
          <w:szCs w:val="22"/>
        </w:rPr>
        <w:t>OMB Control No. 0920-1154</w:t>
      </w:r>
    </w:p>
    <w:p w:rsidR="00F410DB" w:rsidRPr="004C4303" w:rsidP="00F410DB" w14:paraId="6CBEB5B0" w14:textId="6E3F7F69">
      <w:pPr>
        <w:keepNext/>
        <w:keepLines/>
        <w:ind w:firstLine="6750"/>
        <w:outlineLvl w:val="0"/>
        <w:rPr>
          <w:rFonts w:ascii="Calibri Light" w:eastAsia="Times New Roman" w:hAnsi="Calibri Light" w:cs="Times New Roman"/>
          <w:b/>
          <w:bCs/>
          <w:sz w:val="22"/>
          <w:szCs w:val="22"/>
        </w:rPr>
      </w:pPr>
      <w:r w:rsidRPr="004C4303">
        <w:rPr>
          <w:rFonts w:ascii="Calibri Light" w:eastAsia="Times New Roman" w:hAnsi="Calibri Light" w:cs="Times New Roman"/>
          <w:b/>
          <w:bCs/>
          <w:sz w:val="22"/>
          <w:szCs w:val="22"/>
        </w:rPr>
        <w:t>Exp. Date: 03/31/202</w:t>
      </w:r>
      <w:r w:rsidR="00C34E55">
        <w:rPr>
          <w:rFonts w:ascii="Calibri Light" w:eastAsia="Times New Roman" w:hAnsi="Calibri Light" w:cs="Times New Roman"/>
          <w:b/>
          <w:bCs/>
          <w:sz w:val="22"/>
          <w:szCs w:val="22"/>
        </w:rPr>
        <w:t>6</w:t>
      </w:r>
    </w:p>
    <w:p w:rsidR="00CB7F92" w:rsidP="003C2F8A" w14:paraId="653859A2" w14:textId="77777777">
      <w:pPr>
        <w:rPr>
          <w:rFonts w:eastAsia="Times New Roman" w:cstheme="minorHAnsi"/>
          <w:b/>
          <w:bCs/>
        </w:rPr>
      </w:pPr>
    </w:p>
    <w:p w:rsidR="00761E0A" w:rsidRPr="00DF3735" w:rsidP="00AB6B79" w14:paraId="314AD2EC" w14:textId="7BCEFA18">
      <w:pPr>
        <w:pStyle w:val="Heading1"/>
        <w:rPr>
          <w:b/>
          <w:bCs/>
        </w:rPr>
      </w:pPr>
      <w:r w:rsidRPr="00DF3735">
        <w:rPr>
          <w:b/>
          <w:bCs/>
        </w:rPr>
        <w:t>OneLab</w:t>
      </w:r>
      <w:r w:rsidRPr="00DF3735">
        <w:rPr>
          <w:b/>
          <w:bCs/>
        </w:rPr>
        <w:t xml:space="preserve"> REACH</w:t>
      </w:r>
      <w:r w:rsidRPr="00DF3735" w:rsidR="00B663B9">
        <w:rPr>
          <w:b/>
          <w:bCs/>
        </w:rPr>
        <w:t xml:space="preserve"> ™</w:t>
      </w:r>
      <w:r w:rsidRPr="00DF3735">
        <w:rPr>
          <w:b/>
          <w:bCs/>
        </w:rPr>
        <w:t xml:space="preserve"> </w:t>
      </w:r>
      <w:r w:rsidRPr="00DF3735" w:rsidR="00655817">
        <w:rPr>
          <w:b/>
          <w:bCs/>
        </w:rPr>
        <w:t>Course</w:t>
      </w:r>
      <w:r w:rsidRPr="00DF3735">
        <w:rPr>
          <w:b/>
          <w:bCs/>
        </w:rPr>
        <w:t xml:space="preserve"> Evaluation Survey </w:t>
      </w:r>
    </w:p>
    <w:p w:rsidR="00027638" w:rsidRPr="00B663B9" w:rsidP="003C2F8A" w14:paraId="491CB02D" w14:textId="77777777">
      <w:pPr>
        <w:rPr>
          <w:rFonts w:eastAsia="Times New Roman" w:cstheme="minorHAnsi"/>
          <w:b/>
          <w:bCs/>
        </w:rPr>
      </w:pPr>
    </w:p>
    <w:p w:rsidR="00DF3735" w:rsidRPr="00DF3735" w:rsidP="00DF3735" w14:paraId="75A70636" w14:textId="77777777">
      <w:pPr>
        <w:pStyle w:val="Heading2"/>
        <w:rPr>
          <w:rFonts w:ascii="Calibri" w:eastAsia="Arial" w:hAnsi="Calibri" w:cs="Calibri"/>
          <w:b/>
          <w:bCs/>
          <w:color w:val="2F5496"/>
          <w:lang w:val="en"/>
        </w:rPr>
      </w:pPr>
      <w:r w:rsidRPr="00DF3735">
        <w:rPr>
          <w:rFonts w:ascii="Calibri" w:eastAsia="Arial" w:hAnsi="Calibri" w:cs="Calibri"/>
          <w:b/>
          <w:bCs/>
          <w:color w:val="2F5496"/>
          <w:lang w:val="en"/>
        </w:rPr>
        <w:t>Section 1: Introduction</w:t>
      </w:r>
    </w:p>
    <w:p w:rsidR="00027638" w:rsidP="00027638" w14:paraId="118A1F98" w14:textId="51A6C581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Thank you for accessing </w:t>
      </w:r>
      <w:r w:rsidR="00680C5D">
        <w:rPr>
          <w:rFonts w:cstheme="minorHAnsi"/>
        </w:rPr>
        <w:t>this</w:t>
      </w:r>
      <w:r>
        <w:rPr>
          <w:rFonts w:cstheme="minorHAnsi"/>
        </w:rPr>
        <w:t xml:space="preserve"> </w:t>
      </w:r>
      <w:r>
        <w:rPr>
          <w:rFonts w:cstheme="minorHAnsi"/>
        </w:rPr>
        <w:t>OneLab</w:t>
      </w:r>
      <w:r>
        <w:rPr>
          <w:rFonts w:cstheme="minorHAnsi"/>
        </w:rPr>
        <w:t xml:space="preserve"> event or resource. Please provide feedback on your experience to help CDC </w:t>
      </w:r>
      <w:r>
        <w:rPr>
          <w:rFonts w:cstheme="minorHAnsi"/>
        </w:rPr>
        <w:t>OneLab</w:t>
      </w:r>
      <w:r>
        <w:rPr>
          <w:rFonts w:cstheme="minorHAnsi"/>
        </w:rPr>
        <w:t xml:space="preserve"> improve strategies to </w:t>
      </w:r>
      <w:r w:rsidR="00680C5D">
        <w:rPr>
          <w:rFonts w:cstheme="minorHAnsi"/>
        </w:rPr>
        <w:t>deliver</w:t>
      </w:r>
      <w:r>
        <w:rPr>
          <w:rFonts w:cstheme="minorHAnsi"/>
        </w:rPr>
        <w:t xml:space="preserve"> timely, </w:t>
      </w:r>
      <w:r w:rsidR="00680C5D">
        <w:rPr>
          <w:rFonts w:cstheme="minorHAnsi"/>
        </w:rPr>
        <w:t>relevant</w:t>
      </w:r>
      <w:r>
        <w:rPr>
          <w:rFonts w:cstheme="minorHAnsi"/>
        </w:rPr>
        <w:t xml:space="preserve">, and valuable information to the laboratory community in the future. </w:t>
      </w:r>
    </w:p>
    <w:p w:rsidR="00FB0CBE" w:rsidP="00027638" w14:paraId="451AB46A" w14:textId="77777777">
      <w:pPr>
        <w:autoSpaceDE w:val="0"/>
        <w:autoSpaceDN w:val="0"/>
        <w:adjustRightInd w:val="0"/>
        <w:rPr>
          <w:rFonts w:cstheme="minorHAnsi"/>
        </w:rPr>
      </w:pPr>
    </w:p>
    <w:p w:rsidR="00FB0CBE" w:rsidP="00027638" w14:paraId="27ED891A" w14:textId="4A3B4C5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This survey will take approximately 15 minutes to complete. </w:t>
      </w:r>
      <w:r w:rsidR="00680C5D">
        <w:rPr>
          <w:rFonts w:cstheme="minorHAnsi"/>
        </w:rPr>
        <w:t>Participation</w:t>
      </w:r>
      <w:r>
        <w:rPr>
          <w:rFonts w:cstheme="minorHAnsi"/>
        </w:rPr>
        <w:t xml:space="preserve"> in this survey is </w:t>
      </w:r>
      <w:r>
        <w:rPr>
          <w:rFonts w:cstheme="minorHAnsi"/>
        </w:rPr>
        <w:t>voluntary</w:t>
      </w:r>
      <w:r>
        <w:rPr>
          <w:rFonts w:cstheme="minorHAnsi"/>
        </w:rPr>
        <w:t xml:space="preserve"> and all responses will remain anonymous. No unique identifying information will be sought or </w:t>
      </w:r>
      <w:r w:rsidR="00680C5D">
        <w:rPr>
          <w:rFonts w:cstheme="minorHAnsi"/>
        </w:rPr>
        <w:t>kept</w:t>
      </w:r>
      <w:r>
        <w:rPr>
          <w:rFonts w:cstheme="minorHAnsi"/>
        </w:rPr>
        <w:t xml:space="preserve">. We will use survey information in aggregate to help improve future </w:t>
      </w:r>
      <w:r>
        <w:rPr>
          <w:rFonts w:cstheme="minorHAnsi"/>
        </w:rPr>
        <w:t>OneLab</w:t>
      </w:r>
      <w:r>
        <w:rPr>
          <w:rFonts w:cstheme="minorHAnsi"/>
        </w:rPr>
        <w:t xml:space="preserve"> events and </w:t>
      </w:r>
      <w:r w:rsidR="00680C5D">
        <w:rPr>
          <w:rFonts w:cstheme="minorHAnsi"/>
        </w:rPr>
        <w:t>resources</w:t>
      </w:r>
      <w:r>
        <w:rPr>
          <w:rFonts w:cstheme="minorHAnsi"/>
        </w:rPr>
        <w:t xml:space="preserve">. If you have </w:t>
      </w:r>
      <w:r w:rsidR="00680C5D">
        <w:rPr>
          <w:rFonts w:cstheme="minorHAnsi"/>
        </w:rPr>
        <w:t>any</w:t>
      </w:r>
      <w:r>
        <w:rPr>
          <w:rFonts w:cstheme="minorHAnsi"/>
        </w:rPr>
        <w:t xml:space="preserve"> questions about this evaluation, please email </w:t>
      </w:r>
      <w:hyperlink r:id="rId9" w:history="1">
        <w:r w:rsidRPr="00075B4F">
          <w:rPr>
            <w:rStyle w:val="Hyperlink"/>
            <w:rFonts w:cstheme="minorHAnsi"/>
          </w:rPr>
          <w:t>onelab@cdc.gov</w:t>
        </w:r>
      </w:hyperlink>
      <w:r>
        <w:rPr>
          <w:rFonts w:cstheme="minorHAnsi"/>
        </w:rPr>
        <w:t xml:space="preserve">. </w:t>
      </w:r>
    </w:p>
    <w:p w:rsidR="00FB0CBE" w:rsidP="00027638" w14:paraId="45CD0630" w14:textId="77777777">
      <w:pPr>
        <w:autoSpaceDE w:val="0"/>
        <w:autoSpaceDN w:val="0"/>
        <w:adjustRightInd w:val="0"/>
        <w:rPr>
          <w:rFonts w:cstheme="minorHAnsi"/>
        </w:rPr>
      </w:pPr>
    </w:p>
    <w:p w:rsidR="00FB0CBE" w:rsidRPr="00B663B9" w:rsidP="00027638" w14:paraId="1A10FBDC" w14:textId="43C17DE6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CDC estimates the average public reporting burden for this collection of information as 15 minutes, including the time for reviewing instruction, searching existing data/information sources, gathering and </w:t>
      </w:r>
      <w:r w:rsidR="00680C5D">
        <w:rPr>
          <w:rFonts w:cstheme="minorHAnsi"/>
        </w:rPr>
        <w:t>maintaining</w:t>
      </w:r>
      <w:r>
        <w:rPr>
          <w:rFonts w:cstheme="minorHAnsi"/>
        </w:rPr>
        <w:t xml:space="preserve"> the data/information needed, and completing a</w:t>
      </w:r>
      <w:r w:rsidR="00680C5D">
        <w:rPr>
          <w:rFonts w:cstheme="minorHAnsi"/>
        </w:rPr>
        <w:t xml:space="preserve">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 CDC/ATSDR </w:t>
      </w:r>
      <w:r w:rsidR="009E7BD2">
        <w:rPr>
          <w:rFonts w:cstheme="minorHAnsi"/>
        </w:rPr>
        <w:t>Information</w:t>
      </w:r>
      <w:r w:rsidR="00680C5D">
        <w:rPr>
          <w:rFonts w:cstheme="minorHAnsi"/>
        </w:rPr>
        <w:t xml:space="preserve"> Collection Review Office, 1600 Clifton Road NE, </w:t>
      </w:r>
      <w:r w:rsidR="00AA7084">
        <w:rPr>
          <w:rFonts w:cstheme="minorHAnsi"/>
        </w:rPr>
        <w:t>MS H21-8</w:t>
      </w:r>
      <w:r w:rsidR="00680C5D">
        <w:rPr>
          <w:rFonts w:cstheme="minorHAnsi"/>
        </w:rPr>
        <w:t xml:space="preserve">, Atlanta, Georgia 30333; ATTN: PRA (0920-1154). </w:t>
      </w:r>
    </w:p>
    <w:p w:rsidR="00027638" w:rsidRPr="00B663B9" w:rsidP="003C2F8A" w14:paraId="0C20AB59" w14:textId="77777777">
      <w:pPr>
        <w:rPr>
          <w:rFonts w:eastAsia="Times New Roman" w:cstheme="minorHAnsi"/>
          <w:b/>
          <w:bCs/>
        </w:rPr>
      </w:pPr>
    </w:p>
    <w:p w:rsidR="00761E0A" w:rsidRPr="00B663B9" w:rsidP="003C2F8A" w14:paraId="450F8037" w14:textId="77777777">
      <w:pPr>
        <w:rPr>
          <w:rFonts w:eastAsia="Times New Roman" w:cstheme="minorHAnsi"/>
          <w:b/>
          <w:bCs/>
        </w:rPr>
      </w:pPr>
    </w:p>
    <w:p w:rsidR="000E58C8" w:rsidP="2DD488AF" w14:paraId="4BEBE51F" w14:textId="7777777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Logic Questions</w:t>
      </w:r>
    </w:p>
    <w:p w:rsidR="000E58C8" w:rsidP="2DD488AF" w14:paraId="2AE38C38" w14:textId="77777777">
      <w:pPr>
        <w:rPr>
          <w:rFonts w:eastAsia="Times New Roman"/>
          <w:b/>
          <w:bCs/>
        </w:rPr>
      </w:pPr>
    </w:p>
    <w:p w:rsidR="000E58C8" w:rsidP="2DD488AF" w14:paraId="7BC0A1DA" w14:textId="7777777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Instructions</w:t>
      </w:r>
    </w:p>
    <w:p w:rsidR="000E58C8" w:rsidP="2DD488AF" w14:paraId="430B18F9" w14:textId="77777777">
      <w:pPr>
        <w:rPr>
          <w:rFonts w:eastAsia="Times New Roman"/>
          <w:b/>
          <w:bCs/>
        </w:rPr>
      </w:pPr>
    </w:p>
    <w:p w:rsidR="000E58C8" w:rsidP="2DD488AF" w14:paraId="3B8E5EC2" w14:textId="4B4FB299">
      <w:pPr>
        <w:rPr>
          <w:rFonts w:eastAsia="Times New Roman"/>
        </w:rPr>
      </w:pPr>
      <w:r>
        <w:rPr>
          <w:rFonts w:eastAsia="Times New Roman"/>
        </w:rPr>
        <w:t xml:space="preserve">Please respond to each question by clicking on the button beside the option(s) that best </w:t>
      </w:r>
      <w:r w:rsidR="009E7BD2">
        <w:rPr>
          <w:rFonts w:eastAsia="Times New Roman"/>
        </w:rPr>
        <w:t>reflect</w:t>
      </w:r>
      <w:r>
        <w:rPr>
          <w:rFonts w:eastAsia="Times New Roman"/>
        </w:rPr>
        <w:t xml:space="preserve">(s) your opinion. Please click SUBMIT to continue the survey. </w:t>
      </w:r>
    </w:p>
    <w:p w:rsidR="000E58C8" w:rsidP="2DD488AF" w14:paraId="30B4F42E" w14:textId="77777777">
      <w:pPr>
        <w:rPr>
          <w:rFonts w:eastAsia="Times New Roman"/>
        </w:rPr>
      </w:pPr>
    </w:p>
    <w:p w:rsidR="000E58C8" w:rsidRPr="009E7BD2" w:rsidP="2DD488AF" w14:paraId="1A7B8EEE" w14:textId="4831D918">
      <w:pPr>
        <w:rPr>
          <w:rFonts w:eastAsia="Times New Roman"/>
          <w:b/>
          <w:bCs/>
        </w:rPr>
      </w:pPr>
      <w:r w:rsidRPr="009E7BD2">
        <w:rPr>
          <w:rFonts w:eastAsia="Times New Roman"/>
          <w:b/>
          <w:bCs/>
        </w:rPr>
        <w:t>1</w:t>
      </w:r>
      <w:r w:rsidR="009C6E93">
        <w:rPr>
          <w:rFonts w:eastAsia="Times New Roman"/>
          <w:b/>
          <w:bCs/>
        </w:rPr>
        <w:t>.</w:t>
      </w:r>
      <w:r w:rsidRPr="009E7BD2">
        <w:rPr>
          <w:rFonts w:eastAsia="Times New Roman"/>
          <w:b/>
          <w:bCs/>
        </w:rPr>
        <w:t xml:space="preserve"> Are you completing this evaluation to </w:t>
      </w:r>
      <w:r w:rsidRPr="009E7BD2" w:rsidR="009E7BD2">
        <w:rPr>
          <w:rFonts w:eastAsia="Times New Roman"/>
          <w:b/>
          <w:bCs/>
        </w:rPr>
        <w:t>receive</w:t>
      </w:r>
      <w:r w:rsidRPr="009E7BD2">
        <w:rPr>
          <w:rFonts w:eastAsia="Times New Roman"/>
          <w:b/>
          <w:bCs/>
        </w:rPr>
        <w:t xml:space="preserve"> P.A.C.E.® credit?</w:t>
      </w:r>
      <w:r w:rsidRPr="00575858" w:rsidR="00575858">
        <w:rPr>
          <w:rFonts w:eastAsia="Times New Roman" w:cstheme="minorHAnsi"/>
          <w:b/>
          <w:bCs/>
          <w:color w:val="FF0000"/>
        </w:rPr>
        <w:t xml:space="preserve"> </w:t>
      </w:r>
      <w:r w:rsidR="00575858">
        <w:rPr>
          <w:rFonts w:eastAsia="Times New Roman" w:cstheme="minorHAnsi"/>
          <w:b/>
          <w:bCs/>
          <w:color w:val="FF0000"/>
        </w:rPr>
        <w:t>*</w:t>
      </w:r>
    </w:p>
    <w:p w:rsidR="009E7BD2" w:rsidRPr="00C33BF3" w:rsidP="00C33BF3" w14:paraId="53A679E0" w14:textId="77777777">
      <w:pPr>
        <w:pStyle w:val="ListParagraph"/>
        <w:numPr>
          <w:ilvl w:val="0"/>
          <w:numId w:val="32"/>
        </w:numPr>
        <w:rPr>
          <w:rFonts w:eastAsia="Times New Roman"/>
        </w:rPr>
      </w:pPr>
      <w:r w:rsidRPr="00C33BF3">
        <w:rPr>
          <w:rFonts w:eastAsia="Times New Roman"/>
        </w:rPr>
        <w:t>Yes</w:t>
      </w:r>
    </w:p>
    <w:p w:rsidR="009E7BD2" w:rsidRPr="00C33BF3" w:rsidP="00C33BF3" w14:paraId="3F7CA82D" w14:textId="77777777">
      <w:pPr>
        <w:pStyle w:val="ListParagraph"/>
        <w:numPr>
          <w:ilvl w:val="0"/>
          <w:numId w:val="32"/>
        </w:numPr>
        <w:rPr>
          <w:rFonts w:eastAsia="Times New Roman"/>
        </w:rPr>
      </w:pPr>
      <w:r w:rsidRPr="00C33BF3">
        <w:rPr>
          <w:rFonts w:eastAsia="Times New Roman"/>
        </w:rPr>
        <w:t>No</w:t>
      </w:r>
    </w:p>
    <w:p w:rsidR="004D296C" w:rsidP="00E35D71" w14:paraId="4E37CDC7" w14:textId="77777777">
      <w:pPr>
        <w:spacing w:line="276" w:lineRule="auto"/>
        <w:rPr>
          <w:rFonts w:ascii="Calibri" w:eastAsia="Arial" w:hAnsi="Calibri" w:cs="Calibri"/>
          <w:b/>
          <w:bCs/>
          <w:highlight w:val="yellow"/>
          <w:lang w:val="en"/>
        </w:rPr>
      </w:pPr>
    </w:p>
    <w:p w:rsidR="00E35D71" w:rsidRPr="00E35D71" w:rsidP="00E35D71" w14:paraId="6E9C66FC" w14:textId="63D3AD01">
      <w:pPr>
        <w:spacing w:line="276" w:lineRule="auto"/>
        <w:rPr>
          <w:rFonts w:ascii="Calibri" w:eastAsia="Arial" w:hAnsi="Calibri" w:cs="Calibri"/>
          <w:b/>
          <w:bCs/>
          <w:lang w:val="en"/>
        </w:rPr>
      </w:pPr>
      <w:r w:rsidRPr="00E35D71">
        <w:rPr>
          <w:rFonts w:ascii="Calibri" w:eastAsia="Arial" w:hAnsi="Calibri" w:cs="Calibri"/>
          <w:b/>
          <w:bCs/>
          <w:highlight w:val="yellow"/>
          <w:lang w:val="en"/>
        </w:rPr>
        <w:t>BRANCH LOGIC</w:t>
      </w:r>
      <w:r w:rsidRPr="00E35D71">
        <w:rPr>
          <w:rFonts w:ascii="Calibri" w:eastAsia="Arial" w:hAnsi="Calibri" w:cs="Calibri"/>
          <w:b/>
          <w:bCs/>
          <w:lang w:val="en"/>
        </w:rPr>
        <w:t xml:space="preserve">: </w:t>
      </w:r>
      <w:r w:rsidRPr="00E35D71">
        <w:rPr>
          <w:rFonts w:ascii="Calibri" w:eastAsia="Arial" w:hAnsi="Calibri" w:cs="Calibri"/>
          <w:lang w:val="en"/>
        </w:rPr>
        <w:t xml:space="preserve">If participants select </w:t>
      </w:r>
      <w:r w:rsidR="004D296C">
        <w:rPr>
          <w:rFonts w:ascii="Calibri" w:eastAsia="Arial" w:hAnsi="Calibri" w:cs="Calibri"/>
          <w:lang w:val="en"/>
        </w:rPr>
        <w:t>‘</w:t>
      </w:r>
      <w:r w:rsidRPr="00E35D71">
        <w:rPr>
          <w:rFonts w:ascii="Calibri" w:eastAsia="Arial" w:hAnsi="Calibri" w:cs="Calibri"/>
          <w:lang w:val="en"/>
        </w:rPr>
        <w:t xml:space="preserve">no' for Q1, they will skip to Q2 then Section </w:t>
      </w:r>
      <w:r w:rsidR="004D296C">
        <w:rPr>
          <w:rFonts w:ascii="Calibri" w:eastAsia="Arial" w:hAnsi="Calibri" w:cs="Calibri"/>
          <w:lang w:val="en"/>
        </w:rPr>
        <w:t>3</w:t>
      </w:r>
      <w:r w:rsidRPr="00E35D71">
        <w:rPr>
          <w:rFonts w:ascii="Calibri" w:eastAsia="Arial" w:hAnsi="Calibri" w:cs="Calibri"/>
          <w:lang w:val="en"/>
        </w:rPr>
        <w:t>.</w:t>
      </w:r>
    </w:p>
    <w:p w:rsidR="009E7BD2" w:rsidP="2DD488AF" w14:paraId="147BCE29" w14:textId="77777777">
      <w:pPr>
        <w:rPr>
          <w:rFonts w:eastAsia="Times New Roman"/>
          <w:b/>
          <w:bCs/>
        </w:rPr>
      </w:pPr>
    </w:p>
    <w:p w:rsidR="00575858" w:rsidRPr="00731F7B" w:rsidP="2DD488AF" w14:paraId="5B074CCB" w14:textId="2CC71AB8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2. </w:t>
      </w:r>
      <w:r>
        <w:rPr>
          <w:rFonts w:eastAsia="Times New Roman"/>
          <w:b/>
          <w:bCs/>
        </w:rPr>
        <w:t xml:space="preserve"> Please select the </w:t>
      </w:r>
      <w:r>
        <w:rPr>
          <w:rFonts w:eastAsia="Times New Roman"/>
          <w:b/>
          <w:bCs/>
        </w:rPr>
        <w:t>OneLab</w:t>
      </w:r>
      <w:r>
        <w:rPr>
          <w:rFonts w:eastAsia="Times New Roman"/>
          <w:b/>
          <w:bCs/>
        </w:rPr>
        <w:t xml:space="preserve"> course you participated </w:t>
      </w:r>
      <w:r>
        <w:rPr>
          <w:rFonts w:eastAsia="Times New Roman"/>
          <w:b/>
          <w:bCs/>
        </w:rPr>
        <w:t>in:</w:t>
      </w:r>
      <w:r>
        <w:rPr>
          <w:rFonts w:eastAsia="Times New Roman" w:cstheme="minorHAnsi"/>
          <w:b/>
          <w:bCs/>
          <w:color w:val="FF0000"/>
        </w:rPr>
        <w:t>*</w:t>
      </w:r>
      <w:r>
        <w:rPr>
          <w:rFonts w:eastAsia="Times New Roman"/>
          <w:b/>
          <w:bCs/>
        </w:rPr>
        <w:t xml:space="preserve"> </w:t>
      </w:r>
      <w:r w:rsidR="00731F7B">
        <w:rPr>
          <w:rFonts w:eastAsia="Times New Roman"/>
        </w:rPr>
        <w:t>(</w:t>
      </w:r>
      <w:r w:rsidRPr="00731F7B" w:rsidR="00731F7B">
        <w:rPr>
          <w:rFonts w:eastAsia="Times New Roman"/>
          <w:i/>
          <w:iCs/>
        </w:rPr>
        <w:t xml:space="preserve">dropdown with a list of </w:t>
      </w:r>
      <w:r w:rsidRPr="00731F7B" w:rsidR="00731F7B">
        <w:rPr>
          <w:rFonts w:eastAsia="Times New Roman"/>
          <w:i/>
          <w:iCs/>
        </w:rPr>
        <w:t>OneLab</w:t>
      </w:r>
      <w:r w:rsidRPr="00731F7B" w:rsidR="00731F7B">
        <w:rPr>
          <w:rFonts w:eastAsia="Times New Roman"/>
          <w:i/>
          <w:iCs/>
        </w:rPr>
        <w:t xml:space="preserve"> courses</w:t>
      </w:r>
      <w:r w:rsidR="00731F7B">
        <w:rPr>
          <w:rFonts w:eastAsia="Times New Roman"/>
        </w:rPr>
        <w:t>)</w:t>
      </w:r>
    </w:p>
    <w:p w:rsidR="00575858" w:rsidP="2DD488AF" w14:paraId="76E17E4C" w14:textId="77777777">
      <w:pPr>
        <w:rPr>
          <w:rFonts w:eastAsia="Times New Roman"/>
          <w:b/>
          <w:bCs/>
        </w:rPr>
      </w:pPr>
    </w:p>
    <w:p w:rsidR="002406FB" w14:paraId="0619ADBD" w14:textId="7777777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3C2F8A" w:rsidRPr="00C33BF3" w:rsidP="00AB6B79" w14:paraId="666C06EA" w14:textId="4EA81483">
      <w:pPr>
        <w:pStyle w:val="Heading2"/>
        <w:rPr>
          <w:b/>
          <w:bCs/>
        </w:rPr>
      </w:pPr>
      <w:r w:rsidRPr="00C33BF3">
        <w:rPr>
          <w:b/>
          <w:bCs/>
        </w:rPr>
        <w:t xml:space="preserve">Section 2: </w:t>
      </w:r>
      <w:r w:rsidRPr="00C33BF3" w:rsidR="00575858">
        <w:rPr>
          <w:b/>
          <w:bCs/>
        </w:rPr>
        <w:t>P.A.C.E.® Questionnaire</w:t>
      </w:r>
      <w:r w:rsidRPr="00C33BF3" w:rsidR="00F1032F">
        <w:rPr>
          <w:rFonts w:cstheme="minorHAnsi"/>
          <w:b/>
          <w:bCs/>
          <w:color w:val="FF0000"/>
        </w:rPr>
        <w:t>*</w:t>
      </w:r>
      <w:r w:rsidRPr="00C33BF3" w:rsidR="56E247EC">
        <w:rPr>
          <w:b/>
          <w:bCs/>
        </w:rPr>
        <w:t xml:space="preserve"> </w:t>
      </w:r>
    </w:p>
    <w:p w:rsidR="00731F7B" w:rsidP="003C2F8A" w14:paraId="18D98774" w14:textId="77777777">
      <w:pPr>
        <w:rPr>
          <w:rFonts w:eastAsia="Times New Roman" w:cstheme="minorHAnsi"/>
          <w:b/>
          <w:bCs/>
        </w:rPr>
      </w:pPr>
    </w:p>
    <w:p w:rsidR="00575858" w:rsidP="003C2F8A" w14:paraId="6E750B8A" w14:textId="0139936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Instructions</w:t>
      </w:r>
    </w:p>
    <w:p w:rsidR="00731F7B" w:rsidP="003C2F8A" w14:paraId="4349AC2E" w14:textId="77777777">
      <w:pPr>
        <w:rPr>
          <w:rFonts w:eastAsia="Times New Roman" w:cstheme="minorHAnsi"/>
        </w:rPr>
      </w:pPr>
    </w:p>
    <w:p w:rsidR="00575858" w:rsidP="003C2F8A" w14:paraId="0A806189" w14:textId="6C2E3239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Please respond to each question by </w:t>
      </w:r>
      <w:r w:rsidR="00B25D38">
        <w:rPr>
          <w:rFonts w:eastAsia="Times New Roman" w:cstheme="minorHAnsi"/>
        </w:rPr>
        <w:t>clicking</w:t>
      </w:r>
      <w:r>
        <w:rPr>
          <w:rFonts w:eastAsia="Times New Roman" w:cstheme="minorHAnsi"/>
        </w:rPr>
        <w:t xml:space="preserve"> on the buttons beside the option(s) that best reflect(s) your opinion. Please click NEXT to continue the survey. </w:t>
      </w:r>
    </w:p>
    <w:p w:rsidR="00575858" w:rsidP="003C2F8A" w14:paraId="04F46657" w14:textId="77777777">
      <w:pPr>
        <w:rPr>
          <w:rFonts w:eastAsia="Times New Roman" w:cstheme="minorHAnsi"/>
        </w:rPr>
      </w:pPr>
    </w:p>
    <w:p w:rsidR="00575858" w:rsidRPr="009C6E93" w:rsidP="009C6E93" w14:paraId="335BEE49" w14:textId="0BB65481">
      <w:pPr>
        <w:pStyle w:val="ListParagraph"/>
        <w:numPr>
          <w:ilvl w:val="0"/>
          <w:numId w:val="33"/>
        </w:numPr>
        <w:rPr>
          <w:rFonts w:eastAsia="Times New Roman" w:cstheme="minorHAnsi"/>
          <w:b/>
          <w:bCs/>
        </w:rPr>
      </w:pPr>
      <w:r w:rsidRPr="009C6E93">
        <w:rPr>
          <w:rFonts w:eastAsia="Times New Roman" w:cstheme="minorHAnsi"/>
          <w:b/>
          <w:bCs/>
        </w:rPr>
        <w:t xml:space="preserve">Please </w:t>
      </w:r>
      <w:r w:rsidRPr="009C6E93" w:rsidR="00B25D38">
        <w:rPr>
          <w:rFonts w:eastAsia="Times New Roman" w:cstheme="minorHAnsi"/>
          <w:b/>
          <w:bCs/>
        </w:rPr>
        <w:t>respond by clicking on the button beside the option that best reflects your opinion:</w:t>
      </w:r>
      <w:r w:rsidRPr="009C6E93" w:rsidR="00B25D38">
        <w:rPr>
          <w:rFonts w:eastAsia="Times New Roman" w:cstheme="minorHAnsi"/>
          <w:b/>
          <w:bCs/>
          <w:color w:val="FF0000"/>
        </w:rPr>
        <w:t xml:space="preserve"> *</w:t>
      </w:r>
    </w:p>
    <w:p w:rsidR="00575858" w:rsidP="003C2F8A" w14:paraId="4951E610" w14:textId="613B5278">
      <w:pPr>
        <w:rPr>
          <w:rFonts w:cstheme="minorHAnsi"/>
        </w:rPr>
      </w:pPr>
      <w:r>
        <w:rPr>
          <w:rFonts w:cstheme="minorHAnsi"/>
        </w:rPr>
        <w:t>(</w:t>
      </w:r>
      <w:r w:rsidRPr="00B25D38">
        <w:rPr>
          <w:rFonts w:cstheme="minorHAnsi"/>
          <w:i/>
          <w:iCs/>
        </w:rPr>
        <w:t xml:space="preserve">Likert scale: Extremely, Very, Moderately, Slightly, </w:t>
      </w:r>
      <w:r w:rsidRPr="00B25D38">
        <w:rPr>
          <w:rFonts w:cstheme="minorHAnsi"/>
          <w:i/>
          <w:iCs/>
        </w:rPr>
        <w:t>Not</w:t>
      </w:r>
      <w:r w:rsidRPr="00B25D38">
        <w:rPr>
          <w:rFonts w:cstheme="minorHAnsi"/>
          <w:i/>
          <w:iCs/>
        </w:rPr>
        <w:t xml:space="preserve"> at all</w:t>
      </w:r>
      <w:r>
        <w:rPr>
          <w:rFonts w:cstheme="minorHAnsi"/>
        </w:rPr>
        <w:t>)</w:t>
      </w:r>
    </w:p>
    <w:p w:rsidR="00B25D38" w:rsidRPr="00204727" w:rsidP="00204727" w14:paraId="5A1A9659" w14:textId="1D61D8FF">
      <w:pPr>
        <w:pStyle w:val="ListParagraph"/>
        <w:numPr>
          <w:ilvl w:val="0"/>
          <w:numId w:val="24"/>
        </w:numPr>
        <w:rPr>
          <w:rFonts w:cstheme="minorHAnsi"/>
        </w:rPr>
      </w:pPr>
      <w:r w:rsidRPr="00204727">
        <w:rPr>
          <w:rFonts w:cstheme="minorHAnsi"/>
        </w:rPr>
        <w:t>How relevant is this course to your work?</w:t>
      </w:r>
      <w:r w:rsidRPr="00204727">
        <w:rPr>
          <w:rFonts w:eastAsia="Times New Roman" w:cstheme="minorHAnsi"/>
          <w:b/>
          <w:bCs/>
          <w:color w:val="FF0000"/>
        </w:rPr>
        <w:t xml:space="preserve"> </w:t>
      </w:r>
      <w:r>
        <w:rPr>
          <w:rFonts w:eastAsia="Times New Roman" w:cstheme="minorHAnsi"/>
          <w:b/>
          <w:bCs/>
          <w:color w:val="FF0000"/>
        </w:rPr>
        <w:t>*</w:t>
      </w:r>
    </w:p>
    <w:p w:rsidR="00204727" w:rsidP="00204727" w14:paraId="20B465CB" w14:textId="29DB318A">
      <w:pPr>
        <w:pStyle w:val="ListParagraph"/>
        <w:numPr>
          <w:ilvl w:val="0"/>
          <w:numId w:val="24"/>
        </w:numPr>
        <w:rPr>
          <w:rFonts w:eastAsia="Times New Roman" w:cstheme="minorHAnsi"/>
        </w:rPr>
      </w:pPr>
      <w:r>
        <w:rPr>
          <w:rFonts w:eastAsia="Times New Roman" w:cstheme="minorHAnsi"/>
        </w:rPr>
        <w:t>Rate how knowledgeable you were on the course topic BEFORE taking the training.</w:t>
      </w:r>
      <w:r w:rsidRPr="00204727">
        <w:rPr>
          <w:rFonts w:eastAsia="Times New Roman" w:cstheme="minorHAnsi"/>
          <w:b/>
          <w:bCs/>
          <w:color w:val="FF0000"/>
        </w:rPr>
        <w:t xml:space="preserve"> </w:t>
      </w:r>
      <w:r>
        <w:rPr>
          <w:rFonts w:eastAsia="Times New Roman" w:cstheme="minorHAnsi"/>
          <w:b/>
          <w:bCs/>
          <w:color w:val="FF0000"/>
        </w:rPr>
        <w:t>*</w:t>
      </w:r>
    </w:p>
    <w:p w:rsidR="00204727" w:rsidRPr="00204727" w:rsidP="00204727" w14:paraId="7C1ECCFA" w14:textId="59363575">
      <w:pPr>
        <w:pStyle w:val="ListParagraph"/>
        <w:numPr>
          <w:ilvl w:val="0"/>
          <w:numId w:val="24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Rate how knowledgeable you are on the course topic AFTER taking the training. </w:t>
      </w:r>
      <w:r>
        <w:rPr>
          <w:rFonts w:eastAsia="Times New Roman" w:cstheme="minorHAnsi"/>
          <w:b/>
          <w:bCs/>
          <w:color w:val="FF0000"/>
        </w:rPr>
        <w:t>*</w:t>
      </w:r>
    </w:p>
    <w:p w:rsidR="003C2F8A" w:rsidRPr="00B663B9" w:rsidP="003C2F8A" w14:paraId="1ECC8868" w14:textId="5684D727">
      <w:pPr>
        <w:rPr>
          <w:rFonts w:eastAsia="Times New Roman" w:cstheme="minorHAnsi"/>
        </w:rPr>
      </w:pPr>
      <w:r w:rsidRPr="00B663B9">
        <w:rPr>
          <w:rFonts w:eastAsia="Times New Roman" w:cstheme="minorHAnsi"/>
        </w:rPr>
        <w:t>-</w:t>
      </w:r>
    </w:p>
    <w:p w:rsidR="003C2F8A" w:rsidRPr="00B663B9" w:rsidP="003C2F8A" w14:paraId="4C509A4C" w14:textId="77777777">
      <w:pPr>
        <w:rPr>
          <w:rFonts w:eastAsia="Times New Roman" w:cstheme="minorHAnsi"/>
        </w:rPr>
      </w:pPr>
    </w:p>
    <w:p w:rsidR="000A4801" w:rsidRPr="009C6E93" w:rsidP="000A4801" w14:paraId="239B7063" w14:textId="426B6B55">
      <w:pPr>
        <w:pStyle w:val="ListParagraph"/>
        <w:numPr>
          <w:ilvl w:val="0"/>
          <w:numId w:val="33"/>
        </w:numPr>
        <w:rPr>
          <w:rFonts w:eastAsia="Times New Roman"/>
          <w:b/>
          <w:bCs/>
          <w:i/>
          <w:iCs/>
        </w:rPr>
      </w:pPr>
      <w:r w:rsidRPr="009C6E93">
        <w:rPr>
          <w:rFonts w:eastAsia="Times New Roman"/>
          <w:b/>
          <w:bCs/>
        </w:rPr>
        <w:t xml:space="preserve">Please respond by clicking on the button beside the option that best reflects your </w:t>
      </w:r>
      <w:r w:rsidRPr="009C6E93">
        <w:rPr>
          <w:rFonts w:eastAsia="Times New Roman"/>
          <w:b/>
          <w:bCs/>
        </w:rPr>
        <w:t>opinion:</w:t>
      </w:r>
      <w:r w:rsidRPr="009C6E93" w:rsidR="00F1032F">
        <w:rPr>
          <w:rFonts w:eastAsia="Times New Roman" w:cstheme="minorHAnsi"/>
          <w:b/>
          <w:bCs/>
          <w:color w:val="FF0000"/>
        </w:rPr>
        <w:t>*</w:t>
      </w:r>
      <w:r w:rsidRPr="009C6E93">
        <w:rPr>
          <w:rFonts w:eastAsia="Times New Roman" w:cstheme="minorHAnsi"/>
        </w:rPr>
        <w:t>(</w:t>
      </w:r>
      <w:r w:rsidRPr="009C6E93">
        <w:rPr>
          <w:rFonts w:cstheme="minorHAnsi"/>
          <w:i/>
          <w:iCs/>
        </w:rPr>
        <w:t>Likert scale: Strongly agree, Agree, Neither/Undecided, Disagree, Strongly disagree)</w:t>
      </w:r>
    </w:p>
    <w:p w:rsidR="000A4801" w:rsidRPr="000A4801" w:rsidP="000A4801" w14:paraId="686DC56D" w14:textId="570A0EDF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The balance of instruction and interactivity in this course was appropriate. Examples of interactivity include knowledge checks, case studies, exercises, etc.</w:t>
      </w:r>
      <w:r w:rsidRPr="000A4801">
        <w:rPr>
          <w:rFonts w:eastAsia="Times New Roman" w:cstheme="minorHAnsi"/>
          <w:b/>
          <w:bCs/>
          <w:color w:val="FF0000"/>
        </w:rPr>
        <w:t xml:space="preserve"> </w:t>
      </w:r>
      <w:r>
        <w:rPr>
          <w:rFonts w:eastAsia="Times New Roman" w:cstheme="minorHAnsi"/>
          <w:b/>
          <w:bCs/>
          <w:color w:val="FF0000"/>
        </w:rPr>
        <w:t>*</w:t>
      </w:r>
    </w:p>
    <w:p w:rsidR="000A4801" w:rsidRPr="000A4801" w:rsidP="000A4801" w14:paraId="0D88D7CB" w14:textId="3EA04C6A">
      <w:pPr>
        <w:pStyle w:val="ListParagraph"/>
        <w:numPr>
          <w:ilvl w:val="0"/>
          <w:numId w:val="24"/>
        </w:numPr>
        <w:rPr>
          <w:rFonts w:cstheme="minorHAnsi"/>
        </w:rPr>
      </w:pPr>
      <w:r w:rsidRPr="000A4801">
        <w:rPr>
          <w:rFonts w:eastAsia="Times New Roman" w:cstheme="minorHAnsi"/>
          <w:color w:val="000000" w:themeColor="text1"/>
        </w:rPr>
        <w:t xml:space="preserve">The course content was appropriate. </w:t>
      </w:r>
      <w:r>
        <w:rPr>
          <w:rFonts w:eastAsia="Times New Roman" w:cstheme="minorHAnsi"/>
          <w:b/>
          <w:bCs/>
          <w:color w:val="FF0000"/>
        </w:rPr>
        <w:t>*</w:t>
      </w:r>
    </w:p>
    <w:p w:rsidR="000A4801" w:rsidRPr="000A4801" w:rsidP="000A4801" w14:paraId="6FF7252D" w14:textId="3E393401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eastAsia="Times New Roman" w:cstheme="minorHAnsi"/>
          <w:color w:val="000000" w:themeColor="text1"/>
        </w:rPr>
        <w:t>The difficulty level of this course was appropriate.</w:t>
      </w:r>
      <w:r w:rsidRPr="000A4801">
        <w:rPr>
          <w:rFonts w:eastAsia="Times New Roman" w:cstheme="minorHAnsi"/>
          <w:b/>
          <w:bCs/>
          <w:color w:val="FF0000"/>
        </w:rPr>
        <w:t xml:space="preserve"> </w:t>
      </w:r>
      <w:r>
        <w:rPr>
          <w:rFonts w:eastAsia="Times New Roman" w:cstheme="minorHAnsi"/>
          <w:b/>
          <w:bCs/>
          <w:color w:val="FF0000"/>
        </w:rPr>
        <w:t>*</w:t>
      </w:r>
    </w:p>
    <w:p w:rsidR="000A4801" w:rsidRPr="000A4801" w:rsidP="000A4801" w14:paraId="3F9FAA9D" w14:textId="0ABA52AC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eastAsia="Times New Roman" w:cstheme="minorHAnsi"/>
          <w:color w:val="000000" w:themeColor="text1"/>
        </w:rPr>
        <w:t>The course length was appropriate.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b/>
          <w:bCs/>
          <w:color w:val="FF0000"/>
        </w:rPr>
        <w:t>*</w:t>
      </w:r>
    </w:p>
    <w:p w:rsidR="000A4801" w:rsidRPr="000A4801" w:rsidP="000A4801" w14:paraId="585A7600" w14:textId="2374789E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eastAsia="Times New Roman" w:cstheme="minorHAnsi"/>
          <w:color w:val="000000" w:themeColor="text1"/>
        </w:rPr>
        <w:t>The pace of this course was appropriate.</w:t>
      </w:r>
      <w:r w:rsidRPr="000A4801">
        <w:rPr>
          <w:rFonts w:eastAsia="Times New Roman" w:cstheme="minorHAnsi"/>
          <w:b/>
          <w:bCs/>
          <w:color w:val="FF0000"/>
        </w:rPr>
        <w:t xml:space="preserve"> </w:t>
      </w:r>
      <w:r>
        <w:rPr>
          <w:rFonts w:eastAsia="Times New Roman" w:cstheme="minorHAnsi"/>
          <w:b/>
          <w:bCs/>
          <w:color w:val="FF0000"/>
        </w:rPr>
        <w:t>*</w:t>
      </w:r>
    </w:p>
    <w:p w:rsidR="000A4801" w:rsidRPr="000A4801" w:rsidP="000A4801" w14:paraId="3892BC57" w14:textId="649F0775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eastAsia="Times New Roman" w:cstheme="minorHAnsi"/>
          <w:color w:val="000000" w:themeColor="text1"/>
        </w:rPr>
        <w:t>Overall, I was satisfied with the course.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b/>
          <w:bCs/>
          <w:color w:val="FF0000"/>
        </w:rPr>
        <w:t>*</w:t>
      </w:r>
    </w:p>
    <w:p w:rsidR="00D7509E" w:rsidP="003C2F8A" w14:paraId="01D2E624" w14:textId="1D334043">
      <w:pPr>
        <w:rPr>
          <w:rFonts w:eastAsia="Times New Roman" w:cstheme="minorHAnsi"/>
        </w:rPr>
      </w:pPr>
    </w:p>
    <w:p w:rsidR="000A4801" w:rsidRPr="009C6E93" w:rsidP="009C6E93" w14:paraId="1B2CC9D5" w14:textId="152E7EBC">
      <w:pPr>
        <w:pStyle w:val="ListParagraph"/>
        <w:numPr>
          <w:ilvl w:val="0"/>
          <w:numId w:val="33"/>
        </w:numPr>
        <w:rPr>
          <w:rFonts w:eastAsia="Times New Roman" w:cstheme="minorHAnsi"/>
          <w:color w:val="000000" w:themeColor="text1"/>
        </w:rPr>
      </w:pPr>
      <w:r w:rsidRPr="009C6E93">
        <w:rPr>
          <w:rFonts w:eastAsia="Times New Roman" w:cstheme="minorHAnsi"/>
          <w:b/>
          <w:bCs/>
        </w:rPr>
        <w:t xml:space="preserve"> </w:t>
      </w:r>
      <w:r w:rsidRPr="009C6E93" w:rsidR="00D608DD">
        <w:rPr>
          <w:rFonts w:eastAsia="Times New Roman" w:cstheme="minorHAnsi"/>
          <w:b/>
          <w:bCs/>
        </w:rPr>
        <w:t xml:space="preserve">After participating in this learning activity, I </w:t>
      </w:r>
      <w:r w:rsidRPr="009C6E93" w:rsidR="00D608DD">
        <w:rPr>
          <w:rFonts w:eastAsia="Times New Roman" w:cstheme="minorHAnsi"/>
          <w:b/>
          <w:bCs/>
        </w:rPr>
        <w:t xml:space="preserve">am </w:t>
      </w:r>
      <w:r w:rsidRPr="009C6E93" w:rsidR="00342F86">
        <w:rPr>
          <w:rFonts w:eastAsia="Times New Roman" w:cstheme="minorHAnsi"/>
          <w:b/>
          <w:bCs/>
        </w:rPr>
        <w:t>able</w:t>
      </w:r>
      <w:r w:rsidRPr="009C6E93" w:rsidR="00D608DD">
        <w:rPr>
          <w:rFonts w:eastAsia="Times New Roman" w:cstheme="minorHAnsi"/>
          <w:b/>
          <w:bCs/>
        </w:rPr>
        <w:t xml:space="preserve"> to</w:t>
      </w:r>
      <w:r w:rsidRPr="009C6E93" w:rsidR="00D608DD">
        <w:rPr>
          <w:rFonts w:eastAsia="Times New Roman" w:cstheme="minorHAnsi"/>
          <w:b/>
          <w:bCs/>
        </w:rPr>
        <w:t>:</w:t>
      </w:r>
      <w:r w:rsidRPr="009C6E93" w:rsidR="00D608DD">
        <w:rPr>
          <w:rFonts w:eastAsia="Times New Roman" w:cstheme="minorHAnsi"/>
          <w:b/>
          <w:bCs/>
          <w:color w:val="FF0000"/>
        </w:rPr>
        <w:t xml:space="preserve"> * </w:t>
      </w:r>
      <w:r w:rsidRPr="009C6E93" w:rsidR="00D608DD">
        <w:rPr>
          <w:rFonts w:eastAsia="Times New Roman" w:cstheme="minorHAnsi"/>
          <w:color w:val="000000" w:themeColor="text1"/>
        </w:rPr>
        <w:t>(</w:t>
      </w:r>
      <w:r w:rsidRPr="009C6E93" w:rsidR="00BA140E">
        <w:rPr>
          <w:rFonts w:eastAsia="Times New Roman" w:cstheme="minorHAnsi"/>
          <w:i/>
          <w:iCs/>
          <w:color w:val="000000" w:themeColor="text1"/>
        </w:rPr>
        <w:t>Response options: Yes or No)</w:t>
      </w:r>
    </w:p>
    <w:p w:rsidR="00BA140E" w:rsidRPr="004666D2" w:rsidP="004666D2" w14:paraId="7F93C176" w14:textId="04276EF0">
      <w:pPr>
        <w:pStyle w:val="ListParagraph"/>
        <w:numPr>
          <w:ilvl w:val="0"/>
          <w:numId w:val="28"/>
        </w:numPr>
        <w:rPr>
          <w:rFonts w:eastAsia="Times New Roman" w:cstheme="minorHAnsi"/>
          <w:b/>
          <w:bCs/>
          <w:color w:val="FF0000"/>
        </w:rPr>
      </w:pPr>
      <w:r w:rsidRPr="004666D2">
        <w:rPr>
          <w:rFonts w:eastAsia="Times New Roman" w:cstheme="minorHAnsi"/>
          <w:color w:val="000000" w:themeColor="text1"/>
        </w:rPr>
        <w:t>Recall the fundamental requirements of the CLIA regulations for laboratory testing.</w:t>
      </w:r>
      <w:r w:rsidRPr="004666D2">
        <w:rPr>
          <w:rFonts w:eastAsia="Times New Roman" w:cstheme="minorHAnsi"/>
          <w:b/>
          <w:bCs/>
          <w:color w:val="FF0000"/>
        </w:rPr>
        <w:t xml:space="preserve"> *</w:t>
      </w:r>
    </w:p>
    <w:p w:rsidR="00472BB3" w:rsidRPr="004666D2" w:rsidP="004666D2" w14:paraId="18893428" w14:textId="77D7B1AC">
      <w:pPr>
        <w:pStyle w:val="ListParagraph"/>
        <w:numPr>
          <w:ilvl w:val="0"/>
          <w:numId w:val="28"/>
        </w:numPr>
        <w:rPr>
          <w:rFonts w:eastAsia="Times New Roman" w:cstheme="minorHAnsi"/>
          <w:color w:val="000000" w:themeColor="text1"/>
        </w:rPr>
      </w:pPr>
      <w:r w:rsidRPr="004666D2">
        <w:rPr>
          <w:rFonts w:eastAsia="Times New Roman" w:cstheme="minorHAnsi"/>
          <w:color w:val="000000" w:themeColor="text1"/>
        </w:rPr>
        <w:t xml:space="preserve">Identify the CLIA-required personnel positions </w:t>
      </w:r>
      <w:r w:rsidRPr="004666D2" w:rsidR="00DA0D99">
        <w:rPr>
          <w:rFonts w:eastAsia="Times New Roman" w:cstheme="minorHAnsi"/>
          <w:color w:val="000000" w:themeColor="text1"/>
        </w:rPr>
        <w:t>involved in the clinical laboratory testing process for laboratories that perform high</w:t>
      </w:r>
      <w:r w:rsidRPr="004666D2" w:rsidR="00342F86">
        <w:rPr>
          <w:rFonts w:eastAsia="Times New Roman" w:cstheme="minorHAnsi"/>
          <w:color w:val="000000" w:themeColor="text1"/>
        </w:rPr>
        <w:t xml:space="preserve"> </w:t>
      </w:r>
      <w:r w:rsidRPr="004666D2" w:rsidR="00DA0D99">
        <w:rPr>
          <w:rFonts w:eastAsia="Times New Roman" w:cstheme="minorHAnsi"/>
          <w:color w:val="000000" w:themeColor="text1"/>
        </w:rPr>
        <w:t>complexity</w:t>
      </w:r>
      <w:r w:rsidRPr="004666D2">
        <w:rPr>
          <w:rFonts w:eastAsia="Times New Roman" w:cstheme="minorHAnsi"/>
          <w:color w:val="000000" w:themeColor="text1"/>
        </w:rPr>
        <w:t xml:space="preserve"> testing. *</w:t>
      </w:r>
    </w:p>
    <w:p w:rsidR="00472BB3" w:rsidRPr="004666D2" w:rsidP="004666D2" w14:paraId="7B410A18" w14:textId="28C80511">
      <w:pPr>
        <w:pStyle w:val="ListParagraph"/>
        <w:numPr>
          <w:ilvl w:val="0"/>
          <w:numId w:val="28"/>
        </w:numPr>
        <w:rPr>
          <w:rFonts w:eastAsia="Times New Roman" w:cstheme="minorHAnsi"/>
          <w:b/>
          <w:bCs/>
          <w:color w:val="FF0000"/>
        </w:rPr>
      </w:pPr>
      <w:r w:rsidRPr="004666D2">
        <w:rPr>
          <w:rFonts w:eastAsia="Times New Roman" w:cstheme="minorHAnsi"/>
          <w:color w:val="000000" w:themeColor="text1"/>
        </w:rPr>
        <w:t xml:space="preserve">Recognize the CLIA personnel </w:t>
      </w:r>
      <w:r w:rsidRPr="004666D2" w:rsidR="00DA0D99">
        <w:rPr>
          <w:rFonts w:eastAsia="Times New Roman" w:cstheme="minorHAnsi"/>
          <w:color w:val="000000" w:themeColor="text1"/>
        </w:rPr>
        <w:t>qualifications required for individuals in a laboratory that performs high</w:t>
      </w:r>
      <w:r w:rsidRPr="004666D2" w:rsidR="00342F86">
        <w:rPr>
          <w:rFonts w:eastAsia="Times New Roman" w:cstheme="minorHAnsi"/>
          <w:color w:val="000000" w:themeColor="text1"/>
        </w:rPr>
        <w:t xml:space="preserve"> </w:t>
      </w:r>
      <w:r w:rsidRPr="004666D2" w:rsidR="00DA0D99">
        <w:rPr>
          <w:rFonts w:eastAsia="Times New Roman" w:cstheme="minorHAnsi"/>
          <w:color w:val="000000" w:themeColor="text1"/>
        </w:rPr>
        <w:t>complexity</w:t>
      </w:r>
      <w:r w:rsidRPr="004666D2">
        <w:rPr>
          <w:rFonts w:eastAsia="Times New Roman" w:cstheme="minorHAnsi"/>
          <w:color w:val="000000" w:themeColor="text1"/>
        </w:rPr>
        <w:t xml:space="preserve"> testing.</w:t>
      </w:r>
      <w:r w:rsidRPr="004666D2">
        <w:rPr>
          <w:rFonts w:eastAsia="Times New Roman" w:cstheme="minorHAnsi"/>
          <w:b/>
          <w:bCs/>
          <w:color w:val="FF0000"/>
        </w:rPr>
        <w:t xml:space="preserve"> *</w:t>
      </w:r>
    </w:p>
    <w:p w:rsidR="00472BB3" w:rsidRPr="004666D2" w:rsidP="004666D2" w14:paraId="58D7A38B" w14:textId="1C7735F8">
      <w:pPr>
        <w:pStyle w:val="ListParagraph"/>
        <w:numPr>
          <w:ilvl w:val="0"/>
          <w:numId w:val="28"/>
        </w:numPr>
        <w:rPr>
          <w:rFonts w:eastAsia="Times New Roman" w:cstheme="minorHAnsi"/>
          <w:b/>
          <w:bCs/>
          <w:color w:val="FF0000"/>
        </w:rPr>
      </w:pPr>
      <w:r w:rsidRPr="004666D2">
        <w:rPr>
          <w:rFonts w:eastAsia="Times New Roman" w:cstheme="minorHAnsi"/>
          <w:color w:val="000000" w:themeColor="text1"/>
        </w:rPr>
        <w:t xml:space="preserve">Verify the responsibilities of specific personnel </w:t>
      </w:r>
      <w:r w:rsidRPr="004666D2" w:rsidR="00342F86">
        <w:rPr>
          <w:rFonts w:eastAsia="Times New Roman" w:cstheme="minorHAnsi"/>
          <w:color w:val="000000" w:themeColor="text1"/>
        </w:rPr>
        <w:t>to ensure accurate and reliable high complexity</w:t>
      </w:r>
      <w:r w:rsidRPr="004666D2">
        <w:rPr>
          <w:rFonts w:eastAsia="Times New Roman" w:cstheme="minorHAnsi"/>
          <w:color w:val="000000" w:themeColor="text1"/>
        </w:rPr>
        <w:t xml:space="preserve"> testing throughout the testing process.</w:t>
      </w:r>
      <w:r w:rsidRPr="004666D2">
        <w:rPr>
          <w:rFonts w:eastAsia="Times New Roman" w:cstheme="minorHAnsi"/>
          <w:b/>
          <w:bCs/>
          <w:color w:val="FF0000"/>
        </w:rPr>
        <w:t xml:space="preserve"> *</w:t>
      </w:r>
    </w:p>
    <w:p w:rsidR="00472BB3" w:rsidRPr="004666D2" w:rsidP="004666D2" w14:paraId="7866DAED" w14:textId="245E27F0">
      <w:pPr>
        <w:pStyle w:val="ListParagraph"/>
        <w:numPr>
          <w:ilvl w:val="0"/>
          <w:numId w:val="28"/>
        </w:numPr>
        <w:rPr>
          <w:rFonts w:eastAsia="Times New Roman" w:cstheme="minorHAnsi"/>
          <w:color w:val="000000" w:themeColor="text1"/>
        </w:rPr>
      </w:pPr>
      <w:r w:rsidRPr="004666D2">
        <w:rPr>
          <w:rFonts w:eastAsia="Times New Roman" w:cstheme="minorHAnsi"/>
          <w:color w:val="000000" w:themeColor="text1"/>
        </w:rPr>
        <w:t xml:space="preserve">Recognize </w:t>
      </w:r>
      <w:r w:rsidRPr="004666D2" w:rsidR="00DA0D99">
        <w:rPr>
          <w:rFonts w:eastAsia="Times New Roman" w:cstheme="minorHAnsi"/>
          <w:color w:val="000000" w:themeColor="text1"/>
        </w:rPr>
        <w:t xml:space="preserve">my </w:t>
      </w:r>
      <w:r w:rsidRPr="004666D2">
        <w:rPr>
          <w:rFonts w:eastAsia="Times New Roman" w:cstheme="minorHAnsi"/>
          <w:color w:val="000000" w:themeColor="text1"/>
        </w:rPr>
        <w:t xml:space="preserve">role as a team member who performs or oversees high complexity testing. </w:t>
      </w:r>
      <w:r w:rsidRPr="004666D2">
        <w:rPr>
          <w:rFonts w:eastAsia="Times New Roman" w:cstheme="minorHAnsi"/>
          <w:b/>
          <w:bCs/>
          <w:color w:val="FF0000"/>
        </w:rPr>
        <w:t>*</w:t>
      </w:r>
    </w:p>
    <w:p w:rsidR="00D7509E" w:rsidRPr="00B663B9" w:rsidP="003C2F8A" w14:paraId="591E0B66" w14:textId="77777777">
      <w:pPr>
        <w:rPr>
          <w:rFonts w:eastAsia="Times New Roman" w:cstheme="minorHAnsi"/>
        </w:rPr>
      </w:pPr>
    </w:p>
    <w:p w:rsidR="00B4334C" w:rsidRPr="009C6E93" w:rsidP="009C6E93" w14:paraId="6BFCEDCD" w14:textId="61ACBED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 New Roman" w:cstheme="minorHAnsi"/>
          <w:color w:val="000000" w:themeColor="text1"/>
        </w:rPr>
      </w:pPr>
      <w:r w:rsidRPr="009C6E93">
        <w:rPr>
          <w:b/>
          <w:bCs/>
        </w:rPr>
        <w:t>How will you use what you learned from this course? I will:</w:t>
      </w:r>
      <w:r w:rsidRPr="009C6E93">
        <w:rPr>
          <w:rFonts w:eastAsia="Times New Roman" w:cstheme="minorHAnsi"/>
          <w:b/>
          <w:bCs/>
          <w:color w:val="FF0000"/>
        </w:rPr>
        <w:t xml:space="preserve"> * </w:t>
      </w:r>
      <w:r w:rsidRPr="009C6E93">
        <w:rPr>
          <w:rFonts w:eastAsia="Times New Roman" w:cstheme="minorHAnsi"/>
          <w:color w:val="000000" w:themeColor="text1"/>
        </w:rPr>
        <w:t>(</w:t>
      </w:r>
      <w:r w:rsidRPr="009C6E93">
        <w:rPr>
          <w:rFonts w:eastAsia="Times New Roman" w:cstheme="minorHAnsi"/>
          <w:i/>
          <w:iCs/>
          <w:color w:val="000000" w:themeColor="text1"/>
        </w:rPr>
        <w:t>open</w:t>
      </w:r>
      <w:r w:rsidRPr="009C6E93" w:rsidR="009631E1">
        <w:rPr>
          <w:rFonts w:eastAsia="Times New Roman" w:cstheme="minorHAnsi"/>
          <w:i/>
          <w:iCs/>
          <w:color w:val="000000" w:themeColor="text1"/>
        </w:rPr>
        <w:t xml:space="preserve"> </w:t>
      </w:r>
      <w:r w:rsidRPr="009C6E93">
        <w:rPr>
          <w:rFonts w:eastAsia="Times New Roman" w:cstheme="minorHAnsi"/>
          <w:i/>
          <w:iCs/>
          <w:color w:val="000000" w:themeColor="text1"/>
        </w:rPr>
        <w:t>text</w:t>
      </w:r>
      <w:r w:rsidRPr="009C6E93">
        <w:rPr>
          <w:rFonts w:eastAsia="Times New Roman" w:cstheme="minorHAnsi"/>
          <w:color w:val="000000" w:themeColor="text1"/>
        </w:rPr>
        <w:t>)</w:t>
      </w:r>
    </w:p>
    <w:p w:rsidR="00B4334C" w:rsidP="00B4334C" w14:paraId="146308A6" w14:textId="77777777"/>
    <w:p w:rsidR="007B758E" w:rsidRPr="009C6E93" w:rsidP="009C6E93" w14:paraId="1B12AB65" w14:textId="1B06B5E0">
      <w:pPr>
        <w:pStyle w:val="ListParagraph"/>
        <w:numPr>
          <w:ilvl w:val="0"/>
          <w:numId w:val="33"/>
        </w:numPr>
        <w:rPr>
          <w:rFonts w:eastAsia="Times New Roman" w:cstheme="minorHAnsi"/>
          <w:b/>
          <w:bCs/>
          <w:color w:val="000000" w:themeColor="text1"/>
        </w:rPr>
      </w:pPr>
      <w:r w:rsidRPr="009C6E93">
        <w:rPr>
          <w:b/>
          <w:bCs/>
        </w:rPr>
        <w:t xml:space="preserve"> What factors could keep you from using the content of this course in your work?</w:t>
      </w:r>
      <w:r w:rsidRPr="009C6E93">
        <w:rPr>
          <w:rFonts w:eastAsia="Times New Roman" w:cstheme="minorHAnsi"/>
          <w:b/>
          <w:bCs/>
          <w:color w:val="FF0000"/>
        </w:rPr>
        <w:t xml:space="preserve"> *</w:t>
      </w:r>
      <w:r w:rsidRPr="009C6E93">
        <w:rPr>
          <w:rFonts w:eastAsia="Times New Roman" w:cstheme="minorHAnsi"/>
          <w:color w:val="FF0000"/>
        </w:rPr>
        <w:t xml:space="preserve"> </w:t>
      </w:r>
      <w:r w:rsidRPr="009C6E93">
        <w:rPr>
          <w:rFonts w:eastAsia="Times New Roman" w:cstheme="minorHAnsi"/>
          <w:color w:val="000000" w:themeColor="text1"/>
        </w:rPr>
        <w:t>(</w:t>
      </w:r>
      <w:r w:rsidRPr="009C6E93">
        <w:rPr>
          <w:rFonts w:eastAsia="Times New Roman" w:cstheme="minorHAnsi"/>
          <w:i/>
          <w:iCs/>
          <w:color w:val="000000" w:themeColor="text1"/>
        </w:rPr>
        <w:t>open</w:t>
      </w:r>
      <w:r w:rsidRPr="009C6E93" w:rsidR="004666D2">
        <w:rPr>
          <w:rFonts w:eastAsia="Times New Roman" w:cstheme="minorHAnsi"/>
          <w:i/>
          <w:iCs/>
          <w:color w:val="000000" w:themeColor="text1"/>
        </w:rPr>
        <w:t xml:space="preserve"> </w:t>
      </w:r>
      <w:r w:rsidRPr="009C6E93">
        <w:rPr>
          <w:rFonts w:eastAsia="Times New Roman" w:cstheme="minorHAnsi"/>
          <w:i/>
          <w:iCs/>
          <w:color w:val="000000" w:themeColor="text1"/>
        </w:rPr>
        <w:t>text)</w:t>
      </w:r>
    </w:p>
    <w:p w:rsidR="007B758E" w:rsidRPr="007B758E" w:rsidP="00B4334C" w14:paraId="3898793A" w14:textId="77777777">
      <w:pPr>
        <w:rPr>
          <w:rFonts w:eastAsia="Times New Roman" w:cstheme="minorHAnsi"/>
          <w:b/>
          <w:bCs/>
          <w:color w:val="000000" w:themeColor="text1"/>
        </w:rPr>
      </w:pPr>
    </w:p>
    <w:p w:rsidR="002406FB" w:rsidRPr="009C6E93" w:rsidP="009C6E93" w14:paraId="6060632A" w14:textId="6232C872">
      <w:pPr>
        <w:pStyle w:val="ListParagraph"/>
        <w:numPr>
          <w:ilvl w:val="0"/>
          <w:numId w:val="33"/>
        </w:numPr>
        <w:rPr>
          <w:rFonts w:eastAsia="Times New Roman" w:cstheme="minorHAnsi"/>
          <w:b/>
          <w:bCs/>
          <w:color w:val="000000" w:themeColor="text1"/>
        </w:rPr>
      </w:pPr>
      <w:r w:rsidRPr="009C6E93">
        <w:rPr>
          <w:rFonts w:eastAsia="Times New Roman" w:cstheme="minorHAnsi"/>
          <w:b/>
          <w:bCs/>
          <w:color w:val="000000" w:themeColor="text1"/>
        </w:rPr>
        <w:t xml:space="preserve"> How could this course be improved? </w:t>
      </w:r>
      <w:r w:rsidRPr="009C6E93">
        <w:rPr>
          <w:rFonts w:eastAsia="Times New Roman" w:cstheme="minorHAnsi"/>
          <w:b/>
          <w:bCs/>
          <w:color w:val="FF0000"/>
        </w:rPr>
        <w:t xml:space="preserve">* </w:t>
      </w:r>
      <w:r w:rsidRPr="009C6E93">
        <w:rPr>
          <w:rFonts w:eastAsia="Times New Roman" w:cstheme="minorHAnsi"/>
          <w:color w:val="000000" w:themeColor="text1"/>
        </w:rPr>
        <w:t>(</w:t>
      </w:r>
      <w:r w:rsidRPr="009C6E93">
        <w:rPr>
          <w:rFonts w:eastAsia="Times New Roman" w:cstheme="minorHAnsi"/>
          <w:i/>
          <w:iCs/>
          <w:color w:val="000000" w:themeColor="text1"/>
        </w:rPr>
        <w:t>open</w:t>
      </w:r>
      <w:r w:rsidRPr="009C6E93" w:rsidR="004666D2">
        <w:rPr>
          <w:rFonts w:eastAsia="Times New Roman" w:cstheme="minorHAnsi"/>
          <w:i/>
          <w:iCs/>
          <w:color w:val="000000" w:themeColor="text1"/>
        </w:rPr>
        <w:t xml:space="preserve"> </w:t>
      </w:r>
      <w:r w:rsidRPr="009C6E93">
        <w:rPr>
          <w:rFonts w:eastAsia="Times New Roman" w:cstheme="minorHAnsi"/>
          <w:i/>
          <w:iCs/>
          <w:color w:val="000000" w:themeColor="text1"/>
        </w:rPr>
        <w:t>text</w:t>
      </w:r>
      <w:r w:rsidRPr="009C6E93">
        <w:rPr>
          <w:rFonts w:eastAsia="Times New Roman" w:cstheme="minorHAnsi"/>
          <w:color w:val="000000" w:themeColor="text1"/>
        </w:rPr>
        <w:t>)</w:t>
      </w:r>
    </w:p>
    <w:p w:rsidR="00EC6037" w:rsidRPr="00AB6B79" w:rsidP="00AB6B79" w14:paraId="1BCED74B" w14:textId="6AA83712">
      <w:pPr>
        <w:pStyle w:val="Heading2"/>
        <w:rPr>
          <w:b/>
          <w:bCs/>
        </w:rPr>
      </w:pPr>
      <w:r>
        <w:rPr>
          <w:b/>
          <w:bCs/>
        </w:rPr>
        <w:t xml:space="preserve">Section 3: </w:t>
      </w:r>
      <w:r w:rsidRPr="00AB6B79">
        <w:rPr>
          <w:b/>
          <w:bCs/>
        </w:rPr>
        <w:t>General Course Feedback</w:t>
      </w:r>
    </w:p>
    <w:p w:rsidR="00EC6037" w:rsidP="00B4334C" w14:paraId="7462E0F4" w14:textId="77777777"/>
    <w:p w:rsidR="0009478B" w:rsidRPr="00EC6037" w:rsidP="00B4334C" w14:paraId="0BDE210E" w14:textId="692610E4">
      <w:pPr>
        <w:rPr>
          <w:b/>
          <w:bCs/>
        </w:rPr>
      </w:pPr>
      <w:r w:rsidRPr="00EC6037">
        <w:rPr>
          <w:b/>
          <w:bCs/>
        </w:rPr>
        <w:t>Instructions</w:t>
      </w:r>
    </w:p>
    <w:p w:rsidR="00EC6037" w:rsidP="00FC42B0" w14:paraId="56209C5A" w14:textId="77777777">
      <w:pPr>
        <w:autoSpaceDE w:val="0"/>
        <w:autoSpaceDN w:val="0"/>
        <w:adjustRightInd w:val="0"/>
        <w:rPr>
          <w:rFonts w:cstheme="minorHAnsi"/>
        </w:rPr>
      </w:pPr>
    </w:p>
    <w:p w:rsidR="0009478B" w:rsidRPr="00B663B9" w:rsidP="00FC42B0" w14:paraId="12473733" w14:textId="17DD9A19">
      <w:pPr>
        <w:autoSpaceDE w:val="0"/>
        <w:autoSpaceDN w:val="0"/>
        <w:adjustRightInd w:val="0"/>
        <w:rPr>
          <w:rFonts w:cstheme="minorHAnsi"/>
        </w:rPr>
      </w:pPr>
      <w:r w:rsidRPr="00B663B9">
        <w:rPr>
          <w:rFonts w:cstheme="minorHAnsi"/>
        </w:rPr>
        <w:t xml:space="preserve">Please respond to each question by clicking </w:t>
      </w:r>
      <w:r w:rsidR="006D70E3">
        <w:rPr>
          <w:rFonts w:cstheme="minorHAnsi"/>
        </w:rPr>
        <w:t>on</w:t>
      </w:r>
      <w:r w:rsidRPr="00B663B9">
        <w:rPr>
          <w:rFonts w:cstheme="minorHAnsi"/>
        </w:rPr>
        <w:t xml:space="preserve"> the option(s) that best reflect your opinion. </w:t>
      </w:r>
      <w:r w:rsidR="00EC6037">
        <w:rPr>
          <w:rFonts w:cstheme="minorHAnsi"/>
        </w:rPr>
        <w:t xml:space="preserve">Please click SUBMIT to complete the survey. </w:t>
      </w:r>
    </w:p>
    <w:p w:rsidR="00D7509E" w:rsidRPr="00B663B9" w:rsidP="00D7509E" w14:paraId="439CA280" w14:textId="77777777">
      <w:pPr>
        <w:rPr>
          <w:rFonts w:cstheme="minorHAnsi"/>
        </w:rPr>
      </w:pPr>
    </w:p>
    <w:p w:rsidR="00EC6037" w:rsidP="00B663B9" w14:paraId="441E6192" w14:textId="7777777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Background</w:t>
      </w:r>
    </w:p>
    <w:p w:rsidR="004666D2" w:rsidP="00B663B9" w14:paraId="567E86D3" w14:textId="77777777">
      <w:pPr>
        <w:rPr>
          <w:rFonts w:cstheme="minorHAnsi"/>
        </w:rPr>
      </w:pPr>
    </w:p>
    <w:p w:rsidR="004666D2" w:rsidRPr="004666D2" w:rsidP="004666D2" w14:paraId="644A942E" w14:textId="3E290282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4666D2">
        <w:rPr>
          <w:rFonts w:cstheme="minorHAnsi"/>
          <w:b/>
          <w:bCs/>
        </w:rPr>
        <w:t>Why did you take this training? (select all that apply)</w:t>
      </w:r>
    </w:p>
    <w:p w:rsidR="004666D2" w:rsidP="004666D2" w14:paraId="63AA87AF" w14:textId="351F069F">
      <w:pPr>
        <w:pStyle w:val="ListParagraph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To improve knowledge and skills for my job</w:t>
      </w:r>
    </w:p>
    <w:p w:rsidR="004666D2" w:rsidP="004666D2" w14:paraId="7CCF5891" w14:textId="229B2903">
      <w:pPr>
        <w:pStyle w:val="ListParagraph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To fulfill a requirement as part of competency testing or annual training</w:t>
      </w:r>
    </w:p>
    <w:p w:rsidR="004666D2" w:rsidP="004666D2" w14:paraId="33CABE28" w14:textId="05CDD851">
      <w:pPr>
        <w:pStyle w:val="ListParagraph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 xml:space="preserve">I wanted to receive a </w:t>
      </w:r>
      <w:r>
        <w:rPr>
          <w:rFonts w:cstheme="minorHAnsi"/>
        </w:rPr>
        <w:t>OneLab</w:t>
      </w:r>
      <w:r>
        <w:rPr>
          <w:rFonts w:cstheme="minorHAnsi"/>
        </w:rPr>
        <w:t xml:space="preserve"> certification or a continuing education credit and/or P.A.C.E.® credit</w:t>
      </w:r>
    </w:p>
    <w:p w:rsidR="004666D2" w:rsidP="004666D2" w14:paraId="5104719E" w14:textId="30506248">
      <w:pPr>
        <w:pStyle w:val="ListParagraph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To satisfy my personal interest in the topic</w:t>
      </w:r>
    </w:p>
    <w:p w:rsidR="004666D2" w:rsidP="004666D2" w14:paraId="5B4127FF" w14:textId="4FBE4A4E">
      <w:pPr>
        <w:pStyle w:val="ListParagraph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My supervisor or colleague recommended this event to me</w:t>
      </w:r>
    </w:p>
    <w:p w:rsidR="004666D2" w:rsidRPr="004666D2" w:rsidP="004666D2" w14:paraId="6807DA8F" w14:textId="6CB15B79">
      <w:pPr>
        <w:pStyle w:val="ListParagraph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Other (</w:t>
      </w:r>
      <w:r w:rsidRPr="004666D2">
        <w:rPr>
          <w:rFonts w:cstheme="minorHAnsi"/>
          <w:i/>
          <w:iCs/>
        </w:rPr>
        <w:t>open text</w:t>
      </w:r>
      <w:r>
        <w:rPr>
          <w:rFonts w:cstheme="minorHAnsi"/>
        </w:rPr>
        <w:t>)</w:t>
      </w:r>
    </w:p>
    <w:p w:rsidR="004666D2" w:rsidP="00B663B9" w14:paraId="68483741" w14:textId="77777777">
      <w:pPr>
        <w:rPr>
          <w:rFonts w:cstheme="minorHAnsi"/>
        </w:rPr>
      </w:pPr>
    </w:p>
    <w:p w:rsidR="004666D2" w:rsidP="00B663B9" w14:paraId="41B3E59A" w14:textId="77777777">
      <w:pPr>
        <w:rPr>
          <w:rFonts w:cstheme="minorHAnsi"/>
        </w:rPr>
      </w:pPr>
      <w:r>
        <w:rPr>
          <w:rFonts w:cstheme="minorHAnsi"/>
        </w:rPr>
        <w:t>BRANCH LOGIC:</w:t>
      </w:r>
    </w:p>
    <w:p w:rsidR="008F61AF" w:rsidRPr="008F61AF" w:rsidP="008F61AF" w14:paraId="5EC1CF5C" w14:textId="36D86A65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8F61AF">
        <w:rPr>
          <w:rFonts w:cstheme="minorHAnsi"/>
          <w:b/>
          <w:bCs/>
        </w:rPr>
        <w:t xml:space="preserve">Do you have a role in educating or training staff (e.g., developing content, delivering trainings)? </w:t>
      </w:r>
    </w:p>
    <w:p w:rsidR="008F61AF" w:rsidRPr="008F61AF" w:rsidP="008F61AF" w14:paraId="18738F17" w14:textId="207C2D3E">
      <w:pPr>
        <w:pStyle w:val="ListParagraph"/>
        <w:numPr>
          <w:ilvl w:val="0"/>
          <w:numId w:val="29"/>
        </w:numPr>
        <w:rPr>
          <w:rFonts w:cstheme="minorHAnsi"/>
        </w:rPr>
      </w:pPr>
      <w:r w:rsidRPr="008F61AF">
        <w:rPr>
          <w:rFonts w:cstheme="minorHAnsi"/>
        </w:rPr>
        <w:t>Yes</w:t>
      </w:r>
    </w:p>
    <w:p w:rsidR="00B607EF" w:rsidP="008F61AF" w14:paraId="3004EAA3" w14:textId="77777777">
      <w:pPr>
        <w:pStyle w:val="ListParagraph"/>
        <w:numPr>
          <w:ilvl w:val="0"/>
          <w:numId w:val="29"/>
        </w:numPr>
        <w:rPr>
          <w:rFonts w:cstheme="minorHAnsi"/>
        </w:rPr>
      </w:pPr>
      <w:r w:rsidRPr="008F61AF">
        <w:rPr>
          <w:rFonts w:cstheme="minorHAnsi"/>
        </w:rPr>
        <w:t xml:space="preserve">No </w:t>
      </w:r>
    </w:p>
    <w:p w:rsidR="008F61AF" w:rsidRPr="008F61AF" w:rsidP="008F61AF" w14:paraId="7B4200F5" w14:textId="6791147C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U</w:t>
      </w:r>
      <w:r w:rsidRPr="008F61AF">
        <w:rPr>
          <w:rFonts w:cstheme="minorHAnsi"/>
        </w:rPr>
        <w:t>nsure</w:t>
      </w:r>
    </w:p>
    <w:p w:rsidR="00F55A05" w:rsidP="00F55A05" w14:paraId="33D99118" w14:textId="11C5CAD7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(</w:t>
      </w:r>
      <w:r>
        <w:rPr>
          <w:rFonts w:cstheme="minorHAnsi"/>
          <w:i/>
          <w:iCs/>
        </w:rPr>
        <w:t xml:space="preserve">If “Yes” </w:t>
      </w:r>
      <w:r w:rsidR="00464B2A">
        <w:rPr>
          <w:rFonts w:cstheme="minorHAnsi"/>
          <w:i/>
          <w:iCs/>
        </w:rPr>
        <w:t>questions 2a-2c. If “No</w:t>
      </w:r>
      <w:r>
        <w:rPr>
          <w:rFonts w:cstheme="minorHAnsi"/>
          <w:i/>
          <w:iCs/>
        </w:rPr>
        <w:t>”</w:t>
      </w:r>
      <w:r w:rsidR="00464B2A">
        <w:rPr>
          <w:rFonts w:cstheme="minorHAnsi"/>
          <w:i/>
          <w:iCs/>
        </w:rPr>
        <w:t xml:space="preserve"> or </w:t>
      </w:r>
      <w:r>
        <w:rPr>
          <w:rFonts w:cstheme="minorHAnsi"/>
          <w:i/>
          <w:iCs/>
        </w:rPr>
        <w:t>“U</w:t>
      </w:r>
      <w:r w:rsidR="00464B2A">
        <w:rPr>
          <w:rFonts w:cstheme="minorHAnsi"/>
          <w:i/>
          <w:iCs/>
        </w:rPr>
        <w:t>nsure</w:t>
      </w:r>
      <w:r>
        <w:rPr>
          <w:rFonts w:cstheme="minorHAnsi"/>
          <w:i/>
          <w:iCs/>
        </w:rPr>
        <w:t>,</w:t>
      </w:r>
      <w:r w:rsidR="00464B2A">
        <w:rPr>
          <w:rFonts w:cstheme="minorHAnsi"/>
          <w:i/>
          <w:iCs/>
        </w:rPr>
        <w:t xml:space="preserve">” continue to </w:t>
      </w:r>
      <w:r>
        <w:rPr>
          <w:rFonts w:cstheme="minorHAnsi"/>
          <w:i/>
          <w:iCs/>
        </w:rPr>
        <w:t>question</w:t>
      </w:r>
      <w:r w:rsidR="00464B2A">
        <w:rPr>
          <w:rFonts w:cstheme="minorHAnsi"/>
          <w:i/>
          <w:iCs/>
        </w:rPr>
        <w:t xml:space="preserve"> 3</w:t>
      </w:r>
      <w:r>
        <w:rPr>
          <w:rFonts w:cstheme="minorHAnsi"/>
          <w:i/>
          <w:iCs/>
        </w:rPr>
        <w:t xml:space="preserve"> and subsequent questions)</w:t>
      </w:r>
    </w:p>
    <w:p w:rsidR="00F55A05" w:rsidP="008F61AF" w14:paraId="654F2979" w14:textId="77777777">
      <w:pPr>
        <w:ind w:firstLine="360"/>
        <w:rPr>
          <w:rFonts w:cstheme="minorHAnsi"/>
          <w:i/>
          <w:iCs/>
        </w:rPr>
      </w:pPr>
    </w:p>
    <w:p w:rsidR="008F61AF" w:rsidP="008F61AF" w14:paraId="548919FA" w14:textId="3CA01B96">
      <w:pPr>
        <w:ind w:firstLine="360"/>
        <w:rPr>
          <w:rFonts w:cstheme="minorHAnsi"/>
        </w:rPr>
      </w:pPr>
      <w:r w:rsidRPr="008F61AF">
        <w:rPr>
          <w:rFonts w:cstheme="minorHAnsi"/>
          <w:b/>
          <w:bCs/>
        </w:rPr>
        <w:t>(2a) Please estimate the total number of staff you train in a year:</w:t>
      </w:r>
      <w:r>
        <w:rPr>
          <w:rFonts w:cstheme="minorHAnsi"/>
        </w:rPr>
        <w:t xml:space="preserve"> (</w:t>
      </w:r>
      <w:r>
        <w:rPr>
          <w:rFonts w:cstheme="minorHAnsi"/>
          <w:i/>
          <w:iCs/>
        </w:rPr>
        <w:t>open text</w:t>
      </w:r>
      <w:r>
        <w:rPr>
          <w:rFonts w:cstheme="minorHAnsi"/>
        </w:rPr>
        <w:t>)</w:t>
      </w:r>
    </w:p>
    <w:p w:rsidR="008F61AF" w:rsidRPr="008F61AF" w:rsidP="008F61AF" w14:paraId="3EF9A021" w14:textId="77777777">
      <w:pPr>
        <w:rPr>
          <w:rFonts w:cstheme="minorHAnsi"/>
        </w:rPr>
      </w:pPr>
    </w:p>
    <w:p w:rsidR="008F61AF" w:rsidP="00F55A05" w14:paraId="56C924EE" w14:textId="446341DD">
      <w:pPr>
        <w:ind w:firstLine="360"/>
        <w:rPr>
          <w:rFonts w:cstheme="minorHAnsi"/>
          <w:b/>
          <w:bCs/>
        </w:rPr>
      </w:pPr>
      <w:r>
        <w:rPr>
          <w:rFonts w:cstheme="minorHAnsi"/>
          <w:b/>
          <w:bCs/>
        </w:rPr>
        <w:t>Please specify the extent to which you agree with each statement below:</w:t>
      </w:r>
    </w:p>
    <w:p w:rsidR="00A40E6F" w:rsidRPr="00A40E6F" w:rsidP="00F55A05" w14:paraId="1029BE7B" w14:textId="27480917">
      <w:pPr>
        <w:ind w:firstLine="360"/>
        <w:rPr>
          <w:rFonts w:cstheme="minorHAnsi"/>
          <w:i/>
          <w:iCs/>
        </w:rPr>
      </w:pPr>
      <w:r>
        <w:rPr>
          <w:rFonts w:eastAsia="Times New Roman" w:cstheme="minorHAnsi"/>
        </w:rPr>
        <w:t>(</w:t>
      </w:r>
      <w:r w:rsidRPr="00B25D38">
        <w:rPr>
          <w:rFonts w:cstheme="minorHAnsi"/>
          <w:i/>
          <w:iCs/>
        </w:rPr>
        <w:t xml:space="preserve">Likert scale: </w:t>
      </w:r>
      <w:r>
        <w:rPr>
          <w:rFonts w:cstheme="minorHAnsi"/>
          <w:i/>
          <w:iCs/>
        </w:rPr>
        <w:t xml:space="preserve">Strongly agree, Agree, Neither/Undecided, Disagree, </w:t>
      </w:r>
      <w:r>
        <w:rPr>
          <w:rFonts w:cstheme="minorHAnsi"/>
          <w:i/>
          <w:iCs/>
        </w:rPr>
        <w:t>Strongly</w:t>
      </w:r>
      <w:r>
        <w:rPr>
          <w:rFonts w:cstheme="minorHAnsi"/>
          <w:i/>
          <w:iCs/>
        </w:rPr>
        <w:t xml:space="preserve"> disagree)</w:t>
      </w:r>
    </w:p>
    <w:p w:rsidR="00F55A05" w:rsidP="00B663B9" w14:paraId="589E3DF3" w14:textId="77777777">
      <w:pPr>
        <w:rPr>
          <w:rFonts w:cstheme="minorHAnsi"/>
        </w:rPr>
      </w:pPr>
    </w:p>
    <w:p w:rsidR="00A40E6F" w:rsidP="00F55A05" w14:paraId="42D95CD1" w14:textId="6C03609C">
      <w:pPr>
        <w:ind w:firstLine="360"/>
        <w:rPr>
          <w:rFonts w:cstheme="minorHAnsi"/>
        </w:rPr>
      </w:pPr>
      <w:r>
        <w:rPr>
          <w:rFonts w:cstheme="minorHAnsi"/>
        </w:rPr>
        <w:t xml:space="preserve">(2b) I will use information from this course in developing my curriculum. </w:t>
      </w:r>
    </w:p>
    <w:p w:rsidR="00A40E6F" w:rsidRPr="00A40E6F" w:rsidP="00F55A05" w14:paraId="0DE8E438" w14:textId="7585678A">
      <w:pPr>
        <w:ind w:firstLine="360"/>
        <w:rPr>
          <w:rFonts w:cstheme="minorHAnsi"/>
        </w:rPr>
      </w:pPr>
      <w:r>
        <w:rPr>
          <w:rFonts w:cstheme="minorHAnsi"/>
        </w:rPr>
        <w:t xml:space="preserve">(2c) I will recommend </w:t>
      </w:r>
      <w:r>
        <w:rPr>
          <w:rFonts w:cstheme="minorHAnsi"/>
        </w:rPr>
        <w:t>OneLab</w:t>
      </w:r>
      <w:r>
        <w:rPr>
          <w:rFonts w:cstheme="minorHAnsi"/>
        </w:rPr>
        <w:t xml:space="preserve"> courses to my students. </w:t>
      </w:r>
    </w:p>
    <w:p w:rsidR="00A40E6F" w:rsidP="00B663B9" w14:paraId="3C688796" w14:textId="77777777">
      <w:pPr>
        <w:rPr>
          <w:rFonts w:cstheme="minorHAnsi"/>
        </w:rPr>
      </w:pPr>
    </w:p>
    <w:p w:rsidR="00B607EF" w:rsidP="00B663B9" w14:paraId="35561149" w14:textId="77777777">
      <w:pPr>
        <w:rPr>
          <w:rFonts w:cstheme="minorHAnsi"/>
        </w:rPr>
      </w:pPr>
    </w:p>
    <w:p w:rsidR="00F55A05" w:rsidRPr="00F55A05" w:rsidP="00F55A05" w14:paraId="2BF34812" w14:textId="11B06704">
      <w:pPr>
        <w:pStyle w:val="ListParagraph"/>
        <w:numPr>
          <w:ilvl w:val="0"/>
          <w:numId w:val="26"/>
        </w:numPr>
        <w:rPr>
          <w:rFonts w:cstheme="minorHAnsi"/>
          <w:i/>
          <w:iCs/>
        </w:rPr>
      </w:pPr>
      <w:r w:rsidRPr="00F55A05">
        <w:rPr>
          <w:rFonts w:cstheme="minorHAnsi"/>
          <w:b/>
          <w:bCs/>
        </w:rPr>
        <w:t>Please specify the extent to which you agree with each statement</w:t>
      </w:r>
      <w:r w:rsidRPr="00F55A05" w:rsidR="004F4D7C">
        <w:rPr>
          <w:rFonts w:cstheme="minorHAnsi"/>
          <w:b/>
          <w:bCs/>
        </w:rPr>
        <w:t xml:space="preserve"> </w:t>
      </w:r>
      <w:r w:rsidRPr="00F55A05">
        <w:rPr>
          <w:rFonts w:cstheme="minorHAnsi"/>
          <w:b/>
          <w:bCs/>
        </w:rPr>
        <w:t>below</w:t>
      </w:r>
      <w:r w:rsidRPr="00F55A05">
        <w:rPr>
          <w:rFonts w:cstheme="minorHAnsi"/>
        </w:rPr>
        <w:t xml:space="preserve"> </w:t>
      </w:r>
      <w:r w:rsidRPr="00F55A05">
        <w:rPr>
          <w:rFonts w:eastAsia="Times New Roman" w:cstheme="minorHAnsi"/>
        </w:rPr>
        <w:t>(</w:t>
      </w:r>
      <w:r w:rsidRPr="00F55A05">
        <w:rPr>
          <w:rFonts w:cstheme="minorHAnsi"/>
          <w:i/>
          <w:iCs/>
        </w:rPr>
        <w:t xml:space="preserve">Likert scale: Strongly agree, Agree, Neither/Undecided, Disagree, </w:t>
      </w:r>
      <w:r w:rsidRPr="00F55A05">
        <w:rPr>
          <w:rFonts w:cstheme="minorHAnsi"/>
          <w:i/>
          <w:iCs/>
        </w:rPr>
        <w:t>Strongly</w:t>
      </w:r>
      <w:r w:rsidRPr="00F55A05">
        <w:rPr>
          <w:rFonts w:cstheme="minorHAnsi"/>
          <w:i/>
          <w:iCs/>
        </w:rPr>
        <w:t xml:space="preserve"> disagree</w:t>
      </w:r>
      <w:r w:rsidR="000220B2">
        <w:rPr>
          <w:rFonts w:cstheme="minorHAnsi"/>
          <w:i/>
          <w:iCs/>
        </w:rPr>
        <w:t>. An open text box accompanies each statement below</w:t>
      </w:r>
      <w:r w:rsidR="00E90211">
        <w:rPr>
          <w:rFonts w:cstheme="minorHAnsi"/>
          <w:i/>
          <w:iCs/>
        </w:rPr>
        <w:t xml:space="preserve"> with the instructions “Please provide more information for your response.”</w:t>
      </w:r>
      <w:r w:rsidRPr="00F55A05">
        <w:rPr>
          <w:rFonts w:cstheme="minorHAnsi"/>
          <w:i/>
          <w:iCs/>
        </w:rPr>
        <w:t>)</w:t>
      </w:r>
    </w:p>
    <w:p w:rsidR="0009478B" w:rsidP="00F55A05" w14:paraId="70339A6F" w14:textId="3AFF3740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(3a) This course was a good use of my time.</w:t>
      </w:r>
    </w:p>
    <w:p w:rsidR="00F55A05" w:rsidP="00F55A05" w14:paraId="0DAA03A7" w14:textId="060750F3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(3b) This course met at least one of my critical training/education needs.</w:t>
      </w:r>
    </w:p>
    <w:p w:rsidR="00F55A05" w:rsidP="00F55A05" w14:paraId="6FD4B217" w14:textId="3AF200D2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(3c) I plan to use information learned from this course at my job.</w:t>
      </w:r>
    </w:p>
    <w:p w:rsidR="00F55A05" w:rsidP="00F55A05" w14:paraId="01F49B2C" w14:textId="75C2E904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(3d) The topics covered at this course were timely.</w:t>
      </w:r>
    </w:p>
    <w:p w:rsidR="00F55A05" w:rsidP="00F55A05" w14:paraId="28029789" w14:textId="6E273F09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 xml:space="preserve">(3e) I would recommend </w:t>
      </w:r>
      <w:r>
        <w:rPr>
          <w:rFonts w:cstheme="minorHAnsi"/>
        </w:rPr>
        <w:t>OneLab</w:t>
      </w:r>
      <w:r>
        <w:rPr>
          <w:rFonts w:cstheme="minorHAnsi"/>
        </w:rPr>
        <w:t xml:space="preserve"> courses to my colleagues.</w:t>
      </w:r>
    </w:p>
    <w:p w:rsidR="00F55A05" w:rsidP="00F55A05" w14:paraId="07DEBFB5" w14:textId="30A80A76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(3f) The learning resources (e.g., videos, quizzes) were helpful in supporting my understanding of the course material.</w:t>
      </w:r>
    </w:p>
    <w:p w:rsidR="00F55A05" w:rsidP="00F55A05" w14:paraId="169789CE" w14:textId="1B9FAD7C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(3g) The content of the course was presented clearly.</w:t>
      </w:r>
    </w:p>
    <w:p w:rsidR="00F55A05" w:rsidRPr="00F55A05" w:rsidP="00F55A05" w14:paraId="449E514D" w14:textId="5174C704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 xml:space="preserve">(3h) The </w:t>
      </w:r>
      <w:r>
        <w:rPr>
          <w:rFonts w:cstheme="minorHAnsi"/>
        </w:rPr>
        <w:t>OneLab</w:t>
      </w:r>
      <w:r>
        <w:rPr>
          <w:rFonts w:cstheme="minorHAnsi"/>
        </w:rPr>
        <w:t xml:space="preserve"> REACH platform was user-friendly. </w:t>
      </w:r>
    </w:p>
    <w:p w:rsidR="003C2F8A" w:rsidRPr="00B663B9" w:rsidP="003C2F8A" w14:paraId="0AB1504E" w14:textId="77777777">
      <w:pPr>
        <w:rPr>
          <w:rFonts w:eastAsia="Times New Roman" w:cstheme="minorHAnsi"/>
        </w:rPr>
      </w:pPr>
    </w:p>
    <w:p w:rsidR="003C2F8A" w:rsidRPr="00B663B9" w:rsidP="003C2F8A" w14:paraId="0659621B" w14:textId="5F2A7B9F">
      <w:pPr>
        <w:rPr>
          <w:rFonts w:eastAsia="Times New Roman" w:cstheme="minorHAnsi"/>
        </w:rPr>
      </w:pPr>
    </w:p>
    <w:p w:rsidR="00A73C53" w:rsidRPr="00A73C53" w:rsidP="00A73C53" w14:paraId="7CA69663" w14:textId="62EA9900">
      <w:pPr>
        <w:pStyle w:val="ListParagraph"/>
        <w:numPr>
          <w:ilvl w:val="0"/>
          <w:numId w:val="26"/>
        </w:numPr>
        <w:rPr>
          <w:rFonts w:eastAsia="Times New Roman" w:cstheme="minorHAnsi"/>
          <w:b/>
          <w:bCs/>
        </w:rPr>
      </w:pPr>
      <w:r w:rsidRPr="00A73C53">
        <w:rPr>
          <w:rFonts w:eastAsia="Times New Roman" w:cstheme="minorHAnsi"/>
          <w:b/>
          <w:bCs/>
        </w:rPr>
        <w:t>How did you hear about this training?</w:t>
      </w:r>
    </w:p>
    <w:p w:rsidR="00A73C53" w:rsidP="009C6E93" w14:paraId="36D65156" w14:textId="77777777">
      <w:pPr>
        <w:pStyle w:val="ListParagraph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 xml:space="preserve">From a previous </w:t>
      </w:r>
      <w:r w:rsidRPr="635C9CD5">
        <w:rPr>
          <w:rFonts w:eastAsia="Times New Roman"/>
        </w:rPr>
        <w:t>OneLab</w:t>
      </w:r>
      <w:r w:rsidRPr="635C9CD5">
        <w:rPr>
          <w:rFonts w:eastAsia="Times New Roman"/>
        </w:rPr>
        <w:t xml:space="preserve"> </w:t>
      </w:r>
      <w:r>
        <w:rPr>
          <w:rFonts w:eastAsia="Times New Roman"/>
        </w:rPr>
        <w:t>event</w:t>
      </w:r>
    </w:p>
    <w:p w:rsidR="00A73C53" w:rsidRPr="00B663B9" w:rsidP="009C6E93" w14:paraId="1DE44A47" w14:textId="0A5F1306">
      <w:pPr>
        <w:pStyle w:val="ListParagraph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>OneLab</w:t>
      </w:r>
      <w:r>
        <w:rPr>
          <w:rFonts w:eastAsia="Times New Roman"/>
        </w:rPr>
        <w:t xml:space="preserve"> </w:t>
      </w:r>
      <w:r w:rsidRPr="635C9CD5">
        <w:rPr>
          <w:rFonts w:eastAsia="Times New Roman"/>
        </w:rPr>
        <w:t>REACH (e.g., saw training on REACH™ homepage or searched by topic)</w:t>
      </w:r>
    </w:p>
    <w:p w:rsidR="00A73C53" w:rsidRPr="00B663B9" w:rsidP="009C6E93" w14:paraId="5A025870" w14:textId="2848CDEC">
      <w:pPr>
        <w:pStyle w:val="ListParagraph"/>
        <w:numPr>
          <w:ilvl w:val="0"/>
          <w:numId w:val="34"/>
        </w:numPr>
        <w:rPr>
          <w:rFonts w:eastAsia="Times New Roman"/>
        </w:rPr>
      </w:pPr>
      <w:r w:rsidRPr="635C9CD5">
        <w:rPr>
          <w:rFonts w:eastAsia="Times New Roman"/>
        </w:rPr>
        <w:t>OneLab</w:t>
      </w:r>
      <w:r w:rsidRPr="635C9CD5">
        <w:rPr>
          <w:rFonts w:eastAsia="Times New Roman"/>
        </w:rPr>
        <w:t xml:space="preserve"> Network email </w:t>
      </w:r>
    </w:p>
    <w:p w:rsidR="003F14B5" w:rsidP="009C6E93" w14:paraId="6012A387" w14:textId="77777777">
      <w:pPr>
        <w:pStyle w:val="ListParagraph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>OneLab</w:t>
      </w:r>
      <w:r>
        <w:rPr>
          <w:rFonts w:eastAsia="Times New Roman"/>
        </w:rPr>
        <w:t xml:space="preserve"> TEST email</w:t>
      </w:r>
    </w:p>
    <w:p w:rsidR="00A73C53" w:rsidRPr="00B663B9" w:rsidP="009C6E93" w14:paraId="2707A7F1" w14:textId="3D79B286">
      <w:pPr>
        <w:pStyle w:val="ListParagraph"/>
        <w:numPr>
          <w:ilvl w:val="0"/>
          <w:numId w:val="34"/>
        </w:numPr>
        <w:rPr>
          <w:rFonts w:eastAsia="Times New Roman"/>
        </w:rPr>
      </w:pPr>
      <w:r w:rsidRPr="635C9CD5">
        <w:rPr>
          <w:rFonts w:eastAsia="Times New Roman"/>
        </w:rPr>
        <w:t xml:space="preserve">Other CDC </w:t>
      </w:r>
      <w:r w:rsidR="003F14B5">
        <w:rPr>
          <w:rFonts w:eastAsia="Times New Roman"/>
        </w:rPr>
        <w:t>event/announcement</w:t>
      </w:r>
      <w:r w:rsidRPr="635C9CD5">
        <w:rPr>
          <w:rFonts w:eastAsia="Times New Roman"/>
        </w:rPr>
        <w:t xml:space="preserve"> (e.g.</w:t>
      </w:r>
      <w:r w:rsidRPr="635C9CD5">
        <w:rPr>
          <w:rFonts w:eastAsia="Times New Roman"/>
        </w:rPr>
        <w:t>,  LOCS</w:t>
      </w:r>
      <w:r w:rsidRPr="635C9CD5">
        <w:rPr>
          <w:rFonts w:eastAsia="Times New Roman"/>
        </w:rPr>
        <w:t xml:space="preserve"> message)</w:t>
      </w:r>
    </w:p>
    <w:p w:rsidR="003F14B5" w:rsidP="009C6E93" w14:paraId="04A0EB45" w14:textId="77777777">
      <w:pPr>
        <w:pStyle w:val="ListParagraph"/>
        <w:numPr>
          <w:ilvl w:val="0"/>
          <w:numId w:val="34"/>
        </w:numPr>
        <w:rPr>
          <w:rFonts w:eastAsia="Times New Roman" w:cstheme="minorHAnsi"/>
        </w:rPr>
      </w:pPr>
      <w:r>
        <w:rPr>
          <w:rFonts w:eastAsia="Times New Roman" w:cstheme="minorHAnsi"/>
        </w:rPr>
        <w:t>OneLab</w:t>
      </w:r>
      <w:r>
        <w:rPr>
          <w:rFonts w:eastAsia="Times New Roman" w:cstheme="minorHAnsi"/>
        </w:rPr>
        <w:t xml:space="preserve"> advertisement</w:t>
      </w:r>
    </w:p>
    <w:p w:rsidR="00A73C53" w:rsidRPr="00B663B9" w:rsidP="009C6E93" w14:paraId="6BC28790" w14:textId="2008974B">
      <w:pPr>
        <w:pStyle w:val="ListParagraph"/>
        <w:numPr>
          <w:ilvl w:val="0"/>
          <w:numId w:val="34"/>
        </w:numPr>
        <w:rPr>
          <w:rFonts w:eastAsia="Times New Roman" w:cstheme="minorHAnsi"/>
        </w:rPr>
      </w:pPr>
      <w:r w:rsidRPr="00B663B9">
        <w:rPr>
          <w:rFonts w:eastAsia="Times New Roman" w:cstheme="minorHAnsi"/>
        </w:rPr>
        <w:t>Search engine</w:t>
      </w:r>
    </w:p>
    <w:p w:rsidR="00A73C53" w:rsidRPr="00B663B9" w:rsidP="009C6E93" w14:paraId="20D7964D" w14:textId="77777777">
      <w:pPr>
        <w:pStyle w:val="ListParagraph"/>
        <w:numPr>
          <w:ilvl w:val="0"/>
          <w:numId w:val="34"/>
        </w:numPr>
        <w:rPr>
          <w:rFonts w:eastAsia="Times New Roman" w:cstheme="minorHAnsi"/>
        </w:rPr>
      </w:pPr>
      <w:r w:rsidRPr="00B663B9">
        <w:rPr>
          <w:rFonts w:eastAsia="Times New Roman" w:cstheme="minorHAnsi"/>
        </w:rPr>
        <w:t>Social media</w:t>
      </w:r>
    </w:p>
    <w:p w:rsidR="00A73C53" w:rsidRPr="00B663B9" w:rsidP="009C6E93" w14:paraId="09ADCC89" w14:textId="77777777">
      <w:pPr>
        <w:pStyle w:val="ListParagraph"/>
        <w:numPr>
          <w:ilvl w:val="0"/>
          <w:numId w:val="34"/>
        </w:numPr>
        <w:rPr>
          <w:rFonts w:eastAsia="Times New Roman" w:cstheme="minorHAnsi"/>
        </w:rPr>
      </w:pPr>
      <w:r w:rsidRPr="00B663B9">
        <w:rPr>
          <w:rFonts w:eastAsia="Times New Roman" w:cstheme="minorHAnsi"/>
        </w:rPr>
        <w:t>Word of mouth (e.g., colleague sent link)</w:t>
      </w:r>
    </w:p>
    <w:p w:rsidR="00A73C53" w:rsidRPr="00B663B9" w:rsidP="009C6E93" w14:paraId="6B8C5EF6" w14:textId="042B8F42">
      <w:pPr>
        <w:pStyle w:val="ListParagraph"/>
        <w:numPr>
          <w:ilvl w:val="0"/>
          <w:numId w:val="34"/>
        </w:numPr>
        <w:rPr>
          <w:rFonts w:eastAsia="Times New Roman" w:cstheme="minorHAnsi"/>
        </w:rPr>
      </w:pPr>
      <w:r w:rsidRPr="00B663B9">
        <w:rPr>
          <w:rFonts w:eastAsia="Times New Roman" w:cstheme="minorHAnsi"/>
        </w:rPr>
        <w:t>Other</w:t>
      </w:r>
      <w:r w:rsidR="003F14B5">
        <w:rPr>
          <w:rFonts w:eastAsia="Times New Roman" w:cstheme="minorHAnsi"/>
        </w:rPr>
        <w:t xml:space="preserve"> (</w:t>
      </w:r>
      <w:r w:rsidR="005E4FC5">
        <w:rPr>
          <w:rFonts w:eastAsia="Times New Roman" w:cstheme="minorHAnsi"/>
          <w:i/>
          <w:iCs/>
        </w:rPr>
        <w:t>open text)</w:t>
      </w:r>
    </w:p>
    <w:p w:rsidR="00A73C53" w:rsidP="003C2F8A" w14:paraId="4506B418" w14:textId="77777777">
      <w:pPr>
        <w:rPr>
          <w:rFonts w:eastAsia="Times New Roman" w:cstheme="minorHAnsi"/>
          <w:b/>
          <w:bCs/>
        </w:rPr>
      </w:pPr>
    </w:p>
    <w:p w:rsidR="005E4FC5" w:rsidRPr="005E4FC5" w:rsidP="005E4FC5" w14:paraId="28CA4B0B" w14:textId="77777777">
      <w:pPr>
        <w:pStyle w:val="ListParagraph"/>
        <w:numPr>
          <w:ilvl w:val="0"/>
          <w:numId w:val="26"/>
        </w:numPr>
        <w:rPr>
          <w:rFonts w:eastAsia="Times New Roman" w:cstheme="minorHAnsi"/>
          <w:color w:val="000000"/>
        </w:rPr>
      </w:pPr>
      <w:r w:rsidRPr="005E4FC5">
        <w:rPr>
          <w:rFonts w:eastAsia="Times New Roman" w:cstheme="minorHAnsi"/>
          <w:b/>
          <w:bCs/>
          <w:color w:val="000000"/>
        </w:rPr>
        <w:t xml:space="preserve">What aspects of the course did you find most engaging? </w:t>
      </w:r>
      <w:r w:rsidRPr="005E4FC5">
        <w:rPr>
          <w:rFonts w:eastAsia="Times New Roman" w:cstheme="minorHAnsi"/>
          <w:color w:val="000000"/>
        </w:rPr>
        <w:t>(</w:t>
      </w:r>
      <w:r w:rsidRPr="005E4FC5">
        <w:rPr>
          <w:rFonts w:eastAsia="Times New Roman" w:cstheme="minorHAnsi"/>
          <w:i/>
          <w:iCs/>
          <w:color w:val="000000"/>
        </w:rPr>
        <w:t>open text</w:t>
      </w:r>
      <w:r w:rsidRPr="005E4FC5">
        <w:rPr>
          <w:rFonts w:eastAsia="Times New Roman" w:cstheme="minorHAnsi"/>
          <w:color w:val="000000"/>
        </w:rPr>
        <w:t>)</w:t>
      </w:r>
    </w:p>
    <w:p w:rsidR="005E4FC5" w:rsidP="005E4FC5" w14:paraId="1B69A2AE" w14:textId="584BC9C2">
      <w:pPr>
        <w:pStyle w:val="ListParagraph"/>
        <w:rPr>
          <w:rFonts w:eastAsia="Times New Roman" w:cstheme="minorHAnsi"/>
          <w:b/>
          <w:bCs/>
        </w:rPr>
      </w:pPr>
    </w:p>
    <w:p w:rsidR="00761E0A" w:rsidRPr="005E4FC5" w:rsidP="003C2F8A" w14:paraId="016A0DC4" w14:textId="5F6398FC">
      <w:pPr>
        <w:pStyle w:val="ListParagraph"/>
        <w:numPr>
          <w:ilvl w:val="0"/>
          <w:numId w:val="26"/>
        </w:numPr>
        <w:rPr>
          <w:rFonts w:eastAsia="Times New Roman" w:cstheme="minorHAnsi"/>
          <w:b/>
          <w:bCs/>
          <w:color w:val="000000"/>
        </w:rPr>
      </w:pPr>
      <w:r w:rsidRPr="005E4FC5">
        <w:rPr>
          <w:rFonts w:eastAsia="Times New Roman" w:cstheme="minorHAnsi"/>
          <w:b/>
          <w:bCs/>
        </w:rPr>
        <w:t xml:space="preserve">How could this </w:t>
      </w:r>
      <w:r w:rsidR="005E4FC5">
        <w:rPr>
          <w:rFonts w:eastAsia="Times New Roman" w:cstheme="minorHAnsi"/>
          <w:b/>
          <w:bCs/>
        </w:rPr>
        <w:t>course</w:t>
      </w:r>
      <w:r w:rsidRPr="005E4FC5">
        <w:rPr>
          <w:rFonts w:eastAsia="Times New Roman" w:cstheme="minorHAnsi"/>
          <w:b/>
          <w:bCs/>
        </w:rPr>
        <w:t xml:space="preserve"> be improved? </w:t>
      </w:r>
      <w:r w:rsidRPr="005E4FC5" w:rsidR="005E4FC5">
        <w:rPr>
          <w:rFonts w:eastAsia="Times New Roman" w:cstheme="minorHAnsi"/>
          <w:color w:val="000000"/>
        </w:rPr>
        <w:t>(</w:t>
      </w:r>
      <w:r w:rsidRPr="005E4FC5" w:rsidR="005E4FC5">
        <w:rPr>
          <w:rFonts w:eastAsia="Times New Roman" w:cstheme="minorHAnsi"/>
          <w:i/>
          <w:iCs/>
          <w:color w:val="000000"/>
        </w:rPr>
        <w:t>open text</w:t>
      </w:r>
      <w:r w:rsidRPr="005E4FC5" w:rsidR="005E4FC5">
        <w:rPr>
          <w:rFonts w:eastAsia="Times New Roman" w:cstheme="minorHAnsi"/>
          <w:color w:val="000000"/>
        </w:rPr>
        <w:t>)</w:t>
      </w:r>
    </w:p>
    <w:p w:rsidR="00761E0A" w:rsidRPr="00B663B9" w:rsidP="00761E0A" w14:paraId="5AE85914" w14:textId="77777777">
      <w:pPr>
        <w:rPr>
          <w:rFonts w:eastAsia="Times New Roman" w:cstheme="minorHAnsi"/>
        </w:rPr>
      </w:pPr>
    </w:p>
    <w:p w:rsidR="00761E0A" w:rsidRPr="002406FB" w:rsidP="002406FB" w14:paraId="19E0D4D6" w14:textId="0B347D0B">
      <w:pPr>
        <w:pStyle w:val="ListParagraph"/>
        <w:numPr>
          <w:ilvl w:val="0"/>
          <w:numId w:val="26"/>
        </w:numPr>
        <w:rPr>
          <w:rFonts w:eastAsia="Times New Roman" w:cstheme="minorHAnsi"/>
          <w:b/>
          <w:bCs/>
        </w:rPr>
      </w:pPr>
      <w:r w:rsidRPr="002406FB">
        <w:rPr>
          <w:rFonts w:eastAsia="Times New Roman" w:cstheme="minorHAnsi"/>
          <w:b/>
          <w:bCs/>
        </w:rPr>
        <w:t xml:space="preserve">How can the </w:t>
      </w:r>
      <w:r w:rsidRPr="002406FB">
        <w:rPr>
          <w:rFonts w:eastAsia="Times New Roman" w:cstheme="minorHAnsi"/>
          <w:b/>
          <w:bCs/>
        </w:rPr>
        <w:t>OneLab</w:t>
      </w:r>
      <w:r w:rsidRPr="002406FB">
        <w:rPr>
          <w:rFonts w:eastAsia="Times New Roman" w:cstheme="minorHAnsi"/>
          <w:b/>
          <w:bCs/>
        </w:rPr>
        <w:t xml:space="preserve"> REACH </w:t>
      </w:r>
      <w:r w:rsidRPr="002406FB" w:rsidR="00A82BF4">
        <w:rPr>
          <w:rFonts w:eastAsia="Times New Roman" w:cstheme="minorHAnsi"/>
          <w:b/>
          <w:bCs/>
        </w:rPr>
        <w:t xml:space="preserve">learning </w:t>
      </w:r>
      <w:r w:rsidRPr="002406FB" w:rsidR="00AA3BC1">
        <w:rPr>
          <w:rFonts w:eastAsia="Times New Roman" w:cstheme="minorHAnsi"/>
          <w:b/>
          <w:bCs/>
        </w:rPr>
        <w:t>platform</w:t>
      </w:r>
      <w:r w:rsidRPr="002406FB">
        <w:rPr>
          <w:rFonts w:eastAsia="Times New Roman" w:cstheme="minorHAnsi"/>
          <w:b/>
          <w:bCs/>
        </w:rPr>
        <w:t xml:space="preserve"> be improved? </w:t>
      </w:r>
      <w:r w:rsidRPr="005E4FC5" w:rsidR="002406FB">
        <w:rPr>
          <w:rFonts w:eastAsia="Times New Roman" w:cstheme="minorHAnsi"/>
          <w:color w:val="000000"/>
        </w:rPr>
        <w:t>(</w:t>
      </w:r>
      <w:r w:rsidRPr="005E4FC5" w:rsidR="002406FB">
        <w:rPr>
          <w:rFonts w:eastAsia="Times New Roman" w:cstheme="minorHAnsi"/>
          <w:i/>
          <w:iCs/>
          <w:color w:val="000000"/>
        </w:rPr>
        <w:t>open text</w:t>
      </w:r>
      <w:r w:rsidRPr="005E4FC5" w:rsidR="002406FB">
        <w:rPr>
          <w:rFonts w:eastAsia="Times New Roman" w:cstheme="minorHAnsi"/>
          <w:color w:val="000000"/>
        </w:rPr>
        <w:t>)</w:t>
      </w:r>
    </w:p>
    <w:p w:rsidR="00631D8D" w:rsidP="00631D8D" w14:paraId="37F35C5B" w14:textId="77777777"/>
    <w:p w:rsidR="00631D8D" w:rsidRPr="00635EF4" w:rsidP="00631D8D" w14:paraId="7870F450" w14:textId="0D0F06D7">
      <w:r w:rsidRPr="00343955">
        <w:t xml:space="preserve">Thank you for completing this </w:t>
      </w:r>
      <w:r w:rsidRPr="00343955">
        <w:t>OneLab</w:t>
      </w:r>
      <w:r w:rsidR="000513D4">
        <w:t xml:space="preserve"> REACH</w:t>
      </w:r>
      <w:r w:rsidRPr="00343955">
        <w:t xml:space="preserve"> survey. If you have any questions, please contact </w:t>
      </w:r>
      <w:hyperlink r:id="rId9" w:history="1">
        <w:r w:rsidRPr="00343955">
          <w:rPr>
            <w:rStyle w:val="Hyperlink"/>
          </w:rPr>
          <w:t>onelab@cdc.gov</w:t>
        </w:r>
      </w:hyperlink>
      <w:r w:rsidRPr="00343955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0B0077"/>
    <w:multiLevelType w:val="hybridMultilevel"/>
    <w:tmpl w:val="0650669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C20BA"/>
    <w:multiLevelType w:val="hybridMultilevel"/>
    <w:tmpl w:val="4B9E61F2"/>
    <w:lvl w:ilvl="0">
      <w:start w:val="1"/>
      <w:numFmt w:val="decimal"/>
      <w:lvlText w:val="%1."/>
      <w:lvlJc w:val="left"/>
      <w:pPr>
        <w:ind w:left="1080" w:hanging="360"/>
      </w:pPr>
      <w:rPr>
        <w:rFonts w:ascii="DejaVuSerif" w:hAnsi="DejaVuSerif" w:cs="DejaVuSerif" w:hint="default"/>
        <w:sz w:val="2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B7673"/>
    <w:multiLevelType w:val="hybridMultilevel"/>
    <w:tmpl w:val="C9C05AD6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5077222"/>
    <w:multiLevelType w:val="hybridMultilevel"/>
    <w:tmpl w:val="98FEDF0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D7BF6"/>
    <w:multiLevelType w:val="hybridMultilevel"/>
    <w:tmpl w:val="0494217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E53E7"/>
    <w:multiLevelType w:val="hybridMultilevel"/>
    <w:tmpl w:val="1E38C7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994FE5"/>
    <w:multiLevelType w:val="hybridMultilevel"/>
    <w:tmpl w:val="8AA6662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83E00"/>
    <w:multiLevelType w:val="hybridMultilevel"/>
    <w:tmpl w:val="AFB0A8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9562E5"/>
    <w:multiLevelType w:val="hybridMultilevel"/>
    <w:tmpl w:val="725249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577E1"/>
    <w:multiLevelType w:val="hybridMultilevel"/>
    <w:tmpl w:val="936AE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72760"/>
    <w:multiLevelType w:val="hybridMultilevel"/>
    <w:tmpl w:val="5B2C16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11968"/>
    <w:multiLevelType w:val="hybridMultilevel"/>
    <w:tmpl w:val="B03EC6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3210E"/>
    <w:multiLevelType w:val="hybridMultilevel"/>
    <w:tmpl w:val="7788FEB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27066"/>
    <w:multiLevelType w:val="hybridMultilevel"/>
    <w:tmpl w:val="B6C67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96CAC"/>
    <w:multiLevelType w:val="hybridMultilevel"/>
    <w:tmpl w:val="BB88C3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F797C"/>
    <w:multiLevelType w:val="hybridMultilevel"/>
    <w:tmpl w:val="DC9031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54BF2"/>
    <w:multiLevelType w:val="hybridMultilevel"/>
    <w:tmpl w:val="718CA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014E9"/>
    <w:multiLevelType w:val="hybridMultilevel"/>
    <w:tmpl w:val="A2BC87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3F25D9"/>
    <w:multiLevelType w:val="hybridMultilevel"/>
    <w:tmpl w:val="307A2F2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65FF5"/>
    <w:multiLevelType w:val="hybridMultilevel"/>
    <w:tmpl w:val="1E9A3E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E353B7"/>
    <w:multiLevelType w:val="hybridMultilevel"/>
    <w:tmpl w:val="D70215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56B97"/>
    <w:multiLevelType w:val="hybridMultilevel"/>
    <w:tmpl w:val="AA46C8F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2B8A"/>
    <w:multiLevelType w:val="hybridMultilevel"/>
    <w:tmpl w:val="0B680A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915E4"/>
    <w:multiLevelType w:val="hybridMultilevel"/>
    <w:tmpl w:val="FECCA6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3238A"/>
    <w:multiLevelType w:val="hybridMultilevel"/>
    <w:tmpl w:val="512446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861306"/>
    <w:multiLevelType w:val="hybridMultilevel"/>
    <w:tmpl w:val="9B488D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5221D"/>
    <w:multiLevelType w:val="hybridMultilevel"/>
    <w:tmpl w:val="B5563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0540F5"/>
    <w:multiLevelType w:val="hybridMultilevel"/>
    <w:tmpl w:val="7F8ECE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13755A"/>
    <w:multiLevelType w:val="hybridMultilevel"/>
    <w:tmpl w:val="8C786CB6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C506000"/>
    <w:multiLevelType w:val="hybridMultilevel"/>
    <w:tmpl w:val="372615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534AC7"/>
    <w:multiLevelType w:val="hybridMultilevel"/>
    <w:tmpl w:val="F3C20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B5D89"/>
    <w:multiLevelType w:val="hybridMultilevel"/>
    <w:tmpl w:val="32EE56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7F4FBD"/>
    <w:multiLevelType w:val="hybridMultilevel"/>
    <w:tmpl w:val="A5E835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4751E"/>
    <w:multiLevelType w:val="hybridMultilevel"/>
    <w:tmpl w:val="C5887F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5381">
    <w:abstractNumId w:val="8"/>
  </w:num>
  <w:num w:numId="2" w16cid:durableId="1446846259">
    <w:abstractNumId w:val="6"/>
  </w:num>
  <w:num w:numId="3" w16cid:durableId="958756773">
    <w:abstractNumId w:val="12"/>
  </w:num>
  <w:num w:numId="4" w16cid:durableId="564219562">
    <w:abstractNumId w:val="0"/>
  </w:num>
  <w:num w:numId="5" w16cid:durableId="1447384997">
    <w:abstractNumId w:val="10"/>
  </w:num>
  <w:num w:numId="6" w16cid:durableId="2122339879">
    <w:abstractNumId w:val="21"/>
  </w:num>
  <w:num w:numId="7" w16cid:durableId="467358560">
    <w:abstractNumId w:val="20"/>
  </w:num>
  <w:num w:numId="8" w16cid:durableId="1059209991">
    <w:abstractNumId w:val="3"/>
  </w:num>
  <w:num w:numId="9" w16cid:durableId="642613044">
    <w:abstractNumId w:val="14"/>
  </w:num>
  <w:num w:numId="10" w16cid:durableId="2072003310">
    <w:abstractNumId w:val="22"/>
  </w:num>
  <w:num w:numId="11" w16cid:durableId="246967656">
    <w:abstractNumId w:val="32"/>
  </w:num>
  <w:num w:numId="12" w16cid:durableId="478499503">
    <w:abstractNumId w:val="15"/>
  </w:num>
  <w:num w:numId="13" w16cid:durableId="1466040686">
    <w:abstractNumId w:val="33"/>
  </w:num>
  <w:num w:numId="14" w16cid:durableId="1736584670">
    <w:abstractNumId w:val="17"/>
  </w:num>
  <w:num w:numId="15" w16cid:durableId="1002974772">
    <w:abstractNumId w:val="11"/>
  </w:num>
  <w:num w:numId="16" w16cid:durableId="1071657272">
    <w:abstractNumId w:val="23"/>
  </w:num>
  <w:num w:numId="17" w16cid:durableId="1660113345">
    <w:abstractNumId w:val="2"/>
  </w:num>
  <w:num w:numId="18" w16cid:durableId="1060131499">
    <w:abstractNumId w:val="1"/>
  </w:num>
  <w:num w:numId="19" w16cid:durableId="484707167">
    <w:abstractNumId w:val="31"/>
  </w:num>
  <w:num w:numId="20" w16cid:durableId="872377049">
    <w:abstractNumId w:val="19"/>
  </w:num>
  <w:num w:numId="21" w16cid:durableId="129565954">
    <w:abstractNumId w:val="28"/>
  </w:num>
  <w:num w:numId="22" w16cid:durableId="1152335328">
    <w:abstractNumId w:val="30"/>
  </w:num>
  <w:num w:numId="23" w16cid:durableId="1237591030">
    <w:abstractNumId w:val="16"/>
  </w:num>
  <w:num w:numId="24" w16cid:durableId="1238591117">
    <w:abstractNumId w:val="4"/>
  </w:num>
  <w:num w:numId="25" w16cid:durableId="541871737">
    <w:abstractNumId w:val="18"/>
  </w:num>
  <w:num w:numId="26" w16cid:durableId="1545285636">
    <w:abstractNumId w:val="13"/>
  </w:num>
  <w:num w:numId="27" w16cid:durableId="1692532861">
    <w:abstractNumId w:val="24"/>
  </w:num>
  <w:num w:numId="28" w16cid:durableId="340856501">
    <w:abstractNumId w:val="25"/>
  </w:num>
  <w:num w:numId="29" w16cid:durableId="464851535">
    <w:abstractNumId w:val="7"/>
  </w:num>
  <w:num w:numId="30" w16cid:durableId="2107534045">
    <w:abstractNumId w:val="27"/>
  </w:num>
  <w:num w:numId="31" w16cid:durableId="971523713">
    <w:abstractNumId w:val="29"/>
  </w:num>
  <w:num w:numId="32" w16cid:durableId="160509155">
    <w:abstractNumId w:val="9"/>
  </w:num>
  <w:num w:numId="33" w16cid:durableId="1588808473">
    <w:abstractNumId w:val="26"/>
  </w:num>
  <w:num w:numId="34" w16cid:durableId="288054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8A"/>
    <w:rsid w:val="00006143"/>
    <w:rsid w:val="000220B2"/>
    <w:rsid w:val="00027638"/>
    <w:rsid w:val="00033A3F"/>
    <w:rsid w:val="000513D4"/>
    <w:rsid w:val="0005301F"/>
    <w:rsid w:val="00062227"/>
    <w:rsid w:val="00075B46"/>
    <w:rsid w:val="00075B4F"/>
    <w:rsid w:val="0009478B"/>
    <w:rsid w:val="000A4801"/>
    <w:rsid w:val="000A5EAB"/>
    <w:rsid w:val="000E3E45"/>
    <w:rsid w:val="000E3E67"/>
    <w:rsid w:val="000E58C8"/>
    <w:rsid w:val="00103CC6"/>
    <w:rsid w:val="00105671"/>
    <w:rsid w:val="00130A0E"/>
    <w:rsid w:val="00156FD0"/>
    <w:rsid w:val="00182C42"/>
    <w:rsid w:val="00183216"/>
    <w:rsid w:val="00186870"/>
    <w:rsid w:val="001B6949"/>
    <w:rsid w:val="001C1088"/>
    <w:rsid w:val="001D296D"/>
    <w:rsid w:val="001E05CA"/>
    <w:rsid w:val="001E3E4D"/>
    <w:rsid w:val="00201A1B"/>
    <w:rsid w:val="00204727"/>
    <w:rsid w:val="002170AB"/>
    <w:rsid w:val="00217B87"/>
    <w:rsid w:val="002406FB"/>
    <w:rsid w:val="0025726E"/>
    <w:rsid w:val="00261D04"/>
    <w:rsid w:val="00267EA8"/>
    <w:rsid w:val="002837C5"/>
    <w:rsid w:val="00285CF5"/>
    <w:rsid w:val="002B1F33"/>
    <w:rsid w:val="002C4E8C"/>
    <w:rsid w:val="002D26EC"/>
    <w:rsid w:val="002E5191"/>
    <w:rsid w:val="00306E2D"/>
    <w:rsid w:val="0031165D"/>
    <w:rsid w:val="00342F86"/>
    <w:rsid w:val="00343955"/>
    <w:rsid w:val="00351891"/>
    <w:rsid w:val="0036088F"/>
    <w:rsid w:val="00363919"/>
    <w:rsid w:val="00364BA6"/>
    <w:rsid w:val="00366EB8"/>
    <w:rsid w:val="0037517A"/>
    <w:rsid w:val="00377D16"/>
    <w:rsid w:val="003907F8"/>
    <w:rsid w:val="0039247D"/>
    <w:rsid w:val="003A33D0"/>
    <w:rsid w:val="003C2F8A"/>
    <w:rsid w:val="003F14B5"/>
    <w:rsid w:val="00400746"/>
    <w:rsid w:val="0040324B"/>
    <w:rsid w:val="00414DCD"/>
    <w:rsid w:val="00421501"/>
    <w:rsid w:val="00422AE8"/>
    <w:rsid w:val="0045616F"/>
    <w:rsid w:val="00464B2A"/>
    <w:rsid w:val="004666D2"/>
    <w:rsid w:val="00472BB3"/>
    <w:rsid w:val="004C2D2A"/>
    <w:rsid w:val="004C4303"/>
    <w:rsid w:val="004D296C"/>
    <w:rsid w:val="004F4D7C"/>
    <w:rsid w:val="005256E9"/>
    <w:rsid w:val="00536D86"/>
    <w:rsid w:val="00546B75"/>
    <w:rsid w:val="00566C3B"/>
    <w:rsid w:val="00567185"/>
    <w:rsid w:val="00574193"/>
    <w:rsid w:val="00575858"/>
    <w:rsid w:val="0059309D"/>
    <w:rsid w:val="00593350"/>
    <w:rsid w:val="005B63BD"/>
    <w:rsid w:val="005B7737"/>
    <w:rsid w:val="005E2FF2"/>
    <w:rsid w:val="005E4FC5"/>
    <w:rsid w:val="00612CCC"/>
    <w:rsid w:val="00631D8D"/>
    <w:rsid w:val="00635EF4"/>
    <w:rsid w:val="00655817"/>
    <w:rsid w:val="00680C5D"/>
    <w:rsid w:val="006A1D72"/>
    <w:rsid w:val="006B0B40"/>
    <w:rsid w:val="006D70E3"/>
    <w:rsid w:val="006D7DBF"/>
    <w:rsid w:val="006E26E4"/>
    <w:rsid w:val="006E6D5D"/>
    <w:rsid w:val="006F7BE6"/>
    <w:rsid w:val="00707DE4"/>
    <w:rsid w:val="00724C4A"/>
    <w:rsid w:val="00731F7B"/>
    <w:rsid w:val="0074253C"/>
    <w:rsid w:val="00761E0A"/>
    <w:rsid w:val="007753CF"/>
    <w:rsid w:val="00792A71"/>
    <w:rsid w:val="00797C6C"/>
    <w:rsid w:val="007B758E"/>
    <w:rsid w:val="00805A5B"/>
    <w:rsid w:val="00827086"/>
    <w:rsid w:val="00862B61"/>
    <w:rsid w:val="008819CF"/>
    <w:rsid w:val="008924A3"/>
    <w:rsid w:val="0089450B"/>
    <w:rsid w:val="00895855"/>
    <w:rsid w:val="008A4C91"/>
    <w:rsid w:val="008B2492"/>
    <w:rsid w:val="008C75A1"/>
    <w:rsid w:val="008E34D1"/>
    <w:rsid w:val="008F142C"/>
    <w:rsid w:val="008F61AF"/>
    <w:rsid w:val="00921B8D"/>
    <w:rsid w:val="00961F99"/>
    <w:rsid w:val="00962BE2"/>
    <w:rsid w:val="009631E1"/>
    <w:rsid w:val="009735E8"/>
    <w:rsid w:val="00995C85"/>
    <w:rsid w:val="009C6E93"/>
    <w:rsid w:val="009E7BD2"/>
    <w:rsid w:val="009F1FC6"/>
    <w:rsid w:val="00A04233"/>
    <w:rsid w:val="00A06679"/>
    <w:rsid w:val="00A136FE"/>
    <w:rsid w:val="00A21A76"/>
    <w:rsid w:val="00A40E6F"/>
    <w:rsid w:val="00A41186"/>
    <w:rsid w:val="00A507C8"/>
    <w:rsid w:val="00A5178E"/>
    <w:rsid w:val="00A5614F"/>
    <w:rsid w:val="00A62438"/>
    <w:rsid w:val="00A73C53"/>
    <w:rsid w:val="00A82BF4"/>
    <w:rsid w:val="00A90CAC"/>
    <w:rsid w:val="00AA3BC1"/>
    <w:rsid w:val="00AA4ACB"/>
    <w:rsid w:val="00AA7084"/>
    <w:rsid w:val="00AB6B79"/>
    <w:rsid w:val="00AC6D9D"/>
    <w:rsid w:val="00AD2BD7"/>
    <w:rsid w:val="00AE0656"/>
    <w:rsid w:val="00B04CA6"/>
    <w:rsid w:val="00B25D38"/>
    <w:rsid w:val="00B3023A"/>
    <w:rsid w:val="00B41A5C"/>
    <w:rsid w:val="00B4334C"/>
    <w:rsid w:val="00B52F62"/>
    <w:rsid w:val="00B607EF"/>
    <w:rsid w:val="00B61D39"/>
    <w:rsid w:val="00B663B9"/>
    <w:rsid w:val="00B94061"/>
    <w:rsid w:val="00BA140E"/>
    <w:rsid w:val="00BA2E90"/>
    <w:rsid w:val="00BB2206"/>
    <w:rsid w:val="00BE3FA3"/>
    <w:rsid w:val="00BE7954"/>
    <w:rsid w:val="00C062EC"/>
    <w:rsid w:val="00C13A8F"/>
    <w:rsid w:val="00C20E58"/>
    <w:rsid w:val="00C25F26"/>
    <w:rsid w:val="00C33BF3"/>
    <w:rsid w:val="00C34046"/>
    <w:rsid w:val="00C34E55"/>
    <w:rsid w:val="00CA067C"/>
    <w:rsid w:val="00CA60EF"/>
    <w:rsid w:val="00CB5F3E"/>
    <w:rsid w:val="00CB7F92"/>
    <w:rsid w:val="00CE7075"/>
    <w:rsid w:val="00CF03B5"/>
    <w:rsid w:val="00CF22E9"/>
    <w:rsid w:val="00CF281C"/>
    <w:rsid w:val="00CF421C"/>
    <w:rsid w:val="00D27E21"/>
    <w:rsid w:val="00D54719"/>
    <w:rsid w:val="00D608DD"/>
    <w:rsid w:val="00D60DD8"/>
    <w:rsid w:val="00D72EF0"/>
    <w:rsid w:val="00D7509E"/>
    <w:rsid w:val="00D95360"/>
    <w:rsid w:val="00DA0D99"/>
    <w:rsid w:val="00DD019E"/>
    <w:rsid w:val="00DD37F0"/>
    <w:rsid w:val="00DE0080"/>
    <w:rsid w:val="00DF0D7C"/>
    <w:rsid w:val="00DF3735"/>
    <w:rsid w:val="00DF417E"/>
    <w:rsid w:val="00E07031"/>
    <w:rsid w:val="00E161F4"/>
    <w:rsid w:val="00E35D71"/>
    <w:rsid w:val="00E41B52"/>
    <w:rsid w:val="00E6004F"/>
    <w:rsid w:val="00E90211"/>
    <w:rsid w:val="00E96B77"/>
    <w:rsid w:val="00EA4C33"/>
    <w:rsid w:val="00EC6037"/>
    <w:rsid w:val="00ED0CEB"/>
    <w:rsid w:val="00ED1EA4"/>
    <w:rsid w:val="00EE2AC6"/>
    <w:rsid w:val="00EF188E"/>
    <w:rsid w:val="00F03BD9"/>
    <w:rsid w:val="00F04C47"/>
    <w:rsid w:val="00F1032F"/>
    <w:rsid w:val="00F13C9C"/>
    <w:rsid w:val="00F1438C"/>
    <w:rsid w:val="00F3529F"/>
    <w:rsid w:val="00F410DB"/>
    <w:rsid w:val="00F4683F"/>
    <w:rsid w:val="00F51193"/>
    <w:rsid w:val="00F55A05"/>
    <w:rsid w:val="00F572A4"/>
    <w:rsid w:val="00F64276"/>
    <w:rsid w:val="00FB0CBE"/>
    <w:rsid w:val="00FB76D8"/>
    <w:rsid w:val="00FC4050"/>
    <w:rsid w:val="00FC42B0"/>
    <w:rsid w:val="0465B6C2"/>
    <w:rsid w:val="08C2D2BE"/>
    <w:rsid w:val="0CC7E4FD"/>
    <w:rsid w:val="16ADE909"/>
    <w:rsid w:val="260007E7"/>
    <w:rsid w:val="26EDD592"/>
    <w:rsid w:val="289B9B63"/>
    <w:rsid w:val="2C551271"/>
    <w:rsid w:val="2DD488AF"/>
    <w:rsid w:val="30B73919"/>
    <w:rsid w:val="33D379BC"/>
    <w:rsid w:val="33D5B17E"/>
    <w:rsid w:val="3781C4E4"/>
    <w:rsid w:val="38FF1BB8"/>
    <w:rsid w:val="39AFD0A8"/>
    <w:rsid w:val="3CCA72FB"/>
    <w:rsid w:val="45473566"/>
    <w:rsid w:val="4C6ABEAC"/>
    <w:rsid w:val="4E28F5AA"/>
    <w:rsid w:val="5017F36B"/>
    <w:rsid w:val="56E247EC"/>
    <w:rsid w:val="59B235A5"/>
    <w:rsid w:val="5A5421BD"/>
    <w:rsid w:val="5BCD6645"/>
    <w:rsid w:val="5D6E19A4"/>
    <w:rsid w:val="5DD60891"/>
    <w:rsid w:val="5E34D156"/>
    <w:rsid w:val="623DC284"/>
    <w:rsid w:val="635C9CD5"/>
    <w:rsid w:val="64364BB0"/>
    <w:rsid w:val="6976838F"/>
    <w:rsid w:val="6B1221A5"/>
    <w:rsid w:val="6E17929B"/>
    <w:rsid w:val="74E8AD50"/>
    <w:rsid w:val="78432987"/>
    <w:rsid w:val="7AFDCE87"/>
    <w:rsid w:val="7C999EE8"/>
    <w:rsid w:val="7DFC2A73"/>
    <w:rsid w:val="7F4DE92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DB0765"/>
  <w15:chartTrackingRefBased/>
  <w15:docId w15:val="{C0A37D08-F6F4-418B-963D-BD246C3B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set-legend">
    <w:name w:val="fieldset-legend"/>
    <w:basedOn w:val="DefaultParagraphFont"/>
    <w:rsid w:val="003C2F8A"/>
  </w:style>
  <w:style w:type="paragraph" w:styleId="ListParagraph">
    <w:name w:val="List Paragraph"/>
    <w:basedOn w:val="Normal"/>
    <w:uiPriority w:val="34"/>
    <w:qFormat/>
    <w:rsid w:val="003C2F8A"/>
    <w:pPr>
      <w:ind w:left="720"/>
      <w:contextualSpacing/>
    </w:pPr>
  </w:style>
  <w:style w:type="paragraph" w:styleId="Revision">
    <w:name w:val="Revision"/>
    <w:hidden/>
    <w:uiPriority w:val="99"/>
    <w:semiHidden/>
    <w:rsid w:val="000E3E67"/>
  </w:style>
  <w:style w:type="character" w:styleId="CommentReference">
    <w:name w:val="annotation reference"/>
    <w:basedOn w:val="DefaultParagraphFont"/>
    <w:uiPriority w:val="99"/>
    <w:semiHidden/>
    <w:unhideWhenUsed/>
    <w:rsid w:val="00360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88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4A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4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5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671"/>
  </w:style>
  <w:style w:type="paragraph" w:styleId="Footer">
    <w:name w:val="footer"/>
    <w:basedOn w:val="Normal"/>
    <w:link w:val="FooterChar"/>
    <w:uiPriority w:val="99"/>
    <w:unhideWhenUsed/>
    <w:rsid w:val="00105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671"/>
  </w:style>
  <w:style w:type="character" w:styleId="UnresolvedMention">
    <w:name w:val="Unresolved Mention"/>
    <w:basedOn w:val="DefaultParagraphFont"/>
    <w:uiPriority w:val="99"/>
    <w:unhideWhenUsed/>
    <w:rsid w:val="00F13C9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13C9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5EF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7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6B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onelab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4AE9BB17C1B4E8CE5C18B17D831F7" ma:contentTypeVersion="34" ma:contentTypeDescription="Create a new document." ma:contentTypeScope="" ma:versionID="5d58fa1f16ae75a10cb984401163ceab">
  <xsd:schema xmlns:xsd="http://www.w3.org/2001/XMLSchema" xmlns:xs="http://www.w3.org/2001/XMLSchema" xmlns:p="http://schemas.microsoft.com/office/2006/metadata/properties" xmlns:ns2="18f037c8-4390-425a-8571-0c47a3c10172" xmlns:ns3="001d176f-032d-4e1d-af68-9c7808ed6c5e" targetNamespace="http://schemas.microsoft.com/office/2006/metadata/properties" ma:root="true" ma:fieldsID="8e068c113a095be2d00f6f3d0b50c2da" ns2:_="" ns3:_="">
    <xsd:import namespace="18f037c8-4390-425a-8571-0c47a3c10172"/>
    <xsd:import namespace="001d176f-032d-4e1d-af68-9c7808ed6c5e"/>
    <xsd:element name="properties">
      <xsd:complexType>
        <xsd:sequence>
          <xsd:element name="documentManagement">
            <xsd:complexType>
              <xsd:all>
                <xsd:element ref="ns2:Document_x0020_Lea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FocusArea" minOccurs="0"/>
                <xsd:element ref="ns2:Dat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eandTime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rach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37c8-4390-425a-8571-0c47a3c10172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8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FocusArea" ma:index="17" nillable="true" ma:displayName="Focus Area" ma:internalName="FocusArea" ma:readOnly="false">
      <xsd:simpleType>
        <xsd:restriction base="dms:Text">
          <xsd:maxLength value="255"/>
        </xsd:restriction>
      </xsd:simpleType>
    </xsd:element>
    <xsd:element name="Date" ma:index="18" nillable="true" ma:displayName="Date" ma:format="DateTime" ma:internalName="Date" ma:readOnly="false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2" nillable="true" ma:displayName="Date and Time" ma:default="[today]" ma:format="DateTime" ma:internalName="DateandTime" ma:readOnly="false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rach" ma:index="30" nillable="true" ma:displayName="Branch" ma:format="Dropdown" ma:internalName="Brach">
      <xsd:simpleType>
        <xsd:restriction base="dms:Text">
          <xsd:maxLength value="255"/>
        </xsd:restriction>
      </xsd:simpleType>
    </xsd:element>
    <xsd:element name="Status" ma:index="31" nillable="true" ma:displayName="Status" ma:format="Dropdown" ma:internalName="Status">
      <xsd:simpleType>
        <xsd:restriction base="dms:Choice">
          <xsd:enumeration value="New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176f-032d-4e1d-af68-9c7808ed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8" nillable="true" ma:displayName="Taxonomy Catch All Column" ma:hidden="true" ma:list="{72ad65b6-e903-42bb-99ed-2000232fedd0}" ma:internalName="TaxCatchAll" ma:showField="CatchAllData" ma:web="001d176f-032d-4e1d-af68-9c7808ed6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d176f-032d-4e1d-af68-9c7808ed6c5e" xsi:nil="true"/>
    <_dlc_DocId xmlns="001d176f-032d-4e1d-af68-9c7808ed6c5e">JZPHUY6TUVTK-562804035-6560</_dlc_DocId>
    <_dlc_DocIdUrl xmlns="001d176f-032d-4e1d-af68-9c7808ed6c5e">
      <Url>https://cdc.sharepoint.com/sites/OLSS-DLS/Science/_layouts/15/DocIdRedir.aspx?ID=JZPHUY6TUVTK-562804035-6560</Url>
      <Description>JZPHUY6TUVTK-562804035-6560</Description>
    </_dlc_DocIdUrl>
    <lcf76f155ced4ddcb4097134ff3c332f xmlns="18f037c8-4390-425a-8571-0c47a3c10172">
      <Terms xmlns="http://schemas.microsoft.com/office/infopath/2007/PartnerControls"/>
    </lcf76f155ced4ddcb4097134ff3c332f>
    <Brach xmlns="18f037c8-4390-425a-8571-0c47a3c10172" xsi:nil="true"/>
    <Date xmlns="18f037c8-4390-425a-8571-0c47a3c10172" xsi:nil="true"/>
    <_dlc_DocIdPersistId xmlns="001d176f-032d-4e1d-af68-9c7808ed6c5e" xsi:nil="true"/>
    <FocusArea xmlns="18f037c8-4390-425a-8571-0c47a3c10172" xsi:nil="true"/>
    <Document_x0020_Lead xmlns="18f037c8-4390-425a-8571-0c47a3c10172" xsi:nil="true"/>
    <Status xmlns="18f037c8-4390-425a-8571-0c47a3c10172" xsi:nil="true"/>
    <DateandTime xmlns="18f037c8-4390-425a-8571-0c47a3c10172">2025-07-25T14:40:31+00:00</DateandTime>
    <SharedWithUsers xmlns="001d176f-032d-4e1d-af68-9c7808ed6c5e">
      <UserInfo>
        <DisplayName/>
        <AccountId xsi:nil="true"/>
        <AccountType/>
      </UserInfo>
    </SharedWithUsers>
    <MediaLengthInSeconds xmlns="18f037c8-4390-425a-8571-0c47a3c10172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39D21-FB83-497B-86A6-A00F99FF2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037c8-4390-425a-8571-0c47a3c10172"/>
    <ds:schemaRef ds:uri="001d176f-032d-4e1d-af68-9c7808ed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3D3DC-F76A-4007-970B-B2A55B0D70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3E3E7-00A0-4F78-8FA6-B8D63202617D}">
  <ds:schemaRefs>
    <ds:schemaRef ds:uri="http://schemas.microsoft.com/office/2006/documentManagement/types"/>
    <ds:schemaRef ds:uri="001d176f-032d-4e1d-af68-9c7808ed6c5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18f037c8-4390-425a-8571-0c47a3c1017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3B1BF6-E8B1-4740-AEE6-0286CD6FF0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197AF83-7417-40D5-AA81-965422C79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1037</Words>
  <Characters>5666</Characters>
  <Application>Microsoft Office Word</Application>
  <DocSecurity>0</DocSecurity>
  <Lines>161</Lines>
  <Paragraphs>103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Ludwikowski</dc:creator>
  <cp:lastModifiedBy>Zheng, Qi (CDC/OD/OLSR/DLS)</cp:lastModifiedBy>
  <cp:revision>52</cp:revision>
  <dcterms:created xsi:type="dcterms:W3CDTF">2025-07-22T14:04:00Z</dcterms:created>
  <dcterms:modified xsi:type="dcterms:W3CDTF">2025-08-12T16:57:00Z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0x010100A9E4AE9BB17C1B4E8CE5C18B17D831F7</vt:lpwstr>
  </property>
  <property fmtid="{D5CDD505-2E9C-101B-9397-08002B2CF9AE}" pid="4" name="GrammarlyDocumentId">
    <vt:lpwstr>e1f23218-0fe8-43b3-a39d-c04ae34b2e7c</vt:lpwstr>
  </property>
  <property fmtid="{D5CDD505-2E9C-101B-9397-08002B2CF9AE}" pid="5" name="MediaServiceImageTags">
    <vt:lpwstr/>
  </property>
  <property fmtid="{D5CDD505-2E9C-101B-9397-08002B2CF9AE}" pid="6" name="MSIP_Label_8af03ff0-41c5-4c41-b55e-fabb8fae94be_ActionId">
    <vt:lpwstr>d8f4fe57-2912-41e3-9445-f775cfa3882c</vt:lpwstr>
  </property>
  <property fmtid="{D5CDD505-2E9C-101B-9397-08002B2CF9AE}" pid="7" name="MSIP_Label_8af03ff0-41c5-4c41-b55e-fabb8fae94be_ContentBits">
    <vt:lpwstr>0</vt:lpwstr>
  </property>
  <property fmtid="{D5CDD505-2E9C-101B-9397-08002B2CF9AE}" pid="8" name="MSIP_Label_8af03ff0-41c5-4c41-b55e-fabb8fae94be_Enabled">
    <vt:lpwstr>true</vt:lpwstr>
  </property>
  <property fmtid="{D5CDD505-2E9C-101B-9397-08002B2CF9AE}" pid="9" name="MSIP_Label_8af03ff0-41c5-4c41-b55e-fabb8fae94be_Method">
    <vt:lpwstr>Privileged</vt:lpwstr>
  </property>
  <property fmtid="{D5CDD505-2E9C-101B-9397-08002B2CF9AE}" pid="10" name="MSIP_Label_8af03ff0-41c5-4c41-b55e-fabb8fae94be_Name">
    <vt:lpwstr>8af03ff0-41c5-4c41-b55e-fabb8fae94be</vt:lpwstr>
  </property>
  <property fmtid="{D5CDD505-2E9C-101B-9397-08002B2CF9AE}" pid="11" name="MSIP_Label_8af03ff0-41c5-4c41-b55e-fabb8fae94be_SetDate">
    <vt:lpwstr>2023-04-24T20:01:15Z</vt:lpwstr>
  </property>
  <property fmtid="{D5CDD505-2E9C-101B-9397-08002B2CF9AE}" pid="12" name="MSIP_Label_8af03ff0-41c5-4c41-b55e-fabb8fae94be_SiteId">
    <vt:lpwstr>9ce70869-60db-44fd-abe8-d2767077fc8f</vt:lpwstr>
  </property>
  <property fmtid="{D5CDD505-2E9C-101B-9397-08002B2CF9AE}" pid="13" name="Order">
    <vt:r8>13745800</vt:r8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dlc_DocIdItemGuid">
    <vt:lpwstr>04ed88c9-ea83-40d7-a321-4636d863228b</vt:lpwstr>
  </property>
  <property fmtid="{D5CDD505-2E9C-101B-9397-08002B2CF9AE}" pid="19" name="_ExtendedDescription">
    <vt:lpwstr/>
  </property>
</Properties>
</file>