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3957" w14:paraId="4783858A" w14:textId="18EC1EB8">
      <w:pPr>
        <w:rPr>
          <w:u w:val="single"/>
        </w:rPr>
      </w:pPr>
      <w:r w:rsidRPr="00F63362">
        <w:rPr>
          <w:u w:val="single"/>
        </w:rPr>
        <w:t xml:space="preserve">60-day PRA Public Comment 1 and Draft Response – Adverse Health Outcomes Associated with Medical Tourism Surveillance System </w:t>
      </w:r>
    </w:p>
    <w:p w:rsidR="009954DA" w14:paraId="6C2B281B" w14:textId="77777777">
      <w:pPr>
        <w:rPr>
          <w:u w:val="single"/>
        </w:rPr>
      </w:pPr>
    </w:p>
    <w:p w:rsidR="009954DA" w:rsidRPr="00FC74CE" w14:paraId="199692AB" w14:textId="43DCD275">
      <w:r w:rsidRPr="00FC74CE">
        <w:t xml:space="preserve">Public </w:t>
      </w:r>
      <w:r w:rsidRPr="00FC74CE">
        <w:t>Comment:</w:t>
      </w:r>
    </w:p>
    <w:p w:rsidR="009954DA" w14:paraId="645AB895" w14:textId="3B37DEDD">
      <w:r w:rsidRPr="009954DA">
        <w:t xml:space="preserve">As a registered nurse (RN) who has cared for patients </w:t>
      </w:r>
      <w:r>
        <w:t>with complications resulting from medical tourism, implementing a surveillance system is a much-needed strategy to understand the burden this practice puts on the U.S. Healthcare system. To make sure these cases are truly detected and reported, local and state health departments need to collaborate with hospital systems, specifically health informatics leadership responsible for electronic health record (EHR) management. Integrating a question into the EHR intake form that takes medical tourism into account could flag a char as being appropriate for surveillance for the health department. As RNs are often responsible for health information intake, collaboration with them in the emergency department or urgent care settings could also ensure appropriate surveillance of this patient population.</w:t>
      </w:r>
    </w:p>
    <w:p w:rsidR="009954DA" w14:paraId="2B3B9B9D" w14:textId="77777777"/>
    <w:p w:rsidR="009954DA" w14:paraId="712F6C1A" w14:textId="69EAAC04">
      <w:r>
        <w:t>Draft Response:</w:t>
      </w:r>
    </w:p>
    <w:p w:rsidR="0033620A" w14:paraId="2A584506" w14:textId="49DEB390">
      <w:r>
        <w:t xml:space="preserve">Thank you for </w:t>
      </w:r>
      <w:r w:rsidR="00930C3B">
        <w:t xml:space="preserve">your comment. </w:t>
      </w:r>
      <w:r w:rsidR="009B45BA">
        <w:t xml:space="preserve">Your perspective </w:t>
      </w:r>
      <w:r w:rsidR="00F36E9C">
        <w:t xml:space="preserve">is appreciated and </w:t>
      </w:r>
      <w:r w:rsidR="009B45BA">
        <w:t xml:space="preserve">offers insight </w:t>
      </w:r>
      <w:r w:rsidR="00F36E9C">
        <w:t>into how</w:t>
      </w:r>
      <w:r w:rsidR="00B01E9C">
        <w:t xml:space="preserve"> </w:t>
      </w:r>
      <w:r w:rsidR="009B45BA">
        <w:t xml:space="preserve">to </w:t>
      </w:r>
      <w:r w:rsidR="00D50A3F">
        <w:t xml:space="preserve">possibly </w:t>
      </w:r>
      <w:r w:rsidR="009B45BA">
        <w:t xml:space="preserve">improve surveillance </w:t>
      </w:r>
      <w:r w:rsidR="00DC5235">
        <w:t>from the point-of-care</w:t>
      </w:r>
      <w:r w:rsidR="009B45BA">
        <w:t xml:space="preserve"> to hospital systems</w:t>
      </w:r>
      <w:r w:rsidR="00D50A3F">
        <w:t>,</w:t>
      </w:r>
      <w:r w:rsidR="00F36E9C">
        <w:t xml:space="preserve"> </w:t>
      </w:r>
      <w:r w:rsidR="009B45BA">
        <w:t xml:space="preserve">to </w:t>
      </w:r>
      <w:r w:rsidR="00F36E9C">
        <w:t>local and state health public health jurisdictions</w:t>
      </w:r>
      <w:r w:rsidR="00B01E9C">
        <w:t xml:space="preserve"> using electronic health records</w:t>
      </w:r>
      <w:r w:rsidR="00F36E9C">
        <w:t xml:space="preserve">. </w:t>
      </w:r>
      <w:r w:rsidR="00930C3B">
        <w:t>Currently, except in cases of nationally notifiable conditions, state and local health jurisdictions determine what events, including complications and infections among medical tourists they report to CDC.</w:t>
      </w:r>
      <w:r w:rsidR="00930C3B">
        <w:t xml:space="preserve"> </w:t>
      </w:r>
      <w:r w:rsidR="00B01E9C">
        <w:t xml:space="preserve">Given this information collection is specific to communication of these events between state and local health jurisdictions and CDC, it is not something we </w:t>
      </w:r>
      <w:r w:rsidR="00D50A3F">
        <w:t>would integrate</w:t>
      </w:r>
      <w:r w:rsidR="00DC5235">
        <w:t xml:space="preserve"> at this time</w:t>
      </w:r>
      <w:r w:rsidR="00D50A3F">
        <w:t xml:space="preserve">, but exploring </w:t>
      </w:r>
      <w:r w:rsidR="00F36E9C">
        <w:t xml:space="preserve">ways to incorporate Electronic Health Records into public health surveillance workflows </w:t>
      </w:r>
      <w:r w:rsidR="00742B06">
        <w:t xml:space="preserve">is something we will </w:t>
      </w:r>
      <w:r w:rsidR="00D50A3F">
        <w:t xml:space="preserve">keep in mind for future discussions </w:t>
      </w:r>
      <w:r w:rsidR="008C759F">
        <w:t>regarding the</w:t>
      </w:r>
      <w:r w:rsidR="00BC22CF">
        <w:t xml:space="preserve"> system</w:t>
      </w:r>
      <w:r w:rsidR="00742B06">
        <w:t xml:space="preserve">.  </w:t>
      </w:r>
    </w:p>
    <w:p w:rsidR="009954DA" w:rsidRPr="009954DA" w14:paraId="2E550A62" w14:textId="565F5762"/>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62"/>
    <w:rsid w:val="000E44EB"/>
    <w:rsid w:val="001447E5"/>
    <w:rsid w:val="002B17FC"/>
    <w:rsid w:val="00322A25"/>
    <w:rsid w:val="0033620A"/>
    <w:rsid w:val="004D044A"/>
    <w:rsid w:val="004E3957"/>
    <w:rsid w:val="005901BE"/>
    <w:rsid w:val="00702429"/>
    <w:rsid w:val="00742B06"/>
    <w:rsid w:val="00861656"/>
    <w:rsid w:val="00896EDD"/>
    <w:rsid w:val="008C759F"/>
    <w:rsid w:val="00930C3B"/>
    <w:rsid w:val="009954DA"/>
    <w:rsid w:val="009B45BA"/>
    <w:rsid w:val="009D3484"/>
    <w:rsid w:val="009F5525"/>
    <w:rsid w:val="00AC2BAD"/>
    <w:rsid w:val="00B01E9C"/>
    <w:rsid w:val="00B95EF3"/>
    <w:rsid w:val="00BC22CF"/>
    <w:rsid w:val="00D50A3F"/>
    <w:rsid w:val="00D85FE2"/>
    <w:rsid w:val="00DC5235"/>
    <w:rsid w:val="00E81559"/>
    <w:rsid w:val="00EB10FD"/>
    <w:rsid w:val="00F36E9C"/>
    <w:rsid w:val="00F63362"/>
    <w:rsid w:val="00FC7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4F134"/>
  <w15:chartTrackingRefBased/>
  <w15:docId w15:val="{4F2D4EA9-4A9A-4C41-93DA-0FB1658B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30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4D381-86E8-4B3D-9B48-537BC8E38DF1}">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customXml/itemProps2.xml><?xml version="1.0" encoding="utf-8"?>
<ds:datastoreItem xmlns:ds="http://schemas.openxmlformats.org/officeDocument/2006/customXml" ds:itemID="{CF607884-D4B4-42A1-83F9-AD2E2CD308E3}">
  <ds:schemaRefs>
    <ds:schemaRef ds:uri="http://schemas.microsoft.com/sharepoint/v3/contenttype/forms"/>
  </ds:schemaRefs>
</ds:datastoreItem>
</file>

<file path=customXml/itemProps3.xml><?xml version="1.0" encoding="utf-8"?>
<ds:datastoreItem xmlns:ds="http://schemas.openxmlformats.org/officeDocument/2006/customXml" ds:itemID="{1AE590E5-51DD-46C3-B63C-5DE2FE06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Stoney, Rhett (CDC/NCEZID/DGMH/THB)</dc:creator>
  <cp:lastModifiedBy>Stoney, Rhett (CDC/NCEZID/DGMH/THB)</cp:lastModifiedBy>
  <cp:revision>3</cp:revision>
  <dcterms:created xsi:type="dcterms:W3CDTF">2025-06-27T21:48:00Z</dcterms:created>
  <dcterms:modified xsi:type="dcterms:W3CDTF">2025-06-27T21:50:00Z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SIP_Label_7b94a7b8-f06c-4dfe-bdcc-9b548fd58c31_ActionId">
    <vt:lpwstr>1920e72d-5297-42ed-9248-9307ce372e2a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2024-10-09T13:56:24Z</vt:lpwstr>
  </property>
  <property fmtid="{D5CDD505-2E9C-101B-9397-08002B2CF9AE}" pid="9" name="MSIP_Label_7b94a7b8-f06c-4dfe-bdcc-9b548fd58c31_SiteId">
    <vt:lpwstr>9ce70869-60db-44fd-abe8-d2767077fc8f</vt:lpwstr>
  </property>
</Properties>
</file>