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E5972" w:rsidRPr="002F6160" w:rsidP="001E5972" w14:paraId="4C920F8E" w14:textId="77777777">
      <w:pPr>
        <w:pStyle w:val="Heading2"/>
        <w:rPr>
          <w:rFonts w:cs="Times New Roman"/>
        </w:rPr>
      </w:pPr>
      <w:bookmarkStart w:id="0" w:name="_Toc473880015"/>
      <w:r>
        <w:rPr>
          <w:rFonts w:cs="Times New Roman"/>
        </w:rPr>
        <w:t>Traveler-based Genomic Surveillance</w:t>
      </w:r>
    </w:p>
    <w:p w:rsidR="001E5972" w:rsidRPr="002F6160" w:rsidP="001E5972" w14:paraId="1A6B9C38" w14:textId="77777777">
      <w:pPr>
        <w:spacing w:after="0" w:line="240" w:lineRule="auto"/>
        <w:jc w:val="center"/>
        <w:rPr>
          <w:rFonts w:cs="Times New Roman"/>
          <w:b/>
        </w:rPr>
      </w:pPr>
    </w:p>
    <w:p w:rsidR="001E5972" w:rsidRPr="002F6160" w:rsidP="001E5972" w14:paraId="2D54DDD2" w14:textId="77777777">
      <w:pPr>
        <w:pStyle w:val="Heading3"/>
        <w:rPr>
          <w:rFonts w:cs="Times New Roman"/>
        </w:rPr>
      </w:pPr>
      <w:bookmarkStart w:id="1" w:name="_Toc473880016"/>
      <w:r w:rsidRPr="002F6160">
        <w:rPr>
          <w:rFonts w:cs="Times New Roman"/>
        </w:rPr>
        <w:t xml:space="preserve">Request for OMB approval of a </w:t>
      </w:r>
      <w:r>
        <w:rPr>
          <w:rFonts w:cs="Times New Roman"/>
        </w:rPr>
        <w:t xml:space="preserve">New </w:t>
      </w:r>
      <w:r w:rsidRPr="002F6160">
        <w:rPr>
          <w:rFonts w:cs="Times New Roman"/>
        </w:rPr>
        <w:t>Information Collection</w:t>
      </w:r>
      <w:bookmarkEnd w:id="1"/>
      <w:r w:rsidRPr="002F6160">
        <w:rPr>
          <w:rFonts w:cs="Times New Roman"/>
        </w:rPr>
        <w:t xml:space="preserve"> </w:t>
      </w:r>
    </w:p>
    <w:p w:rsidR="00304BBB" w:rsidP="009A79E1" w14:paraId="55FE1770" w14:textId="77777777"/>
    <w:p w:rsidR="00304BBB" w:rsidP="009A79E1" w14:paraId="55FE1771" w14:textId="77777777"/>
    <w:bookmarkEnd w:id="0"/>
    <w:p w:rsidR="004A13E8" w:rsidRPr="002F6160" w:rsidP="004A13E8" w14:paraId="55FE1775" w14:textId="77777777">
      <w:pPr>
        <w:spacing w:after="0" w:line="240" w:lineRule="auto"/>
        <w:jc w:val="center"/>
        <w:rPr>
          <w:rFonts w:cs="Times New Roman"/>
          <w:b/>
        </w:rPr>
      </w:pPr>
    </w:p>
    <w:p w:rsidR="004A13E8" w:rsidRPr="002F6160" w:rsidP="004A13E8" w14:paraId="55FE1776" w14:textId="5A635F6A">
      <w:pPr>
        <w:pStyle w:val="Heading4"/>
        <w:rPr>
          <w:rFonts w:cs="Times New Roman"/>
        </w:rPr>
      </w:pPr>
      <w:r>
        <w:rPr>
          <w:rFonts w:cs="Times New Roman"/>
        </w:rPr>
        <w:t>02/</w:t>
      </w:r>
      <w:r w:rsidR="00953EF3">
        <w:rPr>
          <w:rFonts w:cs="Times New Roman"/>
        </w:rPr>
        <w:t>14</w:t>
      </w:r>
      <w:r>
        <w:rPr>
          <w:rFonts w:cs="Times New Roman"/>
        </w:rPr>
        <w:t xml:space="preserve">/2023 </w:t>
      </w:r>
    </w:p>
    <w:p w:rsidR="004A13E8" w:rsidRPr="002F6160" w:rsidP="004A13E8" w14:paraId="55FE1777" w14:textId="77777777">
      <w:pPr>
        <w:spacing w:after="0" w:line="240" w:lineRule="auto"/>
        <w:jc w:val="center"/>
        <w:rPr>
          <w:rFonts w:cs="Times New Roman"/>
          <w:b/>
        </w:rPr>
      </w:pPr>
    </w:p>
    <w:p w:rsidR="004A13E8" w:rsidRPr="002F6160" w:rsidP="009A79E1" w14:paraId="55FE1778" w14:textId="77777777">
      <w:pPr>
        <w:rPr>
          <w:rFonts w:cs="Times New Roman"/>
        </w:rPr>
      </w:pPr>
    </w:p>
    <w:p w:rsidR="004A13E8" w:rsidRPr="002F6160" w:rsidP="009A79E1" w14:paraId="55FE1779" w14:textId="77777777">
      <w:pPr>
        <w:rPr>
          <w:rFonts w:cs="Times New Roman"/>
        </w:rPr>
      </w:pPr>
    </w:p>
    <w:p w:rsidR="004A13E8" w:rsidRPr="002F6160" w:rsidP="009A79E1" w14:paraId="55FE177A" w14:textId="77777777">
      <w:pPr>
        <w:rPr>
          <w:rFonts w:cs="Times New Roman"/>
        </w:rPr>
      </w:pPr>
    </w:p>
    <w:p w:rsidR="004A13E8" w:rsidRPr="002F6160" w:rsidP="004A13E8" w14:paraId="55FE177E" w14:textId="77777777">
      <w:pPr>
        <w:spacing w:after="0" w:line="240" w:lineRule="auto"/>
        <w:jc w:val="center"/>
        <w:rPr>
          <w:rFonts w:cs="Times New Roman"/>
          <w:b/>
        </w:rPr>
      </w:pPr>
    </w:p>
    <w:p w:rsidR="004A13E8" w:rsidRPr="002F6160" w:rsidP="004A13E8" w14:paraId="55FE177F" w14:textId="77777777">
      <w:pPr>
        <w:pStyle w:val="Heading4"/>
        <w:rPr>
          <w:rFonts w:cs="Times New Roman"/>
        </w:rPr>
      </w:pPr>
      <w:r w:rsidRPr="002F6160">
        <w:rPr>
          <w:rFonts w:cs="Times New Roman"/>
        </w:rPr>
        <w:t>Supporting Statement A</w:t>
      </w:r>
    </w:p>
    <w:p w:rsidR="004A13E8" w:rsidRPr="002F6160" w:rsidP="004A13E8" w14:paraId="55FE1780" w14:textId="77777777">
      <w:pPr>
        <w:spacing w:after="0" w:line="240" w:lineRule="auto"/>
        <w:rPr>
          <w:rFonts w:cs="Times New Roman"/>
          <w:b/>
        </w:rPr>
      </w:pPr>
    </w:p>
    <w:p w:rsidR="004A13E8" w:rsidRPr="002F6160" w:rsidP="004A13E8" w14:paraId="55FE1781" w14:textId="77777777">
      <w:pPr>
        <w:spacing w:after="0" w:line="240" w:lineRule="auto"/>
        <w:rPr>
          <w:rFonts w:cs="Times New Roman"/>
          <w:b/>
        </w:rPr>
      </w:pPr>
    </w:p>
    <w:p w:rsidR="004A13E8" w:rsidRPr="002F6160" w:rsidP="004A13E8" w14:paraId="55FE1782" w14:textId="77777777">
      <w:pPr>
        <w:spacing w:after="0" w:line="240" w:lineRule="auto"/>
        <w:rPr>
          <w:rFonts w:cs="Times New Roman"/>
          <w:b/>
        </w:rPr>
      </w:pPr>
    </w:p>
    <w:p w:rsidR="004A13E8" w:rsidRPr="002F6160" w:rsidP="004A13E8" w14:paraId="55FE1783" w14:textId="77777777">
      <w:pPr>
        <w:spacing w:after="0" w:line="240" w:lineRule="auto"/>
        <w:rPr>
          <w:rFonts w:cs="Times New Roman"/>
          <w:b/>
        </w:rPr>
      </w:pPr>
    </w:p>
    <w:p w:rsidR="004A13E8" w:rsidRPr="002F6160" w:rsidP="004A13E8" w14:paraId="55FE1784" w14:textId="77777777">
      <w:pPr>
        <w:spacing w:after="0" w:line="240" w:lineRule="auto"/>
        <w:rPr>
          <w:rFonts w:cs="Times New Roman"/>
          <w:b/>
        </w:rPr>
      </w:pPr>
    </w:p>
    <w:p w:rsidR="004A13E8" w:rsidRPr="002F6160" w:rsidP="004A13E8" w14:paraId="55FE1785" w14:textId="77777777">
      <w:pPr>
        <w:spacing w:after="0" w:line="240" w:lineRule="auto"/>
        <w:rPr>
          <w:rFonts w:cs="Times New Roman"/>
          <w:b/>
        </w:rPr>
      </w:pPr>
    </w:p>
    <w:p w:rsidR="004A13E8" w:rsidRPr="002F6160" w:rsidP="004A13E8" w14:paraId="55FE1786" w14:textId="77777777">
      <w:pPr>
        <w:spacing w:after="0" w:line="240" w:lineRule="auto"/>
        <w:rPr>
          <w:rFonts w:cs="Times New Roman"/>
          <w:b/>
        </w:rPr>
      </w:pPr>
    </w:p>
    <w:p w:rsidR="004A13E8" w:rsidRPr="002F6160" w:rsidP="004A13E8" w14:paraId="55FE1787" w14:textId="77777777">
      <w:pPr>
        <w:spacing w:after="0" w:line="240" w:lineRule="auto"/>
        <w:rPr>
          <w:rFonts w:cs="Times New Roman"/>
          <w:b/>
        </w:rPr>
      </w:pPr>
    </w:p>
    <w:p w:rsidR="004A13E8" w:rsidRPr="002F6160" w:rsidP="004A13E8" w14:paraId="55FE1788" w14:textId="77777777">
      <w:pPr>
        <w:spacing w:after="0" w:line="240" w:lineRule="auto"/>
        <w:rPr>
          <w:rFonts w:cs="Times New Roman"/>
          <w:b/>
        </w:rPr>
      </w:pPr>
    </w:p>
    <w:p w:rsidR="004A13E8" w:rsidRPr="002F6160" w:rsidP="004A13E8" w14:paraId="55FE1789" w14:textId="77777777">
      <w:pPr>
        <w:spacing w:after="0" w:line="240" w:lineRule="auto"/>
        <w:rPr>
          <w:rFonts w:cs="Times New Roman"/>
          <w:b/>
        </w:rPr>
      </w:pPr>
    </w:p>
    <w:p w:rsidR="00304BBB" w:rsidRPr="002F6160" w:rsidP="004A13E8" w14:paraId="55FE178A" w14:textId="77777777">
      <w:pPr>
        <w:spacing w:after="0" w:line="240" w:lineRule="auto"/>
        <w:rPr>
          <w:rFonts w:cs="Times New Roman"/>
          <w:b/>
        </w:rPr>
      </w:pPr>
    </w:p>
    <w:p w:rsidR="00446A7C" w:rsidRPr="002F6160" w:rsidP="004A13E8" w14:paraId="55FE178B" w14:textId="77777777">
      <w:pPr>
        <w:spacing w:after="0" w:line="240" w:lineRule="auto"/>
        <w:rPr>
          <w:rFonts w:cs="Times New Roman"/>
          <w:b/>
        </w:rPr>
      </w:pPr>
    </w:p>
    <w:p w:rsidR="004A13E8" w:rsidRPr="002F6160" w:rsidP="004A13E8" w14:paraId="55FE178C" w14:textId="77777777">
      <w:pPr>
        <w:spacing w:after="0" w:line="240" w:lineRule="auto"/>
        <w:rPr>
          <w:rFonts w:cs="Times New Roman"/>
          <w:b/>
        </w:rPr>
      </w:pPr>
    </w:p>
    <w:p w:rsidR="004A13E8" w:rsidRPr="002F6160" w:rsidP="004A13E8" w14:paraId="55FE178D" w14:textId="77777777">
      <w:pPr>
        <w:spacing w:after="0" w:line="240" w:lineRule="auto"/>
        <w:rPr>
          <w:rFonts w:cs="Times New Roman"/>
          <w:b/>
        </w:rPr>
      </w:pPr>
    </w:p>
    <w:p w:rsidR="004A13E8" w:rsidRPr="002F6160" w:rsidP="004A13E8" w14:paraId="55FE178E" w14:textId="77777777">
      <w:pPr>
        <w:spacing w:after="0" w:line="240" w:lineRule="auto"/>
        <w:rPr>
          <w:rFonts w:cs="Times New Roman"/>
          <w:b/>
        </w:rPr>
      </w:pPr>
    </w:p>
    <w:p w:rsidR="004A13E8" w:rsidRPr="002F6160" w:rsidP="004A13E8" w14:paraId="55FE178F" w14:textId="77777777">
      <w:pPr>
        <w:spacing w:after="0" w:line="240" w:lineRule="auto"/>
        <w:rPr>
          <w:rFonts w:cs="Times New Roman"/>
          <w:b/>
        </w:rPr>
      </w:pPr>
    </w:p>
    <w:p w:rsidR="004A13E8" w:rsidRPr="002F6160" w:rsidP="004A13E8" w14:paraId="55FE1790" w14:textId="77777777">
      <w:pPr>
        <w:spacing w:after="0" w:line="240" w:lineRule="auto"/>
        <w:rPr>
          <w:rFonts w:cs="Times New Roman"/>
          <w:b/>
        </w:rPr>
      </w:pPr>
    </w:p>
    <w:p w:rsidR="004A13E8" w:rsidRPr="002F6160" w:rsidP="004A13E8" w14:paraId="55FE1791" w14:textId="77777777">
      <w:pPr>
        <w:spacing w:after="0" w:line="240" w:lineRule="auto"/>
        <w:rPr>
          <w:rFonts w:cs="Times New Roman"/>
          <w:b/>
        </w:rPr>
      </w:pPr>
    </w:p>
    <w:p w:rsidR="004A13E8" w:rsidRPr="002F6160" w:rsidP="004A13E8" w14:paraId="55FE1792" w14:textId="77777777">
      <w:pPr>
        <w:spacing w:after="0" w:line="240" w:lineRule="auto"/>
        <w:rPr>
          <w:rFonts w:cs="Times New Roman"/>
          <w:b/>
        </w:rPr>
      </w:pPr>
    </w:p>
    <w:p w:rsidR="004A13E8" w:rsidRPr="002F6160" w:rsidP="009A79E1" w14:paraId="55FE1793" w14:textId="77777777">
      <w:pPr>
        <w:pStyle w:val="NoSpacing"/>
        <w:rPr>
          <w:rFonts w:cs="Times New Roman"/>
          <w:b/>
        </w:rPr>
      </w:pPr>
      <w:r w:rsidRPr="002F6160">
        <w:rPr>
          <w:rFonts w:cs="Times New Roman"/>
          <w:b/>
        </w:rPr>
        <w:t xml:space="preserve">Contact: </w:t>
      </w:r>
    </w:p>
    <w:p w:rsidR="004A13E8" w:rsidRPr="002F6160" w:rsidP="009A79E1" w14:paraId="55FE1794" w14:textId="59BB952A">
      <w:pPr>
        <w:pStyle w:val="NoSpacing"/>
        <w:rPr>
          <w:rFonts w:cs="Times New Roman"/>
        </w:rPr>
      </w:pPr>
      <w:r>
        <w:rPr>
          <w:rFonts w:cs="Times New Roman"/>
        </w:rPr>
        <w:t>Rudith Vice</w:t>
      </w:r>
    </w:p>
    <w:p w:rsidR="004A13E8" w:rsidRPr="002F6160" w:rsidP="009A79E1" w14:paraId="55FE1795" w14:textId="77777777">
      <w:pPr>
        <w:pStyle w:val="NoSpacing"/>
        <w:rPr>
          <w:rFonts w:cs="Times New Roman"/>
        </w:rPr>
      </w:pPr>
      <w:r w:rsidRPr="002F6160">
        <w:rPr>
          <w:rFonts w:cs="Times New Roman"/>
        </w:rPr>
        <w:t xml:space="preserve">National Center for Emerging and Zoonotic Infectious Diseases </w:t>
      </w:r>
    </w:p>
    <w:p w:rsidR="004A13E8" w:rsidRPr="002F6160" w:rsidP="009A79E1" w14:paraId="55FE1796" w14:textId="77777777">
      <w:pPr>
        <w:pStyle w:val="NoSpacing"/>
        <w:rPr>
          <w:rFonts w:cs="Times New Roman"/>
        </w:rPr>
      </w:pPr>
      <w:r w:rsidRPr="002F6160">
        <w:rPr>
          <w:rFonts w:cs="Times New Roman"/>
        </w:rPr>
        <w:t xml:space="preserve">Centers for Disease Control and Prevention </w:t>
      </w:r>
    </w:p>
    <w:p w:rsidR="004A13E8" w:rsidRPr="002F6160" w:rsidP="009A79E1" w14:paraId="55FE1797" w14:textId="77777777">
      <w:pPr>
        <w:pStyle w:val="NoSpacing"/>
        <w:rPr>
          <w:rFonts w:cs="Times New Roman"/>
        </w:rPr>
      </w:pPr>
      <w:r w:rsidRPr="002F6160">
        <w:rPr>
          <w:rFonts w:cs="Times New Roman"/>
        </w:rPr>
        <w:t xml:space="preserve">1600 Clifton Road, NE </w:t>
      </w:r>
    </w:p>
    <w:p w:rsidR="004A13E8" w:rsidRPr="002F6160" w:rsidP="009A79E1" w14:paraId="55FE1798" w14:textId="77777777">
      <w:pPr>
        <w:pStyle w:val="NoSpacing"/>
        <w:rPr>
          <w:rFonts w:cs="Times New Roman"/>
        </w:rPr>
      </w:pPr>
      <w:r w:rsidRPr="002F6160">
        <w:rPr>
          <w:rFonts w:cs="Times New Roman"/>
        </w:rPr>
        <w:t xml:space="preserve">Atlanta, Georgia 30333 </w:t>
      </w:r>
    </w:p>
    <w:p w:rsidR="004A13E8" w:rsidRPr="002F6160" w:rsidP="009A79E1" w14:paraId="55FE179A" w14:textId="72F6AEBB">
      <w:pPr>
        <w:pStyle w:val="NoSpacing"/>
        <w:rPr>
          <w:rFonts w:cs="Times New Roman"/>
        </w:rPr>
      </w:pPr>
      <w:r>
        <w:rPr>
          <w:rFonts w:cs="Times New Roman"/>
        </w:rPr>
        <w:t xml:space="preserve">Email: </w:t>
      </w:r>
      <w:hyperlink r:id="rId8" w:history="1">
        <w:r w:rsidRPr="007768D9">
          <w:rPr>
            <w:rStyle w:val="Hyperlink"/>
            <w:rFonts w:cs="Times New Roman"/>
          </w:rPr>
          <w:t>nhr9@cdc.gov</w:t>
        </w:r>
      </w:hyperlink>
      <w:r>
        <w:rPr>
          <w:rFonts w:cs="Times New Roman"/>
        </w:rPr>
        <w:t xml:space="preserve"> </w:t>
      </w:r>
      <w:r w:rsidRPr="002F6160">
        <w:rPr>
          <w:rFonts w:cs="Times New Roman"/>
        </w:rPr>
        <w:br w:type="page"/>
      </w:r>
    </w:p>
    <w:sdt>
      <w:sdtPr>
        <w:rPr>
          <w:rFonts w:cs="Times New Roman"/>
          <w:b w:val="0"/>
          <w:sz w:val="28"/>
          <w:szCs w:val="28"/>
        </w:rPr>
        <w:id w:val="1564836290"/>
        <w:docPartObj>
          <w:docPartGallery w:val="Table of Contents"/>
          <w:docPartUnique/>
        </w:docPartObj>
      </w:sdtPr>
      <w:sdtEndPr>
        <w:rPr>
          <w:bCs/>
          <w:noProof/>
          <w:sz w:val="24"/>
          <w:szCs w:val="22"/>
        </w:rPr>
      </w:sdtEndPr>
      <w:sdtContent>
        <w:p w:rsidR="004A13E8" w:rsidRPr="002F6160" w:rsidP="004A13E8" w14:paraId="55FE179B" w14:textId="77777777">
          <w:pPr>
            <w:pStyle w:val="Heading4"/>
            <w:rPr>
              <w:rFonts w:cs="Times New Roman"/>
              <w:sz w:val="28"/>
              <w:szCs w:val="28"/>
            </w:rPr>
          </w:pPr>
          <w:r w:rsidRPr="002F6160">
            <w:rPr>
              <w:rFonts w:cs="Times New Roman"/>
              <w:sz w:val="28"/>
              <w:szCs w:val="28"/>
            </w:rPr>
            <w:t>Table of Contents</w:t>
          </w:r>
        </w:p>
        <w:p w:rsidR="00C90B13" w:rsidRPr="002F6160" w:rsidP="00C90B13" w14:paraId="55FE179C" w14:textId="77777777">
          <w:pPr>
            <w:pStyle w:val="TOC2"/>
            <w:tabs>
              <w:tab w:val="right" w:leader="dot" w:pos="10070"/>
            </w:tabs>
            <w:rPr>
              <w:rFonts w:eastAsiaTheme="minorEastAsia" w:cs="Times New Roman"/>
              <w:noProof/>
              <w:sz w:val="22"/>
            </w:rPr>
          </w:pPr>
          <w:r w:rsidRPr="002F6160">
            <w:rPr>
              <w:rFonts w:cs="Times New Roman"/>
            </w:rPr>
            <w:fldChar w:fldCharType="begin"/>
          </w:r>
          <w:r w:rsidRPr="002F6160">
            <w:rPr>
              <w:rFonts w:cs="Times New Roman"/>
            </w:rPr>
            <w:instrText xml:space="preserve"> TOC \o "1-3" \h \z \u </w:instrText>
          </w:r>
          <w:r w:rsidRPr="002F6160">
            <w:rPr>
              <w:rFonts w:cs="Times New Roman"/>
            </w:rPr>
            <w:fldChar w:fldCharType="separate"/>
          </w:r>
        </w:p>
        <w:p w:rsidR="00C90B13" w:rsidRPr="002F6160" w14:paraId="55FE179D" w14:textId="75BC34BD">
          <w:pPr>
            <w:pStyle w:val="TOC1"/>
            <w:tabs>
              <w:tab w:val="left" w:pos="480"/>
              <w:tab w:val="right" w:leader="dot" w:pos="10070"/>
            </w:tabs>
            <w:rPr>
              <w:rFonts w:eastAsiaTheme="minorEastAsia" w:cs="Times New Roman"/>
              <w:noProof/>
              <w:sz w:val="22"/>
            </w:rPr>
          </w:pPr>
          <w:hyperlink w:anchor="_Toc473880017" w:history="1">
            <w:r w:rsidRPr="002F6160">
              <w:rPr>
                <w:rStyle w:val="Hyperlink"/>
                <w:rFonts w:cs="Times New Roman"/>
                <w:noProof/>
              </w:rPr>
              <w:t>1.</w:t>
            </w:r>
            <w:r w:rsidRPr="002F6160">
              <w:rPr>
                <w:rFonts w:eastAsiaTheme="minorEastAsia" w:cs="Times New Roman"/>
                <w:noProof/>
                <w:sz w:val="22"/>
              </w:rPr>
              <w:tab/>
            </w:r>
            <w:r w:rsidRPr="002F6160">
              <w:rPr>
                <w:rStyle w:val="Hyperlink"/>
                <w:rFonts w:cs="Times New Roman"/>
                <w:noProof/>
              </w:rPr>
              <w:t>Circumstances Making the Collection of Information Necessary</w:t>
            </w:r>
            <w:r w:rsidRPr="002F6160">
              <w:rPr>
                <w:rFonts w:cs="Times New Roman"/>
                <w:noProof/>
                <w:webHidden/>
              </w:rPr>
              <w:tab/>
            </w:r>
            <w:r w:rsidRPr="002F6160">
              <w:rPr>
                <w:rFonts w:cs="Times New Roman"/>
                <w:noProof/>
                <w:webHidden/>
              </w:rPr>
              <w:fldChar w:fldCharType="begin"/>
            </w:r>
            <w:r w:rsidRPr="002F6160">
              <w:rPr>
                <w:rFonts w:cs="Times New Roman"/>
                <w:noProof/>
                <w:webHidden/>
              </w:rPr>
              <w:instrText xml:space="preserve"> PAGEREF _Toc473880017 \h </w:instrText>
            </w:r>
            <w:r w:rsidRPr="002F6160">
              <w:rPr>
                <w:rFonts w:cs="Times New Roman"/>
                <w:noProof/>
                <w:webHidden/>
              </w:rPr>
              <w:fldChar w:fldCharType="separate"/>
            </w:r>
            <w:r w:rsidR="00ED0D00">
              <w:rPr>
                <w:rFonts w:cs="Times New Roman"/>
                <w:noProof/>
                <w:webHidden/>
              </w:rPr>
              <w:t>3</w:t>
            </w:r>
            <w:r w:rsidRPr="002F6160">
              <w:rPr>
                <w:rFonts w:cs="Times New Roman"/>
                <w:noProof/>
                <w:webHidden/>
              </w:rPr>
              <w:fldChar w:fldCharType="end"/>
            </w:r>
          </w:hyperlink>
        </w:p>
        <w:p w:rsidR="00C90B13" w:rsidRPr="002F6160" w14:paraId="55FE179E" w14:textId="164D249C">
          <w:pPr>
            <w:pStyle w:val="TOC1"/>
            <w:tabs>
              <w:tab w:val="left" w:pos="480"/>
              <w:tab w:val="right" w:leader="dot" w:pos="10070"/>
            </w:tabs>
            <w:rPr>
              <w:rFonts w:eastAsiaTheme="minorEastAsia" w:cs="Times New Roman"/>
              <w:noProof/>
              <w:sz w:val="22"/>
            </w:rPr>
          </w:pPr>
          <w:hyperlink w:anchor="_Toc473880018" w:history="1">
            <w:r w:rsidRPr="002F6160">
              <w:rPr>
                <w:rStyle w:val="Hyperlink"/>
                <w:rFonts w:cs="Times New Roman"/>
                <w:noProof/>
              </w:rPr>
              <w:t>2.</w:t>
            </w:r>
            <w:r w:rsidRPr="002F6160">
              <w:rPr>
                <w:rFonts w:eastAsiaTheme="minorEastAsia" w:cs="Times New Roman"/>
                <w:noProof/>
                <w:sz w:val="22"/>
              </w:rPr>
              <w:tab/>
            </w:r>
            <w:r w:rsidRPr="002F6160">
              <w:rPr>
                <w:rStyle w:val="Hyperlink"/>
                <w:rFonts w:cs="Times New Roman"/>
                <w:noProof/>
              </w:rPr>
              <w:t>Purpose and Use of Information Collection</w:t>
            </w:r>
            <w:r w:rsidRPr="002F6160">
              <w:rPr>
                <w:rFonts w:cs="Times New Roman"/>
                <w:noProof/>
                <w:webHidden/>
              </w:rPr>
              <w:tab/>
            </w:r>
            <w:r w:rsidRPr="002F6160">
              <w:rPr>
                <w:rFonts w:cs="Times New Roman"/>
                <w:noProof/>
                <w:webHidden/>
              </w:rPr>
              <w:fldChar w:fldCharType="begin"/>
            </w:r>
            <w:r w:rsidRPr="002F6160">
              <w:rPr>
                <w:rFonts w:cs="Times New Roman"/>
                <w:noProof/>
                <w:webHidden/>
              </w:rPr>
              <w:instrText xml:space="preserve"> PAGEREF _Toc473880018 \h </w:instrText>
            </w:r>
            <w:r w:rsidRPr="002F6160">
              <w:rPr>
                <w:rFonts w:cs="Times New Roman"/>
                <w:noProof/>
                <w:webHidden/>
              </w:rPr>
              <w:fldChar w:fldCharType="separate"/>
            </w:r>
            <w:r w:rsidR="00ED0D00">
              <w:rPr>
                <w:rFonts w:cs="Times New Roman"/>
                <w:noProof/>
                <w:webHidden/>
              </w:rPr>
              <w:t>4</w:t>
            </w:r>
            <w:r w:rsidRPr="002F6160">
              <w:rPr>
                <w:rFonts w:cs="Times New Roman"/>
                <w:noProof/>
                <w:webHidden/>
              </w:rPr>
              <w:fldChar w:fldCharType="end"/>
            </w:r>
          </w:hyperlink>
        </w:p>
        <w:p w:rsidR="00C90B13" w:rsidRPr="002F6160" w14:paraId="55FE179F" w14:textId="71557468">
          <w:pPr>
            <w:pStyle w:val="TOC1"/>
            <w:tabs>
              <w:tab w:val="left" w:pos="480"/>
              <w:tab w:val="right" w:leader="dot" w:pos="10070"/>
            </w:tabs>
            <w:rPr>
              <w:rFonts w:eastAsiaTheme="minorEastAsia" w:cs="Times New Roman"/>
              <w:noProof/>
              <w:sz w:val="22"/>
            </w:rPr>
          </w:pPr>
          <w:hyperlink w:anchor="_Toc473880019" w:history="1">
            <w:r w:rsidRPr="002F6160">
              <w:rPr>
                <w:rStyle w:val="Hyperlink"/>
                <w:rFonts w:cs="Times New Roman"/>
                <w:noProof/>
              </w:rPr>
              <w:t>3.</w:t>
            </w:r>
            <w:r w:rsidRPr="002F6160">
              <w:rPr>
                <w:rFonts w:eastAsiaTheme="minorEastAsia" w:cs="Times New Roman"/>
                <w:noProof/>
                <w:sz w:val="22"/>
              </w:rPr>
              <w:tab/>
            </w:r>
            <w:r w:rsidRPr="002F6160">
              <w:rPr>
                <w:rStyle w:val="Hyperlink"/>
                <w:rFonts w:cs="Times New Roman"/>
                <w:noProof/>
              </w:rPr>
              <w:t>Use of Improved Information Technology and Burden Reduction</w:t>
            </w:r>
            <w:r w:rsidRPr="002F6160">
              <w:rPr>
                <w:rFonts w:cs="Times New Roman"/>
                <w:noProof/>
                <w:webHidden/>
              </w:rPr>
              <w:tab/>
            </w:r>
            <w:r w:rsidRPr="002F6160">
              <w:rPr>
                <w:rFonts w:cs="Times New Roman"/>
                <w:noProof/>
                <w:webHidden/>
              </w:rPr>
              <w:fldChar w:fldCharType="begin"/>
            </w:r>
            <w:r w:rsidRPr="002F6160">
              <w:rPr>
                <w:rFonts w:cs="Times New Roman"/>
                <w:noProof/>
                <w:webHidden/>
              </w:rPr>
              <w:instrText xml:space="preserve"> PAGEREF _Toc473880019 \h </w:instrText>
            </w:r>
            <w:r w:rsidRPr="002F6160">
              <w:rPr>
                <w:rFonts w:cs="Times New Roman"/>
                <w:noProof/>
                <w:webHidden/>
              </w:rPr>
              <w:fldChar w:fldCharType="separate"/>
            </w:r>
            <w:r w:rsidR="00ED0D00">
              <w:rPr>
                <w:rFonts w:cs="Times New Roman"/>
                <w:noProof/>
                <w:webHidden/>
              </w:rPr>
              <w:t>5</w:t>
            </w:r>
            <w:r w:rsidRPr="002F6160">
              <w:rPr>
                <w:rFonts w:cs="Times New Roman"/>
                <w:noProof/>
                <w:webHidden/>
              </w:rPr>
              <w:fldChar w:fldCharType="end"/>
            </w:r>
          </w:hyperlink>
        </w:p>
        <w:p w:rsidR="00C90B13" w:rsidRPr="002F6160" w14:paraId="55FE17A0" w14:textId="47C9CD33">
          <w:pPr>
            <w:pStyle w:val="TOC1"/>
            <w:tabs>
              <w:tab w:val="left" w:pos="480"/>
              <w:tab w:val="right" w:leader="dot" w:pos="10070"/>
            </w:tabs>
            <w:rPr>
              <w:rFonts w:eastAsiaTheme="minorEastAsia" w:cs="Times New Roman"/>
              <w:noProof/>
              <w:sz w:val="22"/>
            </w:rPr>
          </w:pPr>
          <w:hyperlink w:anchor="_Toc473880020" w:history="1">
            <w:r w:rsidRPr="002F6160">
              <w:rPr>
                <w:rStyle w:val="Hyperlink"/>
                <w:rFonts w:cs="Times New Roman"/>
                <w:noProof/>
              </w:rPr>
              <w:t>4.</w:t>
            </w:r>
            <w:r w:rsidRPr="002F6160">
              <w:rPr>
                <w:rFonts w:eastAsiaTheme="minorEastAsia" w:cs="Times New Roman"/>
                <w:noProof/>
                <w:sz w:val="22"/>
              </w:rPr>
              <w:tab/>
            </w:r>
            <w:r w:rsidRPr="002F6160">
              <w:rPr>
                <w:rStyle w:val="Hyperlink"/>
                <w:rFonts w:cs="Times New Roman"/>
                <w:noProof/>
              </w:rPr>
              <w:t>Efforts to Identify Duplication and Use of Similar Information</w:t>
            </w:r>
            <w:r w:rsidRPr="002F6160">
              <w:rPr>
                <w:rFonts w:cs="Times New Roman"/>
                <w:noProof/>
                <w:webHidden/>
              </w:rPr>
              <w:tab/>
            </w:r>
            <w:r w:rsidRPr="002F6160">
              <w:rPr>
                <w:rFonts w:cs="Times New Roman"/>
                <w:noProof/>
                <w:webHidden/>
              </w:rPr>
              <w:fldChar w:fldCharType="begin"/>
            </w:r>
            <w:r w:rsidRPr="002F6160">
              <w:rPr>
                <w:rFonts w:cs="Times New Roman"/>
                <w:noProof/>
                <w:webHidden/>
              </w:rPr>
              <w:instrText xml:space="preserve"> PAGEREF _Toc473880020 \h </w:instrText>
            </w:r>
            <w:r w:rsidRPr="002F6160">
              <w:rPr>
                <w:rFonts w:cs="Times New Roman"/>
                <w:noProof/>
                <w:webHidden/>
              </w:rPr>
              <w:fldChar w:fldCharType="separate"/>
            </w:r>
            <w:r w:rsidR="00ED0D00">
              <w:rPr>
                <w:rFonts w:cs="Times New Roman"/>
                <w:noProof/>
                <w:webHidden/>
              </w:rPr>
              <w:t>5</w:t>
            </w:r>
            <w:r w:rsidRPr="002F6160">
              <w:rPr>
                <w:rFonts w:cs="Times New Roman"/>
                <w:noProof/>
                <w:webHidden/>
              </w:rPr>
              <w:fldChar w:fldCharType="end"/>
            </w:r>
          </w:hyperlink>
        </w:p>
        <w:p w:rsidR="00C90B13" w:rsidRPr="002F6160" w14:paraId="55FE17A1" w14:textId="64C26967">
          <w:pPr>
            <w:pStyle w:val="TOC1"/>
            <w:tabs>
              <w:tab w:val="left" w:pos="480"/>
              <w:tab w:val="right" w:leader="dot" w:pos="10070"/>
            </w:tabs>
            <w:rPr>
              <w:rFonts w:eastAsiaTheme="minorEastAsia" w:cs="Times New Roman"/>
              <w:noProof/>
              <w:sz w:val="22"/>
            </w:rPr>
          </w:pPr>
          <w:hyperlink w:anchor="_Toc473880021" w:history="1">
            <w:r w:rsidRPr="002F6160">
              <w:rPr>
                <w:rStyle w:val="Hyperlink"/>
                <w:rFonts w:cs="Times New Roman"/>
                <w:noProof/>
              </w:rPr>
              <w:t>5.</w:t>
            </w:r>
            <w:r w:rsidRPr="002F6160">
              <w:rPr>
                <w:rFonts w:eastAsiaTheme="minorEastAsia" w:cs="Times New Roman"/>
                <w:noProof/>
                <w:sz w:val="22"/>
              </w:rPr>
              <w:tab/>
            </w:r>
            <w:r w:rsidRPr="002F6160">
              <w:rPr>
                <w:rStyle w:val="Hyperlink"/>
                <w:rFonts w:cs="Times New Roman"/>
                <w:noProof/>
              </w:rPr>
              <w:t>Impact on Small Businesses or Other Small Entities</w:t>
            </w:r>
            <w:r w:rsidRPr="002F6160">
              <w:rPr>
                <w:rFonts w:cs="Times New Roman"/>
                <w:noProof/>
                <w:webHidden/>
              </w:rPr>
              <w:tab/>
            </w:r>
            <w:r w:rsidRPr="002F6160">
              <w:rPr>
                <w:rFonts w:cs="Times New Roman"/>
                <w:noProof/>
                <w:webHidden/>
              </w:rPr>
              <w:fldChar w:fldCharType="begin"/>
            </w:r>
            <w:r w:rsidRPr="002F6160">
              <w:rPr>
                <w:rFonts w:cs="Times New Roman"/>
                <w:noProof/>
                <w:webHidden/>
              </w:rPr>
              <w:instrText xml:space="preserve"> PAGEREF _Toc473880021 \h </w:instrText>
            </w:r>
            <w:r w:rsidRPr="002F6160">
              <w:rPr>
                <w:rFonts w:cs="Times New Roman"/>
                <w:noProof/>
                <w:webHidden/>
              </w:rPr>
              <w:fldChar w:fldCharType="separate"/>
            </w:r>
            <w:r w:rsidR="00ED0D00">
              <w:rPr>
                <w:rFonts w:cs="Times New Roman"/>
                <w:noProof/>
                <w:webHidden/>
              </w:rPr>
              <w:t>6</w:t>
            </w:r>
            <w:r w:rsidRPr="002F6160">
              <w:rPr>
                <w:rFonts w:cs="Times New Roman"/>
                <w:noProof/>
                <w:webHidden/>
              </w:rPr>
              <w:fldChar w:fldCharType="end"/>
            </w:r>
          </w:hyperlink>
        </w:p>
        <w:p w:rsidR="00C90B13" w:rsidRPr="002F6160" w14:paraId="55FE17A2" w14:textId="599C4854">
          <w:pPr>
            <w:pStyle w:val="TOC1"/>
            <w:tabs>
              <w:tab w:val="left" w:pos="480"/>
              <w:tab w:val="right" w:leader="dot" w:pos="10070"/>
            </w:tabs>
            <w:rPr>
              <w:rFonts w:eastAsiaTheme="minorEastAsia" w:cs="Times New Roman"/>
              <w:noProof/>
              <w:sz w:val="22"/>
            </w:rPr>
          </w:pPr>
          <w:hyperlink w:anchor="_Toc473880022" w:history="1">
            <w:r w:rsidRPr="002F6160">
              <w:rPr>
                <w:rStyle w:val="Hyperlink"/>
                <w:rFonts w:cs="Times New Roman"/>
                <w:noProof/>
              </w:rPr>
              <w:t>6.</w:t>
            </w:r>
            <w:r w:rsidRPr="002F6160">
              <w:rPr>
                <w:rFonts w:eastAsiaTheme="minorEastAsia" w:cs="Times New Roman"/>
                <w:noProof/>
                <w:sz w:val="22"/>
              </w:rPr>
              <w:tab/>
            </w:r>
            <w:r w:rsidRPr="002F6160">
              <w:rPr>
                <w:rStyle w:val="Hyperlink"/>
                <w:rFonts w:cs="Times New Roman"/>
                <w:noProof/>
              </w:rPr>
              <w:t>Consequences of Collecting the Information Less Frequently</w:t>
            </w:r>
            <w:r w:rsidRPr="002F6160">
              <w:rPr>
                <w:rFonts w:cs="Times New Roman"/>
                <w:noProof/>
                <w:webHidden/>
              </w:rPr>
              <w:tab/>
            </w:r>
            <w:r w:rsidRPr="002F6160">
              <w:rPr>
                <w:rFonts w:cs="Times New Roman"/>
                <w:noProof/>
                <w:webHidden/>
              </w:rPr>
              <w:fldChar w:fldCharType="begin"/>
            </w:r>
            <w:r w:rsidRPr="002F6160">
              <w:rPr>
                <w:rFonts w:cs="Times New Roman"/>
                <w:noProof/>
                <w:webHidden/>
              </w:rPr>
              <w:instrText xml:space="preserve"> PAGEREF _Toc473880022 \h </w:instrText>
            </w:r>
            <w:r w:rsidRPr="002F6160">
              <w:rPr>
                <w:rFonts w:cs="Times New Roman"/>
                <w:noProof/>
                <w:webHidden/>
              </w:rPr>
              <w:fldChar w:fldCharType="separate"/>
            </w:r>
            <w:r w:rsidR="00ED0D00">
              <w:rPr>
                <w:rFonts w:cs="Times New Roman"/>
                <w:noProof/>
                <w:webHidden/>
              </w:rPr>
              <w:t>6</w:t>
            </w:r>
            <w:r w:rsidRPr="002F6160">
              <w:rPr>
                <w:rFonts w:cs="Times New Roman"/>
                <w:noProof/>
                <w:webHidden/>
              </w:rPr>
              <w:fldChar w:fldCharType="end"/>
            </w:r>
          </w:hyperlink>
        </w:p>
        <w:p w:rsidR="00C90B13" w:rsidRPr="002F6160" w14:paraId="55FE17A3" w14:textId="58BDDC69">
          <w:pPr>
            <w:pStyle w:val="TOC1"/>
            <w:tabs>
              <w:tab w:val="left" w:pos="480"/>
              <w:tab w:val="right" w:leader="dot" w:pos="10070"/>
            </w:tabs>
            <w:rPr>
              <w:rFonts w:eastAsiaTheme="minorEastAsia" w:cs="Times New Roman"/>
              <w:noProof/>
              <w:sz w:val="22"/>
            </w:rPr>
          </w:pPr>
          <w:hyperlink w:anchor="_Toc473880023" w:history="1">
            <w:r w:rsidRPr="002F6160">
              <w:rPr>
                <w:rStyle w:val="Hyperlink"/>
                <w:rFonts w:cs="Times New Roman"/>
                <w:noProof/>
              </w:rPr>
              <w:t>7.</w:t>
            </w:r>
            <w:r w:rsidRPr="002F6160">
              <w:rPr>
                <w:rFonts w:eastAsiaTheme="minorEastAsia" w:cs="Times New Roman"/>
                <w:noProof/>
                <w:sz w:val="22"/>
              </w:rPr>
              <w:tab/>
            </w:r>
            <w:r w:rsidRPr="002F6160">
              <w:rPr>
                <w:rStyle w:val="Hyperlink"/>
                <w:rFonts w:cs="Times New Roman"/>
                <w:noProof/>
              </w:rPr>
              <w:t>Special Circumstances Relating to the Guidelines of 5 CFR 1320.5</w:t>
            </w:r>
            <w:r w:rsidRPr="002F6160">
              <w:rPr>
                <w:rFonts w:cs="Times New Roman"/>
                <w:noProof/>
                <w:webHidden/>
              </w:rPr>
              <w:tab/>
            </w:r>
            <w:r w:rsidRPr="002F6160">
              <w:rPr>
                <w:rFonts w:cs="Times New Roman"/>
                <w:noProof/>
                <w:webHidden/>
              </w:rPr>
              <w:fldChar w:fldCharType="begin"/>
            </w:r>
            <w:r w:rsidRPr="002F6160">
              <w:rPr>
                <w:rFonts w:cs="Times New Roman"/>
                <w:noProof/>
                <w:webHidden/>
              </w:rPr>
              <w:instrText xml:space="preserve"> PAGEREF _Toc473880023 \h </w:instrText>
            </w:r>
            <w:r w:rsidRPr="002F6160">
              <w:rPr>
                <w:rFonts w:cs="Times New Roman"/>
                <w:noProof/>
                <w:webHidden/>
              </w:rPr>
              <w:fldChar w:fldCharType="separate"/>
            </w:r>
            <w:r w:rsidR="00ED0D00">
              <w:rPr>
                <w:rFonts w:cs="Times New Roman"/>
                <w:noProof/>
                <w:webHidden/>
              </w:rPr>
              <w:t>6</w:t>
            </w:r>
            <w:r w:rsidRPr="002F6160">
              <w:rPr>
                <w:rFonts w:cs="Times New Roman"/>
                <w:noProof/>
                <w:webHidden/>
              </w:rPr>
              <w:fldChar w:fldCharType="end"/>
            </w:r>
          </w:hyperlink>
        </w:p>
        <w:p w:rsidR="00C90B13" w:rsidRPr="002F6160" w14:paraId="55FE17A4" w14:textId="5E458016">
          <w:pPr>
            <w:pStyle w:val="TOC1"/>
            <w:tabs>
              <w:tab w:val="left" w:pos="480"/>
              <w:tab w:val="right" w:leader="dot" w:pos="10070"/>
            </w:tabs>
            <w:rPr>
              <w:rFonts w:eastAsiaTheme="minorEastAsia" w:cs="Times New Roman"/>
              <w:noProof/>
              <w:sz w:val="22"/>
            </w:rPr>
          </w:pPr>
          <w:hyperlink w:anchor="_Toc473880024" w:history="1">
            <w:r w:rsidRPr="002F6160">
              <w:rPr>
                <w:rStyle w:val="Hyperlink"/>
                <w:rFonts w:cs="Times New Roman"/>
                <w:noProof/>
              </w:rPr>
              <w:t>8.</w:t>
            </w:r>
            <w:r w:rsidRPr="002F6160">
              <w:rPr>
                <w:rFonts w:eastAsiaTheme="minorEastAsia" w:cs="Times New Roman"/>
                <w:noProof/>
                <w:sz w:val="22"/>
              </w:rPr>
              <w:tab/>
            </w:r>
            <w:r w:rsidRPr="002F6160">
              <w:rPr>
                <w:rStyle w:val="Hyperlink"/>
                <w:rFonts w:cs="Times New Roman"/>
                <w:noProof/>
              </w:rPr>
              <w:t>Comments in Response to the Federal Register Notice and Efforts to Consult Outside the Agency</w:t>
            </w:r>
            <w:r w:rsidRPr="002F6160">
              <w:rPr>
                <w:rFonts w:cs="Times New Roman"/>
                <w:noProof/>
                <w:webHidden/>
              </w:rPr>
              <w:tab/>
            </w:r>
            <w:r w:rsidRPr="002F6160">
              <w:rPr>
                <w:rFonts w:cs="Times New Roman"/>
                <w:noProof/>
                <w:webHidden/>
              </w:rPr>
              <w:fldChar w:fldCharType="begin"/>
            </w:r>
            <w:r w:rsidRPr="002F6160">
              <w:rPr>
                <w:rFonts w:cs="Times New Roman"/>
                <w:noProof/>
                <w:webHidden/>
              </w:rPr>
              <w:instrText xml:space="preserve"> PAGEREF _Toc473880024 \h </w:instrText>
            </w:r>
            <w:r w:rsidRPr="002F6160">
              <w:rPr>
                <w:rFonts w:cs="Times New Roman"/>
                <w:noProof/>
                <w:webHidden/>
              </w:rPr>
              <w:fldChar w:fldCharType="separate"/>
            </w:r>
            <w:r w:rsidR="00ED0D00">
              <w:rPr>
                <w:rFonts w:cs="Times New Roman"/>
                <w:noProof/>
                <w:webHidden/>
              </w:rPr>
              <w:t>6</w:t>
            </w:r>
            <w:r w:rsidRPr="002F6160">
              <w:rPr>
                <w:rFonts w:cs="Times New Roman"/>
                <w:noProof/>
                <w:webHidden/>
              </w:rPr>
              <w:fldChar w:fldCharType="end"/>
            </w:r>
          </w:hyperlink>
        </w:p>
        <w:p w:rsidR="00C90B13" w:rsidRPr="002F6160" w14:paraId="55FE17A5" w14:textId="4DC38ECD">
          <w:pPr>
            <w:pStyle w:val="TOC1"/>
            <w:tabs>
              <w:tab w:val="left" w:pos="480"/>
              <w:tab w:val="right" w:leader="dot" w:pos="10070"/>
            </w:tabs>
            <w:rPr>
              <w:rFonts w:eastAsiaTheme="minorEastAsia" w:cs="Times New Roman"/>
              <w:noProof/>
              <w:sz w:val="22"/>
            </w:rPr>
          </w:pPr>
          <w:hyperlink w:anchor="_Toc473880025" w:history="1">
            <w:r w:rsidRPr="002F6160">
              <w:rPr>
                <w:rStyle w:val="Hyperlink"/>
                <w:rFonts w:cs="Times New Roman"/>
                <w:noProof/>
              </w:rPr>
              <w:t>9.</w:t>
            </w:r>
            <w:r w:rsidRPr="002F6160">
              <w:rPr>
                <w:rFonts w:eastAsiaTheme="minorEastAsia" w:cs="Times New Roman"/>
                <w:noProof/>
                <w:sz w:val="22"/>
              </w:rPr>
              <w:tab/>
            </w:r>
            <w:r w:rsidRPr="002F6160">
              <w:rPr>
                <w:rStyle w:val="Hyperlink"/>
                <w:rFonts w:cs="Times New Roman"/>
                <w:noProof/>
              </w:rPr>
              <w:t>Explanation of Any Payment or Gift to Respondents</w:t>
            </w:r>
            <w:r w:rsidRPr="002F6160">
              <w:rPr>
                <w:rFonts w:cs="Times New Roman"/>
                <w:noProof/>
                <w:webHidden/>
              </w:rPr>
              <w:tab/>
            </w:r>
            <w:r w:rsidRPr="002F6160">
              <w:rPr>
                <w:rFonts w:cs="Times New Roman"/>
                <w:noProof/>
                <w:webHidden/>
              </w:rPr>
              <w:fldChar w:fldCharType="begin"/>
            </w:r>
            <w:r w:rsidRPr="002F6160">
              <w:rPr>
                <w:rFonts w:cs="Times New Roman"/>
                <w:noProof/>
                <w:webHidden/>
              </w:rPr>
              <w:instrText xml:space="preserve"> PAGEREF _Toc473880025 \h </w:instrText>
            </w:r>
            <w:r w:rsidRPr="002F6160">
              <w:rPr>
                <w:rFonts w:cs="Times New Roman"/>
                <w:noProof/>
                <w:webHidden/>
              </w:rPr>
              <w:fldChar w:fldCharType="separate"/>
            </w:r>
            <w:r w:rsidR="00ED0D00">
              <w:rPr>
                <w:rFonts w:cs="Times New Roman"/>
                <w:noProof/>
                <w:webHidden/>
              </w:rPr>
              <w:t>6</w:t>
            </w:r>
            <w:r w:rsidRPr="002F6160">
              <w:rPr>
                <w:rFonts w:cs="Times New Roman"/>
                <w:noProof/>
                <w:webHidden/>
              </w:rPr>
              <w:fldChar w:fldCharType="end"/>
            </w:r>
          </w:hyperlink>
        </w:p>
        <w:p w:rsidR="00C90B13" w:rsidRPr="002F6160" w14:paraId="55FE17A6" w14:textId="4BCEC600">
          <w:pPr>
            <w:pStyle w:val="TOC1"/>
            <w:tabs>
              <w:tab w:val="left" w:pos="660"/>
              <w:tab w:val="right" w:leader="dot" w:pos="10070"/>
            </w:tabs>
            <w:rPr>
              <w:rFonts w:eastAsiaTheme="minorEastAsia" w:cs="Times New Roman"/>
              <w:noProof/>
              <w:sz w:val="22"/>
            </w:rPr>
          </w:pPr>
          <w:hyperlink w:anchor="_Toc473880026" w:history="1">
            <w:r w:rsidRPr="002F6160">
              <w:rPr>
                <w:rStyle w:val="Hyperlink"/>
                <w:rFonts w:cs="Times New Roman"/>
                <w:noProof/>
              </w:rPr>
              <w:t>10.</w:t>
            </w:r>
            <w:r w:rsidRPr="002F6160">
              <w:rPr>
                <w:rFonts w:eastAsiaTheme="minorEastAsia" w:cs="Times New Roman"/>
                <w:noProof/>
                <w:sz w:val="22"/>
              </w:rPr>
              <w:tab/>
            </w:r>
            <w:r w:rsidRPr="002F6160">
              <w:rPr>
                <w:rStyle w:val="Hyperlink"/>
                <w:rFonts w:cs="Times New Roman"/>
                <w:noProof/>
              </w:rPr>
              <w:t>Protection of the Privacy and Confidentiality of Information Provided by Respondents</w:t>
            </w:r>
            <w:r w:rsidRPr="002F6160">
              <w:rPr>
                <w:rFonts w:cs="Times New Roman"/>
                <w:noProof/>
                <w:webHidden/>
              </w:rPr>
              <w:tab/>
            </w:r>
            <w:r w:rsidRPr="002F6160">
              <w:rPr>
                <w:rFonts w:cs="Times New Roman"/>
                <w:noProof/>
                <w:webHidden/>
              </w:rPr>
              <w:fldChar w:fldCharType="begin"/>
            </w:r>
            <w:r w:rsidRPr="002F6160">
              <w:rPr>
                <w:rFonts w:cs="Times New Roman"/>
                <w:noProof/>
                <w:webHidden/>
              </w:rPr>
              <w:instrText xml:space="preserve"> PAGEREF _Toc473880026 \h </w:instrText>
            </w:r>
            <w:r w:rsidRPr="002F6160">
              <w:rPr>
                <w:rFonts w:cs="Times New Roman"/>
                <w:noProof/>
                <w:webHidden/>
              </w:rPr>
              <w:fldChar w:fldCharType="separate"/>
            </w:r>
            <w:r w:rsidR="00ED0D00">
              <w:rPr>
                <w:rFonts w:cs="Times New Roman"/>
                <w:noProof/>
                <w:webHidden/>
              </w:rPr>
              <w:t>6</w:t>
            </w:r>
            <w:r w:rsidRPr="002F6160">
              <w:rPr>
                <w:rFonts w:cs="Times New Roman"/>
                <w:noProof/>
                <w:webHidden/>
              </w:rPr>
              <w:fldChar w:fldCharType="end"/>
            </w:r>
          </w:hyperlink>
        </w:p>
        <w:p w:rsidR="00C90B13" w:rsidRPr="002F6160" w14:paraId="55FE17A7" w14:textId="3CC39E34">
          <w:pPr>
            <w:pStyle w:val="TOC1"/>
            <w:tabs>
              <w:tab w:val="left" w:pos="660"/>
              <w:tab w:val="right" w:leader="dot" w:pos="10070"/>
            </w:tabs>
            <w:rPr>
              <w:rFonts w:eastAsiaTheme="minorEastAsia" w:cs="Times New Roman"/>
              <w:noProof/>
              <w:sz w:val="22"/>
            </w:rPr>
          </w:pPr>
          <w:hyperlink w:anchor="_Toc473880027" w:history="1">
            <w:r w:rsidRPr="002F6160">
              <w:rPr>
                <w:rStyle w:val="Hyperlink"/>
                <w:rFonts w:cs="Times New Roman"/>
                <w:noProof/>
              </w:rPr>
              <w:t>11.</w:t>
            </w:r>
            <w:r w:rsidRPr="002F6160">
              <w:rPr>
                <w:rFonts w:eastAsiaTheme="minorEastAsia" w:cs="Times New Roman"/>
                <w:noProof/>
                <w:sz w:val="22"/>
              </w:rPr>
              <w:tab/>
            </w:r>
            <w:r w:rsidRPr="002F6160">
              <w:rPr>
                <w:rStyle w:val="Hyperlink"/>
                <w:rFonts w:cs="Times New Roman"/>
                <w:noProof/>
              </w:rPr>
              <w:t>Institutional Review Board (IRB) and Justification for Sensitive Questions</w:t>
            </w:r>
            <w:r w:rsidRPr="002F6160">
              <w:rPr>
                <w:rFonts w:cs="Times New Roman"/>
                <w:noProof/>
                <w:webHidden/>
              </w:rPr>
              <w:tab/>
            </w:r>
            <w:r w:rsidRPr="002F6160">
              <w:rPr>
                <w:rFonts w:cs="Times New Roman"/>
                <w:noProof/>
                <w:webHidden/>
              </w:rPr>
              <w:fldChar w:fldCharType="begin"/>
            </w:r>
            <w:r w:rsidRPr="002F6160">
              <w:rPr>
                <w:rFonts w:cs="Times New Roman"/>
                <w:noProof/>
                <w:webHidden/>
              </w:rPr>
              <w:instrText xml:space="preserve"> PAGEREF _Toc473880027 \h </w:instrText>
            </w:r>
            <w:r w:rsidRPr="002F6160">
              <w:rPr>
                <w:rFonts w:cs="Times New Roman"/>
                <w:noProof/>
                <w:webHidden/>
              </w:rPr>
              <w:fldChar w:fldCharType="separate"/>
            </w:r>
            <w:r w:rsidR="00ED0D00">
              <w:rPr>
                <w:rFonts w:cs="Times New Roman"/>
                <w:noProof/>
                <w:webHidden/>
              </w:rPr>
              <w:t>7</w:t>
            </w:r>
            <w:r w:rsidRPr="002F6160">
              <w:rPr>
                <w:rFonts w:cs="Times New Roman"/>
                <w:noProof/>
                <w:webHidden/>
              </w:rPr>
              <w:fldChar w:fldCharType="end"/>
            </w:r>
          </w:hyperlink>
        </w:p>
        <w:p w:rsidR="00C90B13" w:rsidRPr="002F6160" w14:paraId="55FE17A8" w14:textId="77604C39">
          <w:pPr>
            <w:pStyle w:val="TOC1"/>
            <w:tabs>
              <w:tab w:val="left" w:pos="660"/>
              <w:tab w:val="right" w:leader="dot" w:pos="10070"/>
            </w:tabs>
            <w:rPr>
              <w:rFonts w:eastAsiaTheme="minorEastAsia" w:cs="Times New Roman"/>
              <w:noProof/>
              <w:sz w:val="22"/>
            </w:rPr>
          </w:pPr>
          <w:hyperlink w:anchor="_Toc473880028" w:history="1">
            <w:r w:rsidRPr="002F6160">
              <w:rPr>
                <w:rStyle w:val="Hyperlink"/>
                <w:rFonts w:cs="Times New Roman"/>
                <w:noProof/>
              </w:rPr>
              <w:t>12.</w:t>
            </w:r>
            <w:r w:rsidRPr="002F6160">
              <w:rPr>
                <w:rFonts w:eastAsiaTheme="minorEastAsia" w:cs="Times New Roman"/>
                <w:noProof/>
                <w:sz w:val="22"/>
              </w:rPr>
              <w:tab/>
            </w:r>
            <w:r w:rsidRPr="002F6160">
              <w:rPr>
                <w:rStyle w:val="Hyperlink"/>
                <w:rFonts w:cs="Times New Roman"/>
                <w:noProof/>
              </w:rPr>
              <w:t>Estimates of Annualized Burden Hours and Costs</w:t>
            </w:r>
            <w:r w:rsidRPr="002F6160">
              <w:rPr>
                <w:rFonts w:cs="Times New Roman"/>
                <w:noProof/>
                <w:webHidden/>
              </w:rPr>
              <w:tab/>
            </w:r>
            <w:r w:rsidRPr="002F6160">
              <w:rPr>
                <w:rFonts w:cs="Times New Roman"/>
                <w:noProof/>
                <w:webHidden/>
              </w:rPr>
              <w:fldChar w:fldCharType="begin"/>
            </w:r>
            <w:r w:rsidRPr="002F6160">
              <w:rPr>
                <w:rFonts w:cs="Times New Roman"/>
                <w:noProof/>
                <w:webHidden/>
              </w:rPr>
              <w:instrText xml:space="preserve"> PAGEREF _Toc473880028 \h </w:instrText>
            </w:r>
            <w:r w:rsidRPr="002F6160">
              <w:rPr>
                <w:rFonts w:cs="Times New Roman"/>
                <w:noProof/>
                <w:webHidden/>
              </w:rPr>
              <w:fldChar w:fldCharType="separate"/>
            </w:r>
            <w:r w:rsidR="00ED0D00">
              <w:rPr>
                <w:rFonts w:cs="Times New Roman"/>
                <w:noProof/>
                <w:webHidden/>
              </w:rPr>
              <w:t>7</w:t>
            </w:r>
            <w:r w:rsidRPr="002F6160">
              <w:rPr>
                <w:rFonts w:cs="Times New Roman"/>
                <w:noProof/>
                <w:webHidden/>
              </w:rPr>
              <w:fldChar w:fldCharType="end"/>
            </w:r>
          </w:hyperlink>
        </w:p>
        <w:p w:rsidR="00C90B13" w:rsidRPr="002F6160" w14:paraId="55FE17A9" w14:textId="5752DB27">
          <w:pPr>
            <w:pStyle w:val="TOC1"/>
            <w:tabs>
              <w:tab w:val="left" w:pos="660"/>
              <w:tab w:val="right" w:leader="dot" w:pos="10070"/>
            </w:tabs>
            <w:rPr>
              <w:rFonts w:eastAsiaTheme="minorEastAsia" w:cs="Times New Roman"/>
              <w:noProof/>
              <w:sz w:val="22"/>
            </w:rPr>
          </w:pPr>
          <w:hyperlink w:anchor="_Toc473880029" w:history="1">
            <w:r w:rsidRPr="002F6160">
              <w:rPr>
                <w:rStyle w:val="Hyperlink"/>
                <w:rFonts w:cs="Times New Roman"/>
                <w:noProof/>
              </w:rPr>
              <w:t>13.</w:t>
            </w:r>
            <w:r w:rsidRPr="002F6160">
              <w:rPr>
                <w:rFonts w:eastAsiaTheme="minorEastAsia" w:cs="Times New Roman"/>
                <w:noProof/>
                <w:sz w:val="22"/>
              </w:rPr>
              <w:tab/>
            </w:r>
            <w:r w:rsidRPr="002F6160">
              <w:rPr>
                <w:rStyle w:val="Hyperlink"/>
                <w:rFonts w:cs="Times New Roman"/>
                <w:noProof/>
              </w:rPr>
              <w:t>Estimates of Other Total Annual Cost Burden to Respondents or Record Keepers</w:t>
            </w:r>
            <w:r w:rsidRPr="002F6160">
              <w:rPr>
                <w:rFonts w:cs="Times New Roman"/>
                <w:noProof/>
                <w:webHidden/>
              </w:rPr>
              <w:tab/>
            </w:r>
            <w:r w:rsidRPr="002F6160">
              <w:rPr>
                <w:rFonts w:cs="Times New Roman"/>
                <w:noProof/>
                <w:webHidden/>
              </w:rPr>
              <w:fldChar w:fldCharType="begin"/>
            </w:r>
            <w:r w:rsidRPr="002F6160">
              <w:rPr>
                <w:rFonts w:cs="Times New Roman"/>
                <w:noProof/>
                <w:webHidden/>
              </w:rPr>
              <w:instrText xml:space="preserve"> PAGEREF _Toc473880029 \h </w:instrText>
            </w:r>
            <w:r w:rsidRPr="002F6160">
              <w:rPr>
                <w:rFonts w:cs="Times New Roman"/>
                <w:noProof/>
                <w:webHidden/>
              </w:rPr>
              <w:fldChar w:fldCharType="separate"/>
            </w:r>
            <w:r w:rsidR="00ED0D00">
              <w:rPr>
                <w:rFonts w:cs="Times New Roman"/>
                <w:noProof/>
                <w:webHidden/>
              </w:rPr>
              <w:t>7</w:t>
            </w:r>
            <w:r w:rsidRPr="002F6160">
              <w:rPr>
                <w:rFonts w:cs="Times New Roman"/>
                <w:noProof/>
                <w:webHidden/>
              </w:rPr>
              <w:fldChar w:fldCharType="end"/>
            </w:r>
          </w:hyperlink>
        </w:p>
        <w:p w:rsidR="00C90B13" w:rsidRPr="002F6160" w14:paraId="55FE17AA" w14:textId="70158379">
          <w:pPr>
            <w:pStyle w:val="TOC1"/>
            <w:tabs>
              <w:tab w:val="left" w:pos="660"/>
              <w:tab w:val="right" w:leader="dot" w:pos="10070"/>
            </w:tabs>
            <w:rPr>
              <w:rFonts w:eastAsiaTheme="minorEastAsia" w:cs="Times New Roman"/>
              <w:noProof/>
              <w:sz w:val="22"/>
            </w:rPr>
          </w:pPr>
          <w:hyperlink w:anchor="_Toc473880030" w:history="1">
            <w:r w:rsidRPr="002F6160">
              <w:rPr>
                <w:rStyle w:val="Hyperlink"/>
                <w:rFonts w:cs="Times New Roman"/>
                <w:noProof/>
              </w:rPr>
              <w:t>14.</w:t>
            </w:r>
            <w:r w:rsidRPr="002F6160">
              <w:rPr>
                <w:rFonts w:eastAsiaTheme="minorEastAsia" w:cs="Times New Roman"/>
                <w:noProof/>
                <w:sz w:val="22"/>
              </w:rPr>
              <w:tab/>
            </w:r>
            <w:r w:rsidRPr="002F6160">
              <w:rPr>
                <w:rStyle w:val="Hyperlink"/>
                <w:rFonts w:cs="Times New Roman"/>
                <w:noProof/>
              </w:rPr>
              <w:t>Annualized Cost to the Government</w:t>
            </w:r>
            <w:r w:rsidRPr="002F6160">
              <w:rPr>
                <w:rFonts w:cs="Times New Roman"/>
                <w:noProof/>
                <w:webHidden/>
              </w:rPr>
              <w:tab/>
            </w:r>
            <w:r w:rsidRPr="002F6160">
              <w:rPr>
                <w:rFonts w:cs="Times New Roman"/>
                <w:noProof/>
                <w:webHidden/>
              </w:rPr>
              <w:fldChar w:fldCharType="begin"/>
            </w:r>
            <w:r w:rsidRPr="002F6160">
              <w:rPr>
                <w:rFonts w:cs="Times New Roman"/>
                <w:noProof/>
                <w:webHidden/>
              </w:rPr>
              <w:instrText xml:space="preserve"> PAGEREF _Toc473880030 \h </w:instrText>
            </w:r>
            <w:r w:rsidRPr="002F6160">
              <w:rPr>
                <w:rFonts w:cs="Times New Roman"/>
                <w:noProof/>
                <w:webHidden/>
              </w:rPr>
              <w:fldChar w:fldCharType="separate"/>
            </w:r>
            <w:r w:rsidR="00ED0D00">
              <w:rPr>
                <w:rFonts w:cs="Times New Roman"/>
                <w:noProof/>
                <w:webHidden/>
              </w:rPr>
              <w:t>8</w:t>
            </w:r>
            <w:r w:rsidRPr="002F6160">
              <w:rPr>
                <w:rFonts w:cs="Times New Roman"/>
                <w:noProof/>
                <w:webHidden/>
              </w:rPr>
              <w:fldChar w:fldCharType="end"/>
            </w:r>
          </w:hyperlink>
        </w:p>
        <w:p w:rsidR="00C90B13" w:rsidRPr="002F6160" w14:paraId="55FE17AB" w14:textId="5EFE0FE9">
          <w:pPr>
            <w:pStyle w:val="TOC1"/>
            <w:tabs>
              <w:tab w:val="left" w:pos="660"/>
              <w:tab w:val="right" w:leader="dot" w:pos="10070"/>
            </w:tabs>
            <w:rPr>
              <w:rFonts w:eastAsiaTheme="minorEastAsia" w:cs="Times New Roman"/>
              <w:noProof/>
              <w:sz w:val="22"/>
            </w:rPr>
          </w:pPr>
          <w:hyperlink w:anchor="_Toc473880031" w:history="1">
            <w:r w:rsidRPr="002F6160">
              <w:rPr>
                <w:rStyle w:val="Hyperlink"/>
                <w:rFonts w:cs="Times New Roman"/>
                <w:noProof/>
              </w:rPr>
              <w:t>15.</w:t>
            </w:r>
            <w:r w:rsidRPr="002F6160">
              <w:rPr>
                <w:rFonts w:eastAsiaTheme="minorEastAsia" w:cs="Times New Roman"/>
                <w:noProof/>
                <w:sz w:val="22"/>
              </w:rPr>
              <w:tab/>
            </w:r>
            <w:r w:rsidRPr="002F6160">
              <w:rPr>
                <w:rStyle w:val="Hyperlink"/>
                <w:rFonts w:cs="Times New Roman"/>
                <w:noProof/>
              </w:rPr>
              <w:t>Explanation for Program Changes or Adjustments</w:t>
            </w:r>
            <w:r w:rsidRPr="002F6160">
              <w:rPr>
                <w:rFonts w:cs="Times New Roman"/>
                <w:noProof/>
                <w:webHidden/>
              </w:rPr>
              <w:tab/>
            </w:r>
            <w:r w:rsidRPr="002F6160">
              <w:rPr>
                <w:rFonts w:cs="Times New Roman"/>
                <w:noProof/>
                <w:webHidden/>
              </w:rPr>
              <w:fldChar w:fldCharType="begin"/>
            </w:r>
            <w:r w:rsidRPr="002F6160">
              <w:rPr>
                <w:rFonts w:cs="Times New Roman"/>
                <w:noProof/>
                <w:webHidden/>
              </w:rPr>
              <w:instrText xml:space="preserve"> PAGEREF _Toc473880031 \h </w:instrText>
            </w:r>
            <w:r w:rsidRPr="002F6160">
              <w:rPr>
                <w:rFonts w:cs="Times New Roman"/>
                <w:noProof/>
                <w:webHidden/>
              </w:rPr>
              <w:fldChar w:fldCharType="separate"/>
            </w:r>
            <w:r w:rsidR="00ED0D00">
              <w:rPr>
                <w:rFonts w:cs="Times New Roman"/>
                <w:noProof/>
                <w:webHidden/>
              </w:rPr>
              <w:t>8</w:t>
            </w:r>
            <w:r w:rsidRPr="002F6160">
              <w:rPr>
                <w:rFonts w:cs="Times New Roman"/>
                <w:noProof/>
                <w:webHidden/>
              </w:rPr>
              <w:fldChar w:fldCharType="end"/>
            </w:r>
          </w:hyperlink>
        </w:p>
        <w:p w:rsidR="00C90B13" w:rsidRPr="002F6160" w14:paraId="55FE17AC" w14:textId="1DF72DC9">
          <w:pPr>
            <w:pStyle w:val="TOC1"/>
            <w:tabs>
              <w:tab w:val="left" w:pos="660"/>
              <w:tab w:val="right" w:leader="dot" w:pos="10070"/>
            </w:tabs>
            <w:rPr>
              <w:rFonts w:eastAsiaTheme="minorEastAsia" w:cs="Times New Roman"/>
              <w:noProof/>
              <w:sz w:val="22"/>
            </w:rPr>
          </w:pPr>
          <w:hyperlink w:anchor="_Toc473880032" w:history="1">
            <w:r w:rsidRPr="002F6160">
              <w:rPr>
                <w:rStyle w:val="Hyperlink"/>
                <w:rFonts w:cs="Times New Roman"/>
                <w:noProof/>
              </w:rPr>
              <w:t>16.</w:t>
            </w:r>
            <w:r w:rsidRPr="002F6160">
              <w:rPr>
                <w:rFonts w:eastAsiaTheme="minorEastAsia" w:cs="Times New Roman"/>
                <w:noProof/>
                <w:sz w:val="22"/>
              </w:rPr>
              <w:tab/>
            </w:r>
            <w:r w:rsidRPr="002F6160">
              <w:rPr>
                <w:rStyle w:val="Hyperlink"/>
                <w:rFonts w:cs="Times New Roman"/>
                <w:noProof/>
              </w:rPr>
              <w:t>Plans for Tabulation and Publication and Project Time Schedule</w:t>
            </w:r>
            <w:r w:rsidRPr="002F6160">
              <w:rPr>
                <w:rFonts w:cs="Times New Roman"/>
                <w:noProof/>
                <w:webHidden/>
              </w:rPr>
              <w:tab/>
            </w:r>
            <w:r w:rsidRPr="002F6160">
              <w:rPr>
                <w:rFonts w:cs="Times New Roman"/>
                <w:noProof/>
                <w:webHidden/>
              </w:rPr>
              <w:fldChar w:fldCharType="begin"/>
            </w:r>
            <w:r w:rsidRPr="002F6160">
              <w:rPr>
                <w:rFonts w:cs="Times New Roman"/>
                <w:noProof/>
                <w:webHidden/>
              </w:rPr>
              <w:instrText xml:space="preserve"> PAGEREF _Toc473880032 \h </w:instrText>
            </w:r>
            <w:r w:rsidRPr="002F6160">
              <w:rPr>
                <w:rFonts w:cs="Times New Roman"/>
                <w:noProof/>
                <w:webHidden/>
              </w:rPr>
              <w:fldChar w:fldCharType="separate"/>
            </w:r>
            <w:r w:rsidR="00ED0D00">
              <w:rPr>
                <w:rFonts w:cs="Times New Roman"/>
                <w:noProof/>
                <w:webHidden/>
              </w:rPr>
              <w:t>8</w:t>
            </w:r>
            <w:r w:rsidRPr="002F6160">
              <w:rPr>
                <w:rFonts w:cs="Times New Roman"/>
                <w:noProof/>
                <w:webHidden/>
              </w:rPr>
              <w:fldChar w:fldCharType="end"/>
            </w:r>
          </w:hyperlink>
        </w:p>
        <w:p w:rsidR="00C90B13" w:rsidRPr="002F6160" w14:paraId="55FE17AD" w14:textId="4ECB3A16">
          <w:pPr>
            <w:pStyle w:val="TOC1"/>
            <w:tabs>
              <w:tab w:val="left" w:pos="660"/>
              <w:tab w:val="right" w:leader="dot" w:pos="10070"/>
            </w:tabs>
            <w:rPr>
              <w:rFonts w:eastAsiaTheme="minorEastAsia" w:cs="Times New Roman"/>
              <w:noProof/>
              <w:sz w:val="22"/>
            </w:rPr>
          </w:pPr>
          <w:hyperlink w:anchor="_Toc473880033" w:history="1">
            <w:r w:rsidRPr="002F6160">
              <w:rPr>
                <w:rStyle w:val="Hyperlink"/>
                <w:rFonts w:cs="Times New Roman"/>
                <w:noProof/>
              </w:rPr>
              <w:t>17.</w:t>
            </w:r>
            <w:r w:rsidRPr="002F6160">
              <w:rPr>
                <w:rFonts w:eastAsiaTheme="minorEastAsia" w:cs="Times New Roman"/>
                <w:noProof/>
                <w:sz w:val="22"/>
              </w:rPr>
              <w:tab/>
            </w:r>
            <w:r w:rsidRPr="002F6160">
              <w:rPr>
                <w:rStyle w:val="Hyperlink"/>
                <w:rFonts w:cs="Times New Roman"/>
                <w:noProof/>
              </w:rPr>
              <w:t>Reason(s) Display of OMB Expiration Date is Inappropriate</w:t>
            </w:r>
            <w:r w:rsidRPr="002F6160">
              <w:rPr>
                <w:rFonts w:cs="Times New Roman"/>
                <w:noProof/>
                <w:webHidden/>
              </w:rPr>
              <w:tab/>
            </w:r>
            <w:r w:rsidRPr="002F6160">
              <w:rPr>
                <w:rFonts w:cs="Times New Roman"/>
                <w:noProof/>
                <w:webHidden/>
              </w:rPr>
              <w:fldChar w:fldCharType="begin"/>
            </w:r>
            <w:r w:rsidRPr="002F6160">
              <w:rPr>
                <w:rFonts w:cs="Times New Roman"/>
                <w:noProof/>
                <w:webHidden/>
              </w:rPr>
              <w:instrText xml:space="preserve"> PAGEREF _Toc473880033 \h </w:instrText>
            </w:r>
            <w:r w:rsidRPr="002F6160">
              <w:rPr>
                <w:rFonts w:cs="Times New Roman"/>
                <w:noProof/>
                <w:webHidden/>
              </w:rPr>
              <w:fldChar w:fldCharType="separate"/>
            </w:r>
            <w:r w:rsidR="00ED0D00">
              <w:rPr>
                <w:rFonts w:cs="Times New Roman"/>
                <w:noProof/>
                <w:webHidden/>
              </w:rPr>
              <w:t>8</w:t>
            </w:r>
            <w:r w:rsidRPr="002F6160">
              <w:rPr>
                <w:rFonts w:cs="Times New Roman"/>
                <w:noProof/>
                <w:webHidden/>
              </w:rPr>
              <w:fldChar w:fldCharType="end"/>
            </w:r>
          </w:hyperlink>
        </w:p>
        <w:p w:rsidR="00C90B13" w:rsidRPr="002F6160" w14:paraId="55FE17AE" w14:textId="4C198A77">
          <w:pPr>
            <w:pStyle w:val="TOC1"/>
            <w:tabs>
              <w:tab w:val="left" w:pos="660"/>
              <w:tab w:val="right" w:leader="dot" w:pos="10070"/>
            </w:tabs>
            <w:rPr>
              <w:rFonts w:eastAsiaTheme="minorEastAsia" w:cs="Times New Roman"/>
              <w:noProof/>
              <w:sz w:val="22"/>
            </w:rPr>
          </w:pPr>
          <w:hyperlink w:anchor="_Toc473880034" w:history="1">
            <w:r w:rsidRPr="002F6160">
              <w:rPr>
                <w:rStyle w:val="Hyperlink"/>
                <w:rFonts w:cs="Times New Roman"/>
                <w:noProof/>
              </w:rPr>
              <w:t>18.</w:t>
            </w:r>
            <w:r w:rsidRPr="002F6160">
              <w:rPr>
                <w:rFonts w:eastAsiaTheme="minorEastAsia" w:cs="Times New Roman"/>
                <w:noProof/>
                <w:sz w:val="22"/>
              </w:rPr>
              <w:tab/>
            </w:r>
            <w:r w:rsidRPr="002F6160">
              <w:rPr>
                <w:rStyle w:val="Hyperlink"/>
                <w:rFonts w:cs="Times New Roman"/>
                <w:noProof/>
              </w:rPr>
              <w:t>Exceptions to Certification for Paperwork Reduction Act Submissions</w:t>
            </w:r>
            <w:r w:rsidRPr="002F6160">
              <w:rPr>
                <w:rFonts w:cs="Times New Roman"/>
                <w:noProof/>
                <w:webHidden/>
              </w:rPr>
              <w:tab/>
            </w:r>
            <w:r w:rsidRPr="002F6160">
              <w:rPr>
                <w:rFonts w:cs="Times New Roman"/>
                <w:noProof/>
                <w:webHidden/>
              </w:rPr>
              <w:fldChar w:fldCharType="begin"/>
            </w:r>
            <w:r w:rsidRPr="002F6160">
              <w:rPr>
                <w:rFonts w:cs="Times New Roman"/>
                <w:noProof/>
                <w:webHidden/>
              </w:rPr>
              <w:instrText xml:space="preserve"> PAGEREF _Toc473880034 \h </w:instrText>
            </w:r>
            <w:r w:rsidRPr="002F6160">
              <w:rPr>
                <w:rFonts w:cs="Times New Roman"/>
                <w:noProof/>
                <w:webHidden/>
              </w:rPr>
              <w:fldChar w:fldCharType="separate"/>
            </w:r>
            <w:r w:rsidR="00ED0D00">
              <w:rPr>
                <w:rFonts w:cs="Times New Roman"/>
                <w:noProof/>
                <w:webHidden/>
              </w:rPr>
              <w:t>8</w:t>
            </w:r>
            <w:r w:rsidRPr="002F6160">
              <w:rPr>
                <w:rFonts w:cs="Times New Roman"/>
                <w:noProof/>
                <w:webHidden/>
              </w:rPr>
              <w:fldChar w:fldCharType="end"/>
            </w:r>
          </w:hyperlink>
        </w:p>
        <w:p w:rsidR="00C90B13" w:rsidRPr="002F6160" w14:paraId="55FE17AF" w14:textId="04EDD0AD">
          <w:pPr>
            <w:pStyle w:val="TOC1"/>
            <w:tabs>
              <w:tab w:val="right" w:leader="dot" w:pos="10070"/>
            </w:tabs>
            <w:rPr>
              <w:rFonts w:eastAsiaTheme="minorEastAsia" w:cs="Times New Roman"/>
              <w:noProof/>
              <w:sz w:val="22"/>
            </w:rPr>
          </w:pPr>
          <w:hyperlink w:anchor="_Toc473880035" w:history="1">
            <w:r w:rsidRPr="002F6160">
              <w:rPr>
                <w:rStyle w:val="Hyperlink"/>
                <w:rFonts w:cs="Times New Roman"/>
                <w:noProof/>
              </w:rPr>
              <w:t>Attachments</w:t>
            </w:r>
            <w:r w:rsidRPr="002F6160">
              <w:rPr>
                <w:rFonts w:cs="Times New Roman"/>
                <w:noProof/>
                <w:webHidden/>
              </w:rPr>
              <w:tab/>
            </w:r>
            <w:r w:rsidRPr="002F6160">
              <w:rPr>
                <w:rFonts w:cs="Times New Roman"/>
                <w:noProof/>
                <w:webHidden/>
              </w:rPr>
              <w:fldChar w:fldCharType="begin"/>
            </w:r>
            <w:r w:rsidRPr="002F6160">
              <w:rPr>
                <w:rFonts w:cs="Times New Roman"/>
                <w:noProof/>
                <w:webHidden/>
              </w:rPr>
              <w:instrText xml:space="preserve"> PAGEREF _Toc473880035 \h </w:instrText>
            </w:r>
            <w:r w:rsidRPr="002F6160">
              <w:rPr>
                <w:rFonts w:cs="Times New Roman"/>
                <w:noProof/>
                <w:webHidden/>
              </w:rPr>
              <w:fldChar w:fldCharType="separate"/>
            </w:r>
            <w:r w:rsidR="00ED0D00">
              <w:rPr>
                <w:rFonts w:cs="Times New Roman"/>
                <w:noProof/>
                <w:webHidden/>
              </w:rPr>
              <w:t>8</w:t>
            </w:r>
            <w:r w:rsidRPr="002F6160">
              <w:rPr>
                <w:rFonts w:cs="Times New Roman"/>
                <w:noProof/>
                <w:webHidden/>
              </w:rPr>
              <w:fldChar w:fldCharType="end"/>
            </w:r>
          </w:hyperlink>
        </w:p>
        <w:p w:rsidR="004A13E8" w:rsidRPr="002F6160" w14:paraId="55FE17B0" w14:textId="1BE97D60">
          <w:pPr>
            <w:rPr>
              <w:rFonts w:cs="Times New Roman"/>
            </w:rPr>
          </w:pPr>
          <w:r w:rsidRPr="002F6160">
            <w:rPr>
              <w:rFonts w:cs="Times New Roman"/>
              <w:b/>
              <w:bCs/>
              <w:noProof/>
            </w:rPr>
            <w:fldChar w:fldCharType="end"/>
          </w:r>
        </w:p>
      </w:sdtContent>
    </w:sdt>
    <w:p w:rsidR="004A13E8" w:rsidRPr="002F6160" w14:paraId="55FE17B1" w14:textId="77777777">
      <w:pPr>
        <w:rPr>
          <w:rFonts w:cs="Times New Roman"/>
        </w:rPr>
      </w:pPr>
      <w:r w:rsidRPr="002F6160">
        <w:rPr>
          <w:rFonts w:cs="Times New Roman"/>
        </w:rPr>
        <w:br w:type="page"/>
      </w:r>
    </w:p>
    <w:p w:rsidR="004A13E8" w:rsidRPr="002F6160" w:rsidP="004A13E8" w14:paraId="55FE17B2" w14:textId="50F69BDF">
      <w:pPr>
        <w:pStyle w:val="Subtitle"/>
        <w:rPr>
          <w:rFonts w:cs="Times New Roman"/>
        </w:rPr>
      </w:pPr>
      <w:r w:rsidRPr="002F6160">
        <w:rPr>
          <w:rFonts w:cs="Times New Roman"/>
          <w:b/>
          <w:noProof/>
        </w:rPr>
        <mc:AlternateContent>
          <mc:Choice Requires="wps">
            <w:drawing>
              <wp:anchor distT="0" distB="0" distL="114300" distR="114300" simplePos="0" relativeHeight="251658240" behindDoc="1" locked="0" layoutInCell="1" allowOverlap="1">
                <wp:simplePos x="0" y="0"/>
                <wp:positionH relativeFrom="margin">
                  <wp:align>left</wp:align>
                </wp:positionH>
                <wp:positionV relativeFrom="margin">
                  <wp:align>top</wp:align>
                </wp:positionV>
                <wp:extent cx="6477000" cy="4039235"/>
                <wp:effectExtent l="0" t="0" r="19050" b="18415"/>
                <wp:wrapTight wrapText="bothSides">
                  <wp:wrapPolygon>
                    <wp:start x="0" y="0"/>
                    <wp:lineTo x="0" y="21597"/>
                    <wp:lineTo x="21600" y="21597"/>
                    <wp:lineTo x="21600" y="0"/>
                    <wp:lineTo x="0" y="0"/>
                  </wp:wrapPolygon>
                </wp:wrapTight>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77000" cy="4039235"/>
                        </a:xfrm>
                        <a:prstGeom prst="rect">
                          <a:avLst/>
                        </a:prstGeom>
                        <a:solidFill>
                          <a:srgbClr val="FFFFFF"/>
                        </a:solidFill>
                        <a:ln w="9525">
                          <a:solidFill>
                            <a:srgbClr val="000000"/>
                          </a:solidFill>
                          <a:miter lim="800000"/>
                          <a:headEnd/>
                          <a:tailEnd/>
                        </a:ln>
                      </wps:spPr>
                      <wps:txbx>
                        <w:txbxContent>
                          <w:p w:rsidR="004A13E8" w:rsidRPr="00B162C9" w:rsidP="004A13E8" w14:paraId="49F232CD" w14:textId="77777777">
                            <w:pPr>
                              <w:pStyle w:val="Bullets"/>
                              <w:rPr>
                                <w:rFonts w:cs="Times New Roman"/>
                                <w:b/>
                              </w:rPr>
                            </w:pPr>
                            <w:r w:rsidRPr="001A58BE">
                              <w:rPr>
                                <w:b/>
                              </w:rPr>
                              <w:t>Goal of the study</w:t>
                            </w:r>
                            <w:r w:rsidRPr="00B162C9">
                              <w:rPr>
                                <w:rFonts w:cs="Times New Roman"/>
                                <w:b/>
                              </w:rPr>
                              <w:t>:</w:t>
                            </w:r>
                            <w:r w:rsidRPr="00B162C9" w:rsidR="001A58BE">
                              <w:rPr>
                                <w:rFonts w:cs="Times New Roman"/>
                                <w:b/>
                              </w:rPr>
                              <w:t xml:space="preserve"> </w:t>
                            </w:r>
                            <w:r w:rsidRPr="00B162C9" w:rsidR="00B162C9">
                              <w:rPr>
                                <w:rFonts w:cs="Times New Roman"/>
                                <w:color w:val="000000" w:themeColor="text1"/>
                              </w:rPr>
                              <w:t>T</w:t>
                            </w:r>
                            <w:r w:rsidRPr="00B162C9" w:rsidR="00B162C9">
                              <w:rPr>
                                <w:rFonts w:cs="Times New Roman"/>
                              </w:rPr>
                              <w:t>o monitor importation of SARS-CoV-2 variants among arriving international air travelers at select U.S. airports.</w:t>
                            </w:r>
                          </w:p>
                          <w:p w:rsidR="004A13E8" w:rsidRPr="00B162C9" w:rsidP="004A13E8" w14:paraId="6B93BA96" w14:textId="77777777">
                            <w:pPr>
                              <w:pStyle w:val="Bullets"/>
                              <w:rPr>
                                <w:rFonts w:cs="Times New Roman"/>
                                <w:b/>
                              </w:rPr>
                            </w:pPr>
                            <w:r w:rsidRPr="00B162C9">
                              <w:rPr>
                                <w:rFonts w:cs="Times New Roman"/>
                                <w:b/>
                              </w:rPr>
                              <w:t>Intended use of the resulting data:</w:t>
                            </w:r>
                            <w:r w:rsidRPr="00B162C9" w:rsidR="00B162C9">
                              <w:rPr>
                                <w:rFonts w:cs="Times New Roman"/>
                              </w:rPr>
                              <w:t xml:space="preserve"> To inform early detection of imported SARS-COV-2 variants into the U.S. and for program management purposes.</w:t>
                            </w:r>
                          </w:p>
                          <w:p w:rsidR="00B162C9" w:rsidRPr="00EB2971" w:rsidP="00FD71DC" w14:paraId="1D69FDB6" w14:textId="77777777">
                            <w:pPr>
                              <w:pStyle w:val="Bullets"/>
                              <w:numPr>
                                <w:ilvl w:val="0"/>
                                <w:numId w:val="0"/>
                              </w:numPr>
                              <w:shd w:val="clear" w:color="auto" w:fill="FFFFFF"/>
                              <w:ind w:left="360"/>
                              <w:suppressOverlap/>
                              <w:rPr>
                                <w:rFonts w:cs="Times New Roman"/>
                              </w:rPr>
                            </w:pPr>
                            <w:r w:rsidRPr="00EB2971">
                              <w:rPr>
                                <w:rFonts w:cs="Times New Roman"/>
                                <w:b/>
                              </w:rPr>
                              <w:t xml:space="preserve">Methods to be used to collect:  </w:t>
                            </w:r>
                            <w:r w:rsidR="00EF4C64">
                              <w:rPr>
                                <w:rFonts w:cs="Times New Roman"/>
                              </w:rPr>
                              <w:t xml:space="preserve">We collect </w:t>
                            </w:r>
                            <w:r w:rsidRPr="00EB2971">
                              <w:rPr>
                                <w:rFonts w:cs="Times New Roman"/>
                              </w:rPr>
                              <w:t xml:space="preserve">two lower nasal dry self-swabs from participants in airports </w:t>
                            </w:r>
                            <w:r w:rsidR="00EF4C64">
                              <w:rPr>
                                <w:rFonts w:cs="Times New Roman"/>
                              </w:rPr>
                              <w:t xml:space="preserve">that </w:t>
                            </w:r>
                            <w:r w:rsidRPr="00EB2971">
                              <w:rPr>
                                <w:rFonts w:cs="Times New Roman"/>
                              </w:rPr>
                              <w:t>are pooled in batches of 5-</w:t>
                            </w:r>
                            <w:r w:rsidR="00975826">
                              <w:rPr>
                                <w:rFonts w:cs="Times New Roman"/>
                              </w:rPr>
                              <w:t>10</w:t>
                            </w:r>
                            <w:r w:rsidRPr="00EB2971">
                              <w:rPr>
                                <w:rFonts w:cs="Times New Roman"/>
                              </w:rPr>
                              <w:t xml:space="preserve"> samples. One sample will be pooled with samples from other</w:t>
                            </w:r>
                            <w:r w:rsidRPr="00EB2971" w:rsidR="00EB2971">
                              <w:rPr>
                                <w:rFonts w:cs="Times New Roman"/>
                              </w:rPr>
                              <w:t xml:space="preserve"> </w:t>
                            </w:r>
                            <w:r w:rsidR="007F0BCB">
                              <w:rPr>
                                <w:rFonts w:cs="Times New Roman"/>
                              </w:rPr>
                              <w:t xml:space="preserve">travelers </w:t>
                            </w:r>
                            <w:r w:rsidRPr="00EB2971" w:rsidR="00EB2971">
                              <w:rPr>
                                <w:rFonts w:cs="Times New Roman"/>
                              </w:rPr>
                              <w:t>from the same flight origin country. Pooled samples</w:t>
                            </w:r>
                            <w:r w:rsidRPr="00EB2971">
                              <w:rPr>
                                <w:rFonts w:cs="Times New Roman"/>
                              </w:rPr>
                              <w:t xml:space="preserve"> undergo SARS-CoV-2 reverse transcription polymerase chain reaction (RT-PCR) testing and whole genome sequencing on positive samples to determine viral lineage. </w:t>
                            </w:r>
                            <w:r w:rsidR="00EB2971">
                              <w:rPr>
                                <w:rFonts w:cs="Times New Roman"/>
                              </w:rPr>
                              <w:t xml:space="preserve">The second will be kept if there is a need to look more closely at a positive pool. Some samples may be sent to CDC for further testing. </w:t>
                            </w:r>
                            <w:r w:rsidRPr="00EB2971" w:rsidR="00EB2971">
                              <w:rPr>
                                <w:rFonts w:cs="Times New Roman"/>
                              </w:rPr>
                              <w:t>Surveillance may be expanded to test for other pathogens such as influenza.</w:t>
                            </w:r>
                          </w:p>
                          <w:p w:rsidR="004A13E8" w:rsidRPr="00B162C9" w:rsidP="00B162C9" w14:paraId="0636F448" w14:textId="77777777">
                            <w:pPr>
                              <w:pStyle w:val="Bullets"/>
                              <w:numPr>
                                <w:ilvl w:val="0"/>
                                <w:numId w:val="0"/>
                              </w:numPr>
                              <w:ind w:left="360"/>
                              <w:rPr>
                                <w:rFonts w:cs="Times New Roman"/>
                                <w:b/>
                              </w:rPr>
                            </w:pPr>
                            <w:r w:rsidRPr="00B162C9">
                              <w:rPr>
                                <w:rFonts w:cs="Times New Roman"/>
                                <w:color w:val="000000" w:themeColor="text1"/>
                              </w:rPr>
                              <w:t xml:space="preserve">Demographic, clinical, and travel information: All participants complete a questionnaire with their </w:t>
                            </w:r>
                            <w:r w:rsidRPr="00B162C9">
                              <w:rPr>
                                <w:rFonts w:cs="Times New Roman"/>
                              </w:rPr>
                              <w:t xml:space="preserve">demographic, clinical, and travel history information. Participants </w:t>
                            </w:r>
                            <w:r w:rsidR="00EB2971">
                              <w:rPr>
                                <w:rFonts w:cs="Times New Roman"/>
                              </w:rPr>
                              <w:t>will be given a free antigen test kit as a thank you for their time.</w:t>
                            </w:r>
                            <w:r w:rsidRPr="00B162C9">
                              <w:rPr>
                                <w:rFonts w:cs="Times New Roman"/>
                              </w:rPr>
                              <w:t xml:space="preserve"> </w:t>
                            </w:r>
                          </w:p>
                          <w:p w:rsidR="004A13E8" w:rsidRPr="00B162C9" w:rsidP="004A13E8" w14:paraId="05461460" w14:textId="77777777">
                            <w:pPr>
                              <w:pStyle w:val="Bullets"/>
                              <w:rPr>
                                <w:rFonts w:cs="Times New Roman"/>
                                <w:b/>
                              </w:rPr>
                            </w:pPr>
                            <w:r w:rsidRPr="00B162C9">
                              <w:rPr>
                                <w:rFonts w:cs="Times New Roman"/>
                                <w:b/>
                              </w:rPr>
                              <w:t>The subpopulation to be studied:</w:t>
                            </w:r>
                            <w:r w:rsidRPr="00B162C9" w:rsidR="001A58BE">
                              <w:rPr>
                                <w:rFonts w:cs="Times New Roman"/>
                                <w:b/>
                              </w:rPr>
                              <w:t xml:space="preserve"> </w:t>
                            </w:r>
                            <w:r w:rsidRPr="00B162C9" w:rsidR="00B162C9">
                              <w:rPr>
                                <w:rFonts w:cs="Times New Roman"/>
                                <w:color w:val="000000" w:themeColor="text1"/>
                              </w:rPr>
                              <w:t>Arriving international air travelers that opt to participate in pooled or individual SARS-CoV-2 testing.</w:t>
                            </w:r>
                          </w:p>
                          <w:p w:rsidR="004A13E8" w:rsidRPr="00B162C9" w:rsidP="004A13E8" w14:paraId="6C884C69" w14:textId="77777777">
                            <w:pPr>
                              <w:pStyle w:val="Bullets"/>
                              <w:rPr>
                                <w:rFonts w:cs="Times New Roman"/>
                                <w:b/>
                              </w:rPr>
                            </w:pPr>
                            <w:r w:rsidRPr="00B162C9">
                              <w:rPr>
                                <w:rFonts w:cs="Times New Roman"/>
                                <w:b/>
                              </w:rPr>
                              <w:t>How data will be analyzed:</w:t>
                            </w:r>
                            <w:r w:rsidRPr="00B162C9" w:rsidR="001A58BE">
                              <w:rPr>
                                <w:rFonts w:cs="Times New Roman"/>
                                <w:b/>
                              </w:rPr>
                              <w:t xml:space="preserve"> </w:t>
                            </w:r>
                            <w:r w:rsidRPr="00B162C9" w:rsidR="00B162C9">
                              <w:rPr>
                                <w:rFonts w:cs="Times New Roman"/>
                              </w:rPr>
                              <w:t>To assess variant detection and differences in positivity rate, for pooled and individual participants, across distinct collection periods, by clinic-demographic and travel characteristics, and by flight country of origin.</w:t>
                            </w:r>
                          </w:p>
                        </w:txbxContent>
                      </wps:txbx>
                      <wps:bodyPr rot="0" vert="horz" wrap="square" lIns="91440" tIns="45720" rIns="91440" bIns="45720" anchor="t" anchorCtr="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510pt;height:318.05pt;margin-top:0;margin-left:0;mso-height-percent:0;mso-height-relative:page;mso-position-horizontal:left;mso-position-horizontal-relative:margin;mso-position-vertical:top;mso-position-vertical-relative:margin;mso-width-percent:0;mso-width-relative:page;mso-wrap-distance-bottom:0;mso-wrap-distance-left:9pt;mso-wrap-distance-right:9pt;mso-wrap-distance-top:0;mso-wrap-style:square;position:absolute;visibility:visible;v-text-anchor:top;z-index:-251657216">
                <v:textbox>
                  <w:txbxContent>
                    <w:p w:rsidR="004A13E8" w:rsidRPr="00B162C9" w:rsidP="004A13E8" w14:paraId="55FE1837" w14:textId="53400BD6">
                      <w:pPr>
                        <w:pStyle w:val="Bullets"/>
                        <w:rPr>
                          <w:rFonts w:cs="Times New Roman"/>
                          <w:b/>
                        </w:rPr>
                      </w:pPr>
                      <w:r w:rsidRPr="001A58BE">
                        <w:rPr>
                          <w:b/>
                        </w:rPr>
                        <w:t>Goal of the study</w:t>
                      </w:r>
                      <w:r w:rsidRPr="00B162C9">
                        <w:rPr>
                          <w:rFonts w:cs="Times New Roman"/>
                          <w:b/>
                        </w:rPr>
                        <w:t>:</w:t>
                      </w:r>
                      <w:r w:rsidRPr="00B162C9" w:rsidR="001A58BE">
                        <w:rPr>
                          <w:rFonts w:cs="Times New Roman"/>
                          <w:b/>
                        </w:rPr>
                        <w:t xml:space="preserve"> </w:t>
                      </w:r>
                      <w:r w:rsidRPr="00B162C9" w:rsidR="00B162C9">
                        <w:rPr>
                          <w:rFonts w:cs="Times New Roman"/>
                          <w:color w:val="000000" w:themeColor="text1"/>
                        </w:rPr>
                        <w:t>T</w:t>
                      </w:r>
                      <w:r w:rsidRPr="00B162C9" w:rsidR="00B162C9">
                        <w:rPr>
                          <w:rFonts w:cs="Times New Roman"/>
                        </w:rPr>
                        <w:t>o monitor importation of SARS-CoV-2 variants among arriving international air travelers at select U.S. airports.</w:t>
                      </w:r>
                    </w:p>
                    <w:p w:rsidR="004A13E8" w:rsidRPr="00B162C9" w:rsidP="004A13E8" w14:paraId="55FE1838" w14:textId="71551C1E">
                      <w:pPr>
                        <w:pStyle w:val="Bullets"/>
                        <w:rPr>
                          <w:rFonts w:cs="Times New Roman"/>
                          <w:b/>
                        </w:rPr>
                      </w:pPr>
                      <w:r w:rsidRPr="00B162C9">
                        <w:rPr>
                          <w:rFonts w:cs="Times New Roman"/>
                          <w:b/>
                        </w:rPr>
                        <w:t>Intended use of the resulting data:</w:t>
                      </w:r>
                      <w:r w:rsidRPr="00B162C9" w:rsidR="00B162C9">
                        <w:rPr>
                          <w:rFonts w:cs="Times New Roman"/>
                        </w:rPr>
                        <w:t xml:space="preserve"> To inform early detection of imported SARS-COV-2 variants into the U.S. and for program management purposes.</w:t>
                      </w:r>
                    </w:p>
                    <w:p w:rsidR="00B162C9" w:rsidRPr="00EB2971" w:rsidP="00FD71DC" w14:paraId="2FF6F45D" w14:textId="2026200E">
                      <w:pPr>
                        <w:pStyle w:val="Bullets"/>
                        <w:numPr>
                          <w:ilvl w:val="0"/>
                          <w:numId w:val="0"/>
                        </w:numPr>
                        <w:shd w:val="clear" w:color="auto" w:fill="FFFFFF"/>
                        <w:ind w:left="360"/>
                        <w:suppressOverlap/>
                        <w:rPr>
                          <w:rFonts w:cs="Times New Roman"/>
                        </w:rPr>
                      </w:pPr>
                      <w:r w:rsidRPr="00EB2971">
                        <w:rPr>
                          <w:rFonts w:cs="Times New Roman"/>
                          <w:b/>
                        </w:rPr>
                        <w:t>Methods to be used to collect</w:t>
                      </w:r>
                      <w:r w:rsidRPr="00EB2971">
                        <w:rPr>
                          <w:rFonts w:cs="Times New Roman"/>
                          <w:b/>
                        </w:rPr>
                        <w:t xml:space="preserve">:  </w:t>
                      </w:r>
                      <w:r w:rsidR="00EF4C64">
                        <w:rPr>
                          <w:rFonts w:cs="Times New Roman"/>
                        </w:rPr>
                        <w:t xml:space="preserve">We collect </w:t>
                      </w:r>
                      <w:r w:rsidRPr="00EB2971">
                        <w:rPr>
                          <w:rFonts w:cs="Times New Roman"/>
                        </w:rPr>
                        <w:t xml:space="preserve">two lower nasal dry self-swabs from participants in airports </w:t>
                      </w:r>
                      <w:r w:rsidR="00EF4C64">
                        <w:rPr>
                          <w:rFonts w:cs="Times New Roman"/>
                        </w:rPr>
                        <w:t xml:space="preserve">that </w:t>
                      </w:r>
                      <w:r w:rsidRPr="00EB2971">
                        <w:rPr>
                          <w:rFonts w:cs="Times New Roman"/>
                        </w:rPr>
                        <w:t>are pooled in batches of 5-</w:t>
                      </w:r>
                      <w:r w:rsidR="00975826">
                        <w:rPr>
                          <w:rFonts w:cs="Times New Roman"/>
                        </w:rPr>
                        <w:t>10</w:t>
                      </w:r>
                      <w:r w:rsidRPr="00EB2971">
                        <w:rPr>
                          <w:rFonts w:cs="Times New Roman"/>
                        </w:rPr>
                        <w:t xml:space="preserve"> samples. One sample will be pooled with samples from other</w:t>
                      </w:r>
                      <w:r w:rsidRPr="00EB2971" w:rsidR="00EB2971">
                        <w:rPr>
                          <w:rFonts w:cs="Times New Roman"/>
                        </w:rPr>
                        <w:t xml:space="preserve"> </w:t>
                      </w:r>
                      <w:r w:rsidR="007F0BCB">
                        <w:rPr>
                          <w:rFonts w:cs="Times New Roman"/>
                        </w:rPr>
                        <w:t xml:space="preserve">travelers </w:t>
                      </w:r>
                      <w:r w:rsidRPr="00EB2971" w:rsidR="00EB2971">
                        <w:rPr>
                          <w:rFonts w:cs="Times New Roman"/>
                        </w:rPr>
                        <w:t>from the same flight origin country. Pooled samples</w:t>
                      </w:r>
                      <w:r w:rsidRPr="00EB2971">
                        <w:rPr>
                          <w:rFonts w:cs="Times New Roman"/>
                        </w:rPr>
                        <w:t xml:space="preserve"> undergo SARS-CoV-2 reverse transcription polymerase chain reaction (RT-PCR) testing and whole genome sequencing on positive samples to determine viral lineage. </w:t>
                      </w:r>
                      <w:r w:rsidR="00EB2971">
                        <w:rPr>
                          <w:rFonts w:cs="Times New Roman"/>
                        </w:rPr>
                        <w:t xml:space="preserve">The second will be kept if there is a need to look more closely at a positive pool. Some samples may be sent to CDC for further testing. </w:t>
                      </w:r>
                      <w:r w:rsidRPr="00EB2971" w:rsidR="00EB2971">
                        <w:rPr>
                          <w:rFonts w:cs="Times New Roman"/>
                        </w:rPr>
                        <w:t>Surveillance may be expanded to test for other pathogens such as influenza.</w:t>
                      </w:r>
                    </w:p>
                    <w:p w:rsidR="004A13E8" w:rsidRPr="00B162C9" w:rsidP="00B162C9" w14:paraId="55FE1839" w14:textId="4379DF2A">
                      <w:pPr>
                        <w:pStyle w:val="Bullets"/>
                        <w:numPr>
                          <w:ilvl w:val="0"/>
                          <w:numId w:val="0"/>
                        </w:numPr>
                        <w:ind w:left="360"/>
                        <w:rPr>
                          <w:rFonts w:cs="Times New Roman"/>
                          <w:b/>
                        </w:rPr>
                      </w:pPr>
                      <w:r w:rsidRPr="00B162C9">
                        <w:rPr>
                          <w:rFonts w:cs="Times New Roman"/>
                          <w:color w:val="000000" w:themeColor="text1"/>
                        </w:rPr>
                        <w:t xml:space="preserve">Demographic, clinical, and travel information: All participants complete a questionnaire with their </w:t>
                      </w:r>
                      <w:r w:rsidRPr="00B162C9">
                        <w:rPr>
                          <w:rFonts w:cs="Times New Roman"/>
                        </w:rPr>
                        <w:t xml:space="preserve">demographic, clinical, and travel history information. Participants </w:t>
                      </w:r>
                      <w:r w:rsidR="00EB2971">
                        <w:rPr>
                          <w:rFonts w:cs="Times New Roman"/>
                        </w:rPr>
                        <w:t>will be given a free antigen test kit as a thank you for their time.</w:t>
                      </w:r>
                      <w:r w:rsidRPr="00B162C9">
                        <w:rPr>
                          <w:rFonts w:cs="Times New Roman"/>
                        </w:rPr>
                        <w:t xml:space="preserve"> </w:t>
                      </w:r>
                    </w:p>
                    <w:p w:rsidR="004A13E8" w:rsidRPr="00B162C9" w:rsidP="004A13E8" w14:paraId="55FE183A" w14:textId="7A420101">
                      <w:pPr>
                        <w:pStyle w:val="Bullets"/>
                        <w:rPr>
                          <w:rFonts w:cs="Times New Roman"/>
                          <w:b/>
                        </w:rPr>
                      </w:pPr>
                      <w:r w:rsidRPr="00B162C9">
                        <w:rPr>
                          <w:rFonts w:cs="Times New Roman"/>
                          <w:b/>
                        </w:rPr>
                        <w:t>The subpopulation to be studied:</w:t>
                      </w:r>
                      <w:r w:rsidRPr="00B162C9" w:rsidR="001A58BE">
                        <w:rPr>
                          <w:rFonts w:cs="Times New Roman"/>
                          <w:b/>
                        </w:rPr>
                        <w:t xml:space="preserve"> </w:t>
                      </w:r>
                      <w:r w:rsidRPr="00B162C9" w:rsidR="00B162C9">
                        <w:rPr>
                          <w:rFonts w:cs="Times New Roman"/>
                          <w:color w:val="000000" w:themeColor="text1"/>
                        </w:rPr>
                        <w:t>Arriving international air travelers that opt to participate in pooled or individual SARS-CoV-2 testing.</w:t>
                      </w:r>
                    </w:p>
                    <w:p w:rsidR="004A13E8" w:rsidRPr="00B162C9" w:rsidP="004A13E8" w14:paraId="55FE183D" w14:textId="17F352E5">
                      <w:pPr>
                        <w:pStyle w:val="Bullets"/>
                        <w:rPr>
                          <w:rFonts w:cs="Times New Roman"/>
                          <w:b/>
                        </w:rPr>
                      </w:pPr>
                      <w:r w:rsidRPr="00B162C9">
                        <w:rPr>
                          <w:rFonts w:cs="Times New Roman"/>
                          <w:b/>
                        </w:rPr>
                        <w:t>How data will be analyzed:</w:t>
                      </w:r>
                      <w:r w:rsidRPr="00B162C9" w:rsidR="001A58BE">
                        <w:rPr>
                          <w:rFonts w:cs="Times New Roman"/>
                          <w:b/>
                        </w:rPr>
                        <w:t xml:space="preserve"> </w:t>
                      </w:r>
                      <w:r w:rsidRPr="00B162C9" w:rsidR="00B162C9">
                        <w:rPr>
                          <w:rFonts w:cs="Times New Roman"/>
                        </w:rPr>
                        <w:t>To assess variant detection and differences in positivity rate, for pooled and individual participants, across distinct collection periods, by clinic-demographic and travel characteristics, and by flight country of origin.</w:t>
                      </w:r>
                    </w:p>
                  </w:txbxContent>
                </v:textbox>
                <w10:wrap type="tight"/>
              </v:shape>
            </w:pict>
          </mc:Fallback>
        </mc:AlternateContent>
      </w:r>
    </w:p>
    <w:p w:rsidR="004A13E8" w:rsidRPr="002F6160" w:rsidP="004A13E8" w14:paraId="55FE17B3" w14:textId="77777777">
      <w:pPr>
        <w:pStyle w:val="Heading1"/>
        <w:rPr>
          <w:rFonts w:cs="Times New Roman"/>
        </w:rPr>
      </w:pPr>
      <w:bookmarkStart w:id="2" w:name="_Toc473880017"/>
      <w:r w:rsidRPr="002F6160">
        <w:rPr>
          <w:rFonts w:cs="Times New Roman"/>
        </w:rPr>
        <w:t>Circumstances Making the Collection of Information Necessary</w:t>
      </w:r>
      <w:bookmarkEnd w:id="2"/>
    </w:p>
    <w:p w:rsidR="00EB2971" w:rsidRPr="002F6160" w:rsidP="00EB2971" w14:paraId="23DDD783" w14:textId="0DE6A269">
      <w:pPr>
        <w:rPr>
          <w:rFonts w:cs="Times New Roman"/>
        </w:rPr>
      </w:pPr>
      <w:bookmarkStart w:id="3" w:name="_Hlk101259341"/>
      <w:r w:rsidRPr="002F6160">
        <w:rPr>
          <w:rFonts w:cs="Times New Roman"/>
        </w:rPr>
        <w:t xml:space="preserve">The Centers for </w:t>
      </w:r>
      <w:r w:rsidRPr="002F6160">
        <w:rPr>
          <w:rFonts w:cs="Times New Roman"/>
        </w:rPr>
        <w:t>Disease Control and Prevention’s (CDC), National Center for Emerging and Zoonotic Infectious Diseases (NCEZID), Division of Global Migration and Quarantine (DGMQ), Travelers’ Health Branch (THB) requests 3-year approval for information collection from international air travelers that participate in the Traveler-based Genomic Surveillance project.</w:t>
      </w:r>
    </w:p>
    <w:p w:rsidR="00EE3004" w:rsidRPr="002F6160" w:rsidP="00EE3004" w14:paraId="68E02C1C" w14:textId="77777777">
      <w:pPr>
        <w:rPr>
          <w:rFonts w:cs="Times New Roman"/>
        </w:rPr>
      </w:pPr>
      <w:r w:rsidRPr="002F6160">
        <w:rPr>
          <w:rFonts w:cs="Times New Roman"/>
        </w:rPr>
        <w:t>Genetic variants of SARS-CoV-2 have been emerging and circulating around the world throughout the COVID-19 pandemic. Of particular concern are variants for which there is evidence of an increase in transmissibility, more severe disease (for example, increased hospitalizations or deaths), significant reduction in neutralization by antibodies generated during previous infection or vaccination, reduced effectiveness of treatments or vaccines, or diagnostic detection failures.</w:t>
      </w:r>
    </w:p>
    <w:p w:rsidR="00EE3004" w:rsidRPr="002F6160" w:rsidP="00EE3004" w14:paraId="7B0928E7" w14:textId="16F3894F">
      <w:pPr>
        <w:rPr>
          <w:rFonts w:cs="Times New Roman"/>
        </w:rPr>
      </w:pPr>
      <w:r w:rsidRPr="002F6160">
        <w:rPr>
          <w:rFonts w:cs="Times New Roman"/>
        </w:rPr>
        <w:t xml:space="preserve">CDC recommends that all arriving international travelers get tested before departing and 3–5 days after travel. However, this testing is not mandatory for all travelers.  Furthermore, there are currently few systems that conduct disease surveillance in the population of arriving international travelers. </w:t>
      </w:r>
    </w:p>
    <w:p w:rsidR="00EE3004" w:rsidRPr="002F6160" w:rsidP="00EE3004" w14:paraId="297313FD" w14:textId="77777777">
      <w:pPr>
        <w:rPr>
          <w:rFonts w:cs="Times New Roman"/>
        </w:rPr>
      </w:pPr>
      <w:r w:rsidRPr="002F6160">
        <w:rPr>
          <w:rFonts w:cs="Times New Roman"/>
        </w:rPr>
        <w:t>Moreover, as testing and sequencing for SARS-CoV-2 continue to decline worldwide, detecting emerging variants of concern in a timely manner is becoming more and more difficult.</w:t>
      </w:r>
    </w:p>
    <w:p w:rsidR="00EE3004" w:rsidRPr="00001866" w:rsidP="00EB2971" w14:paraId="375BCE55" w14:textId="764A7A78">
      <w:pPr>
        <w:shd w:val="clear" w:color="auto" w:fill="FFFFFF"/>
        <w:rPr>
          <w:rFonts w:cs="Times New Roman"/>
        </w:rPr>
      </w:pPr>
      <w:r w:rsidRPr="002F6160">
        <w:rPr>
          <w:rFonts w:cs="Times New Roman"/>
          <w:iCs/>
        </w:rPr>
        <w:t xml:space="preserve">To address this gap, in September 2021, the Travelers’ Health Branch, in collaboration with private partners, implemented a voluntary SARS-CoV-2 genomic surveillance program with the goal of early </w:t>
      </w:r>
      <w:r w:rsidRPr="002F6160">
        <w:rPr>
          <w:rFonts w:cs="Times New Roman"/>
          <w:iCs/>
        </w:rPr>
        <w:t xml:space="preserve">detection of novel </w:t>
      </w:r>
      <w:r w:rsidR="00DC4BBA">
        <w:rPr>
          <w:rFonts w:cs="Times New Roman"/>
          <w:iCs/>
        </w:rPr>
        <w:t>variants of concern (</w:t>
      </w:r>
      <w:r w:rsidRPr="002F6160">
        <w:rPr>
          <w:rFonts w:cs="Times New Roman"/>
          <w:iCs/>
        </w:rPr>
        <w:t>VOCs</w:t>
      </w:r>
      <w:r w:rsidR="00DC4BBA">
        <w:rPr>
          <w:rFonts w:cs="Times New Roman"/>
          <w:iCs/>
        </w:rPr>
        <w:t>)</w:t>
      </w:r>
      <w:r w:rsidRPr="002F6160">
        <w:rPr>
          <w:rFonts w:cs="Times New Roman"/>
          <w:iCs/>
        </w:rPr>
        <w:t xml:space="preserve">. Surveillance for new and emerging variant strains among travelers can provide researchers and public health officials critical time to collect information about the transmissibility, virulence, and effectiveness of existing vaccines, diagnostics, and therapeutics. </w:t>
      </w:r>
      <w:r w:rsidRPr="002F6160">
        <w:rPr>
          <w:rFonts w:cs="Times New Roman"/>
        </w:rPr>
        <w:t>The project is conducted with external partners and groups within DGMQ and across CDC, including the Office of Advanced Molecular Detection. The program began at New York’s John F. Kennedy Internation</w:t>
      </w:r>
      <w:r w:rsidRPr="002F6160">
        <w:rPr>
          <w:rFonts w:cs="Times New Roman"/>
        </w:rPr>
        <w:t xml:space="preserve">al Airport in September 2021 and later expanded to include Newark Liberty, San Francisco, and Hartsfield-Jackson Atlanta </w:t>
      </w:r>
      <w:r w:rsidR="00FF1928">
        <w:rPr>
          <w:rFonts w:cs="Times New Roman"/>
        </w:rPr>
        <w:t>i</w:t>
      </w:r>
      <w:r w:rsidRPr="002F6160">
        <w:rPr>
          <w:rFonts w:cs="Times New Roman"/>
        </w:rPr>
        <w:t>nternational airports.</w:t>
      </w:r>
      <w:r w:rsidR="00025DD1">
        <w:rPr>
          <w:rFonts w:cs="Times New Roman"/>
        </w:rPr>
        <w:t xml:space="preserve"> Since November 2022 the program has expanded to Los </w:t>
      </w:r>
      <w:r w:rsidR="001D0F25">
        <w:rPr>
          <w:rFonts w:cs="Times New Roman"/>
        </w:rPr>
        <w:t>Angeles, Seattle, and Washington Dulles</w:t>
      </w:r>
      <w:r w:rsidR="00526141">
        <w:rPr>
          <w:rFonts w:cs="Times New Roman"/>
        </w:rPr>
        <w:t xml:space="preserve"> </w:t>
      </w:r>
      <w:r w:rsidR="005960F9">
        <w:rPr>
          <w:rFonts w:cs="Times New Roman"/>
        </w:rPr>
        <w:t>i</w:t>
      </w:r>
      <w:r w:rsidR="00526141">
        <w:rPr>
          <w:rFonts w:cs="Times New Roman"/>
        </w:rPr>
        <w:t>nternational airports</w:t>
      </w:r>
      <w:r w:rsidR="001D0F25">
        <w:rPr>
          <w:rFonts w:cs="Times New Roman"/>
        </w:rPr>
        <w:t>.</w:t>
      </w:r>
      <w:r w:rsidRPr="002F6160">
        <w:rPr>
          <w:rFonts w:cs="Times New Roman"/>
        </w:rPr>
        <w:t xml:space="preserve"> Information collection for this </w:t>
      </w:r>
      <w:r w:rsidRPr="00001866">
        <w:rPr>
          <w:rFonts w:cs="Times New Roman"/>
        </w:rPr>
        <w:t>project is currently approved under a Public Health Emergency PRA Waiver.</w:t>
      </w:r>
      <w:r w:rsidRPr="00001866" w:rsidR="009228FE">
        <w:rPr>
          <w:rFonts w:cs="Times New Roman"/>
        </w:rPr>
        <w:t xml:space="preserve"> </w:t>
      </w:r>
    </w:p>
    <w:p w:rsidR="007F46E9" w:rsidRPr="002F6160" w:rsidP="007F46E9" w14:paraId="55FE17B6" w14:textId="6ABA51D9">
      <w:pPr>
        <w:rPr>
          <w:rFonts w:cs="Times New Roman"/>
        </w:rPr>
      </w:pPr>
      <w:r w:rsidRPr="00001866">
        <w:rPr>
          <w:rFonts w:cs="Times New Roman"/>
        </w:rPr>
        <w:t>The information collection for which approval is sought is in accordance with CDC DGMQ’s mission to reduce morbidity and mortality among travelers and to prevent the introduction, transmission, or spread of communicable diseases from foreign countries into the U.S. This mission is supported by</w:t>
      </w:r>
      <w:r w:rsidRPr="00001866" w:rsidR="005960F9">
        <w:rPr>
          <w:rFonts w:cs="Times New Roman"/>
        </w:rPr>
        <w:t xml:space="preserve"> </w:t>
      </w:r>
      <w:r w:rsidRPr="00001866">
        <w:rPr>
          <w:rFonts w:cs="Times New Roman"/>
        </w:rPr>
        <w:t>Section 361 of the Public Health Service Act regulations found in 42 Code of Federal Regulations part 70 and 71. Also supported under general authorities provided by Sections 301 and 311 in the Public Health Service Act regulations</w:t>
      </w:r>
      <w:r w:rsidR="00B31E94">
        <w:rPr>
          <w:rFonts w:cs="Times New Roman"/>
        </w:rPr>
        <w:t xml:space="preserve"> (Attachments 1A-1D)</w:t>
      </w:r>
      <w:r w:rsidRPr="00001866">
        <w:rPr>
          <w:rFonts w:cs="Times New Roman"/>
        </w:rPr>
        <w:t>.</w:t>
      </w:r>
      <w:bookmarkEnd w:id="3"/>
    </w:p>
    <w:p w:rsidR="004A13E8" w:rsidRPr="002F6160" w:rsidP="004A13E8" w14:paraId="55FE17B7" w14:textId="77777777">
      <w:pPr>
        <w:pStyle w:val="Heading1"/>
        <w:rPr>
          <w:rFonts w:cs="Times New Roman"/>
        </w:rPr>
      </w:pPr>
      <w:bookmarkStart w:id="4" w:name="_Toc473880018"/>
      <w:r w:rsidRPr="002F6160">
        <w:rPr>
          <w:rFonts w:cs="Times New Roman"/>
        </w:rPr>
        <w:t>Purpose and Use of Information Collection</w:t>
      </w:r>
      <w:bookmarkEnd w:id="4"/>
    </w:p>
    <w:p w:rsidR="00EE3004" w:rsidRPr="002F6160" w:rsidP="00EE3004" w14:paraId="238CAFE4" w14:textId="58E00DE4">
      <w:pPr>
        <w:shd w:val="clear" w:color="auto" w:fill="FFFFFF"/>
        <w:rPr>
          <w:rFonts w:cs="Times New Roman"/>
        </w:rPr>
      </w:pPr>
      <w:r w:rsidRPr="002F6160">
        <w:rPr>
          <w:rFonts w:cs="Times New Roman"/>
        </w:rPr>
        <w:t>Project data is collected as follows: a volunteer sample of travelers, 18 years and older, from selected</w:t>
      </w:r>
      <w:r w:rsidRPr="002F6160" w:rsidR="00F278C3">
        <w:rPr>
          <w:rFonts w:cs="Times New Roman"/>
        </w:rPr>
        <w:t xml:space="preserve"> international flights</w:t>
      </w:r>
      <w:r w:rsidR="00166553">
        <w:rPr>
          <w:rFonts w:cs="Times New Roman"/>
        </w:rPr>
        <w:t xml:space="preserve"> are invited to participate in the program</w:t>
      </w:r>
      <w:r w:rsidRPr="002F6160" w:rsidR="00F278C3">
        <w:rPr>
          <w:rFonts w:cs="Times New Roman"/>
        </w:rPr>
        <w:t xml:space="preserve">. </w:t>
      </w:r>
      <w:r w:rsidRPr="00953EF3" w:rsidR="00AD1BDD">
        <w:rPr>
          <w:rFonts w:cs="Times New Roman"/>
        </w:rPr>
        <w:t>A trained staff member use</w:t>
      </w:r>
      <w:r w:rsidRPr="00953EF3" w:rsidR="00377D4A">
        <w:rPr>
          <w:rFonts w:cs="Times New Roman"/>
        </w:rPr>
        <w:t>s</w:t>
      </w:r>
      <w:r w:rsidRPr="00953EF3" w:rsidR="00AD1BDD">
        <w:rPr>
          <w:rFonts w:cs="Times New Roman"/>
        </w:rPr>
        <w:t xml:space="preserve"> language from a script to try to encourage travelers passing by to participate (Attachment 4B). </w:t>
      </w:r>
      <w:r w:rsidR="00AD1BDD">
        <w:rPr>
          <w:rFonts w:cs="Times New Roman"/>
        </w:rPr>
        <w:t xml:space="preserve">Travelers interested in participating </w:t>
      </w:r>
      <w:r w:rsidRPr="002F6160">
        <w:rPr>
          <w:rFonts w:cs="Times New Roman"/>
        </w:rPr>
        <w:t xml:space="preserve"> complete an informed consent form </w:t>
      </w:r>
      <w:r w:rsidR="00EC7170">
        <w:rPr>
          <w:rFonts w:cs="Times New Roman"/>
        </w:rPr>
        <w:t xml:space="preserve">(Attachment 4A) </w:t>
      </w:r>
      <w:r w:rsidRPr="002F6160">
        <w:rPr>
          <w:rFonts w:cs="Times New Roman"/>
        </w:rPr>
        <w:t xml:space="preserve">and fill-out a questionnaire on enrollment in the airport. The </w:t>
      </w:r>
      <w:r w:rsidRPr="002F6160" w:rsidR="006F1354">
        <w:rPr>
          <w:rFonts w:cs="Times New Roman"/>
        </w:rPr>
        <w:t xml:space="preserve">questionnaire (Attachment </w:t>
      </w:r>
      <w:r w:rsidRPr="002F6160" w:rsidR="00317A03">
        <w:rPr>
          <w:rFonts w:cs="Times New Roman"/>
        </w:rPr>
        <w:t>3</w:t>
      </w:r>
      <w:r w:rsidRPr="002F6160" w:rsidR="006F1354">
        <w:rPr>
          <w:rFonts w:cs="Times New Roman"/>
        </w:rPr>
        <w:t xml:space="preserve">) </w:t>
      </w:r>
      <w:r w:rsidRPr="002F6160">
        <w:rPr>
          <w:rFonts w:cs="Times New Roman"/>
        </w:rPr>
        <w:t xml:space="preserve">includes demographic, travel, and clinical information. </w:t>
      </w:r>
      <w:r w:rsidRPr="002F6160" w:rsidR="000424F9">
        <w:rPr>
          <w:rFonts w:cs="Times New Roman"/>
        </w:rPr>
        <w:t xml:space="preserve">After completing the questionnaire, two nasal swabs are self-collected by the traveler with instructions as needed by </w:t>
      </w:r>
      <w:r w:rsidRPr="002F6160" w:rsidR="00C20F2E">
        <w:rPr>
          <w:rFonts w:cs="Times New Roman"/>
        </w:rPr>
        <w:t xml:space="preserve">project staff. This should take </w:t>
      </w:r>
      <w:r w:rsidR="00B87D0A">
        <w:rPr>
          <w:rFonts w:cs="Times New Roman"/>
        </w:rPr>
        <w:t xml:space="preserve">under two minutes in most cases. </w:t>
      </w:r>
      <w:r w:rsidRPr="002F6160">
        <w:rPr>
          <w:rFonts w:cs="Times New Roman"/>
        </w:rPr>
        <w:t>The voluntary surveillance project also includes laboratory data collecti</w:t>
      </w:r>
      <w:r w:rsidRPr="002F6160" w:rsidR="006F1354">
        <w:rPr>
          <w:rFonts w:cs="Times New Roman"/>
        </w:rPr>
        <w:t xml:space="preserve">on from </w:t>
      </w:r>
      <w:r w:rsidRPr="002F6160">
        <w:rPr>
          <w:rFonts w:cs="Times New Roman"/>
        </w:rPr>
        <w:t>nasal sampl</w:t>
      </w:r>
      <w:r w:rsidRPr="002F6160">
        <w:rPr>
          <w:rFonts w:cs="Times New Roman"/>
        </w:rPr>
        <w:t>es from arriving travelers</w:t>
      </w:r>
      <w:r w:rsidRPr="002F6160" w:rsidR="006F1354">
        <w:rPr>
          <w:rFonts w:cs="Times New Roman"/>
        </w:rPr>
        <w:t xml:space="preserve">. </w:t>
      </w:r>
    </w:p>
    <w:p w:rsidR="00AB3EF2" w:rsidRPr="002F6160" w:rsidP="003419B3" w14:paraId="389BD7C1" w14:textId="25A4728D">
      <w:pPr>
        <w:rPr>
          <w:rFonts w:cs="Times New Roman"/>
        </w:rPr>
      </w:pPr>
      <w:r w:rsidRPr="002F6160">
        <w:rPr>
          <w:rFonts w:cs="Times New Roman"/>
        </w:rPr>
        <w:t xml:space="preserve">There are </w:t>
      </w:r>
      <w:r w:rsidR="00904D89">
        <w:rPr>
          <w:rFonts w:cs="Times New Roman"/>
        </w:rPr>
        <w:t>19</w:t>
      </w:r>
      <w:r w:rsidRPr="002F6160">
        <w:rPr>
          <w:rFonts w:cs="Times New Roman"/>
        </w:rPr>
        <w:t xml:space="preserve"> questions on the questionnaire</w:t>
      </w:r>
      <w:r w:rsidR="00B87D0A">
        <w:rPr>
          <w:rFonts w:cs="Times New Roman"/>
        </w:rPr>
        <w:t xml:space="preserve"> (digital or paper)</w:t>
      </w:r>
      <w:r w:rsidRPr="002F6160">
        <w:rPr>
          <w:rFonts w:cs="Times New Roman"/>
        </w:rPr>
        <w:t xml:space="preserve">. Some will not be asked to every participant based on skip patterns. </w:t>
      </w:r>
      <w:r w:rsidRPr="002F6160" w:rsidR="005A6D95">
        <w:rPr>
          <w:rFonts w:cs="Times New Roman"/>
        </w:rPr>
        <w:t>The questions are mostly multiple choice</w:t>
      </w:r>
      <w:r w:rsidRPr="002F6160" w:rsidR="005C7767">
        <w:rPr>
          <w:rFonts w:cs="Times New Roman"/>
        </w:rPr>
        <w:t>/drop down boxes.</w:t>
      </w:r>
      <w:r w:rsidRPr="002F6160" w:rsidR="00995605">
        <w:rPr>
          <w:rFonts w:cs="Times New Roman"/>
        </w:rPr>
        <w:t xml:space="preserve"> Drop down boxes are only available for the digital platform.</w:t>
      </w:r>
      <w:r w:rsidRPr="002F6160" w:rsidR="005C7767">
        <w:rPr>
          <w:rFonts w:cs="Times New Roman"/>
        </w:rPr>
        <w:t xml:space="preserve"> Only </w:t>
      </w:r>
      <w:r w:rsidRPr="002F6160" w:rsidR="00484866">
        <w:rPr>
          <w:rFonts w:cs="Times New Roman"/>
        </w:rPr>
        <w:t xml:space="preserve">a few travel questions related to the traveler’s origin are required, the rest can be skipped. If this is information they do not want to provide, they can decline to participate at any time. </w:t>
      </w:r>
    </w:p>
    <w:p w:rsidR="002D0558" w:rsidRPr="002F6160" w:rsidP="003419B3" w14:paraId="512D373D" w14:textId="05396122">
      <w:pPr>
        <w:rPr>
          <w:rFonts w:cs="Times New Roman"/>
        </w:rPr>
      </w:pPr>
      <w:r w:rsidRPr="002F6160">
        <w:rPr>
          <w:rFonts w:cs="Times New Roman"/>
        </w:rPr>
        <w:t xml:space="preserve">Travel information is collected </w:t>
      </w:r>
      <w:r w:rsidRPr="002F6160" w:rsidR="00F93FDD">
        <w:rPr>
          <w:rFonts w:cs="Times New Roman"/>
        </w:rPr>
        <w:t xml:space="preserve">for the purposes of knowing where the person who contributed a sample </w:t>
      </w:r>
      <w:r w:rsidRPr="002F6160" w:rsidR="00305E6B">
        <w:rPr>
          <w:rFonts w:cs="Times New Roman"/>
        </w:rPr>
        <w:t xml:space="preserve">came from. </w:t>
      </w:r>
      <w:r w:rsidRPr="002F6160" w:rsidR="009A5883">
        <w:rPr>
          <w:rFonts w:cs="Times New Roman"/>
        </w:rPr>
        <w:t>T</w:t>
      </w:r>
      <w:r w:rsidRPr="002F6160" w:rsidR="003B7181">
        <w:rPr>
          <w:rFonts w:cs="Times New Roman"/>
        </w:rPr>
        <w:t xml:space="preserve">his is important for decisions on grouping pools together because we try our best to group pools together based on country of origin. </w:t>
      </w:r>
      <w:r w:rsidRPr="002F6160" w:rsidR="00C42AAD">
        <w:rPr>
          <w:rFonts w:cs="Times New Roman"/>
        </w:rPr>
        <w:t>Additionally, t</w:t>
      </w:r>
      <w:r w:rsidRPr="002F6160" w:rsidR="00305E6B">
        <w:rPr>
          <w:rFonts w:cs="Times New Roman"/>
        </w:rPr>
        <w:t>his allows us to track SARS-CoV-2 test positivity across different origin countrie</w:t>
      </w:r>
      <w:r w:rsidRPr="002F6160" w:rsidR="009B00EF">
        <w:rPr>
          <w:rFonts w:cs="Times New Roman"/>
        </w:rPr>
        <w:t>s, and act as an early warning system for where SARS-CoV-2 rates may be growing.</w:t>
      </w:r>
      <w:r w:rsidRPr="002F6160" w:rsidR="0015386E">
        <w:rPr>
          <w:rFonts w:cs="Times New Roman"/>
        </w:rPr>
        <w:t xml:space="preserve"> </w:t>
      </w:r>
    </w:p>
    <w:p w:rsidR="00DE0CD9" w:rsidRPr="002F6160" w:rsidP="003419B3" w14:paraId="7669BAA4" w14:textId="64145FD4">
      <w:pPr>
        <w:rPr>
          <w:rFonts w:cs="Times New Roman"/>
        </w:rPr>
      </w:pPr>
      <w:r w:rsidRPr="002F6160">
        <w:rPr>
          <w:rFonts w:cs="Times New Roman"/>
        </w:rPr>
        <w:t xml:space="preserve">Demographic information </w:t>
      </w:r>
      <w:r w:rsidRPr="002F6160" w:rsidR="00E576F2">
        <w:rPr>
          <w:rFonts w:cs="Times New Roman"/>
        </w:rPr>
        <w:t>collected includes</w:t>
      </w:r>
      <w:r w:rsidRPr="002F6160">
        <w:rPr>
          <w:rFonts w:cs="Times New Roman"/>
        </w:rPr>
        <w:t xml:space="preserve"> age category,</w:t>
      </w:r>
      <w:r w:rsidRPr="002F6160" w:rsidR="00A0583D">
        <w:rPr>
          <w:rFonts w:cs="Times New Roman"/>
        </w:rPr>
        <w:t xml:space="preserve"> </w:t>
      </w:r>
      <w:r>
        <w:rPr>
          <w:rFonts w:cs="Times New Roman"/>
        </w:rPr>
        <w:t>sex</w:t>
      </w:r>
      <w:r w:rsidRPr="002F6160" w:rsidR="00A0583D">
        <w:rPr>
          <w:rFonts w:cs="Times New Roman"/>
        </w:rPr>
        <w:t>,</w:t>
      </w:r>
      <w:r w:rsidRPr="002F6160">
        <w:rPr>
          <w:rFonts w:cs="Times New Roman"/>
        </w:rPr>
        <w:t xml:space="preserve"> race and ethnicity, </w:t>
      </w:r>
      <w:r w:rsidRPr="002F6160" w:rsidR="002E162D">
        <w:rPr>
          <w:rFonts w:cs="Times New Roman"/>
        </w:rPr>
        <w:t xml:space="preserve">and </w:t>
      </w:r>
      <w:r w:rsidRPr="002F6160" w:rsidR="00F27F57">
        <w:rPr>
          <w:rFonts w:cs="Times New Roman"/>
        </w:rPr>
        <w:t>whether the participant is a US resident or not</w:t>
      </w:r>
      <w:r w:rsidRPr="002F6160" w:rsidR="00E576F2">
        <w:rPr>
          <w:rFonts w:cs="Times New Roman"/>
        </w:rPr>
        <w:t>.</w:t>
      </w:r>
      <w:r w:rsidRPr="002F6160" w:rsidR="00F04F0A">
        <w:rPr>
          <w:rFonts w:cs="Times New Roman"/>
        </w:rPr>
        <w:t xml:space="preserve"> All demographic questions are optional.</w:t>
      </w:r>
      <w:r w:rsidRPr="002F6160" w:rsidR="00E576F2">
        <w:rPr>
          <w:rFonts w:cs="Times New Roman"/>
        </w:rPr>
        <w:t xml:space="preserve"> These questions are collected to monitor </w:t>
      </w:r>
      <w:r w:rsidRPr="002F6160" w:rsidR="007E0431">
        <w:rPr>
          <w:rFonts w:cs="Times New Roman"/>
        </w:rPr>
        <w:t xml:space="preserve">the population that volunteers to </w:t>
      </w:r>
      <w:r w:rsidRPr="002F6160" w:rsidR="008C0E39">
        <w:rPr>
          <w:rFonts w:cs="Times New Roman"/>
        </w:rPr>
        <w:t>participate in the program</w:t>
      </w:r>
      <w:r w:rsidRPr="002F6160" w:rsidR="00300254">
        <w:rPr>
          <w:rFonts w:cs="Times New Roman"/>
        </w:rPr>
        <w:t xml:space="preserve"> to understand the biases in our sample and understand the limitations that must be considered and mentioned when drawing </w:t>
      </w:r>
      <w:r w:rsidRPr="002F6160" w:rsidR="00300254">
        <w:rPr>
          <w:rFonts w:cs="Times New Roman"/>
        </w:rPr>
        <w:t>conclusions about our results.</w:t>
      </w:r>
      <w:r w:rsidRPr="002F6160" w:rsidR="00F04F0A">
        <w:rPr>
          <w:rFonts w:cs="Times New Roman"/>
        </w:rPr>
        <w:t xml:space="preserve"> For this same reason we als</w:t>
      </w:r>
      <w:r w:rsidRPr="002F6160" w:rsidR="0059516D">
        <w:rPr>
          <w:rFonts w:cs="Times New Roman"/>
        </w:rPr>
        <w:t xml:space="preserve">o ask </w:t>
      </w:r>
      <w:r w:rsidRPr="002F6160" w:rsidR="002D692A">
        <w:rPr>
          <w:rFonts w:cs="Times New Roman"/>
        </w:rPr>
        <w:t xml:space="preserve">why the </w:t>
      </w:r>
      <w:r w:rsidR="007F0BCB">
        <w:rPr>
          <w:rFonts w:cs="Times New Roman"/>
        </w:rPr>
        <w:t>individual</w:t>
      </w:r>
      <w:r w:rsidRPr="002F6160" w:rsidR="002D692A">
        <w:rPr>
          <w:rFonts w:cs="Times New Roman"/>
        </w:rPr>
        <w:t xml:space="preserve"> participated in the program.</w:t>
      </w:r>
    </w:p>
    <w:p w:rsidR="00807F47" w:rsidRPr="002F6160" w:rsidP="003419B3" w14:paraId="6952A777" w14:textId="1CFA0FF5">
      <w:pPr>
        <w:rPr>
          <w:rFonts w:cs="Times New Roman"/>
        </w:rPr>
      </w:pPr>
      <w:r w:rsidRPr="002F6160">
        <w:rPr>
          <w:rFonts w:cs="Times New Roman"/>
        </w:rPr>
        <w:t>COVID-19 data collected is all optional</w:t>
      </w:r>
      <w:r w:rsidRPr="002F6160" w:rsidR="004315DB">
        <w:rPr>
          <w:rFonts w:cs="Times New Roman"/>
        </w:rPr>
        <w:t xml:space="preserve">. Questions include asking whether </w:t>
      </w:r>
      <w:r w:rsidRPr="002F6160" w:rsidR="00D56E51">
        <w:rPr>
          <w:rFonts w:cs="Times New Roman"/>
        </w:rPr>
        <w:t>the participant took a pre-departure test, if they have ever tested positive for COVID-19</w:t>
      </w:r>
      <w:r w:rsidRPr="002F6160" w:rsidR="00BA74C1">
        <w:rPr>
          <w:rFonts w:cs="Times New Roman"/>
        </w:rPr>
        <w:t>, and the most recent posi</w:t>
      </w:r>
      <w:r w:rsidRPr="002F6160" w:rsidR="00AB1CFE">
        <w:rPr>
          <w:rFonts w:cs="Times New Roman"/>
        </w:rPr>
        <w:t xml:space="preserve">tive test date. </w:t>
      </w:r>
      <w:r w:rsidRPr="002F6160" w:rsidR="00B03BE9">
        <w:rPr>
          <w:rFonts w:cs="Times New Roman"/>
        </w:rPr>
        <w:t xml:space="preserve">We also ask if the participant has ever received a </w:t>
      </w:r>
      <w:r w:rsidRPr="002F6160" w:rsidR="00AD7576">
        <w:rPr>
          <w:rFonts w:cs="Times New Roman"/>
        </w:rPr>
        <w:t xml:space="preserve">vaccination dose </w:t>
      </w:r>
      <w:r w:rsidRPr="002F6160" w:rsidR="00A5526A">
        <w:rPr>
          <w:rFonts w:cs="Times New Roman"/>
        </w:rPr>
        <w:t xml:space="preserve">for COVID-19 and the date of their most recent </w:t>
      </w:r>
      <w:r w:rsidRPr="002F6160" w:rsidR="00A65E6E">
        <w:rPr>
          <w:rFonts w:cs="Times New Roman"/>
        </w:rPr>
        <w:t xml:space="preserve">vaccination date. </w:t>
      </w:r>
      <w:r w:rsidRPr="002F6160" w:rsidR="00DA0237">
        <w:rPr>
          <w:rFonts w:cs="Times New Roman"/>
        </w:rPr>
        <w:t xml:space="preserve">This data will be used to provide context to </w:t>
      </w:r>
      <w:r w:rsidRPr="002F6160" w:rsidR="0076479A">
        <w:rPr>
          <w:rFonts w:cs="Times New Roman"/>
        </w:rPr>
        <w:t>any interesting findings that may com</w:t>
      </w:r>
      <w:r w:rsidRPr="002F6160" w:rsidR="00591827">
        <w:rPr>
          <w:rFonts w:cs="Times New Roman"/>
        </w:rPr>
        <w:t xml:space="preserve">e up </w:t>
      </w:r>
      <w:r w:rsidRPr="002F6160" w:rsidR="00F101BB">
        <w:rPr>
          <w:rFonts w:cs="Times New Roman"/>
        </w:rPr>
        <w:t>related to the person’s COVID-19 history.</w:t>
      </w:r>
    </w:p>
    <w:p w:rsidR="00F108FE" w:rsidRPr="002F6160" w:rsidP="003419B3" w14:paraId="565A6C2C" w14:textId="30AD52B9">
      <w:pPr>
        <w:rPr>
          <w:rFonts w:cs="Times New Roman"/>
        </w:rPr>
      </w:pPr>
      <w:r w:rsidRPr="002F6160">
        <w:rPr>
          <w:rFonts w:cs="Times New Roman"/>
        </w:rPr>
        <w:t xml:space="preserve">Additional questions: The TGS </w:t>
      </w:r>
      <w:r w:rsidRPr="002F6160" w:rsidR="00F14D58">
        <w:rPr>
          <w:rFonts w:cs="Times New Roman"/>
        </w:rPr>
        <w:t xml:space="preserve">program may ask </w:t>
      </w:r>
      <w:r w:rsidRPr="002F6160" w:rsidR="00DD1E3C">
        <w:rPr>
          <w:rFonts w:cs="Times New Roman"/>
        </w:rPr>
        <w:t>additional questions as interests and research questions evolve. For exa</w:t>
      </w:r>
      <w:r w:rsidRPr="002F6160" w:rsidR="00020ADC">
        <w:rPr>
          <w:rFonts w:cs="Times New Roman"/>
        </w:rPr>
        <w:t xml:space="preserve">mple, </w:t>
      </w:r>
      <w:r w:rsidR="00290B1F">
        <w:rPr>
          <w:rFonts w:cs="Times New Roman"/>
        </w:rPr>
        <w:t>a</w:t>
      </w:r>
      <w:r w:rsidRPr="002F6160" w:rsidR="00020ADC">
        <w:rPr>
          <w:rFonts w:cs="Times New Roman"/>
        </w:rPr>
        <w:t xml:space="preserve"> pre</w:t>
      </w:r>
      <w:r w:rsidR="00290B1F">
        <w:rPr>
          <w:rFonts w:cs="Times New Roman"/>
        </w:rPr>
        <w:t>-</w:t>
      </w:r>
      <w:r w:rsidRPr="002F6160" w:rsidR="00020ADC">
        <w:rPr>
          <w:rFonts w:cs="Times New Roman"/>
        </w:rPr>
        <w:t>departure test</w:t>
      </w:r>
      <w:r w:rsidR="00290B1F">
        <w:rPr>
          <w:rFonts w:cs="Times New Roman"/>
        </w:rPr>
        <w:t xml:space="preserve"> question</w:t>
      </w:r>
      <w:r w:rsidRPr="002F6160" w:rsidR="00020ADC">
        <w:rPr>
          <w:rFonts w:cs="Times New Roman"/>
        </w:rPr>
        <w:t xml:space="preserve"> was added when the </w:t>
      </w:r>
      <w:r w:rsidRPr="002F6160" w:rsidR="00F05A0D">
        <w:rPr>
          <w:rFonts w:cs="Times New Roman"/>
        </w:rPr>
        <w:t>pre-departure test requirement for passengers coming from China was enacted. The question will likely be remove</w:t>
      </w:r>
      <w:r w:rsidRPr="002F6160" w:rsidR="007D403E">
        <w:rPr>
          <w:rFonts w:cs="Times New Roman"/>
        </w:rPr>
        <w:t xml:space="preserve">d shortly after the policy is removed. We may also ask questions </w:t>
      </w:r>
      <w:r w:rsidRPr="002F6160" w:rsidR="00A05B41">
        <w:rPr>
          <w:rFonts w:cs="Times New Roman"/>
        </w:rPr>
        <w:t xml:space="preserve">about mass gathering attendance to be able to do analyses on </w:t>
      </w:r>
      <w:r w:rsidR="00365374">
        <w:rPr>
          <w:rFonts w:cs="Times New Roman"/>
        </w:rPr>
        <w:t xml:space="preserve">whether a </w:t>
      </w:r>
      <w:r w:rsidRPr="002F6160" w:rsidR="00A05B41">
        <w:rPr>
          <w:rFonts w:cs="Times New Roman"/>
        </w:rPr>
        <w:t xml:space="preserve">particular event is linked to increased COVID-19 prevalence and/or a particular variant of interest. Potential additional questions have been drafted (Attachment </w:t>
      </w:r>
      <w:r w:rsidRPr="002F6160" w:rsidR="00317A03">
        <w:rPr>
          <w:rFonts w:cs="Times New Roman"/>
        </w:rPr>
        <w:t>4C</w:t>
      </w:r>
      <w:r w:rsidRPr="002F6160" w:rsidR="00A05B41">
        <w:rPr>
          <w:rFonts w:cs="Times New Roman"/>
        </w:rPr>
        <w:t>)</w:t>
      </w:r>
      <w:r w:rsidRPr="002F6160">
        <w:rPr>
          <w:rFonts w:cs="Times New Roman"/>
        </w:rPr>
        <w:t xml:space="preserve">. No more than </w:t>
      </w:r>
      <w:r w:rsidR="00904D89">
        <w:rPr>
          <w:rFonts w:cs="Times New Roman"/>
        </w:rPr>
        <w:t>four</w:t>
      </w:r>
      <w:r w:rsidRPr="002F6160">
        <w:rPr>
          <w:rFonts w:cs="Times New Roman"/>
        </w:rPr>
        <w:t xml:space="preserve"> additional questions will be added at any given time. </w:t>
      </w:r>
    </w:p>
    <w:p w:rsidR="00B55733" w:rsidRPr="002F6160" w:rsidP="003419B3" w14:paraId="405BCEA7" w14:textId="23806017">
      <w:pPr>
        <w:rPr>
          <w:rFonts w:cs="Times New Roman"/>
        </w:rPr>
      </w:pPr>
      <w:r w:rsidRPr="002F6160">
        <w:rPr>
          <w:rFonts w:cs="Times New Roman"/>
        </w:rPr>
        <w:t xml:space="preserve">The </w:t>
      </w:r>
      <w:r w:rsidRPr="002F6160" w:rsidR="006D1213">
        <w:rPr>
          <w:rFonts w:cs="Times New Roman"/>
        </w:rPr>
        <w:t>laboratory</w:t>
      </w:r>
      <w:r w:rsidRPr="002F6160">
        <w:rPr>
          <w:rFonts w:cs="Times New Roman"/>
        </w:rPr>
        <w:t xml:space="preserve"> may also expand the breadth of </w:t>
      </w:r>
      <w:r w:rsidRPr="002F6160" w:rsidR="006D1213">
        <w:rPr>
          <w:rFonts w:cs="Times New Roman"/>
        </w:rPr>
        <w:t>pathogens under surveillance with multiplex testing. This is described in the consent</w:t>
      </w:r>
      <w:r w:rsidRPr="002F6160" w:rsidR="00D11ECD">
        <w:rPr>
          <w:rFonts w:cs="Times New Roman"/>
        </w:rPr>
        <w:t xml:space="preserve"> form</w:t>
      </w:r>
      <w:r w:rsidRPr="002F6160" w:rsidR="006D1213">
        <w:rPr>
          <w:rFonts w:cs="Times New Roman"/>
        </w:rPr>
        <w:t xml:space="preserve"> and </w:t>
      </w:r>
      <w:r w:rsidRPr="002F6160" w:rsidR="00D11ECD">
        <w:rPr>
          <w:rFonts w:cs="Times New Roman"/>
        </w:rPr>
        <w:t>does not impose any additional burden on the participant.</w:t>
      </w:r>
    </w:p>
    <w:p w:rsidR="004A13E8" w:rsidRPr="002F6160" w:rsidP="004A13E8" w14:paraId="55FE17B9" w14:textId="77777777">
      <w:pPr>
        <w:pStyle w:val="Heading1"/>
        <w:rPr>
          <w:rFonts w:cs="Times New Roman"/>
        </w:rPr>
      </w:pPr>
      <w:bookmarkStart w:id="5" w:name="_Toc473880019"/>
      <w:r w:rsidRPr="002F6160">
        <w:rPr>
          <w:rFonts w:cs="Times New Roman"/>
        </w:rPr>
        <w:t>Use of Improved Information Technology and Burden Reduction</w:t>
      </w:r>
      <w:bookmarkEnd w:id="5"/>
    </w:p>
    <w:p w:rsidR="00D01C6A" w:rsidRPr="002F6160" w:rsidP="00523B36" w14:paraId="5C779735" w14:textId="3E0815CF">
      <w:pPr>
        <w:rPr>
          <w:rFonts w:cs="Times New Roman"/>
        </w:rPr>
      </w:pPr>
      <w:r>
        <w:rPr>
          <w:rFonts w:cs="Times New Roman"/>
        </w:rPr>
        <w:t>T</w:t>
      </w:r>
      <w:r w:rsidRPr="002F6160" w:rsidR="002A4463">
        <w:rPr>
          <w:rFonts w:cs="Times New Roman"/>
        </w:rPr>
        <w:t xml:space="preserve">he questionnaire operates on a digital platform that can be operated from either the participant’s own phone via scanning a QR code, but iPads will be available as well for participants to borrow if they do not have their own device with internet access. There will be paper pamphlets available in the case of power/wifi outages at the airport or if a participant prefers this modality. </w:t>
      </w:r>
      <w:r w:rsidRPr="002F6160" w:rsidR="001C6973">
        <w:rPr>
          <w:rFonts w:cs="Times New Roman"/>
        </w:rPr>
        <w:t>The digital platform</w:t>
      </w:r>
      <w:r w:rsidRPr="002F6160" w:rsidR="00080F7A">
        <w:rPr>
          <w:rFonts w:cs="Times New Roman"/>
        </w:rPr>
        <w:t xml:space="preserve"> also makes it easy to make clear which questions are optional with a ‘skip question’ button </w:t>
      </w:r>
      <w:r w:rsidRPr="002F6160" w:rsidR="00C84A2F">
        <w:rPr>
          <w:rFonts w:cs="Times New Roman"/>
        </w:rPr>
        <w:t xml:space="preserve">that appears at the bottom of every applicable screen. </w:t>
      </w:r>
      <w:r w:rsidRPr="002F6160" w:rsidR="00995605">
        <w:rPr>
          <w:rFonts w:cs="Times New Roman"/>
        </w:rPr>
        <w:t xml:space="preserve">The digital platform also has drop down boxes in certain questions that are free response for those </w:t>
      </w:r>
      <w:r w:rsidRPr="002F6160" w:rsidR="003E28B7">
        <w:rPr>
          <w:rFonts w:cs="Times New Roman"/>
        </w:rPr>
        <w:t>who use the paper pamphlet. This improves data quality and makes it quicker for the participant filling out the form.</w:t>
      </w:r>
      <w:r w:rsidRPr="002F6160" w:rsidR="002D0558">
        <w:rPr>
          <w:rFonts w:cs="Times New Roman"/>
        </w:rPr>
        <w:t xml:space="preserve"> </w:t>
      </w:r>
      <w:r w:rsidRPr="002F6160" w:rsidR="002A4463">
        <w:rPr>
          <w:rFonts w:cs="Times New Roman"/>
        </w:rPr>
        <w:t>The entire process should take less than five minutes of the participant’s time.</w:t>
      </w:r>
      <w:r w:rsidRPr="002F6160" w:rsidR="00CD4B54">
        <w:rPr>
          <w:rFonts w:cs="Times New Roman"/>
        </w:rPr>
        <w:t xml:space="preserve"> We anticipate that most participants will use the digital modality</w:t>
      </w:r>
      <w:r w:rsidRPr="002F6160" w:rsidR="002119C2">
        <w:rPr>
          <w:rFonts w:cs="Times New Roman"/>
        </w:rPr>
        <w:t xml:space="preserve"> as it is streamlined</w:t>
      </w:r>
      <w:r w:rsidR="006165CE">
        <w:rPr>
          <w:rFonts w:cs="Times New Roman"/>
        </w:rPr>
        <w:t>, p</w:t>
      </w:r>
      <w:r w:rsidRPr="002F6160" w:rsidR="0067158A">
        <w:rPr>
          <w:rFonts w:cs="Times New Roman"/>
        </w:rPr>
        <w:t xml:space="preserve">oses little burden and requires less time for recruiters to transcribe responses </w:t>
      </w:r>
      <w:r w:rsidRPr="002F6160" w:rsidR="007E5C11">
        <w:rPr>
          <w:rFonts w:cs="Times New Roman"/>
        </w:rPr>
        <w:t xml:space="preserve">later. A paper will be available </w:t>
      </w:r>
      <w:r w:rsidRPr="002F6160" w:rsidR="00C57F02">
        <w:rPr>
          <w:rFonts w:cs="Times New Roman"/>
        </w:rPr>
        <w:t>in case</w:t>
      </w:r>
      <w:r w:rsidRPr="002F6160" w:rsidR="007E5C11">
        <w:rPr>
          <w:rFonts w:cs="Times New Roman"/>
        </w:rPr>
        <w:t xml:space="preserve"> any participant </w:t>
      </w:r>
      <w:r w:rsidRPr="002F6160" w:rsidR="001114C8">
        <w:rPr>
          <w:rFonts w:cs="Times New Roman"/>
        </w:rPr>
        <w:t>prefers paper</w:t>
      </w:r>
      <w:r w:rsidRPr="002F6160">
        <w:rPr>
          <w:rFonts w:cs="Times New Roman"/>
        </w:rPr>
        <w:t xml:space="preserve">. </w:t>
      </w:r>
    </w:p>
    <w:p w:rsidR="007E5C11" w:rsidRPr="002F6160" w:rsidP="00523B36" w14:paraId="7A83CF59" w14:textId="4C458EB4">
      <w:pPr>
        <w:rPr>
          <w:rFonts w:cs="Times New Roman"/>
        </w:rPr>
      </w:pPr>
      <w:r w:rsidRPr="002F6160">
        <w:rPr>
          <w:rFonts w:cs="Times New Roman"/>
        </w:rPr>
        <w:t>All lab results are automated as well and electronically linked to</w:t>
      </w:r>
      <w:r w:rsidR="00290B1F">
        <w:rPr>
          <w:rFonts w:cs="Times New Roman"/>
        </w:rPr>
        <w:t xml:space="preserve"> the </w:t>
      </w:r>
      <w:r w:rsidRPr="002F6160" w:rsidR="00B01A0B">
        <w:rPr>
          <w:rFonts w:cs="Times New Roman"/>
        </w:rPr>
        <w:t>participant’s questionnaire data</w:t>
      </w:r>
      <w:r w:rsidRPr="002F6160" w:rsidR="007A7226">
        <w:rPr>
          <w:rFonts w:cs="Times New Roman"/>
        </w:rPr>
        <w:t>. Th</w:t>
      </w:r>
      <w:r w:rsidRPr="002F6160" w:rsidR="00DE0CD9">
        <w:rPr>
          <w:rFonts w:cs="Times New Roman"/>
        </w:rPr>
        <w:t>ese</w:t>
      </w:r>
      <w:r w:rsidRPr="002F6160" w:rsidR="007A7226">
        <w:rPr>
          <w:rFonts w:cs="Times New Roman"/>
        </w:rPr>
        <w:t xml:space="preserve"> data are stored in a secure </w:t>
      </w:r>
      <w:r w:rsidRPr="002F6160" w:rsidR="00080F7A">
        <w:rPr>
          <w:rFonts w:cs="Times New Roman"/>
        </w:rPr>
        <w:t xml:space="preserve">internal </w:t>
      </w:r>
      <w:r w:rsidRPr="002F6160" w:rsidR="007A7226">
        <w:rPr>
          <w:rFonts w:cs="Times New Roman"/>
        </w:rPr>
        <w:t>dashboard</w:t>
      </w:r>
      <w:r w:rsidRPr="002F6160" w:rsidR="00080F7A">
        <w:rPr>
          <w:rFonts w:cs="Times New Roman"/>
        </w:rPr>
        <w:t>.</w:t>
      </w:r>
    </w:p>
    <w:p w:rsidR="004A13E8" w:rsidRPr="002F6160" w:rsidP="004A13E8" w14:paraId="55FE17BC" w14:textId="77777777">
      <w:pPr>
        <w:pStyle w:val="Heading1"/>
        <w:rPr>
          <w:rFonts w:cs="Times New Roman"/>
        </w:rPr>
      </w:pPr>
      <w:bookmarkStart w:id="6" w:name="_Toc473880020"/>
      <w:r w:rsidRPr="002F6160">
        <w:rPr>
          <w:rFonts w:cs="Times New Roman"/>
        </w:rPr>
        <w:t>Efforts to Identify Duplication and Use of Similar Information</w:t>
      </w:r>
      <w:bookmarkEnd w:id="6"/>
    </w:p>
    <w:p w:rsidR="00F66091" w:rsidRPr="002F6160" w:rsidP="00F66091" w14:paraId="28C05CA5" w14:textId="3C7F5C56">
      <w:pPr>
        <w:autoSpaceDE w:val="0"/>
        <w:autoSpaceDN w:val="0"/>
        <w:adjustRightInd w:val="0"/>
        <w:rPr>
          <w:rFonts w:cs="Times New Roman"/>
        </w:rPr>
      </w:pPr>
      <w:bookmarkStart w:id="7" w:name="_Toc473880021"/>
      <w:r w:rsidRPr="002F6160">
        <w:rPr>
          <w:rFonts w:cs="Times New Roman"/>
        </w:rPr>
        <w:t xml:space="preserve">Because DGMQ’s agency mission is dedicated to limiting the spread of infectious disease into and within the United States from travelers and migrating populations, it is not expected that the majority of the information collected under this project is available through other systems maintained by the federal government. The traveler-based genomic surveillance program collects information on demographic, clinical, and travel characteristics of arriving international </w:t>
      </w:r>
      <w:r w:rsidR="007F0BCB">
        <w:rPr>
          <w:rFonts w:cs="Times New Roman"/>
        </w:rPr>
        <w:t>travelers</w:t>
      </w:r>
      <w:r w:rsidRPr="002F6160">
        <w:rPr>
          <w:rFonts w:cs="Times New Roman"/>
        </w:rPr>
        <w:t>, in addition to SARS-CoV-2 PCR testing and sequencing results</w:t>
      </w:r>
      <w:r w:rsidR="00F53C44">
        <w:rPr>
          <w:rFonts w:cs="Times New Roman"/>
        </w:rPr>
        <w:t>.</w:t>
      </w:r>
      <w:r w:rsidRPr="002F6160">
        <w:rPr>
          <w:rFonts w:cs="Times New Roman"/>
        </w:rPr>
        <w:t xml:space="preserve"> </w:t>
      </w:r>
      <w:r w:rsidR="00F53C44">
        <w:rPr>
          <w:rFonts w:cs="Times New Roman"/>
        </w:rPr>
        <w:t>T</w:t>
      </w:r>
      <w:r w:rsidRPr="002F6160">
        <w:rPr>
          <w:rFonts w:cs="Times New Roman"/>
        </w:rPr>
        <w:t xml:space="preserve">hese data are not available through any existing CDC system.  The </w:t>
      </w:r>
      <w:r w:rsidRPr="002F6160">
        <w:rPr>
          <w:rFonts w:cs="Times New Roman"/>
        </w:rPr>
        <w:t xml:space="preserve">collection of data is being conducted by project partners and directed and managed by CDC DGMQ staff.  </w:t>
      </w:r>
    </w:p>
    <w:p w:rsidR="00DC57CC" w:rsidRPr="002F6160" w:rsidP="004A13E8" w14:paraId="55FE17BF" w14:textId="77777777">
      <w:pPr>
        <w:pStyle w:val="Heading1"/>
        <w:rPr>
          <w:rFonts w:cs="Times New Roman"/>
        </w:rPr>
      </w:pPr>
      <w:r w:rsidRPr="002F6160">
        <w:rPr>
          <w:rFonts w:cs="Times New Roman"/>
        </w:rPr>
        <w:t>Impact on Small Businesses or Other Small Entities</w:t>
      </w:r>
      <w:bookmarkEnd w:id="7"/>
    </w:p>
    <w:p w:rsidR="004A13E8" w:rsidRPr="002F6160" w:rsidP="004A13E8" w14:paraId="55FE17C0" w14:textId="77777777">
      <w:pPr>
        <w:rPr>
          <w:rFonts w:cs="Times New Roman"/>
        </w:rPr>
      </w:pPr>
      <w:r w:rsidRPr="002F6160">
        <w:rPr>
          <w:rFonts w:cs="Times New Roman"/>
        </w:rPr>
        <w:t>This data collection wi</w:t>
      </w:r>
      <w:r w:rsidRPr="002F6160" w:rsidR="001523DF">
        <w:rPr>
          <w:rFonts w:cs="Times New Roman"/>
        </w:rPr>
        <w:t>ll not involve small businesses.</w:t>
      </w:r>
    </w:p>
    <w:p w:rsidR="004A13E8" w:rsidRPr="002F6160" w:rsidP="004A13E8" w14:paraId="55FE17C3" w14:textId="77777777">
      <w:pPr>
        <w:pStyle w:val="Heading1"/>
        <w:rPr>
          <w:rFonts w:cs="Times New Roman"/>
        </w:rPr>
      </w:pPr>
      <w:bookmarkStart w:id="8" w:name="_Toc473880022"/>
      <w:r w:rsidRPr="002F6160">
        <w:rPr>
          <w:rFonts w:cs="Times New Roman"/>
        </w:rPr>
        <w:t>Consequences of Collecting the Information Less Frequently</w:t>
      </w:r>
      <w:bookmarkEnd w:id="8"/>
    </w:p>
    <w:p w:rsidR="00E12ADD" w:rsidRPr="002F6160" w:rsidP="00E12ADD" w14:paraId="5B672970" w14:textId="77777777">
      <w:pPr>
        <w:rPr>
          <w:rFonts w:cs="Times New Roman"/>
        </w:rPr>
      </w:pPr>
      <w:bookmarkStart w:id="9" w:name="_Toc473880023"/>
      <w:r w:rsidRPr="002F6160">
        <w:rPr>
          <w:rFonts w:cs="Times New Roman"/>
        </w:rPr>
        <w:t xml:space="preserve">Information will only be </w:t>
      </w:r>
      <w:r w:rsidRPr="002F6160">
        <w:rPr>
          <w:rFonts w:cs="Times New Roman"/>
        </w:rPr>
        <w:t>collected when a traveler volunteers to participate in surveillance. Further reduction of required reporting would prevent CDC from meeting its regulatory mandate, thereby endangering the public’s health.</w:t>
      </w:r>
    </w:p>
    <w:p w:rsidR="004A13E8" w:rsidRPr="002F6160" w:rsidP="004A13E8" w14:paraId="55FE17C6" w14:textId="77777777">
      <w:pPr>
        <w:pStyle w:val="Heading1"/>
        <w:rPr>
          <w:rFonts w:cs="Times New Roman"/>
        </w:rPr>
      </w:pPr>
      <w:r w:rsidRPr="002F6160">
        <w:rPr>
          <w:rFonts w:cs="Times New Roman"/>
        </w:rPr>
        <w:t>Special Circumstances Relating to the Guidelines of 5 CFR 1320.5</w:t>
      </w:r>
      <w:bookmarkEnd w:id="9"/>
    </w:p>
    <w:p w:rsidR="004A13E8" w:rsidRPr="002F6160" w:rsidP="004A13E8" w14:paraId="55FE17C7" w14:textId="77777777">
      <w:pPr>
        <w:rPr>
          <w:rFonts w:cs="Times New Roman"/>
        </w:rPr>
      </w:pPr>
      <w:r w:rsidRPr="002F6160">
        <w:rPr>
          <w:rFonts w:cs="Times New Roman"/>
        </w:rPr>
        <w:t>This request fully complies with the regulation 5 CFR 1320.5.</w:t>
      </w:r>
    </w:p>
    <w:p w:rsidR="004A13E8" w:rsidRPr="002F6160" w:rsidP="004A13E8" w14:paraId="55FE17C8" w14:textId="77777777">
      <w:pPr>
        <w:pStyle w:val="Heading1"/>
        <w:rPr>
          <w:rFonts w:cs="Times New Roman"/>
        </w:rPr>
      </w:pPr>
      <w:bookmarkStart w:id="10" w:name="_Toc473880024"/>
      <w:r w:rsidRPr="002F6160">
        <w:rPr>
          <w:rFonts w:cs="Times New Roman"/>
        </w:rPr>
        <w:t>Comments in Response to the Federal Register Notice and Efforts to Consult Outside the Agency</w:t>
      </w:r>
      <w:bookmarkEnd w:id="10"/>
    </w:p>
    <w:p w:rsidR="004A13E8" w:rsidRPr="002F6160" w:rsidP="004A13E8" w14:paraId="55FE17C9" w14:textId="7711D734">
      <w:pPr>
        <w:rPr>
          <w:rFonts w:cs="Times New Roman"/>
        </w:rPr>
      </w:pPr>
      <w:r w:rsidRPr="002F6160">
        <w:rPr>
          <w:rFonts w:cs="Times New Roman"/>
        </w:rPr>
        <w:t xml:space="preserve">A. A 60-day Federal Register Notice was published in the </w:t>
      </w:r>
      <w:r w:rsidRPr="002F6160">
        <w:rPr>
          <w:rFonts w:cs="Times New Roman"/>
          <w:i/>
        </w:rPr>
        <w:t xml:space="preserve">Federal Register </w:t>
      </w:r>
      <w:r w:rsidRPr="002F6160">
        <w:rPr>
          <w:rFonts w:cs="Times New Roman"/>
        </w:rPr>
        <w:t xml:space="preserve">on </w:t>
      </w:r>
      <w:r w:rsidR="00576F0E">
        <w:rPr>
          <w:rFonts w:cs="Times New Roman"/>
        </w:rPr>
        <w:t>May 6</w:t>
      </w:r>
      <w:r w:rsidRPr="002F6160" w:rsidR="00E12ADD">
        <w:rPr>
          <w:rFonts w:cs="Times New Roman"/>
        </w:rPr>
        <w:t xml:space="preserve">, 2022, Vol. 87, No. </w:t>
      </w:r>
      <w:r w:rsidR="00576F0E">
        <w:rPr>
          <w:rFonts w:cs="Times New Roman"/>
        </w:rPr>
        <w:t>88</w:t>
      </w:r>
      <w:r w:rsidRPr="002F6160" w:rsidR="00E12ADD">
        <w:rPr>
          <w:rFonts w:cs="Times New Roman"/>
        </w:rPr>
        <w:t xml:space="preserve">, page </w:t>
      </w:r>
      <w:r w:rsidR="00576F0E">
        <w:rPr>
          <w:rFonts w:cs="Times New Roman"/>
        </w:rPr>
        <w:t>27155</w:t>
      </w:r>
      <w:r w:rsidR="0029771E">
        <w:rPr>
          <w:rFonts w:cs="Times New Roman"/>
        </w:rPr>
        <w:t xml:space="preserve"> (Attachment 2)</w:t>
      </w:r>
      <w:r w:rsidRPr="002F6160" w:rsidR="00E12ADD">
        <w:rPr>
          <w:rFonts w:cs="Times New Roman"/>
        </w:rPr>
        <w:t xml:space="preserve">.  </w:t>
      </w:r>
      <w:r w:rsidRPr="002F6160">
        <w:rPr>
          <w:rFonts w:cs="Times New Roman"/>
        </w:rPr>
        <w:t>CDC</w:t>
      </w:r>
      <w:r w:rsidRPr="002F6160" w:rsidR="00F21C24">
        <w:rPr>
          <w:rFonts w:cs="Times New Roman"/>
        </w:rPr>
        <w:t xml:space="preserve"> </w:t>
      </w:r>
      <w:r w:rsidRPr="002F6160">
        <w:rPr>
          <w:rFonts w:cs="Times New Roman"/>
        </w:rPr>
        <w:t>receive</w:t>
      </w:r>
      <w:r w:rsidR="00576F0E">
        <w:rPr>
          <w:rFonts w:cs="Times New Roman"/>
        </w:rPr>
        <w:t xml:space="preserve">d one </w:t>
      </w:r>
      <w:r w:rsidRPr="002F6160">
        <w:rPr>
          <w:rFonts w:cs="Times New Roman"/>
        </w:rPr>
        <w:t>public comment</w:t>
      </w:r>
      <w:r w:rsidR="00576F0E">
        <w:rPr>
          <w:rFonts w:cs="Times New Roman"/>
        </w:rPr>
        <w:t xml:space="preserve"> </w:t>
      </w:r>
      <w:r w:rsidRPr="002F6160">
        <w:rPr>
          <w:rFonts w:cs="Times New Roman"/>
        </w:rPr>
        <w:t>related to this notice</w:t>
      </w:r>
      <w:r w:rsidR="00206388">
        <w:rPr>
          <w:rFonts w:cs="Times New Roman"/>
        </w:rPr>
        <w:t xml:space="preserve"> (Attachment 7)</w:t>
      </w:r>
      <w:r w:rsidRPr="002F6160">
        <w:rPr>
          <w:rFonts w:cs="Times New Roman"/>
        </w:rPr>
        <w:t>.</w:t>
      </w:r>
      <w:r w:rsidRPr="002F6160" w:rsidR="00C32380">
        <w:rPr>
          <w:rFonts w:cs="Times New Roman"/>
        </w:rPr>
        <w:t xml:space="preserve"> </w:t>
      </w:r>
    </w:p>
    <w:p w:rsidR="004A13E8" w:rsidRPr="002F6160" w:rsidP="004A13E8" w14:paraId="55FE17CA" w14:textId="0AC920BC">
      <w:pPr>
        <w:rPr>
          <w:rFonts w:cs="Times New Roman"/>
        </w:rPr>
      </w:pPr>
      <w:r w:rsidRPr="002F6160">
        <w:rPr>
          <w:rFonts w:cs="Times New Roman"/>
        </w:rPr>
        <w:t xml:space="preserve">B. </w:t>
      </w:r>
      <w:r w:rsidRPr="002F6160" w:rsidR="00817176">
        <w:rPr>
          <w:rFonts w:cs="Times New Roman"/>
        </w:rPr>
        <w:t xml:space="preserve">There has been some consultations </w:t>
      </w:r>
      <w:r w:rsidRPr="002F6160" w:rsidR="003C6EFD">
        <w:rPr>
          <w:rFonts w:cs="Times New Roman"/>
        </w:rPr>
        <w:t>with groups</w:t>
      </w:r>
      <w:r w:rsidRPr="002F6160" w:rsidR="00817176">
        <w:rPr>
          <w:rFonts w:cs="Times New Roman"/>
        </w:rPr>
        <w:t xml:space="preserve"> outside the agency including the companies with which </w:t>
      </w:r>
      <w:r w:rsidRPr="002F6160" w:rsidR="00350DD4">
        <w:rPr>
          <w:rFonts w:cs="Times New Roman"/>
        </w:rPr>
        <w:t>there is a contract agreement (Ginkgo and XpresCheck), and academic collaborators at Yale</w:t>
      </w:r>
      <w:r w:rsidRPr="002F6160" w:rsidR="003C6EFD">
        <w:rPr>
          <w:rFonts w:cs="Times New Roman"/>
        </w:rPr>
        <w:t xml:space="preserve"> University</w:t>
      </w:r>
      <w:r w:rsidRPr="002F6160" w:rsidR="00350DD4">
        <w:rPr>
          <w:rFonts w:cs="Times New Roman"/>
        </w:rPr>
        <w:t xml:space="preserve">, </w:t>
      </w:r>
      <w:r w:rsidRPr="002F6160" w:rsidR="003C6EFD">
        <w:rPr>
          <w:rFonts w:cs="Times New Roman"/>
        </w:rPr>
        <w:t xml:space="preserve">Johns </w:t>
      </w:r>
      <w:r w:rsidRPr="002F6160" w:rsidR="00350DD4">
        <w:rPr>
          <w:rFonts w:cs="Times New Roman"/>
        </w:rPr>
        <w:t>Hopkins</w:t>
      </w:r>
      <w:r w:rsidRPr="002F6160" w:rsidR="003C6EFD">
        <w:rPr>
          <w:rFonts w:cs="Times New Roman"/>
        </w:rPr>
        <w:t xml:space="preserve"> University, and </w:t>
      </w:r>
      <w:r w:rsidR="005960F9">
        <w:rPr>
          <w:rFonts w:cs="Times New Roman"/>
        </w:rPr>
        <w:t>Emory.</w:t>
      </w:r>
    </w:p>
    <w:p w:rsidR="004A13E8" w:rsidRPr="002F6160" w:rsidP="004A13E8" w14:paraId="55FE17CB" w14:textId="77777777">
      <w:pPr>
        <w:pStyle w:val="Heading1"/>
        <w:rPr>
          <w:rFonts w:cs="Times New Roman"/>
        </w:rPr>
      </w:pPr>
      <w:bookmarkStart w:id="11" w:name="_Toc473880025"/>
      <w:r w:rsidRPr="002F6160">
        <w:rPr>
          <w:rFonts w:cs="Times New Roman"/>
        </w:rPr>
        <w:t>Explanation of Any Payment or Gift to Respondents</w:t>
      </w:r>
      <w:bookmarkEnd w:id="11"/>
    </w:p>
    <w:p w:rsidR="004A13E8" w:rsidRPr="002F6160" w:rsidP="004A13E8" w14:paraId="55FE17CC" w14:textId="249DE1B2">
      <w:pPr>
        <w:rPr>
          <w:rFonts w:cs="Times New Roman"/>
        </w:rPr>
      </w:pPr>
      <w:bookmarkStart w:id="12" w:name="_Hlk123243389"/>
      <w:r w:rsidRPr="002F6160">
        <w:rPr>
          <w:rFonts w:cs="Times New Roman"/>
        </w:rPr>
        <w:t xml:space="preserve">Participants will receive an antigen test kit to take home as a thank you. They will not be receiving results related to the nasal samples they voluntarily donated to the program. This gift allows them to </w:t>
      </w:r>
      <w:r w:rsidRPr="002F6160" w:rsidR="00144758">
        <w:rPr>
          <w:rFonts w:cs="Times New Roman"/>
        </w:rPr>
        <w:t xml:space="preserve">receive a result from a COVID-19 test if </w:t>
      </w:r>
      <w:r w:rsidR="001F1A9F">
        <w:rPr>
          <w:rFonts w:cs="Times New Roman"/>
        </w:rPr>
        <w:t>desired</w:t>
      </w:r>
      <w:r w:rsidRPr="002F6160" w:rsidR="00144758">
        <w:rPr>
          <w:rFonts w:cs="Times New Roman"/>
        </w:rPr>
        <w:t>. These tests are inexpensive and given out to the public for free through other programs.</w:t>
      </w:r>
    </w:p>
    <w:p w:rsidR="00E45C0A" w:rsidRPr="002F6160" w:rsidP="004A13E8" w14:paraId="6BF56896" w14:textId="6383A45E">
      <w:pPr>
        <w:rPr>
          <w:rFonts w:cs="Times New Roman"/>
        </w:rPr>
      </w:pPr>
      <w:r w:rsidRPr="002F6160">
        <w:rPr>
          <w:rFonts w:cs="Times New Roman"/>
        </w:rPr>
        <w:t xml:space="preserve">There is potential to make the incentive an option </w:t>
      </w:r>
      <w:r w:rsidRPr="002F6160" w:rsidR="008E0183">
        <w:rPr>
          <w:rFonts w:cs="Times New Roman"/>
        </w:rPr>
        <w:t xml:space="preserve">between the antigen test kit and a $5 gift card to expand </w:t>
      </w:r>
      <w:r w:rsidRPr="002F6160" w:rsidR="009109E1">
        <w:rPr>
          <w:rFonts w:cs="Times New Roman"/>
        </w:rPr>
        <w:t>participation.</w:t>
      </w:r>
    </w:p>
    <w:p w:rsidR="004A13E8" w:rsidRPr="002F6160" w:rsidP="004A13E8" w14:paraId="55FE17CD" w14:textId="77777777">
      <w:pPr>
        <w:pStyle w:val="Heading1"/>
        <w:rPr>
          <w:rFonts w:cs="Times New Roman"/>
        </w:rPr>
      </w:pPr>
      <w:bookmarkStart w:id="13" w:name="_Toc473880026"/>
      <w:bookmarkEnd w:id="12"/>
      <w:r w:rsidRPr="002F6160">
        <w:rPr>
          <w:rFonts w:cs="Times New Roman"/>
        </w:rPr>
        <w:t>Protection of the Privacy and Confidentiality of Information Provided by Respondents</w:t>
      </w:r>
      <w:bookmarkEnd w:id="13"/>
    </w:p>
    <w:p w:rsidR="00457614" w:rsidRPr="002F6160" w:rsidP="00CD2AA4" w14:paraId="4231371F" w14:textId="5F36A895">
      <w:pPr>
        <w:rPr>
          <w:rFonts w:cs="Times New Roman"/>
        </w:rPr>
      </w:pPr>
      <w:r w:rsidRPr="002F6160">
        <w:rPr>
          <w:rFonts w:cs="Times New Roman"/>
        </w:rPr>
        <w:t xml:space="preserve">CDC’s Information Systems Security Officer reviewed this submission and determined that the Privacy Act </w:t>
      </w:r>
      <w:r w:rsidR="00D8725D">
        <w:rPr>
          <w:rFonts w:cs="Times New Roman"/>
        </w:rPr>
        <w:t>does</w:t>
      </w:r>
      <w:r w:rsidRPr="002F6160">
        <w:rPr>
          <w:rFonts w:cs="Times New Roman"/>
        </w:rPr>
        <w:t xml:space="preserve"> </w:t>
      </w:r>
      <w:r w:rsidR="00E3196B">
        <w:rPr>
          <w:rFonts w:cs="Times New Roman"/>
        </w:rPr>
        <w:t xml:space="preserve">not </w:t>
      </w:r>
      <w:r w:rsidRPr="002F6160">
        <w:rPr>
          <w:rFonts w:cs="Times New Roman"/>
        </w:rPr>
        <w:t>apply</w:t>
      </w:r>
      <w:r w:rsidR="00E3196B">
        <w:rPr>
          <w:rFonts w:cs="Times New Roman"/>
        </w:rPr>
        <w:t xml:space="preserve"> and a privacy impact assessment is not required (attachment 5). </w:t>
      </w:r>
    </w:p>
    <w:p w:rsidR="004A13E8" w:rsidRPr="002F6160" w:rsidP="004A13E8" w14:paraId="55FE17D0" w14:textId="77777777">
      <w:pPr>
        <w:pStyle w:val="Heading1"/>
        <w:rPr>
          <w:rFonts w:cs="Times New Roman"/>
        </w:rPr>
      </w:pPr>
      <w:bookmarkStart w:id="14" w:name="_Toc473880027"/>
      <w:r w:rsidRPr="002F6160">
        <w:rPr>
          <w:rFonts w:cs="Times New Roman"/>
        </w:rPr>
        <w:t>Institutional Review Board (IRB) and Justification for Sensitive Questions</w:t>
      </w:r>
      <w:bookmarkEnd w:id="14"/>
    </w:p>
    <w:p w:rsidR="004A13E8" w:rsidRPr="002F6160" w:rsidP="004A13E8" w14:paraId="55FE17D1" w14:textId="77777777">
      <w:pPr>
        <w:rPr>
          <w:rFonts w:cs="Times New Roman"/>
          <w:u w:val="single"/>
        </w:rPr>
      </w:pPr>
      <w:r w:rsidRPr="002F6160">
        <w:rPr>
          <w:rFonts w:cs="Times New Roman"/>
          <w:u w:val="single"/>
        </w:rPr>
        <w:t>Institutional Review Board (IRB)</w:t>
      </w:r>
    </w:p>
    <w:p w:rsidR="004A13E8" w:rsidRPr="002F6160" w:rsidP="004A13E8" w14:paraId="55FE17D2" w14:textId="43D4EDB4">
      <w:pPr>
        <w:rPr>
          <w:rFonts w:cs="Times New Roman"/>
        </w:rPr>
      </w:pPr>
      <w:r w:rsidRPr="002F6160">
        <w:rPr>
          <w:rFonts w:cs="Times New Roman"/>
        </w:rPr>
        <w:t xml:space="preserve">NCEZID’s Human Subjects Advisor has determined that information collection is not research involving human subjects.  IRB approval </w:t>
      </w:r>
      <w:r w:rsidRPr="002F6160" w:rsidR="006D24A4">
        <w:rPr>
          <w:rFonts w:cs="Times New Roman"/>
        </w:rPr>
        <w:t>i</w:t>
      </w:r>
      <w:r w:rsidRPr="002F6160" w:rsidR="001E08A8">
        <w:rPr>
          <w:rFonts w:cs="Times New Roman"/>
        </w:rPr>
        <w:t>s</w:t>
      </w:r>
      <w:r w:rsidRPr="002F6160">
        <w:rPr>
          <w:rFonts w:cs="Times New Roman"/>
        </w:rPr>
        <w:t xml:space="preserve"> not</w:t>
      </w:r>
      <w:r w:rsidRPr="002F6160" w:rsidR="00426254">
        <w:rPr>
          <w:rFonts w:cs="Times New Roman"/>
        </w:rPr>
        <w:t xml:space="preserve"> </w:t>
      </w:r>
      <w:r w:rsidRPr="002F6160">
        <w:rPr>
          <w:rFonts w:cs="Times New Roman"/>
        </w:rPr>
        <w:t>required</w:t>
      </w:r>
      <w:r w:rsidR="00EE338E">
        <w:rPr>
          <w:rFonts w:cs="Times New Roman"/>
        </w:rPr>
        <w:t xml:space="preserve"> (Attachment 6)</w:t>
      </w:r>
      <w:r w:rsidRPr="002F6160">
        <w:rPr>
          <w:rFonts w:cs="Times New Roman"/>
        </w:rPr>
        <w:t>.</w:t>
      </w:r>
    </w:p>
    <w:p w:rsidR="00A67086" w:rsidRPr="002F6160" w:rsidP="004A13E8" w14:paraId="55FE17D3" w14:textId="60CB1F1C">
      <w:pPr>
        <w:rPr>
          <w:rFonts w:cs="Times New Roman"/>
        </w:rPr>
      </w:pPr>
    </w:p>
    <w:p w:rsidR="004A13E8" w:rsidRPr="002F6160" w:rsidP="004A13E8" w14:paraId="55FE17D4" w14:textId="77777777">
      <w:pPr>
        <w:rPr>
          <w:rFonts w:cs="Times New Roman"/>
        </w:rPr>
      </w:pPr>
      <w:r w:rsidRPr="002F6160">
        <w:rPr>
          <w:rFonts w:cs="Times New Roman"/>
          <w:u w:val="single"/>
        </w:rPr>
        <w:t>Justification for Sensitive Questions</w:t>
      </w:r>
    </w:p>
    <w:p w:rsidR="0005699B" w:rsidRPr="002F6160" w:rsidP="004A13E8" w14:paraId="55FE17D6" w14:textId="516B2834">
      <w:pPr>
        <w:rPr>
          <w:rFonts w:cs="Times New Roman"/>
        </w:rPr>
      </w:pPr>
      <w:r w:rsidRPr="002F6160">
        <w:rPr>
          <w:rFonts w:cs="Times New Roman"/>
        </w:rPr>
        <w:t xml:space="preserve">Some medical and vaccination history is asked in order to provide additional context for any unusual variant findings. These questions are optional for the participants. </w:t>
      </w:r>
    </w:p>
    <w:p w:rsidR="004A13E8" w:rsidRPr="002F6160" w:rsidP="004A13E8" w14:paraId="55FE17D7" w14:textId="77777777">
      <w:pPr>
        <w:pStyle w:val="Heading1"/>
        <w:rPr>
          <w:rFonts w:cs="Times New Roman"/>
        </w:rPr>
      </w:pPr>
      <w:bookmarkStart w:id="15" w:name="_Toc473880028"/>
      <w:r w:rsidRPr="002F6160">
        <w:rPr>
          <w:rFonts w:cs="Times New Roman"/>
        </w:rPr>
        <w:t>Estimates of Annualized Burden Hours and Costs</w:t>
      </w:r>
      <w:bookmarkEnd w:id="15"/>
    </w:p>
    <w:p w:rsidR="00C553B7" w:rsidRPr="002F6160" w:rsidP="009B0947" w14:paraId="093B700D" w14:textId="77777777">
      <w:pPr>
        <w:rPr>
          <w:rFonts w:cs="Times New Roman"/>
        </w:rPr>
      </w:pPr>
      <w:r w:rsidRPr="002F6160">
        <w:rPr>
          <w:rFonts w:cs="Times New Roman"/>
        </w:rPr>
        <w:t>A. Estimated Annualized Burden Hours</w:t>
      </w:r>
    </w:p>
    <w:p w:rsidR="004A13E8" w:rsidRPr="002F6160" w:rsidP="004A13E8" w14:paraId="55FE17D9" w14:textId="50BB347C">
      <w:pPr>
        <w:rPr>
          <w:rFonts w:cs="Times New Roman"/>
        </w:rPr>
      </w:pPr>
    </w:p>
    <w:tbl>
      <w:tblPr>
        <w:tblStyle w:val="TableGrid"/>
        <w:tblW w:w="0" w:type="auto"/>
        <w:tblLook w:val="04A0"/>
      </w:tblPr>
      <w:tblGrid>
        <w:gridCol w:w="1678"/>
        <w:gridCol w:w="1678"/>
        <w:gridCol w:w="1678"/>
        <w:gridCol w:w="1678"/>
        <w:gridCol w:w="1679"/>
        <w:gridCol w:w="1679"/>
      </w:tblGrid>
      <w:tr w14:paraId="55FE17E0" w14:textId="77777777" w:rsidTr="00612C0A">
        <w:tblPrEx>
          <w:tblW w:w="0" w:type="auto"/>
          <w:tblLook w:val="04A0"/>
        </w:tblPrEx>
        <w:tc>
          <w:tcPr>
            <w:tcW w:w="1678" w:type="dxa"/>
          </w:tcPr>
          <w:p w:rsidR="004A13E8" w:rsidRPr="002F6160" w:rsidP="00612C0A" w14:paraId="55FE17DA" w14:textId="77777777">
            <w:pPr>
              <w:rPr>
                <w:rFonts w:cs="Times New Roman"/>
              </w:rPr>
            </w:pPr>
            <w:r w:rsidRPr="002F6160">
              <w:rPr>
                <w:rFonts w:cs="Times New Roman"/>
              </w:rPr>
              <w:t>Type of Respondent</w:t>
            </w:r>
          </w:p>
        </w:tc>
        <w:tc>
          <w:tcPr>
            <w:tcW w:w="1678" w:type="dxa"/>
          </w:tcPr>
          <w:p w:rsidR="004A13E8" w:rsidRPr="002F6160" w:rsidP="00612C0A" w14:paraId="55FE17DB" w14:textId="77777777">
            <w:pPr>
              <w:rPr>
                <w:rFonts w:cs="Times New Roman"/>
              </w:rPr>
            </w:pPr>
            <w:r w:rsidRPr="002F6160">
              <w:rPr>
                <w:rFonts w:cs="Times New Roman"/>
              </w:rPr>
              <w:t>Form Name</w:t>
            </w:r>
          </w:p>
        </w:tc>
        <w:tc>
          <w:tcPr>
            <w:tcW w:w="1678" w:type="dxa"/>
          </w:tcPr>
          <w:p w:rsidR="004A13E8" w:rsidRPr="002F6160" w:rsidP="00612C0A" w14:paraId="55FE17DC" w14:textId="77777777">
            <w:pPr>
              <w:rPr>
                <w:rFonts w:cs="Times New Roman"/>
              </w:rPr>
            </w:pPr>
            <w:r w:rsidRPr="002F6160">
              <w:rPr>
                <w:rFonts w:cs="Times New Roman"/>
              </w:rPr>
              <w:t>No. of Respondents</w:t>
            </w:r>
          </w:p>
        </w:tc>
        <w:tc>
          <w:tcPr>
            <w:tcW w:w="1678" w:type="dxa"/>
          </w:tcPr>
          <w:p w:rsidR="004A13E8" w:rsidRPr="002F6160" w:rsidP="00612C0A" w14:paraId="55FE17DD" w14:textId="77777777">
            <w:pPr>
              <w:rPr>
                <w:rFonts w:cs="Times New Roman"/>
              </w:rPr>
            </w:pPr>
            <w:r w:rsidRPr="002F6160">
              <w:rPr>
                <w:rFonts w:cs="Times New Roman"/>
              </w:rPr>
              <w:t>No. Responses per Respondent</w:t>
            </w:r>
          </w:p>
        </w:tc>
        <w:tc>
          <w:tcPr>
            <w:tcW w:w="1679" w:type="dxa"/>
          </w:tcPr>
          <w:p w:rsidR="004A13E8" w:rsidRPr="002F6160" w:rsidP="00612C0A" w14:paraId="55FE17DE" w14:textId="77777777">
            <w:pPr>
              <w:rPr>
                <w:rFonts w:cs="Times New Roman"/>
              </w:rPr>
            </w:pPr>
            <w:r w:rsidRPr="002F6160">
              <w:rPr>
                <w:rFonts w:cs="Times New Roman"/>
              </w:rPr>
              <w:t>Avg. Burden per response (in hrs.)</w:t>
            </w:r>
          </w:p>
        </w:tc>
        <w:tc>
          <w:tcPr>
            <w:tcW w:w="1679" w:type="dxa"/>
          </w:tcPr>
          <w:p w:rsidR="004A13E8" w:rsidRPr="002F6160" w:rsidP="00612C0A" w14:paraId="55FE17DF" w14:textId="77777777">
            <w:pPr>
              <w:rPr>
                <w:rFonts w:cs="Times New Roman"/>
              </w:rPr>
            </w:pPr>
            <w:r w:rsidRPr="002F6160">
              <w:rPr>
                <w:rFonts w:cs="Times New Roman"/>
              </w:rPr>
              <w:t xml:space="preserve">Total Burden (in </w:t>
            </w:r>
            <w:r w:rsidRPr="002F6160">
              <w:rPr>
                <w:rFonts w:cs="Times New Roman"/>
              </w:rPr>
              <w:t>hrs.)</w:t>
            </w:r>
          </w:p>
        </w:tc>
      </w:tr>
      <w:tr w14:paraId="55FE17E7" w14:textId="77777777" w:rsidTr="00612C0A">
        <w:tblPrEx>
          <w:tblW w:w="0" w:type="auto"/>
          <w:tblLook w:val="04A0"/>
        </w:tblPrEx>
        <w:tc>
          <w:tcPr>
            <w:tcW w:w="1678" w:type="dxa"/>
          </w:tcPr>
          <w:p w:rsidR="004A13E8" w:rsidRPr="002F6160" w:rsidP="00612C0A" w14:paraId="55FE17E1" w14:textId="013FA0A8">
            <w:pPr>
              <w:rPr>
                <w:rFonts w:cs="Times New Roman"/>
              </w:rPr>
            </w:pPr>
            <w:r w:rsidRPr="002F6160">
              <w:rPr>
                <w:rFonts w:cs="Times New Roman"/>
              </w:rPr>
              <w:t>Arriving traveler</w:t>
            </w:r>
          </w:p>
        </w:tc>
        <w:tc>
          <w:tcPr>
            <w:tcW w:w="1678" w:type="dxa"/>
          </w:tcPr>
          <w:p w:rsidR="004A13E8" w:rsidRPr="002F6160" w:rsidP="00612C0A" w14:paraId="55FE17E2" w14:textId="49479912">
            <w:pPr>
              <w:rPr>
                <w:rFonts w:cs="Times New Roman"/>
              </w:rPr>
            </w:pPr>
            <w:r w:rsidRPr="002F6160">
              <w:rPr>
                <w:rFonts w:cs="Times New Roman"/>
              </w:rPr>
              <w:t>TGS questionnaire and swab</w:t>
            </w:r>
            <w:r w:rsidR="005960F9">
              <w:rPr>
                <w:rFonts w:cs="Times New Roman"/>
              </w:rPr>
              <w:t>s</w:t>
            </w:r>
          </w:p>
        </w:tc>
        <w:tc>
          <w:tcPr>
            <w:tcW w:w="1678" w:type="dxa"/>
          </w:tcPr>
          <w:p w:rsidR="004A13E8" w:rsidRPr="002F6160" w:rsidP="00612C0A" w14:paraId="55FE17E3" w14:textId="6BFDA7A7">
            <w:pPr>
              <w:rPr>
                <w:rFonts w:cs="Times New Roman"/>
              </w:rPr>
            </w:pPr>
            <w:r w:rsidRPr="002F6160">
              <w:rPr>
                <w:rFonts w:cs="Times New Roman"/>
              </w:rPr>
              <w:t>555,000</w:t>
            </w:r>
          </w:p>
        </w:tc>
        <w:tc>
          <w:tcPr>
            <w:tcW w:w="1678" w:type="dxa"/>
          </w:tcPr>
          <w:p w:rsidR="004A13E8" w:rsidRPr="002F6160" w:rsidP="00612C0A" w14:paraId="55FE17E4" w14:textId="3EF7379A">
            <w:pPr>
              <w:rPr>
                <w:rFonts w:cs="Times New Roman"/>
              </w:rPr>
            </w:pPr>
            <w:r w:rsidRPr="002F6160">
              <w:rPr>
                <w:rFonts w:cs="Times New Roman"/>
              </w:rPr>
              <w:t>1</w:t>
            </w:r>
          </w:p>
        </w:tc>
        <w:tc>
          <w:tcPr>
            <w:tcW w:w="1679" w:type="dxa"/>
          </w:tcPr>
          <w:p w:rsidR="004A13E8" w:rsidRPr="002F6160" w:rsidP="00612C0A" w14:paraId="55FE17E5" w14:textId="07A52BF1">
            <w:pPr>
              <w:rPr>
                <w:rFonts w:cs="Times New Roman"/>
              </w:rPr>
            </w:pPr>
            <w:r>
              <w:rPr>
                <w:rFonts w:cs="Times New Roman"/>
              </w:rPr>
              <w:t>5</w:t>
            </w:r>
            <w:r w:rsidR="002C3980">
              <w:rPr>
                <w:rFonts w:cs="Times New Roman"/>
              </w:rPr>
              <w:t>/60</w:t>
            </w:r>
          </w:p>
        </w:tc>
        <w:tc>
          <w:tcPr>
            <w:tcW w:w="1679" w:type="dxa"/>
          </w:tcPr>
          <w:p w:rsidR="004A13E8" w:rsidRPr="002F6160" w:rsidP="00612C0A" w14:paraId="55FE17E6" w14:textId="213B36F5">
            <w:pPr>
              <w:rPr>
                <w:rFonts w:cs="Times New Roman"/>
              </w:rPr>
            </w:pPr>
            <w:r w:rsidRPr="002F6160">
              <w:rPr>
                <w:rFonts w:cs="Times New Roman"/>
              </w:rPr>
              <w:t>46,250</w:t>
            </w:r>
          </w:p>
        </w:tc>
      </w:tr>
      <w:tr w14:paraId="55FE17EB" w14:textId="77777777" w:rsidTr="00612C0A">
        <w:tblPrEx>
          <w:tblW w:w="0" w:type="auto"/>
          <w:tblLook w:val="04A0"/>
        </w:tblPrEx>
        <w:tc>
          <w:tcPr>
            <w:tcW w:w="1678" w:type="dxa"/>
          </w:tcPr>
          <w:p w:rsidR="004A13E8" w:rsidRPr="002F6160" w:rsidP="00612C0A" w14:paraId="55FE17E8" w14:textId="77777777">
            <w:pPr>
              <w:rPr>
                <w:rFonts w:cs="Times New Roman"/>
                <w:b/>
              </w:rPr>
            </w:pPr>
            <w:r w:rsidRPr="002F6160">
              <w:rPr>
                <w:rFonts w:cs="Times New Roman"/>
                <w:b/>
              </w:rPr>
              <w:t>Total</w:t>
            </w:r>
          </w:p>
        </w:tc>
        <w:tc>
          <w:tcPr>
            <w:tcW w:w="6713" w:type="dxa"/>
            <w:gridSpan w:val="4"/>
          </w:tcPr>
          <w:p w:rsidR="004A13E8" w:rsidRPr="002F6160" w:rsidP="00612C0A" w14:paraId="55FE17E9" w14:textId="77777777">
            <w:pPr>
              <w:rPr>
                <w:rFonts w:cs="Times New Roman"/>
              </w:rPr>
            </w:pPr>
          </w:p>
        </w:tc>
        <w:tc>
          <w:tcPr>
            <w:tcW w:w="1679" w:type="dxa"/>
          </w:tcPr>
          <w:p w:rsidR="004A13E8" w:rsidRPr="002F6160" w:rsidP="00612C0A" w14:paraId="55FE17EA" w14:textId="0940EDA2">
            <w:pPr>
              <w:rPr>
                <w:rFonts w:cs="Times New Roman"/>
              </w:rPr>
            </w:pPr>
            <w:r w:rsidRPr="002F6160">
              <w:rPr>
                <w:rFonts w:cs="Times New Roman"/>
              </w:rPr>
              <w:t>46,250</w:t>
            </w:r>
          </w:p>
        </w:tc>
      </w:tr>
    </w:tbl>
    <w:p w:rsidR="00E61C85" w:rsidRPr="002F6160" w:rsidP="004A13E8" w14:paraId="651A9799" w14:textId="3BC4C5A9">
      <w:pPr>
        <w:spacing w:before="240"/>
        <w:rPr>
          <w:rFonts w:cs="Times New Roman"/>
        </w:rPr>
      </w:pPr>
      <w:r w:rsidRPr="002F6160">
        <w:rPr>
          <w:rFonts w:cs="Times New Roman"/>
        </w:rPr>
        <w:t xml:space="preserve">*This is likely an overestimate because it includes optional </w:t>
      </w:r>
      <w:r w:rsidR="00987E70">
        <w:rPr>
          <w:rFonts w:cs="Times New Roman"/>
        </w:rPr>
        <w:t>CLINs</w:t>
      </w:r>
      <w:r w:rsidRPr="002F6160">
        <w:rPr>
          <w:rFonts w:cs="Times New Roman"/>
        </w:rPr>
        <w:t xml:space="preserve"> for </w:t>
      </w:r>
      <w:r w:rsidRPr="002F6160" w:rsidR="00472423">
        <w:rPr>
          <w:rFonts w:cs="Times New Roman"/>
        </w:rPr>
        <w:t>potential surges and optional expansions.</w:t>
      </w:r>
    </w:p>
    <w:p w:rsidR="00C553B7" w:rsidRPr="002F6160" w:rsidP="004A13E8" w14:paraId="505C920E" w14:textId="14964D27">
      <w:pPr>
        <w:spacing w:before="240"/>
        <w:rPr>
          <w:rFonts w:cs="Times New Roman"/>
        </w:rPr>
      </w:pPr>
      <w:r w:rsidRPr="002F6160">
        <w:rPr>
          <w:rFonts w:cs="Times New Roman"/>
        </w:rPr>
        <w:t>B.</w:t>
      </w:r>
      <w:r w:rsidRPr="002F6160">
        <w:rPr>
          <w:rFonts w:cs="Times New Roman"/>
        </w:rPr>
        <w:t xml:space="preserve"> Estimated Annualized Burden Costs</w:t>
      </w:r>
      <w:r w:rsidRPr="002F6160" w:rsidR="009B0947">
        <w:rPr>
          <w:rFonts w:cs="Times New Roman"/>
        </w:rPr>
        <w:t xml:space="preserve"> </w:t>
      </w:r>
    </w:p>
    <w:p w:rsidR="004A13E8" w:rsidRPr="002F6160" w:rsidP="004A13E8" w14:paraId="55FE17EC" w14:textId="09A53B62">
      <w:pPr>
        <w:spacing w:before="240"/>
        <w:rPr>
          <w:rFonts w:cs="Times New Roman"/>
        </w:rPr>
      </w:pPr>
    </w:p>
    <w:tbl>
      <w:tblPr>
        <w:tblStyle w:val="TableGrid"/>
        <w:tblW w:w="10075" w:type="dxa"/>
        <w:tblLook w:val="04A0"/>
      </w:tblPr>
      <w:tblGrid>
        <w:gridCol w:w="2015"/>
        <w:gridCol w:w="2015"/>
        <w:gridCol w:w="2015"/>
        <w:gridCol w:w="2015"/>
        <w:gridCol w:w="2015"/>
      </w:tblGrid>
      <w:tr w14:paraId="55FE17F2" w14:textId="77777777" w:rsidTr="00612C0A">
        <w:tblPrEx>
          <w:tblW w:w="10075" w:type="dxa"/>
          <w:tblLook w:val="04A0"/>
        </w:tblPrEx>
        <w:tc>
          <w:tcPr>
            <w:tcW w:w="2015" w:type="dxa"/>
          </w:tcPr>
          <w:p w:rsidR="004A13E8" w:rsidRPr="002F6160" w:rsidP="00612C0A" w14:paraId="55FE17ED" w14:textId="77777777">
            <w:pPr>
              <w:rPr>
                <w:rFonts w:cs="Times New Roman"/>
              </w:rPr>
            </w:pPr>
            <w:r w:rsidRPr="002F6160">
              <w:rPr>
                <w:rFonts w:cs="Times New Roman"/>
              </w:rPr>
              <w:t>Type of Respondent</w:t>
            </w:r>
          </w:p>
        </w:tc>
        <w:tc>
          <w:tcPr>
            <w:tcW w:w="2015" w:type="dxa"/>
          </w:tcPr>
          <w:p w:rsidR="004A13E8" w:rsidRPr="002F6160" w:rsidP="00612C0A" w14:paraId="55FE17EE" w14:textId="77777777">
            <w:pPr>
              <w:rPr>
                <w:rFonts w:cs="Times New Roman"/>
              </w:rPr>
            </w:pPr>
            <w:r w:rsidRPr="002F6160">
              <w:rPr>
                <w:rFonts w:cs="Times New Roman"/>
              </w:rPr>
              <w:t>Form Name</w:t>
            </w:r>
          </w:p>
        </w:tc>
        <w:tc>
          <w:tcPr>
            <w:tcW w:w="2015" w:type="dxa"/>
          </w:tcPr>
          <w:p w:rsidR="004A13E8" w:rsidRPr="002F6160" w:rsidP="00612C0A" w14:paraId="55FE17EF" w14:textId="77777777">
            <w:pPr>
              <w:rPr>
                <w:rFonts w:cs="Times New Roman"/>
              </w:rPr>
            </w:pPr>
            <w:r w:rsidRPr="002F6160">
              <w:rPr>
                <w:rFonts w:cs="Times New Roman"/>
              </w:rPr>
              <w:t>Total Burden Hours</w:t>
            </w:r>
          </w:p>
        </w:tc>
        <w:tc>
          <w:tcPr>
            <w:tcW w:w="2015" w:type="dxa"/>
          </w:tcPr>
          <w:p w:rsidR="004A13E8" w:rsidRPr="002F6160" w:rsidP="00612C0A" w14:paraId="55FE17F0" w14:textId="77777777">
            <w:pPr>
              <w:rPr>
                <w:rFonts w:cs="Times New Roman"/>
              </w:rPr>
            </w:pPr>
            <w:r w:rsidRPr="002F6160">
              <w:rPr>
                <w:rFonts w:cs="Times New Roman"/>
              </w:rPr>
              <w:t>Hourly Wage Rate</w:t>
            </w:r>
          </w:p>
        </w:tc>
        <w:tc>
          <w:tcPr>
            <w:tcW w:w="2015" w:type="dxa"/>
          </w:tcPr>
          <w:p w:rsidR="004A13E8" w:rsidRPr="002F6160" w:rsidP="00612C0A" w14:paraId="55FE17F1" w14:textId="77777777">
            <w:pPr>
              <w:rPr>
                <w:rFonts w:cs="Times New Roman"/>
              </w:rPr>
            </w:pPr>
            <w:r w:rsidRPr="002F6160">
              <w:rPr>
                <w:rFonts w:cs="Times New Roman"/>
              </w:rPr>
              <w:t>Total Respondent Costs</w:t>
            </w:r>
          </w:p>
        </w:tc>
      </w:tr>
      <w:tr w14:paraId="55FE17F8" w14:textId="77777777" w:rsidTr="00612C0A">
        <w:tblPrEx>
          <w:tblW w:w="10075" w:type="dxa"/>
          <w:tblLook w:val="04A0"/>
        </w:tblPrEx>
        <w:tc>
          <w:tcPr>
            <w:tcW w:w="2015" w:type="dxa"/>
          </w:tcPr>
          <w:p w:rsidR="00C83EB7" w:rsidRPr="002F6160" w:rsidP="00612C0A" w14:paraId="55FE17F3" w14:textId="130DDEA3">
            <w:pPr>
              <w:rPr>
                <w:rFonts w:cs="Times New Roman"/>
              </w:rPr>
            </w:pPr>
            <w:r w:rsidRPr="002F6160">
              <w:rPr>
                <w:rFonts w:cs="Times New Roman"/>
              </w:rPr>
              <w:t>Arriving traveler</w:t>
            </w:r>
          </w:p>
        </w:tc>
        <w:tc>
          <w:tcPr>
            <w:tcW w:w="2015" w:type="dxa"/>
          </w:tcPr>
          <w:p w:rsidR="00C83EB7" w:rsidRPr="002F6160" w:rsidP="00612C0A" w14:paraId="55FE17F4" w14:textId="67C4AEBC">
            <w:pPr>
              <w:rPr>
                <w:rFonts w:cs="Times New Roman"/>
              </w:rPr>
            </w:pPr>
            <w:r w:rsidRPr="002F6160">
              <w:rPr>
                <w:rFonts w:cs="Times New Roman"/>
              </w:rPr>
              <w:t>TGS questionnaire and swab</w:t>
            </w:r>
            <w:r>
              <w:rPr>
                <w:rFonts w:cs="Times New Roman"/>
              </w:rPr>
              <w:t>s</w:t>
            </w:r>
          </w:p>
        </w:tc>
        <w:tc>
          <w:tcPr>
            <w:tcW w:w="2015" w:type="dxa"/>
          </w:tcPr>
          <w:p w:rsidR="00C83EB7" w:rsidRPr="002F6160" w:rsidP="00612C0A" w14:paraId="55FE17F5" w14:textId="5AE0CD63">
            <w:pPr>
              <w:rPr>
                <w:rFonts w:cs="Times New Roman"/>
              </w:rPr>
            </w:pPr>
            <w:r w:rsidRPr="002F6160">
              <w:rPr>
                <w:rFonts w:cs="Times New Roman"/>
              </w:rPr>
              <w:t>46,250</w:t>
            </w:r>
          </w:p>
        </w:tc>
        <w:tc>
          <w:tcPr>
            <w:tcW w:w="2015" w:type="dxa"/>
          </w:tcPr>
          <w:p w:rsidR="00C83EB7" w:rsidRPr="00C83EB7" w:rsidP="00C83EB7" w14:paraId="55FE17F6" w14:textId="639C4141">
            <w:pPr>
              <w:rPr>
                <w:rFonts w:cs="Times New Roman"/>
                <w:color w:val="000000"/>
                <w:sz w:val="21"/>
                <w:szCs w:val="21"/>
                <w:shd w:val="clear" w:color="auto" w:fill="EEF4FF"/>
              </w:rPr>
            </w:pPr>
            <w:r>
              <w:rPr>
                <w:rFonts w:cs="Times New Roman"/>
              </w:rPr>
              <w:t>22.00</w:t>
            </w:r>
            <w:r w:rsidR="00DB5EF3">
              <w:rPr>
                <w:rFonts w:cs="Times New Roman"/>
              </w:rPr>
              <w:t>*</w:t>
            </w:r>
          </w:p>
        </w:tc>
        <w:tc>
          <w:tcPr>
            <w:tcW w:w="2015" w:type="dxa"/>
          </w:tcPr>
          <w:p w:rsidR="00C83EB7" w:rsidRPr="002F6160" w:rsidP="00612C0A" w14:paraId="55FE17F7" w14:textId="5034BFE4">
            <w:pPr>
              <w:rPr>
                <w:rFonts w:cs="Times New Roman"/>
              </w:rPr>
            </w:pPr>
            <w:r w:rsidRPr="002F6160">
              <w:rPr>
                <w:rFonts w:cs="Times New Roman"/>
              </w:rPr>
              <w:t>$1,017,500</w:t>
            </w:r>
          </w:p>
        </w:tc>
      </w:tr>
      <w:tr w14:paraId="55FE17FC" w14:textId="77777777" w:rsidTr="00612C0A">
        <w:tblPrEx>
          <w:tblW w:w="10075" w:type="dxa"/>
          <w:tblLook w:val="04A0"/>
        </w:tblPrEx>
        <w:tc>
          <w:tcPr>
            <w:tcW w:w="2015" w:type="dxa"/>
          </w:tcPr>
          <w:p w:rsidR="00C83EB7" w:rsidRPr="002F6160" w:rsidP="00612C0A" w14:paraId="55FE17F9" w14:textId="77777777">
            <w:pPr>
              <w:rPr>
                <w:rFonts w:cs="Times New Roman"/>
                <w:b/>
              </w:rPr>
            </w:pPr>
            <w:r w:rsidRPr="002F6160">
              <w:rPr>
                <w:rFonts w:cs="Times New Roman"/>
                <w:b/>
              </w:rPr>
              <w:t>Total</w:t>
            </w:r>
          </w:p>
        </w:tc>
        <w:tc>
          <w:tcPr>
            <w:tcW w:w="6045" w:type="dxa"/>
            <w:gridSpan w:val="3"/>
          </w:tcPr>
          <w:p w:rsidR="00C83EB7" w:rsidRPr="002F6160" w:rsidP="00612C0A" w14:paraId="55FE17FA" w14:textId="77777777">
            <w:pPr>
              <w:rPr>
                <w:rFonts w:cs="Times New Roman"/>
              </w:rPr>
            </w:pPr>
          </w:p>
        </w:tc>
        <w:tc>
          <w:tcPr>
            <w:tcW w:w="2015" w:type="dxa"/>
          </w:tcPr>
          <w:p w:rsidR="00C83EB7" w:rsidRPr="002F6160" w:rsidP="00612C0A" w14:paraId="55FE17FB" w14:textId="6B79C2E6">
            <w:pPr>
              <w:rPr>
                <w:rFonts w:cs="Times New Roman"/>
              </w:rPr>
            </w:pPr>
            <w:r w:rsidRPr="002F6160">
              <w:rPr>
                <w:rFonts w:cs="Times New Roman"/>
              </w:rPr>
              <w:t>$1,017,500</w:t>
            </w:r>
          </w:p>
        </w:tc>
      </w:tr>
    </w:tbl>
    <w:p w:rsidR="00DB5EF3" w:rsidRPr="00E573A9" w:rsidP="00DB5EF3" w14:paraId="1C3FF4EC" w14:textId="010D7105">
      <w:pPr>
        <w:pStyle w:val="Heading1"/>
        <w:numPr>
          <w:ilvl w:val="0"/>
          <w:numId w:val="0"/>
        </w:numPr>
        <w:spacing w:before="240"/>
        <w:rPr>
          <w:rFonts w:cs="Times New Roman"/>
          <w:b w:val="0"/>
          <w:bCs/>
        </w:rPr>
      </w:pPr>
      <w:bookmarkStart w:id="16" w:name="_Toc473880029"/>
      <w:r w:rsidRPr="00E573A9">
        <w:rPr>
          <w:rFonts w:cs="Times New Roman"/>
          <w:b w:val="0"/>
          <w:bCs/>
        </w:rPr>
        <w:t xml:space="preserve">* 22.00 hour rate </w:t>
      </w:r>
      <w:r w:rsidRPr="00E573A9" w:rsidR="00E573A9">
        <w:rPr>
          <w:rFonts w:cs="Times New Roman"/>
          <w:b w:val="0"/>
          <w:bCs/>
        </w:rPr>
        <w:t>based on BLS May 2021 Wage Estimates for ‘All Occupations’ (00-0000)</w:t>
      </w:r>
    </w:p>
    <w:p w:rsidR="004A13E8" w:rsidRPr="002F6160" w:rsidP="0025156B" w14:paraId="55FE17FE" w14:textId="121A767B">
      <w:pPr>
        <w:pStyle w:val="Heading1"/>
        <w:spacing w:before="240"/>
        <w:rPr>
          <w:rFonts w:cs="Times New Roman"/>
        </w:rPr>
      </w:pPr>
      <w:r w:rsidRPr="002F6160">
        <w:rPr>
          <w:rFonts w:cs="Times New Roman"/>
        </w:rPr>
        <w:t>Estimates of Other Total Annual Cost Burden to Respondents or Record Keepers</w:t>
      </w:r>
      <w:bookmarkEnd w:id="16"/>
    </w:p>
    <w:p w:rsidR="004A13E8" w:rsidRPr="002F6160" w:rsidP="004A13E8" w14:paraId="55FE1800" w14:textId="195DCC8E">
      <w:pPr>
        <w:rPr>
          <w:rFonts w:cs="Times New Roman"/>
        </w:rPr>
      </w:pPr>
      <w:r w:rsidRPr="002F6160">
        <w:rPr>
          <w:rFonts w:cs="Times New Roman"/>
        </w:rPr>
        <w:t>There are no costs to respondents other than their time to participate.</w:t>
      </w:r>
    </w:p>
    <w:p w:rsidR="00FE0398" w:rsidRPr="006165CE" w:rsidP="00FE0398" w14:paraId="55FE1803" w14:textId="5633CD44">
      <w:pPr>
        <w:pStyle w:val="Heading1"/>
        <w:rPr>
          <w:rFonts w:cs="Times New Roman"/>
        </w:rPr>
      </w:pPr>
      <w:bookmarkStart w:id="17" w:name="_Toc473880030"/>
      <w:r w:rsidRPr="002F6160">
        <w:rPr>
          <w:rFonts w:cs="Times New Roman"/>
        </w:rPr>
        <w:t>Annualized Cost to the Government</w:t>
      </w:r>
      <w:bookmarkEnd w:id="17"/>
    </w:p>
    <w:tbl>
      <w:tblPr>
        <w:tblStyle w:val="TableGrid"/>
        <w:tblW w:w="0" w:type="auto"/>
        <w:tblLook w:val="04A0"/>
      </w:tblPr>
      <w:tblGrid>
        <w:gridCol w:w="5035"/>
        <w:gridCol w:w="5035"/>
      </w:tblGrid>
      <w:tr w14:paraId="55FE1805" w14:textId="77777777" w:rsidTr="00FE0398">
        <w:tblPrEx>
          <w:tblW w:w="0" w:type="auto"/>
          <w:tblLook w:val="04A0"/>
        </w:tblPrEx>
        <w:tc>
          <w:tcPr>
            <w:tcW w:w="10070" w:type="dxa"/>
            <w:gridSpan w:val="2"/>
            <w:vAlign w:val="center"/>
          </w:tcPr>
          <w:p w:rsidR="00FE0398" w:rsidRPr="002F6160" w:rsidP="00FE0398" w14:paraId="55FE1804" w14:textId="77777777">
            <w:pPr>
              <w:jc w:val="center"/>
              <w:rPr>
                <w:rFonts w:cs="Times New Roman"/>
              </w:rPr>
            </w:pPr>
            <w:r w:rsidRPr="002F6160">
              <w:rPr>
                <w:rFonts w:cs="Times New Roman"/>
              </w:rPr>
              <w:t>Estimated Annualized Cost to the Government per Activity</w:t>
            </w:r>
          </w:p>
        </w:tc>
      </w:tr>
      <w:tr w14:paraId="55FE1808" w14:textId="77777777" w:rsidTr="00FE0398">
        <w:tblPrEx>
          <w:tblW w:w="0" w:type="auto"/>
          <w:tblLook w:val="04A0"/>
        </w:tblPrEx>
        <w:tc>
          <w:tcPr>
            <w:tcW w:w="5035" w:type="dxa"/>
          </w:tcPr>
          <w:p w:rsidR="00FE0398" w:rsidRPr="002F6160" w:rsidP="00FE0398" w14:paraId="55FE1806" w14:textId="77777777">
            <w:pPr>
              <w:rPr>
                <w:rFonts w:cs="Times New Roman"/>
              </w:rPr>
            </w:pPr>
            <w:r w:rsidRPr="002F6160">
              <w:rPr>
                <w:rFonts w:cs="Times New Roman"/>
              </w:rPr>
              <w:t>Cost Category</w:t>
            </w:r>
          </w:p>
        </w:tc>
        <w:tc>
          <w:tcPr>
            <w:tcW w:w="5035" w:type="dxa"/>
          </w:tcPr>
          <w:p w:rsidR="00FE0398" w:rsidRPr="002F6160" w:rsidP="00FE0398" w14:paraId="55FE1807" w14:textId="77777777">
            <w:pPr>
              <w:rPr>
                <w:rFonts w:cs="Times New Roman"/>
              </w:rPr>
            </w:pPr>
            <w:r w:rsidRPr="002F6160">
              <w:rPr>
                <w:rFonts w:cs="Times New Roman"/>
              </w:rPr>
              <w:t>Estimated Annualized Cost</w:t>
            </w:r>
          </w:p>
        </w:tc>
      </w:tr>
      <w:tr w14:paraId="55FE180B" w14:textId="77777777" w:rsidTr="00231EC0">
        <w:tblPrEx>
          <w:tblW w:w="0" w:type="auto"/>
          <w:tblLook w:val="04A0"/>
        </w:tblPrEx>
        <w:trPr>
          <w:trHeight w:val="323"/>
        </w:trPr>
        <w:tc>
          <w:tcPr>
            <w:tcW w:w="5035" w:type="dxa"/>
          </w:tcPr>
          <w:p w:rsidR="00FE0398" w:rsidRPr="002F6160" w:rsidP="00FE0398" w14:paraId="55FE1809" w14:textId="4708E60D">
            <w:pPr>
              <w:rPr>
                <w:rFonts w:cs="Times New Roman"/>
              </w:rPr>
            </w:pPr>
            <w:r w:rsidRPr="002F6160">
              <w:rPr>
                <w:rFonts w:cs="Times New Roman"/>
              </w:rPr>
              <w:t>Contract cost</w:t>
            </w:r>
          </w:p>
        </w:tc>
        <w:tc>
          <w:tcPr>
            <w:tcW w:w="5035" w:type="dxa"/>
          </w:tcPr>
          <w:p w:rsidR="00FE0398" w:rsidRPr="002F6160" w:rsidP="00FE0398" w14:paraId="55FE180A" w14:textId="59EF5AEF">
            <w:pPr>
              <w:rPr>
                <w:rFonts w:cs="Times New Roman"/>
              </w:rPr>
            </w:pPr>
            <w:r w:rsidRPr="002F6160">
              <w:rPr>
                <w:rFonts w:cs="Times New Roman"/>
              </w:rPr>
              <w:t xml:space="preserve">Up to </w:t>
            </w:r>
            <w:r w:rsidRPr="002F6160" w:rsidR="005366AF">
              <w:rPr>
                <w:rFonts w:cs="Times New Roman"/>
              </w:rPr>
              <w:t>$</w:t>
            </w:r>
            <w:r w:rsidRPr="002F6160">
              <w:rPr>
                <w:rFonts w:cs="Times New Roman"/>
              </w:rPr>
              <w:t>20,000,000</w:t>
            </w:r>
          </w:p>
        </w:tc>
      </w:tr>
      <w:tr w14:paraId="6008A246" w14:textId="77777777" w:rsidTr="00FE0398">
        <w:tblPrEx>
          <w:tblW w:w="0" w:type="auto"/>
          <w:tblLook w:val="04A0"/>
        </w:tblPrEx>
        <w:tc>
          <w:tcPr>
            <w:tcW w:w="5035" w:type="dxa"/>
          </w:tcPr>
          <w:p w:rsidR="00231EC0" w:rsidRPr="002F6160" w:rsidP="00FE0398" w14:paraId="707BC65D" w14:textId="5172A6C5">
            <w:pPr>
              <w:rPr>
                <w:rFonts w:cs="Times New Roman"/>
              </w:rPr>
            </w:pPr>
            <w:r w:rsidRPr="002F6160">
              <w:rPr>
                <w:rFonts w:cs="Times New Roman"/>
              </w:rPr>
              <w:t>Miscellaneous (eg. travel and translations)</w:t>
            </w:r>
          </w:p>
        </w:tc>
        <w:tc>
          <w:tcPr>
            <w:tcW w:w="5035" w:type="dxa"/>
          </w:tcPr>
          <w:p w:rsidR="00231EC0" w:rsidRPr="002F6160" w:rsidP="00FE0398" w14:paraId="5775DF69" w14:textId="65EFB996">
            <w:pPr>
              <w:rPr>
                <w:rFonts w:cs="Times New Roman"/>
              </w:rPr>
            </w:pPr>
            <w:r>
              <w:rPr>
                <w:rFonts w:cs="Times New Roman"/>
              </w:rPr>
              <w:t>$10,000</w:t>
            </w:r>
          </w:p>
        </w:tc>
      </w:tr>
      <w:tr w14:paraId="55FE180E" w14:textId="77777777" w:rsidTr="00FE0398">
        <w:tblPrEx>
          <w:tblW w:w="0" w:type="auto"/>
          <w:tblLook w:val="04A0"/>
        </w:tblPrEx>
        <w:tc>
          <w:tcPr>
            <w:tcW w:w="5035" w:type="dxa"/>
          </w:tcPr>
          <w:p w:rsidR="00FE0398" w:rsidRPr="002F6160" w:rsidP="00FE0398" w14:paraId="55FE180C" w14:textId="4803F3E9">
            <w:pPr>
              <w:rPr>
                <w:rFonts w:cs="Times New Roman"/>
              </w:rPr>
            </w:pPr>
            <w:r w:rsidRPr="002F6160">
              <w:rPr>
                <w:rFonts w:cs="Times New Roman"/>
              </w:rPr>
              <w:t>6</w:t>
            </w:r>
            <w:r w:rsidRPr="002F6160" w:rsidR="000846B2">
              <w:rPr>
                <w:rFonts w:cs="Times New Roman"/>
              </w:rPr>
              <w:t xml:space="preserve"> staff at GS13 step 5 Atlanta </w:t>
            </w:r>
            <w:r w:rsidR="00E573A9">
              <w:rPr>
                <w:rFonts w:cs="Times New Roman"/>
              </w:rPr>
              <w:t>(estimate)</w:t>
            </w:r>
          </w:p>
        </w:tc>
        <w:tc>
          <w:tcPr>
            <w:tcW w:w="5035" w:type="dxa"/>
          </w:tcPr>
          <w:p w:rsidR="00FE0398" w:rsidRPr="002F6160" w:rsidP="00FE0398" w14:paraId="55FE180D" w14:textId="69C55C52">
            <w:pPr>
              <w:rPr>
                <w:rFonts w:cs="Times New Roman"/>
              </w:rPr>
            </w:pPr>
            <w:r w:rsidRPr="002F6160">
              <w:rPr>
                <w:rFonts w:cs="Times New Roman"/>
              </w:rPr>
              <w:t>$</w:t>
            </w:r>
            <w:r w:rsidRPr="002F6160" w:rsidR="00CB76E5">
              <w:rPr>
                <w:rFonts w:cs="Times New Roman"/>
              </w:rPr>
              <w:t>677,244</w:t>
            </w:r>
          </w:p>
        </w:tc>
      </w:tr>
      <w:tr w14:paraId="4ED9675B" w14:textId="77777777" w:rsidTr="00FE0398">
        <w:tblPrEx>
          <w:tblW w:w="0" w:type="auto"/>
          <w:tblLook w:val="04A0"/>
        </w:tblPrEx>
        <w:tc>
          <w:tcPr>
            <w:tcW w:w="5035" w:type="dxa"/>
          </w:tcPr>
          <w:p w:rsidR="002A7164" w:rsidRPr="002F6160" w:rsidP="00FE0398" w14:paraId="51F8DA63" w14:textId="6D978D4A">
            <w:pPr>
              <w:rPr>
                <w:rFonts w:cs="Times New Roman"/>
              </w:rPr>
            </w:pPr>
            <w:r>
              <w:rPr>
                <w:rFonts w:cs="Times New Roman"/>
              </w:rPr>
              <w:t>Total</w:t>
            </w:r>
          </w:p>
        </w:tc>
        <w:tc>
          <w:tcPr>
            <w:tcW w:w="5035" w:type="dxa"/>
          </w:tcPr>
          <w:p w:rsidR="002A7164" w:rsidRPr="002F6160" w:rsidP="00FE0398" w14:paraId="52DEF7E8" w14:textId="70A1E82F">
            <w:pPr>
              <w:rPr>
                <w:rFonts w:cs="Times New Roman"/>
              </w:rPr>
            </w:pPr>
            <w:r>
              <w:rPr>
                <w:rFonts w:cs="Times New Roman"/>
              </w:rPr>
              <w:t>$20,687,244</w:t>
            </w:r>
          </w:p>
        </w:tc>
      </w:tr>
    </w:tbl>
    <w:p w:rsidR="004A13E8" w:rsidRPr="002F6160" w:rsidP="0025156B" w14:paraId="55FE1810" w14:textId="77777777">
      <w:pPr>
        <w:pStyle w:val="Heading1"/>
        <w:spacing w:before="240"/>
        <w:rPr>
          <w:rFonts w:cs="Times New Roman"/>
        </w:rPr>
      </w:pPr>
      <w:bookmarkStart w:id="18" w:name="_Toc473880031"/>
      <w:r w:rsidRPr="002F6160">
        <w:rPr>
          <w:rFonts w:cs="Times New Roman"/>
        </w:rPr>
        <w:t>Explanation for Program Changes or Adjustments</w:t>
      </w:r>
      <w:bookmarkEnd w:id="18"/>
    </w:p>
    <w:p w:rsidR="004A13E8" w:rsidRPr="002F6160" w:rsidP="004A13E8" w14:paraId="55FE1811" w14:textId="0F2E1D72">
      <w:pPr>
        <w:rPr>
          <w:rFonts w:cs="Times New Roman"/>
        </w:rPr>
      </w:pPr>
      <w:r w:rsidRPr="002F6160">
        <w:rPr>
          <w:rFonts w:cs="Times New Roman"/>
        </w:rPr>
        <w:t>This is a new information collection.</w:t>
      </w:r>
    </w:p>
    <w:p w:rsidR="008F1415" w:rsidRPr="00431004" w:rsidP="008F1415" w14:paraId="55FE1813" w14:textId="2AE9A703">
      <w:pPr>
        <w:pStyle w:val="Heading1"/>
        <w:rPr>
          <w:rFonts w:cs="Times New Roman"/>
        </w:rPr>
      </w:pPr>
      <w:bookmarkStart w:id="19" w:name="_Toc473880032"/>
      <w:r w:rsidRPr="002F6160">
        <w:rPr>
          <w:rFonts w:cs="Times New Roman"/>
        </w:rPr>
        <w:t>Plans for Tabulation and Publication and Project Time Schedule</w:t>
      </w:r>
      <w:bookmarkEnd w:id="19"/>
    </w:p>
    <w:tbl>
      <w:tblPr>
        <w:tblStyle w:val="TableGrid"/>
        <w:tblW w:w="0" w:type="auto"/>
        <w:tblLook w:val="04A0"/>
      </w:tblPr>
      <w:tblGrid>
        <w:gridCol w:w="5035"/>
        <w:gridCol w:w="5035"/>
      </w:tblGrid>
      <w:tr w14:paraId="55FE1815" w14:textId="77777777" w:rsidTr="004A13E8">
        <w:tblPrEx>
          <w:tblW w:w="0" w:type="auto"/>
          <w:tblLook w:val="04A0"/>
        </w:tblPrEx>
        <w:tc>
          <w:tcPr>
            <w:tcW w:w="10070" w:type="dxa"/>
            <w:gridSpan w:val="2"/>
            <w:vAlign w:val="center"/>
          </w:tcPr>
          <w:p w:rsidR="004A13E8" w:rsidRPr="002F6160" w:rsidP="004A13E8" w14:paraId="55FE1814" w14:textId="77777777">
            <w:pPr>
              <w:jc w:val="center"/>
              <w:rPr>
                <w:rFonts w:cs="Times New Roman"/>
              </w:rPr>
            </w:pPr>
            <w:r w:rsidRPr="002F6160">
              <w:rPr>
                <w:rFonts w:cs="Times New Roman"/>
              </w:rPr>
              <w:t>Project Time Schedule</w:t>
            </w:r>
          </w:p>
        </w:tc>
      </w:tr>
      <w:tr w14:paraId="55FE1818" w14:textId="77777777" w:rsidTr="004A13E8">
        <w:tblPrEx>
          <w:tblW w:w="0" w:type="auto"/>
          <w:tblLook w:val="04A0"/>
        </w:tblPrEx>
        <w:tc>
          <w:tcPr>
            <w:tcW w:w="5035" w:type="dxa"/>
            <w:vAlign w:val="center"/>
          </w:tcPr>
          <w:p w:rsidR="004A13E8" w:rsidRPr="002F6160" w:rsidP="004A13E8" w14:paraId="55FE1816" w14:textId="77777777">
            <w:pPr>
              <w:jc w:val="center"/>
              <w:rPr>
                <w:rFonts w:cs="Times New Roman"/>
              </w:rPr>
            </w:pPr>
            <w:r w:rsidRPr="002F6160">
              <w:rPr>
                <w:rFonts w:cs="Times New Roman"/>
              </w:rPr>
              <w:t>Activity</w:t>
            </w:r>
          </w:p>
        </w:tc>
        <w:tc>
          <w:tcPr>
            <w:tcW w:w="5035" w:type="dxa"/>
            <w:vAlign w:val="center"/>
          </w:tcPr>
          <w:p w:rsidR="004A13E8" w:rsidRPr="002F6160" w:rsidP="004A13E8" w14:paraId="55FE1817" w14:textId="77777777">
            <w:pPr>
              <w:jc w:val="center"/>
              <w:rPr>
                <w:rFonts w:cs="Times New Roman"/>
              </w:rPr>
            </w:pPr>
            <w:r w:rsidRPr="002F6160">
              <w:rPr>
                <w:rFonts w:cs="Times New Roman"/>
              </w:rPr>
              <w:t>Time Schedule</w:t>
            </w:r>
          </w:p>
        </w:tc>
      </w:tr>
      <w:tr w14:paraId="55FE181B" w14:textId="77777777" w:rsidTr="004A13E8">
        <w:tblPrEx>
          <w:tblW w:w="0" w:type="auto"/>
          <w:tblLook w:val="04A0"/>
        </w:tblPrEx>
        <w:tc>
          <w:tcPr>
            <w:tcW w:w="5035" w:type="dxa"/>
          </w:tcPr>
          <w:p w:rsidR="004A13E8" w:rsidRPr="002F6160" w:rsidP="004A13E8" w14:paraId="55FE1819" w14:textId="6777DFCC">
            <w:pPr>
              <w:rPr>
                <w:rFonts w:cs="Times New Roman"/>
              </w:rPr>
            </w:pPr>
            <w:r w:rsidRPr="002F6160">
              <w:rPr>
                <w:rFonts w:cs="Times New Roman"/>
              </w:rPr>
              <w:t>D</w:t>
            </w:r>
            <w:r w:rsidRPr="002F6160" w:rsidR="00CC234B">
              <w:rPr>
                <w:rFonts w:cs="Times New Roman"/>
              </w:rPr>
              <w:t>ata collection</w:t>
            </w:r>
          </w:p>
        </w:tc>
        <w:tc>
          <w:tcPr>
            <w:tcW w:w="5035" w:type="dxa"/>
          </w:tcPr>
          <w:p w:rsidR="004A13E8" w:rsidRPr="002F6160" w:rsidP="004A13E8" w14:paraId="55FE181A" w14:textId="42DBA70F">
            <w:pPr>
              <w:rPr>
                <w:rFonts w:cs="Times New Roman"/>
              </w:rPr>
            </w:pPr>
            <w:r w:rsidRPr="002F6160">
              <w:rPr>
                <w:rFonts w:cs="Times New Roman"/>
              </w:rPr>
              <w:t>January 2023 - January 2026</w:t>
            </w:r>
          </w:p>
        </w:tc>
      </w:tr>
      <w:tr w14:paraId="55FE181E" w14:textId="77777777" w:rsidTr="004A13E8">
        <w:tblPrEx>
          <w:tblW w:w="0" w:type="auto"/>
          <w:tblLook w:val="04A0"/>
        </w:tblPrEx>
        <w:tc>
          <w:tcPr>
            <w:tcW w:w="5035" w:type="dxa"/>
          </w:tcPr>
          <w:p w:rsidR="004A13E8" w:rsidRPr="002F6160" w:rsidP="004A13E8" w14:paraId="55FE181C" w14:textId="79B3203D">
            <w:pPr>
              <w:rPr>
                <w:rFonts w:cs="Times New Roman"/>
              </w:rPr>
            </w:pPr>
            <w:r w:rsidRPr="002F6160">
              <w:rPr>
                <w:rFonts w:cs="Times New Roman"/>
              </w:rPr>
              <w:t xml:space="preserve">Publications of first year of data </w:t>
            </w:r>
            <w:r w:rsidRPr="002F6160" w:rsidR="001F0907">
              <w:rPr>
                <w:rFonts w:cs="Times New Roman"/>
              </w:rPr>
              <w:t xml:space="preserve">(descriptive) </w:t>
            </w:r>
          </w:p>
        </w:tc>
        <w:tc>
          <w:tcPr>
            <w:tcW w:w="5035" w:type="dxa"/>
          </w:tcPr>
          <w:p w:rsidR="004A13E8" w:rsidRPr="002F6160" w:rsidP="004A13E8" w14:paraId="55FE181D" w14:textId="78F4C843">
            <w:pPr>
              <w:rPr>
                <w:rFonts w:cs="Times New Roman"/>
              </w:rPr>
            </w:pPr>
            <w:r w:rsidRPr="002F6160">
              <w:rPr>
                <w:rFonts w:cs="Times New Roman"/>
              </w:rPr>
              <w:t>March 2023</w:t>
            </w:r>
          </w:p>
        </w:tc>
      </w:tr>
      <w:tr w14:paraId="1CC84838" w14:textId="77777777" w:rsidTr="004A13E8">
        <w:tblPrEx>
          <w:tblW w:w="0" w:type="auto"/>
          <w:tblLook w:val="04A0"/>
        </w:tblPrEx>
        <w:tc>
          <w:tcPr>
            <w:tcW w:w="5035" w:type="dxa"/>
          </w:tcPr>
          <w:p w:rsidR="00CC234B" w:rsidRPr="002F6160" w:rsidP="004A13E8" w14:paraId="02042FF7" w14:textId="4266407C">
            <w:pPr>
              <w:rPr>
                <w:rFonts w:cs="Times New Roman"/>
              </w:rPr>
            </w:pPr>
            <w:r w:rsidRPr="002F6160">
              <w:rPr>
                <w:rFonts w:cs="Times New Roman"/>
              </w:rPr>
              <w:t xml:space="preserve">Pre-departure test publication </w:t>
            </w:r>
            <w:r w:rsidRPr="002F6160" w:rsidR="00D151C5">
              <w:rPr>
                <w:rFonts w:cs="Times New Roman"/>
              </w:rPr>
              <w:t>– Uses fixed/random effects model to estimate efficacy of the pre</w:t>
            </w:r>
            <w:r w:rsidR="00C83EB7">
              <w:rPr>
                <w:rFonts w:cs="Times New Roman"/>
              </w:rPr>
              <w:t>-</w:t>
            </w:r>
            <w:r w:rsidRPr="002F6160" w:rsidR="00D151C5">
              <w:rPr>
                <w:rFonts w:cs="Times New Roman"/>
              </w:rPr>
              <w:t>departure test</w:t>
            </w:r>
          </w:p>
        </w:tc>
        <w:tc>
          <w:tcPr>
            <w:tcW w:w="5035" w:type="dxa"/>
          </w:tcPr>
          <w:p w:rsidR="00CC234B" w:rsidRPr="002F6160" w:rsidP="004A13E8" w14:paraId="75B0DAD6" w14:textId="7EBF7803">
            <w:pPr>
              <w:rPr>
                <w:rFonts w:cs="Times New Roman"/>
              </w:rPr>
            </w:pPr>
            <w:r w:rsidRPr="002F6160">
              <w:rPr>
                <w:rFonts w:cs="Times New Roman"/>
              </w:rPr>
              <w:t>February 2023</w:t>
            </w:r>
          </w:p>
        </w:tc>
      </w:tr>
      <w:tr w14:paraId="1C56E136" w14:textId="77777777" w:rsidTr="004A13E8">
        <w:tblPrEx>
          <w:tblW w:w="0" w:type="auto"/>
          <w:tblLook w:val="04A0"/>
        </w:tblPrEx>
        <w:tc>
          <w:tcPr>
            <w:tcW w:w="5035" w:type="dxa"/>
          </w:tcPr>
          <w:p w:rsidR="00D24458" w:rsidRPr="002F6160" w:rsidP="00D24458" w14:paraId="4A875C4B" w14:textId="2CC3A2FD">
            <w:pPr>
              <w:rPr>
                <w:rFonts w:cs="Times New Roman"/>
              </w:rPr>
            </w:pPr>
            <w:r w:rsidRPr="002F6160">
              <w:rPr>
                <w:rFonts w:cs="Times New Roman"/>
              </w:rPr>
              <w:t xml:space="preserve">Publications of second year of data </w:t>
            </w:r>
            <w:r w:rsidRPr="002F6160" w:rsidR="001F0907">
              <w:rPr>
                <w:rFonts w:cs="Times New Roman"/>
              </w:rPr>
              <w:t>(descriptive)</w:t>
            </w:r>
          </w:p>
        </w:tc>
        <w:tc>
          <w:tcPr>
            <w:tcW w:w="5035" w:type="dxa"/>
          </w:tcPr>
          <w:p w:rsidR="00D24458" w:rsidRPr="002F6160" w:rsidP="00D24458" w14:paraId="45EC7BD1" w14:textId="3DB4271F">
            <w:pPr>
              <w:rPr>
                <w:rFonts w:cs="Times New Roman"/>
              </w:rPr>
            </w:pPr>
            <w:r w:rsidRPr="002F6160">
              <w:rPr>
                <w:rFonts w:cs="Times New Roman"/>
              </w:rPr>
              <w:t>March 2024</w:t>
            </w:r>
          </w:p>
        </w:tc>
      </w:tr>
      <w:tr w14:paraId="157E51A5" w14:textId="77777777" w:rsidTr="004A13E8">
        <w:tblPrEx>
          <w:tblW w:w="0" w:type="auto"/>
          <w:tblLook w:val="04A0"/>
        </w:tblPrEx>
        <w:tc>
          <w:tcPr>
            <w:tcW w:w="5035" w:type="dxa"/>
          </w:tcPr>
          <w:p w:rsidR="00D24458" w:rsidRPr="002F6160" w:rsidP="00D24458" w14:paraId="64EE075B" w14:textId="780F8C3D">
            <w:pPr>
              <w:rPr>
                <w:rFonts w:cs="Times New Roman"/>
              </w:rPr>
            </w:pPr>
            <w:r w:rsidRPr="002F6160">
              <w:rPr>
                <w:rFonts w:cs="Times New Roman"/>
              </w:rPr>
              <w:t xml:space="preserve">Publications of third year of data </w:t>
            </w:r>
            <w:r w:rsidRPr="002F6160" w:rsidR="00A54547">
              <w:rPr>
                <w:rFonts w:cs="Times New Roman"/>
              </w:rPr>
              <w:t>(descriptive</w:t>
            </w:r>
            <w:r w:rsidRPr="002F6160" w:rsidR="001F0907">
              <w:rPr>
                <w:rFonts w:cs="Times New Roman"/>
              </w:rPr>
              <w:t>)</w:t>
            </w:r>
          </w:p>
        </w:tc>
        <w:tc>
          <w:tcPr>
            <w:tcW w:w="5035" w:type="dxa"/>
          </w:tcPr>
          <w:p w:rsidR="00D24458" w:rsidRPr="002F6160" w:rsidP="00D24458" w14:paraId="1A9D0966" w14:textId="56479760">
            <w:pPr>
              <w:rPr>
                <w:rFonts w:cs="Times New Roman"/>
              </w:rPr>
            </w:pPr>
            <w:r w:rsidRPr="002F6160">
              <w:rPr>
                <w:rFonts w:cs="Times New Roman"/>
              </w:rPr>
              <w:t>March 2025</w:t>
            </w:r>
          </w:p>
        </w:tc>
      </w:tr>
      <w:tr w14:paraId="0D061EDB" w14:textId="77777777" w:rsidTr="004A13E8">
        <w:tblPrEx>
          <w:tblW w:w="0" w:type="auto"/>
          <w:tblLook w:val="04A0"/>
        </w:tblPrEx>
        <w:tc>
          <w:tcPr>
            <w:tcW w:w="5035" w:type="dxa"/>
          </w:tcPr>
          <w:p w:rsidR="00D24458" w:rsidRPr="002F6160" w:rsidP="00D24458" w14:paraId="2A0ED446" w14:textId="2687ACCC">
            <w:pPr>
              <w:rPr>
                <w:rFonts w:cs="Times New Roman"/>
              </w:rPr>
            </w:pPr>
            <w:r w:rsidRPr="002F6160">
              <w:rPr>
                <w:rFonts w:cs="Times New Roman"/>
              </w:rPr>
              <w:t xml:space="preserve">Publications of fourth year of data </w:t>
            </w:r>
            <w:r w:rsidRPr="002F6160" w:rsidR="00A54547">
              <w:rPr>
                <w:rFonts w:cs="Times New Roman"/>
              </w:rPr>
              <w:t>(descriptive)</w:t>
            </w:r>
          </w:p>
        </w:tc>
        <w:tc>
          <w:tcPr>
            <w:tcW w:w="5035" w:type="dxa"/>
          </w:tcPr>
          <w:p w:rsidR="00D24458" w:rsidRPr="002F6160" w:rsidP="00D24458" w14:paraId="15F25727" w14:textId="6A7EB5E3">
            <w:pPr>
              <w:rPr>
                <w:rFonts w:cs="Times New Roman"/>
              </w:rPr>
            </w:pPr>
            <w:r w:rsidRPr="002F6160">
              <w:rPr>
                <w:rFonts w:cs="Times New Roman"/>
              </w:rPr>
              <w:t>March 2026</w:t>
            </w:r>
          </w:p>
        </w:tc>
      </w:tr>
      <w:tr w14:paraId="247B4FBD" w14:textId="77777777" w:rsidTr="004A13E8">
        <w:tblPrEx>
          <w:tblW w:w="0" w:type="auto"/>
          <w:tblLook w:val="04A0"/>
        </w:tblPrEx>
        <w:tc>
          <w:tcPr>
            <w:tcW w:w="5035" w:type="dxa"/>
          </w:tcPr>
          <w:p w:rsidR="00D24458" w:rsidRPr="002F6160" w:rsidP="00D24458" w14:paraId="3EDA6710" w14:textId="238935B5">
            <w:pPr>
              <w:rPr>
                <w:rFonts w:cs="Times New Roman"/>
              </w:rPr>
            </w:pPr>
            <w:r w:rsidRPr="002F6160">
              <w:rPr>
                <w:rFonts w:cs="Times New Roman"/>
              </w:rPr>
              <w:t xml:space="preserve">Comparing TGS data to community reported SARS-COV-2 case data </w:t>
            </w:r>
            <w:r w:rsidRPr="002F6160" w:rsidR="00A54547">
              <w:rPr>
                <w:rFonts w:cs="Times New Roman"/>
              </w:rPr>
              <w:t>–</w:t>
            </w:r>
            <w:r w:rsidRPr="002F6160">
              <w:rPr>
                <w:rFonts w:cs="Times New Roman"/>
              </w:rPr>
              <w:t xml:space="preserve"> </w:t>
            </w:r>
            <w:r w:rsidRPr="002F6160" w:rsidR="00A54547">
              <w:rPr>
                <w:rFonts w:cs="Times New Roman"/>
              </w:rPr>
              <w:t>using Spearm</w:t>
            </w:r>
            <w:r w:rsidRPr="002F6160" w:rsidR="00E25E18">
              <w:rPr>
                <w:rFonts w:cs="Times New Roman"/>
              </w:rPr>
              <w:t>an’s correlation</w:t>
            </w:r>
          </w:p>
        </w:tc>
        <w:tc>
          <w:tcPr>
            <w:tcW w:w="5035" w:type="dxa"/>
          </w:tcPr>
          <w:p w:rsidR="00D24458" w:rsidRPr="002F6160" w:rsidP="00D24458" w14:paraId="5BB0B0CB" w14:textId="3A6847AE">
            <w:pPr>
              <w:rPr>
                <w:rFonts w:cs="Times New Roman"/>
              </w:rPr>
            </w:pPr>
            <w:r w:rsidRPr="002F6160">
              <w:rPr>
                <w:rFonts w:cs="Times New Roman"/>
              </w:rPr>
              <w:t>May 2023</w:t>
            </w:r>
          </w:p>
        </w:tc>
      </w:tr>
      <w:tr w14:paraId="001DCE4D" w14:textId="77777777" w:rsidTr="004A13E8">
        <w:tblPrEx>
          <w:tblW w:w="0" w:type="auto"/>
          <w:tblLook w:val="04A0"/>
        </w:tblPrEx>
        <w:tc>
          <w:tcPr>
            <w:tcW w:w="5035" w:type="dxa"/>
          </w:tcPr>
          <w:p w:rsidR="00D24458" w:rsidRPr="002F6160" w:rsidP="00D24458" w14:paraId="29AEC008" w14:textId="0F43C939">
            <w:pPr>
              <w:rPr>
                <w:rFonts w:cs="Times New Roman"/>
              </w:rPr>
            </w:pPr>
            <w:r w:rsidRPr="002F6160">
              <w:rPr>
                <w:rFonts w:cs="Times New Roman"/>
              </w:rPr>
              <w:t xml:space="preserve">Sample size calculator and simulations </w:t>
            </w:r>
          </w:p>
        </w:tc>
        <w:tc>
          <w:tcPr>
            <w:tcW w:w="5035" w:type="dxa"/>
          </w:tcPr>
          <w:p w:rsidR="00D24458" w:rsidRPr="002F6160" w:rsidP="00D24458" w14:paraId="3009B97D" w14:textId="25E3A435">
            <w:pPr>
              <w:rPr>
                <w:rFonts w:cs="Times New Roman"/>
              </w:rPr>
            </w:pPr>
            <w:r w:rsidRPr="002F6160">
              <w:rPr>
                <w:rFonts w:cs="Times New Roman"/>
              </w:rPr>
              <w:t>April 2023</w:t>
            </w:r>
          </w:p>
        </w:tc>
      </w:tr>
    </w:tbl>
    <w:p w:rsidR="00CD35B6" w:rsidRPr="00523B36" w:rsidP="00523B36" w14:paraId="37F79B61" w14:textId="0EDE1A8C">
      <w:pPr>
        <w:pStyle w:val="Heading1"/>
        <w:numPr>
          <w:ilvl w:val="0"/>
          <w:numId w:val="0"/>
        </w:numPr>
        <w:spacing w:before="240"/>
        <w:ind w:left="360"/>
        <w:rPr>
          <w:rFonts w:cs="Times New Roman"/>
          <w:b w:val="0"/>
          <w:bCs/>
        </w:rPr>
      </w:pPr>
      <w:bookmarkStart w:id="20" w:name="_Toc473880033"/>
      <w:r w:rsidRPr="002F6160">
        <w:rPr>
          <w:rFonts w:cs="Times New Roman"/>
          <w:b w:val="0"/>
          <w:bCs/>
        </w:rPr>
        <w:t>There are many other research questions that may be publication worthy concerning the TGS data set a</w:t>
      </w:r>
      <w:r w:rsidRPr="002F6160" w:rsidR="00F30AD0">
        <w:rPr>
          <w:rFonts w:cs="Times New Roman"/>
          <w:b w:val="0"/>
          <w:bCs/>
        </w:rPr>
        <w:t>nd those papers</w:t>
      </w:r>
      <w:r w:rsidRPr="002F6160" w:rsidR="00102CA5">
        <w:rPr>
          <w:rFonts w:cs="Times New Roman"/>
          <w:b w:val="0"/>
          <w:bCs/>
        </w:rPr>
        <w:t xml:space="preserve"> will be written on an appropriate time scale as well.</w:t>
      </w:r>
    </w:p>
    <w:p w:rsidR="004A13E8" w:rsidRPr="002F6160" w:rsidP="0025156B" w14:paraId="55FE1826" w14:textId="66F71508">
      <w:pPr>
        <w:pStyle w:val="Heading1"/>
        <w:spacing w:before="240"/>
        <w:rPr>
          <w:rFonts w:cs="Times New Roman"/>
        </w:rPr>
      </w:pPr>
      <w:r w:rsidRPr="002F6160">
        <w:rPr>
          <w:rFonts w:cs="Times New Roman"/>
        </w:rPr>
        <w:t>Reason(s) Display of OMB Expiration Date is Inappropriate</w:t>
      </w:r>
      <w:bookmarkEnd w:id="20"/>
    </w:p>
    <w:p w:rsidR="004A13E8" w:rsidRPr="002F6160" w:rsidP="004A13E8" w14:paraId="55FE1827" w14:textId="77777777">
      <w:pPr>
        <w:rPr>
          <w:rFonts w:cs="Times New Roman"/>
        </w:rPr>
      </w:pPr>
      <w:r w:rsidRPr="002F6160">
        <w:rPr>
          <w:rFonts w:cs="Times New Roman"/>
        </w:rPr>
        <w:t>The display of the OMB Expiration date is not inappropriate.</w:t>
      </w:r>
    </w:p>
    <w:p w:rsidR="004A13E8" w:rsidRPr="002F6160" w:rsidP="004A13E8" w14:paraId="55FE1828" w14:textId="77777777">
      <w:pPr>
        <w:pStyle w:val="Heading1"/>
        <w:rPr>
          <w:rFonts w:cs="Times New Roman"/>
        </w:rPr>
      </w:pPr>
      <w:bookmarkStart w:id="21" w:name="_Toc473880034"/>
      <w:r w:rsidRPr="002F6160">
        <w:rPr>
          <w:rFonts w:cs="Times New Roman"/>
        </w:rPr>
        <w:t>Exceptions to Certification for Paperwork Reduction Act Submissions</w:t>
      </w:r>
      <w:bookmarkEnd w:id="21"/>
    </w:p>
    <w:p w:rsidR="004A13E8" w:rsidRPr="002F6160" w:rsidP="004A13E8" w14:paraId="55FE1829" w14:textId="77777777">
      <w:pPr>
        <w:rPr>
          <w:rFonts w:cs="Times New Roman"/>
        </w:rPr>
      </w:pPr>
      <w:r w:rsidRPr="002F6160">
        <w:rPr>
          <w:rFonts w:cs="Times New Roman"/>
        </w:rPr>
        <w:t>There are no exceptions to the certification.</w:t>
      </w:r>
    </w:p>
    <w:p w:rsidR="004A13E8" w:rsidRPr="002F6160" w:rsidP="004A13E8" w14:paraId="55FE182A" w14:textId="77777777">
      <w:pPr>
        <w:pStyle w:val="Heading1"/>
        <w:numPr>
          <w:ilvl w:val="0"/>
          <w:numId w:val="0"/>
        </w:numPr>
        <w:rPr>
          <w:rFonts w:cs="Times New Roman"/>
        </w:rPr>
      </w:pPr>
      <w:bookmarkStart w:id="22" w:name="_Toc473880035"/>
      <w:r w:rsidRPr="002F6160">
        <w:rPr>
          <w:rFonts w:cs="Times New Roman"/>
        </w:rPr>
        <w:t>Attachments</w:t>
      </w:r>
      <w:bookmarkEnd w:id="22"/>
    </w:p>
    <w:p w:rsidR="004A13E8" w:rsidP="004A0034" w14:paraId="55FE182B" w14:textId="5AAFEDBA">
      <w:pPr>
        <w:pStyle w:val="ListParagraph"/>
        <w:numPr>
          <w:ilvl w:val="0"/>
          <w:numId w:val="3"/>
        </w:numPr>
        <w:rPr>
          <w:rFonts w:cs="Times New Roman"/>
        </w:rPr>
      </w:pPr>
      <w:r w:rsidRPr="002F6160">
        <w:rPr>
          <w:rFonts w:cs="Times New Roman"/>
        </w:rPr>
        <w:t>Authorizing Legislation</w:t>
      </w:r>
    </w:p>
    <w:p w:rsidR="00EE338E" w:rsidP="00EE338E" w14:paraId="2A3FE285" w14:textId="6C9708FC">
      <w:pPr>
        <w:pStyle w:val="ListParagraph"/>
        <w:numPr>
          <w:ilvl w:val="1"/>
          <w:numId w:val="3"/>
        </w:numPr>
        <w:rPr>
          <w:rFonts w:cs="Times New Roman"/>
        </w:rPr>
      </w:pPr>
      <w:r w:rsidRPr="00EE338E">
        <w:rPr>
          <w:rFonts w:cs="Times New Roman"/>
        </w:rPr>
        <w:t>42 CFR 70</w:t>
      </w:r>
    </w:p>
    <w:p w:rsidR="00EE338E" w:rsidP="00EE338E" w14:paraId="1C225802" w14:textId="2F3E0376">
      <w:pPr>
        <w:pStyle w:val="ListParagraph"/>
        <w:numPr>
          <w:ilvl w:val="1"/>
          <w:numId w:val="3"/>
        </w:numPr>
        <w:rPr>
          <w:rFonts w:cs="Times New Roman"/>
        </w:rPr>
      </w:pPr>
      <w:r w:rsidRPr="00EE338E">
        <w:rPr>
          <w:rFonts w:cs="Times New Roman"/>
        </w:rPr>
        <w:t>42 CFR 71</w:t>
      </w:r>
    </w:p>
    <w:p w:rsidR="00EE338E" w:rsidP="00EE338E" w14:paraId="7917827B" w14:textId="2DF76A8F">
      <w:pPr>
        <w:pStyle w:val="ListParagraph"/>
        <w:numPr>
          <w:ilvl w:val="1"/>
          <w:numId w:val="3"/>
        </w:numPr>
        <w:rPr>
          <w:rFonts w:cs="Times New Roman"/>
        </w:rPr>
      </w:pPr>
      <w:r w:rsidRPr="00EE338E">
        <w:rPr>
          <w:rFonts w:cs="Times New Roman"/>
        </w:rPr>
        <w:t>Section 301</w:t>
      </w:r>
    </w:p>
    <w:p w:rsidR="00EE338E" w:rsidRPr="002F6160" w:rsidP="00EE338E" w14:paraId="07BFCE10" w14:textId="722B02AD">
      <w:pPr>
        <w:pStyle w:val="ListParagraph"/>
        <w:numPr>
          <w:ilvl w:val="1"/>
          <w:numId w:val="3"/>
        </w:numPr>
        <w:rPr>
          <w:rFonts w:cs="Times New Roman"/>
        </w:rPr>
      </w:pPr>
      <w:r w:rsidRPr="00EE338E">
        <w:rPr>
          <w:rFonts w:cs="Times New Roman"/>
        </w:rPr>
        <w:t>Section 31</w:t>
      </w:r>
      <w:r>
        <w:rPr>
          <w:rFonts w:cs="Times New Roman"/>
        </w:rPr>
        <w:t>1</w:t>
      </w:r>
    </w:p>
    <w:p w:rsidR="00AD2F36" w:rsidRPr="002F6160" w:rsidP="004A0034" w14:paraId="55FE182C" w14:textId="77777777">
      <w:pPr>
        <w:pStyle w:val="ListParagraph"/>
        <w:numPr>
          <w:ilvl w:val="0"/>
          <w:numId w:val="3"/>
        </w:numPr>
        <w:rPr>
          <w:rFonts w:cs="Times New Roman"/>
        </w:rPr>
      </w:pPr>
      <w:r w:rsidRPr="002F6160">
        <w:rPr>
          <w:rFonts w:cs="Times New Roman"/>
        </w:rPr>
        <w:t>60-Day FRN</w:t>
      </w:r>
    </w:p>
    <w:p w:rsidR="00AD2F36" w:rsidRPr="002F6160" w:rsidP="004A0034" w14:paraId="55FE182D" w14:textId="77777777">
      <w:pPr>
        <w:pStyle w:val="ListParagraph"/>
        <w:numPr>
          <w:ilvl w:val="0"/>
          <w:numId w:val="3"/>
        </w:numPr>
        <w:rPr>
          <w:rFonts w:cs="Times New Roman"/>
        </w:rPr>
      </w:pPr>
      <w:r w:rsidRPr="002F6160">
        <w:rPr>
          <w:rFonts w:cs="Times New Roman"/>
        </w:rPr>
        <w:t>Information Collection instrument</w:t>
      </w:r>
    </w:p>
    <w:p w:rsidR="002F6160" w:rsidP="002F6160" w14:paraId="10CD05DF" w14:textId="77777777">
      <w:pPr>
        <w:pStyle w:val="ListParagraph"/>
        <w:numPr>
          <w:ilvl w:val="0"/>
          <w:numId w:val="3"/>
        </w:numPr>
        <w:rPr>
          <w:rFonts w:cs="Times New Roman"/>
        </w:rPr>
      </w:pPr>
      <w:r w:rsidRPr="002F6160">
        <w:rPr>
          <w:rFonts w:cs="Times New Roman"/>
        </w:rPr>
        <w:t>Additional attachments (IRB, scripts, consent forms, etc.)</w:t>
      </w:r>
    </w:p>
    <w:p w:rsidR="002F6160" w:rsidP="002F6160" w14:paraId="14A0466E" w14:textId="625E8E17">
      <w:pPr>
        <w:pStyle w:val="ListParagraph"/>
        <w:numPr>
          <w:ilvl w:val="1"/>
          <w:numId w:val="3"/>
        </w:numPr>
        <w:rPr>
          <w:rFonts w:cs="Times New Roman"/>
        </w:rPr>
      </w:pPr>
      <w:r w:rsidRPr="002F6160">
        <w:rPr>
          <w:rFonts w:cs="Times New Roman"/>
        </w:rPr>
        <w:t>Consent</w:t>
      </w:r>
    </w:p>
    <w:p w:rsidR="002F6160" w:rsidP="002F6160" w14:paraId="3BA3F122" w14:textId="64992648">
      <w:pPr>
        <w:pStyle w:val="ListParagraph"/>
        <w:numPr>
          <w:ilvl w:val="1"/>
          <w:numId w:val="3"/>
        </w:numPr>
        <w:rPr>
          <w:rFonts w:cs="Times New Roman"/>
        </w:rPr>
      </w:pPr>
      <w:r w:rsidRPr="002F6160">
        <w:rPr>
          <w:rFonts w:cs="Times New Roman"/>
        </w:rPr>
        <w:t>Recruitment Script</w:t>
      </w:r>
    </w:p>
    <w:p w:rsidR="00317A03" w:rsidP="002F6160" w14:paraId="50BA2FE7" w14:textId="10C017B9">
      <w:pPr>
        <w:pStyle w:val="ListParagraph"/>
        <w:numPr>
          <w:ilvl w:val="1"/>
          <w:numId w:val="3"/>
        </w:numPr>
        <w:rPr>
          <w:rFonts w:cs="Times New Roman"/>
        </w:rPr>
      </w:pPr>
      <w:r>
        <w:rPr>
          <w:rFonts w:cs="Times New Roman"/>
        </w:rPr>
        <w:t xml:space="preserve">Potential </w:t>
      </w:r>
      <w:r w:rsidRPr="002F6160">
        <w:rPr>
          <w:rFonts w:cs="Times New Roman"/>
        </w:rPr>
        <w:t>Additional Questions</w:t>
      </w:r>
    </w:p>
    <w:p w:rsidR="00D8725D" w:rsidP="00D8725D" w14:paraId="326F31DD" w14:textId="0EF6FC15">
      <w:pPr>
        <w:pStyle w:val="ListParagraph"/>
        <w:numPr>
          <w:ilvl w:val="0"/>
          <w:numId w:val="3"/>
        </w:numPr>
        <w:rPr>
          <w:rFonts w:cs="Times New Roman"/>
        </w:rPr>
      </w:pPr>
      <w:r>
        <w:rPr>
          <w:rFonts w:cs="Times New Roman"/>
        </w:rPr>
        <w:t xml:space="preserve">Privacy </w:t>
      </w:r>
      <w:r w:rsidR="007E5714">
        <w:rPr>
          <w:rFonts w:cs="Times New Roman"/>
        </w:rPr>
        <w:t>Impact Assessment</w:t>
      </w:r>
    </w:p>
    <w:p w:rsidR="00AD15D4" w:rsidP="00D8725D" w14:paraId="34316C4C" w14:textId="3F3FFF88">
      <w:pPr>
        <w:pStyle w:val="ListParagraph"/>
        <w:numPr>
          <w:ilvl w:val="0"/>
          <w:numId w:val="3"/>
        </w:numPr>
        <w:rPr>
          <w:rFonts w:cs="Times New Roman"/>
        </w:rPr>
      </w:pPr>
      <w:r>
        <w:rPr>
          <w:rFonts w:cs="Times New Roman"/>
        </w:rPr>
        <w:t>Human Subjects Determination</w:t>
      </w:r>
    </w:p>
    <w:p w:rsidR="00206388" w:rsidP="00D8725D" w14:paraId="153ACC6A" w14:textId="5C719E43">
      <w:pPr>
        <w:pStyle w:val="ListParagraph"/>
        <w:numPr>
          <w:ilvl w:val="0"/>
          <w:numId w:val="3"/>
        </w:numPr>
        <w:rPr>
          <w:rFonts w:cs="Times New Roman"/>
        </w:rPr>
      </w:pPr>
      <w:r>
        <w:rPr>
          <w:rFonts w:cs="Times New Roman"/>
        </w:rPr>
        <w:t xml:space="preserve">60 Day FRN Comment and Response </w:t>
      </w:r>
    </w:p>
    <w:p w:rsidR="00206388" w:rsidRPr="00D8725D" w:rsidP="00206388" w14:paraId="74C18609" w14:textId="77777777">
      <w:pPr>
        <w:pStyle w:val="ListParagraph"/>
        <w:ind w:left="360"/>
        <w:rPr>
          <w:rFonts w:cs="Times New Roman"/>
        </w:rPr>
      </w:pPr>
    </w:p>
    <w:sectPr w:rsidSect="006C6578">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13BE" w14:paraId="0220320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14075931"/>
      <w:docPartObj>
        <w:docPartGallery w:val="Page Numbers (Bottom of Page)"/>
        <w:docPartUnique/>
      </w:docPartObj>
    </w:sdtPr>
    <w:sdtEndPr>
      <w:rPr>
        <w:noProof/>
      </w:rPr>
    </w:sdtEndPr>
    <w:sdtContent>
      <w:p w:rsidR="00780DC1" w14:paraId="55FE1835" w14:textId="10FAEDD9">
        <w:pPr>
          <w:pStyle w:val="Footer"/>
          <w:jc w:val="center"/>
        </w:pPr>
        <w:r>
          <w:fldChar w:fldCharType="begin"/>
        </w:r>
        <w:r>
          <w:instrText xml:space="preserve"> PAGE   \* MERGEFORMAT </w:instrText>
        </w:r>
        <w:r>
          <w:fldChar w:fldCharType="separate"/>
        </w:r>
        <w:r w:rsidR="00653FB3">
          <w:rPr>
            <w:noProof/>
          </w:rPr>
          <w:t>4</w:t>
        </w:r>
        <w:r>
          <w:rPr>
            <w:noProof/>
          </w:rPr>
          <w:fldChar w:fldCharType="end"/>
        </w:r>
      </w:p>
    </w:sdtContent>
  </w:sdt>
  <w:p w:rsidR="008B5D54" w14:paraId="55FE183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13BE" w14:paraId="48A8D5A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13BE" w14:paraId="7A21B4B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13BE" w14:paraId="0B49DA8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13BE" w14:paraId="0F68640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6586A31"/>
    <w:multiLevelType w:val="hybridMultilevel"/>
    <w:tmpl w:val="DDC43CEC"/>
    <w:lvl w:ilvl="0">
      <w:start w:val="1"/>
      <w:numFmt w:val="decimal"/>
      <w:pStyle w:val="Heading1"/>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707B670C"/>
    <w:multiLevelType w:val="hybridMultilevel"/>
    <w:tmpl w:val="F4A2A8E4"/>
    <w:lvl w:ilvl="0">
      <w:start w:val="1"/>
      <w:numFmt w:val="decimal"/>
      <w:lvlText w:val="%1."/>
      <w:lvlJc w:val="left"/>
      <w:pPr>
        <w:ind w:left="36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79C121E0"/>
    <w:multiLevelType w:val="hybridMultilevel"/>
    <w:tmpl w:val="CDF010D8"/>
    <w:lvl w:ilvl="0">
      <w:start w:val="1"/>
      <w:numFmt w:val="bullet"/>
      <w:pStyle w:val="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373386743">
    <w:abstractNumId w:val="2"/>
  </w:num>
  <w:num w:numId="2" w16cid:durableId="610012082">
    <w:abstractNumId w:val="0"/>
  </w:num>
  <w:num w:numId="3" w16cid:durableId="39886856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Vice, Rudith (CDC/NCEZID/OD)">
    <w15:presenceInfo w15:providerId="AD" w15:userId="S::nhr9@cdc.gov::274a3230-956f-49cc-8e6d-4ddcf5db8b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3E8"/>
    <w:rsid w:val="00001866"/>
    <w:rsid w:val="000042EA"/>
    <w:rsid w:val="00015C1E"/>
    <w:rsid w:val="00016A59"/>
    <w:rsid w:val="000179F6"/>
    <w:rsid w:val="00020ADC"/>
    <w:rsid w:val="00025DD1"/>
    <w:rsid w:val="0003090E"/>
    <w:rsid w:val="000424F9"/>
    <w:rsid w:val="0005699B"/>
    <w:rsid w:val="00077A77"/>
    <w:rsid w:val="00080F7A"/>
    <w:rsid w:val="000846B2"/>
    <w:rsid w:val="000C1760"/>
    <w:rsid w:val="000C3D5D"/>
    <w:rsid w:val="000C52B7"/>
    <w:rsid w:val="000E476A"/>
    <w:rsid w:val="00102CA5"/>
    <w:rsid w:val="001078F2"/>
    <w:rsid w:val="001114C8"/>
    <w:rsid w:val="00124128"/>
    <w:rsid w:val="0013676A"/>
    <w:rsid w:val="00144758"/>
    <w:rsid w:val="00144D78"/>
    <w:rsid w:val="001523DF"/>
    <w:rsid w:val="0015386E"/>
    <w:rsid w:val="00166553"/>
    <w:rsid w:val="00181DB5"/>
    <w:rsid w:val="00194562"/>
    <w:rsid w:val="001A58BE"/>
    <w:rsid w:val="001C32F9"/>
    <w:rsid w:val="001C6973"/>
    <w:rsid w:val="001D0F25"/>
    <w:rsid w:val="001D34A1"/>
    <w:rsid w:val="001E08A8"/>
    <w:rsid w:val="001E435C"/>
    <w:rsid w:val="001E5972"/>
    <w:rsid w:val="001F0907"/>
    <w:rsid w:val="001F1A9F"/>
    <w:rsid w:val="001F4E22"/>
    <w:rsid w:val="001F6B87"/>
    <w:rsid w:val="0020576A"/>
    <w:rsid w:val="00206388"/>
    <w:rsid w:val="002119C2"/>
    <w:rsid w:val="002172F3"/>
    <w:rsid w:val="00231EC0"/>
    <w:rsid w:val="002333EC"/>
    <w:rsid w:val="00237BB7"/>
    <w:rsid w:val="002441B9"/>
    <w:rsid w:val="00245E87"/>
    <w:rsid w:val="0025156B"/>
    <w:rsid w:val="00252E6F"/>
    <w:rsid w:val="00290B1F"/>
    <w:rsid w:val="0029771E"/>
    <w:rsid w:val="002A15BE"/>
    <w:rsid w:val="002A4463"/>
    <w:rsid w:val="002A7164"/>
    <w:rsid w:val="002B19D5"/>
    <w:rsid w:val="002B4464"/>
    <w:rsid w:val="002C3980"/>
    <w:rsid w:val="002D0558"/>
    <w:rsid w:val="002D3EA7"/>
    <w:rsid w:val="002D692A"/>
    <w:rsid w:val="002E162D"/>
    <w:rsid w:val="002F1B39"/>
    <w:rsid w:val="002F6160"/>
    <w:rsid w:val="00300254"/>
    <w:rsid w:val="00303EF8"/>
    <w:rsid w:val="00304BBB"/>
    <w:rsid w:val="00305E6B"/>
    <w:rsid w:val="0030728A"/>
    <w:rsid w:val="00312729"/>
    <w:rsid w:val="00317A03"/>
    <w:rsid w:val="00337C02"/>
    <w:rsid w:val="003419B3"/>
    <w:rsid w:val="00350DD4"/>
    <w:rsid w:val="003632ED"/>
    <w:rsid w:val="00365374"/>
    <w:rsid w:val="00377D4A"/>
    <w:rsid w:val="00392EEF"/>
    <w:rsid w:val="003B2FB4"/>
    <w:rsid w:val="003B7181"/>
    <w:rsid w:val="003C1362"/>
    <w:rsid w:val="003C6EFD"/>
    <w:rsid w:val="003E28B7"/>
    <w:rsid w:val="003F60CF"/>
    <w:rsid w:val="004038CE"/>
    <w:rsid w:val="00417C69"/>
    <w:rsid w:val="00426254"/>
    <w:rsid w:val="00431004"/>
    <w:rsid w:val="004315DB"/>
    <w:rsid w:val="0043440D"/>
    <w:rsid w:val="00446A7C"/>
    <w:rsid w:val="0045538D"/>
    <w:rsid w:val="00457614"/>
    <w:rsid w:val="00472423"/>
    <w:rsid w:val="004841D1"/>
    <w:rsid w:val="00484866"/>
    <w:rsid w:val="004A0034"/>
    <w:rsid w:val="004A13E8"/>
    <w:rsid w:val="004B3A92"/>
    <w:rsid w:val="004C24FD"/>
    <w:rsid w:val="004C587A"/>
    <w:rsid w:val="004D0CD2"/>
    <w:rsid w:val="004E41A5"/>
    <w:rsid w:val="00506B62"/>
    <w:rsid w:val="00523B36"/>
    <w:rsid w:val="00526141"/>
    <w:rsid w:val="005366AF"/>
    <w:rsid w:val="00575B99"/>
    <w:rsid w:val="00576F0E"/>
    <w:rsid w:val="00591827"/>
    <w:rsid w:val="0059516D"/>
    <w:rsid w:val="005960F9"/>
    <w:rsid w:val="005A6D95"/>
    <w:rsid w:val="005B085E"/>
    <w:rsid w:val="005C71BE"/>
    <w:rsid w:val="005C7767"/>
    <w:rsid w:val="005E7CC3"/>
    <w:rsid w:val="00607C09"/>
    <w:rsid w:val="00612C0A"/>
    <w:rsid w:val="006165CE"/>
    <w:rsid w:val="00622997"/>
    <w:rsid w:val="00653FB3"/>
    <w:rsid w:val="00657BB3"/>
    <w:rsid w:val="006644A7"/>
    <w:rsid w:val="0067158A"/>
    <w:rsid w:val="00674026"/>
    <w:rsid w:val="006C6578"/>
    <w:rsid w:val="006D00D4"/>
    <w:rsid w:val="006D1213"/>
    <w:rsid w:val="006D24A4"/>
    <w:rsid w:val="006F1354"/>
    <w:rsid w:val="00701123"/>
    <w:rsid w:val="00713C81"/>
    <w:rsid w:val="007335B2"/>
    <w:rsid w:val="0075041E"/>
    <w:rsid w:val="007549D0"/>
    <w:rsid w:val="00763E2A"/>
    <w:rsid w:val="0076479A"/>
    <w:rsid w:val="00766B83"/>
    <w:rsid w:val="007768D9"/>
    <w:rsid w:val="00780DC1"/>
    <w:rsid w:val="00783C9E"/>
    <w:rsid w:val="007932AE"/>
    <w:rsid w:val="007A2DEE"/>
    <w:rsid w:val="007A7226"/>
    <w:rsid w:val="007C0510"/>
    <w:rsid w:val="007D2C0B"/>
    <w:rsid w:val="007D403E"/>
    <w:rsid w:val="007E0431"/>
    <w:rsid w:val="007E5714"/>
    <w:rsid w:val="007E5C11"/>
    <w:rsid w:val="007F0BCB"/>
    <w:rsid w:val="007F46E9"/>
    <w:rsid w:val="007F6604"/>
    <w:rsid w:val="00807F47"/>
    <w:rsid w:val="00811E8D"/>
    <w:rsid w:val="0081383C"/>
    <w:rsid w:val="00817176"/>
    <w:rsid w:val="00827F0C"/>
    <w:rsid w:val="00831753"/>
    <w:rsid w:val="00870A52"/>
    <w:rsid w:val="008B5D54"/>
    <w:rsid w:val="008C0E39"/>
    <w:rsid w:val="008C2A1E"/>
    <w:rsid w:val="008D5AEA"/>
    <w:rsid w:val="008E0183"/>
    <w:rsid w:val="008F130E"/>
    <w:rsid w:val="008F1415"/>
    <w:rsid w:val="00904D89"/>
    <w:rsid w:val="009109E1"/>
    <w:rsid w:val="009213BE"/>
    <w:rsid w:val="009228FE"/>
    <w:rsid w:val="00937D6B"/>
    <w:rsid w:val="00945475"/>
    <w:rsid w:val="00953EF3"/>
    <w:rsid w:val="0095519C"/>
    <w:rsid w:val="00963E7C"/>
    <w:rsid w:val="00975826"/>
    <w:rsid w:val="009819D3"/>
    <w:rsid w:val="00984FE5"/>
    <w:rsid w:val="00987E70"/>
    <w:rsid w:val="00990A95"/>
    <w:rsid w:val="00995605"/>
    <w:rsid w:val="00997D0E"/>
    <w:rsid w:val="009A5883"/>
    <w:rsid w:val="009A79E1"/>
    <w:rsid w:val="009B00EF"/>
    <w:rsid w:val="009B0947"/>
    <w:rsid w:val="009F1FF9"/>
    <w:rsid w:val="009F4F06"/>
    <w:rsid w:val="00A0583D"/>
    <w:rsid w:val="00A05B41"/>
    <w:rsid w:val="00A17C4F"/>
    <w:rsid w:val="00A33C8B"/>
    <w:rsid w:val="00A54547"/>
    <w:rsid w:val="00A5525B"/>
    <w:rsid w:val="00A5526A"/>
    <w:rsid w:val="00A65E6E"/>
    <w:rsid w:val="00A67086"/>
    <w:rsid w:val="00AB1CFE"/>
    <w:rsid w:val="00AB3EF2"/>
    <w:rsid w:val="00AD15D4"/>
    <w:rsid w:val="00AD1BDD"/>
    <w:rsid w:val="00AD2F36"/>
    <w:rsid w:val="00AD7576"/>
    <w:rsid w:val="00AE7689"/>
    <w:rsid w:val="00AF6D8B"/>
    <w:rsid w:val="00B01A0B"/>
    <w:rsid w:val="00B03BE9"/>
    <w:rsid w:val="00B05AD1"/>
    <w:rsid w:val="00B061A1"/>
    <w:rsid w:val="00B162C9"/>
    <w:rsid w:val="00B31E94"/>
    <w:rsid w:val="00B55733"/>
    <w:rsid w:val="00B55735"/>
    <w:rsid w:val="00B608AC"/>
    <w:rsid w:val="00B64B9E"/>
    <w:rsid w:val="00B87D0A"/>
    <w:rsid w:val="00B91400"/>
    <w:rsid w:val="00B96EB3"/>
    <w:rsid w:val="00BA6B1A"/>
    <w:rsid w:val="00BA74C1"/>
    <w:rsid w:val="00BC7BBC"/>
    <w:rsid w:val="00BF0E8A"/>
    <w:rsid w:val="00BF5961"/>
    <w:rsid w:val="00C15B68"/>
    <w:rsid w:val="00C20F2E"/>
    <w:rsid w:val="00C32380"/>
    <w:rsid w:val="00C42AAD"/>
    <w:rsid w:val="00C553B7"/>
    <w:rsid w:val="00C57F02"/>
    <w:rsid w:val="00C76C2B"/>
    <w:rsid w:val="00C83EB7"/>
    <w:rsid w:val="00C84A2F"/>
    <w:rsid w:val="00C90B13"/>
    <w:rsid w:val="00CB76E5"/>
    <w:rsid w:val="00CC234B"/>
    <w:rsid w:val="00CD2AA4"/>
    <w:rsid w:val="00CD35B6"/>
    <w:rsid w:val="00CD4B54"/>
    <w:rsid w:val="00CD7DE1"/>
    <w:rsid w:val="00D018D5"/>
    <w:rsid w:val="00D01C6A"/>
    <w:rsid w:val="00D024CD"/>
    <w:rsid w:val="00D11ECD"/>
    <w:rsid w:val="00D13EA1"/>
    <w:rsid w:val="00D151C5"/>
    <w:rsid w:val="00D24458"/>
    <w:rsid w:val="00D42969"/>
    <w:rsid w:val="00D56E51"/>
    <w:rsid w:val="00D66553"/>
    <w:rsid w:val="00D8725D"/>
    <w:rsid w:val="00D952DF"/>
    <w:rsid w:val="00D97E0D"/>
    <w:rsid w:val="00DA0237"/>
    <w:rsid w:val="00DB5EF3"/>
    <w:rsid w:val="00DC2AC3"/>
    <w:rsid w:val="00DC4BBA"/>
    <w:rsid w:val="00DC57CC"/>
    <w:rsid w:val="00DC74EE"/>
    <w:rsid w:val="00DD1E3C"/>
    <w:rsid w:val="00DE0CD9"/>
    <w:rsid w:val="00DE6503"/>
    <w:rsid w:val="00E12ADD"/>
    <w:rsid w:val="00E25E18"/>
    <w:rsid w:val="00E3196B"/>
    <w:rsid w:val="00E320D0"/>
    <w:rsid w:val="00E40CCE"/>
    <w:rsid w:val="00E45C0A"/>
    <w:rsid w:val="00E573A9"/>
    <w:rsid w:val="00E576F2"/>
    <w:rsid w:val="00E61C85"/>
    <w:rsid w:val="00E65DA8"/>
    <w:rsid w:val="00E74394"/>
    <w:rsid w:val="00E80D2C"/>
    <w:rsid w:val="00EB2971"/>
    <w:rsid w:val="00EB6448"/>
    <w:rsid w:val="00EC309D"/>
    <w:rsid w:val="00EC7170"/>
    <w:rsid w:val="00ED0D00"/>
    <w:rsid w:val="00EE137E"/>
    <w:rsid w:val="00EE3004"/>
    <w:rsid w:val="00EE338E"/>
    <w:rsid w:val="00EF4C64"/>
    <w:rsid w:val="00F00226"/>
    <w:rsid w:val="00F04D43"/>
    <w:rsid w:val="00F04F0A"/>
    <w:rsid w:val="00F05A0D"/>
    <w:rsid w:val="00F101BB"/>
    <w:rsid w:val="00F108FE"/>
    <w:rsid w:val="00F14D58"/>
    <w:rsid w:val="00F21C24"/>
    <w:rsid w:val="00F278C3"/>
    <w:rsid w:val="00F27F57"/>
    <w:rsid w:val="00F30AD0"/>
    <w:rsid w:val="00F43C47"/>
    <w:rsid w:val="00F53C44"/>
    <w:rsid w:val="00F548DB"/>
    <w:rsid w:val="00F56C86"/>
    <w:rsid w:val="00F66091"/>
    <w:rsid w:val="00F93FDD"/>
    <w:rsid w:val="00FA7CD9"/>
    <w:rsid w:val="00FD71DC"/>
    <w:rsid w:val="00FE0398"/>
    <w:rsid w:val="00FF1928"/>
    <w:rsid w:val="00FF40BC"/>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55FE1770"/>
  <w15:chartTrackingRefBased/>
  <w15:docId w15:val="{AB1E5239-A3EC-45C8-9165-E49B51AD7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13E8"/>
    <w:rPr>
      <w:rFonts w:ascii="Times New Roman" w:hAnsi="Times New Roman"/>
      <w:sz w:val="24"/>
    </w:rPr>
  </w:style>
  <w:style w:type="paragraph" w:styleId="Heading1">
    <w:name w:val="heading 1"/>
    <w:basedOn w:val="Subtitle"/>
    <w:next w:val="Normal"/>
    <w:link w:val="Heading1Char"/>
    <w:uiPriority w:val="9"/>
    <w:qFormat/>
    <w:rsid w:val="004A13E8"/>
    <w:pPr>
      <w:numPr>
        <w:numId w:val="2"/>
      </w:numPr>
      <w:spacing w:after="240"/>
      <w:ind w:left="360"/>
      <w:outlineLvl w:val="0"/>
    </w:pPr>
    <w:rPr>
      <w:b/>
    </w:rPr>
  </w:style>
  <w:style w:type="paragraph" w:styleId="Heading2">
    <w:name w:val="heading 2"/>
    <w:basedOn w:val="Normal"/>
    <w:next w:val="Normal"/>
    <w:link w:val="Heading2Char"/>
    <w:uiPriority w:val="9"/>
    <w:unhideWhenUsed/>
    <w:qFormat/>
    <w:rsid w:val="004A13E8"/>
    <w:pPr>
      <w:spacing w:after="0" w:line="240" w:lineRule="auto"/>
      <w:jc w:val="center"/>
      <w:outlineLvl w:val="1"/>
    </w:pPr>
    <w:rPr>
      <w:b/>
      <w:sz w:val="40"/>
      <w:szCs w:val="40"/>
    </w:rPr>
  </w:style>
  <w:style w:type="paragraph" w:styleId="Heading3">
    <w:name w:val="heading 3"/>
    <w:basedOn w:val="Normal"/>
    <w:next w:val="Normal"/>
    <w:link w:val="Heading3Char"/>
    <w:uiPriority w:val="9"/>
    <w:unhideWhenUsed/>
    <w:qFormat/>
    <w:rsid w:val="004A13E8"/>
    <w:pPr>
      <w:spacing w:after="0" w:line="240" w:lineRule="auto"/>
      <w:jc w:val="center"/>
      <w:outlineLvl w:val="2"/>
    </w:pPr>
    <w:rPr>
      <w:sz w:val="32"/>
      <w:szCs w:val="32"/>
    </w:rPr>
  </w:style>
  <w:style w:type="paragraph" w:styleId="Heading4">
    <w:name w:val="heading 4"/>
    <w:basedOn w:val="Normal"/>
    <w:next w:val="Normal"/>
    <w:link w:val="Heading4Char"/>
    <w:uiPriority w:val="9"/>
    <w:unhideWhenUsed/>
    <w:qFormat/>
    <w:rsid w:val="004A13E8"/>
    <w:pPr>
      <w:spacing w:after="0" w:line="240" w:lineRule="auto"/>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2Char">
    <w:name w:val="Heading 2 Char"/>
    <w:basedOn w:val="DefaultParagraphFont"/>
    <w:link w:val="Heading2"/>
    <w:uiPriority w:val="9"/>
    <w:rsid w:val="004A13E8"/>
    <w:rPr>
      <w:rFonts w:ascii="Times New Roman" w:hAnsi="Times New Roman"/>
      <w:b/>
      <w:sz w:val="40"/>
      <w:szCs w:val="40"/>
    </w:rPr>
  </w:style>
  <w:style w:type="character" w:customStyle="1" w:styleId="Heading3Char">
    <w:name w:val="Heading 3 Char"/>
    <w:basedOn w:val="DefaultParagraphFont"/>
    <w:link w:val="Heading3"/>
    <w:uiPriority w:val="9"/>
    <w:rsid w:val="004A13E8"/>
    <w:rPr>
      <w:rFonts w:ascii="Times New Roman" w:hAnsi="Times New Roman"/>
      <w:sz w:val="32"/>
      <w:szCs w:val="32"/>
    </w:rPr>
  </w:style>
  <w:style w:type="character" w:customStyle="1" w:styleId="Heading4Char">
    <w:name w:val="Heading 4 Char"/>
    <w:basedOn w:val="DefaultParagraphFont"/>
    <w:link w:val="Heading4"/>
    <w:uiPriority w:val="9"/>
    <w:rsid w:val="004A13E8"/>
    <w:rPr>
      <w:rFonts w:ascii="Times New Roman" w:hAnsi="Times New Roman"/>
      <w:b/>
      <w:sz w:val="24"/>
    </w:rPr>
  </w:style>
  <w:style w:type="paragraph" w:styleId="Subtitle">
    <w:name w:val="Subtitle"/>
    <w:basedOn w:val="Normal"/>
    <w:next w:val="Normal"/>
    <w:link w:val="SubtitleChar"/>
    <w:uiPriority w:val="11"/>
    <w:qFormat/>
    <w:rsid w:val="004A13E8"/>
    <w:pPr>
      <w:spacing w:after="0" w:line="240" w:lineRule="auto"/>
    </w:pPr>
  </w:style>
  <w:style w:type="character" w:customStyle="1" w:styleId="SubtitleChar">
    <w:name w:val="Subtitle Char"/>
    <w:basedOn w:val="DefaultParagraphFont"/>
    <w:link w:val="Subtitle"/>
    <w:uiPriority w:val="11"/>
    <w:rsid w:val="004A13E8"/>
    <w:rPr>
      <w:rFonts w:ascii="Times New Roman" w:hAnsi="Times New Roman"/>
      <w:sz w:val="24"/>
    </w:rPr>
  </w:style>
  <w:style w:type="character" w:styleId="Hyperlink">
    <w:name w:val="Hyperlink"/>
    <w:basedOn w:val="DefaultParagraphFont"/>
    <w:uiPriority w:val="99"/>
    <w:unhideWhenUsed/>
    <w:rsid w:val="004A13E8"/>
    <w:rPr>
      <w:color w:val="0000FF" w:themeColor="hyperlink"/>
      <w:u w:val="single"/>
    </w:rPr>
  </w:style>
  <w:style w:type="character" w:customStyle="1" w:styleId="Heading1Char">
    <w:name w:val="Heading 1 Char"/>
    <w:basedOn w:val="DefaultParagraphFont"/>
    <w:link w:val="Heading1"/>
    <w:uiPriority w:val="9"/>
    <w:rsid w:val="004A13E8"/>
    <w:rPr>
      <w:rFonts w:ascii="Times New Roman" w:hAnsi="Times New Roman"/>
      <w:b/>
      <w:sz w:val="24"/>
    </w:rPr>
  </w:style>
  <w:style w:type="paragraph" w:styleId="TOCHeading">
    <w:name w:val="TOC Heading"/>
    <w:basedOn w:val="Heading1"/>
    <w:next w:val="Normal"/>
    <w:uiPriority w:val="39"/>
    <w:unhideWhenUsed/>
    <w:qFormat/>
    <w:rsid w:val="004A13E8"/>
    <w:pPr>
      <w:spacing w:line="259" w:lineRule="auto"/>
      <w:outlineLvl w:val="9"/>
    </w:pPr>
  </w:style>
  <w:style w:type="paragraph" w:styleId="TOC2">
    <w:name w:val="toc 2"/>
    <w:basedOn w:val="Normal"/>
    <w:next w:val="Normal"/>
    <w:autoRedefine/>
    <w:uiPriority w:val="39"/>
    <w:unhideWhenUsed/>
    <w:rsid w:val="004A13E8"/>
    <w:pPr>
      <w:spacing w:after="100"/>
      <w:ind w:left="240"/>
    </w:pPr>
  </w:style>
  <w:style w:type="paragraph" w:styleId="TOC3">
    <w:name w:val="toc 3"/>
    <w:basedOn w:val="Normal"/>
    <w:next w:val="Normal"/>
    <w:autoRedefine/>
    <w:uiPriority w:val="39"/>
    <w:unhideWhenUsed/>
    <w:rsid w:val="004A13E8"/>
    <w:pPr>
      <w:spacing w:after="100"/>
      <w:ind w:left="480"/>
    </w:pPr>
  </w:style>
  <w:style w:type="paragraph" w:styleId="ListParagraph">
    <w:name w:val="List Paragraph"/>
    <w:basedOn w:val="Normal"/>
    <w:link w:val="ListParagraphChar"/>
    <w:uiPriority w:val="34"/>
    <w:qFormat/>
    <w:rsid w:val="004A13E8"/>
    <w:pPr>
      <w:ind w:left="720"/>
      <w:contextualSpacing/>
    </w:pPr>
  </w:style>
  <w:style w:type="paragraph" w:customStyle="1" w:styleId="Bullets">
    <w:name w:val="Bullets"/>
    <w:basedOn w:val="ListParagraph"/>
    <w:link w:val="BulletsChar"/>
    <w:qFormat/>
    <w:rsid w:val="004A13E8"/>
    <w:pPr>
      <w:numPr>
        <w:numId w:val="1"/>
      </w:numPr>
      <w:ind w:left="360"/>
    </w:pPr>
  </w:style>
  <w:style w:type="paragraph" w:styleId="TOC1">
    <w:name w:val="toc 1"/>
    <w:basedOn w:val="Normal"/>
    <w:next w:val="Normal"/>
    <w:autoRedefine/>
    <w:uiPriority w:val="39"/>
    <w:unhideWhenUsed/>
    <w:rsid w:val="004A13E8"/>
    <w:pPr>
      <w:spacing w:after="100"/>
    </w:pPr>
  </w:style>
  <w:style w:type="character" w:customStyle="1" w:styleId="ListParagraphChar">
    <w:name w:val="List Paragraph Char"/>
    <w:basedOn w:val="DefaultParagraphFont"/>
    <w:link w:val="ListParagraph"/>
    <w:uiPriority w:val="34"/>
    <w:rsid w:val="004A13E8"/>
    <w:rPr>
      <w:rFonts w:ascii="Times New Roman" w:hAnsi="Times New Roman"/>
      <w:sz w:val="24"/>
    </w:rPr>
  </w:style>
  <w:style w:type="character" w:customStyle="1" w:styleId="BulletsChar">
    <w:name w:val="Bullets Char"/>
    <w:basedOn w:val="ListParagraphChar"/>
    <w:link w:val="Bullets"/>
    <w:rsid w:val="004A13E8"/>
    <w:rPr>
      <w:rFonts w:ascii="Times New Roman" w:hAnsi="Times New Roman"/>
      <w:sz w:val="24"/>
    </w:rPr>
  </w:style>
  <w:style w:type="table" w:styleId="TableGrid">
    <w:name w:val="Table Grid"/>
    <w:basedOn w:val="TableNormal"/>
    <w:uiPriority w:val="59"/>
    <w:rsid w:val="004A13E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B0947"/>
    <w:rPr>
      <w:color w:val="800080" w:themeColor="followedHyperlink"/>
      <w:u w:val="single"/>
    </w:rPr>
  </w:style>
  <w:style w:type="paragraph" w:styleId="NoSpacing">
    <w:name w:val="No Spacing"/>
    <w:uiPriority w:val="1"/>
    <w:qFormat/>
    <w:rsid w:val="009A79E1"/>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F21C24"/>
    <w:rPr>
      <w:sz w:val="16"/>
      <w:szCs w:val="16"/>
    </w:rPr>
  </w:style>
  <w:style w:type="paragraph" w:styleId="CommentText">
    <w:name w:val="annotation text"/>
    <w:basedOn w:val="Normal"/>
    <w:link w:val="CommentTextChar"/>
    <w:uiPriority w:val="99"/>
    <w:semiHidden/>
    <w:unhideWhenUsed/>
    <w:rsid w:val="00F21C24"/>
    <w:pPr>
      <w:spacing w:line="240" w:lineRule="auto"/>
    </w:pPr>
    <w:rPr>
      <w:sz w:val="20"/>
      <w:szCs w:val="20"/>
    </w:rPr>
  </w:style>
  <w:style w:type="character" w:customStyle="1" w:styleId="CommentTextChar">
    <w:name w:val="Comment Text Char"/>
    <w:basedOn w:val="DefaultParagraphFont"/>
    <w:link w:val="CommentText"/>
    <w:uiPriority w:val="99"/>
    <w:semiHidden/>
    <w:rsid w:val="00F21C2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21C24"/>
    <w:rPr>
      <w:b/>
      <w:bCs/>
    </w:rPr>
  </w:style>
  <w:style w:type="character" w:customStyle="1" w:styleId="CommentSubjectChar">
    <w:name w:val="Comment Subject Char"/>
    <w:basedOn w:val="CommentTextChar"/>
    <w:link w:val="CommentSubject"/>
    <w:uiPriority w:val="99"/>
    <w:semiHidden/>
    <w:rsid w:val="00F21C24"/>
    <w:rPr>
      <w:rFonts w:ascii="Times New Roman" w:hAnsi="Times New Roman"/>
      <w:b/>
      <w:bCs/>
      <w:sz w:val="20"/>
      <w:szCs w:val="20"/>
    </w:rPr>
  </w:style>
  <w:style w:type="character" w:styleId="UnresolvedMention">
    <w:name w:val="Unresolved Mention"/>
    <w:basedOn w:val="DefaultParagraphFont"/>
    <w:uiPriority w:val="99"/>
    <w:semiHidden/>
    <w:unhideWhenUsed/>
    <w:rsid w:val="00D018D5"/>
    <w:rPr>
      <w:color w:val="605E5C"/>
      <w:shd w:val="clear" w:color="auto" w:fill="E1DFDD"/>
    </w:rPr>
  </w:style>
  <w:style w:type="paragraph" w:styleId="Revision">
    <w:name w:val="Revision"/>
    <w:hidden/>
    <w:uiPriority w:val="99"/>
    <w:semiHidden/>
    <w:rsid w:val="00AD1BDD"/>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18"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nhr9@cdc.gov"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EB0047B917F44A9DD22EA00C4953F7" ma:contentTypeVersion="14" ma:contentTypeDescription="Create a new document." ma:contentTypeScope="" ma:versionID="722343fbbcec31820454d0649f7b59ba">
  <xsd:schema xmlns:xsd="http://www.w3.org/2001/XMLSchema" xmlns:xs="http://www.w3.org/2001/XMLSchema" xmlns:p="http://schemas.microsoft.com/office/2006/metadata/properties" xmlns:ns2="a400e991-e328-4909-a20b-586a3e95021a" xmlns:ns3="7cba21d4-7744-440f-8d0e-c8a210e7da3e" targetNamespace="http://schemas.microsoft.com/office/2006/metadata/properties" ma:root="true" ma:fieldsID="67138c01df09d9ee523dac9264aac272" ns2:_="" ns3:_="">
    <xsd:import namespace="a400e991-e328-4909-a20b-586a3e95021a"/>
    <xsd:import namespace="7cba21d4-7744-440f-8d0e-c8a210e7da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00e991-e328-4909-a20b-586a3e9502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cba21d4-7744-440f-8d0e-c8a210e7da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46bd8a0-b11e-4e92-befa-4e341e03cb23}" ma:internalName="TaxCatchAll" ma:showField="CatchAllData" ma:web="7cba21d4-7744-440f-8d0e-c8a210e7da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400e991-e328-4909-a20b-586a3e95021a">
      <Terms xmlns="http://schemas.microsoft.com/office/infopath/2007/PartnerControls"/>
    </lcf76f155ced4ddcb4097134ff3c332f>
    <TaxCatchAll xmlns="7cba21d4-7744-440f-8d0e-c8a210e7da3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F28AA-0497-414E-9351-AC77B0B04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00e991-e328-4909-a20b-586a3e95021a"/>
    <ds:schemaRef ds:uri="7cba21d4-7744-440f-8d0e-c8a210e7da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09D13A-A765-489B-AC65-A1B5B3A55FEF}">
  <ds:schemaRefs>
    <ds:schemaRef ds:uri="http://schemas.microsoft.com/office/2006/metadata/properties"/>
    <ds:schemaRef ds:uri="http://schemas.microsoft.com/office/infopath/2007/PartnerControls"/>
    <ds:schemaRef ds:uri="a400e991-e328-4909-a20b-586a3e95021a"/>
    <ds:schemaRef ds:uri="7cba21d4-7744-440f-8d0e-c8a210e7da3e"/>
  </ds:schemaRefs>
</ds:datastoreItem>
</file>

<file path=customXml/itemProps3.xml><?xml version="1.0" encoding="utf-8"?>
<ds:datastoreItem xmlns:ds="http://schemas.openxmlformats.org/officeDocument/2006/customXml" ds:itemID="{861D9B83-E085-492C-9D70-A98FCD52778D}">
  <ds:schemaRefs>
    <ds:schemaRef ds:uri="http://schemas.microsoft.com/sharepoint/v3/contenttype/forms"/>
  </ds:schemaRefs>
</ds:datastoreItem>
</file>

<file path=customXml/itemProps4.xml><?xml version="1.0" encoding="utf-8"?>
<ds:datastoreItem xmlns:ds="http://schemas.openxmlformats.org/officeDocument/2006/customXml" ds:itemID="{E6F25CD0-60D0-4479-9B0B-CA42A52B1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2467</Words>
  <Characters>14067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Lee (CDC/OID/NCEZID)</dc:creator>
  <cp:lastModifiedBy>Vice, Rudith (CDC/NCEZID/OD)</cp:lastModifiedBy>
  <cp:revision>5</cp:revision>
  <dcterms:created xsi:type="dcterms:W3CDTF">2023-02-24T13:18:00Z</dcterms:created>
  <dcterms:modified xsi:type="dcterms:W3CDTF">2025-03-04T20:33:00Z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0x010100C1EB0047B917F44A9DD22EA00C4953F7</vt:lpwstr>
  </property>
  <property fmtid="{D5CDD505-2E9C-101B-9397-08002B2CF9AE}" pid="3" name="MediaServiceImageTags">
    <vt:lpwstr/>
  </property>
  <property fmtid="{D5CDD505-2E9C-101B-9397-08002B2CF9AE}" pid="4" name="MSIP_Label_7b94a7b8-f06c-4dfe-bdcc-9b548fd58c31_ActionId">
    <vt:lpwstr>b5858a3d-813d-48c9-bb71-97329a3dbdd8</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2022-12-30T03:17:32Z</vt:lpwstr>
  </property>
  <property fmtid="{D5CDD505-2E9C-101B-9397-08002B2CF9AE}" pid="10" name="MSIP_Label_7b94a7b8-f06c-4dfe-bdcc-9b548fd58c31_SiteId">
    <vt:lpwstr>9ce70869-60db-44fd-abe8-d2767077fc8f</vt:lpwstr>
  </property>
  <property fmtid="{D5CDD505-2E9C-101B-9397-08002B2CF9AE}" pid="11" name="_dlc_DocIdItemGuid">
    <vt:lpwstr>56ba26d7-ed93-4a08-9b28-f3085665eb2b</vt:lpwstr>
  </property>
</Properties>
</file>