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160621" w:rsidRPr="00160621" w:rsidP="00160621" w14:paraId="670B57C7" w14:textId="41AD25F1">
      <w:pPr>
        <w:pStyle w:val="ReportCover-Title"/>
        <w:jc w:val="center"/>
        <w:rPr>
          <w:rFonts w:ascii="Arial" w:hAnsi="Arial" w:cs="Arial"/>
          <w:color w:val="auto"/>
        </w:rPr>
      </w:pPr>
      <w:r w:rsidRPr="004F7B95">
        <w:rPr>
          <w:rFonts w:ascii="Times New Roman" w:hAnsi="Times New Roman"/>
          <w:sz w:val="24"/>
          <w:szCs w:val="24"/>
        </w:rPr>
        <w:tab/>
      </w:r>
      <w:r w:rsidRPr="002A7A3C" w:rsidR="002A7A3C">
        <w:rPr>
          <w:rFonts w:ascii="Arial" w:eastAsia="Arial Unicode MS" w:hAnsi="Arial" w:cs="Arial"/>
          <w:bCs/>
          <w:noProof/>
          <w:color w:val="auto"/>
        </w:rPr>
        <w:t>Head Start Program Information Report</w:t>
      </w:r>
    </w:p>
    <w:p w:rsidR="00160621" w:rsidRPr="00160621" w:rsidP="00160621" w14:paraId="39336BB3" w14:textId="77777777">
      <w:pPr>
        <w:pStyle w:val="ReportCover-Title"/>
        <w:rPr>
          <w:rFonts w:ascii="Arial" w:hAnsi="Arial" w:cs="Arial"/>
          <w:color w:val="auto"/>
        </w:rPr>
      </w:pPr>
    </w:p>
    <w:p w:rsidR="00160621" w:rsidRPr="00160621" w:rsidP="00160621" w14:paraId="04B775EB" w14:textId="77777777">
      <w:pPr>
        <w:pStyle w:val="ReportCover-Title"/>
        <w:rPr>
          <w:rFonts w:ascii="Arial" w:hAnsi="Arial" w:cs="Arial"/>
          <w:color w:val="auto"/>
        </w:rPr>
      </w:pPr>
    </w:p>
    <w:p w:rsidR="00160621" w:rsidRPr="00160621" w:rsidP="00160621" w14:paraId="0D335B37" w14:textId="77777777">
      <w:pPr>
        <w:pStyle w:val="ReportCover-Title"/>
        <w:jc w:val="center"/>
        <w:rPr>
          <w:rFonts w:ascii="Arial" w:hAnsi="Arial" w:cs="Arial"/>
          <w:color w:val="auto"/>
          <w:sz w:val="32"/>
          <w:szCs w:val="32"/>
        </w:rPr>
      </w:pPr>
      <w:r w:rsidRPr="00160621">
        <w:rPr>
          <w:rFonts w:ascii="Arial" w:hAnsi="Arial" w:cs="Arial"/>
          <w:color w:val="auto"/>
          <w:sz w:val="32"/>
          <w:szCs w:val="32"/>
        </w:rPr>
        <w:t>OMB Information Collection Request</w:t>
      </w:r>
    </w:p>
    <w:p w:rsidR="00160621" w:rsidRPr="00160621" w:rsidP="00160621" w14:paraId="063F1238" w14:textId="73F8952B">
      <w:pPr>
        <w:pStyle w:val="ReportCover-Title"/>
        <w:jc w:val="center"/>
        <w:rPr>
          <w:rFonts w:ascii="Arial" w:hAnsi="Arial" w:cs="Arial"/>
          <w:color w:val="auto"/>
          <w:sz w:val="32"/>
          <w:szCs w:val="32"/>
        </w:rPr>
      </w:pPr>
      <w:r w:rsidRPr="00160621">
        <w:rPr>
          <w:rFonts w:ascii="Arial" w:hAnsi="Arial" w:cs="Arial"/>
          <w:color w:val="auto"/>
          <w:sz w:val="32"/>
          <w:szCs w:val="32"/>
        </w:rPr>
        <w:t xml:space="preserve">0970 - </w:t>
      </w:r>
      <w:r w:rsidR="002A7A3C">
        <w:rPr>
          <w:rFonts w:ascii="Arial" w:hAnsi="Arial" w:cs="Arial"/>
          <w:color w:val="auto"/>
          <w:sz w:val="32"/>
          <w:szCs w:val="32"/>
        </w:rPr>
        <w:t>0427</w:t>
      </w:r>
    </w:p>
    <w:p w:rsidR="00160621" w:rsidRPr="00160621" w:rsidP="00160621" w14:paraId="3CAA9B87" w14:textId="77777777">
      <w:pPr>
        <w:rPr>
          <w:rFonts w:ascii="Arial" w:hAnsi="Arial" w:cs="Arial"/>
          <w:szCs w:val="22"/>
        </w:rPr>
      </w:pPr>
    </w:p>
    <w:p w:rsidR="00160621" w:rsidRPr="00160621" w:rsidP="00160621" w14:paraId="781D51D2" w14:textId="77777777">
      <w:pPr>
        <w:pStyle w:val="ReportCover-Date"/>
        <w:jc w:val="center"/>
        <w:rPr>
          <w:rFonts w:ascii="Arial" w:hAnsi="Arial" w:cs="Arial"/>
          <w:color w:val="auto"/>
        </w:rPr>
      </w:pPr>
    </w:p>
    <w:p w:rsidR="00160621" w:rsidRPr="00160621" w:rsidP="00597E7F" w14:paraId="17D8E5F2" w14:textId="77777777">
      <w:pPr>
        <w:pStyle w:val="ReportCover-Date"/>
        <w:spacing w:after="360" w:line="240" w:lineRule="auto"/>
        <w:jc w:val="center"/>
        <w:rPr>
          <w:rFonts w:ascii="Arial" w:hAnsi="Arial" w:cs="Arial"/>
          <w:color w:val="auto"/>
          <w:sz w:val="48"/>
          <w:szCs w:val="48"/>
        </w:rPr>
      </w:pPr>
      <w:r w:rsidRPr="00160621">
        <w:rPr>
          <w:rFonts w:ascii="Arial" w:hAnsi="Arial" w:cs="Arial"/>
          <w:color w:val="auto"/>
          <w:sz w:val="48"/>
          <w:szCs w:val="48"/>
        </w:rPr>
        <w:t>Supporting Statement</w:t>
      </w:r>
      <w:r w:rsidR="00597E7F">
        <w:rPr>
          <w:rFonts w:ascii="Arial" w:hAnsi="Arial" w:cs="Arial"/>
          <w:color w:val="auto"/>
          <w:sz w:val="48"/>
          <w:szCs w:val="48"/>
        </w:rPr>
        <w:t xml:space="preserve"> </w:t>
      </w:r>
      <w:r w:rsidRPr="00160621">
        <w:rPr>
          <w:rFonts w:ascii="Arial" w:hAnsi="Arial" w:cs="Arial"/>
          <w:color w:val="auto"/>
          <w:sz w:val="48"/>
          <w:szCs w:val="48"/>
        </w:rPr>
        <w:t>Part A</w:t>
      </w:r>
      <w:r>
        <w:rPr>
          <w:rFonts w:ascii="Arial" w:hAnsi="Arial" w:cs="Arial"/>
          <w:color w:val="auto"/>
          <w:sz w:val="48"/>
          <w:szCs w:val="48"/>
        </w:rPr>
        <w:t xml:space="preserve"> - Justification</w:t>
      </w:r>
    </w:p>
    <w:p w:rsidR="00160621" w:rsidRPr="00160621" w:rsidP="00160621" w14:paraId="76FA23BE" w14:textId="2B05B874">
      <w:pPr>
        <w:pStyle w:val="ReportCover-Date"/>
        <w:jc w:val="center"/>
        <w:rPr>
          <w:rFonts w:ascii="Arial" w:hAnsi="Arial" w:cs="Arial"/>
          <w:color w:val="auto"/>
        </w:rPr>
      </w:pPr>
      <w:r>
        <w:rPr>
          <w:rFonts w:ascii="Arial" w:hAnsi="Arial" w:cs="Arial"/>
          <w:color w:val="auto"/>
        </w:rPr>
        <w:t>July 2025</w:t>
      </w:r>
    </w:p>
    <w:p w:rsidR="00160621" w:rsidP="7B0E0B3A" w14:paraId="753A1E04" w14:textId="4ED86386">
      <w:pPr>
        <w:jc w:val="center"/>
        <w:rPr>
          <w:rFonts w:ascii="Arial" w:hAnsi="Arial" w:cs="Arial"/>
          <w:b/>
          <w:bCs/>
          <w:sz w:val="32"/>
          <w:szCs w:val="32"/>
        </w:rPr>
      </w:pPr>
      <w:r w:rsidRPr="7B0E0B3A">
        <w:rPr>
          <w:rFonts w:ascii="Arial" w:hAnsi="Arial" w:cs="Arial"/>
          <w:b/>
          <w:bCs/>
          <w:sz w:val="32"/>
          <w:szCs w:val="32"/>
        </w:rPr>
        <w:t xml:space="preserve">Type of Request: </w:t>
      </w:r>
      <w:r w:rsidR="00BE63AB">
        <w:rPr>
          <w:rFonts w:ascii="Arial" w:hAnsi="Arial" w:cs="Arial"/>
          <w:sz w:val="32"/>
          <w:szCs w:val="32"/>
        </w:rPr>
        <w:t>Reinstatement</w:t>
      </w:r>
      <w:r w:rsidRPr="7B0E0B3A">
        <w:rPr>
          <w:rFonts w:ascii="Arial" w:hAnsi="Arial" w:cs="Arial"/>
          <w:sz w:val="32"/>
          <w:szCs w:val="32"/>
        </w:rPr>
        <w:t xml:space="preserve"> with No Changes</w:t>
      </w:r>
      <w:r w:rsidR="005C2959">
        <w:rPr>
          <w:rFonts w:ascii="Arial" w:hAnsi="Arial" w:cs="Arial"/>
          <w:b/>
          <w:bCs/>
          <w:sz w:val="32"/>
          <w:szCs w:val="32"/>
        </w:rPr>
        <w:t xml:space="preserve"> </w:t>
      </w:r>
    </w:p>
    <w:p w:rsidR="00597E7F" w:rsidP="00160621" w14:paraId="519E722B" w14:textId="77777777">
      <w:pPr>
        <w:jc w:val="center"/>
        <w:rPr>
          <w:rFonts w:ascii="Arial" w:hAnsi="Arial" w:cs="Arial"/>
        </w:rPr>
      </w:pPr>
    </w:p>
    <w:p w:rsidR="00597E7F" w:rsidP="00160621" w14:paraId="468EB90E" w14:textId="77777777">
      <w:pPr>
        <w:jc w:val="center"/>
        <w:rPr>
          <w:rFonts w:ascii="Arial" w:hAnsi="Arial" w:cs="Arial"/>
        </w:rPr>
      </w:pPr>
    </w:p>
    <w:p w:rsidR="00597E7F" w:rsidP="00160621" w14:paraId="6C5E3B54" w14:textId="77777777">
      <w:pPr>
        <w:jc w:val="center"/>
        <w:rPr>
          <w:rFonts w:ascii="Arial" w:hAnsi="Arial" w:cs="Arial"/>
        </w:rPr>
      </w:pPr>
    </w:p>
    <w:p w:rsidR="00597E7F" w:rsidP="00160621" w14:paraId="7616FF45" w14:textId="77777777">
      <w:pPr>
        <w:jc w:val="center"/>
        <w:rPr>
          <w:rFonts w:ascii="Arial" w:hAnsi="Arial" w:cs="Arial"/>
        </w:rPr>
      </w:pPr>
    </w:p>
    <w:p w:rsidR="00597E7F" w:rsidP="00160621" w14:paraId="6B4C00B6" w14:textId="77777777">
      <w:pPr>
        <w:jc w:val="center"/>
        <w:rPr>
          <w:rFonts w:ascii="Arial" w:hAnsi="Arial" w:cs="Arial"/>
        </w:rPr>
      </w:pPr>
    </w:p>
    <w:p w:rsidR="00597E7F" w:rsidP="00160621" w14:paraId="5DC42FB1" w14:textId="77777777">
      <w:pPr>
        <w:jc w:val="center"/>
        <w:rPr>
          <w:rFonts w:ascii="Arial" w:hAnsi="Arial" w:cs="Arial"/>
        </w:rPr>
      </w:pPr>
    </w:p>
    <w:p w:rsidR="00597E7F" w:rsidP="00160621" w14:paraId="4A667098" w14:textId="77777777">
      <w:pPr>
        <w:jc w:val="center"/>
        <w:rPr>
          <w:rFonts w:ascii="Arial" w:hAnsi="Arial" w:cs="Arial"/>
        </w:rPr>
      </w:pPr>
    </w:p>
    <w:p w:rsidR="00597E7F" w:rsidP="00160621" w14:paraId="56FA4225" w14:textId="77777777">
      <w:pPr>
        <w:jc w:val="center"/>
        <w:rPr>
          <w:rFonts w:ascii="Arial" w:hAnsi="Arial" w:cs="Arial"/>
        </w:rPr>
      </w:pPr>
    </w:p>
    <w:p w:rsidR="00597E7F" w:rsidP="00160621" w14:paraId="59C877DB" w14:textId="77777777">
      <w:pPr>
        <w:jc w:val="center"/>
        <w:rPr>
          <w:rFonts w:ascii="Arial" w:hAnsi="Arial" w:cs="Arial"/>
        </w:rPr>
      </w:pPr>
    </w:p>
    <w:p w:rsidR="00597E7F" w:rsidP="00160621" w14:paraId="7AAAF468" w14:textId="77777777">
      <w:pPr>
        <w:jc w:val="center"/>
        <w:rPr>
          <w:rFonts w:ascii="Arial" w:hAnsi="Arial" w:cs="Arial"/>
        </w:rPr>
      </w:pPr>
    </w:p>
    <w:p w:rsidR="00597E7F" w:rsidP="00160621" w14:paraId="0B6F308C" w14:textId="77777777">
      <w:pPr>
        <w:jc w:val="center"/>
        <w:rPr>
          <w:rFonts w:ascii="Arial" w:hAnsi="Arial" w:cs="Arial"/>
        </w:rPr>
      </w:pPr>
    </w:p>
    <w:p w:rsidR="00597E7F" w:rsidP="00160621" w14:paraId="43A61A97" w14:textId="77777777">
      <w:pPr>
        <w:jc w:val="center"/>
        <w:rPr>
          <w:rFonts w:ascii="Arial" w:hAnsi="Arial" w:cs="Arial"/>
        </w:rPr>
      </w:pPr>
    </w:p>
    <w:p w:rsidR="00597E7F" w:rsidRPr="00160621" w:rsidP="00160621" w14:paraId="5656E161" w14:textId="77777777">
      <w:pPr>
        <w:jc w:val="center"/>
        <w:rPr>
          <w:rFonts w:ascii="Arial" w:hAnsi="Arial" w:cs="Arial"/>
        </w:rPr>
      </w:pPr>
    </w:p>
    <w:p w:rsidR="00160621" w:rsidRPr="00160621" w:rsidP="00160621" w14:paraId="5E112DDD" w14:textId="77777777">
      <w:pPr>
        <w:jc w:val="center"/>
        <w:rPr>
          <w:rFonts w:ascii="Arial" w:hAnsi="Arial" w:cs="Arial"/>
        </w:rPr>
      </w:pPr>
      <w:r w:rsidRPr="00160621">
        <w:rPr>
          <w:rFonts w:ascii="Arial" w:hAnsi="Arial" w:cs="Arial"/>
        </w:rPr>
        <w:t>Submitted By:</w:t>
      </w:r>
    </w:p>
    <w:p w:rsidR="00160621" w:rsidRPr="00160621" w:rsidP="00160621" w14:paraId="54195924" w14:textId="59390819">
      <w:pPr>
        <w:jc w:val="center"/>
        <w:rPr>
          <w:rFonts w:ascii="Arial" w:hAnsi="Arial" w:cs="Arial"/>
        </w:rPr>
      </w:pPr>
      <w:r>
        <w:rPr>
          <w:rFonts w:ascii="Arial" w:hAnsi="Arial" w:cs="Arial"/>
        </w:rPr>
        <w:t>Office</w:t>
      </w:r>
      <w:r w:rsidR="005C2959">
        <w:rPr>
          <w:rFonts w:ascii="Arial" w:hAnsi="Arial" w:cs="Arial"/>
        </w:rPr>
        <w:t xml:space="preserve"> of Head Start</w:t>
      </w:r>
    </w:p>
    <w:p w:rsidR="00160621" w:rsidRPr="00160621" w:rsidP="00160621" w14:paraId="6B7D9C75" w14:textId="77777777">
      <w:pPr>
        <w:jc w:val="center"/>
        <w:rPr>
          <w:rFonts w:ascii="Arial" w:hAnsi="Arial" w:cs="Arial"/>
        </w:rPr>
      </w:pPr>
      <w:r w:rsidRPr="00160621">
        <w:rPr>
          <w:rFonts w:ascii="Arial" w:hAnsi="Arial" w:cs="Arial"/>
        </w:rPr>
        <w:t xml:space="preserve">Administration for Children and Families </w:t>
      </w:r>
    </w:p>
    <w:p w:rsidR="00160621" w:rsidRPr="00160621" w:rsidP="00160621" w14:paraId="4CE8214D" w14:textId="77777777">
      <w:pPr>
        <w:jc w:val="center"/>
        <w:rPr>
          <w:rFonts w:ascii="Arial" w:hAnsi="Arial" w:cs="Arial"/>
        </w:rPr>
      </w:pPr>
      <w:r w:rsidRPr="00160621">
        <w:rPr>
          <w:rFonts w:ascii="Arial" w:hAnsi="Arial" w:cs="Arial"/>
        </w:rPr>
        <w:t>U.S. Department of Health and Human Services</w:t>
      </w:r>
    </w:p>
    <w:p w:rsidR="00160621" w:rsidRPr="00160621" w:rsidP="00160621" w14:paraId="005256ED" w14:textId="77777777">
      <w:pPr>
        <w:jc w:val="center"/>
        <w:rPr>
          <w:rFonts w:ascii="Arial" w:hAnsi="Arial" w:cs="Arial"/>
        </w:rPr>
      </w:pPr>
    </w:p>
    <w:p w:rsidR="00160621" w:rsidP="00160621" w14:paraId="71DD6E4D" w14:textId="77777777">
      <w:pPr>
        <w:jc w:val="center"/>
        <w:rPr>
          <w:rFonts w:ascii="Arial" w:hAnsi="Arial" w:cs="Arial"/>
        </w:rPr>
      </w:pPr>
    </w:p>
    <w:p w:rsidR="00160621" w:rsidP="00160621" w14:paraId="56DD869F" w14:textId="77777777">
      <w:pPr>
        <w:jc w:val="center"/>
        <w:rPr>
          <w:rFonts w:ascii="Arial" w:hAnsi="Arial" w:cs="Arial"/>
        </w:rPr>
      </w:pPr>
    </w:p>
    <w:p w:rsidR="00160621" w:rsidP="00160621" w14:paraId="0B82535D" w14:textId="77777777">
      <w:pPr>
        <w:jc w:val="center"/>
        <w:rPr>
          <w:rFonts w:ascii="Arial" w:hAnsi="Arial" w:cs="Arial"/>
        </w:rPr>
      </w:pPr>
    </w:p>
    <w:p w:rsidR="00160621" w:rsidP="00160621" w14:paraId="21C4C2D8" w14:textId="77777777">
      <w:pPr>
        <w:jc w:val="center"/>
        <w:rPr>
          <w:rFonts w:ascii="Arial" w:hAnsi="Arial" w:cs="Arial"/>
        </w:rPr>
      </w:pPr>
    </w:p>
    <w:p w:rsidR="00160621" w:rsidP="00160621" w14:paraId="1473AAD1" w14:textId="77777777">
      <w:pPr>
        <w:jc w:val="center"/>
        <w:rPr>
          <w:rFonts w:ascii="Arial" w:hAnsi="Arial" w:cs="Arial"/>
        </w:rPr>
      </w:pPr>
    </w:p>
    <w:p w:rsidR="00160621" w:rsidRPr="002C4F75" w:rsidP="00160621" w14:paraId="346CDF4E" w14:textId="77777777">
      <w:pPr>
        <w:jc w:val="center"/>
        <w:rPr>
          <w:rFonts w:ascii="Arial" w:hAnsi="Arial" w:cs="Arial"/>
        </w:rPr>
      </w:pPr>
    </w:p>
    <w:p w:rsidR="00160621" w:rsidP="00160621" w14:paraId="010B1ADF" w14:textId="70831F95">
      <w:pPr>
        <w:widowControl/>
        <w:ind w:left="360" w:hanging="360"/>
        <w:jc w:val="center"/>
        <w:rPr>
          <w:rFonts w:ascii="Times New Roman" w:hAnsi="Times New Roman"/>
          <w:snapToGrid/>
          <w:sz w:val="24"/>
          <w:szCs w:val="24"/>
        </w:rPr>
      </w:pPr>
    </w:p>
    <w:p w:rsidR="004753BB" w:rsidP="00160621" w14:paraId="715F81D3" w14:textId="77777777">
      <w:pPr>
        <w:widowControl/>
        <w:ind w:left="360" w:hanging="360"/>
        <w:jc w:val="center"/>
        <w:rPr>
          <w:rFonts w:ascii="Times New Roman" w:hAnsi="Times New Roman"/>
          <w:snapToGrid/>
          <w:sz w:val="24"/>
          <w:szCs w:val="24"/>
        </w:rPr>
      </w:pPr>
    </w:p>
    <w:p w:rsidR="002C3C4F" w:rsidRPr="00075889" w:rsidP="00075889" w14:paraId="2EEF9E04" w14:textId="77777777">
      <w:pPr>
        <w:widowControl/>
        <w:numPr>
          <w:ilvl w:val="0"/>
          <w:numId w:val="3"/>
        </w:numPr>
        <w:tabs>
          <w:tab w:val="num" w:pos="360"/>
        </w:tabs>
        <w:spacing w:after="120"/>
        <w:ind w:left="360"/>
        <w:rPr>
          <w:rFonts w:ascii="Times New Roman" w:hAnsi="Times New Roman"/>
          <w:b/>
          <w:snapToGrid/>
          <w:sz w:val="24"/>
          <w:szCs w:val="24"/>
        </w:rPr>
      </w:pPr>
      <w:r w:rsidRPr="00075889">
        <w:rPr>
          <w:rFonts w:ascii="Times New Roman" w:hAnsi="Times New Roman"/>
          <w:b/>
          <w:snapToGrid/>
          <w:sz w:val="24"/>
          <w:szCs w:val="24"/>
        </w:rPr>
        <w:t xml:space="preserve">Circumstances Making the Collection of Information Necessary </w:t>
      </w:r>
    </w:p>
    <w:p w:rsidR="00B86138" w:rsidRPr="00B86138" w:rsidP="00B86138" w14:paraId="281CD4A7" w14:textId="77777777">
      <w:pPr>
        <w:widowControl/>
        <w:tabs>
          <w:tab w:val="num" w:pos="360"/>
        </w:tabs>
        <w:ind w:left="360"/>
        <w:rPr>
          <w:rFonts w:ascii="Times New Roman" w:hAnsi="Times New Roman"/>
          <w:snapToGrid/>
          <w:sz w:val="24"/>
          <w:szCs w:val="24"/>
        </w:rPr>
      </w:pPr>
      <w:r w:rsidRPr="00B86138">
        <w:rPr>
          <w:rFonts w:ascii="Times New Roman" w:hAnsi="Times New Roman"/>
          <w:snapToGrid/>
          <w:sz w:val="24"/>
          <w:szCs w:val="24"/>
        </w:rPr>
        <w:t xml:space="preserve">Section 650 of the Head Start Act (42 U.S.C. 9846) requires that the Secretary of the Department of Health and Human Services (HHS) prepare and submit a report to the Congress at least once during every 2-year period.  </w:t>
      </w:r>
    </w:p>
    <w:p w:rsidR="00B86138" w:rsidRPr="00B86138" w:rsidP="00B86138" w14:paraId="7516CA47" w14:textId="77777777">
      <w:pPr>
        <w:widowControl/>
        <w:tabs>
          <w:tab w:val="num" w:pos="360"/>
        </w:tabs>
        <w:ind w:left="360"/>
        <w:rPr>
          <w:rFonts w:ascii="Times New Roman" w:hAnsi="Times New Roman"/>
          <w:snapToGrid/>
          <w:sz w:val="24"/>
          <w:szCs w:val="24"/>
        </w:rPr>
      </w:pPr>
    </w:p>
    <w:p w:rsidR="00B86138" w:rsidRPr="00B86138" w:rsidP="00D01BF8" w14:paraId="69EF3FEA" w14:textId="17AC4F0F">
      <w:pPr>
        <w:widowControl/>
        <w:tabs>
          <w:tab w:val="num" w:pos="360"/>
        </w:tabs>
        <w:ind w:left="360"/>
        <w:rPr>
          <w:rFonts w:ascii="Times New Roman" w:hAnsi="Times New Roman"/>
          <w:snapToGrid/>
          <w:sz w:val="24"/>
          <w:szCs w:val="24"/>
        </w:rPr>
      </w:pPr>
      <w:r w:rsidRPr="00B86138">
        <w:rPr>
          <w:rFonts w:ascii="Times New Roman" w:hAnsi="Times New Roman"/>
          <w:snapToGrid/>
          <w:sz w:val="24"/>
          <w:szCs w:val="24"/>
        </w:rPr>
        <w:t xml:space="preserve">Section 641A of the Head Start Act of 2007 (42 U.S.C. 9836A) requires that the Office of Head Start (OHS) collect enrollment information from grant recipients on a monthly basis to determine whether grant recipients maintain their funded enrollment.  </w:t>
      </w:r>
    </w:p>
    <w:p w:rsidR="00B86138" w:rsidRPr="00B86138" w:rsidP="00B86138" w14:paraId="1A73F689" w14:textId="77777777">
      <w:pPr>
        <w:widowControl/>
        <w:tabs>
          <w:tab w:val="num" w:pos="360"/>
        </w:tabs>
        <w:ind w:left="360"/>
        <w:rPr>
          <w:rFonts w:ascii="Times New Roman" w:hAnsi="Times New Roman"/>
          <w:snapToGrid/>
          <w:sz w:val="24"/>
          <w:szCs w:val="24"/>
        </w:rPr>
      </w:pPr>
    </w:p>
    <w:p w:rsidR="00B86138" w:rsidRPr="00B86138" w:rsidP="00B86138" w14:paraId="27FAE6F1" w14:textId="6C11455E">
      <w:pPr>
        <w:widowControl/>
        <w:tabs>
          <w:tab w:val="num" w:pos="360"/>
        </w:tabs>
        <w:ind w:left="360"/>
        <w:rPr>
          <w:rFonts w:ascii="Times New Roman" w:hAnsi="Times New Roman"/>
          <w:snapToGrid/>
          <w:sz w:val="24"/>
          <w:szCs w:val="24"/>
        </w:rPr>
      </w:pPr>
      <w:r w:rsidRPr="00B86138">
        <w:rPr>
          <w:rFonts w:ascii="Times New Roman" w:hAnsi="Times New Roman"/>
          <w:snapToGrid/>
          <w:sz w:val="24"/>
          <w:szCs w:val="24"/>
        </w:rPr>
        <w:t xml:space="preserve">Section 644 of the Head Start Act (42 U.S.C. 9839) requires each Head Start agency to make available to the public a report published at least once in each fiscal year.  </w:t>
      </w:r>
    </w:p>
    <w:p w:rsidR="00B86138" w:rsidRPr="00B86138" w:rsidP="00B86138" w14:paraId="5F7A7D39" w14:textId="77777777">
      <w:pPr>
        <w:widowControl/>
        <w:tabs>
          <w:tab w:val="num" w:pos="360"/>
        </w:tabs>
        <w:ind w:left="360"/>
        <w:rPr>
          <w:rFonts w:ascii="Times New Roman" w:hAnsi="Times New Roman"/>
          <w:snapToGrid/>
          <w:sz w:val="24"/>
          <w:szCs w:val="24"/>
        </w:rPr>
      </w:pPr>
    </w:p>
    <w:p w:rsidR="00EC698B" w:rsidP="00B86138" w14:paraId="12A7BA7B" w14:textId="6789F681">
      <w:pPr>
        <w:widowControl/>
        <w:tabs>
          <w:tab w:val="num" w:pos="360"/>
        </w:tabs>
        <w:ind w:left="360"/>
        <w:rPr>
          <w:rFonts w:ascii="Times New Roman" w:hAnsi="Times New Roman"/>
          <w:snapToGrid/>
          <w:sz w:val="24"/>
          <w:szCs w:val="24"/>
        </w:rPr>
      </w:pPr>
      <w:r w:rsidRPr="00B86138">
        <w:rPr>
          <w:rFonts w:ascii="Times New Roman" w:hAnsi="Times New Roman"/>
          <w:snapToGrid/>
          <w:sz w:val="24"/>
          <w:szCs w:val="24"/>
        </w:rPr>
        <w:t>OHS is requesting an extension, with</w:t>
      </w:r>
      <w:r w:rsidR="00E13662">
        <w:rPr>
          <w:rFonts w:ascii="Times New Roman" w:hAnsi="Times New Roman"/>
          <w:snapToGrid/>
          <w:sz w:val="24"/>
          <w:szCs w:val="24"/>
        </w:rPr>
        <w:t>out</w:t>
      </w:r>
      <w:r w:rsidRPr="00B86138">
        <w:rPr>
          <w:rFonts w:ascii="Times New Roman" w:hAnsi="Times New Roman"/>
          <w:snapToGrid/>
          <w:sz w:val="24"/>
          <w:szCs w:val="24"/>
        </w:rPr>
        <w:t xml:space="preserve"> changes, of the Head Start Program Information Report information collection.  The following instruments are included in this information collection: (1) the Program Information Report Form (PIR), (2) monthly enrollment, and (3) center locations and contacts.  </w:t>
      </w:r>
    </w:p>
    <w:p w:rsidR="00DE529D" w:rsidRPr="004F7B95" w:rsidP="00D01BF8" w14:paraId="5548F0DE" w14:textId="77777777">
      <w:pPr>
        <w:widowControl/>
        <w:tabs>
          <w:tab w:val="num" w:pos="360"/>
        </w:tabs>
        <w:rPr>
          <w:rFonts w:ascii="Times New Roman" w:hAnsi="Times New Roman"/>
          <w:snapToGrid/>
          <w:sz w:val="24"/>
          <w:szCs w:val="24"/>
        </w:rPr>
      </w:pPr>
    </w:p>
    <w:p w:rsidR="002C3C4F" w:rsidRPr="00075889" w:rsidP="00075889" w14:paraId="3264479C" w14:textId="77777777">
      <w:pPr>
        <w:widowControl/>
        <w:numPr>
          <w:ilvl w:val="0"/>
          <w:numId w:val="3"/>
        </w:numPr>
        <w:tabs>
          <w:tab w:val="num" w:pos="0"/>
          <w:tab w:val="num" w:pos="360"/>
        </w:tabs>
        <w:spacing w:after="120"/>
        <w:ind w:left="360"/>
        <w:rPr>
          <w:rFonts w:ascii="Times New Roman" w:hAnsi="Times New Roman"/>
          <w:b/>
          <w:snapToGrid/>
          <w:sz w:val="24"/>
          <w:szCs w:val="24"/>
        </w:rPr>
      </w:pPr>
      <w:r w:rsidRPr="00075889">
        <w:rPr>
          <w:rFonts w:ascii="Times New Roman" w:hAnsi="Times New Roman"/>
          <w:b/>
          <w:snapToGrid/>
          <w:sz w:val="24"/>
          <w:szCs w:val="24"/>
        </w:rPr>
        <w:t>P</w:t>
      </w:r>
      <w:r w:rsidRPr="00075889">
        <w:rPr>
          <w:rFonts w:ascii="Times New Roman" w:hAnsi="Times New Roman"/>
          <w:b/>
          <w:snapToGrid/>
          <w:sz w:val="24"/>
          <w:szCs w:val="24"/>
        </w:rPr>
        <w:t xml:space="preserve">urpose and Use of the Information Collection </w:t>
      </w:r>
    </w:p>
    <w:p w:rsidR="00861A96" w:rsidRPr="00861A96" w:rsidP="00FC28EB" w14:paraId="7890BF15" w14:textId="77777777">
      <w:pPr>
        <w:widowControl/>
        <w:tabs>
          <w:tab w:val="num" w:pos="360"/>
        </w:tabs>
        <w:spacing w:after="60"/>
        <w:ind w:left="360"/>
        <w:rPr>
          <w:rFonts w:ascii="Times New Roman" w:hAnsi="Times New Roman"/>
          <w:snapToGrid/>
          <w:sz w:val="24"/>
          <w:szCs w:val="24"/>
        </w:rPr>
      </w:pPr>
      <w:r w:rsidRPr="00861A96">
        <w:rPr>
          <w:rFonts w:ascii="Times New Roman" w:hAnsi="Times New Roman"/>
          <w:snapToGrid/>
          <w:sz w:val="24"/>
          <w:szCs w:val="24"/>
        </w:rPr>
        <w:t>The PIR data is used for the following principal purposes: </w:t>
      </w:r>
    </w:p>
    <w:p w:rsidR="00FC28EB" w:rsidP="00861A96" w14:paraId="789EC8FE" w14:textId="77777777">
      <w:pPr>
        <w:widowControl/>
        <w:numPr>
          <w:ilvl w:val="0"/>
          <w:numId w:val="21"/>
        </w:numPr>
        <w:tabs>
          <w:tab w:val="num" w:pos="360"/>
        </w:tabs>
        <w:rPr>
          <w:rFonts w:ascii="Times New Roman" w:hAnsi="Times New Roman"/>
          <w:snapToGrid/>
          <w:sz w:val="24"/>
          <w:szCs w:val="24"/>
        </w:rPr>
      </w:pPr>
      <w:r w:rsidRPr="00861A96">
        <w:rPr>
          <w:rFonts w:ascii="Times New Roman" w:hAnsi="Times New Roman"/>
          <w:snapToGrid/>
          <w:sz w:val="24"/>
          <w:szCs w:val="24"/>
        </w:rPr>
        <w:t xml:space="preserve">The information is used for program management at the local, Regional and National levels to analyze trends in the program, including program enrollment, program design, staffing patterns, staff credentials, family demographics and service needs, and access to health and social services and services for children with disabilities.   </w:t>
      </w:r>
    </w:p>
    <w:p w:rsidR="00861A96" w:rsidRPr="00861A96" w:rsidP="00FC28EB" w14:paraId="63FF8695" w14:textId="37E21DD2">
      <w:pPr>
        <w:widowControl/>
        <w:numPr>
          <w:ilvl w:val="1"/>
          <w:numId w:val="21"/>
        </w:numPr>
        <w:rPr>
          <w:rFonts w:ascii="Times New Roman" w:hAnsi="Times New Roman"/>
          <w:snapToGrid/>
          <w:sz w:val="24"/>
          <w:szCs w:val="24"/>
        </w:rPr>
      </w:pPr>
      <w:r w:rsidRPr="00861A96">
        <w:rPr>
          <w:rFonts w:ascii="Times New Roman" w:hAnsi="Times New Roman"/>
          <w:snapToGrid/>
          <w:sz w:val="24"/>
          <w:szCs w:val="24"/>
        </w:rPr>
        <w:t xml:space="preserve">The PIR data is used at the national and </w:t>
      </w:r>
      <w:r w:rsidRPr="00861A96">
        <w:rPr>
          <w:rFonts w:ascii="Times New Roman" w:hAnsi="Times New Roman"/>
          <w:snapToGrid/>
          <w:sz w:val="24"/>
          <w:szCs w:val="24"/>
        </w:rPr>
        <w:t>Regional</w:t>
      </w:r>
      <w:r w:rsidRPr="00861A96">
        <w:rPr>
          <w:rFonts w:ascii="Times New Roman" w:hAnsi="Times New Roman"/>
          <w:snapToGrid/>
          <w:sz w:val="24"/>
          <w:szCs w:val="24"/>
        </w:rPr>
        <w:t xml:space="preserve"> levels to inform policy, program development, and planning.  As one component of an ongoing monitoring system, the PIR is also used to track implementation of requirements and to promote compliance with applicable laws and regulations governing the Head Start and Early Head Start programs. </w:t>
      </w:r>
    </w:p>
    <w:p w:rsidR="00861A96" w:rsidRPr="00861A96" w:rsidP="00861A96" w14:paraId="5CDAE901" w14:textId="77777777">
      <w:pPr>
        <w:widowControl/>
        <w:numPr>
          <w:ilvl w:val="0"/>
          <w:numId w:val="22"/>
        </w:numPr>
        <w:tabs>
          <w:tab w:val="num" w:pos="360"/>
        </w:tabs>
        <w:rPr>
          <w:rFonts w:ascii="Times New Roman" w:hAnsi="Times New Roman"/>
          <w:snapToGrid/>
          <w:sz w:val="24"/>
          <w:szCs w:val="24"/>
        </w:rPr>
      </w:pPr>
      <w:r w:rsidRPr="00861A96">
        <w:rPr>
          <w:rFonts w:ascii="Times New Roman" w:hAnsi="Times New Roman"/>
          <w:snapToGrid/>
          <w:sz w:val="24"/>
          <w:szCs w:val="24"/>
        </w:rPr>
        <w:t>The PIR is a major source of information used to respond to Congressional and public inquiries about Head Start. It is a primary source of information used to compile the Biennial Report to Congress on the Status of Children in Head Start Programs mandated by Section 650 of the Head Start Act. </w:t>
      </w:r>
    </w:p>
    <w:p w:rsidR="00861A96" w:rsidRPr="00861A96" w:rsidP="00861A96" w14:paraId="5529B443" w14:textId="77777777">
      <w:pPr>
        <w:widowControl/>
        <w:numPr>
          <w:ilvl w:val="0"/>
          <w:numId w:val="23"/>
        </w:numPr>
        <w:tabs>
          <w:tab w:val="num" w:pos="360"/>
        </w:tabs>
        <w:rPr>
          <w:rFonts w:ascii="Times New Roman" w:hAnsi="Times New Roman"/>
          <w:snapToGrid/>
          <w:sz w:val="24"/>
          <w:szCs w:val="24"/>
        </w:rPr>
      </w:pPr>
      <w:r w:rsidRPr="00861A96">
        <w:rPr>
          <w:rFonts w:ascii="Times New Roman" w:hAnsi="Times New Roman"/>
          <w:snapToGrid/>
          <w:sz w:val="24"/>
          <w:szCs w:val="24"/>
        </w:rPr>
        <w:t>The PIR data is used often by Head Start research efforts managed through the Office of Planning, Research and Evaluation, to define Head Start populations and to provide baseline information for planning and design. </w:t>
      </w:r>
    </w:p>
    <w:p w:rsidR="00861A96" w:rsidRPr="00861A96" w:rsidP="00861A96" w14:paraId="3BF55392" w14:textId="77777777">
      <w:pPr>
        <w:widowControl/>
        <w:tabs>
          <w:tab w:val="num" w:pos="360"/>
        </w:tabs>
        <w:ind w:left="360"/>
        <w:rPr>
          <w:rFonts w:ascii="Times New Roman" w:hAnsi="Times New Roman"/>
          <w:snapToGrid/>
          <w:sz w:val="24"/>
          <w:szCs w:val="24"/>
        </w:rPr>
      </w:pPr>
      <w:r w:rsidRPr="00861A96">
        <w:rPr>
          <w:rFonts w:ascii="Times New Roman" w:hAnsi="Times New Roman"/>
          <w:snapToGrid/>
          <w:sz w:val="24"/>
          <w:szCs w:val="24"/>
        </w:rPr>
        <w:t> </w:t>
      </w:r>
    </w:p>
    <w:p w:rsidR="00861A96" w:rsidRPr="00861A96" w:rsidP="00861A96" w14:paraId="4D93CABA" w14:textId="35BA1D99">
      <w:pPr>
        <w:widowControl/>
        <w:tabs>
          <w:tab w:val="num" w:pos="360"/>
        </w:tabs>
        <w:ind w:left="360"/>
        <w:rPr>
          <w:rFonts w:ascii="Times New Roman" w:hAnsi="Times New Roman"/>
          <w:snapToGrid/>
          <w:sz w:val="24"/>
          <w:szCs w:val="24"/>
        </w:rPr>
      </w:pPr>
      <w:r w:rsidRPr="00861A96">
        <w:rPr>
          <w:rFonts w:ascii="Times New Roman" w:hAnsi="Times New Roman"/>
          <w:snapToGrid/>
          <w:sz w:val="24"/>
          <w:szCs w:val="24"/>
        </w:rPr>
        <w:t xml:space="preserve">Monthly enrollment is primarily used to determine whether grant recipients maintain their funded enrollment (which could initiate an </w:t>
      </w:r>
      <w:r w:rsidRPr="00861A96">
        <w:rPr>
          <w:rFonts w:ascii="Times New Roman" w:hAnsi="Times New Roman"/>
          <w:snapToGrid/>
          <w:sz w:val="24"/>
          <w:szCs w:val="24"/>
        </w:rPr>
        <w:t>underenrollment</w:t>
      </w:r>
      <w:r w:rsidRPr="00861A96">
        <w:rPr>
          <w:rFonts w:ascii="Times New Roman" w:hAnsi="Times New Roman"/>
          <w:snapToGrid/>
          <w:sz w:val="24"/>
          <w:szCs w:val="24"/>
        </w:rPr>
        <w:t xml:space="preserve"> process) and to measure the efficiency of Head Start which is included in the Annual ACF Budget Request and </w:t>
      </w:r>
      <w:r w:rsidR="00FC28EB">
        <w:rPr>
          <w:rFonts w:ascii="Times New Roman" w:hAnsi="Times New Roman"/>
          <w:snapToGrid/>
          <w:sz w:val="24"/>
          <w:szCs w:val="24"/>
        </w:rPr>
        <w:t>is</w:t>
      </w:r>
      <w:r w:rsidRPr="00861A96">
        <w:rPr>
          <w:rFonts w:ascii="Times New Roman" w:hAnsi="Times New Roman"/>
          <w:snapToGrid/>
          <w:sz w:val="24"/>
          <w:szCs w:val="24"/>
        </w:rPr>
        <w:t xml:space="preserve"> a part of the HHS strategic plan. </w:t>
      </w:r>
    </w:p>
    <w:p w:rsidR="00861A96" w:rsidRPr="00861A96" w:rsidP="00861A96" w14:paraId="39D50E5F" w14:textId="77777777">
      <w:pPr>
        <w:widowControl/>
        <w:tabs>
          <w:tab w:val="num" w:pos="360"/>
        </w:tabs>
        <w:ind w:left="360"/>
        <w:rPr>
          <w:rFonts w:ascii="Times New Roman" w:hAnsi="Times New Roman"/>
          <w:snapToGrid/>
          <w:sz w:val="24"/>
          <w:szCs w:val="24"/>
        </w:rPr>
      </w:pPr>
      <w:r w:rsidRPr="00861A96">
        <w:rPr>
          <w:rFonts w:ascii="Times New Roman" w:hAnsi="Times New Roman"/>
          <w:snapToGrid/>
          <w:sz w:val="24"/>
          <w:szCs w:val="24"/>
        </w:rPr>
        <w:t> </w:t>
      </w:r>
    </w:p>
    <w:p w:rsidR="00861A96" w:rsidRPr="00861A96" w:rsidP="00861A96" w14:paraId="3D953352" w14:textId="7E00CA17">
      <w:pPr>
        <w:widowControl/>
        <w:tabs>
          <w:tab w:val="num" w:pos="360"/>
        </w:tabs>
        <w:ind w:left="360"/>
        <w:rPr>
          <w:rFonts w:ascii="Times New Roman" w:hAnsi="Times New Roman"/>
          <w:snapToGrid/>
          <w:sz w:val="24"/>
          <w:szCs w:val="24"/>
        </w:rPr>
      </w:pPr>
      <w:r w:rsidRPr="00861A96">
        <w:rPr>
          <w:rFonts w:ascii="Times New Roman" w:hAnsi="Times New Roman"/>
          <w:snapToGrid/>
          <w:sz w:val="24"/>
          <w:szCs w:val="24"/>
        </w:rPr>
        <w:t xml:space="preserve">Pertinent location information is provided to the public primarily through Google maps at </w:t>
      </w:r>
      <w:hyperlink r:id="rId10" w:history="1">
        <w:r w:rsidRPr="00045D39" w:rsidR="00FC28EB">
          <w:rPr>
            <w:rStyle w:val="Hyperlink"/>
            <w:rFonts w:ascii="Times New Roman" w:hAnsi="Times New Roman"/>
            <w:snapToGrid/>
            <w:sz w:val="24"/>
            <w:szCs w:val="24"/>
          </w:rPr>
          <w:t>https://headstart.gov/</w:t>
        </w:r>
      </w:hyperlink>
      <w:r w:rsidRPr="00861A96">
        <w:rPr>
          <w:rFonts w:ascii="Times New Roman" w:hAnsi="Times New Roman"/>
          <w:snapToGrid/>
          <w:sz w:val="24"/>
          <w:szCs w:val="24"/>
        </w:rPr>
        <w:t>.  This data is also used to plan Head Start monitoring reviews.  In addition, OHS is requiring that it be informed when certain adverse conditions are present, such as when grant recipients incur a suspension of service due to a child care licensing violation, when they are added to the CACFP National Disqualified List, etc., in order to provide effective oversight and minimize community service disruptions. </w:t>
      </w:r>
    </w:p>
    <w:p w:rsidR="00861A96" w:rsidRPr="00861A96" w:rsidP="00861A96" w14:paraId="1FDE9E58" w14:textId="77777777">
      <w:pPr>
        <w:widowControl/>
        <w:tabs>
          <w:tab w:val="num" w:pos="360"/>
        </w:tabs>
        <w:ind w:left="360"/>
        <w:rPr>
          <w:rFonts w:ascii="Times New Roman" w:hAnsi="Times New Roman"/>
          <w:snapToGrid/>
          <w:sz w:val="24"/>
          <w:szCs w:val="24"/>
        </w:rPr>
      </w:pPr>
      <w:r w:rsidRPr="00861A96">
        <w:rPr>
          <w:rFonts w:ascii="Times New Roman" w:hAnsi="Times New Roman"/>
          <w:snapToGrid/>
          <w:sz w:val="24"/>
          <w:szCs w:val="24"/>
        </w:rPr>
        <w:t> </w:t>
      </w:r>
    </w:p>
    <w:p w:rsidR="00861A96" w:rsidRPr="00861A96" w:rsidP="00861A96" w14:paraId="3A6D495F" w14:textId="77777777">
      <w:pPr>
        <w:widowControl/>
        <w:tabs>
          <w:tab w:val="num" w:pos="360"/>
        </w:tabs>
        <w:ind w:left="360"/>
        <w:rPr>
          <w:rFonts w:ascii="Times New Roman" w:hAnsi="Times New Roman"/>
          <w:snapToGrid/>
          <w:sz w:val="24"/>
          <w:szCs w:val="24"/>
        </w:rPr>
      </w:pPr>
      <w:r w:rsidRPr="00861A96">
        <w:rPr>
          <w:rFonts w:ascii="Times New Roman" w:hAnsi="Times New Roman"/>
          <w:snapToGrid/>
          <w:sz w:val="24"/>
          <w:szCs w:val="24"/>
        </w:rPr>
        <w:t>Contact information is collected from key personnel to send correspondence, electronic signatures, and general grant administrative purposes.  </w:t>
      </w:r>
    </w:p>
    <w:p w:rsidR="00861A96" w:rsidRPr="00861A96" w:rsidP="00861A96" w14:paraId="0DA48C38" w14:textId="77777777">
      <w:pPr>
        <w:widowControl/>
        <w:tabs>
          <w:tab w:val="num" w:pos="360"/>
        </w:tabs>
        <w:ind w:left="360"/>
        <w:rPr>
          <w:rFonts w:ascii="Times New Roman" w:hAnsi="Times New Roman"/>
          <w:snapToGrid/>
          <w:sz w:val="24"/>
          <w:szCs w:val="24"/>
        </w:rPr>
      </w:pPr>
      <w:r w:rsidRPr="00861A96">
        <w:rPr>
          <w:rFonts w:ascii="Times New Roman" w:hAnsi="Times New Roman"/>
          <w:snapToGrid/>
          <w:sz w:val="24"/>
          <w:szCs w:val="24"/>
        </w:rPr>
        <w:t> </w:t>
      </w:r>
    </w:p>
    <w:p w:rsidR="00861A96" w:rsidRPr="00861A96" w:rsidP="00861A96" w14:paraId="7CA3F77D" w14:textId="77777777">
      <w:pPr>
        <w:widowControl/>
        <w:tabs>
          <w:tab w:val="num" w:pos="360"/>
        </w:tabs>
        <w:ind w:left="360"/>
        <w:rPr>
          <w:rFonts w:ascii="Times New Roman" w:hAnsi="Times New Roman"/>
          <w:snapToGrid/>
          <w:sz w:val="24"/>
          <w:szCs w:val="24"/>
        </w:rPr>
      </w:pPr>
      <w:r w:rsidRPr="00861A96">
        <w:rPr>
          <w:rFonts w:ascii="Times New Roman" w:hAnsi="Times New Roman"/>
          <w:snapToGrid/>
          <w:sz w:val="24"/>
          <w:szCs w:val="24"/>
        </w:rPr>
        <w:t>This information collection is also used for planning and scheduling of onsite monitoring reviews. </w:t>
      </w:r>
    </w:p>
    <w:p w:rsidR="00790D2C" w:rsidRPr="004F7B95" w:rsidP="00D7443D" w14:paraId="6C3FFD0B" w14:textId="77777777">
      <w:pPr>
        <w:widowControl/>
        <w:tabs>
          <w:tab w:val="num" w:pos="360"/>
        </w:tabs>
        <w:ind w:left="360"/>
        <w:rPr>
          <w:rFonts w:ascii="Times New Roman" w:hAnsi="Times New Roman"/>
          <w:snapToGrid/>
          <w:sz w:val="24"/>
          <w:szCs w:val="24"/>
        </w:rPr>
      </w:pPr>
    </w:p>
    <w:p w:rsidR="002C3C4F" w:rsidRPr="00075889" w:rsidP="00075889" w14:paraId="6DDB8C59" w14:textId="77777777">
      <w:pPr>
        <w:widowControl/>
        <w:numPr>
          <w:ilvl w:val="0"/>
          <w:numId w:val="3"/>
        </w:numPr>
        <w:tabs>
          <w:tab w:val="num" w:pos="360"/>
        </w:tabs>
        <w:spacing w:after="120"/>
        <w:ind w:left="360"/>
        <w:rPr>
          <w:rFonts w:ascii="Times New Roman" w:hAnsi="Times New Roman"/>
          <w:b/>
          <w:snapToGrid/>
          <w:sz w:val="24"/>
          <w:szCs w:val="24"/>
        </w:rPr>
      </w:pPr>
      <w:r w:rsidRPr="00075889">
        <w:rPr>
          <w:rFonts w:ascii="Times New Roman" w:hAnsi="Times New Roman"/>
          <w:b/>
          <w:snapToGrid/>
          <w:sz w:val="24"/>
          <w:szCs w:val="24"/>
        </w:rPr>
        <w:t xml:space="preserve">Use of Improved Information Technology and Burden Reduction </w:t>
      </w:r>
    </w:p>
    <w:p w:rsidR="009C2DE1" w:rsidP="00022586" w14:paraId="278CCB05" w14:textId="5561976A">
      <w:pPr>
        <w:widowControl/>
        <w:tabs>
          <w:tab w:val="num" w:pos="360"/>
        </w:tabs>
        <w:ind w:left="360"/>
        <w:rPr>
          <w:rFonts w:ascii="Times New Roman" w:hAnsi="Times New Roman"/>
          <w:snapToGrid/>
          <w:sz w:val="24"/>
          <w:szCs w:val="24"/>
        </w:rPr>
      </w:pPr>
      <w:r w:rsidRPr="00490186">
        <w:rPr>
          <w:rFonts w:ascii="Times New Roman" w:hAnsi="Times New Roman"/>
          <w:snapToGrid/>
          <w:sz w:val="24"/>
          <w:szCs w:val="24"/>
        </w:rPr>
        <w:t>Information is submitted through the Head Start Enterprise System (HSES).  There are no paper transactions.  The automated filing provides accurate, edited data.  The data on locations, contacts, and program types are prepopulated when possible. </w:t>
      </w:r>
    </w:p>
    <w:p w:rsidR="00D60543" w:rsidRPr="004F7B95" w:rsidP="00490186" w14:paraId="61323458" w14:textId="77777777">
      <w:pPr>
        <w:widowControl/>
        <w:tabs>
          <w:tab w:val="num" w:pos="360"/>
        </w:tabs>
        <w:rPr>
          <w:rFonts w:ascii="Times New Roman" w:hAnsi="Times New Roman"/>
          <w:snapToGrid/>
          <w:sz w:val="24"/>
          <w:szCs w:val="24"/>
        </w:rPr>
      </w:pPr>
    </w:p>
    <w:p w:rsidR="002C3C4F" w:rsidRPr="00075889" w:rsidP="00075889" w14:paraId="5E0F08A1" w14:textId="77777777">
      <w:pPr>
        <w:widowControl/>
        <w:numPr>
          <w:ilvl w:val="0"/>
          <w:numId w:val="3"/>
        </w:numPr>
        <w:tabs>
          <w:tab w:val="num" w:pos="360"/>
        </w:tabs>
        <w:spacing w:after="120"/>
        <w:ind w:left="360"/>
        <w:rPr>
          <w:rFonts w:ascii="Times New Roman" w:hAnsi="Times New Roman"/>
          <w:b/>
          <w:snapToGrid/>
          <w:sz w:val="24"/>
          <w:szCs w:val="24"/>
        </w:rPr>
      </w:pPr>
      <w:r w:rsidRPr="00075889">
        <w:rPr>
          <w:rFonts w:ascii="Times New Roman" w:hAnsi="Times New Roman"/>
          <w:b/>
          <w:snapToGrid/>
          <w:sz w:val="24"/>
          <w:szCs w:val="24"/>
        </w:rPr>
        <w:t xml:space="preserve">Efforts to Identify Duplication and Use of Similar Information </w:t>
      </w:r>
    </w:p>
    <w:p w:rsidR="009F5543" w:rsidRPr="004F7B95" w:rsidP="00022586" w14:paraId="64082C42" w14:textId="384ABBC4">
      <w:pPr>
        <w:widowControl/>
        <w:tabs>
          <w:tab w:val="num" w:pos="360"/>
        </w:tabs>
        <w:ind w:left="360"/>
        <w:rPr>
          <w:rFonts w:ascii="Times New Roman" w:hAnsi="Times New Roman"/>
          <w:snapToGrid/>
          <w:sz w:val="24"/>
          <w:szCs w:val="24"/>
        </w:rPr>
      </w:pPr>
      <w:r w:rsidRPr="0045093E">
        <w:rPr>
          <w:rFonts w:ascii="Times New Roman" w:hAnsi="Times New Roman"/>
          <w:snapToGrid/>
          <w:sz w:val="24"/>
          <w:szCs w:val="24"/>
        </w:rPr>
        <w:t>No similar information is available.  All three instruments capture data that is only made available through those reports.  </w:t>
      </w:r>
    </w:p>
    <w:p w:rsidR="009C2DE1" w:rsidRPr="004F7B95" w:rsidP="00022586" w14:paraId="5BF82A71" w14:textId="77777777">
      <w:pPr>
        <w:widowControl/>
        <w:tabs>
          <w:tab w:val="num" w:pos="360"/>
        </w:tabs>
        <w:ind w:left="360"/>
        <w:rPr>
          <w:rFonts w:ascii="Times New Roman" w:hAnsi="Times New Roman"/>
          <w:snapToGrid/>
          <w:sz w:val="24"/>
          <w:szCs w:val="24"/>
        </w:rPr>
      </w:pPr>
    </w:p>
    <w:p w:rsidR="002C3C4F" w:rsidRPr="00075889" w:rsidP="00075889" w14:paraId="5A812530" w14:textId="77777777">
      <w:pPr>
        <w:widowControl/>
        <w:numPr>
          <w:ilvl w:val="0"/>
          <w:numId w:val="3"/>
        </w:numPr>
        <w:tabs>
          <w:tab w:val="num" w:pos="360"/>
        </w:tabs>
        <w:spacing w:after="120"/>
        <w:ind w:left="360"/>
        <w:rPr>
          <w:rFonts w:ascii="Times New Roman" w:hAnsi="Times New Roman"/>
          <w:b/>
          <w:snapToGrid/>
          <w:sz w:val="24"/>
          <w:szCs w:val="24"/>
        </w:rPr>
      </w:pPr>
      <w:r w:rsidRPr="00075889">
        <w:rPr>
          <w:rFonts w:ascii="Times New Roman" w:hAnsi="Times New Roman"/>
          <w:b/>
          <w:snapToGrid/>
          <w:sz w:val="24"/>
          <w:szCs w:val="24"/>
        </w:rPr>
        <w:t xml:space="preserve">Impact on Small Businesses or Other Small Entities </w:t>
      </w:r>
    </w:p>
    <w:p w:rsidR="00D60543" w:rsidP="00022586" w14:paraId="3417396F" w14:textId="0DF2E85E">
      <w:pPr>
        <w:widowControl/>
        <w:tabs>
          <w:tab w:val="num" w:pos="360"/>
        </w:tabs>
        <w:ind w:left="360"/>
        <w:rPr>
          <w:rFonts w:ascii="Times New Roman" w:hAnsi="Times New Roman"/>
          <w:snapToGrid/>
          <w:sz w:val="24"/>
          <w:szCs w:val="24"/>
        </w:rPr>
      </w:pPr>
      <w:r>
        <w:rPr>
          <w:rFonts w:ascii="Times New Roman" w:hAnsi="Times New Roman"/>
          <w:snapToGrid/>
          <w:sz w:val="24"/>
          <w:szCs w:val="24"/>
        </w:rPr>
        <w:t>Not applicable.</w:t>
      </w:r>
    </w:p>
    <w:p w:rsidR="00D60543" w:rsidRPr="004F7B95" w:rsidP="00022586" w14:paraId="7A03161C" w14:textId="77777777">
      <w:pPr>
        <w:widowControl/>
        <w:tabs>
          <w:tab w:val="num" w:pos="360"/>
        </w:tabs>
        <w:ind w:left="360"/>
        <w:rPr>
          <w:rFonts w:ascii="Times New Roman" w:hAnsi="Times New Roman"/>
          <w:snapToGrid/>
          <w:sz w:val="24"/>
          <w:szCs w:val="24"/>
        </w:rPr>
      </w:pPr>
    </w:p>
    <w:p w:rsidR="002C3C4F" w:rsidRPr="00075889" w:rsidP="00075889" w14:paraId="6374389D" w14:textId="77777777">
      <w:pPr>
        <w:widowControl/>
        <w:numPr>
          <w:ilvl w:val="0"/>
          <w:numId w:val="3"/>
        </w:numPr>
        <w:tabs>
          <w:tab w:val="num" w:pos="360"/>
        </w:tabs>
        <w:spacing w:after="120"/>
        <w:ind w:left="360"/>
        <w:rPr>
          <w:rFonts w:ascii="Times New Roman" w:hAnsi="Times New Roman"/>
          <w:b/>
          <w:snapToGrid/>
          <w:sz w:val="24"/>
          <w:szCs w:val="24"/>
        </w:rPr>
      </w:pPr>
      <w:r w:rsidRPr="00075889">
        <w:rPr>
          <w:rFonts w:ascii="Times New Roman" w:hAnsi="Times New Roman"/>
          <w:b/>
          <w:snapToGrid/>
          <w:sz w:val="24"/>
          <w:szCs w:val="24"/>
        </w:rPr>
        <w:t xml:space="preserve">Consequences of Collecting the Information Less Frequently </w:t>
      </w:r>
    </w:p>
    <w:p w:rsidR="00271C34" w:rsidRPr="00271C34" w:rsidP="00271C34" w14:paraId="68C3B3CC" w14:textId="4CF30D7F">
      <w:pPr>
        <w:widowControl/>
        <w:tabs>
          <w:tab w:val="num" w:pos="360"/>
        </w:tabs>
        <w:ind w:left="360"/>
        <w:rPr>
          <w:rFonts w:ascii="Times New Roman" w:hAnsi="Times New Roman"/>
          <w:snapToGrid/>
          <w:sz w:val="24"/>
          <w:szCs w:val="24"/>
        </w:rPr>
      </w:pPr>
      <w:r w:rsidRPr="00271C34">
        <w:rPr>
          <w:rFonts w:ascii="Times New Roman" w:hAnsi="Times New Roman"/>
          <w:snapToGrid/>
          <w:sz w:val="24"/>
          <w:szCs w:val="24"/>
        </w:rPr>
        <w:t>Figures on actual program services would not be available on an annual basis without this information collection</w:t>
      </w:r>
      <w:r w:rsidR="00FC28EB">
        <w:rPr>
          <w:rFonts w:ascii="Times New Roman" w:hAnsi="Times New Roman"/>
          <w:snapToGrid/>
          <w:sz w:val="24"/>
          <w:szCs w:val="24"/>
        </w:rPr>
        <w:t>. For example, the PIR collects information</w:t>
      </w:r>
      <w:r w:rsidRPr="00271C34">
        <w:rPr>
          <w:rFonts w:ascii="Times New Roman" w:hAnsi="Times New Roman"/>
          <w:snapToGrid/>
          <w:sz w:val="24"/>
          <w:szCs w:val="24"/>
        </w:rPr>
        <w:t xml:space="preserve"> </w:t>
      </w:r>
      <w:r w:rsidR="00FC28EB">
        <w:rPr>
          <w:rFonts w:ascii="Times New Roman" w:hAnsi="Times New Roman"/>
          <w:snapToGrid/>
          <w:sz w:val="24"/>
          <w:szCs w:val="24"/>
        </w:rPr>
        <w:t>like</w:t>
      </w:r>
      <w:r w:rsidRPr="00271C34">
        <w:rPr>
          <w:rFonts w:ascii="Times New Roman" w:hAnsi="Times New Roman"/>
          <w:snapToGrid/>
          <w:sz w:val="24"/>
          <w:szCs w:val="24"/>
        </w:rPr>
        <w:t xml:space="preserve"> the percent of children that received their necessary immunizations and the percent of classroom teachers with an associates or higher degree in Early Childhood Education or related field.  </w:t>
      </w:r>
    </w:p>
    <w:p w:rsidR="00271C34" w:rsidRPr="00271C34" w:rsidP="00271C34" w14:paraId="36D57F3D" w14:textId="77777777">
      <w:pPr>
        <w:widowControl/>
        <w:tabs>
          <w:tab w:val="num" w:pos="360"/>
        </w:tabs>
        <w:ind w:left="360"/>
        <w:rPr>
          <w:rFonts w:ascii="Times New Roman" w:hAnsi="Times New Roman"/>
          <w:snapToGrid/>
          <w:sz w:val="24"/>
          <w:szCs w:val="24"/>
        </w:rPr>
      </w:pPr>
      <w:r w:rsidRPr="00271C34">
        <w:rPr>
          <w:rFonts w:ascii="Times New Roman" w:hAnsi="Times New Roman"/>
          <w:snapToGrid/>
          <w:sz w:val="24"/>
          <w:szCs w:val="24"/>
        </w:rPr>
        <w:t> </w:t>
      </w:r>
    </w:p>
    <w:p w:rsidR="00271C34" w:rsidRPr="00271C34" w:rsidP="00271C34" w14:paraId="377F10BE" w14:textId="77777777">
      <w:pPr>
        <w:widowControl/>
        <w:tabs>
          <w:tab w:val="num" w:pos="360"/>
        </w:tabs>
        <w:ind w:left="360"/>
        <w:rPr>
          <w:rFonts w:ascii="Times New Roman" w:hAnsi="Times New Roman"/>
          <w:snapToGrid/>
          <w:sz w:val="24"/>
          <w:szCs w:val="24"/>
        </w:rPr>
      </w:pPr>
      <w:r w:rsidRPr="00271C34">
        <w:rPr>
          <w:rFonts w:ascii="Times New Roman" w:hAnsi="Times New Roman"/>
          <w:snapToGrid/>
          <w:sz w:val="24"/>
          <w:szCs w:val="24"/>
        </w:rPr>
        <w:t>Interest in early childhood programs including enrollment and the status of children and families served is ongoing; there is a need for current program information. In addition, the PIR is essential for reporting on performance measures and the implementation of Congressional mandates. </w:t>
      </w:r>
    </w:p>
    <w:p w:rsidR="00271C34" w:rsidRPr="00271C34" w:rsidP="00271C34" w14:paraId="20B20ABD" w14:textId="77777777">
      <w:pPr>
        <w:widowControl/>
        <w:tabs>
          <w:tab w:val="num" w:pos="360"/>
        </w:tabs>
        <w:ind w:left="360"/>
        <w:rPr>
          <w:rFonts w:ascii="Times New Roman" w:hAnsi="Times New Roman"/>
          <w:snapToGrid/>
          <w:sz w:val="24"/>
          <w:szCs w:val="24"/>
        </w:rPr>
      </w:pPr>
      <w:r w:rsidRPr="00271C34">
        <w:rPr>
          <w:rFonts w:ascii="Times New Roman" w:hAnsi="Times New Roman"/>
          <w:snapToGrid/>
          <w:sz w:val="24"/>
          <w:szCs w:val="24"/>
        </w:rPr>
        <w:t> </w:t>
      </w:r>
    </w:p>
    <w:p w:rsidR="00271C34" w:rsidRPr="00271C34" w:rsidP="00271C34" w14:paraId="6952B399" w14:textId="77777777">
      <w:pPr>
        <w:widowControl/>
        <w:tabs>
          <w:tab w:val="num" w:pos="360"/>
        </w:tabs>
        <w:ind w:left="360"/>
        <w:rPr>
          <w:rFonts w:ascii="Times New Roman" w:hAnsi="Times New Roman"/>
          <w:snapToGrid/>
          <w:sz w:val="24"/>
          <w:szCs w:val="24"/>
        </w:rPr>
      </w:pPr>
      <w:r w:rsidRPr="00271C34">
        <w:rPr>
          <w:rFonts w:ascii="Times New Roman" w:hAnsi="Times New Roman"/>
          <w:snapToGrid/>
          <w:sz w:val="24"/>
          <w:szCs w:val="24"/>
        </w:rPr>
        <w:t>OHS has considered collecting information less frequently than an annual basis, but programs and system developers have indicated it may increase the burden of the collection since having a steady annual collection supports reliable reporting and record-keeping. Additionally, it was indicated that programs need to collect it on an annual basis for their own purposes and having access to data reported by other programs is helpful. </w:t>
      </w:r>
    </w:p>
    <w:p w:rsidR="00271C34" w:rsidRPr="00271C34" w:rsidP="00271C34" w14:paraId="24C0E49A" w14:textId="77777777">
      <w:pPr>
        <w:widowControl/>
        <w:tabs>
          <w:tab w:val="num" w:pos="360"/>
        </w:tabs>
        <w:ind w:left="360"/>
        <w:rPr>
          <w:rFonts w:ascii="Times New Roman" w:hAnsi="Times New Roman"/>
          <w:snapToGrid/>
          <w:sz w:val="24"/>
          <w:szCs w:val="24"/>
        </w:rPr>
      </w:pPr>
      <w:r w:rsidRPr="00271C34">
        <w:rPr>
          <w:rFonts w:ascii="Times New Roman" w:hAnsi="Times New Roman"/>
          <w:snapToGrid/>
          <w:sz w:val="24"/>
          <w:szCs w:val="24"/>
        </w:rPr>
        <w:t> </w:t>
      </w:r>
    </w:p>
    <w:p w:rsidR="00271C34" w:rsidRPr="00271C34" w:rsidP="00271C34" w14:paraId="170EB0A1" w14:textId="77777777">
      <w:pPr>
        <w:widowControl/>
        <w:tabs>
          <w:tab w:val="num" w:pos="360"/>
        </w:tabs>
        <w:ind w:left="360"/>
        <w:rPr>
          <w:rFonts w:ascii="Times New Roman" w:hAnsi="Times New Roman"/>
          <w:snapToGrid/>
          <w:sz w:val="24"/>
          <w:szCs w:val="24"/>
        </w:rPr>
      </w:pPr>
      <w:r w:rsidRPr="00271C34">
        <w:rPr>
          <w:rFonts w:ascii="Times New Roman" w:hAnsi="Times New Roman"/>
          <w:snapToGrid/>
          <w:sz w:val="24"/>
          <w:szCs w:val="24"/>
        </w:rPr>
        <w:t>Without PIR data, research studies would have to develop additional information collections to compensate for the missing data. Also, monitoring would need to develop a new method and propose a new data collection for planning and scheduling on-site reviews.</w:t>
      </w:r>
    </w:p>
    <w:p w:rsidR="00D60543" w:rsidP="00022586" w14:paraId="0DA9C819" w14:textId="77777777">
      <w:pPr>
        <w:widowControl/>
        <w:tabs>
          <w:tab w:val="num" w:pos="360"/>
        </w:tabs>
        <w:ind w:left="360"/>
        <w:rPr>
          <w:rFonts w:ascii="Times New Roman" w:hAnsi="Times New Roman"/>
          <w:snapToGrid/>
          <w:sz w:val="24"/>
          <w:szCs w:val="24"/>
        </w:rPr>
      </w:pPr>
    </w:p>
    <w:p w:rsidR="002C3C4F" w:rsidRPr="00075889" w:rsidP="00075889" w14:paraId="16AA9585" w14:textId="77777777">
      <w:pPr>
        <w:widowControl/>
        <w:numPr>
          <w:ilvl w:val="0"/>
          <w:numId w:val="3"/>
        </w:numPr>
        <w:tabs>
          <w:tab w:val="num" w:pos="360"/>
        </w:tabs>
        <w:spacing w:after="120"/>
        <w:ind w:left="360"/>
        <w:rPr>
          <w:rFonts w:ascii="Times New Roman" w:hAnsi="Times New Roman"/>
          <w:b/>
          <w:snapToGrid/>
          <w:sz w:val="24"/>
          <w:szCs w:val="24"/>
        </w:rPr>
      </w:pPr>
      <w:r w:rsidRPr="00075889">
        <w:rPr>
          <w:rFonts w:ascii="Times New Roman" w:hAnsi="Times New Roman"/>
          <w:b/>
          <w:snapToGrid/>
          <w:sz w:val="24"/>
          <w:szCs w:val="24"/>
        </w:rPr>
        <w:t xml:space="preserve">Special Circumstances Relating to the Guidelines of 5 CFR 1320.5 </w:t>
      </w:r>
    </w:p>
    <w:p w:rsidR="009C2DE1" w:rsidP="00022586" w14:paraId="2936D2FA" w14:textId="3C1BAA1B">
      <w:pPr>
        <w:widowControl/>
        <w:tabs>
          <w:tab w:val="num" w:pos="360"/>
        </w:tabs>
        <w:ind w:left="360"/>
        <w:rPr>
          <w:rFonts w:ascii="Times New Roman" w:hAnsi="Times New Roman"/>
          <w:snapToGrid/>
          <w:sz w:val="24"/>
          <w:szCs w:val="24"/>
        </w:rPr>
      </w:pPr>
      <w:r>
        <w:rPr>
          <w:rFonts w:ascii="Times New Roman" w:hAnsi="Times New Roman"/>
          <w:snapToGrid/>
          <w:sz w:val="24"/>
          <w:szCs w:val="24"/>
        </w:rPr>
        <w:t>Not applicable.</w:t>
      </w:r>
    </w:p>
    <w:p w:rsidR="00DE529D" w:rsidP="00022586" w14:paraId="37489B7C" w14:textId="77777777">
      <w:pPr>
        <w:widowControl/>
        <w:tabs>
          <w:tab w:val="num" w:pos="360"/>
        </w:tabs>
        <w:ind w:left="360"/>
        <w:rPr>
          <w:rFonts w:ascii="Times New Roman" w:hAnsi="Times New Roman"/>
          <w:snapToGrid/>
          <w:sz w:val="24"/>
          <w:szCs w:val="24"/>
        </w:rPr>
      </w:pPr>
    </w:p>
    <w:p w:rsidR="0051278C" w:rsidRPr="00075889" w:rsidP="00075889" w14:paraId="435DD2BB" w14:textId="77777777">
      <w:pPr>
        <w:widowControl/>
        <w:numPr>
          <w:ilvl w:val="0"/>
          <w:numId w:val="3"/>
        </w:numPr>
        <w:tabs>
          <w:tab w:val="num" w:pos="360"/>
        </w:tabs>
        <w:spacing w:after="120"/>
        <w:ind w:left="360"/>
        <w:rPr>
          <w:rFonts w:ascii="Times New Roman" w:hAnsi="Times New Roman"/>
          <w:b/>
          <w:snapToGrid/>
          <w:sz w:val="24"/>
          <w:szCs w:val="24"/>
        </w:rPr>
      </w:pPr>
      <w:r w:rsidRPr="00075889">
        <w:rPr>
          <w:rFonts w:ascii="Times New Roman" w:hAnsi="Times New Roman"/>
          <w:b/>
          <w:snapToGrid/>
          <w:sz w:val="24"/>
          <w:szCs w:val="24"/>
        </w:rPr>
        <w:t xml:space="preserve">Comments in Response to the Federal Register Notice and Efforts to Consult Outside the Agency </w:t>
      </w:r>
    </w:p>
    <w:p w:rsidR="00022586" w:rsidP="006336A8" w14:paraId="1992C6A4" w14:textId="67DC0325">
      <w:pPr>
        <w:tabs>
          <w:tab w:val="num" w:pos="360"/>
        </w:tabs>
        <w:ind w:left="360"/>
        <w:rPr>
          <w:rFonts w:ascii="Times New Roman" w:hAnsi="Times New Roman"/>
          <w:sz w:val="24"/>
          <w:szCs w:val="24"/>
        </w:rPr>
      </w:pPr>
      <w:r w:rsidRPr="7855AB58">
        <w:rPr>
          <w:rFonts w:ascii="Times New Roman" w:hAnsi="Times New Roman"/>
          <w:sz w:val="24"/>
          <w:szCs w:val="24"/>
        </w:rPr>
        <w:t xml:space="preserve">In accordance with the Paperwork Reduction Act </w:t>
      </w:r>
      <w:r w:rsidRPr="7855AB58" w:rsidR="002E58E1">
        <w:rPr>
          <w:rFonts w:ascii="Times New Roman" w:hAnsi="Times New Roman"/>
          <w:sz w:val="24"/>
          <w:szCs w:val="24"/>
        </w:rPr>
        <w:t xml:space="preserve">(PRA) </w:t>
      </w:r>
      <w:r w:rsidRPr="7855AB58">
        <w:rPr>
          <w:rFonts w:ascii="Times New Roman" w:hAnsi="Times New Roman"/>
          <w:sz w:val="24"/>
          <w:szCs w:val="24"/>
        </w:rPr>
        <w:t xml:space="preserve">of 1995 (Pub. L. 104-13) and Office of Management and Budget (OMB) regulations at 5 CFR Part 1320 (60 FR 44978, August 29, 1995), ACF published a notice in the Federal Register announcing the agency’s intention to request an OMB review of this information collection activity.  This notice was published on </w:t>
      </w:r>
      <w:r w:rsidRPr="7855AB58" w:rsidR="002B27DC">
        <w:rPr>
          <w:rFonts w:ascii="Times New Roman" w:hAnsi="Times New Roman"/>
          <w:sz w:val="24"/>
          <w:szCs w:val="24"/>
        </w:rPr>
        <w:t>May</w:t>
      </w:r>
      <w:r w:rsidRPr="7855AB58" w:rsidR="00351179">
        <w:rPr>
          <w:rFonts w:ascii="Times New Roman" w:hAnsi="Times New Roman"/>
          <w:sz w:val="24"/>
          <w:szCs w:val="24"/>
        </w:rPr>
        <w:t xml:space="preserve"> 6, 2025</w:t>
      </w:r>
      <w:r w:rsidRPr="7855AB58" w:rsidR="002E58E1">
        <w:rPr>
          <w:rFonts w:ascii="Times New Roman" w:hAnsi="Times New Roman"/>
          <w:sz w:val="24"/>
          <w:szCs w:val="24"/>
        </w:rPr>
        <w:t xml:space="preserve"> (</w:t>
      </w:r>
      <w:r w:rsidRPr="7855AB58" w:rsidR="00351179">
        <w:rPr>
          <w:rFonts w:ascii="Times New Roman" w:hAnsi="Times New Roman"/>
          <w:sz w:val="24"/>
          <w:szCs w:val="24"/>
        </w:rPr>
        <w:t>90</w:t>
      </w:r>
      <w:r w:rsidRPr="7855AB58" w:rsidR="002E58E1">
        <w:rPr>
          <w:rFonts w:ascii="Times New Roman" w:hAnsi="Times New Roman"/>
          <w:sz w:val="24"/>
          <w:szCs w:val="24"/>
        </w:rPr>
        <w:t xml:space="preserve"> FR</w:t>
      </w:r>
      <w:r w:rsidRPr="7855AB58">
        <w:rPr>
          <w:rFonts w:ascii="Times New Roman" w:hAnsi="Times New Roman"/>
          <w:sz w:val="24"/>
          <w:szCs w:val="24"/>
        </w:rPr>
        <w:t xml:space="preserve"> </w:t>
      </w:r>
      <w:r w:rsidRPr="7855AB58" w:rsidR="00351179">
        <w:rPr>
          <w:rFonts w:ascii="Times New Roman" w:hAnsi="Times New Roman"/>
          <w:sz w:val="24"/>
          <w:szCs w:val="24"/>
        </w:rPr>
        <w:t>19206</w:t>
      </w:r>
      <w:r w:rsidRPr="7855AB58" w:rsidR="002E58E1">
        <w:rPr>
          <w:rFonts w:ascii="Times New Roman" w:hAnsi="Times New Roman"/>
          <w:sz w:val="24"/>
          <w:szCs w:val="24"/>
        </w:rPr>
        <w:t>)</w:t>
      </w:r>
      <w:r w:rsidRPr="7855AB58">
        <w:rPr>
          <w:rFonts w:ascii="Times New Roman" w:hAnsi="Times New Roman"/>
          <w:sz w:val="24"/>
          <w:szCs w:val="24"/>
        </w:rPr>
        <w:t xml:space="preserve"> and provided a sixty-day period for public comment.  During the notice and comment period, </w:t>
      </w:r>
      <w:r w:rsidRPr="7855AB58" w:rsidR="00EA7F33">
        <w:rPr>
          <w:rFonts w:ascii="Times New Roman" w:hAnsi="Times New Roman"/>
          <w:sz w:val="24"/>
          <w:szCs w:val="24"/>
        </w:rPr>
        <w:t xml:space="preserve">two comments (one substantive and one </w:t>
      </w:r>
      <w:r w:rsidRPr="7855AB58" w:rsidR="00EA7F33">
        <w:rPr>
          <w:rFonts w:ascii="Times New Roman" w:hAnsi="Times New Roman"/>
          <w:sz w:val="24"/>
          <w:szCs w:val="24"/>
        </w:rPr>
        <w:t>nonsubstantive</w:t>
      </w:r>
      <w:r w:rsidRPr="7855AB58" w:rsidR="00EA7F33">
        <w:rPr>
          <w:rFonts w:ascii="Times New Roman" w:hAnsi="Times New Roman"/>
          <w:sz w:val="24"/>
          <w:szCs w:val="24"/>
        </w:rPr>
        <w:t xml:space="preserve">) </w:t>
      </w:r>
      <w:r w:rsidRPr="7855AB58">
        <w:rPr>
          <w:rFonts w:ascii="Times New Roman" w:hAnsi="Times New Roman"/>
          <w:sz w:val="24"/>
          <w:szCs w:val="24"/>
        </w:rPr>
        <w:t xml:space="preserve">were received. </w:t>
      </w:r>
    </w:p>
    <w:p w:rsidR="002D0BFB" w:rsidP="006336A8" w14:paraId="242E80B6" w14:textId="77777777">
      <w:pPr>
        <w:tabs>
          <w:tab w:val="num" w:pos="360"/>
        </w:tabs>
        <w:ind w:left="360"/>
        <w:rPr>
          <w:rFonts w:ascii="Times New Roman" w:hAnsi="Times New Roman"/>
          <w:snapToGrid/>
          <w:sz w:val="24"/>
          <w:szCs w:val="24"/>
        </w:rPr>
      </w:pPr>
    </w:p>
    <w:p w:rsidR="002D0BFB" w:rsidP="006336A8" w14:paraId="3BAF2B9A" w14:textId="590B943C">
      <w:pPr>
        <w:tabs>
          <w:tab w:val="num" w:pos="360"/>
        </w:tabs>
        <w:ind w:left="360"/>
        <w:rPr>
          <w:rFonts w:ascii="Times New Roman" w:hAnsi="Times New Roman"/>
          <w:snapToGrid/>
          <w:sz w:val="24"/>
          <w:szCs w:val="24"/>
        </w:rPr>
      </w:pPr>
      <w:r w:rsidRPr="00FC28EB">
        <w:rPr>
          <w:rFonts w:ascii="Times New Roman" w:hAnsi="Times New Roman"/>
          <w:snapToGrid/>
          <w:sz w:val="24"/>
          <w:szCs w:val="24"/>
        </w:rPr>
        <w:t>At this time, OHS is requesting an extension with no changes, but as OHS considers potential changes and related implications</w:t>
      </w:r>
      <w:r>
        <w:rPr>
          <w:rFonts w:ascii="Times New Roman" w:hAnsi="Times New Roman"/>
          <w:snapToGrid/>
          <w:sz w:val="24"/>
          <w:szCs w:val="24"/>
        </w:rPr>
        <w:t>,</w:t>
      </w:r>
      <w:r w:rsidRPr="00FC28EB">
        <w:rPr>
          <w:rFonts w:ascii="Times New Roman" w:hAnsi="Times New Roman"/>
          <w:snapToGrid/>
          <w:sz w:val="24"/>
          <w:szCs w:val="24"/>
        </w:rPr>
        <w:t xml:space="preserve"> revisions or </w:t>
      </w:r>
      <w:r w:rsidRPr="00FC28EB">
        <w:rPr>
          <w:rFonts w:ascii="Times New Roman" w:hAnsi="Times New Roman"/>
          <w:snapToGrid/>
          <w:sz w:val="24"/>
          <w:szCs w:val="24"/>
        </w:rPr>
        <w:t>nonsubstantive</w:t>
      </w:r>
      <w:r w:rsidRPr="00FC28EB">
        <w:rPr>
          <w:rFonts w:ascii="Times New Roman" w:hAnsi="Times New Roman"/>
          <w:snapToGrid/>
          <w:sz w:val="24"/>
          <w:szCs w:val="24"/>
        </w:rPr>
        <w:t xml:space="preserve"> change requests will be submitted in the future, as applicable under the PRA. </w:t>
      </w:r>
      <w:r w:rsidR="00E07870">
        <w:rPr>
          <w:rFonts w:ascii="Times New Roman" w:hAnsi="Times New Roman"/>
          <w:snapToGrid/>
          <w:sz w:val="24"/>
          <w:szCs w:val="24"/>
        </w:rPr>
        <w:t xml:space="preserve">OHS </w:t>
      </w:r>
      <w:r>
        <w:rPr>
          <w:rFonts w:ascii="Times New Roman" w:hAnsi="Times New Roman"/>
          <w:snapToGrid/>
          <w:sz w:val="24"/>
          <w:szCs w:val="24"/>
        </w:rPr>
        <w:t>will consider</w:t>
      </w:r>
      <w:r w:rsidR="00ED6852">
        <w:rPr>
          <w:rFonts w:ascii="Times New Roman" w:hAnsi="Times New Roman"/>
          <w:snapToGrid/>
          <w:sz w:val="24"/>
          <w:szCs w:val="24"/>
        </w:rPr>
        <w:t xml:space="preserve"> </w:t>
      </w:r>
      <w:r w:rsidR="00554FB7">
        <w:rPr>
          <w:rFonts w:ascii="Times New Roman" w:hAnsi="Times New Roman"/>
          <w:snapToGrid/>
          <w:sz w:val="24"/>
          <w:szCs w:val="24"/>
        </w:rPr>
        <w:t>ways that the burden of the PIR can be reduced</w:t>
      </w:r>
      <w:r w:rsidR="00150B7C">
        <w:rPr>
          <w:rFonts w:ascii="Times New Roman" w:hAnsi="Times New Roman"/>
          <w:snapToGrid/>
          <w:sz w:val="24"/>
          <w:szCs w:val="24"/>
        </w:rPr>
        <w:t xml:space="preserve">, including improvements that could be made to </w:t>
      </w:r>
      <w:r w:rsidR="008E6E02">
        <w:rPr>
          <w:rFonts w:ascii="Times New Roman" w:hAnsi="Times New Roman"/>
          <w:snapToGrid/>
          <w:sz w:val="24"/>
          <w:szCs w:val="24"/>
        </w:rPr>
        <w:t>the reporting process</w:t>
      </w:r>
      <w:r>
        <w:rPr>
          <w:rFonts w:ascii="Times New Roman" w:hAnsi="Times New Roman"/>
          <w:snapToGrid/>
          <w:sz w:val="24"/>
          <w:szCs w:val="24"/>
        </w:rPr>
        <w:t xml:space="preserve">, and </w:t>
      </w:r>
      <w:r w:rsidR="008E6E02">
        <w:rPr>
          <w:rFonts w:ascii="Times New Roman" w:hAnsi="Times New Roman"/>
          <w:snapToGrid/>
          <w:sz w:val="24"/>
          <w:szCs w:val="24"/>
        </w:rPr>
        <w:t xml:space="preserve">OHS </w:t>
      </w:r>
      <w:r>
        <w:rPr>
          <w:rFonts w:ascii="Times New Roman" w:hAnsi="Times New Roman"/>
          <w:snapToGrid/>
          <w:sz w:val="24"/>
          <w:szCs w:val="24"/>
        </w:rPr>
        <w:t>will consider</w:t>
      </w:r>
      <w:r w:rsidR="008E6E02">
        <w:rPr>
          <w:rFonts w:ascii="Times New Roman" w:hAnsi="Times New Roman"/>
          <w:snapToGrid/>
          <w:sz w:val="24"/>
          <w:szCs w:val="24"/>
        </w:rPr>
        <w:t xml:space="preserve"> reporting mechanisms t</w:t>
      </w:r>
      <w:r>
        <w:rPr>
          <w:rFonts w:ascii="Times New Roman" w:hAnsi="Times New Roman"/>
          <w:snapToGrid/>
          <w:sz w:val="24"/>
          <w:szCs w:val="24"/>
        </w:rPr>
        <w:t>hat</w:t>
      </w:r>
      <w:r w:rsidR="008E6E02">
        <w:rPr>
          <w:rFonts w:ascii="Times New Roman" w:hAnsi="Times New Roman"/>
          <w:snapToGrid/>
          <w:sz w:val="24"/>
          <w:szCs w:val="24"/>
        </w:rPr>
        <w:t xml:space="preserve"> </w:t>
      </w:r>
      <w:r w:rsidR="00DD3090">
        <w:rPr>
          <w:rFonts w:ascii="Times New Roman" w:hAnsi="Times New Roman"/>
          <w:snapToGrid/>
          <w:sz w:val="24"/>
          <w:szCs w:val="24"/>
        </w:rPr>
        <w:t>provide insights from PIR data.</w:t>
      </w:r>
      <w:r w:rsidR="002E58E1">
        <w:rPr>
          <w:rFonts w:ascii="Times New Roman" w:hAnsi="Times New Roman"/>
          <w:snapToGrid/>
          <w:sz w:val="24"/>
          <w:szCs w:val="24"/>
        </w:rPr>
        <w:t xml:space="preserve"> </w:t>
      </w:r>
    </w:p>
    <w:p w:rsidR="00022586" w:rsidRPr="004F7B95" w:rsidP="00022586" w14:paraId="2EDB417E" w14:textId="77777777">
      <w:pPr>
        <w:widowControl/>
        <w:tabs>
          <w:tab w:val="num" w:pos="360"/>
        </w:tabs>
        <w:ind w:left="360"/>
        <w:rPr>
          <w:rFonts w:ascii="Times New Roman" w:hAnsi="Times New Roman"/>
          <w:snapToGrid/>
          <w:sz w:val="24"/>
          <w:szCs w:val="24"/>
        </w:rPr>
      </w:pPr>
    </w:p>
    <w:p w:rsidR="002C3C4F" w:rsidRPr="00075889" w:rsidP="00075889" w14:paraId="2C6C564B" w14:textId="77777777">
      <w:pPr>
        <w:widowControl/>
        <w:numPr>
          <w:ilvl w:val="0"/>
          <w:numId w:val="3"/>
        </w:numPr>
        <w:tabs>
          <w:tab w:val="num" w:pos="360"/>
        </w:tabs>
        <w:spacing w:after="120"/>
        <w:ind w:left="360"/>
        <w:rPr>
          <w:rFonts w:ascii="Times New Roman" w:hAnsi="Times New Roman"/>
          <w:b/>
          <w:snapToGrid/>
          <w:sz w:val="24"/>
          <w:szCs w:val="24"/>
        </w:rPr>
      </w:pPr>
      <w:r w:rsidRPr="00075889">
        <w:rPr>
          <w:rFonts w:ascii="Times New Roman" w:hAnsi="Times New Roman"/>
          <w:b/>
          <w:snapToGrid/>
          <w:sz w:val="24"/>
          <w:szCs w:val="24"/>
        </w:rPr>
        <w:t xml:space="preserve">Explanation of Any Payment or Gift to Respondents </w:t>
      </w:r>
    </w:p>
    <w:p w:rsidR="00D60543" w:rsidP="00022586" w14:paraId="4915BD6F" w14:textId="081EB01A">
      <w:pPr>
        <w:widowControl/>
        <w:tabs>
          <w:tab w:val="num" w:pos="360"/>
        </w:tabs>
        <w:ind w:left="360"/>
        <w:rPr>
          <w:rFonts w:ascii="Times New Roman" w:hAnsi="Times New Roman"/>
          <w:snapToGrid/>
          <w:sz w:val="24"/>
          <w:szCs w:val="24"/>
        </w:rPr>
      </w:pPr>
      <w:r>
        <w:rPr>
          <w:rFonts w:ascii="Times New Roman" w:hAnsi="Times New Roman"/>
          <w:snapToGrid/>
          <w:sz w:val="24"/>
          <w:szCs w:val="24"/>
        </w:rPr>
        <w:t>Not applicable.</w:t>
      </w:r>
    </w:p>
    <w:p w:rsidR="00D60543" w:rsidRPr="004F7B95" w:rsidP="00DE529D" w14:paraId="62113040" w14:textId="77777777">
      <w:pPr>
        <w:widowControl/>
        <w:tabs>
          <w:tab w:val="num" w:pos="360"/>
        </w:tabs>
        <w:ind w:left="360"/>
        <w:rPr>
          <w:rFonts w:ascii="Times New Roman" w:hAnsi="Times New Roman"/>
          <w:snapToGrid/>
          <w:sz w:val="24"/>
          <w:szCs w:val="24"/>
        </w:rPr>
      </w:pPr>
    </w:p>
    <w:p w:rsidR="002C3C4F" w:rsidRPr="00075889" w:rsidP="00FC28EB" w14:paraId="4874FACA" w14:textId="77777777">
      <w:pPr>
        <w:widowControl/>
        <w:numPr>
          <w:ilvl w:val="0"/>
          <w:numId w:val="3"/>
        </w:numPr>
        <w:tabs>
          <w:tab w:val="num" w:pos="360"/>
        </w:tabs>
        <w:spacing w:after="120"/>
        <w:ind w:left="360"/>
        <w:rPr>
          <w:rFonts w:ascii="Times New Roman" w:hAnsi="Times New Roman"/>
          <w:b/>
          <w:snapToGrid/>
          <w:sz w:val="24"/>
          <w:szCs w:val="24"/>
        </w:rPr>
      </w:pPr>
      <w:r w:rsidRPr="0EF57BEA">
        <w:rPr>
          <w:rFonts w:ascii="Times New Roman" w:hAnsi="Times New Roman"/>
          <w:b/>
          <w:bCs/>
          <w:snapToGrid/>
          <w:sz w:val="24"/>
          <w:szCs w:val="24"/>
        </w:rPr>
        <w:t xml:space="preserve">Assurance of Confidentiality Provided to Respondents </w:t>
      </w:r>
    </w:p>
    <w:p w:rsidR="00516641" w:rsidP="00516641" w14:paraId="41DD743B" w14:textId="77777777">
      <w:pPr>
        <w:widowControl/>
        <w:tabs>
          <w:tab w:val="num" w:pos="360"/>
        </w:tabs>
        <w:ind w:left="360"/>
        <w:rPr>
          <w:rFonts w:ascii="Times New Roman" w:hAnsi="Times New Roman"/>
          <w:snapToGrid/>
          <w:sz w:val="24"/>
          <w:szCs w:val="24"/>
        </w:rPr>
      </w:pPr>
      <w:r>
        <w:rPr>
          <w:rFonts w:ascii="Times New Roman" w:hAnsi="Times New Roman"/>
          <w:snapToGrid/>
          <w:sz w:val="24"/>
          <w:szCs w:val="24"/>
        </w:rPr>
        <w:t>Not applicable.</w:t>
      </w:r>
    </w:p>
    <w:p w:rsidR="00D60543" w:rsidRPr="004F7B95" w:rsidP="00DE529D" w14:paraId="1C82E036" w14:textId="77777777">
      <w:pPr>
        <w:widowControl/>
        <w:tabs>
          <w:tab w:val="num" w:pos="360"/>
        </w:tabs>
        <w:ind w:left="360"/>
        <w:rPr>
          <w:rFonts w:ascii="Times New Roman" w:hAnsi="Times New Roman"/>
          <w:snapToGrid/>
          <w:sz w:val="24"/>
          <w:szCs w:val="24"/>
        </w:rPr>
      </w:pPr>
    </w:p>
    <w:p w:rsidR="002C3C4F" w:rsidRPr="00075889" w:rsidP="00FC28EB" w14:paraId="63E02878" w14:textId="77777777">
      <w:pPr>
        <w:widowControl/>
        <w:numPr>
          <w:ilvl w:val="0"/>
          <w:numId w:val="3"/>
        </w:numPr>
        <w:tabs>
          <w:tab w:val="num" w:pos="360"/>
        </w:tabs>
        <w:spacing w:after="120"/>
        <w:ind w:left="360"/>
        <w:rPr>
          <w:rFonts w:ascii="Times New Roman" w:hAnsi="Times New Roman"/>
          <w:b/>
          <w:snapToGrid/>
          <w:sz w:val="24"/>
          <w:szCs w:val="24"/>
        </w:rPr>
      </w:pPr>
      <w:r w:rsidRPr="00075889">
        <w:rPr>
          <w:rFonts w:ascii="Times New Roman" w:hAnsi="Times New Roman"/>
          <w:b/>
          <w:snapToGrid/>
          <w:sz w:val="24"/>
          <w:szCs w:val="24"/>
        </w:rPr>
        <w:t xml:space="preserve">Justification for Sensitive Questions </w:t>
      </w:r>
    </w:p>
    <w:p w:rsidR="007068CE" w:rsidP="007068CE" w14:paraId="096B6B49" w14:textId="77777777">
      <w:pPr>
        <w:widowControl/>
        <w:tabs>
          <w:tab w:val="num" w:pos="360"/>
        </w:tabs>
        <w:ind w:left="360"/>
        <w:rPr>
          <w:rFonts w:ascii="Times New Roman" w:hAnsi="Times New Roman"/>
          <w:snapToGrid/>
          <w:sz w:val="24"/>
          <w:szCs w:val="24"/>
        </w:rPr>
      </w:pPr>
      <w:r>
        <w:rPr>
          <w:rFonts w:ascii="Times New Roman" w:hAnsi="Times New Roman"/>
          <w:snapToGrid/>
          <w:sz w:val="24"/>
          <w:szCs w:val="24"/>
        </w:rPr>
        <w:t>Not applicable.</w:t>
      </w:r>
    </w:p>
    <w:p w:rsidR="00DE529D" w:rsidRPr="004F7B95" w:rsidP="0051278C" w14:paraId="710C7355" w14:textId="77777777">
      <w:pPr>
        <w:widowControl/>
        <w:tabs>
          <w:tab w:val="num" w:pos="360"/>
        </w:tabs>
        <w:ind w:left="720" w:hanging="360"/>
        <w:rPr>
          <w:rFonts w:ascii="Times New Roman" w:hAnsi="Times New Roman"/>
          <w:snapToGrid/>
          <w:sz w:val="24"/>
          <w:szCs w:val="24"/>
        </w:rPr>
      </w:pPr>
    </w:p>
    <w:p w:rsidR="002C3C4F" w:rsidRPr="00075889" w:rsidP="00DE529D" w14:paraId="05B17E8A" w14:textId="77777777">
      <w:pPr>
        <w:widowControl/>
        <w:numPr>
          <w:ilvl w:val="0"/>
          <w:numId w:val="3"/>
        </w:numPr>
        <w:tabs>
          <w:tab w:val="num" w:pos="360"/>
        </w:tabs>
        <w:spacing w:after="120"/>
        <w:ind w:left="360"/>
        <w:rPr>
          <w:rFonts w:ascii="Times New Roman" w:hAnsi="Times New Roman"/>
          <w:b/>
          <w:snapToGrid/>
          <w:sz w:val="24"/>
          <w:szCs w:val="24"/>
        </w:rPr>
      </w:pPr>
      <w:r w:rsidRPr="5A42027D">
        <w:rPr>
          <w:rFonts w:ascii="Times New Roman" w:hAnsi="Times New Roman"/>
          <w:b/>
          <w:bCs/>
          <w:snapToGrid/>
          <w:sz w:val="24"/>
          <w:szCs w:val="24"/>
        </w:rPr>
        <w:t xml:space="preserve">Estimates of Annualized Burden Hours and Costs </w:t>
      </w:r>
    </w:p>
    <w:p w:rsidR="00CB1A12" w:rsidP="5A42027D" w14:paraId="55C33B29" w14:textId="207480E7">
      <w:pPr>
        <w:widowControl/>
        <w:spacing w:after="60"/>
        <w:ind w:left="360"/>
        <w:rPr>
          <w:rFonts w:ascii="Times New Roman" w:hAnsi="Times New Roman"/>
          <w:i/>
          <w:iCs/>
          <w:sz w:val="24"/>
          <w:szCs w:val="24"/>
        </w:rPr>
      </w:pPr>
      <w:r w:rsidRPr="5A42027D">
        <w:rPr>
          <w:rFonts w:ascii="Times New Roman" w:hAnsi="Times New Roman"/>
          <w:i/>
          <w:iCs/>
          <w:sz w:val="24"/>
          <w:szCs w:val="24"/>
        </w:rPr>
        <w:t>Estimated Burden Hours</w:t>
      </w:r>
    </w:p>
    <w:p w:rsidR="00C36B87" w:rsidRPr="00C36B87" w:rsidP="5A42027D" w14:paraId="5755CB29" w14:textId="7A46399C">
      <w:pPr>
        <w:widowControl/>
        <w:spacing w:after="60"/>
        <w:ind w:left="360"/>
        <w:rPr>
          <w:rFonts w:ascii="Times New Roman" w:hAnsi="Times New Roman"/>
          <w:sz w:val="24"/>
          <w:szCs w:val="24"/>
        </w:rPr>
      </w:pPr>
      <w:r w:rsidRPr="00C36B87">
        <w:rPr>
          <w:rFonts w:ascii="Times New Roman" w:hAnsi="Times New Roman"/>
          <w:sz w:val="24"/>
          <w:szCs w:val="24"/>
        </w:rPr>
        <w:t xml:space="preserve">The respondents for this information collection are grant recipients. The number of responses is based on the number of responses provided by each grant recipient for each information collection instrument, while also </w:t>
      </w:r>
      <w:r w:rsidRPr="00C36B87">
        <w:rPr>
          <w:rFonts w:ascii="Times New Roman" w:hAnsi="Times New Roman"/>
          <w:sz w:val="24"/>
          <w:szCs w:val="24"/>
        </w:rPr>
        <w:t>taking into account</w:t>
      </w:r>
      <w:r w:rsidRPr="00C36B87">
        <w:rPr>
          <w:rFonts w:ascii="Times New Roman" w:hAnsi="Times New Roman"/>
          <w:sz w:val="24"/>
          <w:szCs w:val="24"/>
        </w:rPr>
        <w:t xml:space="preserve"> that some grant recipients hold multiple grants.  </w:t>
      </w:r>
    </w:p>
    <w:p w:rsidR="00CB1A12" w:rsidRPr="004F7B95" w:rsidP="5A42027D" w14:paraId="491EE3AF" w14:textId="416B8AEF">
      <w:pPr>
        <w:widowControl/>
        <w:ind w:left="360"/>
      </w:pPr>
      <w:r w:rsidRPr="5A42027D">
        <w:rPr>
          <w:rFonts w:ascii="Times New Roman" w:hAnsi="Times New Roman"/>
          <w:i/>
          <w:iCs/>
          <w:sz w:val="24"/>
          <w:szCs w:val="24"/>
        </w:rPr>
        <w:t xml:space="preserve"> </w:t>
      </w:r>
    </w:p>
    <w:p w:rsidR="00CB1A12" w:rsidP="5A42027D" w14:paraId="00BF9A14" w14:textId="20417381">
      <w:pPr>
        <w:widowControl/>
        <w:spacing w:after="60"/>
        <w:ind w:left="360"/>
        <w:rPr>
          <w:rFonts w:ascii="Times New Roman" w:hAnsi="Times New Roman"/>
          <w:i/>
          <w:iCs/>
          <w:sz w:val="24"/>
          <w:szCs w:val="24"/>
        </w:rPr>
      </w:pPr>
      <w:r w:rsidRPr="5A42027D">
        <w:rPr>
          <w:rFonts w:ascii="Times New Roman" w:hAnsi="Times New Roman"/>
          <w:i/>
          <w:iCs/>
          <w:sz w:val="24"/>
          <w:szCs w:val="24"/>
        </w:rPr>
        <w:t>Estimated Cost to Respondents</w:t>
      </w:r>
    </w:p>
    <w:p w:rsidR="00C01C44" w:rsidRPr="00C01C44" w:rsidP="00C01C44" w14:paraId="3160474A" w14:textId="60242574">
      <w:pPr>
        <w:widowControl/>
        <w:spacing w:after="60"/>
        <w:ind w:left="360"/>
        <w:rPr>
          <w:rFonts w:ascii="Times New Roman" w:hAnsi="Times New Roman"/>
          <w:sz w:val="24"/>
          <w:szCs w:val="24"/>
        </w:rPr>
      </w:pPr>
      <w:r w:rsidRPr="00C01C44">
        <w:rPr>
          <w:rFonts w:ascii="Times New Roman" w:hAnsi="Times New Roman"/>
          <w:sz w:val="24"/>
          <w:szCs w:val="24"/>
        </w:rPr>
        <w:t>The cost to respondents was calculated using the Bureau of Labor Statistics (BLS) job code for Education and Childcare Administrators in Preschool [11-9031] and wage data from May 202</w:t>
      </w:r>
      <w:r w:rsidR="00073BF0">
        <w:rPr>
          <w:rFonts w:ascii="Times New Roman" w:hAnsi="Times New Roman"/>
          <w:sz w:val="24"/>
          <w:szCs w:val="24"/>
        </w:rPr>
        <w:t>4</w:t>
      </w:r>
      <w:r w:rsidRPr="00C01C44">
        <w:rPr>
          <w:rFonts w:ascii="Times New Roman" w:hAnsi="Times New Roman"/>
          <w:sz w:val="24"/>
          <w:szCs w:val="24"/>
        </w:rPr>
        <w:t>, which is $</w:t>
      </w:r>
      <w:r w:rsidR="007673D1">
        <w:rPr>
          <w:rFonts w:ascii="Times New Roman" w:hAnsi="Times New Roman"/>
          <w:sz w:val="24"/>
          <w:szCs w:val="24"/>
        </w:rPr>
        <w:t>30.12</w:t>
      </w:r>
      <w:r w:rsidRPr="00C01C44">
        <w:rPr>
          <w:rFonts w:ascii="Times New Roman" w:hAnsi="Times New Roman"/>
          <w:sz w:val="24"/>
          <w:szCs w:val="24"/>
        </w:rPr>
        <w:t xml:space="preserve"> per hour. To account for fringe benefits and overhead the rate was multiplied by two which is $</w:t>
      </w:r>
      <w:r w:rsidR="00673E8E">
        <w:rPr>
          <w:rFonts w:ascii="Times New Roman" w:hAnsi="Times New Roman"/>
          <w:sz w:val="24"/>
          <w:szCs w:val="24"/>
        </w:rPr>
        <w:t>60.24</w:t>
      </w:r>
      <w:r w:rsidRPr="00C01C44">
        <w:rPr>
          <w:rFonts w:ascii="Times New Roman" w:hAnsi="Times New Roman"/>
          <w:sz w:val="24"/>
          <w:szCs w:val="24"/>
        </w:rPr>
        <w:t>.  The estimate of annualized cost to respondents for hour burden is $</w:t>
      </w:r>
      <w:r w:rsidR="00673E8E">
        <w:rPr>
          <w:rFonts w:ascii="Times New Roman" w:hAnsi="Times New Roman"/>
          <w:sz w:val="24"/>
          <w:szCs w:val="24"/>
        </w:rPr>
        <w:t>60.24</w:t>
      </w:r>
      <w:r w:rsidRPr="00C01C44">
        <w:rPr>
          <w:rFonts w:ascii="Times New Roman" w:hAnsi="Times New Roman"/>
          <w:sz w:val="24"/>
          <w:szCs w:val="24"/>
        </w:rPr>
        <w:t xml:space="preserve"> times 11,760 hours or $</w:t>
      </w:r>
      <w:r w:rsidR="00673E8E">
        <w:rPr>
          <w:rFonts w:ascii="Times New Roman" w:hAnsi="Times New Roman"/>
          <w:sz w:val="24"/>
          <w:szCs w:val="24"/>
        </w:rPr>
        <w:t>708,422</w:t>
      </w:r>
      <w:r w:rsidRPr="00C01C44">
        <w:rPr>
          <w:rFonts w:ascii="Times New Roman" w:hAnsi="Times New Roman"/>
          <w:sz w:val="24"/>
          <w:szCs w:val="24"/>
        </w:rPr>
        <w:t>.</w:t>
      </w:r>
      <w:r w:rsidR="00673E8E">
        <w:rPr>
          <w:rFonts w:ascii="Times New Roman" w:hAnsi="Times New Roman"/>
          <w:sz w:val="24"/>
          <w:szCs w:val="24"/>
        </w:rPr>
        <w:t>40.</w:t>
      </w:r>
      <w:r w:rsidRPr="00C01C44">
        <w:rPr>
          <w:rFonts w:ascii="Times New Roman" w:hAnsi="Times New Roman"/>
          <w:sz w:val="24"/>
          <w:szCs w:val="24"/>
        </w:rPr>
        <w:t> </w:t>
      </w:r>
    </w:p>
    <w:p w:rsidR="00C01C44" w:rsidRPr="00C01C44" w:rsidP="00C01C44" w14:paraId="559BB175" w14:textId="77777777">
      <w:pPr>
        <w:widowControl/>
        <w:spacing w:after="60"/>
        <w:ind w:left="360"/>
        <w:rPr>
          <w:rFonts w:ascii="Times New Roman" w:hAnsi="Times New Roman"/>
          <w:sz w:val="24"/>
          <w:szCs w:val="24"/>
        </w:rPr>
      </w:pPr>
      <w:hyperlink r:id="rId11" w:tgtFrame="_blank" w:history="1">
        <w:r w:rsidRPr="00C01C44">
          <w:rPr>
            <w:rStyle w:val="Hyperlink"/>
            <w:rFonts w:ascii="Times New Roman" w:hAnsi="Times New Roman"/>
            <w:sz w:val="24"/>
            <w:szCs w:val="24"/>
          </w:rPr>
          <w:t>https://www.bls.gov/oes/current/oes_stru.htm</w:t>
        </w:r>
      </w:hyperlink>
      <w:r w:rsidRPr="00C01C44">
        <w:rPr>
          <w:rFonts w:ascii="Times New Roman" w:hAnsi="Times New Roman"/>
          <w:sz w:val="24"/>
          <w:szCs w:val="24"/>
        </w:rPr>
        <w:t> </w:t>
      </w:r>
    </w:p>
    <w:p w:rsidR="00CB1A12" w:rsidRPr="004F7B95" w:rsidP="5A42027D" w14:paraId="055034F3" w14:textId="018BADAD">
      <w:pPr>
        <w:widowControl/>
        <w:ind w:left="360"/>
        <w:rPr>
          <w:rFonts w:ascii="Times New Roman" w:hAnsi="Times New Roman"/>
          <w:snapToGrid/>
          <w:sz w:val="24"/>
          <w:szCs w:val="24"/>
        </w:rPr>
      </w:pP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1875"/>
        <w:gridCol w:w="1230"/>
        <w:gridCol w:w="1395"/>
        <w:gridCol w:w="1260"/>
        <w:gridCol w:w="1125"/>
        <w:gridCol w:w="1230"/>
        <w:gridCol w:w="1215"/>
      </w:tblGrid>
      <w:tr w14:paraId="42B3C1D6" w14:textId="77777777" w:rsidTr="002E1B78">
        <w:tblPrEx>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Ex>
        <w:trPr>
          <w:trHeight w:val="300"/>
        </w:trPr>
        <w:tc>
          <w:tcPr>
            <w:tcW w:w="1875" w:type="dxa"/>
            <w:tcBorders>
              <w:top w:val="single" w:sz="6" w:space="0" w:color="000000"/>
              <w:left w:val="single" w:sz="6" w:space="0" w:color="000000"/>
              <w:bottom w:val="single" w:sz="6" w:space="0" w:color="000000"/>
              <w:right w:val="single" w:sz="6" w:space="0" w:color="000000"/>
            </w:tcBorders>
            <w:shd w:val="clear" w:color="auto" w:fill="BFBFBF"/>
            <w:vAlign w:val="center"/>
            <w:hideMark/>
          </w:tcPr>
          <w:p w:rsidR="002E1B78" w:rsidRPr="002E1B78" w:rsidP="002E1B78" w14:paraId="2FD0196D" w14:textId="77777777">
            <w:pPr>
              <w:widowControl/>
              <w:jc w:val="center"/>
              <w:textAlignment w:val="baseline"/>
              <w:rPr>
                <w:rFonts w:ascii="Segoe UI" w:hAnsi="Segoe UI" w:cs="Segoe UI"/>
                <w:snapToGrid/>
                <w:sz w:val="18"/>
                <w:szCs w:val="18"/>
              </w:rPr>
            </w:pPr>
            <w:r w:rsidRPr="002E1B78">
              <w:rPr>
                <w:rFonts w:ascii="Times New Roman" w:hAnsi="Times New Roman"/>
                <w:snapToGrid/>
              </w:rPr>
              <w:t>Information Collection Title </w:t>
            </w:r>
          </w:p>
        </w:tc>
        <w:tc>
          <w:tcPr>
            <w:tcW w:w="1230" w:type="dxa"/>
            <w:tcBorders>
              <w:top w:val="single" w:sz="6" w:space="0" w:color="000000"/>
              <w:left w:val="single" w:sz="6" w:space="0" w:color="000000"/>
              <w:bottom w:val="single" w:sz="6" w:space="0" w:color="000000"/>
              <w:right w:val="single" w:sz="6" w:space="0" w:color="000000"/>
            </w:tcBorders>
            <w:shd w:val="clear" w:color="auto" w:fill="BFBFBF"/>
            <w:vAlign w:val="center"/>
            <w:hideMark/>
          </w:tcPr>
          <w:p w:rsidR="002E1B78" w:rsidRPr="002E1B78" w:rsidP="002E1B78" w14:paraId="5D6C4988" w14:textId="77777777">
            <w:pPr>
              <w:widowControl/>
              <w:jc w:val="center"/>
              <w:textAlignment w:val="baseline"/>
              <w:rPr>
                <w:rFonts w:ascii="Segoe UI" w:hAnsi="Segoe UI" w:cs="Segoe UI"/>
                <w:snapToGrid/>
                <w:sz w:val="18"/>
                <w:szCs w:val="18"/>
              </w:rPr>
            </w:pPr>
            <w:r w:rsidRPr="002E1B78">
              <w:rPr>
                <w:rFonts w:ascii="Times New Roman" w:hAnsi="Times New Roman"/>
                <w:snapToGrid/>
              </w:rPr>
              <w:t>Total Number of Respondents </w:t>
            </w:r>
          </w:p>
        </w:tc>
        <w:tc>
          <w:tcPr>
            <w:tcW w:w="1395" w:type="dxa"/>
            <w:tcBorders>
              <w:top w:val="single" w:sz="6" w:space="0" w:color="000000"/>
              <w:left w:val="single" w:sz="6" w:space="0" w:color="000000"/>
              <w:bottom w:val="single" w:sz="6" w:space="0" w:color="000000"/>
              <w:right w:val="single" w:sz="6" w:space="0" w:color="000000"/>
            </w:tcBorders>
            <w:shd w:val="clear" w:color="auto" w:fill="BFBFBF"/>
            <w:vAlign w:val="center"/>
            <w:hideMark/>
          </w:tcPr>
          <w:p w:rsidR="002E1B78" w:rsidRPr="002E1B78" w:rsidP="002E1B78" w14:paraId="1E4DC591" w14:textId="77777777">
            <w:pPr>
              <w:widowControl/>
              <w:jc w:val="center"/>
              <w:textAlignment w:val="baseline"/>
              <w:rPr>
                <w:rFonts w:ascii="Segoe UI" w:hAnsi="Segoe UI" w:cs="Segoe UI"/>
                <w:snapToGrid/>
                <w:sz w:val="18"/>
                <w:szCs w:val="18"/>
              </w:rPr>
            </w:pPr>
            <w:r w:rsidRPr="002E1B78">
              <w:rPr>
                <w:rFonts w:ascii="Times New Roman" w:hAnsi="Times New Roman"/>
                <w:snapToGrid/>
              </w:rPr>
              <w:t>Annual Number of Responses Per Respondent </w:t>
            </w:r>
          </w:p>
        </w:tc>
        <w:tc>
          <w:tcPr>
            <w:tcW w:w="1215" w:type="dxa"/>
            <w:tcBorders>
              <w:top w:val="single" w:sz="6" w:space="0" w:color="000000"/>
              <w:left w:val="single" w:sz="6" w:space="0" w:color="000000"/>
              <w:bottom w:val="single" w:sz="6" w:space="0" w:color="000000"/>
              <w:right w:val="single" w:sz="6" w:space="0" w:color="000000"/>
            </w:tcBorders>
            <w:shd w:val="clear" w:color="auto" w:fill="BFBFBF"/>
            <w:vAlign w:val="center"/>
            <w:hideMark/>
          </w:tcPr>
          <w:p w:rsidR="002E1B78" w:rsidRPr="002E1B78" w:rsidP="002E1B78" w14:paraId="28A11961" w14:textId="77777777">
            <w:pPr>
              <w:widowControl/>
              <w:jc w:val="center"/>
              <w:textAlignment w:val="baseline"/>
              <w:rPr>
                <w:rFonts w:ascii="Segoe UI" w:hAnsi="Segoe UI" w:cs="Segoe UI"/>
                <w:snapToGrid/>
                <w:sz w:val="18"/>
                <w:szCs w:val="18"/>
              </w:rPr>
            </w:pPr>
            <w:r w:rsidRPr="002E1B78">
              <w:rPr>
                <w:rFonts w:ascii="Times New Roman" w:hAnsi="Times New Roman"/>
                <w:snapToGrid/>
              </w:rPr>
              <w:t>Average Burden Hours Per Response </w:t>
            </w:r>
          </w:p>
        </w:tc>
        <w:tc>
          <w:tcPr>
            <w:tcW w:w="1125" w:type="dxa"/>
            <w:tcBorders>
              <w:top w:val="single" w:sz="6" w:space="0" w:color="000000"/>
              <w:left w:val="single" w:sz="6" w:space="0" w:color="000000"/>
              <w:bottom w:val="single" w:sz="6" w:space="0" w:color="000000"/>
              <w:right w:val="single" w:sz="6" w:space="0" w:color="000000"/>
            </w:tcBorders>
            <w:shd w:val="clear" w:color="auto" w:fill="BFBFBF"/>
            <w:vAlign w:val="center"/>
            <w:hideMark/>
          </w:tcPr>
          <w:p w:rsidR="002E1B78" w:rsidRPr="002E1B78" w:rsidP="002E1B78" w14:paraId="47575F93" w14:textId="77777777">
            <w:pPr>
              <w:widowControl/>
              <w:jc w:val="center"/>
              <w:textAlignment w:val="baseline"/>
              <w:rPr>
                <w:rFonts w:ascii="Segoe UI" w:hAnsi="Segoe UI" w:cs="Segoe UI"/>
                <w:snapToGrid/>
                <w:sz w:val="18"/>
                <w:szCs w:val="18"/>
              </w:rPr>
            </w:pPr>
            <w:r w:rsidRPr="002E1B78">
              <w:rPr>
                <w:rFonts w:ascii="Times New Roman" w:hAnsi="Times New Roman"/>
                <w:snapToGrid/>
              </w:rPr>
              <w:t>Annual Burden Hours </w:t>
            </w:r>
          </w:p>
        </w:tc>
        <w:tc>
          <w:tcPr>
            <w:tcW w:w="1230" w:type="dxa"/>
            <w:tcBorders>
              <w:top w:val="single" w:sz="6" w:space="0" w:color="000000"/>
              <w:left w:val="single" w:sz="6" w:space="0" w:color="000000"/>
              <w:bottom w:val="single" w:sz="6" w:space="0" w:color="000000"/>
              <w:right w:val="single" w:sz="6" w:space="0" w:color="000000"/>
            </w:tcBorders>
            <w:shd w:val="clear" w:color="auto" w:fill="BFBFBF"/>
            <w:vAlign w:val="center"/>
            <w:hideMark/>
          </w:tcPr>
          <w:p w:rsidR="002E1B78" w:rsidRPr="002E1B78" w:rsidP="002E1B78" w14:paraId="7DFA7339" w14:textId="77777777">
            <w:pPr>
              <w:widowControl/>
              <w:jc w:val="center"/>
              <w:textAlignment w:val="baseline"/>
              <w:rPr>
                <w:rFonts w:ascii="Segoe UI" w:hAnsi="Segoe UI" w:cs="Segoe UI"/>
                <w:snapToGrid/>
                <w:sz w:val="18"/>
                <w:szCs w:val="18"/>
              </w:rPr>
            </w:pPr>
            <w:r w:rsidRPr="002E1B78">
              <w:rPr>
                <w:rFonts w:ascii="Times New Roman" w:hAnsi="Times New Roman"/>
                <w:snapToGrid/>
              </w:rPr>
              <w:t>Average Hourly Wage </w:t>
            </w:r>
          </w:p>
        </w:tc>
        <w:tc>
          <w:tcPr>
            <w:tcW w:w="1215" w:type="dxa"/>
            <w:tcBorders>
              <w:top w:val="single" w:sz="6" w:space="0" w:color="000000"/>
              <w:left w:val="single" w:sz="6" w:space="0" w:color="000000"/>
              <w:bottom w:val="single" w:sz="6" w:space="0" w:color="000000"/>
              <w:right w:val="single" w:sz="6" w:space="0" w:color="000000"/>
            </w:tcBorders>
            <w:shd w:val="clear" w:color="auto" w:fill="BFBFBF"/>
            <w:vAlign w:val="center"/>
            <w:hideMark/>
          </w:tcPr>
          <w:p w:rsidR="002E1B78" w:rsidRPr="002E1B78" w:rsidP="002E1B78" w14:paraId="0C235655" w14:textId="77777777">
            <w:pPr>
              <w:widowControl/>
              <w:jc w:val="center"/>
              <w:textAlignment w:val="baseline"/>
              <w:rPr>
                <w:rFonts w:ascii="Segoe UI" w:hAnsi="Segoe UI" w:cs="Segoe UI"/>
                <w:snapToGrid/>
                <w:sz w:val="18"/>
                <w:szCs w:val="18"/>
              </w:rPr>
            </w:pPr>
            <w:r w:rsidRPr="002E1B78">
              <w:rPr>
                <w:rFonts w:ascii="Times New Roman" w:hAnsi="Times New Roman"/>
                <w:snapToGrid/>
              </w:rPr>
              <w:t>Total Annual Cost </w:t>
            </w:r>
          </w:p>
        </w:tc>
      </w:tr>
      <w:tr w14:paraId="5D249717" w14:textId="77777777" w:rsidTr="002E1B78">
        <w:tblPrEx>
          <w:tblW w:w="0" w:type="dxa"/>
          <w:tblCellMar>
            <w:left w:w="0" w:type="dxa"/>
            <w:right w:w="0" w:type="dxa"/>
          </w:tblCellMar>
          <w:tblLook w:val="04A0"/>
        </w:tblPrEx>
        <w:trPr>
          <w:trHeight w:val="420"/>
        </w:trPr>
        <w:tc>
          <w:tcPr>
            <w:tcW w:w="1875"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rsidR="002E1B78" w:rsidRPr="002E1B78" w:rsidP="002E1B78" w14:paraId="0520091C" w14:textId="77777777">
            <w:pPr>
              <w:widowControl/>
              <w:textAlignment w:val="baseline"/>
              <w:rPr>
                <w:rFonts w:ascii="Segoe UI" w:hAnsi="Segoe UI" w:cs="Segoe UI"/>
                <w:snapToGrid/>
                <w:sz w:val="18"/>
                <w:szCs w:val="18"/>
              </w:rPr>
            </w:pPr>
            <w:r w:rsidRPr="002E1B78">
              <w:rPr>
                <w:rFonts w:ascii="Times New Roman" w:hAnsi="Times New Roman"/>
                <w:snapToGrid/>
              </w:rPr>
              <w:t>Head Start PIR </w:t>
            </w:r>
          </w:p>
        </w:tc>
        <w:tc>
          <w:tcPr>
            <w:tcW w:w="1230"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rsidR="002E1B78" w:rsidRPr="002E1B78" w:rsidP="002E1B78" w14:paraId="390A2CE5" w14:textId="77777777">
            <w:pPr>
              <w:widowControl/>
              <w:jc w:val="center"/>
              <w:textAlignment w:val="baseline"/>
              <w:rPr>
                <w:rFonts w:ascii="Segoe UI" w:hAnsi="Segoe UI" w:cs="Segoe UI"/>
                <w:snapToGrid/>
                <w:sz w:val="18"/>
                <w:szCs w:val="18"/>
              </w:rPr>
            </w:pPr>
            <w:r w:rsidRPr="002E1B78">
              <w:rPr>
                <w:rFonts w:ascii="Times New Roman" w:hAnsi="Times New Roman"/>
                <w:snapToGrid/>
              </w:rPr>
              <w:t>1,600 </w:t>
            </w:r>
          </w:p>
        </w:tc>
        <w:tc>
          <w:tcPr>
            <w:tcW w:w="1395"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rsidR="002E1B78" w:rsidRPr="002E1B78" w:rsidP="002E1B78" w14:paraId="56693019" w14:textId="77777777">
            <w:pPr>
              <w:widowControl/>
              <w:jc w:val="center"/>
              <w:textAlignment w:val="baseline"/>
              <w:rPr>
                <w:rFonts w:ascii="Segoe UI" w:hAnsi="Segoe UI" w:cs="Segoe UI"/>
                <w:snapToGrid/>
                <w:sz w:val="18"/>
                <w:szCs w:val="18"/>
              </w:rPr>
            </w:pPr>
            <w:r w:rsidRPr="002E1B78">
              <w:rPr>
                <w:rFonts w:ascii="Times New Roman" w:hAnsi="Times New Roman"/>
                <w:snapToGrid/>
              </w:rPr>
              <w:t>2.25 </w:t>
            </w:r>
          </w:p>
        </w:tc>
        <w:tc>
          <w:tcPr>
            <w:tcW w:w="1215"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rsidR="002E1B78" w:rsidRPr="002E1B78" w:rsidP="002E1B78" w14:paraId="1C66FFEF" w14:textId="77777777">
            <w:pPr>
              <w:widowControl/>
              <w:jc w:val="center"/>
              <w:textAlignment w:val="baseline"/>
              <w:rPr>
                <w:rFonts w:ascii="Segoe UI" w:hAnsi="Segoe UI" w:cs="Segoe UI"/>
                <w:snapToGrid/>
                <w:sz w:val="18"/>
                <w:szCs w:val="18"/>
              </w:rPr>
            </w:pPr>
            <w:r w:rsidRPr="002E1B78">
              <w:rPr>
                <w:rFonts w:ascii="Times New Roman" w:hAnsi="Times New Roman"/>
                <w:snapToGrid/>
              </w:rPr>
              <w:t>1 </w:t>
            </w:r>
          </w:p>
        </w:tc>
        <w:tc>
          <w:tcPr>
            <w:tcW w:w="1125"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rsidR="002E1B78" w:rsidRPr="002E1B78" w:rsidP="002E1B78" w14:paraId="367526ED" w14:textId="77777777">
            <w:pPr>
              <w:widowControl/>
              <w:jc w:val="center"/>
              <w:textAlignment w:val="baseline"/>
              <w:rPr>
                <w:rFonts w:ascii="Segoe UI" w:hAnsi="Segoe UI" w:cs="Segoe UI"/>
                <w:snapToGrid/>
                <w:sz w:val="18"/>
                <w:szCs w:val="18"/>
              </w:rPr>
            </w:pPr>
            <w:r w:rsidRPr="002E1B78">
              <w:rPr>
                <w:rFonts w:ascii="Times New Roman" w:hAnsi="Times New Roman"/>
                <w:snapToGrid/>
              </w:rPr>
              <w:t>3,600 </w:t>
            </w:r>
          </w:p>
        </w:tc>
        <w:tc>
          <w:tcPr>
            <w:tcW w:w="1230"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rsidR="002E1B78" w:rsidRPr="002E1B78" w:rsidP="002E1B78" w14:paraId="4763274A" w14:textId="2BFB4E71">
            <w:pPr>
              <w:widowControl/>
              <w:jc w:val="center"/>
              <w:textAlignment w:val="baseline"/>
              <w:rPr>
                <w:rFonts w:ascii="Segoe UI" w:hAnsi="Segoe UI" w:cs="Segoe UI"/>
                <w:snapToGrid/>
                <w:sz w:val="18"/>
                <w:szCs w:val="18"/>
              </w:rPr>
            </w:pPr>
            <w:r w:rsidRPr="002E1B78">
              <w:rPr>
                <w:rFonts w:ascii="Times New Roman" w:hAnsi="Times New Roman"/>
                <w:snapToGrid/>
              </w:rPr>
              <w:t>$</w:t>
            </w:r>
            <w:r w:rsidR="00971026">
              <w:rPr>
                <w:rFonts w:ascii="Times New Roman" w:hAnsi="Times New Roman"/>
                <w:snapToGrid/>
              </w:rPr>
              <w:t>60.24</w:t>
            </w:r>
            <w:r w:rsidRPr="002E1B78">
              <w:rPr>
                <w:rFonts w:ascii="Times New Roman" w:hAnsi="Times New Roman"/>
                <w:snapToGrid/>
              </w:rPr>
              <w:t> </w:t>
            </w:r>
          </w:p>
        </w:tc>
        <w:tc>
          <w:tcPr>
            <w:tcW w:w="1215"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rsidR="002E1B78" w:rsidRPr="002E1B78" w:rsidP="002E1B78" w14:paraId="41E72FE1" w14:textId="276A3A70">
            <w:pPr>
              <w:widowControl/>
              <w:jc w:val="center"/>
              <w:textAlignment w:val="baseline"/>
              <w:rPr>
                <w:rFonts w:ascii="Segoe UI" w:hAnsi="Segoe UI" w:cs="Segoe UI"/>
                <w:snapToGrid/>
                <w:sz w:val="18"/>
                <w:szCs w:val="18"/>
              </w:rPr>
            </w:pPr>
            <w:r w:rsidRPr="002E1B78">
              <w:rPr>
                <w:rFonts w:ascii="Times New Roman" w:hAnsi="Times New Roman"/>
                <w:snapToGrid/>
              </w:rPr>
              <w:t>$</w:t>
            </w:r>
            <w:r w:rsidR="00D00697">
              <w:rPr>
                <w:rFonts w:ascii="Times New Roman" w:hAnsi="Times New Roman"/>
                <w:snapToGrid/>
              </w:rPr>
              <w:t>216,864</w:t>
            </w:r>
            <w:r w:rsidR="00E10861">
              <w:rPr>
                <w:rFonts w:ascii="Times New Roman" w:hAnsi="Times New Roman"/>
                <w:snapToGrid/>
              </w:rPr>
              <w:t>.00</w:t>
            </w:r>
            <w:r w:rsidRPr="002E1B78">
              <w:rPr>
                <w:rFonts w:ascii="Times New Roman" w:hAnsi="Times New Roman"/>
                <w:snapToGrid/>
              </w:rPr>
              <w:t> </w:t>
            </w:r>
          </w:p>
        </w:tc>
      </w:tr>
      <w:tr w14:paraId="4BA265D3" w14:textId="77777777" w:rsidTr="002E1B78">
        <w:tblPrEx>
          <w:tblW w:w="0" w:type="dxa"/>
          <w:tblCellMar>
            <w:left w:w="0" w:type="dxa"/>
            <w:right w:w="0" w:type="dxa"/>
          </w:tblCellMar>
          <w:tblLook w:val="04A0"/>
        </w:tblPrEx>
        <w:trPr>
          <w:trHeight w:val="420"/>
        </w:trPr>
        <w:tc>
          <w:tcPr>
            <w:tcW w:w="1875"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rsidR="002E1B78" w:rsidRPr="002E1B78" w:rsidP="002E1B78" w14:paraId="5FC52AB7" w14:textId="77777777">
            <w:pPr>
              <w:widowControl/>
              <w:textAlignment w:val="baseline"/>
              <w:rPr>
                <w:rFonts w:ascii="Segoe UI" w:hAnsi="Segoe UI" w:cs="Segoe UI"/>
                <w:snapToGrid/>
                <w:sz w:val="18"/>
                <w:szCs w:val="18"/>
              </w:rPr>
            </w:pPr>
            <w:r w:rsidRPr="002E1B78">
              <w:rPr>
                <w:rFonts w:ascii="Times New Roman" w:hAnsi="Times New Roman"/>
                <w:snapToGrid/>
              </w:rPr>
              <w:t>Monthly Enrollment </w:t>
            </w:r>
          </w:p>
        </w:tc>
        <w:tc>
          <w:tcPr>
            <w:tcW w:w="1230"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rsidR="002E1B78" w:rsidRPr="002E1B78" w:rsidP="002E1B78" w14:paraId="2A0494C2" w14:textId="77777777">
            <w:pPr>
              <w:widowControl/>
              <w:jc w:val="center"/>
              <w:textAlignment w:val="baseline"/>
              <w:rPr>
                <w:rFonts w:ascii="Segoe UI" w:hAnsi="Segoe UI" w:cs="Segoe UI"/>
                <w:snapToGrid/>
                <w:sz w:val="18"/>
                <w:szCs w:val="18"/>
              </w:rPr>
            </w:pPr>
            <w:r w:rsidRPr="002E1B78">
              <w:rPr>
                <w:rFonts w:ascii="Times New Roman" w:hAnsi="Times New Roman"/>
                <w:snapToGrid/>
              </w:rPr>
              <w:t>1,600 </w:t>
            </w:r>
          </w:p>
        </w:tc>
        <w:tc>
          <w:tcPr>
            <w:tcW w:w="1395"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rsidR="002E1B78" w:rsidRPr="002E1B78" w:rsidP="002E1B78" w14:paraId="0CCBADFF" w14:textId="77777777">
            <w:pPr>
              <w:widowControl/>
              <w:jc w:val="center"/>
              <w:textAlignment w:val="baseline"/>
              <w:rPr>
                <w:rFonts w:ascii="Segoe UI" w:hAnsi="Segoe UI" w:cs="Segoe UI"/>
                <w:snapToGrid/>
                <w:sz w:val="18"/>
                <w:szCs w:val="18"/>
              </w:rPr>
            </w:pPr>
            <w:r w:rsidRPr="002E1B78">
              <w:rPr>
                <w:rFonts w:ascii="Times New Roman" w:hAnsi="Times New Roman"/>
                <w:snapToGrid/>
              </w:rPr>
              <w:t>27 </w:t>
            </w:r>
          </w:p>
        </w:tc>
        <w:tc>
          <w:tcPr>
            <w:tcW w:w="1215"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rsidR="002E1B78" w:rsidRPr="002E1B78" w:rsidP="002E1B78" w14:paraId="7CDEC91A" w14:textId="77777777">
            <w:pPr>
              <w:widowControl/>
              <w:jc w:val="center"/>
              <w:textAlignment w:val="baseline"/>
              <w:rPr>
                <w:rFonts w:ascii="Segoe UI" w:hAnsi="Segoe UI" w:cs="Segoe UI"/>
                <w:snapToGrid/>
                <w:sz w:val="18"/>
                <w:szCs w:val="18"/>
              </w:rPr>
            </w:pPr>
            <w:r w:rsidRPr="002E1B78">
              <w:rPr>
                <w:rFonts w:ascii="Times New Roman" w:hAnsi="Times New Roman"/>
                <w:snapToGrid/>
              </w:rPr>
              <w:t>0.05 </w:t>
            </w:r>
          </w:p>
        </w:tc>
        <w:tc>
          <w:tcPr>
            <w:tcW w:w="1125"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rsidR="002E1B78" w:rsidRPr="002E1B78" w:rsidP="002E1B78" w14:paraId="09D5F6DD" w14:textId="77777777">
            <w:pPr>
              <w:widowControl/>
              <w:jc w:val="center"/>
              <w:textAlignment w:val="baseline"/>
              <w:rPr>
                <w:rFonts w:ascii="Segoe UI" w:hAnsi="Segoe UI" w:cs="Segoe UI"/>
                <w:snapToGrid/>
                <w:sz w:val="18"/>
                <w:szCs w:val="18"/>
              </w:rPr>
            </w:pPr>
            <w:r w:rsidRPr="002E1B78">
              <w:rPr>
                <w:rFonts w:ascii="Times New Roman" w:hAnsi="Times New Roman"/>
                <w:snapToGrid/>
              </w:rPr>
              <w:t>2,160 </w:t>
            </w:r>
          </w:p>
        </w:tc>
        <w:tc>
          <w:tcPr>
            <w:tcW w:w="1230"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rsidR="002E1B78" w:rsidRPr="002E1B78" w:rsidP="002E1B78" w14:paraId="706C3F0B" w14:textId="7A5F0DB8">
            <w:pPr>
              <w:widowControl/>
              <w:jc w:val="center"/>
              <w:textAlignment w:val="baseline"/>
              <w:rPr>
                <w:rFonts w:ascii="Segoe UI" w:hAnsi="Segoe UI" w:cs="Segoe UI"/>
                <w:snapToGrid/>
                <w:sz w:val="18"/>
                <w:szCs w:val="18"/>
              </w:rPr>
            </w:pPr>
            <w:r w:rsidRPr="002E1B78">
              <w:rPr>
                <w:rFonts w:ascii="Times New Roman" w:hAnsi="Times New Roman"/>
                <w:snapToGrid/>
              </w:rPr>
              <w:t>$</w:t>
            </w:r>
            <w:r w:rsidR="00971026">
              <w:rPr>
                <w:rFonts w:ascii="Times New Roman" w:hAnsi="Times New Roman"/>
                <w:snapToGrid/>
              </w:rPr>
              <w:t>60.24</w:t>
            </w:r>
            <w:r w:rsidRPr="002E1B78">
              <w:rPr>
                <w:rFonts w:ascii="Times New Roman" w:hAnsi="Times New Roman"/>
                <w:snapToGrid/>
              </w:rPr>
              <w:t> </w:t>
            </w:r>
          </w:p>
        </w:tc>
        <w:tc>
          <w:tcPr>
            <w:tcW w:w="1215"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rsidR="002E1B78" w:rsidRPr="002E1B78" w:rsidP="002E1B78" w14:paraId="03BB8322" w14:textId="104EE411">
            <w:pPr>
              <w:widowControl/>
              <w:jc w:val="center"/>
              <w:textAlignment w:val="baseline"/>
              <w:rPr>
                <w:rFonts w:ascii="Segoe UI" w:hAnsi="Segoe UI" w:cs="Segoe UI"/>
                <w:snapToGrid/>
                <w:sz w:val="18"/>
                <w:szCs w:val="18"/>
              </w:rPr>
            </w:pPr>
            <w:r w:rsidRPr="002E1B78">
              <w:rPr>
                <w:rFonts w:ascii="Times New Roman" w:hAnsi="Times New Roman"/>
                <w:snapToGrid/>
              </w:rPr>
              <w:t>$1</w:t>
            </w:r>
            <w:r w:rsidR="00D00697">
              <w:rPr>
                <w:rFonts w:ascii="Times New Roman" w:hAnsi="Times New Roman"/>
                <w:snapToGrid/>
              </w:rPr>
              <w:t>30</w:t>
            </w:r>
            <w:r w:rsidRPr="002E1B78">
              <w:rPr>
                <w:rFonts w:ascii="Times New Roman" w:hAnsi="Times New Roman"/>
                <w:snapToGrid/>
              </w:rPr>
              <w:t>,</w:t>
            </w:r>
            <w:r w:rsidR="00D00697">
              <w:rPr>
                <w:rFonts w:ascii="Times New Roman" w:hAnsi="Times New Roman"/>
                <w:snapToGrid/>
              </w:rPr>
              <w:t>118.40</w:t>
            </w:r>
            <w:r w:rsidRPr="002E1B78">
              <w:rPr>
                <w:rFonts w:ascii="Times New Roman" w:hAnsi="Times New Roman"/>
                <w:snapToGrid/>
              </w:rPr>
              <w:t> </w:t>
            </w:r>
          </w:p>
        </w:tc>
      </w:tr>
      <w:tr w14:paraId="58C8938A" w14:textId="77777777" w:rsidTr="002E1B78">
        <w:tblPrEx>
          <w:tblW w:w="0" w:type="dxa"/>
          <w:tblCellMar>
            <w:left w:w="0" w:type="dxa"/>
            <w:right w:w="0" w:type="dxa"/>
          </w:tblCellMar>
          <w:tblLook w:val="04A0"/>
        </w:tblPrEx>
        <w:trPr>
          <w:trHeight w:val="420"/>
        </w:trPr>
        <w:tc>
          <w:tcPr>
            <w:tcW w:w="1875"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rsidR="002E1B78" w:rsidRPr="002E1B78" w:rsidP="002E1B78" w14:paraId="30292B84" w14:textId="77777777">
            <w:pPr>
              <w:widowControl/>
              <w:textAlignment w:val="baseline"/>
              <w:rPr>
                <w:rFonts w:ascii="Segoe UI" w:hAnsi="Segoe UI" w:cs="Segoe UI"/>
                <w:snapToGrid/>
                <w:sz w:val="18"/>
                <w:szCs w:val="18"/>
              </w:rPr>
            </w:pPr>
            <w:r w:rsidRPr="002E1B78">
              <w:rPr>
                <w:rFonts w:ascii="Times New Roman" w:hAnsi="Times New Roman"/>
                <w:snapToGrid/>
              </w:rPr>
              <w:t>Center Locations and Contacts </w:t>
            </w:r>
          </w:p>
        </w:tc>
        <w:tc>
          <w:tcPr>
            <w:tcW w:w="1230"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rsidR="002E1B78" w:rsidRPr="002E1B78" w:rsidP="002E1B78" w14:paraId="367734F4" w14:textId="77777777">
            <w:pPr>
              <w:widowControl/>
              <w:jc w:val="center"/>
              <w:textAlignment w:val="baseline"/>
              <w:rPr>
                <w:rFonts w:ascii="Segoe UI" w:hAnsi="Segoe UI" w:cs="Segoe UI"/>
                <w:snapToGrid/>
                <w:sz w:val="18"/>
                <w:szCs w:val="18"/>
              </w:rPr>
            </w:pPr>
            <w:r w:rsidRPr="002E1B78">
              <w:rPr>
                <w:rFonts w:ascii="Times New Roman" w:hAnsi="Times New Roman"/>
                <w:snapToGrid/>
              </w:rPr>
              <w:t>1,600 </w:t>
            </w:r>
          </w:p>
        </w:tc>
        <w:tc>
          <w:tcPr>
            <w:tcW w:w="1395"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rsidR="002E1B78" w:rsidRPr="002E1B78" w:rsidP="002E1B78" w14:paraId="163751DB" w14:textId="77777777">
            <w:pPr>
              <w:widowControl/>
              <w:jc w:val="center"/>
              <w:textAlignment w:val="baseline"/>
              <w:rPr>
                <w:rFonts w:ascii="Segoe UI" w:hAnsi="Segoe UI" w:cs="Segoe UI"/>
                <w:snapToGrid/>
                <w:sz w:val="18"/>
                <w:szCs w:val="18"/>
              </w:rPr>
            </w:pPr>
            <w:r w:rsidRPr="002E1B78">
              <w:rPr>
                <w:rFonts w:ascii="Times New Roman" w:hAnsi="Times New Roman"/>
                <w:snapToGrid/>
              </w:rPr>
              <w:t>15 </w:t>
            </w:r>
          </w:p>
        </w:tc>
        <w:tc>
          <w:tcPr>
            <w:tcW w:w="1215"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rsidR="002E1B78" w:rsidRPr="002E1B78" w:rsidP="002E1B78" w14:paraId="634BF089" w14:textId="77777777">
            <w:pPr>
              <w:widowControl/>
              <w:jc w:val="center"/>
              <w:textAlignment w:val="baseline"/>
              <w:rPr>
                <w:rFonts w:ascii="Segoe UI" w:hAnsi="Segoe UI" w:cs="Segoe UI"/>
                <w:snapToGrid/>
                <w:sz w:val="18"/>
                <w:szCs w:val="18"/>
              </w:rPr>
            </w:pPr>
            <w:r w:rsidRPr="002E1B78">
              <w:rPr>
                <w:rFonts w:ascii="Times New Roman" w:hAnsi="Times New Roman"/>
                <w:snapToGrid/>
              </w:rPr>
              <w:t>0.25 </w:t>
            </w:r>
          </w:p>
        </w:tc>
        <w:tc>
          <w:tcPr>
            <w:tcW w:w="1125"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rsidR="002E1B78" w:rsidRPr="002E1B78" w:rsidP="002E1B78" w14:paraId="73579786" w14:textId="77777777">
            <w:pPr>
              <w:widowControl/>
              <w:jc w:val="center"/>
              <w:textAlignment w:val="baseline"/>
              <w:rPr>
                <w:rFonts w:ascii="Segoe UI" w:hAnsi="Segoe UI" w:cs="Segoe UI"/>
                <w:snapToGrid/>
                <w:sz w:val="18"/>
                <w:szCs w:val="18"/>
              </w:rPr>
            </w:pPr>
            <w:r w:rsidRPr="002E1B78">
              <w:rPr>
                <w:rFonts w:ascii="Times New Roman" w:hAnsi="Times New Roman"/>
                <w:snapToGrid/>
              </w:rPr>
              <w:t>6,000 </w:t>
            </w:r>
          </w:p>
        </w:tc>
        <w:tc>
          <w:tcPr>
            <w:tcW w:w="1230"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rsidR="002E1B78" w:rsidRPr="002E1B78" w:rsidP="002E1B78" w14:paraId="025CF522" w14:textId="230E5A0E">
            <w:pPr>
              <w:widowControl/>
              <w:jc w:val="center"/>
              <w:textAlignment w:val="baseline"/>
              <w:rPr>
                <w:rFonts w:ascii="Segoe UI" w:hAnsi="Segoe UI" w:cs="Segoe UI"/>
                <w:snapToGrid/>
                <w:sz w:val="18"/>
                <w:szCs w:val="18"/>
              </w:rPr>
            </w:pPr>
            <w:r w:rsidRPr="002E1B78">
              <w:rPr>
                <w:rFonts w:ascii="Times New Roman" w:hAnsi="Times New Roman"/>
                <w:snapToGrid/>
              </w:rPr>
              <w:t>$</w:t>
            </w:r>
            <w:r w:rsidR="00971026">
              <w:rPr>
                <w:rFonts w:ascii="Times New Roman" w:hAnsi="Times New Roman"/>
                <w:snapToGrid/>
              </w:rPr>
              <w:t>60.24</w:t>
            </w:r>
            <w:r w:rsidRPr="002E1B78">
              <w:rPr>
                <w:rFonts w:ascii="Times New Roman" w:hAnsi="Times New Roman"/>
                <w:snapToGrid/>
              </w:rPr>
              <w:t> </w:t>
            </w:r>
          </w:p>
        </w:tc>
        <w:tc>
          <w:tcPr>
            <w:tcW w:w="1215"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rsidR="002E1B78" w:rsidRPr="002E1B78" w:rsidP="002E1B78" w14:paraId="4334B9CC" w14:textId="0F6DBBF4">
            <w:pPr>
              <w:widowControl/>
              <w:jc w:val="center"/>
              <w:textAlignment w:val="baseline"/>
              <w:rPr>
                <w:rFonts w:ascii="Segoe UI" w:hAnsi="Segoe UI" w:cs="Segoe UI"/>
                <w:snapToGrid/>
                <w:sz w:val="18"/>
                <w:szCs w:val="18"/>
              </w:rPr>
            </w:pPr>
            <w:r w:rsidRPr="002E1B78">
              <w:rPr>
                <w:rFonts w:ascii="Times New Roman" w:hAnsi="Times New Roman"/>
                <w:snapToGrid/>
              </w:rPr>
              <w:t>$36</w:t>
            </w:r>
            <w:r w:rsidR="00454112">
              <w:rPr>
                <w:rFonts w:ascii="Times New Roman" w:hAnsi="Times New Roman"/>
                <w:snapToGrid/>
              </w:rPr>
              <w:t>1</w:t>
            </w:r>
            <w:r w:rsidRPr="002E1B78">
              <w:rPr>
                <w:rFonts w:ascii="Times New Roman" w:hAnsi="Times New Roman"/>
                <w:snapToGrid/>
              </w:rPr>
              <w:t>,</w:t>
            </w:r>
            <w:r w:rsidR="00454112">
              <w:rPr>
                <w:rFonts w:ascii="Times New Roman" w:hAnsi="Times New Roman"/>
                <w:snapToGrid/>
              </w:rPr>
              <w:t>44</w:t>
            </w:r>
            <w:r w:rsidRPr="002E1B78">
              <w:rPr>
                <w:rFonts w:ascii="Times New Roman" w:hAnsi="Times New Roman"/>
                <w:snapToGrid/>
              </w:rPr>
              <w:t>0</w:t>
            </w:r>
            <w:r w:rsidR="00E10861">
              <w:rPr>
                <w:rFonts w:ascii="Times New Roman" w:hAnsi="Times New Roman"/>
                <w:snapToGrid/>
              </w:rPr>
              <w:t>.00</w:t>
            </w:r>
            <w:r w:rsidRPr="002E1B78">
              <w:rPr>
                <w:rFonts w:ascii="Times New Roman" w:hAnsi="Times New Roman"/>
                <w:snapToGrid/>
              </w:rPr>
              <w:t> </w:t>
            </w:r>
          </w:p>
        </w:tc>
      </w:tr>
      <w:tr w14:paraId="50D6E7FF" w14:textId="77777777" w:rsidTr="002E1B78">
        <w:tblPrEx>
          <w:tblW w:w="0" w:type="dxa"/>
          <w:tblCellMar>
            <w:left w:w="0" w:type="dxa"/>
            <w:right w:w="0" w:type="dxa"/>
          </w:tblCellMar>
          <w:tblLook w:val="04A0"/>
        </w:tblPrEx>
        <w:trPr>
          <w:trHeight w:val="300"/>
        </w:trPr>
        <w:tc>
          <w:tcPr>
            <w:tcW w:w="5760" w:type="dxa"/>
            <w:gridSpan w:val="4"/>
            <w:tcBorders>
              <w:top w:val="single" w:sz="6" w:space="0" w:color="000000"/>
              <w:left w:val="single" w:sz="6" w:space="0" w:color="000000"/>
              <w:bottom w:val="single" w:sz="6" w:space="0" w:color="000000"/>
              <w:right w:val="single" w:sz="6" w:space="0" w:color="000000"/>
            </w:tcBorders>
            <w:shd w:val="clear" w:color="auto" w:fill="auto"/>
            <w:vAlign w:val="center"/>
            <w:hideMark/>
          </w:tcPr>
          <w:p w:rsidR="002E1B78" w:rsidRPr="002E1B78" w:rsidP="002E1B78" w14:paraId="21D0EA1B" w14:textId="77777777">
            <w:pPr>
              <w:widowControl/>
              <w:jc w:val="right"/>
              <w:textAlignment w:val="baseline"/>
              <w:rPr>
                <w:rFonts w:ascii="Segoe UI" w:hAnsi="Segoe UI" w:cs="Segoe UI"/>
                <w:snapToGrid/>
                <w:sz w:val="18"/>
                <w:szCs w:val="18"/>
              </w:rPr>
            </w:pPr>
            <w:r w:rsidRPr="002E1B78">
              <w:rPr>
                <w:rFonts w:ascii="Times New Roman" w:hAnsi="Times New Roman"/>
                <w:b/>
                <w:bCs/>
                <w:snapToGrid/>
              </w:rPr>
              <w:t>Estimated Annual Burden Total:  </w:t>
            </w:r>
            <w:r w:rsidRPr="002E1B78">
              <w:rPr>
                <w:rFonts w:ascii="Times New Roman" w:hAnsi="Times New Roman"/>
                <w:snapToGrid/>
              </w:rPr>
              <w:t> </w:t>
            </w:r>
          </w:p>
        </w:tc>
        <w:tc>
          <w:tcPr>
            <w:tcW w:w="1125"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rsidR="002E1B78" w:rsidRPr="002E1B78" w:rsidP="002E1B78" w14:paraId="66B1C088" w14:textId="77777777">
            <w:pPr>
              <w:widowControl/>
              <w:jc w:val="center"/>
              <w:textAlignment w:val="baseline"/>
              <w:rPr>
                <w:rFonts w:ascii="Segoe UI" w:hAnsi="Segoe UI" w:cs="Segoe UI"/>
                <w:snapToGrid/>
                <w:sz w:val="18"/>
                <w:szCs w:val="18"/>
              </w:rPr>
            </w:pPr>
            <w:r w:rsidRPr="002E1B78">
              <w:rPr>
                <w:rFonts w:ascii="Times New Roman" w:hAnsi="Times New Roman"/>
                <w:snapToGrid/>
              </w:rPr>
              <w:t>11,760 </w:t>
            </w:r>
          </w:p>
        </w:tc>
        <w:tc>
          <w:tcPr>
            <w:tcW w:w="1230" w:type="dxa"/>
            <w:tcBorders>
              <w:top w:val="single" w:sz="6" w:space="0" w:color="000000"/>
              <w:left w:val="single" w:sz="6" w:space="0" w:color="000000"/>
              <w:bottom w:val="single" w:sz="6" w:space="0" w:color="000000"/>
              <w:right w:val="single" w:sz="6" w:space="0" w:color="000000"/>
            </w:tcBorders>
            <w:shd w:val="clear" w:color="auto" w:fill="auto"/>
            <w:hideMark/>
          </w:tcPr>
          <w:p w:rsidR="002E1B78" w:rsidRPr="002E1B78" w:rsidP="002E1B78" w14:paraId="4C34207C" w14:textId="77777777">
            <w:pPr>
              <w:widowControl/>
              <w:jc w:val="center"/>
              <w:textAlignment w:val="baseline"/>
              <w:rPr>
                <w:rFonts w:ascii="Segoe UI" w:hAnsi="Segoe UI" w:cs="Segoe UI"/>
                <w:snapToGrid/>
                <w:sz w:val="18"/>
                <w:szCs w:val="18"/>
              </w:rPr>
            </w:pPr>
            <w:r w:rsidRPr="002E1B78">
              <w:rPr>
                <w:rFonts w:ascii="Times New Roman" w:hAnsi="Times New Roman"/>
                <w:b/>
                <w:bCs/>
                <w:snapToGrid/>
              </w:rPr>
              <w:t>Estimated Annual Cost Total: </w:t>
            </w:r>
            <w:r w:rsidRPr="002E1B78">
              <w:rPr>
                <w:rFonts w:ascii="Times New Roman" w:hAnsi="Times New Roman"/>
                <w:snapToGrid/>
              </w:rPr>
              <w:t> </w:t>
            </w:r>
          </w:p>
        </w:tc>
        <w:tc>
          <w:tcPr>
            <w:tcW w:w="1215"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rsidR="002E1B78" w:rsidRPr="002E1B78" w:rsidP="002E1B78" w14:paraId="06CF114A" w14:textId="54332919">
            <w:pPr>
              <w:widowControl/>
              <w:jc w:val="center"/>
              <w:textAlignment w:val="baseline"/>
              <w:rPr>
                <w:rFonts w:ascii="Segoe UI" w:hAnsi="Segoe UI" w:cs="Segoe UI"/>
                <w:snapToGrid/>
                <w:sz w:val="18"/>
                <w:szCs w:val="18"/>
              </w:rPr>
            </w:pPr>
            <w:r w:rsidRPr="002E1B78">
              <w:rPr>
                <w:rFonts w:ascii="Times New Roman" w:hAnsi="Times New Roman"/>
                <w:snapToGrid/>
              </w:rPr>
              <w:t>$</w:t>
            </w:r>
            <w:r w:rsidR="00454112">
              <w:rPr>
                <w:rFonts w:ascii="Times New Roman" w:hAnsi="Times New Roman"/>
                <w:snapToGrid/>
              </w:rPr>
              <w:t>708,422.40</w:t>
            </w:r>
            <w:r w:rsidRPr="002E1B78">
              <w:rPr>
                <w:rFonts w:ascii="Times New Roman" w:hAnsi="Times New Roman"/>
                <w:snapToGrid/>
              </w:rPr>
              <w:t> </w:t>
            </w:r>
          </w:p>
        </w:tc>
      </w:tr>
    </w:tbl>
    <w:p w:rsidR="00D60543" w:rsidP="00DE529D" w14:paraId="344EF814" w14:textId="77777777">
      <w:pPr>
        <w:widowControl/>
        <w:ind w:left="360"/>
        <w:rPr>
          <w:rFonts w:ascii="Times New Roman" w:hAnsi="Times New Roman"/>
          <w:snapToGrid/>
          <w:sz w:val="24"/>
          <w:szCs w:val="24"/>
        </w:rPr>
      </w:pPr>
    </w:p>
    <w:p w:rsidR="00AB01BF" w:rsidRPr="004F7B95" w:rsidP="00DE529D" w14:paraId="62993AE3" w14:textId="77777777">
      <w:pPr>
        <w:widowControl/>
        <w:ind w:left="360"/>
        <w:rPr>
          <w:rFonts w:ascii="Times New Roman" w:hAnsi="Times New Roman"/>
          <w:snapToGrid/>
          <w:sz w:val="24"/>
          <w:szCs w:val="24"/>
        </w:rPr>
      </w:pPr>
    </w:p>
    <w:p w:rsidR="00D60543" w:rsidRPr="00075889" w:rsidP="00075889" w14:paraId="548FE903" w14:textId="77777777">
      <w:pPr>
        <w:widowControl/>
        <w:numPr>
          <w:ilvl w:val="0"/>
          <w:numId w:val="3"/>
        </w:numPr>
        <w:tabs>
          <w:tab w:val="num" w:pos="360"/>
        </w:tabs>
        <w:spacing w:after="120"/>
        <w:ind w:left="360"/>
        <w:rPr>
          <w:rFonts w:ascii="Times New Roman" w:hAnsi="Times New Roman"/>
          <w:b/>
          <w:snapToGrid/>
          <w:sz w:val="24"/>
          <w:szCs w:val="24"/>
        </w:rPr>
      </w:pPr>
      <w:r w:rsidRPr="00075889">
        <w:rPr>
          <w:rFonts w:ascii="Times New Roman" w:hAnsi="Times New Roman"/>
          <w:b/>
          <w:snapToGrid/>
          <w:sz w:val="24"/>
          <w:szCs w:val="24"/>
        </w:rPr>
        <w:t xml:space="preserve">Estimates of Other Total Annual Cost Burden to Respondents and Record Keepers </w:t>
      </w:r>
    </w:p>
    <w:p w:rsidR="00D60543" w:rsidP="00DE529D" w14:paraId="644A1DE1" w14:textId="3C0664C0">
      <w:pPr>
        <w:widowControl/>
        <w:ind w:left="360"/>
        <w:rPr>
          <w:rFonts w:ascii="Times New Roman" w:hAnsi="Times New Roman"/>
          <w:snapToGrid/>
          <w:sz w:val="24"/>
          <w:szCs w:val="24"/>
        </w:rPr>
      </w:pPr>
      <w:r w:rsidRPr="00C8393D">
        <w:rPr>
          <w:rFonts w:ascii="Times New Roman" w:hAnsi="Times New Roman"/>
          <w:snapToGrid/>
          <w:sz w:val="24"/>
          <w:szCs w:val="24"/>
        </w:rPr>
        <w:t>There is no other cost burden on respondents.  Respondents are not required to establish any special or new recording keeping systems.  Data for the PIR is drawn from established records which would otherwise be compiled in conforming to the requirements of the Head Start Program Performance Standards (HSPPS) such as enrollment and family records, staffing and employee turnover, and program characteristics.  Response does not require the use of outside resources.  The record-keeping burden associated with the HSPPS are already covered under OMB # 0970-0148. </w:t>
      </w:r>
    </w:p>
    <w:p w:rsidR="00D60543" w:rsidP="00DE529D" w14:paraId="0BE3C51C" w14:textId="77777777">
      <w:pPr>
        <w:widowControl/>
        <w:ind w:left="360"/>
        <w:rPr>
          <w:rFonts w:ascii="Times New Roman" w:hAnsi="Times New Roman"/>
          <w:snapToGrid/>
          <w:sz w:val="24"/>
          <w:szCs w:val="24"/>
        </w:rPr>
      </w:pPr>
    </w:p>
    <w:p w:rsidR="002C3C4F" w:rsidRPr="00075889" w:rsidP="00817E2B" w14:paraId="3C0D7334" w14:textId="77777777">
      <w:pPr>
        <w:widowControl/>
        <w:numPr>
          <w:ilvl w:val="0"/>
          <w:numId w:val="3"/>
        </w:numPr>
        <w:tabs>
          <w:tab w:val="num" w:pos="360"/>
        </w:tabs>
        <w:spacing w:after="120"/>
        <w:ind w:left="360"/>
        <w:rPr>
          <w:rFonts w:ascii="Times New Roman" w:hAnsi="Times New Roman"/>
          <w:b/>
          <w:snapToGrid/>
          <w:sz w:val="24"/>
          <w:szCs w:val="24"/>
        </w:rPr>
      </w:pPr>
      <w:r w:rsidRPr="00075889">
        <w:rPr>
          <w:rFonts w:ascii="Times New Roman" w:hAnsi="Times New Roman"/>
          <w:b/>
          <w:snapToGrid/>
          <w:sz w:val="24"/>
          <w:szCs w:val="24"/>
        </w:rPr>
        <w:t>A</w:t>
      </w:r>
      <w:r w:rsidRPr="00075889">
        <w:rPr>
          <w:rFonts w:ascii="Times New Roman" w:hAnsi="Times New Roman"/>
          <w:b/>
          <w:snapToGrid/>
          <w:sz w:val="24"/>
          <w:szCs w:val="24"/>
        </w:rPr>
        <w:t xml:space="preserve">nnualized Cost to the Federal Government </w:t>
      </w:r>
    </w:p>
    <w:p w:rsidR="007935D5" w:rsidRPr="004F7B95" w:rsidP="00DE529D" w14:paraId="61EB7859" w14:textId="6AD6869B">
      <w:pPr>
        <w:widowControl/>
        <w:ind w:left="360"/>
        <w:rPr>
          <w:rFonts w:ascii="Times New Roman" w:hAnsi="Times New Roman"/>
          <w:snapToGrid/>
          <w:sz w:val="24"/>
          <w:szCs w:val="24"/>
        </w:rPr>
      </w:pPr>
      <w:r w:rsidRPr="002A703F">
        <w:rPr>
          <w:rFonts w:ascii="Times New Roman" w:hAnsi="Times New Roman"/>
          <w:snapToGrid/>
          <w:sz w:val="24"/>
          <w:szCs w:val="24"/>
        </w:rPr>
        <w:t>The estimated annual cost to the Federal government is $1,7</w:t>
      </w:r>
      <w:r w:rsidRPr="7855AB58" w:rsidR="22C9253C">
        <w:rPr>
          <w:rFonts w:ascii="Times New Roman" w:hAnsi="Times New Roman"/>
          <w:sz w:val="24"/>
          <w:szCs w:val="24"/>
        </w:rPr>
        <w:t>71,131.</w:t>
      </w:r>
      <w:r w:rsidRPr="002A703F">
        <w:rPr>
          <w:rFonts w:ascii="Times New Roman" w:hAnsi="Times New Roman"/>
          <w:snapToGrid/>
          <w:sz w:val="24"/>
          <w:szCs w:val="24"/>
        </w:rPr>
        <w:t>  Federal staff costs are estimated to be 30% of the time of a Program Specialist (GS-14) to oversee the activities of the data contract and to be the lead for reports and responding to inquiries. Additionally, contract costs for maintaining and updating the PIR data and reporting system are included. </w:t>
      </w:r>
    </w:p>
    <w:p w:rsidR="00DE529D" w:rsidRPr="004F7B95" w:rsidP="00DE529D" w14:paraId="35C07DCF" w14:textId="77777777">
      <w:pPr>
        <w:widowControl/>
        <w:ind w:left="360"/>
        <w:rPr>
          <w:rFonts w:ascii="Times New Roman" w:hAnsi="Times New Roman"/>
          <w:snapToGrid/>
          <w:sz w:val="24"/>
          <w:szCs w:val="24"/>
        </w:rPr>
      </w:pPr>
    </w:p>
    <w:p w:rsidR="002C3C4F" w:rsidRPr="00817E2B" w:rsidP="00817E2B" w14:paraId="34A74A36" w14:textId="77777777">
      <w:pPr>
        <w:widowControl/>
        <w:numPr>
          <w:ilvl w:val="0"/>
          <w:numId w:val="3"/>
        </w:numPr>
        <w:tabs>
          <w:tab w:val="num" w:pos="360"/>
        </w:tabs>
        <w:spacing w:after="120"/>
        <w:ind w:left="360"/>
        <w:rPr>
          <w:rFonts w:ascii="Times New Roman" w:hAnsi="Times New Roman"/>
          <w:b/>
          <w:snapToGrid/>
          <w:sz w:val="24"/>
          <w:szCs w:val="24"/>
        </w:rPr>
      </w:pPr>
      <w:r w:rsidRPr="00817E2B">
        <w:rPr>
          <w:rFonts w:ascii="Times New Roman" w:hAnsi="Times New Roman"/>
          <w:b/>
          <w:snapToGrid/>
          <w:sz w:val="24"/>
          <w:szCs w:val="24"/>
        </w:rPr>
        <w:t xml:space="preserve">Explanation for Program Changes or Adjustments </w:t>
      </w:r>
    </w:p>
    <w:p w:rsidR="00D60543" w:rsidP="004F7B95" w14:paraId="215A8A91" w14:textId="47860343">
      <w:pPr>
        <w:widowControl/>
        <w:ind w:left="360"/>
        <w:rPr>
          <w:rFonts w:ascii="Times New Roman" w:hAnsi="Times New Roman"/>
          <w:snapToGrid/>
          <w:sz w:val="24"/>
          <w:szCs w:val="24"/>
        </w:rPr>
      </w:pPr>
      <w:r w:rsidRPr="00A563BD">
        <w:rPr>
          <w:rFonts w:ascii="Times New Roman" w:hAnsi="Times New Roman"/>
          <w:snapToGrid/>
          <w:sz w:val="24"/>
          <w:szCs w:val="24"/>
        </w:rPr>
        <w:t xml:space="preserve">The burden table has been updated to reflect </w:t>
      </w:r>
      <w:r>
        <w:rPr>
          <w:rFonts w:ascii="Times New Roman" w:hAnsi="Times New Roman"/>
          <w:snapToGrid/>
          <w:sz w:val="24"/>
          <w:szCs w:val="24"/>
        </w:rPr>
        <w:t xml:space="preserve">BLS wage data from May 2024. </w:t>
      </w:r>
      <w:r w:rsidRPr="00A563BD">
        <w:rPr>
          <w:rFonts w:ascii="Times New Roman" w:hAnsi="Times New Roman"/>
          <w:snapToGrid/>
          <w:sz w:val="24"/>
          <w:szCs w:val="24"/>
        </w:rPr>
        <w:t xml:space="preserve"> No other burden adjustments were made. </w:t>
      </w:r>
    </w:p>
    <w:p w:rsidR="00D60543" w:rsidP="004F7B95" w14:paraId="2982928D" w14:textId="77777777">
      <w:pPr>
        <w:widowControl/>
        <w:ind w:left="360"/>
        <w:rPr>
          <w:rFonts w:ascii="Times New Roman" w:hAnsi="Times New Roman"/>
          <w:snapToGrid/>
          <w:sz w:val="24"/>
          <w:szCs w:val="24"/>
        </w:rPr>
      </w:pPr>
    </w:p>
    <w:p w:rsidR="00AB01BF" w:rsidP="004F7B95" w14:paraId="44FC3AEA" w14:textId="77777777">
      <w:pPr>
        <w:widowControl/>
        <w:ind w:left="360"/>
        <w:rPr>
          <w:rFonts w:ascii="Times New Roman" w:hAnsi="Times New Roman"/>
          <w:snapToGrid/>
          <w:sz w:val="24"/>
          <w:szCs w:val="24"/>
        </w:rPr>
      </w:pPr>
    </w:p>
    <w:p w:rsidR="00AB01BF" w:rsidRPr="004F7B95" w:rsidP="004F7B95" w14:paraId="407A5381" w14:textId="77777777">
      <w:pPr>
        <w:widowControl/>
        <w:ind w:left="360"/>
        <w:rPr>
          <w:rFonts w:ascii="Times New Roman" w:hAnsi="Times New Roman"/>
          <w:snapToGrid/>
          <w:sz w:val="24"/>
          <w:szCs w:val="24"/>
        </w:rPr>
      </w:pPr>
    </w:p>
    <w:p w:rsidR="002C3C4F" w:rsidRPr="00817E2B" w:rsidP="00817E2B" w14:paraId="113CF5B4" w14:textId="77777777">
      <w:pPr>
        <w:widowControl/>
        <w:numPr>
          <w:ilvl w:val="0"/>
          <w:numId w:val="3"/>
        </w:numPr>
        <w:tabs>
          <w:tab w:val="num" w:pos="360"/>
        </w:tabs>
        <w:spacing w:after="120"/>
        <w:ind w:left="360"/>
        <w:rPr>
          <w:rFonts w:ascii="Times New Roman" w:hAnsi="Times New Roman"/>
          <w:b/>
          <w:snapToGrid/>
          <w:sz w:val="24"/>
          <w:szCs w:val="24"/>
        </w:rPr>
      </w:pPr>
      <w:r w:rsidRPr="00817E2B">
        <w:rPr>
          <w:rFonts w:ascii="Times New Roman" w:hAnsi="Times New Roman"/>
          <w:b/>
          <w:snapToGrid/>
          <w:sz w:val="24"/>
          <w:szCs w:val="24"/>
        </w:rPr>
        <w:t xml:space="preserve">Plans for Tabulation and Publication and Project Time Schedule </w:t>
      </w:r>
    </w:p>
    <w:p w:rsidR="007935D5" w:rsidP="00DE529D" w14:paraId="6AAAC2FE" w14:textId="28FF9820">
      <w:pPr>
        <w:widowControl/>
        <w:ind w:left="360"/>
        <w:rPr>
          <w:rFonts w:ascii="Times New Roman" w:hAnsi="Times New Roman"/>
          <w:snapToGrid/>
          <w:sz w:val="24"/>
          <w:szCs w:val="24"/>
        </w:rPr>
      </w:pPr>
      <w:r w:rsidRPr="00630AB4">
        <w:rPr>
          <w:rFonts w:ascii="Times New Roman" w:hAnsi="Times New Roman"/>
          <w:snapToGrid/>
          <w:sz w:val="24"/>
          <w:szCs w:val="24"/>
        </w:rPr>
        <w:t xml:space="preserve">Annual National and Regional Fact Sheets on Head Start and Early Head Start are produced and published online.  A biennial report to Congress and various Regional, State, and site level pre-programmed reports draw information from the PIR data. State and site level reports are important for program monitoring and measuring performance.  PIR data reports and extracts are available to all Head Start programs and to the public.  Reports using PIR data and how to access PIR data located on HSES is available on the OHS website for the public at </w:t>
      </w:r>
      <w:hyperlink r:id="rId12" w:tgtFrame="_blank" w:history="1">
        <w:r w:rsidRPr="00630AB4">
          <w:rPr>
            <w:rStyle w:val="Hyperlink"/>
            <w:rFonts w:ascii="Times New Roman" w:hAnsi="Times New Roman"/>
            <w:snapToGrid/>
            <w:sz w:val="24"/>
            <w:szCs w:val="24"/>
          </w:rPr>
          <w:t>https://eclkc.ohs.acf.hhs.gov/data-ongoing-monitoring/article/program-information-report-pir</w:t>
        </w:r>
      </w:hyperlink>
      <w:r w:rsidRPr="00630AB4">
        <w:rPr>
          <w:rFonts w:ascii="Times New Roman" w:hAnsi="Times New Roman"/>
          <w:snapToGrid/>
          <w:sz w:val="24"/>
          <w:szCs w:val="24"/>
        </w:rPr>
        <w:t>. PIR data in HSES are made available soon after the reporting deadlines and are automatically updated as PIR corrections are submitted.  No complex analytical techniques are contemplated.</w:t>
      </w:r>
    </w:p>
    <w:p w:rsidR="00D60543" w:rsidP="00DE529D" w14:paraId="34078ADA" w14:textId="77777777">
      <w:pPr>
        <w:widowControl/>
        <w:ind w:left="360"/>
        <w:rPr>
          <w:rFonts w:ascii="Times New Roman" w:hAnsi="Times New Roman"/>
          <w:snapToGrid/>
          <w:sz w:val="24"/>
          <w:szCs w:val="24"/>
        </w:rPr>
      </w:pPr>
    </w:p>
    <w:p w:rsidR="002C3C4F" w:rsidRPr="00817E2B" w:rsidP="00817E2B" w14:paraId="4097A725" w14:textId="77777777">
      <w:pPr>
        <w:widowControl/>
        <w:numPr>
          <w:ilvl w:val="0"/>
          <w:numId w:val="3"/>
        </w:numPr>
        <w:tabs>
          <w:tab w:val="left" w:pos="360"/>
        </w:tabs>
        <w:spacing w:after="120"/>
        <w:ind w:left="360"/>
        <w:rPr>
          <w:rFonts w:ascii="Times New Roman" w:hAnsi="Times New Roman"/>
          <w:b/>
          <w:snapToGrid/>
          <w:sz w:val="24"/>
          <w:szCs w:val="24"/>
        </w:rPr>
      </w:pPr>
      <w:r w:rsidRPr="00817E2B">
        <w:rPr>
          <w:rFonts w:ascii="Times New Roman" w:hAnsi="Times New Roman"/>
          <w:b/>
          <w:snapToGrid/>
          <w:sz w:val="24"/>
          <w:szCs w:val="24"/>
        </w:rPr>
        <w:t xml:space="preserve">Reason(s) Display of OMB Expiration Date is Inappropriate </w:t>
      </w:r>
    </w:p>
    <w:p w:rsidR="00D60543" w:rsidP="00630AB4" w14:paraId="67DA4836" w14:textId="52C285E1">
      <w:pPr>
        <w:widowControl/>
        <w:ind w:left="360"/>
        <w:rPr>
          <w:rFonts w:ascii="Times New Roman" w:hAnsi="Times New Roman"/>
          <w:snapToGrid/>
          <w:sz w:val="24"/>
          <w:szCs w:val="24"/>
        </w:rPr>
      </w:pPr>
      <w:r>
        <w:rPr>
          <w:rFonts w:ascii="Times New Roman" w:hAnsi="Times New Roman"/>
          <w:snapToGrid/>
          <w:sz w:val="24"/>
          <w:szCs w:val="24"/>
        </w:rPr>
        <w:t>Not applicable.</w:t>
      </w:r>
    </w:p>
    <w:p w:rsidR="00D60543" w:rsidRPr="004F7B95" w:rsidP="00DE529D" w14:paraId="3C11407F" w14:textId="77777777">
      <w:pPr>
        <w:widowControl/>
        <w:ind w:left="360" w:hanging="90"/>
        <w:rPr>
          <w:rFonts w:ascii="Times New Roman" w:hAnsi="Times New Roman"/>
          <w:snapToGrid/>
          <w:sz w:val="24"/>
          <w:szCs w:val="24"/>
        </w:rPr>
      </w:pPr>
    </w:p>
    <w:p w:rsidR="002C3C4F" w:rsidRPr="00817E2B" w:rsidP="00817E2B" w14:paraId="7CE40BCB" w14:textId="77777777">
      <w:pPr>
        <w:widowControl/>
        <w:numPr>
          <w:ilvl w:val="0"/>
          <w:numId w:val="3"/>
        </w:numPr>
        <w:tabs>
          <w:tab w:val="num" w:pos="360"/>
        </w:tabs>
        <w:spacing w:after="120"/>
        <w:ind w:left="360"/>
        <w:rPr>
          <w:rFonts w:ascii="Times New Roman" w:hAnsi="Times New Roman"/>
          <w:b/>
          <w:snapToGrid/>
          <w:sz w:val="24"/>
          <w:szCs w:val="24"/>
        </w:rPr>
      </w:pPr>
      <w:r w:rsidRPr="00817E2B">
        <w:rPr>
          <w:rFonts w:ascii="Times New Roman" w:hAnsi="Times New Roman"/>
          <w:b/>
          <w:snapToGrid/>
          <w:sz w:val="24"/>
          <w:szCs w:val="24"/>
        </w:rPr>
        <w:t>Exceptions to Certification for Paperwork Reduction Act Submissions</w:t>
      </w:r>
    </w:p>
    <w:p w:rsidR="007935D5" w:rsidRPr="00630AB4" w:rsidP="00DE529D" w14:paraId="53A56BC6" w14:textId="2DF9A770">
      <w:pPr>
        <w:widowControl/>
        <w:ind w:left="360"/>
        <w:rPr>
          <w:rFonts w:ascii="Times New Roman" w:hAnsi="Times New Roman"/>
          <w:snapToGrid/>
          <w:sz w:val="24"/>
          <w:szCs w:val="24"/>
        </w:rPr>
      </w:pPr>
      <w:r>
        <w:rPr>
          <w:rFonts w:ascii="Times New Roman" w:hAnsi="Times New Roman"/>
          <w:snapToGrid/>
          <w:sz w:val="24"/>
          <w:szCs w:val="24"/>
        </w:rPr>
        <w:t>Not applicable.</w:t>
      </w:r>
    </w:p>
    <w:p w:rsidR="007935D5" w:rsidRPr="004F7B95" w:rsidP="00DE529D" w14:paraId="0C245CAE" w14:textId="77777777">
      <w:pPr>
        <w:widowControl/>
        <w:ind w:left="360"/>
        <w:rPr>
          <w:rFonts w:ascii="Times New Roman" w:hAnsi="Times New Roman"/>
          <w:b/>
          <w:bCs/>
          <w:snapToGrid/>
          <w:sz w:val="24"/>
          <w:szCs w:val="24"/>
        </w:rPr>
      </w:pPr>
    </w:p>
    <w:p w:rsidR="007935D5" w:rsidRPr="004F7B95" w:rsidP="00DE529D" w14:paraId="6A043934" w14:textId="77777777">
      <w:pPr>
        <w:widowControl/>
        <w:ind w:left="360"/>
        <w:rPr>
          <w:rFonts w:ascii="Times New Roman" w:hAnsi="Times New Roman"/>
          <w:b/>
          <w:bCs/>
          <w:snapToGrid/>
          <w:sz w:val="24"/>
          <w:szCs w:val="24"/>
        </w:rPr>
      </w:pPr>
    </w:p>
    <w:p w:rsidR="00597E7F" w:rsidP="004753BB" w14:paraId="67CA458C" w14:textId="406BC832">
      <w:pPr>
        <w:pStyle w:val="ReportCover-Title"/>
        <w:rPr>
          <w:rFonts w:ascii="Times New Roman" w:hAnsi="Times New Roman"/>
          <w:b w:val="0"/>
          <w:bCs/>
          <w:sz w:val="24"/>
          <w:szCs w:val="24"/>
        </w:rPr>
      </w:pPr>
    </w:p>
    <w:sectPr w:rsidSect="00A918E4">
      <w:headerReference w:type="even" r:id="rId13"/>
      <w:headerReference w:type="default" r:id="rId14"/>
      <w:footerReference w:type="even" r:id="rId15"/>
      <w:footerReference w:type="default" r:id="rId16"/>
      <w:headerReference w:type="first" r:id="rId17"/>
      <w:footerReference w:type="first" r:id="rId18"/>
      <w:endnotePr>
        <w:numFmt w:val="decimal"/>
      </w:endnotePr>
      <w:pgSz w:w="12240" w:h="15840"/>
      <w:pgMar w:top="1152" w:right="1440" w:bottom="864" w:left="1440" w:header="1440" w:footer="1440" w:gutter="0"/>
      <w:pgNumType w:start="1"/>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endnote w:type="separator" w:id="0">
    <w:p w:rsidR="0099306D" w14:paraId="77B98C08" w14:textId="77777777">
      <w:pPr>
        <w:spacing w:line="20" w:lineRule="exact"/>
        <w:rPr>
          <w:sz w:val="24"/>
        </w:rPr>
      </w:pPr>
    </w:p>
  </w:endnote>
  <w:endnote w:type="continuationSeparator" w:id="1">
    <w:p w:rsidR="0099306D" w14:paraId="783EA04D" w14:textId="77777777">
      <w:r>
        <w:rPr>
          <w:sz w:val="24"/>
        </w:rPr>
        <w:t xml:space="preserve"> </w:t>
      </w:r>
    </w:p>
  </w:endnote>
  <w:endnote w:type="continuationNotice" w:id="2">
    <w:p w:rsidR="0099306D" w14:paraId="1A27904E" w14:textId="77777777">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inherit">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Franklin Gothic Medium">
    <w:panose1 w:val="020B0603020102020204"/>
    <w:charset w:val="00"/>
    <w:family w:val="swiss"/>
    <w:pitch w:val="variable"/>
    <w:sig w:usb0="00000287" w:usb1="00000000" w:usb2="00000000" w:usb3="00000000" w:csb0="0000009F" w:csb1="00000000"/>
  </w:font>
  <w:font w:name="Arial Unicode MS">
    <w:panose1 w:val="020B0604020202020204"/>
    <w:charset w:val="00"/>
    <w:family w:val="roman"/>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F45CE" w14:paraId="3FD20E96"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C1C23" w14:paraId="57DAEE5A" w14:textId="77777777">
    <w:pPr>
      <w:spacing w:before="140" w:line="100" w:lineRule="exact"/>
      <w:rPr>
        <w:sz w:val="10"/>
      </w:rPr>
    </w:pPr>
  </w:p>
  <w:p w:rsidR="00DC1C23" w14:paraId="04F6D2D5" w14:textId="77777777">
    <w:pPr>
      <w:tabs>
        <w:tab w:val="left" w:pos="-720"/>
      </w:tabs>
      <w:suppressAutoHyphens/>
      <w:rPr>
        <w:sz w:val="24"/>
      </w:rPr>
    </w:pPr>
  </w:p>
  <w:p w:rsidR="00DC1C23" w14:paraId="0C02EA95" w14:textId="4904B914">
    <w:pPr>
      <w:tabs>
        <w:tab w:val="left" w:pos="-720"/>
      </w:tabs>
      <w:suppressAutoHyphens/>
      <w:rPr>
        <w:sz w:val="24"/>
      </w:rPr>
    </w:pPr>
    <w:r>
      <w:rPr>
        <w:noProof/>
        <w:snapToGrid/>
      </w:rPr>
      <mc:AlternateContent>
        <mc:Choice Requires="wps">
          <w:drawing>
            <wp:anchor distT="0" distB="0" distL="114300" distR="114300" simplePos="0" relativeHeight="251658240" behindDoc="1" locked="0" layoutInCell="0" allowOverlap="1">
              <wp:simplePos x="0" y="0"/>
              <wp:positionH relativeFrom="margin">
                <wp:posOffset>19050</wp:posOffset>
              </wp:positionH>
              <wp:positionV relativeFrom="paragraph">
                <wp:posOffset>152400</wp:posOffset>
              </wp:positionV>
              <wp:extent cx="5905500" cy="152400"/>
              <wp:effectExtent l="0" t="0" r="0" b="0"/>
              <wp:wrapNone/>
              <wp:docPr id="1" name="Rectangle 1"/>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5905500" cy="152400"/>
                      </a:xfrm>
                      <a:prstGeom prst="rect">
                        <a:avLst/>
                      </a:prstGeom>
                      <a:noFill/>
                      <a:ln>
                        <a:noFill/>
                      </a:ln>
                      <a:effectLst/>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0">
                            <a:solidFill>
                              <a:srgbClr val="000000"/>
                            </a:solidFill>
                            <a:miter lim="800000"/>
                            <a:headEnd/>
                            <a:tailEnd/>
                          </a14:hiddenLine>
                        </a:ext>
                        <a:ext xmlns:a="http://schemas.openxmlformats.org/drawingml/2006/main" uri="{AF507438-7753-43E0-B8FC-AC1667EBCBE1}">
                          <a14:hiddenEffects xmlns:a14="http://schemas.microsoft.com/office/drawing/2010/main">
                            <a:effectLst/>
                          </a14:hiddenEffects>
                        </a:ext>
                      </a:extLst>
                    </wps:spPr>
                    <wps:txbx>
                      <w:txbxContent>
                        <w:p w:rsidR="00DC1C23" w14:textId="6106CA90">
                          <w:pPr>
                            <w:tabs>
                              <w:tab w:val="center" w:pos="4650"/>
                            </w:tabs>
                            <w:suppressAutoHyphens/>
                            <w:jc w:val="both"/>
                            <w:rPr>
                              <w:sz w:val="24"/>
                            </w:rPr>
                          </w:pPr>
                          <w:r>
                            <w:rPr>
                              <w:sz w:val="24"/>
                            </w:rPr>
                            <w:tab/>
                          </w:r>
                          <w:r>
                            <w:rPr>
                              <w:sz w:val="24"/>
                            </w:rPr>
                            <w:fldChar w:fldCharType="begin"/>
                          </w:r>
                          <w:r>
                            <w:rPr>
                              <w:sz w:val="24"/>
                            </w:rPr>
                            <w:instrText>page \* arabic</w:instrText>
                          </w:r>
                          <w:r>
                            <w:rPr>
                              <w:sz w:val="24"/>
                            </w:rPr>
                            <w:fldChar w:fldCharType="separate"/>
                          </w:r>
                          <w:r w:rsidR="00EC26A5">
                            <w:rPr>
                              <w:noProof/>
                              <w:sz w:val="24"/>
                            </w:rPr>
                            <w:t>6</w:t>
                          </w:r>
                          <w:r>
                            <w:rPr>
                              <w:sz w:val="24"/>
                            </w:rPr>
                            <w:fldChar w:fldCharType="end"/>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rect id="Rectangle 1" o:spid="_x0000_s2049" style="width:465pt;height:12pt;margin-top:12pt;margin-left:1.5pt;mso-height-percent:0;mso-height-relative:page;mso-position-horizontal-relative:margin;mso-width-percent:0;mso-width-relative:page;mso-wrap-distance-bottom:0;mso-wrap-distance-left:9pt;mso-wrap-distance-right:9pt;mso-wrap-distance-top:0;mso-wrap-style:square;position:absolute;visibility:visible;v-text-anchor:top;z-index:-251657216" o:allowincell="f" filled="f" stroked="f">
              <v:textbox inset="0,0,0,0">
                <w:txbxContent>
                  <w:p w:rsidR="00DC1C23" w14:paraId="19D3B125" w14:textId="6106CA90">
                    <w:pPr>
                      <w:tabs>
                        <w:tab w:val="center" w:pos="4650"/>
                      </w:tabs>
                      <w:suppressAutoHyphens/>
                      <w:jc w:val="both"/>
                      <w:rPr>
                        <w:sz w:val="24"/>
                      </w:rPr>
                    </w:pPr>
                    <w:r>
                      <w:rPr>
                        <w:sz w:val="24"/>
                      </w:rPr>
                      <w:tab/>
                    </w:r>
                    <w:r>
                      <w:rPr>
                        <w:sz w:val="24"/>
                      </w:rPr>
                      <w:fldChar w:fldCharType="begin"/>
                    </w:r>
                    <w:r>
                      <w:rPr>
                        <w:sz w:val="24"/>
                      </w:rPr>
                      <w:instrText>page \* arabic</w:instrText>
                    </w:r>
                    <w:r>
                      <w:rPr>
                        <w:sz w:val="24"/>
                      </w:rPr>
                      <w:fldChar w:fldCharType="separate"/>
                    </w:r>
                    <w:r w:rsidR="00EC26A5">
                      <w:rPr>
                        <w:noProof/>
                        <w:sz w:val="24"/>
                      </w:rPr>
                      <w:t>6</w:t>
                    </w:r>
                    <w:r>
                      <w:rPr>
                        <w:sz w:val="24"/>
                      </w:rPr>
                      <w:fldChar w:fldCharType="end"/>
                    </w:r>
                  </w:p>
                </w:txbxContent>
              </v:textbox>
              <w10:wrap anchorx="margin"/>
            </v:rect>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F45CE" w14:paraId="43B7DFFA"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99306D" w14:paraId="7C9CDDD1" w14:textId="77777777">
      <w:r>
        <w:rPr>
          <w:sz w:val="24"/>
        </w:rPr>
        <w:separator/>
      </w:r>
    </w:p>
  </w:footnote>
  <w:footnote w:type="continuationSeparator" w:id="1">
    <w:p w:rsidR="0099306D" w14:paraId="1634638D" w14:textId="77777777">
      <w:r>
        <w:continuationSeparator/>
      </w:r>
    </w:p>
  </w:footnote>
  <w:footnote w:type="continuationNotice" w:id="2">
    <w:p w:rsidR="0099306D" w14:paraId="75E8BAC6" w14:textId="777777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F45CE" w14:paraId="10D7DC7C"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F45CE" w14:paraId="55C52276"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F45CE" w14:paraId="54BF934F"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31D1065"/>
    <w:multiLevelType w:val="multilevel"/>
    <w:tmpl w:val="2D8835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03243632"/>
    <w:multiLevelType w:val="hybridMultilevel"/>
    <w:tmpl w:val="D0D4EF7E"/>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
    <w:nsid w:val="08456982"/>
    <w:multiLevelType w:val="hybridMultilevel"/>
    <w:tmpl w:val="55700A16"/>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18D97713"/>
    <w:multiLevelType w:val="multilevel"/>
    <w:tmpl w:val="B87630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nsid w:val="24B0313A"/>
    <w:multiLevelType w:val="multilevel"/>
    <w:tmpl w:val="85D0EC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nsid w:val="27505A31"/>
    <w:multiLevelType w:val="hybridMultilevel"/>
    <w:tmpl w:val="A88C9C9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28074CDB"/>
    <w:multiLevelType w:val="hybridMultilevel"/>
    <w:tmpl w:val="901E570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2D58510B"/>
    <w:multiLevelType w:val="multilevel"/>
    <w:tmpl w:val="7340CC9A"/>
    <w:lvl w:ilvl="0">
      <w:start w:val="1"/>
      <w:numFmt w:val="decimal"/>
      <w:lvlText w:val="%1."/>
      <w:lvlJc w:val="left"/>
      <w:pPr>
        <w:tabs>
          <w:tab w:val="num" w:pos="720"/>
        </w:tabs>
        <w:ind w:left="720" w:hanging="360"/>
      </w:pPr>
      <w:rPr>
        <w:rFonts w:ascii="Times New Roman" w:hAnsi="Times New Roman" w:cs="Times New Roman" w:hint="default"/>
        <w:sz w:val="24"/>
        <w:szCs w:val="24"/>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44DC0062"/>
    <w:multiLevelType w:val="multilevel"/>
    <w:tmpl w:val="96A22B4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nsid w:val="480C2FFC"/>
    <w:multiLevelType w:val="hybridMultilevel"/>
    <w:tmpl w:val="2812C60E"/>
    <w:lvl w:ilvl="0">
      <w:start w:val="2"/>
      <w:numFmt w:val="bullet"/>
      <w:lvlText w:val="-"/>
      <w:lvlJc w:val="left"/>
      <w:pPr>
        <w:ind w:left="720" w:hanging="360"/>
      </w:pPr>
      <w:rPr>
        <w:rFonts w:ascii="inherit" w:eastAsia="Times New Roman" w:hAnsi="inherit" w:cs="Aria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49FB5CC7"/>
    <w:multiLevelType w:val="hybridMultilevel"/>
    <w:tmpl w:val="27DC8DF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nsid w:val="4B2A3E42"/>
    <w:multiLevelType w:val="hybridMultilevel"/>
    <w:tmpl w:val="856AA278"/>
    <w:lvl w:ilvl="0">
      <w:start w:val="2"/>
      <w:numFmt w:val="bullet"/>
      <w:lvlText w:val="-"/>
      <w:lvlJc w:val="left"/>
      <w:pPr>
        <w:ind w:left="720" w:hanging="360"/>
      </w:pPr>
      <w:rPr>
        <w:rFonts w:ascii="inherit" w:eastAsia="Times New Roman" w:hAnsi="inherit" w:cs="Aria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4C011083"/>
    <w:multiLevelType w:val="hybridMultilevel"/>
    <w:tmpl w:val="81A627C8"/>
    <w:lvl w:ilvl="0">
      <w:start w:val="1"/>
      <w:numFmt w:val="decimal"/>
      <w:lvlText w:val="%1."/>
      <w:lvlJc w:val="left"/>
      <w:pPr>
        <w:ind w:left="720" w:hanging="360"/>
      </w:pPr>
      <w:rPr>
        <w:rFonts w:ascii="Courier New" w:eastAsia="Times New Roman" w:hAnsi="Courier New" w:cs="Times New Roman"/>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nsid w:val="4C691CD3"/>
    <w:multiLevelType w:val="hybridMultilevel"/>
    <w:tmpl w:val="4772571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
    <w:nsid w:val="4E3347D5"/>
    <w:multiLevelType w:val="hybridMultilevel"/>
    <w:tmpl w:val="DA14AF8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5">
    <w:nsid w:val="557E789B"/>
    <w:multiLevelType w:val="hybridMultilevel"/>
    <w:tmpl w:val="934EAC54"/>
    <w:lvl w:ilvl="0">
      <w:start w:val="1"/>
      <w:numFmt w:val="upperLetter"/>
      <w:lvlText w:val="%1."/>
      <w:lvlJc w:val="left"/>
      <w:pPr>
        <w:tabs>
          <w:tab w:val="num" w:pos="600"/>
        </w:tabs>
        <w:ind w:left="600" w:hanging="600"/>
      </w:pPr>
      <w:rPr>
        <w:rFonts w:hint="default"/>
      </w:rPr>
    </w:lvl>
    <w:lvl w:ilvl="1" w:tentative="1">
      <w:start w:val="1"/>
      <w:numFmt w:val="lowerLetter"/>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16">
    <w:nsid w:val="59AF5C32"/>
    <w:multiLevelType w:val="hybridMultilevel"/>
    <w:tmpl w:val="A95CCA54"/>
    <w:lvl w:ilvl="0">
      <w:start w:val="21"/>
      <w:numFmt w:val="bullet"/>
      <w:lvlText w:val="-"/>
      <w:lvlJc w:val="left"/>
      <w:pPr>
        <w:ind w:left="720" w:hanging="360"/>
      </w:pPr>
      <w:rPr>
        <w:rFonts w:ascii="Courier New" w:eastAsia="Times New Roman"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7">
    <w:nsid w:val="59FA1BD6"/>
    <w:multiLevelType w:val="multilevel"/>
    <w:tmpl w:val="1D2A3A14"/>
    <w:lvl w:ilvl="0">
      <w:start w:val="1"/>
      <w:numFmt w:val="decimal"/>
      <w:lvlText w:val="%1."/>
      <w:lvlJc w:val="left"/>
      <w:pPr>
        <w:tabs>
          <w:tab w:val="num" w:pos="1530"/>
        </w:tabs>
        <w:ind w:left="153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636015E3"/>
    <w:multiLevelType w:val="multilevel"/>
    <w:tmpl w:val="BE38DC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nsid w:val="64FA1B74"/>
    <w:multiLevelType w:val="hybridMultilevel"/>
    <w:tmpl w:val="ED9C338E"/>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0">
    <w:nsid w:val="6E753B28"/>
    <w:multiLevelType w:val="hybridMultilevel"/>
    <w:tmpl w:val="5ACE05CE"/>
    <w:lvl w:ilvl="0">
      <w:start w:val="2"/>
      <w:numFmt w:val="bullet"/>
      <w:lvlText w:val="-"/>
      <w:lvlJc w:val="left"/>
      <w:pPr>
        <w:ind w:left="720" w:hanging="360"/>
      </w:pPr>
      <w:rPr>
        <w:rFonts w:ascii="inherit" w:eastAsia="Times New Roman" w:hAnsi="inherit" w:cs="Aria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1">
    <w:nsid w:val="6FA00B98"/>
    <w:multiLevelType w:val="hybridMultilevel"/>
    <w:tmpl w:val="0512CE3A"/>
    <w:lvl w:ilvl="0">
      <w:start w:val="21"/>
      <w:numFmt w:val="bullet"/>
      <w:lvlText w:val="-"/>
      <w:lvlJc w:val="left"/>
      <w:pPr>
        <w:ind w:left="1440" w:hanging="360"/>
      </w:pPr>
      <w:rPr>
        <w:rFonts w:ascii="Courier New" w:eastAsia="Times New Roman" w:hAnsi="Courier New" w:cs="Courier New"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2">
    <w:nsid w:val="74AC4E20"/>
    <w:multiLevelType w:val="hybridMultilevel"/>
    <w:tmpl w:val="C450E072"/>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num w:numId="1" w16cid:durableId="1575237438">
    <w:abstractNumId w:val="14"/>
  </w:num>
  <w:num w:numId="2" w16cid:durableId="490483643">
    <w:abstractNumId w:val="15"/>
  </w:num>
  <w:num w:numId="3" w16cid:durableId="33968227">
    <w:abstractNumId w:val="17"/>
  </w:num>
  <w:num w:numId="4" w16cid:durableId="982537235">
    <w:abstractNumId w:val="7"/>
  </w:num>
  <w:num w:numId="5" w16cid:durableId="529882699">
    <w:abstractNumId w:val="10"/>
  </w:num>
  <w:num w:numId="6" w16cid:durableId="1888100796">
    <w:abstractNumId w:val="13"/>
  </w:num>
  <w:num w:numId="7" w16cid:durableId="1999767601">
    <w:abstractNumId w:val="2"/>
  </w:num>
  <w:num w:numId="8" w16cid:durableId="1480878545">
    <w:abstractNumId w:val="12"/>
  </w:num>
  <w:num w:numId="9" w16cid:durableId="1901400623">
    <w:abstractNumId w:val="18"/>
  </w:num>
  <w:num w:numId="10" w16cid:durableId="1475180870">
    <w:abstractNumId w:val="11"/>
  </w:num>
  <w:num w:numId="11" w16cid:durableId="1368799828">
    <w:abstractNumId w:val="9"/>
  </w:num>
  <w:num w:numId="12" w16cid:durableId="1253664252">
    <w:abstractNumId w:val="0"/>
  </w:num>
  <w:num w:numId="13" w16cid:durableId="956137431">
    <w:abstractNumId w:val="20"/>
  </w:num>
  <w:num w:numId="14" w16cid:durableId="465853350">
    <w:abstractNumId w:val="1"/>
  </w:num>
  <w:num w:numId="15" w16cid:durableId="1179738026">
    <w:abstractNumId w:val="5"/>
  </w:num>
  <w:num w:numId="16" w16cid:durableId="350910243">
    <w:abstractNumId w:val="16"/>
  </w:num>
  <w:num w:numId="17" w16cid:durableId="1410467504">
    <w:abstractNumId w:val="21"/>
  </w:num>
  <w:num w:numId="18" w16cid:durableId="1225067082">
    <w:abstractNumId w:val="6"/>
  </w:num>
  <w:num w:numId="19" w16cid:durableId="1772891730">
    <w:abstractNumId w:val="22"/>
  </w:num>
  <w:num w:numId="20" w16cid:durableId="189148209">
    <w:abstractNumId w:val="19"/>
  </w:num>
  <w:num w:numId="21" w16cid:durableId="519661712">
    <w:abstractNumId w:val="8"/>
  </w:num>
  <w:num w:numId="22" w16cid:durableId="1348796612">
    <w:abstractNumId w:val="3"/>
  </w:num>
  <w:num w:numId="23" w16cid:durableId="13402703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DateAndTime/>
  <w:bordersDoNotSurroundHeader/>
  <w:bordersDoNotSurroundFooter/>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ocumentProtection w:edit="forms" w:enforcement="0"/>
  <w:defaultTabStop w:val="720"/>
  <w:hyphenationZone w:val="95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0"/>
    <w:footnote w:id="1"/>
    <w:footnote w:id="2"/>
  </w:footnotePr>
  <w:endnotePr>
    <w:numFmt w:val="decimal"/>
    <w:endnote w:id="0"/>
    <w:endnote w:id="1"/>
    <w:endnote w:id="2"/>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C1C23"/>
    <w:rsid w:val="00022586"/>
    <w:rsid w:val="000246F4"/>
    <w:rsid w:val="00045D39"/>
    <w:rsid w:val="00056C4B"/>
    <w:rsid w:val="00073BF0"/>
    <w:rsid w:val="00075889"/>
    <w:rsid w:val="0009007E"/>
    <w:rsid w:val="000B01FA"/>
    <w:rsid w:val="000F069F"/>
    <w:rsid w:val="00102200"/>
    <w:rsid w:val="001337B5"/>
    <w:rsid w:val="0014145B"/>
    <w:rsid w:val="00150B7C"/>
    <w:rsid w:val="00160621"/>
    <w:rsid w:val="00186385"/>
    <w:rsid w:val="001C483C"/>
    <w:rsid w:val="001C7FFE"/>
    <w:rsid w:val="001D1651"/>
    <w:rsid w:val="00222C7F"/>
    <w:rsid w:val="00226C42"/>
    <w:rsid w:val="00234235"/>
    <w:rsid w:val="002464EB"/>
    <w:rsid w:val="002509BD"/>
    <w:rsid w:val="00271C34"/>
    <w:rsid w:val="00290A1C"/>
    <w:rsid w:val="0029589B"/>
    <w:rsid w:val="00296738"/>
    <w:rsid w:val="002A703F"/>
    <w:rsid w:val="002A7A3C"/>
    <w:rsid w:val="002B27DC"/>
    <w:rsid w:val="002C3C4F"/>
    <w:rsid w:val="002C4F75"/>
    <w:rsid w:val="002D0BFB"/>
    <w:rsid w:val="002E10D1"/>
    <w:rsid w:val="002E175D"/>
    <w:rsid w:val="002E1B78"/>
    <w:rsid w:val="002E33AF"/>
    <w:rsid w:val="002E58E1"/>
    <w:rsid w:val="002F1924"/>
    <w:rsid w:val="002F6622"/>
    <w:rsid w:val="003377E7"/>
    <w:rsid w:val="003405A4"/>
    <w:rsid w:val="00343D33"/>
    <w:rsid w:val="00351179"/>
    <w:rsid w:val="00354319"/>
    <w:rsid w:val="0038209B"/>
    <w:rsid w:val="003B7A50"/>
    <w:rsid w:val="003C1D6E"/>
    <w:rsid w:val="003D7907"/>
    <w:rsid w:val="003E4E9C"/>
    <w:rsid w:val="003E6EA3"/>
    <w:rsid w:val="00402D24"/>
    <w:rsid w:val="00405C10"/>
    <w:rsid w:val="004110F5"/>
    <w:rsid w:val="00422E1D"/>
    <w:rsid w:val="0045093E"/>
    <w:rsid w:val="00454112"/>
    <w:rsid w:val="004602FE"/>
    <w:rsid w:val="00467954"/>
    <w:rsid w:val="004753BB"/>
    <w:rsid w:val="00476C1F"/>
    <w:rsid w:val="00480072"/>
    <w:rsid w:val="00490186"/>
    <w:rsid w:val="00490457"/>
    <w:rsid w:val="0049119A"/>
    <w:rsid w:val="004943E0"/>
    <w:rsid w:val="004F45CE"/>
    <w:rsid w:val="004F51B0"/>
    <w:rsid w:val="004F7B95"/>
    <w:rsid w:val="0051278C"/>
    <w:rsid w:val="00516641"/>
    <w:rsid w:val="00522C18"/>
    <w:rsid w:val="00541E51"/>
    <w:rsid w:val="005520C3"/>
    <w:rsid w:val="00554FB7"/>
    <w:rsid w:val="00556056"/>
    <w:rsid w:val="005824BD"/>
    <w:rsid w:val="00597E7F"/>
    <w:rsid w:val="005A3B1B"/>
    <w:rsid w:val="005A6D3E"/>
    <w:rsid w:val="005B00FC"/>
    <w:rsid w:val="005B22D4"/>
    <w:rsid w:val="005C2959"/>
    <w:rsid w:val="005C60F1"/>
    <w:rsid w:val="005D1B7E"/>
    <w:rsid w:val="005D274E"/>
    <w:rsid w:val="005D61DB"/>
    <w:rsid w:val="005E0B35"/>
    <w:rsid w:val="005F0ED4"/>
    <w:rsid w:val="00603498"/>
    <w:rsid w:val="00622347"/>
    <w:rsid w:val="00630AB4"/>
    <w:rsid w:val="006336A8"/>
    <w:rsid w:val="00634E1D"/>
    <w:rsid w:val="00640565"/>
    <w:rsid w:val="00651F0F"/>
    <w:rsid w:val="00673E8E"/>
    <w:rsid w:val="00681E38"/>
    <w:rsid w:val="006948BD"/>
    <w:rsid w:val="006B1006"/>
    <w:rsid w:val="006B2726"/>
    <w:rsid w:val="006D1643"/>
    <w:rsid w:val="006E6629"/>
    <w:rsid w:val="006F589F"/>
    <w:rsid w:val="006F68BE"/>
    <w:rsid w:val="007068CE"/>
    <w:rsid w:val="00707AFB"/>
    <w:rsid w:val="00743946"/>
    <w:rsid w:val="00762C40"/>
    <w:rsid w:val="007673D1"/>
    <w:rsid w:val="00786793"/>
    <w:rsid w:val="00790D2C"/>
    <w:rsid w:val="007935D5"/>
    <w:rsid w:val="007A0FBE"/>
    <w:rsid w:val="007B2B8F"/>
    <w:rsid w:val="007E48CC"/>
    <w:rsid w:val="0080325F"/>
    <w:rsid w:val="008059CD"/>
    <w:rsid w:val="00817E2B"/>
    <w:rsid w:val="00841BDF"/>
    <w:rsid w:val="0084609A"/>
    <w:rsid w:val="00846E18"/>
    <w:rsid w:val="00861A96"/>
    <w:rsid w:val="008763E4"/>
    <w:rsid w:val="008900A8"/>
    <w:rsid w:val="008955AC"/>
    <w:rsid w:val="008E6E02"/>
    <w:rsid w:val="008F7221"/>
    <w:rsid w:val="009113FF"/>
    <w:rsid w:val="00936A53"/>
    <w:rsid w:val="009451B1"/>
    <w:rsid w:val="00945B72"/>
    <w:rsid w:val="00957799"/>
    <w:rsid w:val="00962045"/>
    <w:rsid w:val="00966622"/>
    <w:rsid w:val="00971026"/>
    <w:rsid w:val="0099306D"/>
    <w:rsid w:val="009A165F"/>
    <w:rsid w:val="009C2DE1"/>
    <w:rsid w:val="009C5213"/>
    <w:rsid w:val="009D789F"/>
    <w:rsid w:val="009E6157"/>
    <w:rsid w:val="009F5543"/>
    <w:rsid w:val="009F58E1"/>
    <w:rsid w:val="00A04EF3"/>
    <w:rsid w:val="00A05B31"/>
    <w:rsid w:val="00A160B5"/>
    <w:rsid w:val="00A563BD"/>
    <w:rsid w:val="00A61AC0"/>
    <w:rsid w:val="00A77AC0"/>
    <w:rsid w:val="00A918E4"/>
    <w:rsid w:val="00AA7B9B"/>
    <w:rsid w:val="00AB01BF"/>
    <w:rsid w:val="00AD5ED7"/>
    <w:rsid w:val="00AF399C"/>
    <w:rsid w:val="00AF4347"/>
    <w:rsid w:val="00AF5FE7"/>
    <w:rsid w:val="00B14349"/>
    <w:rsid w:val="00B27347"/>
    <w:rsid w:val="00B3092E"/>
    <w:rsid w:val="00B84243"/>
    <w:rsid w:val="00B86138"/>
    <w:rsid w:val="00BD378C"/>
    <w:rsid w:val="00BE63AB"/>
    <w:rsid w:val="00C01C44"/>
    <w:rsid w:val="00C02282"/>
    <w:rsid w:val="00C13BA6"/>
    <w:rsid w:val="00C22D3C"/>
    <w:rsid w:val="00C25CE0"/>
    <w:rsid w:val="00C36B87"/>
    <w:rsid w:val="00C46E1F"/>
    <w:rsid w:val="00C70DC4"/>
    <w:rsid w:val="00C8393D"/>
    <w:rsid w:val="00CB1A12"/>
    <w:rsid w:val="00CD0568"/>
    <w:rsid w:val="00CD6659"/>
    <w:rsid w:val="00CE53AB"/>
    <w:rsid w:val="00CE6182"/>
    <w:rsid w:val="00D00697"/>
    <w:rsid w:val="00D01BF8"/>
    <w:rsid w:val="00D02EF1"/>
    <w:rsid w:val="00D176EB"/>
    <w:rsid w:val="00D203FE"/>
    <w:rsid w:val="00D344B2"/>
    <w:rsid w:val="00D60543"/>
    <w:rsid w:val="00D67D80"/>
    <w:rsid w:val="00D7443D"/>
    <w:rsid w:val="00D806D3"/>
    <w:rsid w:val="00D9648C"/>
    <w:rsid w:val="00D9720E"/>
    <w:rsid w:val="00DA0E9B"/>
    <w:rsid w:val="00DA6328"/>
    <w:rsid w:val="00DB2443"/>
    <w:rsid w:val="00DC1C23"/>
    <w:rsid w:val="00DD3090"/>
    <w:rsid w:val="00DE529D"/>
    <w:rsid w:val="00DF5FBD"/>
    <w:rsid w:val="00E01B4E"/>
    <w:rsid w:val="00E07870"/>
    <w:rsid w:val="00E10861"/>
    <w:rsid w:val="00E13662"/>
    <w:rsid w:val="00E368FB"/>
    <w:rsid w:val="00E4383A"/>
    <w:rsid w:val="00E76E53"/>
    <w:rsid w:val="00EA7F33"/>
    <w:rsid w:val="00EC26A5"/>
    <w:rsid w:val="00EC698B"/>
    <w:rsid w:val="00ED6852"/>
    <w:rsid w:val="00ED782E"/>
    <w:rsid w:val="00F02021"/>
    <w:rsid w:val="00F10B17"/>
    <w:rsid w:val="00F11B31"/>
    <w:rsid w:val="00F210CA"/>
    <w:rsid w:val="00F83116"/>
    <w:rsid w:val="00FA5092"/>
    <w:rsid w:val="00FB4221"/>
    <w:rsid w:val="00FB7547"/>
    <w:rsid w:val="00FC28EB"/>
    <w:rsid w:val="00FE0FDC"/>
    <w:rsid w:val="00FF7CE7"/>
    <w:rsid w:val="01A6650D"/>
    <w:rsid w:val="049BC524"/>
    <w:rsid w:val="0EF57BEA"/>
    <w:rsid w:val="22C9253C"/>
    <w:rsid w:val="28CE150C"/>
    <w:rsid w:val="2A6FE676"/>
    <w:rsid w:val="2F555F4A"/>
    <w:rsid w:val="3C16D1C5"/>
    <w:rsid w:val="43DCFA87"/>
    <w:rsid w:val="472888F5"/>
    <w:rsid w:val="5A42027D"/>
    <w:rsid w:val="65D56E8D"/>
    <w:rsid w:val="662E7714"/>
    <w:rsid w:val="689E69F9"/>
    <w:rsid w:val="6D9A2427"/>
    <w:rsid w:val="77C5AD30"/>
    <w:rsid w:val="7855AB58"/>
    <w:rsid w:val="7B0E0B3A"/>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4889ED33"/>
  <w15:chartTrackingRefBased/>
  <w15:docId w15:val="{4BB1DA76-7ECD-447B-9ECF-E0DEC85EB9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widowControl w:val="0"/>
    </w:pPr>
    <w:rPr>
      <w:rFonts w:ascii="Courier New" w:hAnsi="Courier New"/>
      <w:snapToGrid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Pr>
      <w:sz w:val="24"/>
    </w:rPr>
  </w:style>
  <w:style w:type="character" w:styleId="EndnoteReference">
    <w:name w:val="endnote reference"/>
    <w:semiHidden/>
    <w:rPr>
      <w:vertAlign w:val="superscript"/>
    </w:rPr>
  </w:style>
  <w:style w:type="paragraph" w:styleId="FootnoteText">
    <w:name w:val="footnote text"/>
    <w:basedOn w:val="Normal"/>
    <w:link w:val="FootnoteTextChar"/>
    <w:rPr>
      <w:sz w:val="24"/>
    </w:rPr>
  </w:style>
  <w:style w:type="character" w:styleId="FootnoteReference">
    <w:name w:val="footnote reference"/>
    <w:rPr>
      <w:vertAlign w:val="superscript"/>
    </w:rPr>
  </w:style>
  <w:style w:type="paragraph" w:styleId="TOC1">
    <w:name w:val="toc 1"/>
    <w:basedOn w:val="Normal"/>
    <w:next w:val="Normal"/>
    <w:autoRedefine/>
    <w:semiHidden/>
    <w:pPr>
      <w:tabs>
        <w:tab w:val="right" w:leader="dot" w:pos="9360"/>
      </w:tabs>
      <w:suppressAutoHyphens/>
      <w:spacing w:before="480"/>
      <w:ind w:left="720" w:right="720" w:hanging="720"/>
    </w:pPr>
  </w:style>
  <w:style w:type="paragraph" w:styleId="TOC2">
    <w:name w:val="toc 2"/>
    <w:basedOn w:val="Normal"/>
    <w:next w:val="Normal"/>
    <w:autoRedefine/>
    <w:semiHidden/>
    <w:pPr>
      <w:tabs>
        <w:tab w:val="right" w:leader="dot" w:pos="9360"/>
      </w:tabs>
      <w:suppressAutoHyphens/>
      <w:ind w:left="1440" w:right="720" w:hanging="720"/>
    </w:pPr>
  </w:style>
  <w:style w:type="paragraph" w:styleId="TOC3">
    <w:name w:val="toc 3"/>
    <w:basedOn w:val="Normal"/>
    <w:next w:val="Normal"/>
    <w:autoRedefine/>
    <w:semiHidden/>
    <w:pPr>
      <w:tabs>
        <w:tab w:val="right" w:leader="dot" w:pos="9360"/>
      </w:tabs>
      <w:suppressAutoHyphens/>
      <w:ind w:left="2160" w:right="720" w:hanging="720"/>
    </w:pPr>
  </w:style>
  <w:style w:type="paragraph" w:styleId="TOC4">
    <w:name w:val="toc 4"/>
    <w:basedOn w:val="Normal"/>
    <w:next w:val="Normal"/>
    <w:autoRedefine/>
    <w:semiHidden/>
    <w:pPr>
      <w:tabs>
        <w:tab w:val="right" w:leader="dot" w:pos="9360"/>
      </w:tabs>
      <w:suppressAutoHyphens/>
      <w:ind w:left="2880" w:right="720" w:hanging="720"/>
    </w:pPr>
  </w:style>
  <w:style w:type="paragraph" w:styleId="TOC5">
    <w:name w:val="toc 5"/>
    <w:basedOn w:val="Normal"/>
    <w:next w:val="Normal"/>
    <w:autoRedefine/>
    <w:semiHidden/>
    <w:pPr>
      <w:tabs>
        <w:tab w:val="right" w:leader="dot" w:pos="9360"/>
      </w:tabs>
      <w:suppressAutoHyphens/>
      <w:ind w:left="3600" w:right="720" w:hanging="720"/>
    </w:pPr>
  </w:style>
  <w:style w:type="paragraph" w:styleId="TOC6">
    <w:name w:val="toc 6"/>
    <w:basedOn w:val="Normal"/>
    <w:next w:val="Normal"/>
    <w:autoRedefine/>
    <w:semiHidden/>
    <w:pPr>
      <w:tabs>
        <w:tab w:val="right" w:pos="9360"/>
      </w:tabs>
      <w:suppressAutoHyphens/>
      <w:ind w:left="720" w:hanging="720"/>
    </w:pPr>
  </w:style>
  <w:style w:type="paragraph" w:styleId="TOC7">
    <w:name w:val="toc 7"/>
    <w:basedOn w:val="Normal"/>
    <w:next w:val="Normal"/>
    <w:autoRedefine/>
    <w:semiHidden/>
    <w:pPr>
      <w:suppressAutoHyphens/>
      <w:ind w:left="720" w:hanging="720"/>
    </w:pPr>
  </w:style>
  <w:style w:type="paragraph" w:styleId="TOC8">
    <w:name w:val="toc 8"/>
    <w:basedOn w:val="Normal"/>
    <w:next w:val="Normal"/>
    <w:autoRedefine/>
    <w:semiHidden/>
    <w:pPr>
      <w:tabs>
        <w:tab w:val="right" w:pos="9360"/>
      </w:tabs>
      <w:suppressAutoHyphens/>
      <w:ind w:left="720" w:hanging="720"/>
    </w:pPr>
  </w:style>
  <w:style w:type="paragraph" w:styleId="TOC9">
    <w:name w:val="toc 9"/>
    <w:basedOn w:val="Normal"/>
    <w:next w:val="Normal"/>
    <w:autoRedefine/>
    <w:semiHidden/>
    <w:pPr>
      <w:tabs>
        <w:tab w:val="right" w:leader="dot" w:pos="9360"/>
      </w:tabs>
      <w:suppressAutoHyphens/>
      <w:ind w:left="720" w:hanging="720"/>
    </w:pPr>
  </w:style>
  <w:style w:type="paragraph" w:styleId="Index1">
    <w:name w:val="index 1"/>
    <w:basedOn w:val="Normal"/>
    <w:next w:val="Normal"/>
    <w:autoRedefine/>
    <w:semiHidden/>
    <w:pPr>
      <w:tabs>
        <w:tab w:val="right" w:leader="dot" w:pos="9360"/>
      </w:tabs>
      <w:suppressAutoHyphens/>
      <w:ind w:left="1440" w:right="720" w:hanging="1440"/>
    </w:pPr>
  </w:style>
  <w:style w:type="paragraph" w:styleId="Index2">
    <w:name w:val="index 2"/>
    <w:basedOn w:val="Normal"/>
    <w:next w:val="Normal"/>
    <w:autoRedefine/>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rPr>
      <w:sz w:val="24"/>
    </w:rPr>
  </w:style>
  <w:style w:type="character" w:customStyle="1" w:styleId="EquationCaption">
    <w:name w:val="_Equation Caption"/>
  </w:style>
  <w:style w:type="character" w:styleId="Hyperlink">
    <w:name w:val="Hyperlink"/>
    <w:rsid w:val="00A77AC0"/>
    <w:rPr>
      <w:color w:val="0000FF"/>
      <w:u w:val="single"/>
    </w:rPr>
  </w:style>
  <w:style w:type="paragraph" w:styleId="NormalWeb">
    <w:name w:val="Normal (Web)"/>
    <w:basedOn w:val="Normal"/>
    <w:uiPriority w:val="99"/>
    <w:rsid w:val="002C3C4F"/>
    <w:pPr>
      <w:widowControl/>
      <w:spacing w:before="100" w:beforeAutospacing="1" w:after="100" w:afterAutospacing="1"/>
    </w:pPr>
    <w:rPr>
      <w:rFonts w:ascii="Times New Roman" w:hAnsi="Times New Roman"/>
      <w:snapToGrid/>
      <w:sz w:val="24"/>
      <w:szCs w:val="24"/>
    </w:rPr>
  </w:style>
  <w:style w:type="character" w:styleId="CommentReference">
    <w:name w:val="annotation reference"/>
    <w:rsid w:val="00790D2C"/>
    <w:rPr>
      <w:sz w:val="16"/>
      <w:szCs w:val="16"/>
    </w:rPr>
  </w:style>
  <w:style w:type="paragraph" w:styleId="CommentText">
    <w:name w:val="annotation text"/>
    <w:basedOn w:val="Normal"/>
    <w:link w:val="CommentTextChar"/>
    <w:rsid w:val="00790D2C"/>
  </w:style>
  <w:style w:type="character" w:customStyle="1" w:styleId="CommentTextChar">
    <w:name w:val="Comment Text Char"/>
    <w:link w:val="CommentText"/>
    <w:rsid w:val="00790D2C"/>
    <w:rPr>
      <w:rFonts w:ascii="Courier New" w:hAnsi="Courier New"/>
      <w:snapToGrid w:val="0"/>
    </w:rPr>
  </w:style>
  <w:style w:type="paragraph" w:styleId="CommentSubject">
    <w:name w:val="annotation subject"/>
    <w:basedOn w:val="CommentText"/>
    <w:next w:val="CommentText"/>
    <w:link w:val="CommentSubjectChar"/>
    <w:rsid w:val="00790D2C"/>
    <w:rPr>
      <w:b/>
      <w:bCs/>
    </w:rPr>
  </w:style>
  <w:style w:type="character" w:customStyle="1" w:styleId="CommentSubjectChar">
    <w:name w:val="Comment Subject Char"/>
    <w:link w:val="CommentSubject"/>
    <w:rsid w:val="00790D2C"/>
    <w:rPr>
      <w:rFonts w:ascii="Courier New" w:hAnsi="Courier New"/>
      <w:b/>
      <w:bCs/>
      <w:snapToGrid w:val="0"/>
    </w:rPr>
  </w:style>
  <w:style w:type="paragraph" w:styleId="BalloonText">
    <w:name w:val="Balloon Text"/>
    <w:basedOn w:val="Normal"/>
    <w:link w:val="BalloonTextChar"/>
    <w:rsid w:val="00790D2C"/>
    <w:rPr>
      <w:rFonts w:ascii="Tahoma" w:hAnsi="Tahoma" w:cs="Tahoma"/>
      <w:sz w:val="16"/>
      <w:szCs w:val="16"/>
    </w:rPr>
  </w:style>
  <w:style w:type="character" w:customStyle="1" w:styleId="BalloonTextChar">
    <w:name w:val="Balloon Text Char"/>
    <w:link w:val="BalloonText"/>
    <w:rsid w:val="00790D2C"/>
    <w:rPr>
      <w:rFonts w:ascii="Tahoma" w:hAnsi="Tahoma" w:cs="Tahoma"/>
      <w:snapToGrid w:val="0"/>
      <w:sz w:val="16"/>
      <w:szCs w:val="16"/>
    </w:rPr>
  </w:style>
  <w:style w:type="paragraph" w:styleId="Revision">
    <w:name w:val="Revision"/>
    <w:hidden/>
    <w:uiPriority w:val="99"/>
    <w:semiHidden/>
    <w:rsid w:val="009C2DE1"/>
    <w:rPr>
      <w:rFonts w:ascii="Courier New" w:hAnsi="Courier New"/>
      <w:snapToGrid w:val="0"/>
    </w:rPr>
  </w:style>
  <w:style w:type="table" w:styleId="TableGrid">
    <w:name w:val="Table Grid"/>
    <w:basedOn w:val="TableNormal"/>
    <w:rsid w:val="009577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noteTextChar">
    <w:name w:val="Footnote Text Char"/>
    <w:link w:val="FootnoteText"/>
    <w:rsid w:val="00957799"/>
    <w:rPr>
      <w:rFonts w:ascii="Courier New" w:hAnsi="Courier New"/>
      <w:snapToGrid w:val="0"/>
      <w:sz w:val="24"/>
    </w:rPr>
  </w:style>
  <w:style w:type="paragraph" w:customStyle="1" w:styleId="p1">
    <w:name w:val="p1"/>
    <w:basedOn w:val="Normal"/>
    <w:rsid w:val="001C7FFE"/>
    <w:pPr>
      <w:widowControl/>
      <w:spacing w:before="100" w:beforeAutospacing="1" w:after="100" w:afterAutospacing="1"/>
    </w:pPr>
    <w:rPr>
      <w:rFonts w:ascii="Times New Roman" w:hAnsi="Times New Roman"/>
      <w:snapToGrid/>
      <w:sz w:val="24"/>
      <w:szCs w:val="24"/>
    </w:rPr>
  </w:style>
  <w:style w:type="paragraph" w:styleId="Header">
    <w:name w:val="header"/>
    <w:basedOn w:val="Normal"/>
    <w:link w:val="HeaderChar"/>
    <w:rsid w:val="004F45CE"/>
    <w:pPr>
      <w:tabs>
        <w:tab w:val="center" w:pos="4680"/>
        <w:tab w:val="right" w:pos="9360"/>
      </w:tabs>
    </w:pPr>
  </w:style>
  <w:style w:type="character" w:customStyle="1" w:styleId="HeaderChar">
    <w:name w:val="Header Char"/>
    <w:link w:val="Header"/>
    <w:rsid w:val="004F45CE"/>
    <w:rPr>
      <w:rFonts w:ascii="Courier New" w:hAnsi="Courier New"/>
      <w:snapToGrid w:val="0"/>
    </w:rPr>
  </w:style>
  <w:style w:type="paragraph" w:styleId="Footer">
    <w:name w:val="footer"/>
    <w:basedOn w:val="Normal"/>
    <w:link w:val="FooterChar"/>
    <w:rsid w:val="004F45CE"/>
    <w:pPr>
      <w:tabs>
        <w:tab w:val="center" w:pos="4680"/>
        <w:tab w:val="right" w:pos="9360"/>
      </w:tabs>
    </w:pPr>
  </w:style>
  <w:style w:type="character" w:customStyle="1" w:styleId="FooterChar">
    <w:name w:val="Footer Char"/>
    <w:link w:val="Footer"/>
    <w:rsid w:val="004F45CE"/>
    <w:rPr>
      <w:rFonts w:ascii="Courier New" w:hAnsi="Courier New"/>
      <w:snapToGrid w:val="0"/>
    </w:rPr>
  </w:style>
  <w:style w:type="paragraph" w:styleId="ListParagraph">
    <w:name w:val="List Paragraph"/>
    <w:basedOn w:val="Normal"/>
    <w:uiPriority w:val="34"/>
    <w:qFormat/>
    <w:rsid w:val="004F7B95"/>
    <w:pPr>
      <w:ind w:left="720"/>
    </w:pPr>
  </w:style>
  <w:style w:type="paragraph" w:customStyle="1" w:styleId="ReportCover-Title">
    <w:name w:val="ReportCover-Title"/>
    <w:basedOn w:val="Normal"/>
    <w:rsid w:val="00160621"/>
    <w:pPr>
      <w:widowControl/>
      <w:spacing w:line="420" w:lineRule="exact"/>
    </w:pPr>
    <w:rPr>
      <w:rFonts w:ascii="Franklin Gothic Medium" w:hAnsi="Franklin Gothic Medium"/>
      <w:b/>
      <w:snapToGrid/>
      <w:color w:val="003C79"/>
      <w:sz w:val="40"/>
      <w:szCs w:val="40"/>
    </w:rPr>
  </w:style>
  <w:style w:type="paragraph" w:customStyle="1" w:styleId="ReportCover-Date">
    <w:name w:val="ReportCover-Date"/>
    <w:basedOn w:val="Normal"/>
    <w:rsid w:val="00160621"/>
    <w:pPr>
      <w:widowControl/>
      <w:spacing w:after="840" w:line="260" w:lineRule="exact"/>
    </w:pPr>
    <w:rPr>
      <w:rFonts w:ascii="Franklin Gothic Medium" w:hAnsi="Franklin Gothic Medium"/>
      <w:b/>
      <w:snapToGrid/>
      <w:color w:val="003C79"/>
      <w:sz w:val="24"/>
    </w:rPr>
  </w:style>
  <w:style w:type="character" w:styleId="UnresolvedMention">
    <w:name w:val="Unresolved Mention"/>
    <w:basedOn w:val="DefaultParagraphFont"/>
    <w:uiPriority w:val="99"/>
    <w:semiHidden/>
    <w:unhideWhenUsed/>
    <w:rsid w:val="00630AB4"/>
    <w:rPr>
      <w:color w:val="605E5C"/>
      <w:shd w:val="clear" w:color="auto" w:fill="E1DFDD"/>
    </w:rPr>
  </w:style>
  <w:style w:type="character" w:customStyle="1" w:styleId="normaltextrun">
    <w:name w:val="normaltextrun"/>
    <w:basedOn w:val="DefaultParagraphFont"/>
    <w:rsid w:val="00C46E1F"/>
  </w:style>
  <w:style w:type="character" w:customStyle="1" w:styleId="eop">
    <w:name w:val="eop"/>
    <w:basedOn w:val="DefaultParagraphFont"/>
    <w:rsid w:val="00C46E1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yperlink" Target="https://headstart.gov/" TargetMode="External" /><Relationship Id="rId11" Type="http://schemas.openxmlformats.org/officeDocument/2006/relationships/hyperlink" Target="https://www.bls.gov/oes/current/oes_stru.htm" TargetMode="External" /><Relationship Id="rId12" Type="http://schemas.openxmlformats.org/officeDocument/2006/relationships/hyperlink" Target="https://eclkc.ohs.acf.hhs.gov/data-ongoing-monitoring/article/program-information-report-pir" TargetMode="External" /><Relationship Id="rId13" Type="http://schemas.openxmlformats.org/officeDocument/2006/relationships/header" Target="header1.xml" /><Relationship Id="rId14" Type="http://schemas.openxmlformats.org/officeDocument/2006/relationships/header" Target="header2.xml" /><Relationship Id="rId15" Type="http://schemas.openxmlformats.org/officeDocument/2006/relationships/footer" Target="footer1.xml" /><Relationship Id="rId16" Type="http://schemas.openxmlformats.org/officeDocument/2006/relationships/footer" Target="footer2.xml" /><Relationship Id="rId17" Type="http://schemas.openxmlformats.org/officeDocument/2006/relationships/header" Target="header3.xml" /><Relationship Id="rId18" Type="http://schemas.openxmlformats.org/officeDocument/2006/relationships/footer" Target="footer3.xml" /><Relationship Id="rId19" Type="http://schemas.openxmlformats.org/officeDocument/2006/relationships/theme" Target="theme/theme1.xml" /><Relationship Id="rId2" Type="http://schemas.openxmlformats.org/officeDocument/2006/relationships/endnotes" Target="endnotes.xml" /><Relationship Id="rId20" Type="http://schemas.openxmlformats.org/officeDocument/2006/relationships/numbering" Target="numbering.xml" /><Relationship Id="rId21"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customXml" Target="../customXml/item1.xml" /><Relationship Id="rId7" Type="http://schemas.openxmlformats.org/officeDocument/2006/relationships/customXml" Target="../customXml/item2.xml" /><Relationship Id="rId8" Type="http://schemas.openxmlformats.org/officeDocument/2006/relationships/customXml" Target="../customXml/item3.xml" /><Relationship Id="rId9" Type="http://schemas.openxmlformats.org/officeDocument/2006/relationships/customXml" Target="../customXml/item4.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356f8c92-a7f3-4f06-9c99-ec3bb32373d1">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E400CD2D4B368B4FB555A36D6EF9A316" ma:contentTypeVersion="16" ma:contentTypeDescription="Create a new document." ma:contentTypeScope="" ma:versionID="1a953352afee8d5c7c482396a51a34c5">
  <xsd:schema xmlns:xsd="http://www.w3.org/2001/XMLSchema" xmlns:xs="http://www.w3.org/2001/XMLSchema" xmlns:p="http://schemas.microsoft.com/office/2006/metadata/properties" xmlns:ns2="356f8c92-a7f3-4f06-9c99-ec3bb32373d1" xmlns:ns3="9467bc93-173b-492b-a6a2-6c7d038ce9ce" targetNamespace="http://schemas.microsoft.com/office/2006/metadata/properties" ma:root="true" ma:fieldsID="f709255db79a163ce28756509238a961" ns2:_="" ns3:_="">
    <xsd:import namespace="356f8c92-a7f3-4f06-9c99-ec3bb32373d1"/>
    <xsd:import namespace="9467bc93-173b-492b-a6a2-6c7d038ce9ce"/>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56f8c92-a7f3-4f06-9c99-ec3bb32373d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55f4345e-8d67-48af-bef8-91c58d16f763"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467bc93-173b-492b-a6a2-6c7d038ce9ce"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52B9CD4-95DE-4AE2-BE9C-E919D53E006F}">
  <ds:schemaRefs>
    <ds:schemaRef ds:uri="http://www.w3.org/XML/1998/namespace"/>
    <ds:schemaRef ds:uri="http://purl.org/dc/dcmitype/"/>
    <ds:schemaRef ds:uri="http://purl.org/dc/terms/"/>
    <ds:schemaRef ds:uri="http://schemas.microsoft.com/office/2006/documentManagement/types"/>
    <ds:schemaRef ds:uri="356f8c92-a7f3-4f06-9c99-ec3bb32373d1"/>
    <ds:schemaRef ds:uri="http://schemas.microsoft.com/office/2006/metadata/properties"/>
    <ds:schemaRef ds:uri="http://schemas.openxmlformats.org/package/2006/metadata/core-properties"/>
    <ds:schemaRef ds:uri="http://schemas.microsoft.com/office/infopath/2007/PartnerControls"/>
    <ds:schemaRef ds:uri="9467bc93-173b-492b-a6a2-6c7d038ce9ce"/>
    <ds:schemaRef ds:uri="http://purl.org/dc/elements/1.1/"/>
  </ds:schemaRefs>
</ds:datastoreItem>
</file>

<file path=customXml/itemProps2.xml><?xml version="1.0" encoding="utf-8"?>
<ds:datastoreItem xmlns:ds="http://schemas.openxmlformats.org/officeDocument/2006/customXml" ds:itemID="{B75377A8-509E-447A-8CE2-990A0BCA153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56f8c92-a7f3-4f06-9c99-ec3bb32373d1"/>
    <ds:schemaRef ds:uri="9467bc93-173b-492b-a6a2-6c7d038ce9c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6010647-A343-4519-BBF8-466C8954E5F7}">
  <ds:schemaRefs>
    <ds:schemaRef ds:uri="http://schemas.microsoft.com/sharepoint/v3/contenttype/forms"/>
  </ds:schemaRefs>
</ds:datastoreItem>
</file>

<file path=customXml/itemProps4.xml><?xml version="1.0" encoding="utf-8"?>
<ds:datastoreItem xmlns:ds="http://schemas.openxmlformats.org/officeDocument/2006/customXml" ds:itemID="{9AB2B5B6-25A2-4156-B55C-685B8BC5C55E}">
  <ds:schemaRefs>
    <ds:schemaRef ds:uri="http://schemas.openxmlformats.org/officeDocument/2006/bibliography"/>
  </ds:schemaRefs>
</ds:datastoreItem>
</file>

<file path=docMetadata/LabelInfo.xml><?xml version="1.0" encoding="utf-8"?>
<clbl:labelList xmlns:clbl="http://schemas.microsoft.com/office/2020/mipLabelMetadata">
  <clbl:label id="{d58addea-5053-4a80-8499-ba4d944910df}" enabled="0" method="" siteId="{d58addea-5053-4a80-8499-ba4d944910df}" removed="1"/>
</clbl:labelList>
</file>

<file path=docProps/app.xml><?xml version="1.0" encoding="utf-8"?>
<Properties xmlns="http://schemas.openxmlformats.org/officeDocument/2006/extended-properties" xmlns:vt="http://schemas.openxmlformats.org/officeDocument/2006/docPropsVTypes">
  <Template>Normal</Template>
  <TotalTime>2</TotalTime>
  <Pages>6</Pages>
  <Words>1597</Words>
  <Characters>9319</Characters>
  <Application>Microsoft Office Word</Application>
  <DocSecurity>0</DocSecurity>
  <Lines>77</Lines>
  <Paragraphs>21</Paragraphs>
  <ScaleCrop>false</ScaleCrop>
  <Company/>
  <LinksUpToDate>false</LinksUpToDate>
  <CharactersWithSpaces>10895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Jones, Molly (ACF)</dc:creator>
  <cp:lastModifiedBy>ACF PRA</cp:lastModifiedBy>
  <cp:revision>3</cp:revision>
  <dcterms:created xsi:type="dcterms:W3CDTF">2025-06-27T14:19:00Z</dcterms:created>
  <dcterms:modified xsi:type="dcterms:W3CDTF">2025-06-27T15:05:00Z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0x010100E400CD2D4B368B4FB555A36D6EF9A316</vt:lpwstr>
  </property>
  <property fmtid="{D5CDD505-2E9C-101B-9397-08002B2CF9AE}" pid="3" name="MediaServiceImageTags">
    <vt:lpwstr/>
  </property>
</Properties>
</file>