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57CA" w:rsidP="00D722F9" w14:paraId="5D20AF01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2"/>
      <w:bookmarkStart w:id="1" w:name="_Toc130194805"/>
      <w:r>
        <w:rPr>
          <w:rFonts w:ascii="Arial" w:hAnsi="Arial" w:cs="Arial"/>
          <w:sz w:val="20"/>
          <w:szCs w:val="20"/>
        </w:rPr>
        <w:t xml:space="preserve">National Center on Early Childhood Quality Assurance </w:t>
      </w:r>
    </w:p>
    <w:p w:rsidR="00D722F9" w:rsidRPr="005538DF" w:rsidP="00D722F9" w14:paraId="6D2BB64C" w14:textId="7FE1E072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Standard </w:t>
      </w:r>
      <w:r w:rsidR="00D23EA6">
        <w:rPr>
          <w:rFonts w:ascii="Arial" w:hAnsi="Arial" w:cs="Arial"/>
          <w:sz w:val="20"/>
          <w:szCs w:val="20"/>
        </w:rPr>
        <w:t>[</w:t>
      </w:r>
      <w:r w:rsidR="00FB62CD">
        <w:rPr>
          <w:rFonts w:ascii="Arial" w:hAnsi="Arial" w:cs="Arial"/>
          <w:sz w:val="20"/>
          <w:szCs w:val="20"/>
        </w:rPr>
        <w:t>Post-</w:t>
      </w:r>
      <w:r w:rsidR="00196F12">
        <w:rPr>
          <w:rFonts w:ascii="Arial" w:hAnsi="Arial" w:cs="Arial"/>
          <w:sz w:val="20"/>
          <w:szCs w:val="20"/>
        </w:rPr>
        <w:t>Event]</w:t>
      </w:r>
      <w:r w:rsidRPr="7AA75785">
        <w:rPr>
          <w:rFonts w:ascii="Arial" w:hAnsi="Arial" w:cs="Arial"/>
          <w:sz w:val="20"/>
          <w:szCs w:val="20"/>
        </w:rPr>
        <w:t xml:space="preserve"> Survey </w:t>
      </w:r>
      <w:bookmarkEnd w:id="0"/>
    </w:p>
    <w:p w:rsidR="00D722F9" w:rsidRPr="00F674AA" w:rsidP="00D722F9" w14:paraId="40FD8615" w14:textId="2F7FB94F">
      <w:pPr>
        <w:spacing w:before="240" w:after="240"/>
        <w:rPr>
          <w:rFonts w:ascii="Arial" w:hAnsi="Arial" w:cs="Arial"/>
          <w:sz w:val="20"/>
          <w:szCs w:val="20"/>
        </w:rPr>
      </w:pPr>
      <w:r w:rsidRPr="00F674AA">
        <w:rPr>
          <w:rFonts w:ascii="Arial" w:hAnsi="Arial" w:cs="Arial"/>
          <w:sz w:val="20"/>
          <w:szCs w:val="20"/>
        </w:rPr>
        <w:t>DATE</w:t>
      </w:r>
    </w:p>
    <w:p w:rsidR="00D722F9" w:rsidRPr="00F674AA" w:rsidP="00D722F9" w14:paraId="590DB2DD" w14:textId="2D92EBF3">
      <w:pPr>
        <w:spacing w:before="240" w:after="240"/>
        <w:rPr>
          <w:rFonts w:ascii="Arial" w:hAnsi="Arial" w:cs="Arial"/>
          <w:sz w:val="20"/>
          <w:szCs w:val="20"/>
        </w:rPr>
      </w:pPr>
      <w:r w:rsidRPr="00F674AA">
        <w:rPr>
          <w:rFonts w:ascii="Arial" w:hAnsi="Arial" w:cs="Arial"/>
          <w:sz w:val="20"/>
          <w:szCs w:val="20"/>
        </w:rPr>
        <w:t>Subject Line: Your Feedback on [Event Name]</w:t>
      </w:r>
    </w:p>
    <w:p w:rsidR="00CC2553" w:rsidRPr="00F674AA" w:rsidP="00D722F9" w14:paraId="16DF1E37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>Good day,</w:t>
      </w:r>
    </w:p>
    <w:p w:rsidR="00CC2553" w:rsidRPr="00F674AA" w:rsidP="00D722F9" w14:paraId="5657DF4A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722F9" w:rsidRPr="00F674AA" w:rsidP="00D722F9" w14:paraId="22F92039" w14:textId="2DFD8BA0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  <w:r w:rsidRPr="00F674AA">
        <w:rPr>
          <w:rFonts w:ascii="Arial" w:hAnsi="Arial" w:cs="Arial"/>
          <w:i w:val="0"/>
          <w:iCs w:val="0"/>
        </w:rPr>
        <w:t xml:space="preserve">We want to learn about your experiences with the </w:t>
      </w:r>
      <w:r w:rsidRPr="00F674AA" w:rsidR="00AC78FB">
        <w:rPr>
          <w:rFonts w:ascii="Arial" w:hAnsi="Arial" w:cs="Arial"/>
          <w:i w:val="0"/>
          <w:iCs w:val="0"/>
        </w:rPr>
        <w:t xml:space="preserve">[Name of Event] </w:t>
      </w:r>
      <w:r w:rsidRPr="00F674AA">
        <w:rPr>
          <w:rFonts w:ascii="Arial" w:hAnsi="Arial" w:cs="Arial"/>
          <w:i w:val="0"/>
          <w:iCs w:val="0"/>
        </w:rPr>
        <w:t xml:space="preserve">that is part of the National Center on Early Childhood Quality Assurance. Your answers are private and will be used to improve our work. </w:t>
      </w:r>
    </w:p>
    <w:p w:rsidR="00DB34E6" w:rsidRPr="00F674AA" w:rsidP="00D722F9" w14:paraId="7DA547D5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722F9" w:rsidRPr="00F674AA" w:rsidP="00D722F9" w14:paraId="4A55ED9E" w14:textId="58BB76C3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>Please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  <w:r w:rsidRPr="00F674AA">
        <w:rPr>
          <w:rFonts w:ascii="Arial" w:hAnsi="Arial" w:cs="Arial"/>
          <w:i w:val="0"/>
          <w:iCs w:val="0"/>
        </w:rPr>
        <w:t>use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  <w:r w:rsidRPr="00F674AA">
        <w:rPr>
          <w:rFonts w:ascii="Arial" w:hAnsi="Arial" w:cs="Arial"/>
          <w:i w:val="0"/>
          <w:iCs w:val="0"/>
        </w:rPr>
        <w:t>this</w:t>
      </w:r>
      <w:r w:rsidRPr="00F674AA">
        <w:rPr>
          <w:rFonts w:ascii="Arial" w:hAnsi="Arial" w:cs="Arial"/>
          <w:i w:val="0"/>
          <w:iCs w:val="0"/>
          <w:w w:val="105"/>
        </w:rPr>
        <w:t xml:space="preserve"> </w:t>
      </w:r>
      <w:r w:rsidRPr="00F674AA">
        <w:rPr>
          <w:rFonts w:ascii="Arial" w:hAnsi="Arial" w:cs="Arial"/>
          <w:i w:val="0"/>
          <w:iCs w:val="0"/>
        </w:rPr>
        <w:t>survey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to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provide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feedback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by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reflecting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on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your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participation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 w:rsidR="009D7E97">
        <w:rPr>
          <w:rFonts w:ascii="Arial" w:hAnsi="Arial" w:cs="Arial"/>
          <w:i w:val="0"/>
          <w:iCs w:val="0"/>
          <w:spacing w:val="17"/>
        </w:rPr>
        <w:t>[</w:t>
      </w:r>
      <w:r w:rsidRPr="00F674AA">
        <w:rPr>
          <w:rFonts w:ascii="Arial" w:hAnsi="Arial" w:cs="Arial"/>
          <w:i w:val="0"/>
          <w:iCs w:val="0"/>
        </w:rPr>
        <w:t>over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the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past year</w:t>
      </w:r>
      <w:r w:rsidRPr="00F674AA" w:rsidR="009D7E97">
        <w:rPr>
          <w:rFonts w:ascii="Arial" w:hAnsi="Arial" w:cs="Arial"/>
          <w:i w:val="0"/>
          <w:iCs w:val="0"/>
        </w:rPr>
        <w:t>]</w:t>
      </w:r>
      <w:r w:rsidRPr="00F674AA">
        <w:rPr>
          <w:rFonts w:ascii="Arial" w:hAnsi="Arial" w:cs="Arial"/>
          <w:i w:val="0"/>
          <w:iCs w:val="0"/>
        </w:rPr>
        <w:t>. The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brief</w:t>
      </w:r>
      <w:r w:rsidRPr="00F674AA">
        <w:rPr>
          <w:rFonts w:ascii="Arial" w:hAnsi="Arial" w:cs="Arial"/>
          <w:i w:val="0"/>
          <w:iCs w:val="0"/>
          <w:w w:val="105"/>
        </w:rPr>
        <w:t xml:space="preserve"> </w:t>
      </w:r>
      <w:r w:rsidRPr="00F674AA">
        <w:rPr>
          <w:rFonts w:ascii="Arial" w:hAnsi="Arial" w:cs="Arial"/>
          <w:i w:val="0"/>
          <w:iCs w:val="0"/>
        </w:rPr>
        <w:t>voluntary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survey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will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only</w:t>
      </w:r>
      <w:r w:rsidRPr="00F674AA">
        <w:rPr>
          <w:rFonts w:ascii="Arial" w:hAnsi="Arial" w:cs="Arial"/>
          <w:i w:val="0"/>
          <w:iCs w:val="0"/>
          <w:spacing w:val="17"/>
        </w:rPr>
        <w:t xml:space="preserve"> </w:t>
      </w:r>
      <w:r w:rsidRPr="00F674AA">
        <w:rPr>
          <w:rFonts w:ascii="Arial" w:hAnsi="Arial" w:cs="Arial"/>
          <w:i w:val="0"/>
          <w:iCs w:val="0"/>
        </w:rPr>
        <w:t>take</w:t>
      </w:r>
      <w:r w:rsidRPr="00F674AA">
        <w:rPr>
          <w:rFonts w:ascii="Arial" w:hAnsi="Arial" w:cs="Arial"/>
          <w:i w:val="0"/>
          <w:iCs w:val="0"/>
          <w:spacing w:val="16"/>
        </w:rPr>
        <w:t xml:space="preserve"> </w:t>
      </w:r>
      <w:r w:rsidRPr="00F674AA">
        <w:rPr>
          <w:rFonts w:ascii="Arial" w:hAnsi="Arial" w:cs="Arial"/>
          <w:i w:val="0"/>
          <w:iCs w:val="0"/>
        </w:rPr>
        <w:t>a</w:t>
      </w:r>
      <w:r w:rsidRPr="00F674AA" w:rsidR="0063315C">
        <w:rPr>
          <w:rFonts w:ascii="Arial" w:hAnsi="Arial" w:cs="Arial"/>
          <w:i w:val="0"/>
          <w:iCs w:val="0"/>
        </w:rPr>
        <w:t xml:space="preserve">bout </w:t>
      </w:r>
      <w:r w:rsidR="00423EED">
        <w:rPr>
          <w:rFonts w:ascii="Arial" w:hAnsi="Arial" w:cs="Arial"/>
          <w:i w:val="0"/>
          <w:iCs w:val="0"/>
        </w:rPr>
        <w:t>3</w:t>
      </w:r>
      <w:r w:rsidRPr="00F674AA" w:rsidR="0063315C">
        <w:rPr>
          <w:rFonts w:ascii="Arial" w:hAnsi="Arial" w:cs="Arial"/>
          <w:i w:val="0"/>
          <w:iCs w:val="0"/>
        </w:rPr>
        <w:t xml:space="preserve"> minutes</w:t>
      </w:r>
      <w:r w:rsidRPr="00F674AA" w:rsidR="003F1538">
        <w:rPr>
          <w:rFonts w:ascii="Arial" w:hAnsi="Arial" w:cs="Arial"/>
          <w:i w:val="0"/>
          <w:iCs w:val="0"/>
        </w:rPr>
        <w:t>. [</w:t>
      </w:r>
      <w:r w:rsidRPr="00F674AA" w:rsidR="0048478F">
        <w:rPr>
          <w:rFonts w:ascii="Arial" w:hAnsi="Arial" w:cs="Arial"/>
          <w:i w:val="0"/>
          <w:iCs w:val="0"/>
        </w:rPr>
        <w:t>Link to Survey</w:t>
      </w:r>
      <w:r w:rsidRPr="00F674AA" w:rsidR="008174C6">
        <w:rPr>
          <w:rFonts w:ascii="Arial" w:hAnsi="Arial" w:cs="Arial"/>
          <w:i w:val="0"/>
          <w:iCs w:val="0"/>
        </w:rPr>
        <w:t>]</w:t>
      </w:r>
    </w:p>
    <w:p w:rsidR="008174C6" w:rsidRPr="00F674AA" w:rsidP="00D722F9" w14:paraId="73DD867C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</w:p>
    <w:p w:rsidR="00DB34E6" w:rsidRPr="00F674AA" w:rsidP="00DB34E6" w14:paraId="72E24E77" w14:textId="327A60E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  <w:r w:rsidRPr="00F674AA">
        <w:rPr>
          <w:rFonts w:ascii="Arial" w:hAnsi="Arial" w:cs="Arial"/>
          <w:i w:val="0"/>
          <w:iCs w:val="0"/>
        </w:rPr>
        <w:t>Thank you.</w:t>
      </w:r>
      <w:r w:rsidRPr="00F674AA">
        <w:rPr>
          <w:rFonts w:ascii="Arial" w:hAnsi="Arial" w:cs="Arial"/>
          <w:i w:val="0"/>
          <w:iCs w:val="0"/>
          <w:spacing w:val="15"/>
        </w:rPr>
        <w:t xml:space="preserve"> </w:t>
      </w:r>
    </w:p>
    <w:p w:rsidR="00DB34E6" w:rsidRPr="00F674AA" w:rsidP="00DB34E6" w14:paraId="6EE92729" w14:textId="77777777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  <w:spacing w:val="15"/>
        </w:rPr>
      </w:pPr>
    </w:p>
    <w:p w:rsidR="008174C6" w:rsidRPr="00F674AA" w:rsidP="00D722F9" w14:paraId="011051FC" w14:textId="4C7F4EA3">
      <w:pPr>
        <w:pStyle w:val="BodyText"/>
        <w:spacing w:line="226" w:lineRule="exact"/>
        <w:ind w:right="267"/>
        <w:rPr>
          <w:rFonts w:ascii="Arial" w:hAnsi="Arial" w:cs="Arial"/>
          <w:i w:val="0"/>
          <w:iCs w:val="0"/>
        </w:rPr>
      </w:pPr>
      <w:r w:rsidRPr="00F674AA">
        <w:rPr>
          <w:rFonts w:ascii="Arial" w:hAnsi="Arial" w:cs="Arial"/>
          <w:i w:val="0"/>
          <w:iCs w:val="0"/>
        </w:rPr>
        <w:t xml:space="preserve">The National Center on Early Childhood Quality Assurance </w:t>
      </w:r>
    </w:p>
    <w:p w:rsidR="00D722F9" w:rsidRPr="005538DF" w:rsidP="00D722F9" w14:paraId="5D89A81A" w14:textId="77777777">
      <w:pPr>
        <w:spacing w:before="7"/>
        <w:rPr>
          <w:rFonts w:ascii="Arial" w:eastAsia="Arial" w:hAnsi="Arial" w:cs="Arial"/>
          <w:sz w:val="20"/>
          <w:szCs w:val="20"/>
        </w:rPr>
      </w:pPr>
    </w:p>
    <w:p w:rsidR="00D722F9" w:rsidRPr="007F7377" w:rsidP="006969AA" w14:paraId="0502E842" w14:textId="6A026649">
      <w:pPr>
        <w:pStyle w:val="Heading3"/>
        <w:jc w:val="center"/>
        <w:rPr>
          <w:rFonts w:eastAsia="Arial"/>
        </w:rPr>
      </w:pPr>
      <w:r>
        <w:t>[</w:t>
      </w:r>
      <w:r w:rsidRPr="007F7377" w:rsidR="007F7377">
        <w:t>Event] Survey</w:t>
      </w:r>
    </w:p>
    <w:p w:rsidR="00D722F9" w:rsidRPr="005538DF" w:rsidP="00D722F9" w14:paraId="5B94D449" w14:textId="77777777">
      <w:pPr>
        <w:pStyle w:val="BodyText"/>
        <w:tabs>
          <w:tab w:val="left" w:pos="4434"/>
          <w:tab w:val="left" w:pos="6803"/>
        </w:tabs>
        <w:spacing w:before="76" w:line="228" w:lineRule="exact"/>
        <w:rPr>
          <w:rFonts w:ascii="Arial" w:hAnsi="Arial" w:cs="Arial"/>
        </w:rPr>
      </w:pP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select</w:t>
      </w:r>
      <w:r w:rsidRPr="005538DF">
        <w:rPr>
          <w:rFonts w:ascii="Arial" w:hAnsi="Arial" w:cs="Arial"/>
          <w:spacing w:val="3"/>
        </w:rPr>
        <w:t xml:space="preserve"> </w:t>
      </w:r>
      <w:r w:rsidRPr="005538DF">
        <w:rPr>
          <w:rFonts w:ascii="Arial" w:hAnsi="Arial" w:cs="Arial"/>
        </w:rPr>
        <w:t>your</w:t>
      </w:r>
      <w:r w:rsidRPr="005538DF">
        <w:rPr>
          <w:rFonts w:ascii="Arial" w:hAnsi="Arial" w:cs="Arial"/>
          <w:spacing w:val="4"/>
        </w:rPr>
        <w:t xml:space="preserve"> </w:t>
      </w:r>
      <w:r w:rsidRPr="005538DF">
        <w:rPr>
          <w:rFonts w:ascii="Arial" w:hAnsi="Arial" w:cs="Arial"/>
        </w:rPr>
        <w:t>role:</w:t>
      </w:r>
    </w:p>
    <w:p w:rsidR="00D722F9" w:rsidRPr="006847F7" w:rsidP="00D722F9" w14:paraId="77A0EA14" w14:textId="4246FD3F">
      <w:pPr>
        <w:pStyle w:val="ListLevel1"/>
        <w:numPr>
          <w:ilvl w:val="0"/>
          <w:numId w:val="34"/>
        </w:numPr>
      </w:pPr>
      <w:r w:rsidRPr="006847F7">
        <w:t>[</w:t>
      </w:r>
      <w:r w:rsidRPr="006847F7" w:rsidR="00B966A7">
        <w:t xml:space="preserve">QIS </w:t>
      </w:r>
      <w:r w:rsidRPr="006847F7">
        <w:t>Administrator/Statewide</w:t>
      </w:r>
      <w:r w:rsidRPr="006847F7" w:rsidR="00774922">
        <w:t>]</w:t>
      </w:r>
    </w:p>
    <w:p w:rsidR="00D722F9" w:rsidRPr="006847F7" w:rsidP="00D722F9" w14:paraId="1FD98AA8" w14:textId="4044E201">
      <w:pPr>
        <w:pStyle w:val="ListLevel1"/>
        <w:numPr>
          <w:ilvl w:val="0"/>
          <w:numId w:val="34"/>
        </w:numPr>
      </w:pPr>
      <w:r w:rsidRPr="006847F7">
        <w:t>[</w:t>
      </w:r>
      <w:r w:rsidRPr="006847F7">
        <w:t>QIS Manager/Statewide</w:t>
      </w:r>
      <w:r w:rsidRPr="006847F7">
        <w:t>]</w:t>
      </w:r>
    </w:p>
    <w:p w:rsidR="00D722F9" w:rsidRPr="006847F7" w:rsidP="00D722F9" w14:paraId="2B9DF235" w14:textId="5F651B63">
      <w:pPr>
        <w:pStyle w:val="ListLevel1"/>
        <w:numPr>
          <w:ilvl w:val="0"/>
          <w:numId w:val="34"/>
        </w:numPr>
      </w:pPr>
      <w:r w:rsidRPr="006847F7">
        <w:t>[</w:t>
      </w:r>
      <w:r w:rsidRPr="006847F7">
        <w:t>QIS Support/Statewide</w:t>
      </w:r>
      <w:r w:rsidRPr="006847F7">
        <w:t>]</w:t>
      </w:r>
    </w:p>
    <w:p w:rsidR="009F40B4" w:rsidRPr="006847F7" w:rsidP="00D72103" w14:paraId="2EF2E2C2" w14:textId="77777777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[CCDF Administrator]</w:t>
      </w:r>
    </w:p>
    <w:p w:rsidR="00D72103" w:rsidRPr="006847F7" w:rsidP="00D72103" w14:paraId="39578A4B" w14:textId="2B491D39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[Community member</w:t>
      </w:r>
      <w:r w:rsidRPr="006847F7" w:rsidR="00C94465">
        <w:rPr>
          <w:rFonts w:eastAsia="Arial"/>
        </w:rPr>
        <w:t>]</w:t>
      </w:r>
    </w:p>
    <w:p w:rsidR="00D72103" w:rsidRPr="006847F7" w:rsidP="00D72103" w14:paraId="6E6122D4" w14:textId="069F59C1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</w:t>
      </w:r>
      <w:r w:rsidRPr="006847F7">
        <w:rPr>
          <w:rFonts w:eastAsia="Arial"/>
        </w:rPr>
        <w:t>Direct child-serving practitioner (e.g., child care, preschool, home visiting, teacher)</w:t>
      </w:r>
      <w:r w:rsidRPr="006847F7">
        <w:rPr>
          <w:rFonts w:eastAsia="Arial"/>
        </w:rPr>
        <w:t>]</w:t>
      </w:r>
    </w:p>
    <w:p w:rsidR="00D72103" w:rsidRPr="006847F7" w:rsidP="00D72103" w14:paraId="1F821913" w14:textId="6806DB7F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</w:t>
      </w:r>
      <w:r w:rsidRPr="006847F7">
        <w:rPr>
          <w:rFonts w:eastAsia="Arial"/>
        </w:rPr>
        <w:t>Licensing administrator/manager</w:t>
      </w:r>
      <w:r w:rsidRPr="006847F7">
        <w:rPr>
          <w:rFonts w:eastAsia="Arial"/>
        </w:rPr>
        <w:t>]</w:t>
      </w:r>
    </w:p>
    <w:p w:rsidR="00D72103" w:rsidRPr="006847F7" w:rsidP="00D72103" w14:paraId="5D08C3B2" w14:textId="565474ED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</w:t>
      </w:r>
      <w:r w:rsidRPr="006847F7">
        <w:rPr>
          <w:rFonts w:eastAsia="Arial"/>
        </w:rPr>
        <w:t>Licensing monitoring staff</w:t>
      </w:r>
      <w:r w:rsidRPr="006847F7">
        <w:rPr>
          <w:rFonts w:eastAsia="Arial"/>
        </w:rPr>
        <w:t>]</w:t>
      </w:r>
    </w:p>
    <w:p w:rsidR="00D72103" w:rsidRPr="006847F7" w:rsidP="00D72103" w14:paraId="571850F5" w14:textId="2436394A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</w:t>
      </w:r>
      <w:r w:rsidRPr="006847F7">
        <w:rPr>
          <w:rFonts w:eastAsia="Arial"/>
        </w:rPr>
        <w:t>State level professional (not state government)</w:t>
      </w:r>
      <w:r w:rsidRPr="006847F7">
        <w:rPr>
          <w:rFonts w:eastAsia="Arial"/>
        </w:rPr>
        <w:t>]</w:t>
      </w:r>
    </w:p>
    <w:p w:rsidR="00820E1C" w:rsidRPr="006847F7" w:rsidP="00D72103" w14:paraId="4B1F46EE" w14:textId="01813A1F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</w:t>
      </w:r>
      <w:r w:rsidRPr="006847F7" w:rsidR="00D72103">
        <w:rPr>
          <w:rFonts w:eastAsia="Arial"/>
        </w:rPr>
        <w:t>Training and technical assistance professional</w:t>
      </w:r>
      <w:r w:rsidRPr="006847F7">
        <w:rPr>
          <w:rFonts w:eastAsia="Arial"/>
        </w:rPr>
        <w:t>-</w:t>
      </w:r>
      <w:r w:rsidRPr="006847F7" w:rsidR="00F40B18">
        <w:rPr>
          <w:rFonts w:eastAsia="Arial"/>
        </w:rPr>
        <w:t xml:space="preserve"> </w:t>
      </w:r>
      <w:r w:rsidRPr="006847F7">
        <w:rPr>
          <w:rFonts w:eastAsia="Arial"/>
        </w:rPr>
        <w:t>family child care</w:t>
      </w:r>
      <w:r w:rsidRPr="006847F7" w:rsidR="00BE5572">
        <w:rPr>
          <w:rFonts w:eastAsia="Arial"/>
        </w:rPr>
        <w:t>]</w:t>
      </w:r>
    </w:p>
    <w:p w:rsidR="00D72103" w:rsidRPr="006847F7" w:rsidP="00D72103" w14:paraId="5AE6A75C" w14:textId="699C02CF">
      <w:pPr>
        <w:pStyle w:val="ListLevel1"/>
        <w:numPr>
          <w:ilvl w:val="0"/>
          <w:numId w:val="34"/>
        </w:numPr>
        <w:rPr>
          <w:rFonts w:eastAsia="Arial"/>
        </w:rPr>
      </w:pPr>
      <w:r w:rsidRPr="006847F7">
        <w:rPr>
          <w:rFonts w:eastAsia="Arial"/>
        </w:rPr>
        <w:t>[Training and technical assistance professional-</w:t>
      </w:r>
      <w:r w:rsidRPr="006847F7" w:rsidR="00BE5572">
        <w:rPr>
          <w:rFonts w:eastAsia="Arial"/>
        </w:rPr>
        <w:t xml:space="preserve"> center-based child care</w:t>
      </w:r>
      <w:r w:rsidRPr="006847F7" w:rsidR="00C21C12">
        <w:rPr>
          <w:rFonts w:eastAsia="Arial"/>
        </w:rPr>
        <w:t>]</w:t>
      </w:r>
    </w:p>
    <w:p w:rsidR="00BA055D" w:rsidP="00BA055D" w14:paraId="2C7AD9A4" w14:textId="77777777">
      <w:pPr>
        <w:pStyle w:val="ListLevel1"/>
        <w:numPr>
          <w:ilvl w:val="0"/>
          <w:numId w:val="34"/>
        </w:numPr>
        <w:rPr>
          <w:rFonts w:eastAsia="Arial"/>
        </w:rPr>
      </w:pPr>
      <w:r>
        <w:rPr>
          <w:rFonts w:eastAsia="Arial"/>
        </w:rPr>
        <w:t>[</w:t>
      </w:r>
      <w:r w:rsidRPr="00D72103" w:rsidR="00D72103">
        <w:rPr>
          <w:rFonts w:eastAsia="Arial"/>
        </w:rPr>
        <w:t>Trib</w:t>
      </w:r>
      <w:r>
        <w:rPr>
          <w:rFonts w:eastAsia="Arial"/>
        </w:rPr>
        <w:t xml:space="preserve">al </w:t>
      </w:r>
      <w:r w:rsidR="006C0C91">
        <w:rPr>
          <w:rFonts w:eastAsia="Arial"/>
        </w:rPr>
        <w:t>representative]</w:t>
      </w:r>
    </w:p>
    <w:p w:rsidR="00D722F9" w:rsidRPr="00BA055D" w:rsidP="00BA055D" w14:paraId="13A517A8" w14:textId="412B12BE">
      <w:pPr>
        <w:pStyle w:val="ListLevel1"/>
        <w:numPr>
          <w:ilvl w:val="0"/>
          <w:numId w:val="34"/>
        </w:numPr>
        <w:rPr>
          <w:rFonts w:eastAsia="Arial"/>
        </w:rPr>
      </w:pPr>
      <w:r w:rsidRPr="00BA055D">
        <w:rPr>
          <w:rFonts w:eastAsia="Arial"/>
        </w:rPr>
        <w:t xml:space="preserve">Other </w:t>
      </w:r>
    </w:p>
    <w:p w:rsidR="00D722F9" w:rsidRPr="005538DF" w:rsidP="00D722F9" w14:paraId="3F8930DE" w14:textId="77777777">
      <w:pPr>
        <w:pStyle w:val="BodyText"/>
        <w:rPr>
          <w:rFonts w:ascii="Arial" w:hAnsi="Arial" w:cs="Arial"/>
        </w:rPr>
      </w:pPr>
      <w:r w:rsidRPr="005538DF">
        <w:rPr>
          <w:rFonts w:ascii="Arial" w:hAnsi="Arial" w:cs="Arial"/>
        </w:rPr>
        <w:t>If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other,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please</w:t>
      </w:r>
      <w:r w:rsidRPr="005538DF">
        <w:rPr>
          <w:rFonts w:ascii="Arial" w:hAnsi="Arial" w:cs="Arial"/>
          <w:spacing w:val="12"/>
        </w:rPr>
        <w:t xml:space="preserve"> </w:t>
      </w:r>
      <w:r w:rsidRPr="005538DF">
        <w:rPr>
          <w:rFonts w:ascii="Arial" w:hAnsi="Arial" w:cs="Arial"/>
        </w:rPr>
        <w:t>describe: ____________________________________</w:t>
      </w:r>
    </w:p>
    <w:p w:rsidR="00BA055D" w:rsidP="00D722F9" w14:paraId="0B6A5619" w14:textId="77777777">
      <w:pPr>
        <w:pStyle w:val="BodyText1"/>
        <w:rPr>
          <w:b/>
          <w:bCs/>
        </w:rPr>
      </w:pPr>
    </w:p>
    <w:p w:rsidR="00D722F9" w:rsidRPr="005538DF" w:rsidP="00D722F9" w14:paraId="0D248E44" w14:textId="7FFC4184">
      <w:pPr>
        <w:pStyle w:val="BodyText1"/>
        <w:rPr>
          <w:b/>
          <w:bCs/>
        </w:rPr>
      </w:pPr>
      <w:r w:rsidRPr="005538DF">
        <w:rPr>
          <w:b/>
          <w:bCs/>
        </w:rPr>
        <w:t>Content Relevance and Usefulness</w:t>
      </w:r>
    </w:p>
    <w:tbl>
      <w:tblPr>
        <w:tblStyle w:val="TableList-Green"/>
        <w:tblW w:w="0" w:type="auto"/>
        <w:tblLook w:val="04A0"/>
      </w:tblPr>
      <w:tblGrid>
        <w:gridCol w:w="2889"/>
        <w:gridCol w:w="1292"/>
        <w:gridCol w:w="1254"/>
        <w:gridCol w:w="1304"/>
        <w:gridCol w:w="1298"/>
        <w:gridCol w:w="1323"/>
      </w:tblGrid>
      <w:tr w14:paraId="183969E5" w14:textId="77777777" w:rsidTr="00650677">
        <w:tblPrEx>
          <w:tblW w:w="0" w:type="auto"/>
          <w:tblLook w:val="04A0"/>
        </w:tblPrEx>
        <w:trPr>
          <w:cantSplit/>
          <w:tblHeader/>
        </w:trPr>
        <w:tc>
          <w:tcPr>
            <w:tcW w:w="2889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4E72837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A2A7859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A57BB6E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42BE67A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D9AE203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9DD41FD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542670ED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DA027A4" w14:textId="30B24E58">
            <w:pPr>
              <w:pStyle w:val="TableCell"/>
            </w:pPr>
            <w:r w:rsidRPr="005538DF">
              <w:t xml:space="preserve">The </w:t>
            </w:r>
            <w:r w:rsidR="00650677">
              <w:t xml:space="preserve">[Event] </w:t>
            </w:r>
            <w:r w:rsidRPr="005538DF">
              <w:t xml:space="preserve">purposes </w:t>
            </w:r>
            <w:r w:rsidR="00E52080">
              <w:t xml:space="preserve">and objectives </w:t>
            </w:r>
            <w:r w:rsidRPr="005538DF">
              <w:t>are clear.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341DBA49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3805829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DC30E57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F09D361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6FF1DC9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779B79B8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61C703D2" w14:textId="77777777">
            <w:pPr>
              <w:pStyle w:val="TableCell"/>
            </w:pPr>
            <w:r w:rsidRPr="005538DF">
              <w:t>Resources are provided as needed.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AEA7352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F56D711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185B5EA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1A0ACE5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C15B3B1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3161B445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229981AE" w14:textId="52301AEB">
            <w:pPr>
              <w:pStyle w:val="TableCell"/>
            </w:pPr>
            <w:r w:rsidRPr="005538DF">
              <w:t xml:space="preserve">The experience of being in the </w:t>
            </w:r>
            <w:r w:rsidR="00EE7F48">
              <w:t>[Event]</w:t>
            </w:r>
            <w:r w:rsidRPr="005538DF">
              <w:t xml:space="preserve"> is useful (i.e. provides you with practical information or a practical perspective to inform your work).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610B12C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969D154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6B907687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020125B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096CE389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2E1C7A80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C4D8912" w14:textId="578CFF7C">
            <w:pPr>
              <w:pStyle w:val="TableCell"/>
            </w:pPr>
            <w:r w:rsidRPr="005538DF">
              <w:t xml:space="preserve">The experience of being in the </w:t>
            </w:r>
            <w:r w:rsidR="00EE7F48">
              <w:t xml:space="preserve">[Event] </w:t>
            </w:r>
            <w:r w:rsidRPr="005538DF">
              <w:t>is relevant to my current work (i.e. pertinent to your current work).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5902E64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750644E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4224E418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C4F4BCE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91BE492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2B3799C8" w14:textId="77777777" w:rsidTr="00650677">
        <w:tblPrEx>
          <w:tblW w:w="0" w:type="auto"/>
          <w:tblLook w:val="04A0"/>
        </w:tblPrEx>
        <w:trPr>
          <w:cantSplit/>
        </w:trPr>
        <w:tc>
          <w:tcPr>
            <w:tcW w:w="288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5944297" w14:textId="1BBFED57">
            <w:pPr>
              <w:pStyle w:val="TableCell"/>
            </w:pPr>
            <w:r w:rsidRPr="005538DF">
              <w:t xml:space="preserve">The experience of being in the </w:t>
            </w:r>
            <w:r w:rsidR="00CC0EDA">
              <w:t xml:space="preserve">[Event] </w:t>
            </w:r>
            <w:r w:rsidRPr="005538DF">
              <w:t>is influential (i.e. influenced your thinking; gave you "a-ha" moments; enabled you to think in a different way about your system(s), your partnerships, or other critical aspects of your work; and/or helped you analyze, synthesize, or integrate information in a new way.)</w:t>
            </w:r>
          </w:p>
        </w:tc>
        <w:tc>
          <w:tcPr>
            <w:tcW w:w="129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73CB5645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25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AB996D7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304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1CDCA706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29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580060C1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D91468" w14:paraId="218CA235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551A3FE1" w14:textId="77777777" w:rsidTr="00650677">
        <w:tblPrEx>
          <w:tblW w:w="0" w:type="auto"/>
          <w:tblLook w:val="04A0"/>
        </w:tblPrEx>
        <w:trPr>
          <w:trHeight w:val="300"/>
        </w:trPr>
        <w:tc>
          <w:tcPr>
            <w:tcW w:w="2889" w:type="dxa"/>
            <w:hideMark/>
          </w:tcPr>
          <w:p w:rsidR="00650677" w:rsidP="00650677" w14:paraId="450D107C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materials for use with child care providers are easy to use and easy to understand.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92" w:type="dxa"/>
            <w:hideMark/>
          </w:tcPr>
          <w:p w:rsidR="00650677" w:rsidP="00650677" w14:paraId="213E4ED9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54" w:type="dxa"/>
            <w:hideMark/>
          </w:tcPr>
          <w:p w:rsidR="00650677" w:rsidP="00650677" w14:paraId="6E63A096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304" w:type="dxa"/>
            <w:hideMark/>
          </w:tcPr>
          <w:p w:rsidR="00650677" w:rsidP="00650677" w14:paraId="7F149ED0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hideMark/>
          </w:tcPr>
          <w:p w:rsidR="00650677" w:rsidP="00650677" w14:paraId="551D895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323" w:type="dxa"/>
            <w:hideMark/>
          </w:tcPr>
          <w:p w:rsidR="00650677" w:rsidP="00650677" w14:paraId="692BEC6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0F134EEC" w14:textId="77777777">
      <w:pPr>
        <w:pStyle w:val="BodyText1"/>
      </w:pPr>
      <w:r w:rsidRPr="005538DF">
        <w:t>If you marked disagree or strongly disagree above, please take a moment to give us a little more information.</w:t>
      </w:r>
    </w:p>
    <w:p w:rsidR="00D722F9" w:rsidRPr="005538DF" w:rsidP="00D722F9" w14:paraId="72C76F3A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802E67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5312DB" w14:paraId="1B45D4A6" w14:textId="77777777">
      <w:pPr>
        <w:rPr>
          <w:rFonts w:ascii="Arial" w:eastAsia="MS Mincho" w:hAnsi="Arial" w:cs="Arial"/>
          <w:b/>
          <w:bCs/>
          <w:sz w:val="20"/>
          <w:szCs w:val="20"/>
        </w:rPr>
      </w:pPr>
      <w:r>
        <w:rPr>
          <w:b/>
          <w:bCs/>
        </w:rPr>
        <w:br w:type="page"/>
      </w:r>
    </w:p>
    <w:p w:rsidR="00D722F9" w:rsidRPr="005538DF" w:rsidP="00D722F9" w14:paraId="524FB6A6" w14:textId="4FD436C4">
      <w:pPr>
        <w:pStyle w:val="BodyText1"/>
        <w:rPr>
          <w:b/>
          <w:bCs/>
        </w:rPr>
      </w:pPr>
      <w:r w:rsidRPr="005538DF">
        <w:rPr>
          <w:b/>
          <w:bCs/>
        </w:rPr>
        <w:t>Facilitators</w:t>
      </w:r>
    </w:p>
    <w:tbl>
      <w:tblPr>
        <w:tblStyle w:val="TableList-Green"/>
        <w:tblW w:w="0" w:type="auto"/>
        <w:tblLook w:val="04A0"/>
      </w:tblPr>
      <w:tblGrid>
        <w:gridCol w:w="1620"/>
        <w:gridCol w:w="1545"/>
        <w:gridCol w:w="1508"/>
        <w:gridCol w:w="1558"/>
        <w:gridCol w:w="1552"/>
        <w:gridCol w:w="1577"/>
      </w:tblGrid>
      <w:tr w14:paraId="4483EDD6" w14:textId="77777777" w:rsidTr="002B6627">
        <w:tblPrEx>
          <w:tblW w:w="0" w:type="auto"/>
          <w:tblLook w:val="04A0"/>
        </w:tblPrEx>
        <w:tc>
          <w:tcPr>
            <w:tcW w:w="1620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5538DF" w:rsidP="001E2A00" w14:paraId="571ED53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4E6BA2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agree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2807131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Agree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0483246B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Disagree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3618D884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Strongly disagree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723709E8" w14:textId="77777777">
            <w:pPr>
              <w:pStyle w:val="TableHeaderRow"/>
              <w:rPr>
                <w:sz w:val="20"/>
                <w:szCs w:val="20"/>
              </w:rPr>
            </w:pPr>
            <w:r w:rsidRPr="005538DF">
              <w:rPr>
                <w:sz w:val="20"/>
                <w:szCs w:val="20"/>
              </w:rPr>
              <w:t>Not applicable</w:t>
            </w:r>
          </w:p>
        </w:tc>
      </w:tr>
      <w:tr w14:paraId="16437844" w14:textId="77777777" w:rsidTr="002B6627">
        <w:tblPrEx>
          <w:tblW w:w="0" w:type="auto"/>
          <w:tblLook w:val="04A0"/>
        </w:tblPrEx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1447FB98" w14:textId="77777777">
            <w:pPr>
              <w:pStyle w:val="TableCell"/>
            </w:pPr>
            <w:r w:rsidRPr="005538DF">
              <w:t>The</w:t>
            </w:r>
            <w:r w:rsidRPr="005538DF">
              <w:rPr>
                <w:spacing w:val="17"/>
              </w:rPr>
              <w:t xml:space="preserve"> </w:t>
            </w:r>
            <w:r w:rsidRPr="005538DF">
              <w:t>facilitator</w:t>
            </w:r>
            <w:r w:rsidRPr="005538DF">
              <w:rPr>
                <w:spacing w:val="17"/>
              </w:rPr>
              <w:t xml:space="preserve"> is </w:t>
            </w:r>
            <w:r w:rsidRPr="005538DF">
              <w:t>well</w:t>
            </w:r>
            <w:r w:rsidRPr="005538DF">
              <w:rPr>
                <w:w w:val="103"/>
              </w:rPr>
              <w:t xml:space="preserve"> </w:t>
            </w:r>
            <w:r w:rsidRPr="005538DF">
              <w:t>prepared.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288BA952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10EB83FC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3633222E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2B30B10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09BC422D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27039E91" w14:textId="77777777" w:rsidTr="002B6627">
        <w:tblPrEx>
          <w:tblW w:w="0" w:type="auto"/>
          <w:tblLook w:val="04A0"/>
        </w:tblPrEx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B021BC" w14:paraId="356979DB" w14:textId="77777777">
            <w:pPr>
              <w:pStyle w:val="TableCell"/>
              <w:spacing w:before="0" w:after="0"/>
            </w:pPr>
            <w:r w:rsidRPr="005538DF">
              <w:t>The facilitator helps the group</w:t>
            </w:r>
          </w:p>
          <w:p w:rsidR="00D722F9" w:rsidRPr="005538DF" w:rsidP="00B021BC" w14:paraId="2A74A665" w14:textId="77777777">
            <w:pPr>
              <w:pStyle w:val="TableCell"/>
              <w:spacing w:before="0" w:after="0"/>
            </w:pPr>
            <w:r w:rsidRPr="005538DF">
              <w:t>value the contributions of each member.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58203061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5ECE236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BAF1DD0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1817997E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5C6843F3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03EB3B55" w14:textId="77777777" w:rsidTr="002B6627">
        <w:tblPrEx>
          <w:tblW w:w="0" w:type="auto"/>
          <w:tblLook w:val="04A0"/>
        </w:tblPrEx>
        <w:trPr>
          <w:cantSplit/>
        </w:trPr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E2A00" w14:paraId="50E6D99F" w14:textId="77777777">
            <w:pPr>
              <w:pStyle w:val="TableCell"/>
            </w:pPr>
            <w:r w:rsidRPr="005538DF">
              <w:t>The facilitator helps guide discussions and share activities about our shared interest.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3378466" w14:textId="77777777">
            <w:pPr>
              <w:pStyle w:val="TableCell"/>
              <w:jc w:val="center"/>
            </w:pPr>
            <w:r w:rsidRPr="005538D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43DF1C83" w14:textId="77777777">
            <w:pPr>
              <w:pStyle w:val="TableCell"/>
              <w:jc w:val="center"/>
            </w:pPr>
            <w:r w:rsidRPr="005538D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6155B729" w14:textId="77777777">
            <w:pPr>
              <w:pStyle w:val="TableCell"/>
              <w:jc w:val="center"/>
            </w:pPr>
            <w:r w:rsidRPr="005538D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30609D7A" w14:textId="77777777">
            <w:pPr>
              <w:pStyle w:val="TableCell"/>
              <w:jc w:val="center"/>
            </w:pPr>
            <w:r w:rsidRPr="005538D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5538DF" w:rsidP="0012656B" w14:paraId="05861549" w14:textId="77777777">
            <w:pPr>
              <w:pStyle w:val="TableCell"/>
              <w:jc w:val="center"/>
            </w:pPr>
            <w:r w:rsidRPr="005538DF">
              <w:t>NA</w:t>
            </w:r>
          </w:p>
        </w:tc>
      </w:tr>
      <w:tr w14:paraId="4330CAD6" w14:textId="77777777" w:rsidTr="002B6627">
        <w:tblPrEx>
          <w:tblW w:w="0" w:type="auto"/>
          <w:tblLook w:val="04A0"/>
        </w:tblPrEx>
        <w:trPr>
          <w:cantSplit/>
        </w:trPr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39EE0E93" w14:textId="3FBC27AC">
            <w:pPr>
              <w:pStyle w:val="TableCell"/>
            </w:pPr>
            <w:r>
              <w:rPr>
                <w:rStyle w:val="normaltextrun"/>
              </w:rPr>
              <w:t>The presenter(s) had robust knowledge and experience with the content.</w:t>
            </w:r>
            <w:r>
              <w:rPr>
                <w:rStyle w:val="eop"/>
              </w:rPr>
              <w:t> 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7CB20061" w14:textId="304AC6FB">
            <w:pPr>
              <w:pStyle w:val="TableCell"/>
              <w:jc w:val="center"/>
            </w:pPr>
            <w:r>
              <w:rPr>
                <w:rStyle w:val="normaltextrun"/>
              </w:rPr>
              <w:t>Strongly Agree</w:t>
            </w:r>
            <w:r>
              <w:rPr>
                <w:rStyle w:val="eop"/>
              </w:rPr>
              <w:t> 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53C595CE" w14:textId="3FC04853">
            <w:pPr>
              <w:pStyle w:val="TableCell"/>
              <w:jc w:val="center"/>
            </w:pPr>
            <w:r>
              <w:rPr>
                <w:rStyle w:val="normaltextrun"/>
              </w:rPr>
              <w:t>Agree</w:t>
            </w:r>
            <w:r>
              <w:rPr>
                <w:rStyle w:val="eop"/>
              </w:rPr>
              <w:t> 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5E10D062" w14:textId="4EA37A62">
            <w:pPr>
              <w:pStyle w:val="TableCell"/>
              <w:jc w:val="center"/>
            </w:pPr>
            <w:r>
              <w:rPr>
                <w:rStyle w:val="normaltextrun"/>
              </w:rPr>
              <w:t>Disagree</w:t>
            </w:r>
            <w:r>
              <w:rPr>
                <w:rStyle w:val="eop"/>
              </w:rPr>
              <w:t> 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4617238E" w14:textId="709AE075">
            <w:pPr>
              <w:pStyle w:val="TableCell"/>
              <w:jc w:val="center"/>
            </w:pPr>
            <w:r>
              <w:rPr>
                <w:rStyle w:val="normaltextrun"/>
              </w:rPr>
              <w:t>Strongly Disagree</w:t>
            </w:r>
            <w:r>
              <w:rPr>
                <w:rStyle w:val="eop"/>
              </w:rPr>
              <w:t> 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CB38CF" w:rsidRPr="005538DF" w:rsidP="00CB38CF" w14:paraId="00BBE445" w14:textId="00A1E710">
            <w:pPr>
              <w:pStyle w:val="TableCell"/>
              <w:jc w:val="center"/>
            </w:pPr>
            <w:r>
              <w:rPr>
                <w:rStyle w:val="normaltextrun"/>
              </w:rPr>
              <w:t>N/A</w:t>
            </w:r>
            <w:r>
              <w:rPr>
                <w:rStyle w:val="eop"/>
              </w:rPr>
              <w:t> </w:t>
            </w:r>
          </w:p>
        </w:tc>
      </w:tr>
      <w:tr w14:paraId="2F5A8886" w14:textId="77777777" w:rsidTr="002B6627">
        <w:tblPrEx>
          <w:tblW w:w="0" w:type="auto"/>
          <w:tblLook w:val="04A0"/>
        </w:tblPrEx>
        <w:trPr>
          <w:trHeight w:val="300"/>
        </w:trPr>
        <w:tc>
          <w:tcPr>
            <w:tcW w:w="1620" w:type="dxa"/>
            <w:hideMark/>
          </w:tcPr>
          <w:p w:rsidR="002B6627" w:rsidP="002B6627" w14:paraId="1DE38EA6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presenter(s) was able to respond appropriately to my questions.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hideMark/>
          </w:tcPr>
          <w:p w:rsidR="002B6627" w:rsidP="002B6627" w14:paraId="3DE432FF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2B6627" w:rsidP="002B6627" w14:paraId="76853F6B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hideMark/>
          </w:tcPr>
          <w:p w:rsidR="002B6627" w:rsidP="002B6627" w14:paraId="70DEE374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2" w:type="dxa"/>
            <w:hideMark/>
          </w:tcPr>
          <w:p w:rsidR="002B6627" w:rsidP="002B6627" w14:paraId="31C8D573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2B6627" w:rsidP="002B6627" w14:paraId="00B15D72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  <w:tr w14:paraId="45561129" w14:textId="77777777" w:rsidTr="002B6627">
        <w:tblPrEx>
          <w:tblW w:w="0" w:type="auto"/>
          <w:tblLook w:val="04A0"/>
        </w:tblPrEx>
        <w:trPr>
          <w:trHeight w:val="300"/>
        </w:trPr>
        <w:tc>
          <w:tcPr>
            <w:tcW w:w="1620" w:type="dxa"/>
            <w:hideMark/>
          </w:tcPr>
          <w:p w:rsidR="002B6627" w:rsidP="002B6627" w14:paraId="4AF7677C" w14:textId="77777777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The script and resources provide me with the information I need to offer the training.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hideMark/>
          </w:tcPr>
          <w:p w:rsidR="002B6627" w:rsidP="002B6627" w14:paraId="1049E6B4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2B6627" w:rsidP="002B6627" w14:paraId="7E24350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hideMark/>
          </w:tcPr>
          <w:p w:rsidR="002B6627" w:rsidP="002B6627" w14:paraId="4E12F268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2" w:type="dxa"/>
            <w:hideMark/>
          </w:tcPr>
          <w:p w:rsidR="002B6627" w:rsidP="002B6627" w14:paraId="47EA67B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2B6627" w:rsidP="002B6627" w14:paraId="06996220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724FECFD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7F43A031" w14:textId="77777777">
      <w:pPr>
        <w:rPr>
          <w:rFonts w:ascii="Arial" w:hAnsi="Arial" w:cs="Arial"/>
          <w:sz w:val="20"/>
          <w:szCs w:val="20"/>
        </w:rPr>
      </w:pPr>
    </w:p>
    <w:p w:rsidR="00D722F9" w:rsidRPr="00F40B18" w:rsidP="00D722F9" w14:paraId="6065626C" w14:textId="77777777">
      <w:pPr>
        <w:pStyle w:val="BodyText"/>
        <w:rPr>
          <w:rFonts w:ascii="Arial" w:hAnsi="Arial" w:cs="Arial"/>
          <w:i w:val="0"/>
          <w:iCs w:val="0"/>
        </w:rPr>
      </w:pPr>
      <w:r w:rsidRPr="00F40B18">
        <w:rPr>
          <w:rFonts w:ascii="Arial" w:hAnsi="Arial" w:cs="Arial"/>
          <w:i w:val="0"/>
          <w:iCs w:val="0"/>
        </w:rPr>
        <w:t>If you marked disagree or strongly disagree above, please take a moment to give us a little more information.</w:t>
      </w:r>
    </w:p>
    <w:p w:rsidR="00D722F9" w:rsidRPr="005538DF" w:rsidP="00D722F9" w14:paraId="2C7DB55B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6DA34204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B288B1D" w14:textId="77777777">
      <w:pPr>
        <w:pStyle w:val="BodyText"/>
        <w:rPr>
          <w:rFonts w:ascii="Arial" w:hAnsi="Arial" w:cs="Arial"/>
        </w:rPr>
      </w:pPr>
    </w:p>
    <w:p w:rsidR="00AC5CF8" w:rsidP="00D722F9" w14:paraId="66983421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4944759D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3B24D045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3086DDB7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7DE973F6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670F3D79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6E0190" w:rsidP="00D722F9" w14:paraId="3F2F8894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D66678" w:rsidP="00D722F9" w14:paraId="26C9C9F4" w14:textId="77777777">
      <w:pPr>
        <w:pStyle w:val="BodyText"/>
        <w:rPr>
          <w:rFonts w:ascii="Arial" w:hAnsi="Arial" w:cs="Arial"/>
          <w:b/>
          <w:bCs/>
          <w:i w:val="0"/>
          <w:iCs w:val="0"/>
        </w:rPr>
      </w:pPr>
    </w:p>
    <w:p w:rsidR="00D722F9" w:rsidRPr="005538DF" w:rsidP="00D722F9" w14:paraId="4D6DB485" w14:textId="61161252">
      <w:pPr>
        <w:pStyle w:val="BodyText"/>
        <w:rPr>
          <w:rFonts w:ascii="Arial" w:hAnsi="Arial" w:cs="Arial"/>
        </w:rPr>
      </w:pPr>
      <w:r w:rsidRPr="00363A6F">
        <w:rPr>
          <w:rFonts w:ascii="Arial" w:hAnsi="Arial" w:cs="Arial"/>
          <w:b/>
          <w:bCs/>
          <w:i w:val="0"/>
          <w:iCs w:val="0"/>
        </w:rPr>
        <w:t>Benefits</w:t>
      </w:r>
    </w:p>
    <w:p w:rsidR="00D722F9" w:rsidRPr="005538DF" w:rsidP="00D722F9" w14:paraId="04B33C1E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List-Green"/>
        <w:tblW w:w="0" w:type="auto"/>
        <w:tblLook w:val="04A0"/>
      </w:tblPr>
      <w:tblGrid>
        <w:gridCol w:w="1620"/>
        <w:gridCol w:w="1545"/>
        <w:gridCol w:w="1508"/>
        <w:gridCol w:w="1558"/>
        <w:gridCol w:w="1552"/>
        <w:gridCol w:w="1577"/>
      </w:tblGrid>
      <w:tr w14:paraId="611C87D3" w14:textId="77777777" w:rsidTr="003A734C">
        <w:tblPrEx>
          <w:tblW w:w="0" w:type="auto"/>
          <w:tblLook w:val="04A0"/>
        </w:tblPrEx>
        <w:trPr>
          <w:tblHeader/>
        </w:trPr>
        <w:tc>
          <w:tcPr>
            <w:tcW w:w="1620" w:type="dxa"/>
            <w:tcBorders>
              <w:top w:val="nil"/>
              <w:left w:val="nil"/>
              <w:bottom w:val="single" w:sz="4" w:space="0" w:color="265149"/>
              <w:right w:val="nil"/>
            </w:tcBorders>
          </w:tcPr>
          <w:p w:rsidR="00D722F9" w:rsidRPr="00363A6F" w:rsidP="001E2A00" w14:paraId="6B1610A8" w14:textId="77777777">
            <w:pPr>
              <w:rPr>
                <w:rFonts w:cs="Arial"/>
                <w:sz w:val="20"/>
                <w:szCs w:val="20"/>
              </w:rPr>
            </w:pPr>
            <w:r w:rsidRPr="00363A6F">
              <w:rPr>
                <w:rFonts w:cs="Arial"/>
                <w:sz w:val="20"/>
                <w:szCs w:val="20"/>
              </w:rPr>
              <w:t>Please indicate the extent to which you agree with the statements below.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4889DAFE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agree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BA313B8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Agree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A3864B0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Disagree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107BB50B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Strongly disagree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74DD1932" w14:textId="77777777">
            <w:pPr>
              <w:pStyle w:val="TableHeaderRow"/>
              <w:rPr>
                <w:sz w:val="20"/>
                <w:szCs w:val="20"/>
              </w:rPr>
            </w:pPr>
            <w:r w:rsidRPr="00363A6F">
              <w:rPr>
                <w:sz w:val="20"/>
                <w:szCs w:val="20"/>
              </w:rPr>
              <w:t>Not applicable</w:t>
            </w:r>
          </w:p>
        </w:tc>
      </w:tr>
      <w:tr w14:paraId="5E363299" w14:textId="77777777" w:rsidTr="003A734C">
        <w:tblPrEx>
          <w:tblW w:w="0" w:type="auto"/>
          <w:tblLook w:val="04A0"/>
        </w:tblPrEx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</w:tcPr>
          <w:p w:rsidR="00D722F9" w:rsidRPr="00363A6F" w:rsidP="000B07CC" w14:paraId="20D9D464" w14:textId="237498C4">
            <w:pPr>
              <w:pStyle w:val="TableCell"/>
            </w:pPr>
            <w:r w:rsidRPr="00363A6F">
              <w:rPr>
                <w:w w:val="105"/>
              </w:rPr>
              <w:t>I am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increasing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my</w:t>
            </w:r>
            <w:r w:rsidRPr="00363A6F">
              <w:rPr>
                <w:spacing w:val="-30"/>
                <w:w w:val="105"/>
              </w:rPr>
              <w:t xml:space="preserve"> </w:t>
            </w:r>
            <w:r w:rsidRPr="00363A6F">
              <w:rPr>
                <w:w w:val="105"/>
              </w:rPr>
              <w:t>awareness</w:t>
            </w:r>
            <w:r w:rsidRPr="00363A6F">
              <w:rPr>
                <w:spacing w:val="-29"/>
                <w:w w:val="105"/>
              </w:rPr>
              <w:t xml:space="preserve"> </w:t>
            </w:r>
            <w:r w:rsidRPr="00363A6F">
              <w:rPr>
                <w:w w:val="105"/>
              </w:rPr>
              <w:t>and</w:t>
            </w:r>
            <w:r w:rsidRPr="00363A6F">
              <w:rPr>
                <w:w w:val="101"/>
              </w:rPr>
              <w:t xml:space="preserve"> </w:t>
            </w:r>
            <w:r w:rsidRPr="00363A6F">
              <w:rPr>
                <w:w w:val="105"/>
              </w:rPr>
              <w:t>knowledge</w:t>
            </w:r>
            <w:r w:rsidRPr="00363A6F">
              <w:rPr>
                <w:spacing w:val="-13"/>
                <w:w w:val="105"/>
              </w:rPr>
              <w:t xml:space="preserve"> </w:t>
            </w:r>
            <w:r w:rsidRPr="00363A6F">
              <w:rPr>
                <w:w w:val="105"/>
              </w:rPr>
              <w:t>by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>participating</w:t>
            </w:r>
            <w:r w:rsidRPr="00363A6F">
              <w:rPr>
                <w:spacing w:val="-12"/>
                <w:w w:val="105"/>
              </w:rPr>
              <w:t xml:space="preserve"> </w:t>
            </w:r>
            <w:r w:rsidRPr="00363A6F">
              <w:rPr>
                <w:w w:val="105"/>
              </w:rPr>
              <w:t xml:space="preserve">in </w:t>
            </w:r>
            <w:r w:rsidRPr="00363A6F" w:rsidR="009773D3">
              <w:t>the</w:t>
            </w:r>
            <w:r w:rsidRPr="00363A6F" w:rsidR="009773D3">
              <w:rPr>
                <w:spacing w:val="-27"/>
              </w:rPr>
              <w:t xml:space="preserve"> </w:t>
            </w:r>
            <w:r w:rsidR="009773D3">
              <w:rPr>
                <w:spacing w:val="-27"/>
              </w:rPr>
              <w:t>[</w:t>
            </w:r>
            <w:r w:rsidRPr="00D91468" w:rsidR="00D91468">
              <w:t>Event]</w:t>
            </w:r>
            <w:r w:rsidRPr="00363A6F">
              <w:t>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FB5B719" w14:textId="77777777">
            <w:pPr>
              <w:pStyle w:val="TableCell"/>
              <w:jc w:val="center"/>
            </w:pPr>
            <w:r w:rsidRPr="00363A6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93E31D1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420A02CE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51A778C" w14:textId="77777777">
            <w:pPr>
              <w:pStyle w:val="TableCell"/>
              <w:jc w:val="center"/>
            </w:pPr>
            <w:r w:rsidRPr="00363A6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3369001D" w14:textId="77777777">
            <w:pPr>
              <w:pStyle w:val="TableCell"/>
              <w:jc w:val="center"/>
            </w:pPr>
            <w:r w:rsidRPr="00363A6F">
              <w:t>NA</w:t>
            </w:r>
          </w:p>
        </w:tc>
      </w:tr>
      <w:tr w14:paraId="3F1CF60D" w14:textId="77777777" w:rsidTr="003A734C">
        <w:tblPrEx>
          <w:tblW w:w="0" w:type="auto"/>
          <w:tblLook w:val="04A0"/>
        </w:tblPrEx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603FFE28" w14:textId="77777777">
            <w:pPr>
              <w:pStyle w:val="TableCell"/>
            </w:pPr>
            <w:r w:rsidRPr="00363A6F">
              <w:t>I feel ready to apply new resources or ideas shared to my work.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20637ED" w14:textId="77777777">
            <w:pPr>
              <w:pStyle w:val="TableCell"/>
              <w:jc w:val="center"/>
            </w:pPr>
            <w:r w:rsidRPr="00363A6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139C2816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68BA952D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58F9E099" w14:textId="77777777">
            <w:pPr>
              <w:pStyle w:val="TableCell"/>
              <w:jc w:val="center"/>
            </w:pPr>
            <w:r w:rsidRPr="00363A6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9773D3" w14:paraId="052A3416" w14:textId="77777777">
            <w:pPr>
              <w:pStyle w:val="TableCell"/>
              <w:jc w:val="center"/>
            </w:pPr>
            <w:r w:rsidRPr="00363A6F">
              <w:t>NA</w:t>
            </w:r>
          </w:p>
        </w:tc>
      </w:tr>
      <w:tr w14:paraId="0AF6CD13" w14:textId="77777777" w:rsidTr="003A734C">
        <w:tblPrEx>
          <w:tblW w:w="0" w:type="auto"/>
          <w:tblLook w:val="04A0"/>
        </w:tblPrEx>
        <w:tc>
          <w:tcPr>
            <w:tcW w:w="162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E2A00" w14:paraId="55182431" w14:textId="77777777">
            <w:pPr>
              <w:pStyle w:val="TableCell"/>
            </w:pPr>
            <w:r w:rsidRPr="00363A6F">
              <w:t>Overall, the experience is relevant and fits my needs.</w:t>
            </w:r>
          </w:p>
        </w:tc>
        <w:tc>
          <w:tcPr>
            <w:tcW w:w="1545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1A3152FB" w14:textId="77777777">
            <w:pPr>
              <w:pStyle w:val="TableCell"/>
              <w:jc w:val="center"/>
            </w:pPr>
            <w:r w:rsidRPr="00363A6F">
              <w:t>Strongly agree</w:t>
            </w:r>
          </w:p>
        </w:tc>
        <w:tc>
          <w:tcPr>
            <w:tcW w:w="150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71491F3A" w14:textId="77777777">
            <w:pPr>
              <w:pStyle w:val="TableCell"/>
              <w:jc w:val="center"/>
            </w:pPr>
            <w:r w:rsidRPr="00363A6F">
              <w:t>Agree</w:t>
            </w:r>
          </w:p>
        </w:tc>
        <w:tc>
          <w:tcPr>
            <w:tcW w:w="15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1D3FEF2E" w14:textId="77777777">
            <w:pPr>
              <w:pStyle w:val="TableCell"/>
              <w:jc w:val="center"/>
            </w:pPr>
            <w:r w:rsidRPr="00363A6F">
              <w:t>Disagree</w:t>
            </w:r>
          </w:p>
        </w:tc>
        <w:tc>
          <w:tcPr>
            <w:tcW w:w="1552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38C77BF9" w14:textId="77777777">
            <w:pPr>
              <w:pStyle w:val="TableCell"/>
              <w:jc w:val="center"/>
            </w:pPr>
            <w:r w:rsidRPr="00363A6F">
              <w:t>Strongly disagree</w:t>
            </w:r>
          </w:p>
        </w:tc>
        <w:tc>
          <w:tcPr>
            <w:tcW w:w="1577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D722F9" w:rsidRPr="00363A6F" w:rsidP="0012656B" w14:paraId="57EBC524" w14:textId="77777777">
            <w:pPr>
              <w:pStyle w:val="TableCell"/>
              <w:jc w:val="center"/>
            </w:pPr>
            <w:r w:rsidRPr="00363A6F">
              <w:t>NA</w:t>
            </w:r>
          </w:p>
        </w:tc>
      </w:tr>
      <w:tr w14:paraId="2F533D21" w14:textId="77777777" w:rsidTr="003A734C">
        <w:tblPrEx>
          <w:tblW w:w="0" w:type="auto"/>
          <w:tblLook w:val="04A0"/>
        </w:tblPrEx>
        <w:trPr>
          <w:trHeight w:val="300"/>
        </w:trPr>
        <w:tc>
          <w:tcPr>
            <w:tcW w:w="1620" w:type="dxa"/>
            <w:hideMark/>
          </w:tcPr>
          <w:p w:rsidR="00B11D98" w:rsidP="00B11D98" w14:paraId="16330BE7" w14:textId="16154C61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I significantly improved my understanding of the content needed to </w:t>
            </w:r>
            <w:r w:rsidR="00CC2339">
              <w:rPr>
                <w:rStyle w:val="normaltextrun"/>
                <w:rFonts w:cs="Arial"/>
                <w:sz w:val="20"/>
                <w:szCs w:val="20"/>
              </w:rPr>
              <w:t>[</w:t>
            </w:r>
            <w:r>
              <w:rPr>
                <w:rStyle w:val="normaltextrun"/>
                <w:rFonts w:cs="Arial"/>
                <w:sz w:val="20"/>
                <w:szCs w:val="20"/>
              </w:rPr>
              <w:t>offer this training</w:t>
            </w:r>
            <w:r w:rsidR="009C77D5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9C77D5" w:rsidR="009C77D5">
              <w:rPr>
                <w:rStyle w:val="normaltextrun"/>
                <w:rFonts w:cs="Arial"/>
                <w:sz w:val="20"/>
                <w:szCs w:val="20"/>
              </w:rPr>
              <w:t>or train other</w:t>
            </w:r>
            <w:r w:rsidR="0081364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trainers</w:t>
            </w:r>
            <w:r w:rsidRPr="00813644" w:rsidR="009C77D5">
              <w:rPr>
                <w:rStyle w:val="normaltextrun"/>
                <w:rFonts w:cs="Arial"/>
                <w:sz w:val="20"/>
                <w:szCs w:val="20"/>
              </w:rPr>
              <w:t>]</w:t>
            </w:r>
            <w:r w:rsidRPr="00813644">
              <w:rPr>
                <w:rStyle w:val="normaltextrun"/>
                <w:rFonts w:cs="Arial"/>
                <w:sz w:val="20"/>
                <w:szCs w:val="20"/>
              </w:rPr>
              <w:t>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hideMark/>
          </w:tcPr>
          <w:p w:rsidR="00B11D98" w:rsidP="00B11D98" w14:paraId="3F5C4E4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B11D98" w:rsidP="00B11D98" w14:paraId="533487F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hideMark/>
          </w:tcPr>
          <w:p w:rsidR="00B11D98" w:rsidP="00B11D98" w14:paraId="2151A83D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2" w:type="dxa"/>
            <w:hideMark/>
          </w:tcPr>
          <w:p w:rsidR="00B11D98" w:rsidP="00B11D98" w14:paraId="54AFEFE5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B11D98" w:rsidP="00B11D98" w14:paraId="7C9305D2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  <w:tr w14:paraId="7D545AA0" w14:textId="77777777" w:rsidTr="003A734C">
        <w:tblPrEx>
          <w:tblW w:w="0" w:type="auto"/>
          <w:tblLook w:val="04A0"/>
        </w:tblPrEx>
        <w:trPr>
          <w:trHeight w:val="300"/>
        </w:trPr>
        <w:tc>
          <w:tcPr>
            <w:tcW w:w="1620" w:type="dxa"/>
            <w:hideMark/>
          </w:tcPr>
          <w:p w:rsidR="003A734C" w:rsidP="003A734C" w14:paraId="56722237" w14:textId="62976DAD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 xml:space="preserve">I feel ready to </w:t>
            </w:r>
            <w:r w:rsidR="00EF1B94">
              <w:rPr>
                <w:rStyle w:val="normaltextrun"/>
                <w:rFonts w:cs="Arial"/>
                <w:sz w:val="20"/>
                <w:szCs w:val="20"/>
              </w:rPr>
              <w:t>[</w:t>
            </w:r>
            <w:r>
              <w:rPr>
                <w:rStyle w:val="normaltextrun"/>
                <w:rFonts w:cs="Arial"/>
                <w:sz w:val="20"/>
                <w:szCs w:val="20"/>
              </w:rPr>
              <w:t>offer this training</w:t>
            </w:r>
            <w:r w:rsidR="00EF1B9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EF1B94">
              <w:rPr>
                <w:rStyle w:val="normaltextrun"/>
                <w:rFonts w:cs="Arial"/>
                <w:sz w:val="20"/>
                <w:szCs w:val="20"/>
              </w:rPr>
              <w:t>or train other</w:t>
            </w:r>
            <w:r w:rsidR="00813644">
              <w:rPr>
                <w:rStyle w:val="normaltextrun"/>
                <w:rFonts w:cs="Arial"/>
                <w:sz w:val="20"/>
                <w:szCs w:val="20"/>
              </w:rPr>
              <w:t xml:space="preserve"> 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trainer</w:t>
            </w:r>
            <w:r w:rsidRPr="00813644" w:rsidR="00EF1B94">
              <w:rPr>
                <w:rStyle w:val="normaltextrun"/>
                <w:rFonts w:cs="Arial"/>
                <w:sz w:val="20"/>
                <w:szCs w:val="20"/>
              </w:rPr>
              <w:t>s</w:t>
            </w:r>
            <w:r w:rsidRPr="00813644" w:rsidR="00813644">
              <w:rPr>
                <w:rStyle w:val="normaltextrun"/>
                <w:rFonts w:cs="Arial"/>
                <w:sz w:val="20"/>
                <w:szCs w:val="20"/>
              </w:rPr>
              <w:t>]</w:t>
            </w:r>
            <w:r w:rsidRPr="00813644">
              <w:rPr>
                <w:rStyle w:val="normaltextrun"/>
                <w:rFonts w:cs="Arial"/>
                <w:sz w:val="20"/>
                <w:szCs w:val="20"/>
              </w:rPr>
              <w:t>.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45" w:type="dxa"/>
            <w:hideMark/>
          </w:tcPr>
          <w:p w:rsidR="003A734C" w:rsidP="003A734C" w14:paraId="739786C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08" w:type="dxa"/>
            <w:hideMark/>
          </w:tcPr>
          <w:p w:rsidR="003A734C" w:rsidP="003A734C" w14:paraId="171B32C1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hideMark/>
          </w:tcPr>
          <w:p w:rsidR="003A734C" w:rsidP="003A734C" w14:paraId="0976C64C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52" w:type="dxa"/>
            <w:hideMark/>
          </w:tcPr>
          <w:p w:rsidR="003A734C" w:rsidP="003A734C" w14:paraId="2CA1FD38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Strongly Disagree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  <w:tc>
          <w:tcPr>
            <w:tcW w:w="1577" w:type="dxa"/>
            <w:hideMark/>
          </w:tcPr>
          <w:p w:rsidR="003A734C" w:rsidP="003A734C" w14:paraId="5D7C1C3E" w14:textId="77777777">
            <w:pPr>
              <w:pStyle w:val="paragraph"/>
              <w:spacing w:before="0" w:beforeAutospacing="0" w:after="0" w:afterAutospacing="0"/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Arial"/>
                <w:sz w:val="20"/>
                <w:szCs w:val="20"/>
              </w:rPr>
              <w:t>N/A</w:t>
            </w:r>
            <w:r>
              <w:rPr>
                <w:rStyle w:val="eop"/>
                <w:rFonts w:cs="Arial"/>
                <w:sz w:val="20"/>
                <w:szCs w:val="20"/>
              </w:rPr>
              <w:t> </w:t>
            </w:r>
          </w:p>
        </w:tc>
      </w:tr>
    </w:tbl>
    <w:p w:rsidR="00D722F9" w:rsidRPr="005538DF" w:rsidP="00D722F9" w14:paraId="392600F5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44CBFB7C" w14:textId="77777777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>If you marked disagree or strongly disagree above, please take a moment to give us a little more information.</w:t>
      </w:r>
    </w:p>
    <w:p w:rsidR="00D722F9" w:rsidRPr="005538DF" w:rsidP="00D722F9" w14:paraId="607BA288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02172E20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4E51389F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271EF827" w14:textId="6BD294F0">
      <w:pPr>
        <w:rPr>
          <w:rFonts w:ascii="Arial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 xml:space="preserve">What barriers, if any, has your participation in the </w:t>
      </w:r>
      <w:r w:rsidR="0012656B">
        <w:rPr>
          <w:rFonts w:ascii="Arial" w:hAnsi="Arial" w:cs="Arial"/>
          <w:sz w:val="20"/>
          <w:szCs w:val="20"/>
        </w:rPr>
        <w:t>[Event</w:t>
      </w:r>
      <w:r w:rsidR="00C63893">
        <w:rPr>
          <w:rFonts w:ascii="Arial" w:hAnsi="Arial" w:cs="Arial"/>
          <w:sz w:val="20"/>
          <w:szCs w:val="20"/>
        </w:rPr>
        <w:t xml:space="preserve">] </w:t>
      </w:r>
      <w:r w:rsidRPr="005538DF">
        <w:rPr>
          <w:rFonts w:ascii="Arial" w:hAnsi="Arial" w:cs="Arial"/>
          <w:sz w:val="20"/>
          <w:szCs w:val="20"/>
        </w:rPr>
        <w:t>helped you overcome?</w:t>
      </w:r>
    </w:p>
    <w:p w:rsidR="00D722F9" w:rsidRPr="005538DF" w:rsidP="00D722F9" w14:paraId="6A22C6EF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5336A5B3" w14:textId="77777777">
      <w:pPr>
        <w:spacing w:before="15"/>
        <w:ind w:right="-20"/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12656B" w:rsidP="00D722F9" w14:paraId="0368A76C" w14:textId="77777777">
      <w:pPr>
        <w:rPr>
          <w:rFonts w:ascii="Arial" w:hAnsi="Arial" w:cs="Arial"/>
          <w:sz w:val="20"/>
          <w:szCs w:val="20"/>
        </w:rPr>
      </w:pPr>
    </w:p>
    <w:p w:rsidR="00D722F9" w:rsidRPr="005538DF" w:rsidP="00D722F9" w14:paraId="727FACED" w14:textId="56087C2D">
      <w:pPr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hAnsi="Arial" w:cs="Arial"/>
          <w:sz w:val="20"/>
          <w:szCs w:val="20"/>
        </w:rPr>
        <w:t xml:space="preserve">Which aspect(s) of the </w:t>
      </w:r>
      <w:r w:rsidR="00C63893">
        <w:rPr>
          <w:rFonts w:ascii="Arial" w:hAnsi="Arial" w:cs="Arial"/>
          <w:sz w:val="20"/>
          <w:szCs w:val="20"/>
        </w:rPr>
        <w:t xml:space="preserve">[Event] </w:t>
      </w:r>
      <w:r w:rsidRPr="005538DF">
        <w:rPr>
          <w:rFonts w:ascii="Arial" w:hAnsi="Arial" w:cs="Arial"/>
          <w:sz w:val="20"/>
          <w:szCs w:val="20"/>
        </w:rPr>
        <w:t xml:space="preserve">was most useful for you and why? 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D722F9" w:rsidRPr="005538DF" w:rsidP="00D722F9" w14:paraId="2719E554" w14:textId="3BAE9B78">
      <w:pPr>
        <w:spacing w:before="15"/>
        <w:ind w:right="-20"/>
        <w:rPr>
          <w:rFonts w:ascii="Arial" w:eastAsia="Calibri" w:hAnsi="Arial" w:cs="Arial"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  <w:r w:rsidRPr="005538DF">
        <w:rPr>
          <w:rFonts w:ascii="Arial" w:hAnsi="Arial" w:cs="Arial"/>
          <w:sz w:val="20"/>
          <w:szCs w:val="20"/>
        </w:rPr>
        <w:br/>
      </w:r>
      <w:r w:rsidRPr="005538DF">
        <w:rPr>
          <w:rFonts w:ascii="Arial" w:hAnsi="Arial" w:cs="Arial"/>
          <w:sz w:val="20"/>
          <w:szCs w:val="20"/>
        </w:rPr>
        <w:br/>
        <w:t xml:space="preserve">How could we improve this </w:t>
      </w:r>
      <w:r w:rsidR="004D6EC8">
        <w:rPr>
          <w:rFonts w:ascii="Arial" w:hAnsi="Arial" w:cs="Arial"/>
          <w:sz w:val="20"/>
          <w:szCs w:val="20"/>
        </w:rPr>
        <w:t>[</w:t>
      </w:r>
      <w:r w:rsidR="003129D3">
        <w:rPr>
          <w:rFonts w:ascii="Arial" w:hAnsi="Arial" w:cs="Arial"/>
          <w:sz w:val="20"/>
          <w:szCs w:val="20"/>
        </w:rPr>
        <w:t xml:space="preserve">Event] </w:t>
      </w:r>
      <w:r w:rsidRPr="005538DF">
        <w:rPr>
          <w:rFonts w:ascii="Arial" w:hAnsi="Arial" w:cs="Arial"/>
          <w:sz w:val="20"/>
          <w:szCs w:val="20"/>
        </w:rPr>
        <w:t xml:space="preserve">to better meet your needs? </w:t>
      </w:r>
    </w:p>
    <w:p w:rsidR="00D722F9" w:rsidRPr="005538DF" w:rsidP="00D722F9" w14:paraId="277F8A47" w14:textId="77777777">
      <w:pPr>
        <w:rPr>
          <w:rFonts w:ascii="Arial" w:eastAsia="Calibri" w:hAnsi="Arial" w:cs="Arial"/>
          <w:b/>
          <w:bCs/>
          <w:sz w:val="20"/>
          <w:szCs w:val="20"/>
        </w:rPr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</w:p>
    <w:p w:rsidR="006576FC" w:rsidRPr="00D722F9" w:rsidP="00693D2E" w14:paraId="274967FA" w14:textId="669060AE">
      <w:pPr>
        <w:spacing w:before="15"/>
        <w:ind w:right="-20"/>
      </w:pPr>
      <w:r w:rsidRPr="005538DF">
        <w:rPr>
          <w:rFonts w:ascii="Arial" w:eastAsia="Calibri" w:hAnsi="Arial" w:cs="Arial"/>
          <w:sz w:val="20"/>
          <w:szCs w:val="20"/>
        </w:rPr>
        <w:t>____________________________________________________</w:t>
      </w:r>
      <w:r w:rsidRPr="005538DF">
        <w:rPr>
          <w:b/>
          <w:bCs/>
        </w:rPr>
        <w:br/>
      </w:r>
      <w:r w:rsidRPr="00F40B18">
        <w:rPr>
          <w:rFonts w:ascii="Arial" w:hAnsi="Arial" w:cs="Arial"/>
          <w:sz w:val="20"/>
          <w:szCs w:val="20"/>
        </w:rPr>
        <w:t>Thank you!</w:t>
      </w:r>
      <w:r w:rsidRPr="005538DF">
        <w:t xml:space="preserve"> </w:t>
      </w:r>
      <w:bookmarkEnd w:id="1"/>
    </w:p>
    <w:sectPr w:rsidSect="00566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EED" w14:paraId="5F9D22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D9E06F8">
    <w:pPr>
      <w:spacing w:before="120" w:after="120"/>
      <w:rPr>
        <w:sz w:val="20"/>
        <w:szCs w:val="20"/>
      </w:rPr>
    </w:pPr>
    <w:bookmarkStart w:id="2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</w:t>
    </w:r>
    <w:r w:rsidR="00423EED">
      <w:rPr>
        <w:sz w:val="20"/>
        <w:szCs w:val="20"/>
      </w:rPr>
      <w:t>3</w:t>
    </w:r>
    <w:r w:rsidRPr="00566271">
      <w:rPr>
        <w:sz w:val="20"/>
        <w:szCs w:val="20"/>
      </w:rPr>
      <w:t xml:space="preserve">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</w:t>
    </w:r>
    <w:r w:rsidRPr="006847F7">
      <w:rPr>
        <w:sz w:val="20"/>
        <w:szCs w:val="20"/>
      </w:rPr>
      <w:t>0970-</w:t>
    </w:r>
    <w:r w:rsidRPr="006847F7" w:rsidR="00DE2D8F">
      <w:rPr>
        <w:sz w:val="20"/>
        <w:szCs w:val="20"/>
      </w:rPr>
      <w:t>0</w:t>
    </w:r>
    <w:r w:rsidRPr="006847F7" w:rsidR="006847F7">
      <w:rPr>
        <w:sz w:val="20"/>
        <w:szCs w:val="20"/>
      </w:rPr>
      <w:t>401</w:t>
    </w:r>
    <w:r w:rsidRPr="00566271">
      <w:rPr>
        <w:sz w:val="20"/>
        <w:szCs w:val="20"/>
      </w:rPr>
      <w:t xml:space="preserve"> and the expiration date is </w:t>
    </w:r>
    <w:r w:rsidR="006847F7">
      <w:rPr>
        <w:sz w:val="20"/>
        <w:szCs w:val="20"/>
      </w:rPr>
      <w:t>5/31/2027</w:t>
    </w:r>
    <w:r w:rsidRPr="00566271">
      <w:rPr>
        <w:sz w:val="20"/>
        <w:szCs w:val="20"/>
      </w:rPr>
      <w:t xml:space="preserve">. If you have any comments on this collection of information, please contact </w:t>
    </w:r>
    <w:bookmarkEnd w:id="2"/>
    <w:r w:rsidR="00AB5A98">
      <w:rPr>
        <w:sz w:val="20"/>
        <w:szCs w:val="20"/>
      </w:rPr>
      <w:t xml:space="preserve">carol Hartman at </w:t>
    </w:r>
    <w:hyperlink r:id="rId1" w:history="1">
      <w:r w:rsidRPr="00B66DD7" w:rsidR="00AB5A98">
        <w:rPr>
          <w:rStyle w:val="Hyperlink"/>
          <w:sz w:val="20"/>
          <w:szCs w:val="20"/>
        </w:rPr>
        <w:t>Carol.Hartman@icf.com</w:t>
      </w:r>
    </w:hyperlink>
    <w:r w:rsidR="00AB5A98">
      <w:rPr>
        <w:sz w:val="20"/>
        <w:szCs w:val="20"/>
      </w:rPr>
      <w:t xml:space="preserve">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EED" w14:paraId="630620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3EED" w14:paraId="21492BA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6847F7" w:rsidP="006312A5" w14:paraId="449978DF" w14:textId="0A2A24F7">
    <w:pPr>
      <w:pStyle w:val="Header"/>
      <w:rPr>
        <w:b/>
        <w:bCs/>
        <w:sz w:val="22"/>
        <w:szCs w:val="22"/>
      </w:rPr>
    </w:pPr>
    <w:r>
      <w:t xml:space="preserve">Sample </w:t>
    </w:r>
    <w:r w:rsidR="00117F21">
      <w:t xml:space="preserve">Post Activity Survey                                                                             </w:t>
    </w:r>
    <w:r w:rsidRPr="006847F7">
      <w:rPr>
        <w:b/>
        <w:bCs/>
      </w:rPr>
      <w:t>OMB #: 0970-</w:t>
    </w:r>
    <w:r w:rsidRPr="006847F7" w:rsidR="006847F7">
      <w:rPr>
        <w:b/>
        <w:bCs/>
      </w:rPr>
      <w:t>0</w:t>
    </w:r>
    <w:r w:rsidRPr="006847F7" w:rsidR="006312A5">
      <w:rPr>
        <w:b/>
        <w:bCs/>
      </w:rPr>
      <w:t>401</w:t>
    </w:r>
  </w:p>
  <w:p w:rsidR="00566271" w:rsidRPr="00202059" w:rsidP="00566271" w14:paraId="4EBEDCA0" w14:textId="49DBF207">
    <w:pPr>
      <w:pStyle w:val="Header"/>
      <w:jc w:val="right"/>
      <w:rPr>
        <w:b/>
        <w:bCs/>
      </w:rPr>
    </w:pPr>
    <w:r w:rsidRPr="006847F7">
      <w:rPr>
        <w:b/>
        <w:bCs/>
      </w:rPr>
      <w:t xml:space="preserve">Expiration Date: </w:t>
    </w:r>
    <w:r w:rsidRPr="006847F7" w:rsidR="00202059">
      <w:rPr>
        <w:b/>
        <w:bCs/>
      </w:rPr>
      <w:t>5</w:t>
    </w:r>
    <w:r w:rsidRPr="00202059" w:rsidR="00202059">
      <w:rPr>
        <w:b/>
        <w:bCs/>
      </w:rPr>
      <w:t>/31/2027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080B69"/>
    <w:multiLevelType w:val="hybridMultilevel"/>
    <w:tmpl w:val="B4DCEDF8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254A6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5"/>
  </w:num>
  <w:num w:numId="2" w16cid:durableId="1810516073">
    <w:abstractNumId w:val="25"/>
  </w:num>
  <w:num w:numId="3" w16cid:durableId="576985346">
    <w:abstractNumId w:val="24"/>
  </w:num>
  <w:num w:numId="4" w16cid:durableId="616761970">
    <w:abstractNumId w:val="26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3"/>
  </w:num>
  <w:num w:numId="8" w16cid:durableId="1338725855">
    <w:abstractNumId w:val="20"/>
  </w:num>
  <w:num w:numId="9" w16cid:durableId="703333196">
    <w:abstractNumId w:val="14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3"/>
  </w:num>
  <w:num w:numId="15" w16cid:durableId="1553031594">
    <w:abstractNumId w:val="18"/>
  </w:num>
  <w:num w:numId="16" w16cid:durableId="2146239748">
    <w:abstractNumId w:val="16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2"/>
  </w:num>
  <w:num w:numId="21" w16cid:durableId="738526193">
    <w:abstractNumId w:val="17"/>
  </w:num>
  <w:num w:numId="22" w16cid:durableId="6040720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21"/>
  </w:num>
  <w:num w:numId="26" w16cid:durableId="665012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21"/>
    <w:lvlOverride w:ilvl="0">
      <w:startOverride w:val="1"/>
    </w:lvlOverride>
  </w:num>
  <w:num w:numId="32" w16cid:durableId="881095224">
    <w:abstractNumId w:val="8"/>
  </w:num>
  <w:num w:numId="33" w16cid:durableId="2072999590">
    <w:abstractNumId w:val="12"/>
  </w:num>
  <w:num w:numId="34" w16cid:durableId="221256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14B"/>
    <w:rsid w:val="0001027E"/>
    <w:rsid w:val="00011DF8"/>
    <w:rsid w:val="00023A57"/>
    <w:rsid w:val="00047A64"/>
    <w:rsid w:val="000602C4"/>
    <w:rsid w:val="0006218E"/>
    <w:rsid w:val="00067329"/>
    <w:rsid w:val="00082E77"/>
    <w:rsid w:val="000A1C07"/>
    <w:rsid w:val="000A59E0"/>
    <w:rsid w:val="000B07CC"/>
    <w:rsid w:val="000B2838"/>
    <w:rsid w:val="000C0A9B"/>
    <w:rsid w:val="000D430D"/>
    <w:rsid w:val="000D44CA"/>
    <w:rsid w:val="000D6F03"/>
    <w:rsid w:val="000E200B"/>
    <w:rsid w:val="000E4C4D"/>
    <w:rsid w:val="000F68BE"/>
    <w:rsid w:val="00102E4C"/>
    <w:rsid w:val="00106F8A"/>
    <w:rsid w:val="00117F21"/>
    <w:rsid w:val="00120FBD"/>
    <w:rsid w:val="0012656B"/>
    <w:rsid w:val="00144977"/>
    <w:rsid w:val="00171828"/>
    <w:rsid w:val="001927A4"/>
    <w:rsid w:val="00194AC6"/>
    <w:rsid w:val="00195F47"/>
    <w:rsid w:val="00196F12"/>
    <w:rsid w:val="001A23B0"/>
    <w:rsid w:val="001A25CC"/>
    <w:rsid w:val="001B0AAA"/>
    <w:rsid w:val="001B601B"/>
    <w:rsid w:val="001C39F7"/>
    <w:rsid w:val="001E2A00"/>
    <w:rsid w:val="001F5C6F"/>
    <w:rsid w:val="00201E17"/>
    <w:rsid w:val="00202059"/>
    <w:rsid w:val="002061A9"/>
    <w:rsid w:val="00211E3E"/>
    <w:rsid w:val="0021289B"/>
    <w:rsid w:val="0023627A"/>
    <w:rsid w:val="00237B48"/>
    <w:rsid w:val="0024521E"/>
    <w:rsid w:val="0024602F"/>
    <w:rsid w:val="00263C3D"/>
    <w:rsid w:val="00274D0B"/>
    <w:rsid w:val="00290381"/>
    <w:rsid w:val="00293D17"/>
    <w:rsid w:val="002A26F7"/>
    <w:rsid w:val="002B052D"/>
    <w:rsid w:val="002B34CD"/>
    <w:rsid w:val="002B3C95"/>
    <w:rsid w:val="002B6627"/>
    <w:rsid w:val="002B736A"/>
    <w:rsid w:val="002D06DE"/>
    <w:rsid w:val="002D0B92"/>
    <w:rsid w:val="002D20CF"/>
    <w:rsid w:val="002F6A7F"/>
    <w:rsid w:val="003104BC"/>
    <w:rsid w:val="00310F85"/>
    <w:rsid w:val="00311467"/>
    <w:rsid w:val="003129D3"/>
    <w:rsid w:val="00317F39"/>
    <w:rsid w:val="003207CF"/>
    <w:rsid w:val="00332F4B"/>
    <w:rsid w:val="00340E84"/>
    <w:rsid w:val="0034422E"/>
    <w:rsid w:val="00363A6F"/>
    <w:rsid w:val="0038102C"/>
    <w:rsid w:val="003923B6"/>
    <w:rsid w:val="003942AE"/>
    <w:rsid w:val="003A734C"/>
    <w:rsid w:val="003B73DA"/>
    <w:rsid w:val="003C18C1"/>
    <w:rsid w:val="003C2770"/>
    <w:rsid w:val="003D137A"/>
    <w:rsid w:val="003D5BBE"/>
    <w:rsid w:val="003E3C61"/>
    <w:rsid w:val="003F1538"/>
    <w:rsid w:val="003F1C5B"/>
    <w:rsid w:val="003F5559"/>
    <w:rsid w:val="003F6FF7"/>
    <w:rsid w:val="004008D3"/>
    <w:rsid w:val="00423EED"/>
    <w:rsid w:val="00434E33"/>
    <w:rsid w:val="00441434"/>
    <w:rsid w:val="0045264C"/>
    <w:rsid w:val="00474270"/>
    <w:rsid w:val="0048478F"/>
    <w:rsid w:val="004876EC"/>
    <w:rsid w:val="004A193A"/>
    <w:rsid w:val="004A6458"/>
    <w:rsid w:val="004B174D"/>
    <w:rsid w:val="004D46E9"/>
    <w:rsid w:val="004D57DD"/>
    <w:rsid w:val="004D6960"/>
    <w:rsid w:val="004D6E14"/>
    <w:rsid w:val="004D6EC8"/>
    <w:rsid w:val="004E3309"/>
    <w:rsid w:val="004F32C9"/>
    <w:rsid w:val="005009B0"/>
    <w:rsid w:val="005312DB"/>
    <w:rsid w:val="005538DF"/>
    <w:rsid w:val="00566271"/>
    <w:rsid w:val="00584289"/>
    <w:rsid w:val="005A1006"/>
    <w:rsid w:val="005A68DC"/>
    <w:rsid w:val="005A7C3B"/>
    <w:rsid w:val="005D2BF0"/>
    <w:rsid w:val="005E65D3"/>
    <w:rsid w:val="005E714A"/>
    <w:rsid w:val="005F0F35"/>
    <w:rsid w:val="005F693D"/>
    <w:rsid w:val="00612077"/>
    <w:rsid w:val="00612ED0"/>
    <w:rsid w:val="006140A0"/>
    <w:rsid w:val="006163D2"/>
    <w:rsid w:val="00617085"/>
    <w:rsid w:val="006312A5"/>
    <w:rsid w:val="0063315C"/>
    <w:rsid w:val="00635B4F"/>
    <w:rsid w:val="00636621"/>
    <w:rsid w:val="00642822"/>
    <w:rsid w:val="00642B49"/>
    <w:rsid w:val="00650677"/>
    <w:rsid w:val="006576FC"/>
    <w:rsid w:val="00682F90"/>
    <w:rsid w:val="006832D9"/>
    <w:rsid w:val="006847F7"/>
    <w:rsid w:val="00691AE3"/>
    <w:rsid w:val="00693D2E"/>
    <w:rsid w:val="0069403B"/>
    <w:rsid w:val="006969AA"/>
    <w:rsid w:val="00697F09"/>
    <w:rsid w:val="006B1597"/>
    <w:rsid w:val="006B7F85"/>
    <w:rsid w:val="006C0C91"/>
    <w:rsid w:val="006E0190"/>
    <w:rsid w:val="006F0AC0"/>
    <w:rsid w:val="006F3DDE"/>
    <w:rsid w:val="00704678"/>
    <w:rsid w:val="00710B53"/>
    <w:rsid w:val="00735D94"/>
    <w:rsid w:val="00737A02"/>
    <w:rsid w:val="007425E7"/>
    <w:rsid w:val="00760B56"/>
    <w:rsid w:val="00774922"/>
    <w:rsid w:val="00791B5D"/>
    <w:rsid w:val="007B02A4"/>
    <w:rsid w:val="007B303D"/>
    <w:rsid w:val="007B38BC"/>
    <w:rsid w:val="007B775B"/>
    <w:rsid w:val="007F6028"/>
    <w:rsid w:val="007F7080"/>
    <w:rsid w:val="007F7377"/>
    <w:rsid w:val="00802607"/>
    <w:rsid w:val="008101A5"/>
    <w:rsid w:val="008111EC"/>
    <w:rsid w:val="00813644"/>
    <w:rsid w:val="008174C6"/>
    <w:rsid w:val="00820E1C"/>
    <w:rsid w:val="00821449"/>
    <w:rsid w:val="00822664"/>
    <w:rsid w:val="00830827"/>
    <w:rsid w:val="00843796"/>
    <w:rsid w:val="00843D22"/>
    <w:rsid w:val="00856502"/>
    <w:rsid w:val="008566F6"/>
    <w:rsid w:val="00857978"/>
    <w:rsid w:val="00884D01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773D3"/>
    <w:rsid w:val="009819D7"/>
    <w:rsid w:val="00993F02"/>
    <w:rsid w:val="009C13B9"/>
    <w:rsid w:val="009C77D5"/>
    <w:rsid w:val="009D01A2"/>
    <w:rsid w:val="009D091F"/>
    <w:rsid w:val="009D7E97"/>
    <w:rsid w:val="009E7F09"/>
    <w:rsid w:val="009F40B4"/>
    <w:rsid w:val="009F5923"/>
    <w:rsid w:val="00A04499"/>
    <w:rsid w:val="00A05076"/>
    <w:rsid w:val="00A0585A"/>
    <w:rsid w:val="00A34D65"/>
    <w:rsid w:val="00A34DC4"/>
    <w:rsid w:val="00A403BB"/>
    <w:rsid w:val="00A4421F"/>
    <w:rsid w:val="00A61314"/>
    <w:rsid w:val="00A674DF"/>
    <w:rsid w:val="00A7389B"/>
    <w:rsid w:val="00A77907"/>
    <w:rsid w:val="00A83AA6"/>
    <w:rsid w:val="00A934D6"/>
    <w:rsid w:val="00AB5A98"/>
    <w:rsid w:val="00AC5CF8"/>
    <w:rsid w:val="00AC78FB"/>
    <w:rsid w:val="00AC7B36"/>
    <w:rsid w:val="00AD4947"/>
    <w:rsid w:val="00AE1809"/>
    <w:rsid w:val="00AE1E19"/>
    <w:rsid w:val="00AF03C3"/>
    <w:rsid w:val="00AF57CA"/>
    <w:rsid w:val="00B021BC"/>
    <w:rsid w:val="00B075FB"/>
    <w:rsid w:val="00B07797"/>
    <w:rsid w:val="00B11D98"/>
    <w:rsid w:val="00B363D1"/>
    <w:rsid w:val="00B375D5"/>
    <w:rsid w:val="00B434B6"/>
    <w:rsid w:val="00B66DD7"/>
    <w:rsid w:val="00B708DA"/>
    <w:rsid w:val="00B72EAC"/>
    <w:rsid w:val="00B80D76"/>
    <w:rsid w:val="00B865FD"/>
    <w:rsid w:val="00B966A7"/>
    <w:rsid w:val="00BA055D"/>
    <w:rsid w:val="00BA2105"/>
    <w:rsid w:val="00BA45AF"/>
    <w:rsid w:val="00BA7E06"/>
    <w:rsid w:val="00BB412B"/>
    <w:rsid w:val="00BB43B5"/>
    <w:rsid w:val="00BB6219"/>
    <w:rsid w:val="00BC1CA7"/>
    <w:rsid w:val="00BC5BE1"/>
    <w:rsid w:val="00BC727A"/>
    <w:rsid w:val="00BD290F"/>
    <w:rsid w:val="00BE5572"/>
    <w:rsid w:val="00BF4D24"/>
    <w:rsid w:val="00C14CC4"/>
    <w:rsid w:val="00C21C12"/>
    <w:rsid w:val="00C33C52"/>
    <w:rsid w:val="00C40D8B"/>
    <w:rsid w:val="00C454E6"/>
    <w:rsid w:val="00C46265"/>
    <w:rsid w:val="00C63893"/>
    <w:rsid w:val="00C75D90"/>
    <w:rsid w:val="00C7619E"/>
    <w:rsid w:val="00C8407A"/>
    <w:rsid w:val="00C8488C"/>
    <w:rsid w:val="00C86E91"/>
    <w:rsid w:val="00C94465"/>
    <w:rsid w:val="00CA2650"/>
    <w:rsid w:val="00CB0A45"/>
    <w:rsid w:val="00CB1078"/>
    <w:rsid w:val="00CB38CF"/>
    <w:rsid w:val="00CC0EDA"/>
    <w:rsid w:val="00CC2339"/>
    <w:rsid w:val="00CC2553"/>
    <w:rsid w:val="00CC6FAF"/>
    <w:rsid w:val="00CD19A2"/>
    <w:rsid w:val="00CD2EF0"/>
    <w:rsid w:val="00CE5BCE"/>
    <w:rsid w:val="00CF0822"/>
    <w:rsid w:val="00CF0A73"/>
    <w:rsid w:val="00CF6542"/>
    <w:rsid w:val="00D10CE7"/>
    <w:rsid w:val="00D23EA6"/>
    <w:rsid w:val="00D24698"/>
    <w:rsid w:val="00D25471"/>
    <w:rsid w:val="00D27C0D"/>
    <w:rsid w:val="00D53908"/>
    <w:rsid w:val="00D6383F"/>
    <w:rsid w:val="00D66678"/>
    <w:rsid w:val="00D72103"/>
    <w:rsid w:val="00D722F9"/>
    <w:rsid w:val="00D91468"/>
    <w:rsid w:val="00DA2850"/>
    <w:rsid w:val="00DA3F0E"/>
    <w:rsid w:val="00DB27CB"/>
    <w:rsid w:val="00DB34E6"/>
    <w:rsid w:val="00DB39AD"/>
    <w:rsid w:val="00DB59D0"/>
    <w:rsid w:val="00DC105B"/>
    <w:rsid w:val="00DC33D3"/>
    <w:rsid w:val="00DD7D49"/>
    <w:rsid w:val="00DE227A"/>
    <w:rsid w:val="00DE2D8F"/>
    <w:rsid w:val="00E03F18"/>
    <w:rsid w:val="00E10F24"/>
    <w:rsid w:val="00E13B79"/>
    <w:rsid w:val="00E26329"/>
    <w:rsid w:val="00E26586"/>
    <w:rsid w:val="00E300CF"/>
    <w:rsid w:val="00E30567"/>
    <w:rsid w:val="00E40B50"/>
    <w:rsid w:val="00E43ADF"/>
    <w:rsid w:val="00E50293"/>
    <w:rsid w:val="00E52080"/>
    <w:rsid w:val="00E65FFC"/>
    <w:rsid w:val="00E678F2"/>
    <w:rsid w:val="00E7313D"/>
    <w:rsid w:val="00E744EA"/>
    <w:rsid w:val="00E747BB"/>
    <w:rsid w:val="00E80951"/>
    <w:rsid w:val="00E86CC6"/>
    <w:rsid w:val="00E9078C"/>
    <w:rsid w:val="00E91D07"/>
    <w:rsid w:val="00EA17B7"/>
    <w:rsid w:val="00EB2265"/>
    <w:rsid w:val="00EB56B3"/>
    <w:rsid w:val="00ED6492"/>
    <w:rsid w:val="00EE7F48"/>
    <w:rsid w:val="00EF1B94"/>
    <w:rsid w:val="00EF2095"/>
    <w:rsid w:val="00F05B4B"/>
    <w:rsid w:val="00F06866"/>
    <w:rsid w:val="00F15956"/>
    <w:rsid w:val="00F16B38"/>
    <w:rsid w:val="00F24CFC"/>
    <w:rsid w:val="00F2736A"/>
    <w:rsid w:val="00F3170F"/>
    <w:rsid w:val="00F40B18"/>
    <w:rsid w:val="00F66F10"/>
    <w:rsid w:val="00F674AA"/>
    <w:rsid w:val="00F72114"/>
    <w:rsid w:val="00F74D6F"/>
    <w:rsid w:val="00F76EB2"/>
    <w:rsid w:val="00F83A28"/>
    <w:rsid w:val="00F86F99"/>
    <w:rsid w:val="00F94002"/>
    <w:rsid w:val="00F976B0"/>
    <w:rsid w:val="00FA2EDE"/>
    <w:rsid w:val="00FA6DE7"/>
    <w:rsid w:val="00FA79EB"/>
    <w:rsid w:val="00FB1683"/>
    <w:rsid w:val="00FB58D5"/>
    <w:rsid w:val="00FB62CD"/>
    <w:rsid w:val="00FC0A8E"/>
    <w:rsid w:val="00FC7D64"/>
    <w:rsid w:val="00FE0A5E"/>
    <w:rsid w:val="00FE2FA6"/>
    <w:rsid w:val="00FE3DF2"/>
    <w:rsid w:val="00FE44EF"/>
    <w:rsid w:val="00FF5CF5"/>
    <w:rsid w:val="0C5EF499"/>
    <w:rsid w:val="0D2DAA85"/>
    <w:rsid w:val="1383C3AC"/>
    <w:rsid w:val="53997C19"/>
    <w:rsid w:val="54C6D17C"/>
    <w:rsid w:val="5C08B70A"/>
    <w:rsid w:val="5DA4876B"/>
    <w:rsid w:val="6462A5C7"/>
    <w:rsid w:val="6C57D548"/>
    <w:rsid w:val="7AA757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722F9"/>
    <w:rPr>
      <w:i/>
      <w:iCs/>
      <w:snapToGrid w:val="0"/>
    </w:rPr>
  </w:style>
  <w:style w:type="paragraph" w:customStyle="1" w:styleId="ListLevel1">
    <w:name w:val="List Level 1"/>
    <w:qFormat/>
    <w:rsid w:val="00D722F9"/>
    <w:pPr>
      <w:numPr>
        <w:numId w:val="33"/>
      </w:numPr>
      <w:spacing w:before="120" w:after="120"/>
    </w:pPr>
    <w:rPr>
      <w:rFonts w:ascii="Arial" w:eastAsia="MS Mincho" w:hAnsi="Arial" w:cs="Arial"/>
    </w:rPr>
  </w:style>
  <w:style w:type="character" w:styleId="Hyperlink">
    <w:name w:val="Hyperlink"/>
    <w:basedOn w:val="DefaultParagraphFont"/>
    <w:rsid w:val="00AB5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50677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5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arol.Hartman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7" ma:contentTypeDescription="Create a new document." ma:contentTypeScope="" ma:versionID="ce706429ff58196f1d18793d6bc116c4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97406507797df3c5df007d6e483def60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C0A1C8-45C4-4AEE-9006-92337787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692</Words>
  <Characters>4627</Characters>
  <Application>Microsoft Office Word</Application>
  <DocSecurity>0</DocSecurity>
  <Lines>38</Lines>
  <Paragraphs>10</Paragraphs>
  <ScaleCrop>false</ScaleCrop>
  <Company>ssa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Hartman, Carol</cp:lastModifiedBy>
  <cp:revision>22</cp:revision>
  <cp:lastPrinted>2024-12-23T21:59:00Z</cp:lastPrinted>
  <dcterms:created xsi:type="dcterms:W3CDTF">2024-12-23T22:02:00Z</dcterms:created>
  <dcterms:modified xsi:type="dcterms:W3CDTF">2025-01-15T14:52:00Z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