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1A60" w:rsidR="00E56C46" w:rsidP="00E56C46" w:rsidRDefault="00E56C46" w14:paraId="6CE65045" w14:textId="77777777">
      <w:pPr>
        <w:pStyle w:val="MessageHeader"/>
        <w:ind w:left="0" w:firstLine="0"/>
        <w:jc w:val="center"/>
        <w:rPr>
          <w:rFonts w:ascii="Times New Roman" w:hAnsi="Times New Roman"/>
          <w:b/>
          <w:sz w:val="32"/>
          <w:szCs w:val="32"/>
        </w:rPr>
      </w:pPr>
    </w:p>
    <w:p w:rsidRPr="00D51A60" w:rsidR="00E56C46" w:rsidP="00E56C46" w:rsidRDefault="00E56C46" w14:paraId="5AA26312" w14:textId="77777777">
      <w:pPr>
        <w:pStyle w:val="MessageHeader"/>
        <w:ind w:left="0" w:firstLine="0"/>
        <w:jc w:val="center"/>
        <w:rPr>
          <w:rFonts w:ascii="Times New Roman" w:hAnsi="Times New Roman"/>
          <w:b/>
          <w:sz w:val="32"/>
          <w:szCs w:val="32"/>
        </w:rPr>
      </w:pPr>
    </w:p>
    <w:p w:rsidRPr="00D51A60" w:rsidR="00E56C46" w:rsidP="00E56C46" w:rsidRDefault="00E56C46" w14:paraId="22BF9B0F" w14:textId="77777777">
      <w:pPr>
        <w:pStyle w:val="MessageHeader"/>
        <w:ind w:left="0" w:firstLine="0"/>
        <w:jc w:val="center"/>
        <w:rPr>
          <w:rFonts w:ascii="Times New Roman" w:hAnsi="Times New Roman"/>
          <w:b/>
          <w:sz w:val="32"/>
          <w:szCs w:val="32"/>
        </w:rPr>
      </w:pPr>
    </w:p>
    <w:p w:rsidRPr="00D51A60" w:rsidR="00E56C46" w:rsidP="00E56C46" w:rsidRDefault="00E56C46" w14:paraId="2BAC490B" w14:textId="77777777">
      <w:pPr>
        <w:pStyle w:val="MessageHeader"/>
        <w:ind w:left="0" w:firstLine="0"/>
        <w:jc w:val="center"/>
        <w:rPr>
          <w:rFonts w:ascii="Times New Roman" w:hAnsi="Times New Roman"/>
          <w:b/>
          <w:sz w:val="32"/>
          <w:szCs w:val="32"/>
        </w:rPr>
      </w:pPr>
    </w:p>
    <w:p w:rsidRPr="00D51A60" w:rsidR="00E56C46" w:rsidP="00E56C46" w:rsidRDefault="00E56C46" w14:paraId="0B7B067D" w14:textId="77777777">
      <w:pPr>
        <w:pStyle w:val="MessageHeader"/>
        <w:ind w:left="0" w:firstLine="0"/>
        <w:jc w:val="center"/>
        <w:rPr>
          <w:rFonts w:ascii="Times New Roman" w:hAnsi="Times New Roman"/>
          <w:b/>
          <w:sz w:val="32"/>
          <w:szCs w:val="32"/>
        </w:rPr>
      </w:pPr>
    </w:p>
    <w:p w:rsidRPr="00D51A60" w:rsidR="00E56C46" w:rsidP="00E56C46" w:rsidRDefault="00E56C46" w14:paraId="09B49493" w14:textId="77777777">
      <w:pPr>
        <w:pStyle w:val="MessageHeader"/>
        <w:ind w:left="0" w:firstLine="0"/>
        <w:jc w:val="center"/>
        <w:rPr>
          <w:rFonts w:ascii="Times New Roman" w:hAnsi="Times New Roman"/>
          <w:b/>
          <w:sz w:val="32"/>
          <w:szCs w:val="32"/>
        </w:rPr>
      </w:pPr>
    </w:p>
    <w:p w:rsidRPr="00D51A60" w:rsidR="00E56C46" w:rsidP="00E56C46" w:rsidRDefault="00E56C46" w14:paraId="6FB4707D" w14:textId="77777777">
      <w:pPr>
        <w:pStyle w:val="MessageHeader"/>
        <w:ind w:left="0" w:firstLine="0"/>
        <w:jc w:val="center"/>
        <w:rPr>
          <w:rFonts w:ascii="Times New Roman" w:hAnsi="Times New Roman"/>
          <w:b/>
          <w:sz w:val="32"/>
          <w:szCs w:val="32"/>
        </w:rPr>
      </w:pPr>
    </w:p>
    <w:p w:rsidRPr="00D51A60" w:rsidR="00E56C46" w:rsidP="00E56C46" w:rsidRDefault="00E56C46" w14:paraId="784C683D" w14:textId="77777777">
      <w:pPr>
        <w:pStyle w:val="MessageHeader"/>
        <w:ind w:left="0" w:firstLine="0"/>
        <w:jc w:val="center"/>
        <w:rPr>
          <w:rFonts w:ascii="Times New Roman" w:hAnsi="Times New Roman"/>
          <w:b/>
          <w:sz w:val="32"/>
          <w:szCs w:val="32"/>
        </w:rPr>
      </w:pPr>
    </w:p>
    <w:p w:rsidRPr="00D51A60" w:rsidR="00E56C46" w:rsidP="00E56C46" w:rsidRDefault="00E56C46" w14:paraId="2647DDAE" w14:textId="77777777">
      <w:pPr>
        <w:pStyle w:val="MessageHeader"/>
        <w:ind w:left="0" w:firstLine="0"/>
        <w:jc w:val="center"/>
        <w:rPr>
          <w:rFonts w:ascii="Times New Roman" w:hAnsi="Times New Roman"/>
          <w:b/>
          <w:sz w:val="32"/>
          <w:szCs w:val="32"/>
        </w:rPr>
      </w:pPr>
    </w:p>
    <w:p w:rsidRPr="00D51A60" w:rsidR="00E56C46" w:rsidP="00E56C46" w:rsidRDefault="00E56C46" w14:paraId="2E1016E2" w14:textId="77777777">
      <w:pPr>
        <w:pStyle w:val="MessageHeader"/>
        <w:ind w:left="0" w:firstLine="0"/>
        <w:jc w:val="center"/>
        <w:rPr>
          <w:rFonts w:ascii="Times New Roman" w:hAnsi="Times New Roman"/>
          <w:b/>
          <w:sz w:val="32"/>
          <w:szCs w:val="32"/>
        </w:rPr>
      </w:pPr>
    </w:p>
    <w:p w:rsidR="002A07D8" w:rsidP="00666956" w:rsidRDefault="00E56C46" w14:paraId="2219081D" w14:textId="77777777">
      <w:pPr>
        <w:jc w:val="center"/>
        <w:rPr>
          <w:rFonts w:ascii="Times New Roman" w:hAnsi="Times New Roman" w:cs="Times New Roman"/>
          <w:b/>
          <w:sz w:val="32"/>
          <w:szCs w:val="32"/>
        </w:rPr>
      </w:pPr>
      <w:r w:rsidRPr="00D51A60">
        <w:rPr>
          <w:rFonts w:ascii="Times New Roman" w:hAnsi="Times New Roman" w:cs="Times New Roman"/>
          <w:b/>
          <w:sz w:val="32"/>
          <w:szCs w:val="32"/>
        </w:rPr>
        <w:t xml:space="preserve">Attachment </w:t>
      </w:r>
      <w:r w:rsidRPr="00D51A60" w:rsidR="00741C01">
        <w:rPr>
          <w:rFonts w:ascii="Times New Roman" w:hAnsi="Times New Roman" w:cs="Times New Roman"/>
          <w:b/>
          <w:sz w:val="32"/>
          <w:szCs w:val="32"/>
        </w:rPr>
        <w:t>A</w:t>
      </w:r>
      <w:r w:rsidRPr="00D51A60">
        <w:rPr>
          <w:rFonts w:ascii="Times New Roman" w:hAnsi="Times New Roman" w:cs="Times New Roman"/>
          <w:b/>
          <w:sz w:val="32"/>
          <w:szCs w:val="32"/>
        </w:rPr>
        <w:t xml:space="preserve">: </w:t>
      </w:r>
      <w:r w:rsidRPr="00D51A60" w:rsidR="00666956">
        <w:rPr>
          <w:rFonts w:ascii="Times New Roman" w:hAnsi="Times New Roman" w:cs="Times New Roman"/>
          <w:b/>
          <w:sz w:val="32"/>
          <w:szCs w:val="32"/>
        </w:rPr>
        <w:t>U</w:t>
      </w:r>
      <w:r w:rsidRPr="00D51A60">
        <w:rPr>
          <w:rFonts w:ascii="Times New Roman" w:hAnsi="Times New Roman" w:cs="Times New Roman"/>
          <w:b/>
          <w:sz w:val="32"/>
          <w:szCs w:val="32"/>
        </w:rPr>
        <w:t>se</w:t>
      </w:r>
      <w:r w:rsidRPr="00D51A60" w:rsidR="00666956">
        <w:rPr>
          <w:rFonts w:ascii="Times New Roman" w:hAnsi="Times New Roman" w:cs="Times New Roman"/>
          <w:b/>
          <w:sz w:val="32"/>
          <w:szCs w:val="32"/>
        </w:rPr>
        <w:t xml:space="preserve"> of Generic Clearance – Formative Data Collections for ACF Program Support </w:t>
      </w:r>
    </w:p>
    <w:p w:rsidRPr="00D51A60" w:rsidR="00666956" w:rsidP="00666956" w:rsidRDefault="00666956" w14:paraId="706FF437" w14:textId="0FAE0596">
      <w:pPr>
        <w:jc w:val="center"/>
        <w:rPr>
          <w:rFonts w:ascii="Times New Roman" w:hAnsi="Times New Roman" w:cs="Times New Roman"/>
          <w:b/>
          <w:sz w:val="32"/>
          <w:szCs w:val="32"/>
        </w:rPr>
      </w:pPr>
      <w:r w:rsidRPr="00D51A60">
        <w:rPr>
          <w:rFonts w:ascii="Times New Roman" w:hAnsi="Times New Roman" w:cs="Times New Roman"/>
          <w:b/>
          <w:sz w:val="32"/>
          <w:szCs w:val="32"/>
        </w:rPr>
        <w:t>(OMB #0970-0531)</w:t>
      </w:r>
    </w:p>
    <w:p w:rsidRPr="00D51A60" w:rsidR="00666956" w:rsidP="00666956" w:rsidRDefault="00666956" w14:paraId="231CE2F9" w14:textId="6F267F86">
      <w:pPr>
        <w:jc w:val="center"/>
        <w:rPr>
          <w:rFonts w:ascii="Times New Roman" w:hAnsi="Times New Roman" w:cs="Times New Roman"/>
          <w:b/>
          <w:sz w:val="32"/>
          <w:szCs w:val="32"/>
        </w:rPr>
      </w:pPr>
    </w:p>
    <w:p w:rsidRPr="00D51A60" w:rsidR="00E56C46" w:rsidP="00E56C46" w:rsidRDefault="00E56C46" w14:paraId="5ABD8390" w14:textId="77777777">
      <w:pPr>
        <w:pStyle w:val="MessageHeader"/>
        <w:ind w:left="0" w:firstLine="0"/>
        <w:jc w:val="center"/>
        <w:rPr>
          <w:rFonts w:ascii="Times New Roman" w:hAnsi="Times New Roman"/>
          <w:b/>
          <w:sz w:val="32"/>
          <w:szCs w:val="32"/>
        </w:rPr>
      </w:pPr>
    </w:p>
    <w:p w:rsidRPr="00D51A60" w:rsidR="00E56C46" w:rsidP="00E56C46" w:rsidRDefault="00E56C46" w14:paraId="336D1D81" w14:textId="77777777">
      <w:pPr>
        <w:widowControl w:val="0"/>
        <w:suppressAutoHyphens/>
        <w:jc w:val="center"/>
        <w:rPr>
          <w:rFonts w:ascii="Times New Roman" w:hAnsi="Times New Roman" w:eastAsia="Calibri" w:cs="Times New Roman"/>
        </w:rPr>
      </w:pPr>
    </w:p>
    <w:p w:rsidRPr="00D51A60" w:rsidR="00E56C46" w:rsidP="00E56C46" w:rsidRDefault="00E56C46" w14:paraId="7C11B0CE" w14:textId="77777777">
      <w:pPr>
        <w:jc w:val="center"/>
        <w:rPr>
          <w:rFonts w:ascii="Times New Roman" w:hAnsi="Times New Roman" w:eastAsia="Calibri" w:cs="Times New Roman"/>
        </w:rPr>
      </w:pPr>
    </w:p>
    <w:p w:rsidRPr="00C2742E" w:rsidR="00E56C46" w:rsidP="00E56C46" w:rsidRDefault="002D55EC" w14:paraId="4DB8D1F6" w14:textId="206B8B62">
      <w:pPr>
        <w:jc w:val="center"/>
        <w:rPr>
          <w:rFonts w:ascii="Times New Roman" w:hAnsi="Times New Roman" w:eastAsia="Calibri" w:cs="Times New Roman"/>
          <w:b/>
        </w:rPr>
      </w:pPr>
      <w:r>
        <w:rPr>
          <w:rFonts w:ascii="Times New Roman" w:hAnsi="Times New Roman" w:eastAsia="Calibri" w:cs="Times New Roman"/>
          <w:b/>
        </w:rPr>
        <w:t>Ju</w:t>
      </w:r>
      <w:r w:rsidR="00D95015">
        <w:rPr>
          <w:rFonts w:ascii="Times New Roman" w:hAnsi="Times New Roman" w:eastAsia="Calibri" w:cs="Times New Roman"/>
          <w:b/>
        </w:rPr>
        <w:t>ly</w:t>
      </w:r>
      <w:r>
        <w:rPr>
          <w:rFonts w:ascii="Times New Roman" w:hAnsi="Times New Roman" w:eastAsia="Calibri" w:cs="Times New Roman"/>
          <w:b/>
        </w:rPr>
        <w:t xml:space="preserve"> 2022</w:t>
      </w:r>
    </w:p>
    <w:p w:rsidRPr="00D51A60" w:rsidR="00E56C46" w:rsidP="00E56C46" w:rsidRDefault="00E56C46" w14:paraId="465B9F69" w14:textId="77777777">
      <w:pPr>
        <w:jc w:val="center"/>
        <w:rPr>
          <w:rFonts w:ascii="Times New Roman" w:hAnsi="Times New Roman" w:eastAsia="Calibri" w:cs="Times New Roman"/>
        </w:rPr>
      </w:pPr>
    </w:p>
    <w:p w:rsidRPr="00D51A60" w:rsidR="00E56C46" w:rsidP="00E56C46" w:rsidRDefault="00E56C46" w14:paraId="43FF5F34" w14:textId="77777777">
      <w:pPr>
        <w:jc w:val="center"/>
        <w:rPr>
          <w:rFonts w:ascii="Times New Roman" w:hAnsi="Times New Roman" w:eastAsia="Calibri" w:cs="Times New Roman"/>
        </w:rPr>
      </w:pPr>
    </w:p>
    <w:p w:rsidRPr="00D51A60" w:rsidR="00E56C46" w:rsidP="00E56C46" w:rsidRDefault="00E56C46" w14:paraId="36F4227C" w14:textId="77777777">
      <w:pPr>
        <w:jc w:val="center"/>
        <w:rPr>
          <w:rFonts w:ascii="Times New Roman" w:hAnsi="Times New Roman" w:eastAsia="Calibri" w:cs="Times New Roman"/>
        </w:rPr>
      </w:pPr>
    </w:p>
    <w:p w:rsidRPr="00D51A60" w:rsidR="00E56C46" w:rsidP="00E56C46" w:rsidRDefault="00E56C46" w14:paraId="4EDBCBA8" w14:textId="77777777">
      <w:pPr>
        <w:jc w:val="center"/>
        <w:rPr>
          <w:rFonts w:ascii="Times New Roman" w:hAnsi="Times New Roman" w:eastAsia="Calibri" w:cs="Times New Roman"/>
        </w:rPr>
      </w:pPr>
    </w:p>
    <w:p w:rsidRPr="00D51A60" w:rsidR="00E56C46" w:rsidP="00E56C46" w:rsidRDefault="00E56C46" w14:paraId="6120D95A" w14:textId="77777777">
      <w:pPr>
        <w:jc w:val="center"/>
        <w:rPr>
          <w:rFonts w:ascii="Times New Roman" w:hAnsi="Times New Roman" w:eastAsia="Calibri" w:cs="Times New Roman"/>
        </w:rPr>
      </w:pPr>
    </w:p>
    <w:p w:rsidRPr="00D51A60" w:rsidR="00E56C46" w:rsidP="00E56C46" w:rsidRDefault="00E56C46" w14:paraId="6A6D4EB1" w14:textId="77777777">
      <w:pPr>
        <w:jc w:val="center"/>
        <w:rPr>
          <w:rFonts w:ascii="Times New Roman" w:hAnsi="Times New Roman" w:eastAsia="Calibri" w:cs="Times New Roman"/>
        </w:rPr>
      </w:pPr>
    </w:p>
    <w:p w:rsidRPr="00D51A60" w:rsidR="00E56C46" w:rsidP="00E56C46" w:rsidRDefault="00E56C46" w14:paraId="7E70DC20" w14:textId="77777777">
      <w:pPr>
        <w:jc w:val="center"/>
        <w:rPr>
          <w:rFonts w:ascii="Times New Roman" w:hAnsi="Times New Roman" w:eastAsia="Calibri" w:cs="Times New Roman"/>
        </w:rPr>
      </w:pPr>
    </w:p>
    <w:p w:rsidRPr="00D51A60" w:rsidR="00E56C46" w:rsidP="00E56C46" w:rsidRDefault="00E56C46" w14:paraId="4AB9B32E" w14:textId="77777777">
      <w:pPr>
        <w:jc w:val="center"/>
        <w:rPr>
          <w:rFonts w:ascii="Times New Roman" w:hAnsi="Times New Roman" w:eastAsia="Calibri" w:cs="Times New Roman"/>
        </w:rPr>
      </w:pPr>
      <w:r w:rsidRPr="00D51A60">
        <w:rPr>
          <w:rFonts w:ascii="Times New Roman" w:hAnsi="Times New Roman" w:eastAsia="Calibri" w:cs="Times New Roman"/>
        </w:rPr>
        <w:t>Office of Planning, Research</w:t>
      </w:r>
      <w:r w:rsidRPr="00D51A60" w:rsidR="00741C01">
        <w:rPr>
          <w:rFonts w:ascii="Times New Roman" w:hAnsi="Times New Roman" w:eastAsia="Calibri" w:cs="Times New Roman"/>
        </w:rPr>
        <w:t>,</w:t>
      </w:r>
      <w:r w:rsidRPr="00D51A60">
        <w:rPr>
          <w:rFonts w:ascii="Times New Roman" w:hAnsi="Times New Roman" w:eastAsia="Calibri" w:cs="Times New Roman"/>
        </w:rPr>
        <w:t xml:space="preserve"> and Evaluation</w:t>
      </w:r>
    </w:p>
    <w:p w:rsidRPr="00D51A60" w:rsidR="00E56C46" w:rsidP="00E56C46" w:rsidRDefault="00E56C46" w14:paraId="511BD9C8" w14:textId="77777777">
      <w:pPr>
        <w:jc w:val="center"/>
        <w:rPr>
          <w:rFonts w:ascii="Times New Roman" w:hAnsi="Times New Roman" w:eastAsia="Calibri" w:cs="Times New Roman"/>
        </w:rPr>
      </w:pPr>
      <w:r w:rsidRPr="00D51A60">
        <w:rPr>
          <w:rFonts w:ascii="Times New Roman" w:hAnsi="Times New Roman" w:eastAsia="Calibri" w:cs="Times New Roman"/>
        </w:rPr>
        <w:t xml:space="preserve">Administration for Children and Families </w:t>
      </w:r>
    </w:p>
    <w:p w:rsidRPr="00D51A60" w:rsidR="00E56C46" w:rsidP="00E56C46" w:rsidRDefault="00E56C46" w14:paraId="347EA0FA" w14:textId="77777777">
      <w:pPr>
        <w:jc w:val="center"/>
        <w:rPr>
          <w:rFonts w:ascii="Times New Roman" w:hAnsi="Times New Roman" w:eastAsia="Calibri" w:cs="Times New Roman"/>
        </w:rPr>
      </w:pPr>
      <w:r w:rsidRPr="00D51A60">
        <w:rPr>
          <w:rFonts w:ascii="Times New Roman" w:hAnsi="Times New Roman" w:eastAsia="Calibri" w:cs="Times New Roman"/>
        </w:rPr>
        <w:t>U.S. Department of Health and Human Services</w:t>
      </w:r>
    </w:p>
    <w:p w:rsidRPr="00D51A60" w:rsidR="00E56C46" w:rsidP="00E56C46" w:rsidRDefault="00E56C46" w14:paraId="78F2700F" w14:textId="77777777">
      <w:pPr>
        <w:jc w:val="center"/>
        <w:rPr>
          <w:rFonts w:ascii="Times New Roman" w:hAnsi="Times New Roman" w:eastAsia="Calibri" w:cs="Times New Roman"/>
        </w:rPr>
      </w:pPr>
    </w:p>
    <w:p w:rsidRPr="00D51A60" w:rsidR="00E56C46" w:rsidP="00E56C46" w:rsidRDefault="00E36280" w14:paraId="07C1D61B" w14:textId="77777777">
      <w:pPr>
        <w:jc w:val="center"/>
        <w:rPr>
          <w:rFonts w:ascii="Times New Roman" w:hAnsi="Times New Roman" w:eastAsia="Calibri" w:cs="Times New Roman"/>
        </w:rPr>
      </w:pPr>
      <w:r w:rsidRPr="00D51A60">
        <w:rPr>
          <w:rFonts w:ascii="Times New Roman" w:hAnsi="Times New Roman" w:eastAsia="Calibri" w:cs="Times New Roman"/>
        </w:rPr>
        <w:t>Mary Switzer Building</w:t>
      </w:r>
    </w:p>
    <w:p w:rsidRPr="00D51A60" w:rsidR="00E56C46" w:rsidP="00E56C46" w:rsidRDefault="00E36280" w14:paraId="323F7797" w14:textId="77777777">
      <w:pPr>
        <w:jc w:val="center"/>
        <w:rPr>
          <w:rFonts w:ascii="Times New Roman" w:hAnsi="Times New Roman" w:eastAsia="Calibri" w:cs="Times New Roman"/>
        </w:rPr>
      </w:pPr>
      <w:r w:rsidRPr="00D51A60">
        <w:rPr>
          <w:rFonts w:ascii="Times New Roman" w:hAnsi="Times New Roman" w:eastAsia="Calibri" w:cs="Times New Roman"/>
        </w:rPr>
        <w:t>330 C St.</w:t>
      </w:r>
      <w:r w:rsidRPr="00D51A60" w:rsidR="00E56C46">
        <w:rPr>
          <w:rFonts w:ascii="Times New Roman" w:hAnsi="Times New Roman" w:eastAsia="Calibri" w:cs="Times New Roman"/>
        </w:rPr>
        <w:t>, SW</w:t>
      </w:r>
    </w:p>
    <w:p w:rsidRPr="00D51A60" w:rsidR="00E56C46" w:rsidP="00E56C46" w:rsidRDefault="00E56C46" w14:paraId="47DBB505" w14:textId="77777777">
      <w:pPr>
        <w:jc w:val="center"/>
        <w:rPr>
          <w:rFonts w:ascii="Times New Roman" w:hAnsi="Times New Roman" w:eastAsia="Calibri" w:cs="Times New Roman"/>
        </w:rPr>
      </w:pPr>
      <w:r w:rsidRPr="00D51A60">
        <w:rPr>
          <w:rFonts w:ascii="Times New Roman" w:hAnsi="Times New Roman" w:eastAsia="Calibri" w:cs="Times New Roman"/>
        </w:rPr>
        <w:t>Washington, D.C. 20</w:t>
      </w:r>
      <w:r w:rsidRPr="00D51A60" w:rsidR="00E36280">
        <w:rPr>
          <w:rFonts w:ascii="Times New Roman" w:hAnsi="Times New Roman" w:eastAsia="Calibri" w:cs="Times New Roman"/>
        </w:rPr>
        <w:t>201</w:t>
      </w:r>
    </w:p>
    <w:p w:rsidRPr="00D51A60" w:rsidR="00E56C46" w:rsidP="00E56C46" w:rsidRDefault="00E56C46" w14:paraId="52BC6080" w14:textId="77777777">
      <w:pPr>
        <w:rPr>
          <w:rFonts w:ascii="Times New Roman" w:hAnsi="Times New Roman" w:eastAsia="Calibri" w:cs="Times New Roman"/>
        </w:rPr>
      </w:pPr>
    </w:p>
    <w:p w:rsidRPr="00D51A60" w:rsidR="00E56C46" w:rsidP="00E56C46" w:rsidRDefault="00E56C46" w14:paraId="1FCEE69E" w14:textId="77777777">
      <w:pPr>
        <w:rPr>
          <w:rFonts w:ascii="Times New Roman" w:hAnsi="Times New Roman" w:eastAsia="Calibri" w:cs="Times New Roman"/>
        </w:rPr>
      </w:pPr>
    </w:p>
    <w:p w:rsidRPr="00D32B87" w:rsidR="00D32B87" w:rsidP="00D32B87" w:rsidRDefault="00E56C46" w14:paraId="5940A5E9" w14:textId="05F25857">
      <w:r w:rsidRPr="00D32B87">
        <w:lastRenderedPageBreak/>
        <w:t xml:space="preserve">In </w:t>
      </w:r>
      <w:r w:rsidRPr="00D32B87" w:rsidR="00666956">
        <w:t xml:space="preserve">July </w:t>
      </w:r>
      <w:r w:rsidRPr="00D32B87" w:rsidR="001751AE">
        <w:t>2019</w:t>
      </w:r>
      <w:r w:rsidRPr="00D32B87">
        <w:t xml:space="preserve">, OMB approved ACF’s request to </w:t>
      </w:r>
      <w:r w:rsidRPr="00D32B87" w:rsidR="001751AE">
        <w:t>for a new overarching</w:t>
      </w:r>
      <w:r w:rsidRPr="00D32B87">
        <w:t xml:space="preserve"> generic information collection for formative data collections </w:t>
      </w:r>
      <w:r w:rsidRPr="00D32B87" w:rsidR="001751AE">
        <w:t xml:space="preserve">for support of ACF programs. </w:t>
      </w:r>
      <w:r w:rsidRPr="00D32B87" w:rsidR="00D32B87">
        <w:t>In December 2020, ACF submitted a change request to increase burden estimates due to a higher than estimated demand to submit generic information collection requests. The higher demand was due in part to this being a new generic and ACF not having specific historical information to base estimates on, but also 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 so that appropriate support can be provided. This report describes the use of the umbrella generic since approval, including the number of hours used.</w:t>
      </w:r>
    </w:p>
    <w:p w:rsidRPr="00D51A60" w:rsidR="009F3D76" w:rsidRDefault="009F3D76" w14:paraId="1DA7A53E" w14:textId="77777777">
      <w:pPr>
        <w:rPr>
          <w:rFonts w:ascii="Times New Roman" w:hAnsi="Times New Roman" w:cs="Times New Roman"/>
          <w:highlight w:val="yellow"/>
        </w:rPr>
      </w:pPr>
    </w:p>
    <w:tbl>
      <w:tblPr>
        <w:tblStyle w:val="TableGrid"/>
        <w:tblW w:w="9648" w:type="dxa"/>
        <w:tblLayout w:type="fixed"/>
        <w:tblLook w:val="04A0" w:firstRow="1" w:lastRow="0" w:firstColumn="1" w:lastColumn="0" w:noHBand="0" w:noVBand="1"/>
      </w:tblPr>
      <w:tblGrid>
        <w:gridCol w:w="468"/>
        <w:gridCol w:w="1350"/>
        <w:gridCol w:w="6480"/>
        <w:gridCol w:w="1350"/>
      </w:tblGrid>
      <w:tr w:rsidRPr="00006E4E" w:rsidR="00142E97" w:rsidTr="00D95015" w14:paraId="63B15EC7" w14:textId="778346BB">
        <w:tc>
          <w:tcPr>
            <w:tcW w:w="468" w:type="dxa"/>
            <w:vAlign w:val="center"/>
          </w:tcPr>
          <w:p w:rsidRPr="00006E4E" w:rsidR="00142E97" w:rsidP="00142E97" w:rsidRDefault="00142E97" w14:paraId="437AEEB3" w14:textId="77777777">
            <w:pPr>
              <w:jc w:val="center"/>
              <w:rPr>
                <w:rFonts w:cstheme="minorHAnsi"/>
                <w:b/>
                <w:sz w:val="20"/>
                <w:szCs w:val="20"/>
              </w:rPr>
            </w:pPr>
          </w:p>
        </w:tc>
        <w:tc>
          <w:tcPr>
            <w:tcW w:w="1350" w:type="dxa"/>
            <w:vAlign w:val="center"/>
          </w:tcPr>
          <w:p w:rsidRPr="00006E4E" w:rsidR="00142E97" w:rsidP="00142E97" w:rsidRDefault="00142E97" w14:paraId="5E242530" w14:textId="23BDBE0E">
            <w:pPr>
              <w:jc w:val="center"/>
              <w:rPr>
                <w:rFonts w:cstheme="minorHAnsi"/>
                <w:b/>
                <w:sz w:val="20"/>
                <w:szCs w:val="20"/>
              </w:rPr>
            </w:pPr>
            <w:r w:rsidRPr="00006E4E">
              <w:rPr>
                <w:rFonts w:cstheme="minorHAnsi"/>
                <w:b/>
                <w:sz w:val="20"/>
                <w:szCs w:val="20"/>
              </w:rPr>
              <w:t>NOA Date</w:t>
            </w:r>
          </w:p>
        </w:tc>
        <w:tc>
          <w:tcPr>
            <w:tcW w:w="6480" w:type="dxa"/>
            <w:vAlign w:val="center"/>
          </w:tcPr>
          <w:p w:rsidRPr="00006E4E" w:rsidR="00142E97" w:rsidP="00142E97" w:rsidRDefault="00142E97" w14:paraId="2BB38C50" w14:textId="77777777">
            <w:pPr>
              <w:jc w:val="center"/>
              <w:rPr>
                <w:rFonts w:cstheme="minorHAnsi"/>
                <w:b/>
                <w:sz w:val="20"/>
                <w:szCs w:val="20"/>
              </w:rPr>
            </w:pPr>
            <w:r w:rsidRPr="00006E4E">
              <w:rPr>
                <w:rFonts w:cstheme="minorHAnsi"/>
                <w:b/>
                <w:sz w:val="20"/>
                <w:szCs w:val="20"/>
              </w:rPr>
              <w:t>Project</w:t>
            </w:r>
          </w:p>
        </w:tc>
        <w:tc>
          <w:tcPr>
            <w:tcW w:w="1350" w:type="dxa"/>
            <w:shd w:val="clear" w:color="auto" w:fill="auto"/>
            <w:vAlign w:val="center"/>
          </w:tcPr>
          <w:p w:rsidRPr="00006E4E" w:rsidR="00142E97" w:rsidP="00142E97" w:rsidRDefault="00142E97" w14:paraId="6E162C60" w14:textId="6834E7E2">
            <w:pPr>
              <w:jc w:val="center"/>
              <w:rPr>
                <w:rFonts w:cstheme="minorHAnsi"/>
                <w:b/>
                <w:sz w:val="20"/>
                <w:szCs w:val="20"/>
              </w:rPr>
            </w:pPr>
            <w:r w:rsidRPr="00006E4E">
              <w:rPr>
                <w:rFonts w:cstheme="minorHAnsi"/>
                <w:b/>
                <w:sz w:val="20"/>
                <w:szCs w:val="20"/>
              </w:rPr>
              <w:t>Burden Hours</w:t>
            </w:r>
          </w:p>
        </w:tc>
      </w:tr>
      <w:tr w:rsidRPr="00006E4E" w:rsidR="00142E97" w:rsidTr="00D95015" w14:paraId="72FD1D22" w14:textId="07BD5593">
        <w:tc>
          <w:tcPr>
            <w:tcW w:w="468" w:type="dxa"/>
            <w:vAlign w:val="center"/>
          </w:tcPr>
          <w:p w:rsidRPr="00006E4E" w:rsidR="00142E97" w:rsidP="00142E97" w:rsidRDefault="00142E97" w14:paraId="6B404EC2" w14:textId="3393E81C">
            <w:pPr>
              <w:jc w:val="center"/>
              <w:rPr>
                <w:rFonts w:cstheme="minorHAnsi"/>
                <w:sz w:val="20"/>
                <w:szCs w:val="20"/>
              </w:rPr>
            </w:pPr>
            <w:r w:rsidRPr="00006E4E">
              <w:rPr>
                <w:rFonts w:cstheme="minorHAnsi"/>
                <w:sz w:val="20"/>
                <w:szCs w:val="20"/>
              </w:rPr>
              <w:t>1</w:t>
            </w:r>
          </w:p>
        </w:tc>
        <w:tc>
          <w:tcPr>
            <w:tcW w:w="1350" w:type="dxa"/>
            <w:vAlign w:val="center"/>
          </w:tcPr>
          <w:p w:rsidRPr="00006E4E" w:rsidR="00142E97" w:rsidP="00142E97" w:rsidRDefault="00142E97" w14:paraId="1D1A57D3" w14:textId="45096526">
            <w:pPr>
              <w:jc w:val="center"/>
              <w:rPr>
                <w:rFonts w:cstheme="minorHAnsi"/>
                <w:sz w:val="20"/>
                <w:szCs w:val="20"/>
              </w:rPr>
            </w:pPr>
            <w:r>
              <w:rPr>
                <w:rFonts w:ascii="Calibri" w:hAnsi="Calibri" w:cs="Calibri"/>
                <w:sz w:val="20"/>
                <w:szCs w:val="20"/>
              </w:rPr>
              <w:t>9/4/2019</w:t>
            </w:r>
          </w:p>
        </w:tc>
        <w:tc>
          <w:tcPr>
            <w:tcW w:w="6480" w:type="dxa"/>
            <w:vAlign w:val="center"/>
          </w:tcPr>
          <w:p w:rsidRPr="00006E4E" w:rsidR="00142E97" w:rsidP="00142E97" w:rsidRDefault="00142E97" w14:paraId="16A7EA22" w14:textId="147A2D5C">
            <w:pPr>
              <w:jc w:val="center"/>
              <w:rPr>
                <w:rFonts w:cstheme="minorHAnsi"/>
                <w:sz w:val="20"/>
                <w:szCs w:val="20"/>
              </w:rPr>
            </w:pPr>
            <w:r>
              <w:rPr>
                <w:rFonts w:ascii="Calibri" w:hAnsi="Calibri" w:cs="Calibri"/>
                <w:sz w:val="20"/>
                <w:szCs w:val="20"/>
              </w:rPr>
              <w:t>Supporting Working Families: ACF Roundtables on Improving Access to High-Quality Child Care</w:t>
            </w:r>
          </w:p>
        </w:tc>
        <w:tc>
          <w:tcPr>
            <w:tcW w:w="1350" w:type="dxa"/>
            <w:shd w:val="clear" w:color="auto" w:fill="auto"/>
            <w:vAlign w:val="center"/>
          </w:tcPr>
          <w:p w:rsidRPr="00006E4E" w:rsidR="00142E97" w:rsidP="00142E97" w:rsidRDefault="00142E97" w14:paraId="6F5D8D28" w14:textId="5EDB71AB">
            <w:pPr>
              <w:jc w:val="center"/>
              <w:rPr>
                <w:rFonts w:cstheme="minorHAnsi"/>
                <w:color w:val="000000"/>
                <w:sz w:val="20"/>
                <w:szCs w:val="20"/>
              </w:rPr>
            </w:pPr>
            <w:r>
              <w:rPr>
                <w:rFonts w:cstheme="minorHAnsi"/>
                <w:color w:val="000000"/>
                <w:sz w:val="20"/>
                <w:szCs w:val="20"/>
              </w:rPr>
              <w:t>2500</w:t>
            </w:r>
          </w:p>
        </w:tc>
      </w:tr>
      <w:tr w:rsidRPr="00006E4E" w:rsidR="00142E97" w:rsidTr="00D95015" w14:paraId="2A811C19" w14:textId="62EB2542">
        <w:tc>
          <w:tcPr>
            <w:tcW w:w="468" w:type="dxa"/>
            <w:vAlign w:val="center"/>
          </w:tcPr>
          <w:p w:rsidRPr="00006E4E" w:rsidR="00142E97" w:rsidP="00142E97" w:rsidRDefault="00142E97" w14:paraId="0995035B" w14:textId="4C3C5163">
            <w:pPr>
              <w:jc w:val="center"/>
              <w:rPr>
                <w:rFonts w:cstheme="minorHAnsi"/>
                <w:sz w:val="20"/>
                <w:szCs w:val="20"/>
              </w:rPr>
            </w:pPr>
            <w:r w:rsidRPr="00006E4E">
              <w:rPr>
                <w:rFonts w:cstheme="minorHAnsi"/>
                <w:sz w:val="20"/>
                <w:szCs w:val="20"/>
              </w:rPr>
              <w:t>2</w:t>
            </w:r>
          </w:p>
        </w:tc>
        <w:tc>
          <w:tcPr>
            <w:tcW w:w="1350" w:type="dxa"/>
            <w:vAlign w:val="center"/>
          </w:tcPr>
          <w:p w:rsidRPr="00006E4E" w:rsidR="00142E97" w:rsidP="00142E97" w:rsidRDefault="00142E97" w14:paraId="34AE77CD" w14:textId="4BBEBBD6">
            <w:pPr>
              <w:jc w:val="center"/>
              <w:rPr>
                <w:rFonts w:cstheme="minorHAnsi"/>
                <w:sz w:val="20"/>
                <w:szCs w:val="20"/>
              </w:rPr>
            </w:pPr>
            <w:r>
              <w:rPr>
                <w:rFonts w:ascii="Calibri" w:hAnsi="Calibri" w:cs="Calibri"/>
                <w:sz w:val="20"/>
                <w:szCs w:val="20"/>
              </w:rPr>
              <w:t>10/10/2019</w:t>
            </w:r>
          </w:p>
        </w:tc>
        <w:tc>
          <w:tcPr>
            <w:tcW w:w="6480" w:type="dxa"/>
            <w:vAlign w:val="center"/>
          </w:tcPr>
          <w:p w:rsidRPr="00006E4E" w:rsidR="00142E97" w:rsidP="00142E97" w:rsidRDefault="00142E97" w14:paraId="2436C0BA" w14:textId="6F38EEA9">
            <w:pPr>
              <w:jc w:val="center"/>
              <w:rPr>
                <w:rFonts w:cstheme="minorHAnsi"/>
                <w:sz w:val="20"/>
                <w:szCs w:val="20"/>
              </w:rPr>
            </w:pPr>
            <w:r>
              <w:rPr>
                <w:rFonts w:ascii="Calibri" w:hAnsi="Calibri" w:cs="Calibri"/>
                <w:sz w:val="20"/>
                <w:szCs w:val="20"/>
              </w:rPr>
              <w:t>State Department of Education Contacts Form</w:t>
            </w:r>
          </w:p>
        </w:tc>
        <w:tc>
          <w:tcPr>
            <w:tcW w:w="1350" w:type="dxa"/>
            <w:shd w:val="clear" w:color="auto" w:fill="auto"/>
            <w:vAlign w:val="center"/>
          </w:tcPr>
          <w:p w:rsidRPr="00006E4E" w:rsidR="00142E97" w:rsidP="00142E97" w:rsidRDefault="00142E97" w14:paraId="1AEA530F" w14:textId="7E15E87B">
            <w:pPr>
              <w:jc w:val="center"/>
              <w:rPr>
                <w:rFonts w:cstheme="minorHAnsi"/>
                <w:color w:val="000000"/>
                <w:sz w:val="20"/>
                <w:szCs w:val="20"/>
              </w:rPr>
            </w:pPr>
            <w:r>
              <w:rPr>
                <w:rFonts w:cstheme="minorHAnsi"/>
                <w:color w:val="000000"/>
                <w:sz w:val="20"/>
                <w:szCs w:val="20"/>
              </w:rPr>
              <w:t>54</w:t>
            </w:r>
          </w:p>
        </w:tc>
      </w:tr>
      <w:tr w:rsidRPr="00006E4E" w:rsidR="00142E97" w:rsidTr="00D95015" w14:paraId="47B0D443" w14:textId="355A4BEF">
        <w:tc>
          <w:tcPr>
            <w:tcW w:w="468" w:type="dxa"/>
            <w:vAlign w:val="center"/>
          </w:tcPr>
          <w:p w:rsidRPr="00006E4E" w:rsidR="00142E97" w:rsidP="00142E97" w:rsidRDefault="00142E97" w14:paraId="6B104C5F" w14:textId="410B2D4A">
            <w:pPr>
              <w:jc w:val="center"/>
              <w:rPr>
                <w:rFonts w:cstheme="minorHAnsi"/>
                <w:sz w:val="20"/>
                <w:szCs w:val="20"/>
              </w:rPr>
            </w:pPr>
            <w:r w:rsidRPr="00006E4E">
              <w:rPr>
                <w:rFonts w:cstheme="minorHAnsi"/>
                <w:sz w:val="20"/>
                <w:szCs w:val="20"/>
              </w:rPr>
              <w:t>3</w:t>
            </w:r>
          </w:p>
        </w:tc>
        <w:tc>
          <w:tcPr>
            <w:tcW w:w="1350" w:type="dxa"/>
            <w:vAlign w:val="center"/>
          </w:tcPr>
          <w:p w:rsidRPr="00006E4E" w:rsidR="00142E97" w:rsidP="00142E97" w:rsidRDefault="00142E97" w14:paraId="6B4EDAF6" w14:textId="460BB707">
            <w:pPr>
              <w:jc w:val="center"/>
              <w:rPr>
                <w:rFonts w:cstheme="minorHAnsi"/>
                <w:sz w:val="20"/>
                <w:szCs w:val="20"/>
              </w:rPr>
            </w:pPr>
            <w:r>
              <w:rPr>
                <w:rFonts w:ascii="Calibri" w:hAnsi="Calibri" w:cs="Calibri"/>
                <w:sz w:val="20"/>
                <w:szCs w:val="20"/>
              </w:rPr>
              <w:t>11/5/2019</w:t>
            </w:r>
          </w:p>
        </w:tc>
        <w:tc>
          <w:tcPr>
            <w:tcW w:w="6480" w:type="dxa"/>
            <w:vAlign w:val="center"/>
          </w:tcPr>
          <w:p w:rsidRPr="00006E4E" w:rsidR="00142E97" w:rsidP="00142E97" w:rsidRDefault="00142E97" w14:paraId="4B32F259" w14:textId="4A796042">
            <w:pPr>
              <w:jc w:val="center"/>
              <w:rPr>
                <w:rFonts w:cstheme="minorHAnsi"/>
                <w:sz w:val="20"/>
                <w:szCs w:val="20"/>
              </w:rPr>
            </w:pPr>
            <w:r>
              <w:rPr>
                <w:rFonts w:ascii="Calibri" w:hAnsi="Calibri" w:cs="Calibri"/>
                <w:sz w:val="20"/>
                <w:szCs w:val="20"/>
              </w:rPr>
              <w:t>Fathers and Continuous Learning in Child Welfare Project</w:t>
            </w:r>
          </w:p>
        </w:tc>
        <w:tc>
          <w:tcPr>
            <w:tcW w:w="1350" w:type="dxa"/>
            <w:shd w:val="clear" w:color="auto" w:fill="auto"/>
            <w:vAlign w:val="center"/>
          </w:tcPr>
          <w:p w:rsidRPr="00006E4E" w:rsidR="00142E97" w:rsidP="00142E97" w:rsidRDefault="00B12D91" w14:paraId="0C161F06" w14:textId="494A3EB2">
            <w:pPr>
              <w:jc w:val="center"/>
              <w:rPr>
                <w:rFonts w:cstheme="minorHAnsi"/>
                <w:color w:val="000000"/>
                <w:sz w:val="20"/>
                <w:szCs w:val="20"/>
              </w:rPr>
            </w:pPr>
            <w:r>
              <w:rPr>
                <w:rFonts w:cstheme="minorHAnsi"/>
                <w:color w:val="000000"/>
                <w:sz w:val="20"/>
                <w:szCs w:val="20"/>
              </w:rPr>
              <w:t>1225</w:t>
            </w:r>
          </w:p>
        </w:tc>
      </w:tr>
      <w:tr w:rsidRPr="00006E4E" w:rsidR="00142E97" w:rsidTr="00D95015" w14:paraId="7CF8C938" w14:textId="37932D96">
        <w:tc>
          <w:tcPr>
            <w:tcW w:w="468" w:type="dxa"/>
            <w:vAlign w:val="center"/>
          </w:tcPr>
          <w:p w:rsidRPr="00006E4E" w:rsidR="00142E97" w:rsidP="00142E97" w:rsidRDefault="00142E97" w14:paraId="08591275" w14:textId="64D5400E">
            <w:pPr>
              <w:jc w:val="center"/>
              <w:rPr>
                <w:rFonts w:cstheme="minorHAnsi"/>
                <w:sz w:val="20"/>
                <w:szCs w:val="20"/>
              </w:rPr>
            </w:pPr>
            <w:r w:rsidRPr="00006E4E">
              <w:rPr>
                <w:rFonts w:cstheme="minorHAnsi"/>
                <w:sz w:val="20"/>
                <w:szCs w:val="20"/>
              </w:rPr>
              <w:t>4</w:t>
            </w:r>
          </w:p>
        </w:tc>
        <w:tc>
          <w:tcPr>
            <w:tcW w:w="1350" w:type="dxa"/>
            <w:vAlign w:val="center"/>
          </w:tcPr>
          <w:p w:rsidRPr="00006E4E" w:rsidR="00142E97" w:rsidP="00142E97" w:rsidRDefault="00142E97" w14:paraId="5C25C95A" w14:textId="29C35AD8">
            <w:pPr>
              <w:jc w:val="center"/>
              <w:rPr>
                <w:rFonts w:cstheme="minorHAnsi"/>
                <w:sz w:val="20"/>
                <w:szCs w:val="20"/>
              </w:rPr>
            </w:pPr>
            <w:r>
              <w:rPr>
                <w:rFonts w:ascii="Calibri" w:hAnsi="Calibri" w:cs="Calibri"/>
                <w:sz w:val="20"/>
                <w:szCs w:val="20"/>
              </w:rPr>
              <w:t>1/8/2020</w:t>
            </w:r>
          </w:p>
        </w:tc>
        <w:tc>
          <w:tcPr>
            <w:tcW w:w="6480" w:type="dxa"/>
            <w:vAlign w:val="center"/>
          </w:tcPr>
          <w:p w:rsidRPr="00006E4E" w:rsidR="00142E97" w:rsidP="00142E97" w:rsidRDefault="00142E97" w14:paraId="30AA5A09" w14:textId="4680EA28">
            <w:pPr>
              <w:jc w:val="center"/>
              <w:rPr>
                <w:rFonts w:cstheme="minorHAnsi"/>
                <w:sz w:val="20"/>
                <w:szCs w:val="20"/>
              </w:rPr>
            </w:pPr>
            <w:r>
              <w:rPr>
                <w:rFonts w:ascii="Calibri" w:hAnsi="Calibri" w:cs="Calibri"/>
                <w:sz w:val="20"/>
                <w:szCs w:val="20"/>
              </w:rPr>
              <w:t>Feedback on Materials for Father Involvement National Media Campaign</w:t>
            </w:r>
          </w:p>
        </w:tc>
        <w:tc>
          <w:tcPr>
            <w:tcW w:w="1350" w:type="dxa"/>
            <w:shd w:val="clear" w:color="auto" w:fill="auto"/>
            <w:vAlign w:val="center"/>
          </w:tcPr>
          <w:p w:rsidRPr="00006E4E" w:rsidR="00142E97" w:rsidP="00142E97" w:rsidRDefault="00142E97" w14:paraId="2BE14AA1" w14:textId="74330FBB">
            <w:pPr>
              <w:jc w:val="center"/>
              <w:rPr>
                <w:rFonts w:cstheme="minorHAnsi"/>
                <w:color w:val="000000"/>
                <w:sz w:val="20"/>
                <w:szCs w:val="20"/>
              </w:rPr>
            </w:pPr>
            <w:r>
              <w:rPr>
                <w:rFonts w:cstheme="minorHAnsi"/>
                <w:color w:val="000000"/>
                <w:sz w:val="20"/>
                <w:szCs w:val="20"/>
              </w:rPr>
              <w:t>65</w:t>
            </w:r>
          </w:p>
        </w:tc>
      </w:tr>
      <w:tr w:rsidRPr="00006E4E" w:rsidR="00142E97" w:rsidTr="00D95015" w14:paraId="675D663E" w14:textId="11068062">
        <w:tc>
          <w:tcPr>
            <w:tcW w:w="468" w:type="dxa"/>
            <w:vAlign w:val="center"/>
          </w:tcPr>
          <w:p w:rsidRPr="00006E4E" w:rsidR="00142E97" w:rsidP="00142E97" w:rsidRDefault="00142E97" w14:paraId="7B31B760" w14:textId="6407408F">
            <w:pPr>
              <w:jc w:val="center"/>
              <w:rPr>
                <w:rFonts w:cstheme="minorHAnsi"/>
                <w:sz w:val="20"/>
                <w:szCs w:val="20"/>
              </w:rPr>
            </w:pPr>
            <w:r w:rsidRPr="00006E4E">
              <w:rPr>
                <w:rFonts w:cstheme="minorHAnsi"/>
                <w:sz w:val="20"/>
                <w:szCs w:val="20"/>
              </w:rPr>
              <w:t>5</w:t>
            </w:r>
          </w:p>
        </w:tc>
        <w:tc>
          <w:tcPr>
            <w:tcW w:w="1350" w:type="dxa"/>
            <w:vAlign w:val="center"/>
          </w:tcPr>
          <w:p w:rsidRPr="00006E4E" w:rsidR="00142E97" w:rsidP="00142E97" w:rsidRDefault="00142E97" w14:paraId="3D54CF3E" w14:textId="20378AB1">
            <w:pPr>
              <w:jc w:val="center"/>
              <w:rPr>
                <w:rFonts w:cstheme="minorHAnsi"/>
                <w:sz w:val="20"/>
                <w:szCs w:val="20"/>
              </w:rPr>
            </w:pPr>
            <w:r>
              <w:rPr>
                <w:rFonts w:ascii="Calibri" w:hAnsi="Calibri" w:cs="Calibri"/>
                <w:sz w:val="20"/>
                <w:szCs w:val="20"/>
              </w:rPr>
              <w:t>2/3/2020</w:t>
            </w:r>
          </w:p>
        </w:tc>
        <w:tc>
          <w:tcPr>
            <w:tcW w:w="6480" w:type="dxa"/>
            <w:vAlign w:val="center"/>
          </w:tcPr>
          <w:p w:rsidRPr="00006E4E" w:rsidR="00142E97" w:rsidP="00142E97" w:rsidRDefault="00142E97" w14:paraId="799F509E" w14:textId="0DD060F3">
            <w:pPr>
              <w:jc w:val="center"/>
              <w:rPr>
                <w:rFonts w:cstheme="minorHAnsi"/>
                <w:sz w:val="20"/>
                <w:szCs w:val="20"/>
              </w:rPr>
            </w:pPr>
            <w:r>
              <w:rPr>
                <w:rFonts w:ascii="Calibri" w:hAnsi="Calibri" w:cs="Calibri"/>
                <w:sz w:val="20"/>
                <w:szCs w:val="20"/>
              </w:rPr>
              <w:t>Building Capacity to Evaluate Child Welfare Community Collaborations to Strengthen and Preserve Families (CWCC) Grantee Local Evaluation Plan and Implementation Plan Templates</w:t>
            </w:r>
          </w:p>
        </w:tc>
        <w:tc>
          <w:tcPr>
            <w:tcW w:w="1350" w:type="dxa"/>
            <w:shd w:val="clear" w:color="auto" w:fill="auto"/>
            <w:vAlign w:val="center"/>
          </w:tcPr>
          <w:p w:rsidRPr="00006E4E" w:rsidR="00142E97" w:rsidP="00142E97" w:rsidRDefault="00142E97" w14:paraId="321193BC" w14:textId="7A60E0D7">
            <w:pPr>
              <w:jc w:val="center"/>
              <w:rPr>
                <w:rFonts w:cstheme="minorHAnsi"/>
                <w:color w:val="000000"/>
                <w:sz w:val="20"/>
                <w:szCs w:val="20"/>
              </w:rPr>
            </w:pPr>
            <w:r>
              <w:rPr>
                <w:rFonts w:cstheme="minorHAnsi"/>
                <w:color w:val="000000"/>
                <w:sz w:val="20"/>
                <w:szCs w:val="20"/>
              </w:rPr>
              <w:t>162</w:t>
            </w:r>
          </w:p>
        </w:tc>
      </w:tr>
      <w:tr w:rsidRPr="00006E4E" w:rsidR="00142E97" w:rsidTr="00D95015" w14:paraId="36F27040" w14:textId="32D5DF55">
        <w:tc>
          <w:tcPr>
            <w:tcW w:w="468" w:type="dxa"/>
            <w:vAlign w:val="center"/>
          </w:tcPr>
          <w:p w:rsidRPr="00006E4E" w:rsidR="00142E97" w:rsidP="00142E97" w:rsidRDefault="00142E97" w14:paraId="4DC866E3" w14:textId="0544A83C">
            <w:pPr>
              <w:jc w:val="center"/>
              <w:rPr>
                <w:rFonts w:cstheme="minorHAnsi"/>
                <w:sz w:val="20"/>
                <w:szCs w:val="20"/>
              </w:rPr>
            </w:pPr>
            <w:r w:rsidRPr="00006E4E">
              <w:rPr>
                <w:rFonts w:cstheme="minorHAnsi"/>
                <w:sz w:val="20"/>
                <w:szCs w:val="20"/>
              </w:rPr>
              <w:t>6</w:t>
            </w:r>
          </w:p>
        </w:tc>
        <w:tc>
          <w:tcPr>
            <w:tcW w:w="1350" w:type="dxa"/>
            <w:vAlign w:val="center"/>
          </w:tcPr>
          <w:p w:rsidRPr="00006E4E" w:rsidR="00142E97" w:rsidP="00142E97" w:rsidRDefault="00142E97" w14:paraId="1C1FF73F" w14:textId="4A40F70D">
            <w:pPr>
              <w:jc w:val="center"/>
              <w:rPr>
                <w:rFonts w:cstheme="minorHAnsi"/>
                <w:sz w:val="20"/>
                <w:szCs w:val="20"/>
              </w:rPr>
            </w:pPr>
            <w:r>
              <w:rPr>
                <w:rFonts w:ascii="Calibri" w:hAnsi="Calibri" w:cs="Calibri"/>
                <w:sz w:val="20"/>
                <w:szCs w:val="20"/>
              </w:rPr>
              <w:t>2/19/2020</w:t>
            </w:r>
          </w:p>
        </w:tc>
        <w:tc>
          <w:tcPr>
            <w:tcW w:w="6480" w:type="dxa"/>
            <w:vAlign w:val="center"/>
          </w:tcPr>
          <w:p w:rsidRPr="00006E4E" w:rsidR="00142E97" w:rsidP="00142E97" w:rsidRDefault="00142E97" w14:paraId="115CEB21" w14:textId="3952786D">
            <w:pPr>
              <w:jc w:val="center"/>
              <w:rPr>
                <w:rFonts w:cstheme="minorHAnsi"/>
                <w:sz w:val="20"/>
                <w:szCs w:val="20"/>
              </w:rPr>
            </w:pPr>
            <w:r>
              <w:rPr>
                <w:rFonts w:ascii="Calibri" w:hAnsi="Calibri" w:cs="Calibri"/>
                <w:sz w:val="20"/>
                <w:szCs w:val="20"/>
              </w:rPr>
              <w:t>Tribal Continuous Quality Improvement Collaboratives</w:t>
            </w:r>
          </w:p>
        </w:tc>
        <w:tc>
          <w:tcPr>
            <w:tcW w:w="1350" w:type="dxa"/>
            <w:shd w:val="clear" w:color="auto" w:fill="auto"/>
            <w:vAlign w:val="center"/>
          </w:tcPr>
          <w:p w:rsidRPr="00006E4E" w:rsidR="00142E97" w:rsidP="00142E97" w:rsidRDefault="00142E97" w14:paraId="213986BB" w14:textId="3F29ED40">
            <w:pPr>
              <w:jc w:val="center"/>
              <w:rPr>
                <w:rFonts w:cstheme="minorHAnsi"/>
                <w:color w:val="000000"/>
                <w:sz w:val="20"/>
                <w:szCs w:val="20"/>
              </w:rPr>
            </w:pPr>
            <w:r>
              <w:rPr>
                <w:rFonts w:cstheme="minorHAnsi"/>
                <w:color w:val="000000"/>
                <w:sz w:val="20"/>
                <w:szCs w:val="20"/>
              </w:rPr>
              <w:t>950</w:t>
            </w:r>
          </w:p>
        </w:tc>
      </w:tr>
      <w:tr w:rsidRPr="00006E4E" w:rsidR="00142E97" w:rsidTr="00D95015" w14:paraId="1085875B" w14:textId="6C02AAA8">
        <w:tc>
          <w:tcPr>
            <w:tcW w:w="468" w:type="dxa"/>
            <w:vAlign w:val="center"/>
          </w:tcPr>
          <w:p w:rsidRPr="00006E4E" w:rsidR="00142E97" w:rsidP="00142E97" w:rsidRDefault="00142E97" w14:paraId="6323F375" w14:textId="35F6CA0F">
            <w:pPr>
              <w:jc w:val="center"/>
              <w:rPr>
                <w:rFonts w:cstheme="minorHAnsi"/>
                <w:sz w:val="20"/>
                <w:szCs w:val="20"/>
              </w:rPr>
            </w:pPr>
            <w:r w:rsidRPr="00006E4E">
              <w:rPr>
                <w:rFonts w:cstheme="minorHAnsi"/>
                <w:sz w:val="20"/>
                <w:szCs w:val="20"/>
              </w:rPr>
              <w:t>7</w:t>
            </w:r>
          </w:p>
        </w:tc>
        <w:tc>
          <w:tcPr>
            <w:tcW w:w="1350" w:type="dxa"/>
            <w:vAlign w:val="center"/>
          </w:tcPr>
          <w:p w:rsidR="00142E97" w:rsidP="00142E97" w:rsidRDefault="00142E97" w14:paraId="753FC7C3" w14:textId="419C9A18">
            <w:pPr>
              <w:jc w:val="center"/>
              <w:rPr>
                <w:rFonts w:ascii="Calibri" w:hAnsi="Calibri" w:cs="Calibri"/>
                <w:sz w:val="20"/>
                <w:szCs w:val="20"/>
              </w:rPr>
            </w:pPr>
            <w:r w:rsidRPr="00006E4E">
              <w:rPr>
                <w:rFonts w:cstheme="minorHAnsi"/>
                <w:sz w:val="20"/>
                <w:szCs w:val="20"/>
              </w:rPr>
              <w:t>3/5/2020</w:t>
            </w:r>
          </w:p>
        </w:tc>
        <w:tc>
          <w:tcPr>
            <w:tcW w:w="6480" w:type="dxa"/>
            <w:vAlign w:val="center"/>
          </w:tcPr>
          <w:p w:rsidR="00142E97" w:rsidP="00142E97" w:rsidRDefault="00142E97" w14:paraId="2ADF7223" w14:textId="2FD07558">
            <w:pPr>
              <w:jc w:val="center"/>
              <w:rPr>
                <w:rFonts w:ascii="Calibri" w:hAnsi="Calibri" w:cs="Calibri"/>
                <w:sz w:val="20"/>
                <w:szCs w:val="20"/>
              </w:rPr>
            </w:pPr>
            <w:r w:rsidRPr="00006E4E">
              <w:rPr>
                <w:rFonts w:cstheme="minorHAnsi"/>
                <w:sz w:val="20"/>
                <w:szCs w:val="20"/>
              </w:rPr>
              <w:t>Justification for the Collection of Information for Local Evaluations as part of the Personal Responsibility Education Program (PREP): Promising Youth Programs (PYP) - MARCH 2020 (PREIS and TPREP templates)</w:t>
            </w:r>
          </w:p>
        </w:tc>
        <w:tc>
          <w:tcPr>
            <w:tcW w:w="1350" w:type="dxa"/>
            <w:shd w:val="clear" w:color="auto" w:fill="auto"/>
            <w:vAlign w:val="center"/>
          </w:tcPr>
          <w:p w:rsidRPr="00006E4E" w:rsidR="00142E97" w:rsidP="00142E97" w:rsidRDefault="00142E97" w14:paraId="4B477CA4" w14:textId="09FEBBAA">
            <w:pPr>
              <w:jc w:val="center"/>
              <w:rPr>
                <w:rFonts w:cstheme="minorHAnsi"/>
                <w:color w:val="000000"/>
                <w:sz w:val="20"/>
                <w:szCs w:val="20"/>
              </w:rPr>
            </w:pPr>
            <w:r w:rsidRPr="00006E4E">
              <w:rPr>
                <w:rFonts w:cstheme="minorHAnsi"/>
                <w:color w:val="000000"/>
                <w:sz w:val="20"/>
                <w:szCs w:val="20"/>
              </w:rPr>
              <w:t>420</w:t>
            </w:r>
          </w:p>
        </w:tc>
      </w:tr>
      <w:tr w:rsidRPr="00006E4E" w:rsidR="00142E97" w:rsidTr="00D95015" w14:paraId="3BCB7403" w14:textId="3D21EF38">
        <w:tc>
          <w:tcPr>
            <w:tcW w:w="468" w:type="dxa"/>
            <w:vAlign w:val="center"/>
          </w:tcPr>
          <w:p w:rsidRPr="00006E4E" w:rsidR="00142E97" w:rsidP="00142E97" w:rsidRDefault="00142E97" w14:paraId="0300A8A2" w14:textId="57B26722">
            <w:pPr>
              <w:jc w:val="center"/>
              <w:rPr>
                <w:rFonts w:cstheme="minorHAnsi"/>
                <w:sz w:val="20"/>
                <w:szCs w:val="20"/>
              </w:rPr>
            </w:pPr>
            <w:r w:rsidRPr="00006E4E">
              <w:rPr>
                <w:rFonts w:cstheme="minorHAnsi"/>
                <w:sz w:val="20"/>
                <w:szCs w:val="20"/>
              </w:rPr>
              <w:t>8</w:t>
            </w:r>
          </w:p>
        </w:tc>
        <w:tc>
          <w:tcPr>
            <w:tcW w:w="1350" w:type="dxa"/>
            <w:vAlign w:val="center"/>
          </w:tcPr>
          <w:p w:rsidRPr="00006E4E" w:rsidR="00142E97" w:rsidP="00142E97" w:rsidRDefault="00142E97" w14:paraId="4B52083F" w14:textId="10BBFB66">
            <w:pPr>
              <w:jc w:val="center"/>
              <w:rPr>
                <w:rFonts w:cstheme="minorHAnsi"/>
                <w:sz w:val="20"/>
                <w:szCs w:val="20"/>
              </w:rPr>
            </w:pPr>
            <w:r>
              <w:rPr>
                <w:rFonts w:ascii="Calibri" w:hAnsi="Calibri" w:cs="Calibri"/>
                <w:sz w:val="20"/>
                <w:szCs w:val="20"/>
              </w:rPr>
              <w:t>7/14/2020</w:t>
            </w:r>
          </w:p>
        </w:tc>
        <w:tc>
          <w:tcPr>
            <w:tcW w:w="6480" w:type="dxa"/>
            <w:vAlign w:val="center"/>
          </w:tcPr>
          <w:p w:rsidRPr="00006E4E" w:rsidR="00142E97" w:rsidP="00142E97" w:rsidRDefault="00142E97" w14:paraId="251337FA" w14:textId="16A821F1">
            <w:pPr>
              <w:jc w:val="center"/>
              <w:rPr>
                <w:rFonts w:cstheme="minorHAnsi"/>
                <w:sz w:val="20"/>
                <w:szCs w:val="20"/>
              </w:rPr>
            </w:pPr>
            <w:r>
              <w:rPr>
                <w:rFonts w:ascii="Calibri" w:hAnsi="Calibri" w:cs="Calibri"/>
                <w:sz w:val="20"/>
                <w:szCs w:val="20"/>
              </w:rPr>
              <w:t>Survey of Higher Education Instructors to Support the Development of Teaching Materials Based on OPRE's Research and Evaluation</w:t>
            </w:r>
          </w:p>
        </w:tc>
        <w:tc>
          <w:tcPr>
            <w:tcW w:w="1350" w:type="dxa"/>
            <w:shd w:val="clear" w:color="auto" w:fill="auto"/>
            <w:vAlign w:val="center"/>
          </w:tcPr>
          <w:p w:rsidRPr="00006E4E" w:rsidR="00142E97" w:rsidP="00142E97" w:rsidRDefault="00142E97" w14:paraId="43D41F8E" w14:textId="58CFEB02">
            <w:pPr>
              <w:jc w:val="center"/>
              <w:rPr>
                <w:rFonts w:cstheme="minorHAnsi"/>
                <w:color w:val="000000"/>
                <w:sz w:val="20"/>
                <w:szCs w:val="20"/>
              </w:rPr>
            </w:pPr>
            <w:r>
              <w:rPr>
                <w:rFonts w:cstheme="minorHAnsi"/>
                <w:color w:val="000000"/>
                <w:sz w:val="20"/>
                <w:szCs w:val="20"/>
              </w:rPr>
              <w:t>88</w:t>
            </w:r>
          </w:p>
        </w:tc>
      </w:tr>
      <w:tr w:rsidRPr="00006E4E" w:rsidR="00142E97" w:rsidTr="00D95015" w14:paraId="1B4A7127" w14:textId="75597DCA">
        <w:tc>
          <w:tcPr>
            <w:tcW w:w="468" w:type="dxa"/>
            <w:vAlign w:val="center"/>
          </w:tcPr>
          <w:p w:rsidRPr="00006E4E" w:rsidR="00142E97" w:rsidP="00142E97" w:rsidRDefault="00142E97" w14:paraId="6277A61B" w14:textId="722B5A57">
            <w:pPr>
              <w:jc w:val="center"/>
              <w:rPr>
                <w:rFonts w:cstheme="minorHAnsi"/>
                <w:sz w:val="20"/>
                <w:szCs w:val="20"/>
              </w:rPr>
            </w:pPr>
            <w:r w:rsidRPr="00006E4E">
              <w:rPr>
                <w:rFonts w:cstheme="minorHAnsi"/>
                <w:sz w:val="20"/>
                <w:szCs w:val="20"/>
              </w:rPr>
              <w:t>9</w:t>
            </w:r>
          </w:p>
        </w:tc>
        <w:tc>
          <w:tcPr>
            <w:tcW w:w="1350" w:type="dxa"/>
            <w:vAlign w:val="center"/>
          </w:tcPr>
          <w:p w:rsidRPr="00006E4E" w:rsidR="00142E97" w:rsidP="00142E97" w:rsidRDefault="00142E97" w14:paraId="232C49C1" w14:textId="4B2AE2A2">
            <w:pPr>
              <w:jc w:val="center"/>
              <w:rPr>
                <w:rFonts w:cstheme="minorHAnsi"/>
                <w:sz w:val="20"/>
                <w:szCs w:val="20"/>
              </w:rPr>
            </w:pPr>
            <w:r>
              <w:rPr>
                <w:rFonts w:ascii="Calibri" w:hAnsi="Calibri" w:cs="Calibri"/>
                <w:sz w:val="20"/>
                <w:szCs w:val="20"/>
              </w:rPr>
              <w:t>8/6/2020</w:t>
            </w:r>
          </w:p>
        </w:tc>
        <w:tc>
          <w:tcPr>
            <w:tcW w:w="6480" w:type="dxa"/>
            <w:vAlign w:val="center"/>
          </w:tcPr>
          <w:p w:rsidRPr="00006E4E" w:rsidR="00142E97" w:rsidP="00142E97" w:rsidRDefault="00142E97" w14:paraId="751632D3" w14:textId="474530A6">
            <w:pPr>
              <w:jc w:val="center"/>
              <w:rPr>
                <w:rFonts w:cstheme="minorHAnsi"/>
                <w:sz w:val="20"/>
                <w:szCs w:val="20"/>
              </w:rPr>
            </w:pPr>
            <w:r>
              <w:rPr>
                <w:rFonts w:ascii="Calibri" w:hAnsi="Calibri" w:cs="Calibri"/>
                <w:sz w:val="20"/>
                <w:szCs w:val="20"/>
              </w:rPr>
              <w:t>Using Concept Mapping to Develop a Theory to Describe the Work of the National Domestic Violence Hotline with Family and Friends of Victims/Survivors – Formative Data Collection</w:t>
            </w:r>
          </w:p>
        </w:tc>
        <w:tc>
          <w:tcPr>
            <w:tcW w:w="1350" w:type="dxa"/>
            <w:shd w:val="clear" w:color="auto" w:fill="auto"/>
            <w:vAlign w:val="center"/>
          </w:tcPr>
          <w:p w:rsidRPr="00006E4E" w:rsidR="00142E97" w:rsidP="00142E97" w:rsidRDefault="00142E97" w14:paraId="352659A9" w14:textId="10C6C9F1">
            <w:pPr>
              <w:jc w:val="center"/>
              <w:rPr>
                <w:rFonts w:cstheme="minorHAnsi"/>
                <w:color w:val="000000"/>
                <w:sz w:val="20"/>
                <w:szCs w:val="20"/>
              </w:rPr>
            </w:pPr>
            <w:r>
              <w:rPr>
                <w:rFonts w:cstheme="minorHAnsi"/>
                <w:color w:val="000000"/>
                <w:sz w:val="20"/>
                <w:szCs w:val="20"/>
              </w:rPr>
              <w:t>159</w:t>
            </w:r>
          </w:p>
        </w:tc>
      </w:tr>
      <w:tr w:rsidRPr="00006E4E" w:rsidR="00142E97" w:rsidTr="00D95015" w14:paraId="2580BC82" w14:textId="5B91BA3D">
        <w:tc>
          <w:tcPr>
            <w:tcW w:w="468" w:type="dxa"/>
            <w:vAlign w:val="center"/>
          </w:tcPr>
          <w:p w:rsidRPr="00006E4E" w:rsidR="00142E97" w:rsidP="00142E97" w:rsidRDefault="00142E97" w14:paraId="3A9B5CE4" w14:textId="0435B764">
            <w:pPr>
              <w:jc w:val="center"/>
              <w:rPr>
                <w:rFonts w:cstheme="minorHAnsi"/>
                <w:sz w:val="20"/>
                <w:szCs w:val="20"/>
              </w:rPr>
            </w:pPr>
            <w:r w:rsidRPr="00006E4E">
              <w:rPr>
                <w:rFonts w:cstheme="minorHAnsi"/>
                <w:sz w:val="20"/>
                <w:szCs w:val="20"/>
              </w:rPr>
              <w:t>10</w:t>
            </w:r>
          </w:p>
        </w:tc>
        <w:tc>
          <w:tcPr>
            <w:tcW w:w="1350" w:type="dxa"/>
            <w:vAlign w:val="center"/>
          </w:tcPr>
          <w:p w:rsidRPr="00006E4E" w:rsidR="00142E97" w:rsidP="00142E97" w:rsidRDefault="00142E97" w14:paraId="7547695C" w14:textId="44683B4D">
            <w:pPr>
              <w:jc w:val="center"/>
              <w:rPr>
                <w:rFonts w:cstheme="minorHAnsi"/>
                <w:sz w:val="20"/>
                <w:szCs w:val="20"/>
              </w:rPr>
            </w:pPr>
            <w:r>
              <w:rPr>
                <w:rFonts w:ascii="Calibri" w:hAnsi="Calibri" w:cs="Calibri"/>
                <w:sz w:val="20"/>
                <w:szCs w:val="20"/>
              </w:rPr>
              <w:t>9/22/2020</w:t>
            </w:r>
          </w:p>
        </w:tc>
        <w:tc>
          <w:tcPr>
            <w:tcW w:w="6480" w:type="dxa"/>
            <w:vAlign w:val="center"/>
          </w:tcPr>
          <w:p w:rsidRPr="00006E4E" w:rsidR="00142E97" w:rsidP="00142E97" w:rsidRDefault="00142E97" w14:paraId="4FA1DE5D" w14:textId="6DB7E17F">
            <w:pPr>
              <w:jc w:val="center"/>
              <w:rPr>
                <w:rFonts w:cstheme="minorHAnsi"/>
                <w:sz w:val="20"/>
                <w:szCs w:val="20"/>
              </w:rPr>
            </w:pPr>
            <w:r>
              <w:rPr>
                <w:rFonts w:ascii="Calibri" w:hAnsi="Calibri" w:cs="Calibri"/>
                <w:sz w:val="20"/>
                <w:szCs w:val="20"/>
              </w:rPr>
              <w:t>Communications Focus Groups for Remaking the Safety Net</w:t>
            </w:r>
          </w:p>
        </w:tc>
        <w:tc>
          <w:tcPr>
            <w:tcW w:w="1350" w:type="dxa"/>
            <w:shd w:val="clear" w:color="auto" w:fill="auto"/>
            <w:vAlign w:val="center"/>
          </w:tcPr>
          <w:p w:rsidRPr="00006E4E" w:rsidR="00142E97" w:rsidP="00142E97" w:rsidRDefault="00142E97" w14:paraId="18DB05F8" w14:textId="7F5F89EB">
            <w:pPr>
              <w:jc w:val="center"/>
              <w:rPr>
                <w:rFonts w:cstheme="minorHAnsi"/>
                <w:color w:val="000000"/>
                <w:sz w:val="20"/>
                <w:szCs w:val="20"/>
              </w:rPr>
            </w:pPr>
            <w:r>
              <w:rPr>
                <w:rFonts w:cstheme="minorHAnsi"/>
                <w:color w:val="000000"/>
                <w:sz w:val="20"/>
                <w:szCs w:val="20"/>
              </w:rPr>
              <w:t>2074</w:t>
            </w:r>
          </w:p>
        </w:tc>
      </w:tr>
      <w:tr w:rsidRPr="00006E4E" w:rsidR="00142E97" w:rsidTr="00D95015" w14:paraId="0306311A" w14:textId="78C5B2CC">
        <w:tc>
          <w:tcPr>
            <w:tcW w:w="468" w:type="dxa"/>
            <w:vAlign w:val="center"/>
          </w:tcPr>
          <w:p w:rsidRPr="00006E4E" w:rsidR="00142E97" w:rsidP="00142E97" w:rsidRDefault="00142E97" w14:paraId="5BE01D72" w14:textId="1BC92D81">
            <w:pPr>
              <w:jc w:val="center"/>
              <w:rPr>
                <w:rFonts w:cstheme="minorHAnsi"/>
                <w:sz w:val="20"/>
                <w:szCs w:val="20"/>
              </w:rPr>
            </w:pPr>
            <w:r w:rsidRPr="00006E4E">
              <w:rPr>
                <w:rFonts w:cstheme="minorHAnsi"/>
                <w:sz w:val="20"/>
                <w:szCs w:val="20"/>
              </w:rPr>
              <w:t>11</w:t>
            </w:r>
          </w:p>
        </w:tc>
        <w:tc>
          <w:tcPr>
            <w:tcW w:w="1350" w:type="dxa"/>
            <w:vAlign w:val="center"/>
          </w:tcPr>
          <w:p w:rsidRPr="00006E4E" w:rsidR="00142E97" w:rsidP="00142E97" w:rsidRDefault="00142E97" w14:paraId="3FD67A5A" w14:textId="4252ADE3">
            <w:pPr>
              <w:jc w:val="center"/>
              <w:rPr>
                <w:rFonts w:cstheme="minorHAnsi"/>
                <w:sz w:val="20"/>
                <w:szCs w:val="20"/>
              </w:rPr>
            </w:pPr>
            <w:r>
              <w:rPr>
                <w:rFonts w:ascii="Calibri" w:hAnsi="Calibri" w:cs="Calibri"/>
                <w:sz w:val="20"/>
                <w:szCs w:val="20"/>
              </w:rPr>
              <w:t>10/26/2020</w:t>
            </w:r>
          </w:p>
        </w:tc>
        <w:tc>
          <w:tcPr>
            <w:tcW w:w="6480" w:type="dxa"/>
            <w:vAlign w:val="center"/>
          </w:tcPr>
          <w:p w:rsidRPr="00006E4E" w:rsidR="00142E97" w:rsidP="00142E97" w:rsidRDefault="00142E97" w14:paraId="2220A3AB" w14:textId="0C1E8EFA">
            <w:pPr>
              <w:jc w:val="center"/>
              <w:rPr>
                <w:rFonts w:cstheme="minorHAnsi"/>
                <w:sz w:val="20"/>
                <w:szCs w:val="20"/>
              </w:rPr>
            </w:pPr>
            <w:r>
              <w:rPr>
                <w:rFonts w:ascii="Calibri" w:hAnsi="Calibri" w:cs="Calibri"/>
                <w:sz w:val="20"/>
                <w:szCs w:val="20"/>
              </w:rPr>
              <w:t>Justification for the Collection of Information for Local Evaluations as part of the Personal Responsibility Education Program (PREP): Promising Youth Programs (PYP) - OCTOBER 2020 (PREP PYP Part 1 – CONSORT templates)</w:t>
            </w:r>
          </w:p>
        </w:tc>
        <w:tc>
          <w:tcPr>
            <w:tcW w:w="1350" w:type="dxa"/>
            <w:shd w:val="clear" w:color="auto" w:fill="auto"/>
            <w:vAlign w:val="center"/>
          </w:tcPr>
          <w:p w:rsidRPr="00006E4E" w:rsidR="00142E97" w:rsidP="00142E97" w:rsidRDefault="00142E97" w14:paraId="293C228D" w14:textId="4949A287">
            <w:pPr>
              <w:jc w:val="center"/>
              <w:rPr>
                <w:rFonts w:cstheme="minorHAnsi"/>
                <w:color w:val="000000"/>
                <w:sz w:val="20"/>
                <w:szCs w:val="20"/>
              </w:rPr>
            </w:pPr>
            <w:r>
              <w:rPr>
                <w:rFonts w:cstheme="minorHAnsi"/>
                <w:color w:val="000000"/>
                <w:sz w:val="20"/>
                <w:szCs w:val="20"/>
              </w:rPr>
              <w:t>33</w:t>
            </w:r>
          </w:p>
        </w:tc>
      </w:tr>
      <w:tr w:rsidRPr="00006E4E" w:rsidR="00142E97" w:rsidTr="00D95015" w14:paraId="1F7B6A4F" w14:textId="05221E76">
        <w:tc>
          <w:tcPr>
            <w:tcW w:w="468" w:type="dxa"/>
            <w:vAlign w:val="center"/>
          </w:tcPr>
          <w:p w:rsidRPr="00006E4E" w:rsidR="00142E97" w:rsidP="00142E97" w:rsidRDefault="00142E97" w14:paraId="3B7A3AEB" w14:textId="0FE36DDB">
            <w:pPr>
              <w:jc w:val="center"/>
              <w:rPr>
                <w:rFonts w:cstheme="minorHAnsi"/>
                <w:sz w:val="20"/>
                <w:szCs w:val="20"/>
              </w:rPr>
            </w:pPr>
            <w:r w:rsidRPr="00006E4E">
              <w:rPr>
                <w:rFonts w:cstheme="minorHAnsi"/>
                <w:sz w:val="20"/>
                <w:szCs w:val="20"/>
              </w:rPr>
              <w:t>12</w:t>
            </w:r>
          </w:p>
        </w:tc>
        <w:tc>
          <w:tcPr>
            <w:tcW w:w="1350" w:type="dxa"/>
            <w:vAlign w:val="center"/>
          </w:tcPr>
          <w:p w:rsidRPr="00006E4E" w:rsidR="00142E97" w:rsidP="00142E97" w:rsidRDefault="00142E97" w14:paraId="5B3322E9" w14:textId="1F5A0126">
            <w:pPr>
              <w:jc w:val="center"/>
              <w:rPr>
                <w:rFonts w:cstheme="minorHAnsi"/>
                <w:sz w:val="20"/>
                <w:szCs w:val="20"/>
              </w:rPr>
            </w:pPr>
            <w:r>
              <w:rPr>
                <w:rFonts w:ascii="Calibri" w:hAnsi="Calibri" w:cs="Calibri"/>
                <w:sz w:val="20"/>
                <w:szCs w:val="20"/>
              </w:rPr>
              <w:t>10/26/2020</w:t>
            </w:r>
          </w:p>
        </w:tc>
        <w:tc>
          <w:tcPr>
            <w:tcW w:w="6480" w:type="dxa"/>
            <w:vAlign w:val="center"/>
          </w:tcPr>
          <w:p w:rsidRPr="00006E4E" w:rsidR="00142E97" w:rsidP="00142E97" w:rsidRDefault="00142E97" w14:paraId="53CF20CE" w14:textId="5AEAD2C3">
            <w:pPr>
              <w:jc w:val="center"/>
              <w:rPr>
                <w:rFonts w:cstheme="minorHAnsi"/>
                <w:sz w:val="20"/>
                <w:szCs w:val="20"/>
              </w:rPr>
            </w:pPr>
            <w:r>
              <w:rPr>
                <w:rFonts w:ascii="Calibri" w:hAnsi="Calibri" w:cs="Calibri"/>
                <w:sz w:val="20"/>
                <w:szCs w:val="20"/>
              </w:rPr>
              <w:t>Office of Early Childhood Development Radical Family Engagement National Stakeholder Meeting</w:t>
            </w:r>
          </w:p>
        </w:tc>
        <w:tc>
          <w:tcPr>
            <w:tcW w:w="1350" w:type="dxa"/>
            <w:shd w:val="clear" w:color="auto" w:fill="auto"/>
            <w:vAlign w:val="center"/>
          </w:tcPr>
          <w:p w:rsidRPr="00006E4E" w:rsidR="00142E97" w:rsidP="00142E97" w:rsidRDefault="00142E97" w14:paraId="11FFDAD9" w14:textId="76F2C162">
            <w:pPr>
              <w:jc w:val="center"/>
              <w:rPr>
                <w:rFonts w:cstheme="minorHAnsi"/>
                <w:color w:val="000000"/>
                <w:sz w:val="20"/>
                <w:szCs w:val="20"/>
              </w:rPr>
            </w:pPr>
            <w:r>
              <w:rPr>
                <w:rFonts w:cstheme="minorHAnsi"/>
                <w:color w:val="000000"/>
                <w:sz w:val="20"/>
                <w:szCs w:val="20"/>
              </w:rPr>
              <w:t>55</w:t>
            </w:r>
          </w:p>
        </w:tc>
      </w:tr>
      <w:tr w:rsidRPr="00006E4E" w:rsidR="00142E97" w:rsidTr="00D95015" w14:paraId="0E3BA918" w14:textId="11E70669">
        <w:tc>
          <w:tcPr>
            <w:tcW w:w="468" w:type="dxa"/>
            <w:vAlign w:val="center"/>
          </w:tcPr>
          <w:p w:rsidRPr="00006E4E" w:rsidR="00142E97" w:rsidP="00142E97" w:rsidRDefault="00142E97" w14:paraId="3558FFFB" w14:textId="22FA22AF">
            <w:pPr>
              <w:jc w:val="center"/>
              <w:rPr>
                <w:rFonts w:cstheme="minorHAnsi"/>
                <w:sz w:val="20"/>
                <w:szCs w:val="20"/>
              </w:rPr>
            </w:pPr>
            <w:r w:rsidRPr="00006E4E">
              <w:rPr>
                <w:rFonts w:cstheme="minorHAnsi"/>
                <w:sz w:val="20"/>
                <w:szCs w:val="20"/>
              </w:rPr>
              <w:t>13</w:t>
            </w:r>
          </w:p>
        </w:tc>
        <w:tc>
          <w:tcPr>
            <w:tcW w:w="1350" w:type="dxa"/>
            <w:vAlign w:val="center"/>
          </w:tcPr>
          <w:p w:rsidR="00142E97" w:rsidP="00142E97" w:rsidRDefault="00142E97" w14:paraId="32610126" w14:textId="222B11D9">
            <w:pPr>
              <w:jc w:val="center"/>
              <w:rPr>
                <w:rFonts w:ascii="Calibri" w:hAnsi="Calibri" w:cs="Calibri"/>
                <w:sz w:val="20"/>
                <w:szCs w:val="20"/>
              </w:rPr>
            </w:pPr>
            <w:r w:rsidRPr="00006E4E">
              <w:rPr>
                <w:rFonts w:cstheme="minorHAnsi"/>
                <w:sz w:val="20"/>
                <w:szCs w:val="20"/>
              </w:rPr>
              <w:t>10/26/2020</w:t>
            </w:r>
          </w:p>
        </w:tc>
        <w:tc>
          <w:tcPr>
            <w:tcW w:w="6480" w:type="dxa"/>
            <w:vAlign w:val="center"/>
          </w:tcPr>
          <w:p w:rsidR="00142E97" w:rsidP="00142E97" w:rsidRDefault="00142E97" w14:paraId="4E75D4CA" w14:textId="695885AD">
            <w:pPr>
              <w:jc w:val="center"/>
              <w:rPr>
                <w:rFonts w:ascii="Calibri" w:hAnsi="Calibri" w:cs="Calibri"/>
                <w:sz w:val="20"/>
                <w:szCs w:val="20"/>
              </w:rPr>
            </w:pPr>
            <w:r w:rsidRPr="00006E4E">
              <w:rPr>
                <w:rFonts w:cstheme="minorHAnsi"/>
                <w:sz w:val="20"/>
                <w:szCs w:val="20"/>
              </w:rPr>
              <w:t>Youth Empowerment Information, Data Collection, and Exploration on Avoidance of Sex (IDEAS) – Case Study of Parent Reflections</w:t>
            </w:r>
          </w:p>
        </w:tc>
        <w:tc>
          <w:tcPr>
            <w:tcW w:w="1350" w:type="dxa"/>
            <w:shd w:val="clear" w:color="auto" w:fill="auto"/>
            <w:vAlign w:val="center"/>
          </w:tcPr>
          <w:p w:rsidRPr="00006E4E" w:rsidR="00142E97" w:rsidP="00142E97" w:rsidRDefault="00142E97" w14:paraId="22616A67" w14:textId="06CB1BAC">
            <w:pPr>
              <w:jc w:val="center"/>
              <w:rPr>
                <w:rFonts w:cstheme="minorHAnsi"/>
                <w:color w:val="000000"/>
                <w:sz w:val="20"/>
                <w:szCs w:val="20"/>
              </w:rPr>
            </w:pPr>
            <w:r w:rsidRPr="00006E4E">
              <w:rPr>
                <w:rFonts w:cstheme="minorHAnsi"/>
                <w:color w:val="000000"/>
                <w:sz w:val="20"/>
                <w:szCs w:val="20"/>
              </w:rPr>
              <w:t>147</w:t>
            </w:r>
          </w:p>
        </w:tc>
      </w:tr>
      <w:tr w:rsidRPr="00006E4E" w:rsidR="00142E97" w:rsidTr="00D95015" w14:paraId="70BEBCC1" w14:textId="46823A63">
        <w:tc>
          <w:tcPr>
            <w:tcW w:w="468" w:type="dxa"/>
            <w:vAlign w:val="center"/>
          </w:tcPr>
          <w:p w:rsidRPr="00006E4E" w:rsidR="00142E97" w:rsidP="00142E97" w:rsidRDefault="00142E97" w14:paraId="594CCACB" w14:textId="711148EC">
            <w:pPr>
              <w:jc w:val="center"/>
              <w:rPr>
                <w:rFonts w:cstheme="minorHAnsi"/>
                <w:sz w:val="20"/>
                <w:szCs w:val="20"/>
              </w:rPr>
            </w:pPr>
            <w:r w:rsidRPr="00006E4E">
              <w:rPr>
                <w:rFonts w:cstheme="minorHAnsi"/>
                <w:sz w:val="20"/>
                <w:szCs w:val="20"/>
              </w:rPr>
              <w:t>14</w:t>
            </w:r>
          </w:p>
        </w:tc>
        <w:tc>
          <w:tcPr>
            <w:tcW w:w="1350" w:type="dxa"/>
            <w:vAlign w:val="center"/>
          </w:tcPr>
          <w:p w:rsidRPr="00006E4E" w:rsidR="00142E97" w:rsidP="00142E97" w:rsidRDefault="00142E97" w14:paraId="720CB897" w14:textId="633D79B8">
            <w:pPr>
              <w:jc w:val="center"/>
              <w:rPr>
                <w:rFonts w:cstheme="minorHAnsi"/>
                <w:sz w:val="20"/>
                <w:szCs w:val="20"/>
              </w:rPr>
            </w:pPr>
            <w:r>
              <w:rPr>
                <w:rFonts w:ascii="Calibri" w:hAnsi="Calibri" w:cs="Calibri"/>
                <w:sz w:val="20"/>
                <w:szCs w:val="20"/>
              </w:rPr>
              <w:t>12/7/2021</w:t>
            </w:r>
          </w:p>
        </w:tc>
        <w:tc>
          <w:tcPr>
            <w:tcW w:w="6480" w:type="dxa"/>
            <w:vAlign w:val="center"/>
          </w:tcPr>
          <w:p w:rsidRPr="00006E4E" w:rsidR="00142E97" w:rsidP="00142E97" w:rsidRDefault="00142E97" w14:paraId="6D1279CE" w14:textId="33874169">
            <w:pPr>
              <w:jc w:val="center"/>
              <w:rPr>
                <w:rFonts w:cstheme="minorHAnsi"/>
                <w:sz w:val="20"/>
                <w:szCs w:val="20"/>
              </w:rPr>
            </w:pPr>
            <w:r>
              <w:rPr>
                <w:rFonts w:ascii="Calibri" w:hAnsi="Calibri" w:cs="Calibri"/>
                <w:sz w:val="20"/>
                <w:szCs w:val="20"/>
              </w:rPr>
              <w:t>Engaging Young People With Lived Experience in the Child and Family Services Review (CFSR) Process</w:t>
            </w:r>
          </w:p>
        </w:tc>
        <w:tc>
          <w:tcPr>
            <w:tcW w:w="1350" w:type="dxa"/>
            <w:shd w:val="clear" w:color="auto" w:fill="auto"/>
            <w:vAlign w:val="center"/>
          </w:tcPr>
          <w:p w:rsidRPr="00006E4E" w:rsidR="00142E97" w:rsidP="00142E97" w:rsidRDefault="00142E97" w14:paraId="08A9AF82" w14:textId="0D05ABF3">
            <w:pPr>
              <w:jc w:val="center"/>
              <w:rPr>
                <w:rFonts w:cstheme="minorHAnsi"/>
                <w:color w:val="000000"/>
                <w:sz w:val="20"/>
                <w:szCs w:val="20"/>
              </w:rPr>
            </w:pPr>
            <w:r>
              <w:rPr>
                <w:rFonts w:cstheme="minorHAnsi"/>
                <w:color w:val="000000"/>
                <w:sz w:val="20"/>
                <w:szCs w:val="20"/>
              </w:rPr>
              <w:t>140</w:t>
            </w:r>
          </w:p>
        </w:tc>
      </w:tr>
      <w:tr w:rsidRPr="00006E4E" w:rsidR="00142E97" w:rsidTr="00D95015" w14:paraId="329A3E00" w14:textId="59371722">
        <w:tc>
          <w:tcPr>
            <w:tcW w:w="468" w:type="dxa"/>
            <w:vAlign w:val="center"/>
          </w:tcPr>
          <w:p w:rsidRPr="00006E4E" w:rsidR="00142E97" w:rsidP="00142E97" w:rsidRDefault="00142E97" w14:paraId="0D43DE35" w14:textId="3F276C29">
            <w:pPr>
              <w:jc w:val="center"/>
              <w:rPr>
                <w:rFonts w:cstheme="minorHAnsi"/>
                <w:sz w:val="20"/>
                <w:szCs w:val="20"/>
              </w:rPr>
            </w:pPr>
            <w:r w:rsidRPr="00006E4E">
              <w:rPr>
                <w:rFonts w:cstheme="minorHAnsi"/>
                <w:sz w:val="20"/>
                <w:szCs w:val="20"/>
              </w:rPr>
              <w:t>15</w:t>
            </w:r>
          </w:p>
        </w:tc>
        <w:tc>
          <w:tcPr>
            <w:tcW w:w="1350" w:type="dxa"/>
            <w:vAlign w:val="center"/>
          </w:tcPr>
          <w:p w:rsidRPr="00006E4E" w:rsidR="00142E97" w:rsidP="00142E97" w:rsidRDefault="00142E97" w14:paraId="7FB052D1" w14:textId="5868DD36">
            <w:pPr>
              <w:jc w:val="center"/>
              <w:rPr>
                <w:rFonts w:cstheme="minorHAnsi"/>
                <w:sz w:val="20"/>
                <w:szCs w:val="20"/>
              </w:rPr>
            </w:pPr>
            <w:r w:rsidRPr="00006E4E">
              <w:rPr>
                <w:rFonts w:cstheme="minorHAnsi"/>
                <w:sz w:val="20"/>
                <w:szCs w:val="20"/>
              </w:rPr>
              <w:t>12/17/2020</w:t>
            </w:r>
          </w:p>
        </w:tc>
        <w:tc>
          <w:tcPr>
            <w:tcW w:w="6480" w:type="dxa"/>
            <w:vAlign w:val="center"/>
          </w:tcPr>
          <w:p w:rsidRPr="00006E4E" w:rsidR="00142E97" w:rsidP="00142E97" w:rsidRDefault="00142E97" w14:paraId="2A662BA4" w14:textId="49FB45C5">
            <w:pPr>
              <w:jc w:val="center"/>
              <w:rPr>
                <w:rFonts w:cstheme="minorHAnsi"/>
                <w:sz w:val="20"/>
                <w:szCs w:val="20"/>
              </w:rPr>
            </w:pPr>
            <w:r w:rsidRPr="00006E4E">
              <w:rPr>
                <w:rFonts w:cstheme="minorHAnsi"/>
                <w:sz w:val="20"/>
                <w:szCs w:val="20"/>
              </w:rPr>
              <w:t>Healthy Marriage and Responsible Fatherhood Grantee Data Collection Plan Template (BUILD)</w:t>
            </w:r>
          </w:p>
        </w:tc>
        <w:tc>
          <w:tcPr>
            <w:tcW w:w="1350" w:type="dxa"/>
            <w:shd w:val="clear" w:color="auto" w:fill="auto"/>
            <w:vAlign w:val="center"/>
          </w:tcPr>
          <w:p w:rsidRPr="00006E4E" w:rsidR="00142E97" w:rsidP="00142E97" w:rsidRDefault="00142E97" w14:paraId="4F595EE4" w14:textId="5811493A">
            <w:pPr>
              <w:jc w:val="center"/>
              <w:rPr>
                <w:rFonts w:cstheme="minorHAnsi"/>
                <w:color w:val="000000"/>
                <w:sz w:val="20"/>
                <w:szCs w:val="20"/>
              </w:rPr>
            </w:pPr>
            <w:r w:rsidRPr="00006E4E">
              <w:rPr>
                <w:rFonts w:cstheme="minorHAnsi"/>
                <w:color w:val="000000"/>
                <w:sz w:val="20"/>
                <w:szCs w:val="20"/>
              </w:rPr>
              <w:t>678</w:t>
            </w:r>
          </w:p>
        </w:tc>
      </w:tr>
      <w:tr w:rsidRPr="00006E4E" w:rsidR="00142E97" w:rsidTr="00D95015" w14:paraId="22439F72" w14:textId="7E1427B3">
        <w:tc>
          <w:tcPr>
            <w:tcW w:w="468" w:type="dxa"/>
            <w:vAlign w:val="center"/>
          </w:tcPr>
          <w:p w:rsidRPr="00006E4E" w:rsidR="00142E97" w:rsidP="00142E97" w:rsidRDefault="00142E97" w14:paraId="63D8FAA3" w14:textId="6461ED04">
            <w:pPr>
              <w:jc w:val="center"/>
              <w:rPr>
                <w:rFonts w:cstheme="minorHAnsi"/>
                <w:sz w:val="20"/>
                <w:szCs w:val="20"/>
              </w:rPr>
            </w:pPr>
            <w:r w:rsidRPr="00006E4E">
              <w:rPr>
                <w:rFonts w:cstheme="minorHAnsi"/>
                <w:sz w:val="20"/>
                <w:szCs w:val="20"/>
              </w:rPr>
              <w:t>16</w:t>
            </w:r>
          </w:p>
        </w:tc>
        <w:tc>
          <w:tcPr>
            <w:tcW w:w="1350" w:type="dxa"/>
            <w:vAlign w:val="center"/>
          </w:tcPr>
          <w:p w:rsidR="00142E97" w:rsidP="00142E97" w:rsidRDefault="00142E97" w14:paraId="16143455" w14:textId="2B33E8EF">
            <w:pPr>
              <w:jc w:val="center"/>
              <w:rPr>
                <w:rFonts w:ascii="Calibri" w:hAnsi="Calibri" w:cs="Calibri"/>
                <w:sz w:val="20"/>
                <w:szCs w:val="20"/>
              </w:rPr>
            </w:pPr>
            <w:r w:rsidRPr="00006E4E">
              <w:rPr>
                <w:rFonts w:cstheme="minorHAnsi"/>
                <w:sz w:val="20"/>
                <w:szCs w:val="20"/>
              </w:rPr>
              <w:t>2/5/2021</w:t>
            </w:r>
          </w:p>
        </w:tc>
        <w:tc>
          <w:tcPr>
            <w:tcW w:w="6480" w:type="dxa"/>
            <w:vAlign w:val="center"/>
          </w:tcPr>
          <w:p w:rsidR="00142E97" w:rsidP="00142E97" w:rsidRDefault="00142E97" w14:paraId="202850AF" w14:textId="017BDC7D">
            <w:pPr>
              <w:jc w:val="center"/>
              <w:rPr>
                <w:rFonts w:ascii="Calibri" w:hAnsi="Calibri" w:cs="Calibri"/>
                <w:sz w:val="20"/>
                <w:szCs w:val="20"/>
              </w:rPr>
            </w:pPr>
            <w:r w:rsidRPr="00006E4E">
              <w:rPr>
                <w:rFonts w:cstheme="minorHAnsi"/>
                <w:sz w:val="20"/>
                <w:szCs w:val="20"/>
              </w:rPr>
              <w:t>Collection of Information for Local Evaluations as part of the Personal Responsibility Education Program (PREP): Promising Youth Programs (PYP) (PREP PYP Part 2 – Local Eval templates)</w:t>
            </w:r>
          </w:p>
        </w:tc>
        <w:tc>
          <w:tcPr>
            <w:tcW w:w="1350" w:type="dxa"/>
            <w:shd w:val="clear" w:color="auto" w:fill="auto"/>
            <w:vAlign w:val="center"/>
          </w:tcPr>
          <w:p w:rsidRPr="00006E4E" w:rsidR="00142E97" w:rsidP="00142E97" w:rsidRDefault="00142E97" w14:paraId="7730B2AD" w14:textId="5FB926B7">
            <w:pPr>
              <w:jc w:val="center"/>
              <w:rPr>
                <w:rFonts w:cstheme="minorHAnsi"/>
                <w:color w:val="000000"/>
                <w:sz w:val="20"/>
                <w:szCs w:val="20"/>
              </w:rPr>
            </w:pPr>
            <w:r w:rsidRPr="00006E4E">
              <w:rPr>
                <w:rFonts w:cstheme="minorHAnsi"/>
                <w:color w:val="000000"/>
                <w:sz w:val="20"/>
                <w:szCs w:val="20"/>
              </w:rPr>
              <w:t>750</w:t>
            </w:r>
          </w:p>
        </w:tc>
      </w:tr>
      <w:tr w:rsidRPr="00006E4E" w:rsidR="00142E97" w:rsidTr="00D95015" w14:paraId="4E17542C" w14:textId="580FDF87">
        <w:tc>
          <w:tcPr>
            <w:tcW w:w="468" w:type="dxa"/>
            <w:vAlign w:val="center"/>
          </w:tcPr>
          <w:p w:rsidRPr="00006E4E" w:rsidR="00142E97" w:rsidP="00142E97" w:rsidRDefault="00142E97" w14:paraId="7002337F" w14:textId="1BCE8C38">
            <w:pPr>
              <w:jc w:val="center"/>
              <w:rPr>
                <w:rFonts w:cstheme="minorHAnsi"/>
                <w:sz w:val="20"/>
                <w:szCs w:val="20"/>
              </w:rPr>
            </w:pPr>
            <w:r w:rsidRPr="00006E4E">
              <w:rPr>
                <w:rFonts w:cstheme="minorHAnsi"/>
                <w:sz w:val="20"/>
                <w:szCs w:val="20"/>
              </w:rPr>
              <w:t>17</w:t>
            </w:r>
          </w:p>
        </w:tc>
        <w:tc>
          <w:tcPr>
            <w:tcW w:w="1350" w:type="dxa"/>
            <w:vAlign w:val="center"/>
          </w:tcPr>
          <w:p w:rsidR="00142E97" w:rsidP="00142E97" w:rsidRDefault="00142E97" w14:paraId="1F7E860D" w14:textId="0D4FE304">
            <w:pPr>
              <w:jc w:val="center"/>
              <w:rPr>
                <w:rFonts w:ascii="Calibri" w:hAnsi="Calibri" w:cs="Calibri"/>
                <w:sz w:val="20"/>
                <w:szCs w:val="20"/>
              </w:rPr>
            </w:pPr>
            <w:r>
              <w:rPr>
                <w:rFonts w:ascii="Calibri" w:hAnsi="Calibri" w:cs="Calibri"/>
                <w:sz w:val="20"/>
                <w:szCs w:val="20"/>
              </w:rPr>
              <w:t>2/24/2021</w:t>
            </w:r>
          </w:p>
        </w:tc>
        <w:tc>
          <w:tcPr>
            <w:tcW w:w="6480" w:type="dxa"/>
            <w:vAlign w:val="center"/>
          </w:tcPr>
          <w:p w:rsidR="00142E97" w:rsidP="00142E97" w:rsidRDefault="00142E97" w14:paraId="53E95E63" w14:textId="4CC4C640">
            <w:pPr>
              <w:jc w:val="center"/>
              <w:rPr>
                <w:rFonts w:ascii="Calibri" w:hAnsi="Calibri" w:cs="Calibri"/>
                <w:sz w:val="20"/>
                <w:szCs w:val="20"/>
              </w:rPr>
            </w:pPr>
            <w:r>
              <w:rPr>
                <w:rFonts w:ascii="Calibri" w:hAnsi="Calibri" w:cs="Calibri"/>
                <w:sz w:val="20"/>
                <w:szCs w:val="20"/>
              </w:rPr>
              <w:t>Voices of Freedom</w:t>
            </w:r>
          </w:p>
        </w:tc>
        <w:tc>
          <w:tcPr>
            <w:tcW w:w="1350" w:type="dxa"/>
            <w:shd w:val="clear" w:color="auto" w:fill="auto"/>
            <w:vAlign w:val="center"/>
          </w:tcPr>
          <w:p w:rsidRPr="00006E4E" w:rsidR="00142E97" w:rsidP="00142E97" w:rsidRDefault="00B12D91" w14:paraId="61A6910C" w14:textId="32936287">
            <w:pPr>
              <w:jc w:val="center"/>
              <w:rPr>
                <w:rFonts w:cstheme="minorHAnsi"/>
                <w:color w:val="000000"/>
                <w:sz w:val="20"/>
                <w:szCs w:val="20"/>
              </w:rPr>
            </w:pPr>
            <w:r>
              <w:rPr>
                <w:rFonts w:cstheme="minorHAnsi"/>
                <w:color w:val="000000"/>
                <w:sz w:val="20"/>
                <w:szCs w:val="20"/>
              </w:rPr>
              <w:t>330</w:t>
            </w:r>
          </w:p>
        </w:tc>
      </w:tr>
      <w:tr w:rsidRPr="00006E4E" w:rsidR="00142E97" w:rsidTr="00D95015" w14:paraId="04F990E8" w14:textId="1FE48101">
        <w:tc>
          <w:tcPr>
            <w:tcW w:w="468" w:type="dxa"/>
            <w:vAlign w:val="center"/>
          </w:tcPr>
          <w:p w:rsidRPr="00006E4E" w:rsidR="00142E97" w:rsidP="00142E97" w:rsidRDefault="00142E97" w14:paraId="3A54002B" w14:textId="5DE60B0C">
            <w:pPr>
              <w:jc w:val="center"/>
              <w:rPr>
                <w:rFonts w:cstheme="minorHAnsi"/>
                <w:sz w:val="20"/>
                <w:szCs w:val="20"/>
              </w:rPr>
            </w:pPr>
            <w:r w:rsidRPr="00006E4E">
              <w:rPr>
                <w:rFonts w:cstheme="minorHAnsi"/>
                <w:sz w:val="20"/>
                <w:szCs w:val="20"/>
              </w:rPr>
              <w:t>18</w:t>
            </w:r>
          </w:p>
        </w:tc>
        <w:tc>
          <w:tcPr>
            <w:tcW w:w="1350" w:type="dxa"/>
            <w:vAlign w:val="center"/>
          </w:tcPr>
          <w:p w:rsidR="00142E97" w:rsidP="00142E97" w:rsidRDefault="00142E97" w14:paraId="43974EAF" w14:textId="40D00255">
            <w:pPr>
              <w:jc w:val="center"/>
              <w:rPr>
                <w:rFonts w:ascii="Calibri" w:hAnsi="Calibri" w:cs="Calibri"/>
                <w:sz w:val="20"/>
                <w:szCs w:val="20"/>
              </w:rPr>
            </w:pPr>
            <w:r w:rsidRPr="00006E4E">
              <w:rPr>
                <w:rFonts w:cstheme="minorHAnsi"/>
                <w:sz w:val="20"/>
                <w:szCs w:val="20"/>
              </w:rPr>
              <w:t>2/26/2021</w:t>
            </w:r>
          </w:p>
        </w:tc>
        <w:tc>
          <w:tcPr>
            <w:tcW w:w="6480" w:type="dxa"/>
            <w:vAlign w:val="center"/>
          </w:tcPr>
          <w:p w:rsidR="00142E97" w:rsidP="00142E97" w:rsidRDefault="00142E97" w14:paraId="1EB259FB" w14:textId="06F64B8D">
            <w:pPr>
              <w:jc w:val="center"/>
              <w:rPr>
                <w:rFonts w:ascii="Calibri" w:hAnsi="Calibri" w:cs="Calibri"/>
                <w:sz w:val="20"/>
                <w:szCs w:val="20"/>
              </w:rPr>
            </w:pPr>
            <w:r w:rsidRPr="00006E4E">
              <w:rPr>
                <w:rFonts w:cstheme="minorHAnsi"/>
                <w:sz w:val="20"/>
                <w:szCs w:val="20"/>
              </w:rPr>
              <w:t>Tribal Maternal, Infant, and Early Childhood Home Visiting (TMIECHV) Grantee Technical Assistance (TA) Needs Assessment</w:t>
            </w:r>
          </w:p>
        </w:tc>
        <w:tc>
          <w:tcPr>
            <w:tcW w:w="1350" w:type="dxa"/>
            <w:shd w:val="clear" w:color="auto" w:fill="auto"/>
            <w:vAlign w:val="center"/>
          </w:tcPr>
          <w:p w:rsidRPr="00006E4E" w:rsidR="00142E97" w:rsidP="00142E97" w:rsidRDefault="00142E97" w14:paraId="23295DA0" w14:textId="3F1F3AE3">
            <w:pPr>
              <w:jc w:val="center"/>
              <w:rPr>
                <w:rFonts w:cstheme="minorHAnsi"/>
                <w:color w:val="000000"/>
                <w:sz w:val="20"/>
                <w:szCs w:val="20"/>
              </w:rPr>
            </w:pPr>
            <w:r w:rsidRPr="00006E4E">
              <w:rPr>
                <w:rFonts w:cstheme="minorHAnsi"/>
                <w:color w:val="000000"/>
                <w:sz w:val="20"/>
                <w:szCs w:val="20"/>
              </w:rPr>
              <w:t>38</w:t>
            </w:r>
          </w:p>
        </w:tc>
      </w:tr>
      <w:tr w:rsidRPr="00006E4E" w:rsidR="00142E97" w:rsidTr="00D95015" w14:paraId="453C071F" w14:textId="55635461">
        <w:tc>
          <w:tcPr>
            <w:tcW w:w="468" w:type="dxa"/>
            <w:vAlign w:val="center"/>
          </w:tcPr>
          <w:p w:rsidRPr="00006E4E" w:rsidR="00142E97" w:rsidP="00142E97" w:rsidRDefault="00142E97" w14:paraId="57B975BB" w14:textId="5D42A8DE">
            <w:pPr>
              <w:jc w:val="center"/>
              <w:rPr>
                <w:rFonts w:cstheme="minorHAnsi"/>
                <w:sz w:val="20"/>
                <w:szCs w:val="20"/>
              </w:rPr>
            </w:pPr>
            <w:r w:rsidRPr="00006E4E">
              <w:rPr>
                <w:rFonts w:cstheme="minorHAnsi"/>
                <w:sz w:val="20"/>
                <w:szCs w:val="20"/>
              </w:rPr>
              <w:t>19</w:t>
            </w:r>
          </w:p>
        </w:tc>
        <w:tc>
          <w:tcPr>
            <w:tcW w:w="1350" w:type="dxa"/>
            <w:vAlign w:val="center"/>
          </w:tcPr>
          <w:p w:rsidR="00142E97" w:rsidP="00142E97" w:rsidRDefault="00142E97" w14:paraId="00E67B4D" w14:textId="2C22F134">
            <w:pPr>
              <w:jc w:val="center"/>
              <w:rPr>
                <w:rFonts w:ascii="Calibri" w:hAnsi="Calibri" w:cs="Calibri"/>
                <w:sz w:val="20"/>
                <w:szCs w:val="20"/>
              </w:rPr>
            </w:pPr>
            <w:r w:rsidRPr="00006E4E">
              <w:rPr>
                <w:rFonts w:cstheme="minorHAnsi"/>
                <w:sz w:val="20"/>
                <w:szCs w:val="20"/>
              </w:rPr>
              <w:t>3/20/2021</w:t>
            </w:r>
          </w:p>
        </w:tc>
        <w:tc>
          <w:tcPr>
            <w:tcW w:w="6480" w:type="dxa"/>
            <w:vAlign w:val="center"/>
          </w:tcPr>
          <w:p w:rsidR="00142E97" w:rsidP="00142E97" w:rsidRDefault="00142E97" w14:paraId="2514EFD2" w14:textId="538C3074">
            <w:pPr>
              <w:jc w:val="center"/>
              <w:rPr>
                <w:rFonts w:ascii="Calibri" w:hAnsi="Calibri" w:cs="Calibri"/>
                <w:sz w:val="20"/>
                <w:szCs w:val="20"/>
              </w:rPr>
            </w:pPr>
            <w:r w:rsidRPr="00006E4E">
              <w:rPr>
                <w:rFonts w:cstheme="minorHAnsi"/>
                <w:sz w:val="20"/>
                <w:szCs w:val="20"/>
              </w:rPr>
              <w:t xml:space="preserve">Human Trafficking Youth Prevention Education (HTYPE) Demonstration </w:t>
            </w:r>
            <w:r w:rsidRPr="00006E4E">
              <w:rPr>
                <w:rFonts w:cstheme="minorHAnsi"/>
                <w:sz w:val="20"/>
                <w:szCs w:val="20"/>
              </w:rPr>
              <w:lastRenderedPageBreak/>
              <w:t>Grant Program Implementation Surveys</w:t>
            </w:r>
          </w:p>
        </w:tc>
        <w:tc>
          <w:tcPr>
            <w:tcW w:w="1350" w:type="dxa"/>
            <w:shd w:val="clear" w:color="auto" w:fill="auto"/>
            <w:vAlign w:val="center"/>
          </w:tcPr>
          <w:p w:rsidRPr="00006E4E" w:rsidR="00142E97" w:rsidP="00142E97" w:rsidRDefault="00142E97" w14:paraId="7100C2BF" w14:textId="5E769F8E">
            <w:pPr>
              <w:jc w:val="center"/>
              <w:rPr>
                <w:rFonts w:cstheme="minorHAnsi"/>
                <w:color w:val="000000"/>
                <w:sz w:val="20"/>
                <w:szCs w:val="20"/>
              </w:rPr>
            </w:pPr>
            <w:r w:rsidRPr="00006E4E">
              <w:rPr>
                <w:rFonts w:cstheme="minorHAnsi"/>
                <w:color w:val="000000"/>
                <w:sz w:val="20"/>
                <w:szCs w:val="20"/>
              </w:rPr>
              <w:lastRenderedPageBreak/>
              <w:t>2,658</w:t>
            </w:r>
          </w:p>
        </w:tc>
      </w:tr>
      <w:tr w:rsidRPr="00006E4E" w:rsidR="00142E97" w:rsidTr="00D95015" w14:paraId="1B264F34" w14:textId="0FFDC438">
        <w:tc>
          <w:tcPr>
            <w:tcW w:w="468" w:type="dxa"/>
            <w:vAlign w:val="center"/>
          </w:tcPr>
          <w:p w:rsidRPr="00006E4E" w:rsidR="00142E97" w:rsidP="00142E97" w:rsidRDefault="00142E97" w14:paraId="14865760" w14:textId="615540DC">
            <w:pPr>
              <w:jc w:val="center"/>
              <w:rPr>
                <w:rFonts w:cstheme="minorHAnsi"/>
                <w:sz w:val="20"/>
                <w:szCs w:val="20"/>
              </w:rPr>
            </w:pPr>
            <w:r w:rsidRPr="00006E4E">
              <w:rPr>
                <w:rFonts w:cstheme="minorHAnsi"/>
                <w:sz w:val="20"/>
                <w:szCs w:val="20"/>
              </w:rPr>
              <w:t>20</w:t>
            </w:r>
          </w:p>
        </w:tc>
        <w:tc>
          <w:tcPr>
            <w:tcW w:w="1350" w:type="dxa"/>
            <w:vAlign w:val="center"/>
          </w:tcPr>
          <w:p w:rsidR="00142E97" w:rsidP="00142E97" w:rsidRDefault="00142E97" w14:paraId="00D2C1FD" w14:textId="07D3F8CF">
            <w:pPr>
              <w:jc w:val="center"/>
              <w:rPr>
                <w:rFonts w:ascii="Calibri" w:hAnsi="Calibri" w:cs="Calibri"/>
                <w:sz w:val="20"/>
                <w:szCs w:val="20"/>
              </w:rPr>
            </w:pPr>
            <w:r w:rsidRPr="00006E4E">
              <w:rPr>
                <w:rFonts w:cstheme="minorHAnsi"/>
                <w:sz w:val="20"/>
                <w:szCs w:val="20"/>
              </w:rPr>
              <w:t>3/20/2021</w:t>
            </w:r>
          </w:p>
        </w:tc>
        <w:tc>
          <w:tcPr>
            <w:tcW w:w="6480" w:type="dxa"/>
            <w:vAlign w:val="center"/>
          </w:tcPr>
          <w:p w:rsidR="00142E97" w:rsidP="00142E97" w:rsidRDefault="00142E97" w14:paraId="3068BEA8" w14:textId="69FCD817">
            <w:pPr>
              <w:jc w:val="center"/>
              <w:rPr>
                <w:rFonts w:ascii="Calibri" w:hAnsi="Calibri" w:cs="Calibri"/>
                <w:sz w:val="20"/>
                <w:szCs w:val="20"/>
              </w:rPr>
            </w:pPr>
            <w:r w:rsidRPr="00006E4E">
              <w:rPr>
                <w:rFonts w:cstheme="minorHAnsi"/>
                <w:sz w:val="20"/>
                <w:szCs w:val="20"/>
              </w:rPr>
              <w:t>Strengthening the Implementation of Marriage and Relationship Programs (SIMR)</w:t>
            </w:r>
          </w:p>
        </w:tc>
        <w:tc>
          <w:tcPr>
            <w:tcW w:w="1350" w:type="dxa"/>
            <w:shd w:val="clear" w:color="auto" w:fill="auto"/>
            <w:vAlign w:val="center"/>
          </w:tcPr>
          <w:p w:rsidRPr="00006E4E" w:rsidR="00142E97" w:rsidP="00142E97" w:rsidRDefault="00142E97" w14:paraId="36349AE0" w14:textId="6AB210E1">
            <w:pPr>
              <w:jc w:val="center"/>
              <w:rPr>
                <w:rFonts w:cstheme="minorHAnsi"/>
                <w:color w:val="000000"/>
                <w:sz w:val="20"/>
                <w:szCs w:val="20"/>
              </w:rPr>
            </w:pPr>
            <w:r w:rsidRPr="00006E4E">
              <w:rPr>
                <w:rFonts w:cstheme="minorHAnsi"/>
                <w:color w:val="000000"/>
                <w:sz w:val="20"/>
                <w:szCs w:val="20"/>
              </w:rPr>
              <w:t>1895</w:t>
            </w:r>
          </w:p>
        </w:tc>
      </w:tr>
      <w:tr w:rsidRPr="00006E4E" w:rsidR="00142E97" w:rsidTr="00D95015" w14:paraId="0B70A8E0" w14:textId="36695204">
        <w:tc>
          <w:tcPr>
            <w:tcW w:w="468" w:type="dxa"/>
            <w:vAlign w:val="center"/>
          </w:tcPr>
          <w:p w:rsidRPr="00006E4E" w:rsidR="00142E97" w:rsidP="00142E97" w:rsidRDefault="00142E97" w14:paraId="59E2E678" w14:textId="1EA62D90">
            <w:pPr>
              <w:jc w:val="center"/>
              <w:rPr>
                <w:rFonts w:cstheme="minorHAnsi"/>
                <w:sz w:val="20"/>
                <w:szCs w:val="20"/>
              </w:rPr>
            </w:pPr>
            <w:r w:rsidRPr="00006E4E">
              <w:rPr>
                <w:rFonts w:cstheme="minorHAnsi"/>
                <w:sz w:val="20"/>
                <w:szCs w:val="20"/>
              </w:rPr>
              <w:t>21</w:t>
            </w:r>
          </w:p>
        </w:tc>
        <w:tc>
          <w:tcPr>
            <w:tcW w:w="1350" w:type="dxa"/>
            <w:vAlign w:val="center"/>
          </w:tcPr>
          <w:p w:rsidR="00142E97" w:rsidP="00142E97" w:rsidRDefault="00142E97" w14:paraId="70B07BEF" w14:textId="24EB02A1">
            <w:pPr>
              <w:jc w:val="center"/>
              <w:rPr>
                <w:rFonts w:ascii="Calibri" w:hAnsi="Calibri" w:cs="Calibri"/>
                <w:sz w:val="20"/>
                <w:szCs w:val="20"/>
              </w:rPr>
            </w:pPr>
            <w:r>
              <w:rPr>
                <w:rFonts w:ascii="Calibri" w:hAnsi="Calibri" w:cs="Calibri"/>
                <w:sz w:val="20"/>
                <w:szCs w:val="20"/>
              </w:rPr>
              <w:t>3/24/2021</w:t>
            </w:r>
          </w:p>
        </w:tc>
        <w:tc>
          <w:tcPr>
            <w:tcW w:w="6480" w:type="dxa"/>
            <w:vAlign w:val="center"/>
          </w:tcPr>
          <w:p w:rsidR="00142E97" w:rsidP="00142E97" w:rsidRDefault="00142E97" w14:paraId="3D8F60B5" w14:textId="66D0A99C">
            <w:pPr>
              <w:jc w:val="center"/>
              <w:rPr>
                <w:rFonts w:ascii="Calibri" w:hAnsi="Calibri" w:cs="Calibri"/>
                <w:sz w:val="20"/>
                <w:szCs w:val="20"/>
              </w:rPr>
            </w:pPr>
            <w:r>
              <w:rPr>
                <w:rFonts w:ascii="Calibri" w:hAnsi="Calibri" w:cs="Calibri"/>
                <w:sz w:val="20"/>
                <w:szCs w:val="20"/>
              </w:rPr>
              <w:t>Low Income Household Water Assistance Program (LIHWAP) Program Development</w:t>
            </w:r>
          </w:p>
        </w:tc>
        <w:tc>
          <w:tcPr>
            <w:tcW w:w="1350" w:type="dxa"/>
            <w:shd w:val="clear" w:color="auto" w:fill="auto"/>
            <w:vAlign w:val="center"/>
          </w:tcPr>
          <w:p w:rsidRPr="00006E4E" w:rsidR="00142E97" w:rsidP="00142E97" w:rsidRDefault="00B12D91" w14:paraId="364836F2" w14:textId="5B5DEC73">
            <w:pPr>
              <w:jc w:val="center"/>
              <w:rPr>
                <w:rFonts w:cstheme="minorHAnsi"/>
                <w:color w:val="000000"/>
                <w:sz w:val="20"/>
                <w:szCs w:val="20"/>
              </w:rPr>
            </w:pPr>
            <w:r>
              <w:rPr>
                <w:rFonts w:cstheme="minorHAnsi"/>
                <w:color w:val="000000"/>
                <w:sz w:val="20"/>
                <w:szCs w:val="20"/>
              </w:rPr>
              <w:t>176</w:t>
            </w:r>
          </w:p>
        </w:tc>
      </w:tr>
      <w:tr w:rsidRPr="00006E4E" w:rsidR="00142E97" w:rsidTr="00D95015" w14:paraId="65FCEC14" w14:textId="1373D883">
        <w:tc>
          <w:tcPr>
            <w:tcW w:w="468" w:type="dxa"/>
            <w:vAlign w:val="center"/>
          </w:tcPr>
          <w:p w:rsidRPr="00006E4E" w:rsidR="00142E97" w:rsidP="00142E97" w:rsidRDefault="00142E97" w14:paraId="2FA4DE29" w14:textId="682EA788">
            <w:pPr>
              <w:jc w:val="center"/>
              <w:rPr>
                <w:rFonts w:cstheme="minorHAnsi"/>
                <w:sz w:val="20"/>
                <w:szCs w:val="20"/>
              </w:rPr>
            </w:pPr>
            <w:r w:rsidRPr="00006E4E">
              <w:rPr>
                <w:rFonts w:cstheme="minorHAnsi"/>
                <w:sz w:val="20"/>
                <w:szCs w:val="20"/>
              </w:rPr>
              <w:t>22</w:t>
            </w:r>
          </w:p>
        </w:tc>
        <w:tc>
          <w:tcPr>
            <w:tcW w:w="1350" w:type="dxa"/>
            <w:vAlign w:val="center"/>
          </w:tcPr>
          <w:p w:rsidR="00142E97" w:rsidP="00142E97" w:rsidRDefault="00142E97" w14:paraId="62EB8B08" w14:textId="5D9DC56B">
            <w:pPr>
              <w:jc w:val="center"/>
              <w:rPr>
                <w:rFonts w:ascii="Calibri" w:hAnsi="Calibri" w:cs="Calibri"/>
                <w:sz w:val="20"/>
                <w:szCs w:val="20"/>
              </w:rPr>
            </w:pPr>
            <w:r>
              <w:rPr>
                <w:rFonts w:ascii="Calibri" w:hAnsi="Calibri" w:cs="Calibri"/>
                <w:sz w:val="20"/>
                <w:szCs w:val="20"/>
              </w:rPr>
              <w:t>4/27/2021</w:t>
            </w:r>
          </w:p>
        </w:tc>
        <w:tc>
          <w:tcPr>
            <w:tcW w:w="6480" w:type="dxa"/>
            <w:vAlign w:val="center"/>
          </w:tcPr>
          <w:p w:rsidR="00142E97" w:rsidP="00142E97" w:rsidRDefault="00142E97" w14:paraId="01419E55" w14:textId="08AB755D">
            <w:pPr>
              <w:jc w:val="center"/>
              <w:rPr>
                <w:rFonts w:ascii="Calibri" w:hAnsi="Calibri" w:cs="Calibri"/>
                <w:sz w:val="20"/>
                <w:szCs w:val="20"/>
              </w:rPr>
            </w:pPr>
            <w:r>
              <w:rPr>
                <w:rFonts w:ascii="Calibri" w:hAnsi="Calibri" w:cs="Calibri"/>
                <w:sz w:val="20"/>
                <w:szCs w:val="20"/>
              </w:rPr>
              <w:t>Strengthening the Implementation of Responsible Fatherhood Programs (SIRF)</w:t>
            </w:r>
          </w:p>
        </w:tc>
        <w:tc>
          <w:tcPr>
            <w:tcW w:w="1350" w:type="dxa"/>
            <w:shd w:val="clear" w:color="auto" w:fill="auto"/>
            <w:vAlign w:val="center"/>
          </w:tcPr>
          <w:p w:rsidRPr="00006E4E" w:rsidR="00142E97" w:rsidP="00142E97" w:rsidRDefault="00B12D91" w14:paraId="092EDDBA" w14:textId="67DDD1EA">
            <w:pPr>
              <w:jc w:val="center"/>
              <w:rPr>
                <w:rFonts w:cstheme="minorHAnsi"/>
                <w:color w:val="000000"/>
                <w:sz w:val="20"/>
                <w:szCs w:val="20"/>
              </w:rPr>
            </w:pPr>
            <w:r>
              <w:rPr>
                <w:rFonts w:cstheme="minorHAnsi"/>
                <w:color w:val="000000"/>
                <w:sz w:val="20"/>
                <w:szCs w:val="20"/>
              </w:rPr>
              <w:t>3,157</w:t>
            </w:r>
          </w:p>
        </w:tc>
      </w:tr>
      <w:tr w:rsidRPr="00006E4E" w:rsidR="00142E97" w:rsidTr="00D95015" w14:paraId="3663AF22" w14:textId="372F1E78">
        <w:tc>
          <w:tcPr>
            <w:tcW w:w="468" w:type="dxa"/>
            <w:vAlign w:val="center"/>
          </w:tcPr>
          <w:p w:rsidRPr="00006E4E" w:rsidR="00142E97" w:rsidP="00142E97" w:rsidRDefault="00142E97" w14:paraId="272F3A1E" w14:textId="660CB4B4">
            <w:pPr>
              <w:jc w:val="center"/>
              <w:rPr>
                <w:rFonts w:cstheme="minorHAnsi"/>
                <w:sz w:val="20"/>
                <w:szCs w:val="20"/>
              </w:rPr>
            </w:pPr>
            <w:r w:rsidRPr="00006E4E">
              <w:rPr>
                <w:rFonts w:cstheme="minorHAnsi"/>
                <w:sz w:val="20"/>
                <w:szCs w:val="20"/>
              </w:rPr>
              <w:t>23</w:t>
            </w:r>
          </w:p>
        </w:tc>
        <w:tc>
          <w:tcPr>
            <w:tcW w:w="1350" w:type="dxa"/>
            <w:vAlign w:val="center"/>
          </w:tcPr>
          <w:p w:rsidR="00142E97" w:rsidP="00142E97" w:rsidRDefault="00142E97" w14:paraId="59D56A96" w14:textId="39ED3F52">
            <w:pPr>
              <w:jc w:val="center"/>
              <w:rPr>
                <w:rFonts w:ascii="Calibri" w:hAnsi="Calibri" w:cs="Calibri"/>
                <w:sz w:val="20"/>
                <w:szCs w:val="20"/>
              </w:rPr>
            </w:pPr>
            <w:r>
              <w:rPr>
                <w:rFonts w:ascii="Calibri" w:hAnsi="Calibri" w:cs="Calibri"/>
                <w:sz w:val="20"/>
                <w:szCs w:val="20"/>
              </w:rPr>
              <w:t>5/7/2021</w:t>
            </w:r>
          </w:p>
        </w:tc>
        <w:tc>
          <w:tcPr>
            <w:tcW w:w="6480" w:type="dxa"/>
            <w:vAlign w:val="center"/>
          </w:tcPr>
          <w:p w:rsidR="00142E97" w:rsidP="00142E97" w:rsidRDefault="00142E97" w14:paraId="6B66E697" w14:textId="5DA30474">
            <w:pPr>
              <w:jc w:val="center"/>
              <w:rPr>
                <w:rFonts w:ascii="Calibri" w:hAnsi="Calibri" w:cs="Calibri"/>
                <w:sz w:val="20"/>
                <w:szCs w:val="20"/>
              </w:rPr>
            </w:pPr>
            <w:r>
              <w:rPr>
                <w:rFonts w:ascii="Calibri" w:hAnsi="Calibri" w:cs="Calibri"/>
                <w:sz w:val="20"/>
                <w:szCs w:val="20"/>
              </w:rPr>
              <w:t>Information to Inform the Office of Child Care about Implementation of Child Care Stabilization Grants</w:t>
            </w:r>
          </w:p>
        </w:tc>
        <w:tc>
          <w:tcPr>
            <w:tcW w:w="1350" w:type="dxa"/>
            <w:shd w:val="clear" w:color="auto" w:fill="auto"/>
            <w:vAlign w:val="center"/>
          </w:tcPr>
          <w:p w:rsidRPr="00006E4E" w:rsidR="00142E97" w:rsidP="00142E97" w:rsidRDefault="00B12D91" w14:paraId="21EA58F7" w14:textId="4B6A0CF3">
            <w:pPr>
              <w:jc w:val="center"/>
              <w:rPr>
                <w:rFonts w:cstheme="minorHAnsi"/>
                <w:color w:val="000000"/>
                <w:sz w:val="20"/>
                <w:szCs w:val="20"/>
              </w:rPr>
            </w:pPr>
            <w:r>
              <w:rPr>
                <w:rFonts w:cstheme="minorHAnsi"/>
                <w:color w:val="000000"/>
                <w:sz w:val="20"/>
                <w:szCs w:val="20"/>
              </w:rPr>
              <w:t>103</w:t>
            </w:r>
          </w:p>
        </w:tc>
      </w:tr>
      <w:tr w:rsidRPr="00006E4E" w:rsidR="00142E97" w:rsidTr="00D95015" w14:paraId="3EC0FD9A" w14:textId="08EAF94D">
        <w:tc>
          <w:tcPr>
            <w:tcW w:w="468" w:type="dxa"/>
            <w:vAlign w:val="center"/>
          </w:tcPr>
          <w:p w:rsidRPr="00006E4E" w:rsidR="00142E97" w:rsidP="00142E97" w:rsidRDefault="00142E97" w14:paraId="7B78C41C" w14:textId="107D5428">
            <w:pPr>
              <w:jc w:val="center"/>
              <w:rPr>
                <w:rFonts w:cstheme="minorHAnsi"/>
                <w:sz w:val="20"/>
                <w:szCs w:val="20"/>
              </w:rPr>
            </w:pPr>
            <w:r w:rsidRPr="00006E4E">
              <w:rPr>
                <w:rFonts w:cstheme="minorHAnsi"/>
                <w:sz w:val="20"/>
                <w:szCs w:val="20"/>
              </w:rPr>
              <w:t>24</w:t>
            </w:r>
          </w:p>
        </w:tc>
        <w:tc>
          <w:tcPr>
            <w:tcW w:w="1350" w:type="dxa"/>
            <w:vAlign w:val="center"/>
          </w:tcPr>
          <w:p w:rsidR="00142E97" w:rsidP="00142E97" w:rsidRDefault="00142E97" w14:paraId="63084D6C" w14:textId="76F5EE2C">
            <w:pPr>
              <w:jc w:val="center"/>
              <w:rPr>
                <w:rFonts w:ascii="Calibri" w:hAnsi="Calibri" w:cs="Calibri"/>
                <w:sz w:val="20"/>
                <w:szCs w:val="20"/>
              </w:rPr>
            </w:pPr>
            <w:r>
              <w:rPr>
                <w:rFonts w:ascii="Calibri" w:hAnsi="Calibri" w:cs="Calibri"/>
                <w:sz w:val="20"/>
                <w:szCs w:val="20"/>
              </w:rPr>
              <w:t>6/30/2021</w:t>
            </w:r>
          </w:p>
        </w:tc>
        <w:tc>
          <w:tcPr>
            <w:tcW w:w="6480" w:type="dxa"/>
            <w:vAlign w:val="center"/>
          </w:tcPr>
          <w:p w:rsidR="00142E97" w:rsidP="00142E97" w:rsidRDefault="00142E97" w14:paraId="508F0DC3" w14:textId="53BEFB9B">
            <w:pPr>
              <w:jc w:val="center"/>
              <w:rPr>
                <w:rFonts w:ascii="Calibri" w:hAnsi="Calibri" w:cs="Calibri"/>
                <w:sz w:val="20"/>
                <w:szCs w:val="20"/>
              </w:rPr>
            </w:pPr>
            <w:r>
              <w:rPr>
                <w:rFonts w:ascii="Calibri" w:hAnsi="Calibri" w:cs="Calibri"/>
                <w:sz w:val="20"/>
                <w:szCs w:val="20"/>
              </w:rPr>
              <w:t>Runaway and Homeless Youth Training and Technical Assistance Center (RHYTTAC) National Needs Assessment</w:t>
            </w:r>
          </w:p>
        </w:tc>
        <w:tc>
          <w:tcPr>
            <w:tcW w:w="1350" w:type="dxa"/>
            <w:shd w:val="clear" w:color="auto" w:fill="auto"/>
            <w:vAlign w:val="center"/>
          </w:tcPr>
          <w:p w:rsidRPr="00006E4E" w:rsidR="00142E97" w:rsidP="00142E97" w:rsidRDefault="00B12D91" w14:paraId="48BABBBC" w14:textId="7851740B">
            <w:pPr>
              <w:jc w:val="center"/>
              <w:rPr>
                <w:rFonts w:cstheme="minorHAnsi"/>
                <w:color w:val="000000"/>
                <w:sz w:val="20"/>
                <w:szCs w:val="20"/>
              </w:rPr>
            </w:pPr>
            <w:r>
              <w:rPr>
                <w:rFonts w:cstheme="minorHAnsi"/>
                <w:color w:val="000000"/>
                <w:sz w:val="20"/>
                <w:szCs w:val="20"/>
              </w:rPr>
              <w:t>180</w:t>
            </w:r>
          </w:p>
        </w:tc>
      </w:tr>
      <w:tr w:rsidRPr="00006E4E" w:rsidR="00142E97" w:rsidTr="00D95015" w14:paraId="1EAD94F2" w14:textId="4CE81BFA">
        <w:tc>
          <w:tcPr>
            <w:tcW w:w="468" w:type="dxa"/>
            <w:vAlign w:val="center"/>
          </w:tcPr>
          <w:p w:rsidRPr="00006E4E" w:rsidR="00142E97" w:rsidP="00142E97" w:rsidRDefault="00142E97" w14:paraId="4AD5CB7A" w14:textId="33123230">
            <w:pPr>
              <w:jc w:val="center"/>
              <w:rPr>
                <w:rFonts w:cstheme="minorHAnsi"/>
                <w:sz w:val="20"/>
                <w:szCs w:val="20"/>
              </w:rPr>
            </w:pPr>
            <w:r w:rsidRPr="00006E4E">
              <w:rPr>
                <w:rFonts w:cstheme="minorHAnsi"/>
                <w:sz w:val="20"/>
                <w:szCs w:val="20"/>
              </w:rPr>
              <w:t>25</w:t>
            </w:r>
          </w:p>
        </w:tc>
        <w:tc>
          <w:tcPr>
            <w:tcW w:w="1350" w:type="dxa"/>
            <w:vAlign w:val="center"/>
          </w:tcPr>
          <w:p w:rsidR="00142E97" w:rsidP="00142E97" w:rsidRDefault="00142E97" w14:paraId="06EBF398" w14:textId="52661E0C">
            <w:pPr>
              <w:jc w:val="center"/>
              <w:rPr>
                <w:rFonts w:ascii="Calibri" w:hAnsi="Calibri" w:cs="Calibri"/>
                <w:sz w:val="20"/>
                <w:szCs w:val="20"/>
              </w:rPr>
            </w:pPr>
            <w:r w:rsidRPr="00006E4E">
              <w:rPr>
                <w:rFonts w:cstheme="minorHAnsi"/>
                <w:sz w:val="20"/>
                <w:szCs w:val="20"/>
              </w:rPr>
              <w:t>7/8/2021</w:t>
            </w:r>
          </w:p>
        </w:tc>
        <w:tc>
          <w:tcPr>
            <w:tcW w:w="6480" w:type="dxa"/>
            <w:vAlign w:val="center"/>
          </w:tcPr>
          <w:p w:rsidR="00142E97" w:rsidP="00142E97" w:rsidRDefault="00142E97" w14:paraId="24ECD3C1" w14:textId="329B84B5">
            <w:pPr>
              <w:jc w:val="center"/>
              <w:rPr>
                <w:rFonts w:ascii="Calibri" w:hAnsi="Calibri" w:cs="Calibri"/>
                <w:sz w:val="20"/>
                <w:szCs w:val="20"/>
              </w:rPr>
            </w:pPr>
            <w:r w:rsidRPr="00006E4E">
              <w:rPr>
                <w:rFonts w:cstheme="minorHAnsi"/>
                <w:sz w:val="20"/>
                <w:szCs w:val="20"/>
              </w:rPr>
              <w:t>Strengthening the Implementation of Responsible Fatherhood Programs (SIRF)</w:t>
            </w:r>
          </w:p>
        </w:tc>
        <w:tc>
          <w:tcPr>
            <w:tcW w:w="1350" w:type="dxa"/>
            <w:shd w:val="clear" w:color="auto" w:fill="auto"/>
            <w:vAlign w:val="center"/>
          </w:tcPr>
          <w:p w:rsidRPr="00006E4E" w:rsidR="00142E97" w:rsidP="00142E97" w:rsidRDefault="00142E97" w14:paraId="6CD0BB47" w14:textId="6E02EAD9">
            <w:pPr>
              <w:jc w:val="center"/>
              <w:rPr>
                <w:rFonts w:cstheme="minorHAnsi"/>
                <w:color w:val="000000"/>
                <w:sz w:val="20"/>
                <w:szCs w:val="20"/>
              </w:rPr>
            </w:pPr>
            <w:r w:rsidRPr="00006E4E">
              <w:rPr>
                <w:rFonts w:cstheme="minorHAnsi"/>
                <w:color w:val="000000"/>
                <w:sz w:val="20"/>
                <w:szCs w:val="20"/>
              </w:rPr>
              <w:t>3,157</w:t>
            </w:r>
          </w:p>
        </w:tc>
      </w:tr>
      <w:tr w:rsidRPr="00006E4E" w:rsidR="00142E97" w:rsidTr="00D95015" w14:paraId="3DC7D9E3" w14:textId="560698C0">
        <w:tc>
          <w:tcPr>
            <w:tcW w:w="468" w:type="dxa"/>
            <w:vAlign w:val="center"/>
          </w:tcPr>
          <w:p w:rsidRPr="00006E4E" w:rsidR="00142E97" w:rsidP="00142E97" w:rsidRDefault="00142E97" w14:paraId="4EAF7DFD" w14:textId="5C1C22FE">
            <w:pPr>
              <w:jc w:val="center"/>
              <w:rPr>
                <w:rFonts w:cstheme="minorHAnsi"/>
                <w:sz w:val="20"/>
                <w:szCs w:val="20"/>
              </w:rPr>
            </w:pPr>
            <w:r w:rsidRPr="00006E4E">
              <w:rPr>
                <w:rFonts w:cstheme="minorHAnsi"/>
                <w:sz w:val="20"/>
                <w:szCs w:val="20"/>
              </w:rPr>
              <w:t>26</w:t>
            </w:r>
          </w:p>
        </w:tc>
        <w:tc>
          <w:tcPr>
            <w:tcW w:w="1350" w:type="dxa"/>
            <w:vAlign w:val="center"/>
          </w:tcPr>
          <w:p w:rsidRPr="00006E4E" w:rsidR="00142E97" w:rsidP="00142E97" w:rsidRDefault="00142E97" w14:paraId="3D812110" w14:textId="0A32825C">
            <w:pPr>
              <w:jc w:val="center"/>
              <w:rPr>
                <w:rFonts w:cstheme="minorHAnsi"/>
                <w:sz w:val="20"/>
                <w:szCs w:val="20"/>
              </w:rPr>
            </w:pPr>
            <w:r>
              <w:rPr>
                <w:rFonts w:ascii="Calibri" w:hAnsi="Calibri" w:cs="Calibri"/>
                <w:sz w:val="20"/>
                <w:szCs w:val="20"/>
              </w:rPr>
              <w:t>7/14/2021</w:t>
            </w:r>
          </w:p>
        </w:tc>
        <w:tc>
          <w:tcPr>
            <w:tcW w:w="6480" w:type="dxa"/>
            <w:vAlign w:val="center"/>
          </w:tcPr>
          <w:p w:rsidRPr="00006E4E" w:rsidR="00142E97" w:rsidP="00142E97" w:rsidRDefault="00142E97" w14:paraId="1DDE2799" w14:textId="4EBFC7C2">
            <w:pPr>
              <w:jc w:val="center"/>
              <w:rPr>
                <w:rFonts w:cstheme="minorHAnsi"/>
                <w:sz w:val="20"/>
                <w:szCs w:val="20"/>
              </w:rPr>
            </w:pPr>
            <w:r>
              <w:rPr>
                <w:rFonts w:ascii="Calibri" w:hAnsi="Calibri" w:cs="Calibri"/>
                <w:sz w:val="20"/>
                <w:szCs w:val="20"/>
              </w:rPr>
              <w:t>July 2021 Head Start Survey – Transitioning to In-Person Service Delivery</w:t>
            </w:r>
          </w:p>
        </w:tc>
        <w:tc>
          <w:tcPr>
            <w:tcW w:w="1350" w:type="dxa"/>
            <w:shd w:val="clear" w:color="auto" w:fill="auto"/>
            <w:vAlign w:val="center"/>
          </w:tcPr>
          <w:p w:rsidRPr="00006E4E" w:rsidR="00142E97" w:rsidP="00142E97" w:rsidRDefault="00B12D91" w14:paraId="54683BB8" w14:textId="5AA75065">
            <w:pPr>
              <w:jc w:val="center"/>
              <w:rPr>
                <w:rFonts w:cstheme="minorHAnsi"/>
                <w:color w:val="000000"/>
                <w:sz w:val="20"/>
                <w:szCs w:val="20"/>
              </w:rPr>
            </w:pPr>
            <w:r>
              <w:rPr>
                <w:rFonts w:cstheme="minorHAnsi"/>
                <w:color w:val="000000"/>
                <w:sz w:val="20"/>
                <w:szCs w:val="20"/>
              </w:rPr>
              <w:t>25</w:t>
            </w:r>
          </w:p>
        </w:tc>
      </w:tr>
      <w:tr w:rsidRPr="00006E4E" w:rsidR="00142E97" w:rsidTr="00D95015" w14:paraId="781F6AEB" w14:textId="7761579D">
        <w:tc>
          <w:tcPr>
            <w:tcW w:w="468" w:type="dxa"/>
            <w:vAlign w:val="center"/>
          </w:tcPr>
          <w:p w:rsidRPr="00006E4E" w:rsidR="00142E97" w:rsidP="00142E97" w:rsidRDefault="00142E97" w14:paraId="22CEA8A1" w14:textId="3E775605">
            <w:pPr>
              <w:jc w:val="center"/>
              <w:rPr>
                <w:rFonts w:cstheme="minorHAnsi"/>
                <w:sz w:val="20"/>
                <w:szCs w:val="20"/>
              </w:rPr>
            </w:pPr>
            <w:r w:rsidRPr="00006E4E">
              <w:rPr>
                <w:rFonts w:cstheme="minorHAnsi"/>
                <w:sz w:val="20"/>
                <w:szCs w:val="20"/>
              </w:rPr>
              <w:t>27</w:t>
            </w:r>
          </w:p>
        </w:tc>
        <w:tc>
          <w:tcPr>
            <w:tcW w:w="1350" w:type="dxa"/>
            <w:vAlign w:val="center"/>
          </w:tcPr>
          <w:p w:rsidRPr="00006E4E" w:rsidR="00142E97" w:rsidP="00142E97" w:rsidRDefault="00142E97" w14:paraId="6D27FD9B" w14:textId="2E5F2A21">
            <w:pPr>
              <w:jc w:val="center"/>
              <w:rPr>
                <w:rFonts w:cstheme="minorHAnsi"/>
                <w:sz w:val="20"/>
                <w:szCs w:val="20"/>
              </w:rPr>
            </w:pPr>
            <w:r>
              <w:rPr>
                <w:rFonts w:ascii="Calibri" w:hAnsi="Calibri" w:cs="Calibri"/>
                <w:sz w:val="20"/>
                <w:szCs w:val="20"/>
              </w:rPr>
              <w:t>7/15/2021</w:t>
            </w:r>
          </w:p>
        </w:tc>
        <w:tc>
          <w:tcPr>
            <w:tcW w:w="6480" w:type="dxa"/>
            <w:vAlign w:val="center"/>
          </w:tcPr>
          <w:p w:rsidRPr="00006E4E" w:rsidR="00142E97" w:rsidP="00142E97" w:rsidRDefault="00142E97" w14:paraId="32390A56" w14:textId="13E006DD">
            <w:pPr>
              <w:jc w:val="center"/>
              <w:rPr>
                <w:rFonts w:cstheme="minorHAnsi"/>
                <w:sz w:val="20"/>
                <w:szCs w:val="20"/>
              </w:rPr>
            </w:pPr>
            <w:r>
              <w:rPr>
                <w:rFonts w:ascii="Calibri" w:hAnsi="Calibri" w:cs="Calibri"/>
                <w:sz w:val="20"/>
                <w:szCs w:val="20"/>
              </w:rPr>
              <w:t>ACF Data Governance Consulting &amp; Support Project</w:t>
            </w:r>
          </w:p>
        </w:tc>
        <w:tc>
          <w:tcPr>
            <w:tcW w:w="1350" w:type="dxa"/>
            <w:shd w:val="clear" w:color="auto" w:fill="auto"/>
            <w:vAlign w:val="center"/>
          </w:tcPr>
          <w:p w:rsidRPr="00006E4E" w:rsidR="00142E97" w:rsidP="00142E97" w:rsidRDefault="00B12D91" w14:paraId="453E0A56" w14:textId="42D21DB0">
            <w:pPr>
              <w:jc w:val="center"/>
              <w:rPr>
                <w:rFonts w:cstheme="minorHAnsi"/>
                <w:color w:val="000000"/>
                <w:sz w:val="20"/>
                <w:szCs w:val="20"/>
              </w:rPr>
            </w:pPr>
            <w:r>
              <w:rPr>
                <w:rFonts w:cstheme="minorHAnsi"/>
                <w:color w:val="000000"/>
                <w:sz w:val="20"/>
                <w:szCs w:val="20"/>
              </w:rPr>
              <w:t>30</w:t>
            </w:r>
          </w:p>
        </w:tc>
      </w:tr>
      <w:tr w:rsidRPr="00006E4E" w:rsidR="00142E97" w:rsidTr="00D95015" w14:paraId="477234F7" w14:textId="6169F9CF">
        <w:tc>
          <w:tcPr>
            <w:tcW w:w="468" w:type="dxa"/>
            <w:vAlign w:val="center"/>
          </w:tcPr>
          <w:p w:rsidRPr="00006E4E" w:rsidR="00142E97" w:rsidP="00142E97" w:rsidRDefault="00142E97" w14:paraId="2A67FD81" w14:textId="032BDF4D">
            <w:pPr>
              <w:jc w:val="center"/>
              <w:rPr>
                <w:rFonts w:cstheme="minorHAnsi"/>
                <w:sz w:val="20"/>
                <w:szCs w:val="20"/>
              </w:rPr>
            </w:pPr>
            <w:r w:rsidRPr="00006E4E">
              <w:rPr>
                <w:rFonts w:cstheme="minorHAnsi"/>
                <w:sz w:val="20"/>
                <w:szCs w:val="20"/>
              </w:rPr>
              <w:t>28</w:t>
            </w:r>
          </w:p>
        </w:tc>
        <w:tc>
          <w:tcPr>
            <w:tcW w:w="1350" w:type="dxa"/>
            <w:vAlign w:val="center"/>
          </w:tcPr>
          <w:p w:rsidRPr="00006E4E" w:rsidR="00142E97" w:rsidP="00142E97" w:rsidRDefault="00142E97" w14:paraId="72750AD0" w14:textId="109F03E9">
            <w:pPr>
              <w:jc w:val="center"/>
              <w:rPr>
                <w:rFonts w:cstheme="minorHAnsi"/>
                <w:sz w:val="20"/>
                <w:szCs w:val="20"/>
              </w:rPr>
            </w:pPr>
            <w:r>
              <w:rPr>
                <w:rFonts w:ascii="Calibri" w:hAnsi="Calibri" w:cs="Calibri"/>
                <w:sz w:val="20"/>
                <w:szCs w:val="20"/>
              </w:rPr>
              <w:t>7/15/2021</w:t>
            </w:r>
          </w:p>
        </w:tc>
        <w:tc>
          <w:tcPr>
            <w:tcW w:w="6480" w:type="dxa"/>
            <w:vAlign w:val="center"/>
          </w:tcPr>
          <w:p w:rsidRPr="00006E4E" w:rsidR="00142E97" w:rsidP="00142E97" w:rsidRDefault="00142E97" w14:paraId="0F2CBC4F" w14:textId="2F93313C">
            <w:pPr>
              <w:jc w:val="center"/>
              <w:rPr>
                <w:rFonts w:cstheme="minorHAnsi"/>
                <w:sz w:val="20"/>
                <w:szCs w:val="20"/>
              </w:rPr>
            </w:pPr>
            <w:r>
              <w:rPr>
                <w:rFonts w:ascii="Calibri" w:hAnsi="Calibri" w:cs="Calibri"/>
                <w:sz w:val="20"/>
                <w:szCs w:val="20"/>
              </w:rPr>
              <w:t>Tribal Continuous Quality Improvement Collaboratives Process Study</w:t>
            </w:r>
          </w:p>
        </w:tc>
        <w:tc>
          <w:tcPr>
            <w:tcW w:w="1350" w:type="dxa"/>
            <w:shd w:val="clear" w:color="auto" w:fill="auto"/>
            <w:vAlign w:val="center"/>
          </w:tcPr>
          <w:p w:rsidRPr="00006E4E" w:rsidR="00142E97" w:rsidP="00142E97" w:rsidRDefault="00B12D91" w14:paraId="4F172EFB" w14:textId="6E00A7A7">
            <w:pPr>
              <w:jc w:val="center"/>
              <w:rPr>
                <w:rFonts w:cstheme="minorHAnsi"/>
                <w:color w:val="000000"/>
                <w:sz w:val="20"/>
                <w:szCs w:val="20"/>
              </w:rPr>
            </w:pPr>
            <w:r>
              <w:rPr>
                <w:rFonts w:cstheme="minorHAnsi"/>
                <w:color w:val="000000"/>
                <w:sz w:val="20"/>
                <w:szCs w:val="20"/>
              </w:rPr>
              <w:t>22</w:t>
            </w:r>
          </w:p>
        </w:tc>
      </w:tr>
      <w:tr w:rsidRPr="00006E4E" w:rsidR="00142E97" w:rsidTr="00D95015" w14:paraId="436AEEFF" w14:textId="7CFF56DA">
        <w:tc>
          <w:tcPr>
            <w:tcW w:w="468" w:type="dxa"/>
            <w:vAlign w:val="center"/>
          </w:tcPr>
          <w:p w:rsidRPr="00006E4E" w:rsidR="00142E97" w:rsidP="00142E97" w:rsidRDefault="00142E97" w14:paraId="7A476561" w14:textId="45224C83">
            <w:pPr>
              <w:jc w:val="center"/>
              <w:rPr>
                <w:rFonts w:cstheme="minorHAnsi"/>
                <w:sz w:val="20"/>
                <w:szCs w:val="20"/>
              </w:rPr>
            </w:pPr>
            <w:r w:rsidRPr="00006E4E">
              <w:rPr>
                <w:rFonts w:cstheme="minorHAnsi"/>
                <w:sz w:val="20"/>
                <w:szCs w:val="20"/>
              </w:rPr>
              <w:t>29</w:t>
            </w:r>
          </w:p>
        </w:tc>
        <w:tc>
          <w:tcPr>
            <w:tcW w:w="1350" w:type="dxa"/>
            <w:vAlign w:val="center"/>
          </w:tcPr>
          <w:p w:rsidRPr="00006E4E" w:rsidR="00142E97" w:rsidP="00142E97" w:rsidRDefault="00142E97" w14:paraId="20092DC8" w14:textId="3F65AD8E">
            <w:pPr>
              <w:jc w:val="center"/>
              <w:rPr>
                <w:rFonts w:cstheme="minorHAnsi"/>
                <w:sz w:val="20"/>
                <w:szCs w:val="20"/>
              </w:rPr>
            </w:pPr>
            <w:r>
              <w:rPr>
                <w:rFonts w:ascii="Calibri" w:hAnsi="Calibri" w:cs="Calibri"/>
                <w:sz w:val="20"/>
                <w:szCs w:val="20"/>
              </w:rPr>
              <w:t>7/16/2021</w:t>
            </w:r>
          </w:p>
        </w:tc>
        <w:tc>
          <w:tcPr>
            <w:tcW w:w="6480" w:type="dxa"/>
            <w:vAlign w:val="center"/>
          </w:tcPr>
          <w:p w:rsidRPr="00006E4E" w:rsidR="00142E97" w:rsidP="00142E97" w:rsidRDefault="00142E97" w14:paraId="1B2E08BB" w14:textId="44749A25">
            <w:pPr>
              <w:jc w:val="center"/>
              <w:rPr>
                <w:rFonts w:cstheme="minorHAnsi"/>
                <w:sz w:val="20"/>
                <w:szCs w:val="20"/>
              </w:rPr>
            </w:pPr>
            <w:r>
              <w:rPr>
                <w:rFonts w:ascii="Calibri" w:hAnsi="Calibri" w:cs="Calibri"/>
                <w:sz w:val="20"/>
                <w:szCs w:val="20"/>
              </w:rPr>
              <w:t>Unaccompanied Children Licensed Provider Engagement for External Recruiting Efforts</w:t>
            </w:r>
          </w:p>
        </w:tc>
        <w:tc>
          <w:tcPr>
            <w:tcW w:w="1350" w:type="dxa"/>
            <w:shd w:val="clear" w:color="auto" w:fill="auto"/>
            <w:vAlign w:val="center"/>
          </w:tcPr>
          <w:p w:rsidRPr="00006E4E" w:rsidR="00142E97" w:rsidP="00142E97" w:rsidRDefault="00B12D91" w14:paraId="52528952" w14:textId="11C9CE78">
            <w:pPr>
              <w:jc w:val="center"/>
              <w:rPr>
                <w:rFonts w:cstheme="minorHAnsi"/>
                <w:color w:val="000000"/>
                <w:sz w:val="20"/>
                <w:szCs w:val="20"/>
              </w:rPr>
            </w:pPr>
            <w:r>
              <w:rPr>
                <w:rFonts w:cstheme="minorHAnsi"/>
                <w:color w:val="000000"/>
                <w:sz w:val="20"/>
                <w:szCs w:val="20"/>
              </w:rPr>
              <w:t>8</w:t>
            </w:r>
          </w:p>
        </w:tc>
      </w:tr>
      <w:tr w:rsidRPr="00006E4E" w:rsidR="00142E97" w:rsidTr="00D95015" w14:paraId="57F0847C" w14:textId="14A5ED71">
        <w:tc>
          <w:tcPr>
            <w:tcW w:w="468" w:type="dxa"/>
            <w:vAlign w:val="center"/>
          </w:tcPr>
          <w:p w:rsidRPr="00006E4E" w:rsidR="00142E97" w:rsidP="00142E97" w:rsidRDefault="00142E97" w14:paraId="108AD396" w14:textId="1663BD92">
            <w:pPr>
              <w:jc w:val="center"/>
              <w:rPr>
                <w:rFonts w:cstheme="minorHAnsi"/>
                <w:sz w:val="20"/>
                <w:szCs w:val="20"/>
              </w:rPr>
            </w:pPr>
            <w:r>
              <w:rPr>
                <w:rFonts w:cstheme="minorHAnsi"/>
                <w:sz w:val="20"/>
                <w:szCs w:val="20"/>
              </w:rPr>
              <w:t>30</w:t>
            </w:r>
          </w:p>
        </w:tc>
        <w:tc>
          <w:tcPr>
            <w:tcW w:w="1350" w:type="dxa"/>
            <w:vAlign w:val="center"/>
          </w:tcPr>
          <w:p w:rsidR="00142E97" w:rsidP="00142E97" w:rsidRDefault="00142E97" w14:paraId="38E3E9F3" w14:textId="096E3818">
            <w:pPr>
              <w:jc w:val="center"/>
              <w:rPr>
                <w:rFonts w:ascii="Calibri" w:hAnsi="Calibri" w:cs="Calibri"/>
                <w:sz w:val="20"/>
                <w:szCs w:val="20"/>
              </w:rPr>
            </w:pPr>
            <w:r>
              <w:rPr>
                <w:rFonts w:ascii="Calibri" w:hAnsi="Calibri" w:cs="Calibri"/>
                <w:sz w:val="20"/>
                <w:szCs w:val="20"/>
              </w:rPr>
              <w:t>7/16/2021</w:t>
            </w:r>
          </w:p>
        </w:tc>
        <w:tc>
          <w:tcPr>
            <w:tcW w:w="6480" w:type="dxa"/>
            <w:vAlign w:val="center"/>
          </w:tcPr>
          <w:p w:rsidR="00142E97" w:rsidP="00142E97" w:rsidRDefault="00142E97" w14:paraId="1A92DB8F" w14:textId="646AA551">
            <w:pPr>
              <w:jc w:val="center"/>
              <w:rPr>
                <w:rFonts w:ascii="Calibri" w:hAnsi="Calibri" w:cs="Calibri"/>
                <w:sz w:val="20"/>
                <w:szCs w:val="20"/>
              </w:rPr>
            </w:pPr>
            <w:r>
              <w:rPr>
                <w:rFonts w:ascii="Calibri" w:hAnsi="Calibri" w:cs="Calibri"/>
                <w:sz w:val="20"/>
                <w:szCs w:val="20"/>
              </w:rPr>
              <w:t>Needs Assessment Listening Sessions for the National Center for Early Childhood Development, Teaching, and Learning's (NCECDTL's) Training and Technical Assistance Offerings</w:t>
            </w:r>
          </w:p>
        </w:tc>
        <w:tc>
          <w:tcPr>
            <w:tcW w:w="1350" w:type="dxa"/>
            <w:shd w:val="clear" w:color="auto" w:fill="auto"/>
            <w:vAlign w:val="center"/>
          </w:tcPr>
          <w:p w:rsidRPr="00006E4E" w:rsidR="00142E97" w:rsidP="00142E97" w:rsidRDefault="00B12D91" w14:paraId="34E1DD38" w14:textId="2A6CED11">
            <w:pPr>
              <w:jc w:val="center"/>
              <w:rPr>
                <w:rFonts w:cstheme="minorHAnsi"/>
                <w:color w:val="000000"/>
                <w:sz w:val="20"/>
                <w:szCs w:val="20"/>
              </w:rPr>
            </w:pPr>
            <w:r>
              <w:rPr>
                <w:rFonts w:cstheme="minorHAnsi"/>
                <w:color w:val="000000"/>
                <w:sz w:val="20"/>
                <w:szCs w:val="20"/>
              </w:rPr>
              <w:t>20</w:t>
            </w:r>
          </w:p>
        </w:tc>
      </w:tr>
      <w:tr w:rsidRPr="00006E4E" w:rsidR="00142E97" w:rsidTr="00D95015" w14:paraId="347BCFC7" w14:textId="63B56146">
        <w:tc>
          <w:tcPr>
            <w:tcW w:w="468" w:type="dxa"/>
            <w:vAlign w:val="center"/>
          </w:tcPr>
          <w:p w:rsidRPr="00006E4E" w:rsidR="00142E97" w:rsidP="00142E97" w:rsidRDefault="00142E97" w14:paraId="0FC5F267" w14:textId="52B1A06D">
            <w:pPr>
              <w:jc w:val="center"/>
              <w:rPr>
                <w:rFonts w:cstheme="minorHAnsi"/>
                <w:sz w:val="20"/>
                <w:szCs w:val="20"/>
              </w:rPr>
            </w:pPr>
            <w:r>
              <w:rPr>
                <w:rFonts w:cstheme="minorHAnsi"/>
                <w:sz w:val="20"/>
                <w:szCs w:val="20"/>
              </w:rPr>
              <w:t>31</w:t>
            </w:r>
          </w:p>
        </w:tc>
        <w:tc>
          <w:tcPr>
            <w:tcW w:w="1350" w:type="dxa"/>
            <w:vAlign w:val="center"/>
          </w:tcPr>
          <w:p w:rsidRPr="00006E4E" w:rsidR="00142E97" w:rsidP="00142E97" w:rsidRDefault="00142E97" w14:paraId="37F10840" w14:textId="6A5501E5">
            <w:pPr>
              <w:jc w:val="center"/>
              <w:rPr>
                <w:rFonts w:cstheme="minorHAnsi"/>
                <w:sz w:val="20"/>
                <w:szCs w:val="20"/>
              </w:rPr>
            </w:pPr>
            <w:r>
              <w:rPr>
                <w:rFonts w:ascii="Calibri" w:hAnsi="Calibri" w:cs="Calibri"/>
                <w:sz w:val="20"/>
                <w:szCs w:val="20"/>
              </w:rPr>
              <w:t>7/16/2021</w:t>
            </w:r>
          </w:p>
        </w:tc>
        <w:tc>
          <w:tcPr>
            <w:tcW w:w="6480" w:type="dxa"/>
            <w:vAlign w:val="center"/>
          </w:tcPr>
          <w:p w:rsidRPr="00006E4E" w:rsidR="00142E97" w:rsidP="00142E97" w:rsidRDefault="00142E97" w14:paraId="34D646E2" w14:textId="5A36967E">
            <w:pPr>
              <w:jc w:val="center"/>
              <w:rPr>
                <w:rFonts w:cstheme="minorHAnsi"/>
                <w:sz w:val="20"/>
                <w:szCs w:val="20"/>
              </w:rPr>
            </w:pPr>
            <w:r>
              <w:rPr>
                <w:rFonts w:ascii="Calibri" w:hAnsi="Calibri" w:cs="Calibri"/>
                <w:sz w:val="20"/>
                <w:szCs w:val="20"/>
              </w:rPr>
              <w:t>Information to Inform the Immediate Office of the Assistant Secretary about implementation of the American Rescue Plan Act</w:t>
            </w:r>
          </w:p>
        </w:tc>
        <w:tc>
          <w:tcPr>
            <w:tcW w:w="1350" w:type="dxa"/>
            <w:shd w:val="clear" w:color="auto" w:fill="auto"/>
            <w:vAlign w:val="center"/>
          </w:tcPr>
          <w:p w:rsidRPr="00006E4E" w:rsidR="00142E97" w:rsidP="00142E97" w:rsidRDefault="00B12D91" w14:paraId="5038F780" w14:textId="08C230A5">
            <w:pPr>
              <w:jc w:val="center"/>
              <w:rPr>
                <w:rFonts w:cstheme="minorHAnsi"/>
                <w:color w:val="000000"/>
                <w:sz w:val="20"/>
                <w:szCs w:val="20"/>
              </w:rPr>
            </w:pPr>
            <w:r>
              <w:rPr>
                <w:rFonts w:cstheme="minorHAnsi"/>
                <w:color w:val="000000"/>
                <w:sz w:val="20"/>
                <w:szCs w:val="20"/>
              </w:rPr>
              <w:t>402</w:t>
            </w:r>
          </w:p>
        </w:tc>
      </w:tr>
      <w:tr w:rsidRPr="00006E4E" w:rsidR="00142E97" w:rsidTr="00D95015" w14:paraId="129D1565" w14:textId="7DFFE484">
        <w:tc>
          <w:tcPr>
            <w:tcW w:w="468" w:type="dxa"/>
            <w:vAlign w:val="center"/>
          </w:tcPr>
          <w:p w:rsidRPr="00006E4E" w:rsidR="00142E97" w:rsidP="00142E97" w:rsidRDefault="00142E97" w14:paraId="26E621CB" w14:textId="3B36E2A0">
            <w:pPr>
              <w:jc w:val="center"/>
              <w:rPr>
                <w:rFonts w:cstheme="minorHAnsi"/>
                <w:sz w:val="20"/>
                <w:szCs w:val="20"/>
              </w:rPr>
            </w:pPr>
            <w:r>
              <w:rPr>
                <w:rFonts w:cstheme="minorHAnsi"/>
                <w:sz w:val="20"/>
                <w:szCs w:val="20"/>
              </w:rPr>
              <w:t>32</w:t>
            </w:r>
          </w:p>
        </w:tc>
        <w:tc>
          <w:tcPr>
            <w:tcW w:w="1350" w:type="dxa"/>
            <w:vAlign w:val="center"/>
          </w:tcPr>
          <w:p w:rsidRPr="00006E4E" w:rsidR="00142E97" w:rsidP="00142E97" w:rsidRDefault="00142E97" w14:paraId="65AB3AF1" w14:textId="3BFDBDFB">
            <w:pPr>
              <w:jc w:val="center"/>
              <w:rPr>
                <w:rFonts w:cstheme="minorHAnsi"/>
                <w:sz w:val="20"/>
                <w:szCs w:val="20"/>
              </w:rPr>
            </w:pPr>
            <w:r>
              <w:rPr>
                <w:rFonts w:ascii="Calibri" w:hAnsi="Calibri" w:cs="Calibri"/>
                <w:sz w:val="20"/>
                <w:szCs w:val="20"/>
              </w:rPr>
              <w:t>7/21/2021</w:t>
            </w:r>
          </w:p>
        </w:tc>
        <w:tc>
          <w:tcPr>
            <w:tcW w:w="6480" w:type="dxa"/>
            <w:vAlign w:val="center"/>
          </w:tcPr>
          <w:p w:rsidRPr="00006E4E" w:rsidR="00142E97" w:rsidP="00142E97" w:rsidRDefault="00142E97" w14:paraId="7501135A" w14:textId="106E0F9E">
            <w:pPr>
              <w:jc w:val="center"/>
              <w:rPr>
                <w:rFonts w:cstheme="minorHAnsi"/>
                <w:sz w:val="20"/>
                <w:szCs w:val="20"/>
              </w:rPr>
            </w:pPr>
            <w:r>
              <w:rPr>
                <w:rFonts w:ascii="Calibri" w:hAnsi="Calibri" w:cs="Calibri"/>
                <w:sz w:val="20"/>
                <w:szCs w:val="20"/>
              </w:rPr>
              <w:t>Florida Domestic Violence State Coalition Community Stakeholder Feedback (Virtual Town Halls and Online Survey)</w:t>
            </w:r>
          </w:p>
        </w:tc>
        <w:tc>
          <w:tcPr>
            <w:tcW w:w="1350" w:type="dxa"/>
            <w:shd w:val="clear" w:color="auto" w:fill="auto"/>
            <w:vAlign w:val="center"/>
          </w:tcPr>
          <w:p w:rsidRPr="00006E4E" w:rsidR="00142E97" w:rsidP="00142E97" w:rsidRDefault="00B12D91" w14:paraId="37C4C3EC" w14:textId="0311340B">
            <w:pPr>
              <w:jc w:val="center"/>
              <w:rPr>
                <w:rFonts w:cstheme="minorHAnsi"/>
                <w:color w:val="000000"/>
                <w:sz w:val="20"/>
                <w:szCs w:val="20"/>
              </w:rPr>
            </w:pPr>
            <w:r>
              <w:rPr>
                <w:rFonts w:cstheme="minorHAnsi"/>
                <w:color w:val="000000"/>
                <w:sz w:val="20"/>
                <w:szCs w:val="20"/>
              </w:rPr>
              <w:t>450</w:t>
            </w:r>
          </w:p>
        </w:tc>
      </w:tr>
      <w:tr w:rsidRPr="00006E4E" w:rsidR="00142E97" w:rsidTr="00D95015" w14:paraId="606635BC" w14:textId="467F7802">
        <w:tc>
          <w:tcPr>
            <w:tcW w:w="468" w:type="dxa"/>
            <w:vAlign w:val="center"/>
          </w:tcPr>
          <w:p w:rsidRPr="00006E4E" w:rsidR="00142E97" w:rsidP="00142E97" w:rsidRDefault="00142E97" w14:paraId="60F6A701" w14:textId="1040499F">
            <w:pPr>
              <w:jc w:val="center"/>
              <w:rPr>
                <w:rFonts w:cstheme="minorHAnsi"/>
                <w:sz w:val="20"/>
                <w:szCs w:val="20"/>
              </w:rPr>
            </w:pPr>
            <w:r>
              <w:rPr>
                <w:rFonts w:cstheme="minorHAnsi"/>
                <w:sz w:val="20"/>
                <w:szCs w:val="20"/>
              </w:rPr>
              <w:t>33</w:t>
            </w:r>
          </w:p>
        </w:tc>
        <w:tc>
          <w:tcPr>
            <w:tcW w:w="1350" w:type="dxa"/>
            <w:vAlign w:val="center"/>
          </w:tcPr>
          <w:p w:rsidR="00142E97" w:rsidP="00142E97" w:rsidRDefault="00142E97" w14:paraId="7171B9BC" w14:textId="40642F81">
            <w:pPr>
              <w:jc w:val="center"/>
              <w:rPr>
                <w:rFonts w:ascii="Calibri" w:hAnsi="Calibri" w:cs="Calibri"/>
                <w:sz w:val="20"/>
                <w:szCs w:val="20"/>
              </w:rPr>
            </w:pPr>
            <w:r w:rsidRPr="00006E4E">
              <w:rPr>
                <w:rFonts w:cstheme="minorHAnsi"/>
                <w:sz w:val="20"/>
                <w:szCs w:val="20"/>
              </w:rPr>
              <w:t>9/30/2021</w:t>
            </w:r>
          </w:p>
        </w:tc>
        <w:tc>
          <w:tcPr>
            <w:tcW w:w="6480" w:type="dxa"/>
            <w:vAlign w:val="center"/>
          </w:tcPr>
          <w:p w:rsidR="00142E97" w:rsidP="00142E97" w:rsidRDefault="00142E97" w14:paraId="32EF6279" w14:textId="5E7F3B08">
            <w:pPr>
              <w:jc w:val="center"/>
              <w:rPr>
                <w:rFonts w:ascii="Calibri" w:hAnsi="Calibri" w:cs="Calibri"/>
                <w:sz w:val="20"/>
                <w:szCs w:val="20"/>
              </w:rPr>
            </w:pPr>
            <w:r w:rsidRPr="00006E4E">
              <w:rPr>
                <w:rFonts w:cstheme="minorHAnsi"/>
                <w:sz w:val="20"/>
                <w:szCs w:val="20"/>
              </w:rPr>
              <w:t>Next Generation of Enhanced Employment Strategies Project - MOMS Partnership</w:t>
            </w:r>
          </w:p>
        </w:tc>
        <w:tc>
          <w:tcPr>
            <w:tcW w:w="1350" w:type="dxa"/>
            <w:shd w:val="clear" w:color="auto" w:fill="auto"/>
            <w:vAlign w:val="center"/>
          </w:tcPr>
          <w:p w:rsidRPr="00006E4E" w:rsidR="00142E97" w:rsidP="00142E97" w:rsidRDefault="00142E97" w14:paraId="66D6FAF3" w14:textId="2E1236EF">
            <w:pPr>
              <w:jc w:val="center"/>
              <w:rPr>
                <w:rFonts w:cstheme="minorHAnsi"/>
                <w:color w:val="000000"/>
                <w:sz w:val="20"/>
                <w:szCs w:val="20"/>
              </w:rPr>
            </w:pPr>
            <w:r w:rsidRPr="00006E4E">
              <w:rPr>
                <w:rFonts w:cstheme="minorHAnsi"/>
                <w:color w:val="000000"/>
                <w:sz w:val="20"/>
                <w:szCs w:val="20"/>
              </w:rPr>
              <w:t>255</w:t>
            </w:r>
          </w:p>
        </w:tc>
      </w:tr>
      <w:tr w:rsidRPr="00006E4E" w:rsidR="00142E97" w:rsidTr="00D95015" w14:paraId="6AB110EF" w14:textId="60B62CC9">
        <w:tc>
          <w:tcPr>
            <w:tcW w:w="468" w:type="dxa"/>
            <w:vAlign w:val="center"/>
          </w:tcPr>
          <w:p w:rsidRPr="00006E4E" w:rsidR="00142E97" w:rsidP="00142E97" w:rsidRDefault="00142E97" w14:paraId="3C9E4702" w14:textId="12D770EE">
            <w:pPr>
              <w:jc w:val="center"/>
              <w:rPr>
                <w:rFonts w:cstheme="minorHAnsi"/>
                <w:sz w:val="20"/>
                <w:szCs w:val="20"/>
              </w:rPr>
            </w:pPr>
            <w:r>
              <w:rPr>
                <w:rFonts w:cstheme="minorHAnsi"/>
                <w:sz w:val="20"/>
                <w:szCs w:val="20"/>
              </w:rPr>
              <w:t>34</w:t>
            </w:r>
          </w:p>
        </w:tc>
        <w:tc>
          <w:tcPr>
            <w:tcW w:w="1350" w:type="dxa"/>
            <w:vAlign w:val="center"/>
          </w:tcPr>
          <w:p w:rsidRPr="00006E4E" w:rsidR="00142E97" w:rsidP="00142E97" w:rsidRDefault="00142E97" w14:paraId="1F16DF10" w14:textId="7AC3E691">
            <w:pPr>
              <w:jc w:val="center"/>
              <w:rPr>
                <w:rFonts w:cstheme="minorHAnsi"/>
                <w:sz w:val="20"/>
                <w:szCs w:val="20"/>
              </w:rPr>
            </w:pPr>
            <w:r>
              <w:rPr>
                <w:rFonts w:ascii="Calibri" w:hAnsi="Calibri" w:cs="Calibri"/>
                <w:sz w:val="20"/>
                <w:szCs w:val="20"/>
              </w:rPr>
              <w:t>11/1/2021</w:t>
            </w:r>
          </w:p>
        </w:tc>
        <w:tc>
          <w:tcPr>
            <w:tcW w:w="6480" w:type="dxa"/>
            <w:vAlign w:val="center"/>
          </w:tcPr>
          <w:p w:rsidRPr="00006E4E" w:rsidR="00142E97" w:rsidP="00142E97" w:rsidRDefault="00142E97" w14:paraId="4B78194A" w14:textId="48713F70">
            <w:pPr>
              <w:jc w:val="center"/>
              <w:rPr>
                <w:rFonts w:cstheme="minorHAnsi"/>
                <w:sz w:val="20"/>
                <w:szCs w:val="20"/>
              </w:rPr>
            </w:pPr>
            <w:r>
              <w:rPr>
                <w:rFonts w:ascii="Calibri" w:hAnsi="Calibri" w:cs="Calibri"/>
                <w:sz w:val="20"/>
                <w:szCs w:val="20"/>
              </w:rPr>
              <w:t>Sexual Risk Avoidance Education Grantee COVID-19 Interviews</w:t>
            </w:r>
          </w:p>
        </w:tc>
        <w:tc>
          <w:tcPr>
            <w:tcW w:w="1350" w:type="dxa"/>
            <w:shd w:val="clear" w:color="auto" w:fill="auto"/>
            <w:vAlign w:val="center"/>
          </w:tcPr>
          <w:p w:rsidRPr="00006E4E" w:rsidR="00142E97" w:rsidP="00142E97" w:rsidRDefault="00B12D91" w14:paraId="163AD95A" w14:textId="3E4EF39C">
            <w:pPr>
              <w:jc w:val="center"/>
              <w:rPr>
                <w:rFonts w:cstheme="minorHAnsi"/>
                <w:color w:val="000000"/>
                <w:sz w:val="20"/>
                <w:szCs w:val="20"/>
              </w:rPr>
            </w:pPr>
            <w:r>
              <w:rPr>
                <w:rFonts w:cstheme="minorHAnsi"/>
                <w:color w:val="000000"/>
                <w:sz w:val="20"/>
                <w:szCs w:val="20"/>
              </w:rPr>
              <w:t>150</w:t>
            </w:r>
          </w:p>
        </w:tc>
      </w:tr>
      <w:tr w:rsidRPr="00006E4E" w:rsidR="00142E97" w:rsidTr="00D95015" w14:paraId="4525A3DE" w14:textId="1E3DB527">
        <w:tc>
          <w:tcPr>
            <w:tcW w:w="468" w:type="dxa"/>
            <w:vAlign w:val="center"/>
          </w:tcPr>
          <w:p w:rsidRPr="00006E4E" w:rsidR="00142E97" w:rsidP="00142E97" w:rsidRDefault="00142E97" w14:paraId="743EE05B" w14:textId="13C35237">
            <w:pPr>
              <w:jc w:val="center"/>
              <w:rPr>
                <w:rFonts w:cstheme="minorHAnsi"/>
                <w:sz w:val="20"/>
                <w:szCs w:val="20"/>
              </w:rPr>
            </w:pPr>
            <w:r>
              <w:rPr>
                <w:rFonts w:cstheme="minorHAnsi"/>
                <w:sz w:val="20"/>
                <w:szCs w:val="20"/>
              </w:rPr>
              <w:t>35</w:t>
            </w:r>
          </w:p>
        </w:tc>
        <w:tc>
          <w:tcPr>
            <w:tcW w:w="1350" w:type="dxa"/>
            <w:vAlign w:val="center"/>
          </w:tcPr>
          <w:p w:rsidRPr="00006E4E" w:rsidR="00142E97" w:rsidP="00142E97" w:rsidRDefault="00142E97" w14:paraId="2B31FBD8" w14:textId="64DDDB45">
            <w:pPr>
              <w:jc w:val="center"/>
              <w:rPr>
                <w:rFonts w:cstheme="minorHAnsi"/>
                <w:sz w:val="20"/>
                <w:szCs w:val="20"/>
              </w:rPr>
            </w:pPr>
            <w:r w:rsidRPr="00006E4E">
              <w:rPr>
                <w:rFonts w:cstheme="minorHAnsi"/>
                <w:sz w:val="20"/>
                <w:szCs w:val="20"/>
              </w:rPr>
              <w:t>11/26/2021</w:t>
            </w:r>
          </w:p>
        </w:tc>
        <w:tc>
          <w:tcPr>
            <w:tcW w:w="6480" w:type="dxa"/>
            <w:vAlign w:val="center"/>
          </w:tcPr>
          <w:p w:rsidRPr="00006E4E" w:rsidR="00142E97" w:rsidP="00142E97" w:rsidRDefault="00142E97" w14:paraId="37975FD1" w14:textId="2E31E4B2">
            <w:pPr>
              <w:jc w:val="center"/>
              <w:rPr>
                <w:rFonts w:cstheme="minorHAnsi"/>
                <w:sz w:val="20"/>
                <w:szCs w:val="20"/>
              </w:rPr>
            </w:pPr>
            <w:r w:rsidRPr="00006E4E">
              <w:rPr>
                <w:rFonts w:cstheme="minorHAnsi"/>
                <w:sz w:val="20"/>
                <w:szCs w:val="20"/>
              </w:rPr>
              <w:t>Information to Inform the Office of Child Care about Implementation of Child Care American Rescue Plan Act (ARPA) Funds</w:t>
            </w:r>
          </w:p>
        </w:tc>
        <w:tc>
          <w:tcPr>
            <w:tcW w:w="1350" w:type="dxa"/>
            <w:shd w:val="clear" w:color="auto" w:fill="auto"/>
            <w:vAlign w:val="center"/>
          </w:tcPr>
          <w:p w:rsidRPr="00006E4E" w:rsidR="00142E97" w:rsidP="00142E97" w:rsidRDefault="00142E97" w14:paraId="4E699FD6" w14:textId="0CB79A59">
            <w:pPr>
              <w:jc w:val="center"/>
              <w:rPr>
                <w:rFonts w:cstheme="minorHAnsi"/>
                <w:color w:val="000000"/>
                <w:sz w:val="20"/>
                <w:szCs w:val="20"/>
              </w:rPr>
            </w:pPr>
            <w:r w:rsidRPr="00006E4E">
              <w:rPr>
                <w:rFonts w:cstheme="minorHAnsi"/>
                <w:color w:val="000000"/>
                <w:sz w:val="20"/>
                <w:szCs w:val="20"/>
              </w:rPr>
              <w:t>156</w:t>
            </w:r>
          </w:p>
        </w:tc>
      </w:tr>
      <w:tr w:rsidRPr="00006E4E" w:rsidR="00142E97" w:rsidTr="00D95015" w14:paraId="3307CE7A" w14:textId="0D891A39">
        <w:tc>
          <w:tcPr>
            <w:tcW w:w="468" w:type="dxa"/>
            <w:vAlign w:val="center"/>
          </w:tcPr>
          <w:p w:rsidRPr="00006E4E" w:rsidR="00142E97" w:rsidP="00142E97" w:rsidRDefault="00142E97" w14:paraId="16391A47" w14:textId="2AF7CA96">
            <w:pPr>
              <w:jc w:val="center"/>
              <w:rPr>
                <w:rFonts w:cstheme="minorHAnsi"/>
                <w:sz w:val="20"/>
                <w:szCs w:val="20"/>
              </w:rPr>
            </w:pPr>
            <w:r>
              <w:rPr>
                <w:rFonts w:cstheme="minorHAnsi"/>
                <w:sz w:val="20"/>
                <w:szCs w:val="20"/>
              </w:rPr>
              <w:t>36</w:t>
            </w:r>
          </w:p>
        </w:tc>
        <w:tc>
          <w:tcPr>
            <w:tcW w:w="1350" w:type="dxa"/>
            <w:vAlign w:val="center"/>
          </w:tcPr>
          <w:p w:rsidRPr="00006E4E" w:rsidR="00142E97" w:rsidP="00142E97" w:rsidRDefault="00142E97" w14:paraId="27B1E465" w14:textId="7AA90EB0">
            <w:pPr>
              <w:jc w:val="center"/>
              <w:rPr>
                <w:rFonts w:cstheme="minorHAnsi"/>
                <w:sz w:val="20"/>
                <w:szCs w:val="20"/>
              </w:rPr>
            </w:pPr>
            <w:r w:rsidRPr="00006E4E">
              <w:rPr>
                <w:rFonts w:cstheme="minorHAnsi"/>
                <w:sz w:val="20"/>
                <w:szCs w:val="20"/>
              </w:rPr>
              <w:t>11/26/2021</w:t>
            </w:r>
          </w:p>
        </w:tc>
        <w:tc>
          <w:tcPr>
            <w:tcW w:w="6480" w:type="dxa"/>
            <w:vAlign w:val="center"/>
          </w:tcPr>
          <w:p w:rsidRPr="00006E4E" w:rsidR="00142E97" w:rsidP="00142E97" w:rsidRDefault="00142E97" w14:paraId="6E93BEEB" w14:textId="42A56548">
            <w:pPr>
              <w:jc w:val="center"/>
              <w:rPr>
                <w:rFonts w:cstheme="minorHAnsi"/>
                <w:sz w:val="20"/>
                <w:szCs w:val="20"/>
              </w:rPr>
            </w:pPr>
            <w:r w:rsidRPr="00006E4E">
              <w:rPr>
                <w:rFonts w:cstheme="minorHAnsi"/>
                <w:sz w:val="20"/>
                <w:szCs w:val="20"/>
              </w:rPr>
              <w:t>Sexual Risk Avoidance Education National Evaluation Program Components Impact Study: Proof of Concept Pilot Phase</w:t>
            </w:r>
          </w:p>
        </w:tc>
        <w:tc>
          <w:tcPr>
            <w:tcW w:w="1350" w:type="dxa"/>
            <w:shd w:val="clear" w:color="auto" w:fill="auto"/>
            <w:vAlign w:val="center"/>
          </w:tcPr>
          <w:p w:rsidRPr="00006E4E" w:rsidR="00142E97" w:rsidP="00142E97" w:rsidRDefault="00142E97" w14:paraId="4BAC7B6C" w14:textId="3EF5917B">
            <w:pPr>
              <w:jc w:val="center"/>
              <w:rPr>
                <w:rFonts w:cstheme="minorHAnsi"/>
                <w:color w:val="000000"/>
                <w:sz w:val="20"/>
                <w:szCs w:val="20"/>
              </w:rPr>
            </w:pPr>
            <w:r w:rsidRPr="00006E4E">
              <w:rPr>
                <w:rFonts w:cstheme="minorHAnsi"/>
                <w:color w:val="000000"/>
                <w:sz w:val="20"/>
                <w:szCs w:val="20"/>
              </w:rPr>
              <w:t>336</w:t>
            </w:r>
          </w:p>
        </w:tc>
      </w:tr>
      <w:tr w:rsidRPr="00006E4E" w:rsidR="00142E97" w:rsidTr="00D95015" w14:paraId="3841C279" w14:textId="597799FE">
        <w:tc>
          <w:tcPr>
            <w:tcW w:w="468" w:type="dxa"/>
            <w:vAlign w:val="center"/>
          </w:tcPr>
          <w:p w:rsidRPr="00006E4E" w:rsidR="00142E97" w:rsidP="00142E97" w:rsidRDefault="00142E97" w14:paraId="49A37F4E" w14:textId="24EB0C27">
            <w:pPr>
              <w:jc w:val="center"/>
              <w:rPr>
                <w:rFonts w:cstheme="minorHAnsi"/>
                <w:sz w:val="20"/>
                <w:szCs w:val="20"/>
              </w:rPr>
            </w:pPr>
            <w:r>
              <w:rPr>
                <w:rFonts w:cstheme="minorHAnsi"/>
                <w:sz w:val="20"/>
                <w:szCs w:val="20"/>
              </w:rPr>
              <w:t>37</w:t>
            </w:r>
          </w:p>
        </w:tc>
        <w:tc>
          <w:tcPr>
            <w:tcW w:w="1350" w:type="dxa"/>
            <w:vAlign w:val="center"/>
          </w:tcPr>
          <w:p w:rsidRPr="00006E4E" w:rsidR="00142E97" w:rsidP="00142E97" w:rsidRDefault="00142E97" w14:paraId="20579D24" w14:textId="6DDB0076">
            <w:pPr>
              <w:jc w:val="center"/>
              <w:rPr>
                <w:rFonts w:cstheme="minorHAnsi"/>
                <w:sz w:val="20"/>
                <w:szCs w:val="20"/>
              </w:rPr>
            </w:pPr>
            <w:r w:rsidRPr="00006E4E">
              <w:rPr>
                <w:rFonts w:cstheme="minorHAnsi"/>
                <w:sz w:val="20"/>
                <w:szCs w:val="20"/>
              </w:rPr>
              <w:t>12/6/2021</w:t>
            </w:r>
          </w:p>
        </w:tc>
        <w:tc>
          <w:tcPr>
            <w:tcW w:w="6480" w:type="dxa"/>
            <w:vAlign w:val="center"/>
          </w:tcPr>
          <w:p w:rsidRPr="00006E4E" w:rsidR="00142E97" w:rsidP="00142E97" w:rsidRDefault="00142E97" w14:paraId="5C3444B2" w14:textId="05AD9479">
            <w:pPr>
              <w:jc w:val="center"/>
              <w:rPr>
                <w:rFonts w:cstheme="minorHAnsi"/>
                <w:sz w:val="20"/>
                <w:szCs w:val="20"/>
              </w:rPr>
            </w:pPr>
            <w:r w:rsidRPr="00006E4E">
              <w:rPr>
                <w:rFonts w:cstheme="minorHAnsi"/>
                <w:sz w:val="20"/>
                <w:szCs w:val="20"/>
              </w:rPr>
              <w:t>Rapid-Cycle Learning Plan Template for Community Services Block Grant (CSBG) Project Impact Grant Recipients</w:t>
            </w:r>
          </w:p>
        </w:tc>
        <w:tc>
          <w:tcPr>
            <w:tcW w:w="1350" w:type="dxa"/>
            <w:shd w:val="clear" w:color="auto" w:fill="auto"/>
            <w:vAlign w:val="center"/>
          </w:tcPr>
          <w:p w:rsidRPr="00006E4E" w:rsidR="00142E97" w:rsidP="00142E97" w:rsidRDefault="00142E97" w14:paraId="0D7ABA17" w14:textId="123C74D3">
            <w:pPr>
              <w:jc w:val="center"/>
              <w:rPr>
                <w:rFonts w:cstheme="minorHAnsi"/>
                <w:color w:val="000000"/>
                <w:sz w:val="20"/>
                <w:szCs w:val="20"/>
              </w:rPr>
            </w:pPr>
            <w:r w:rsidRPr="00006E4E">
              <w:rPr>
                <w:rFonts w:cstheme="minorHAnsi"/>
                <w:color w:val="000000"/>
                <w:sz w:val="20"/>
                <w:szCs w:val="20"/>
              </w:rPr>
              <w:t>64</w:t>
            </w:r>
          </w:p>
        </w:tc>
      </w:tr>
      <w:tr w:rsidRPr="00006E4E" w:rsidR="00142E97" w:rsidTr="00D95015" w14:paraId="6D19ECD3" w14:textId="3F86D1EB">
        <w:tc>
          <w:tcPr>
            <w:tcW w:w="468" w:type="dxa"/>
            <w:vAlign w:val="center"/>
          </w:tcPr>
          <w:p w:rsidRPr="00006E4E" w:rsidR="00142E97" w:rsidP="00142E97" w:rsidRDefault="00142E97" w14:paraId="5E86EF06" w14:textId="1813CCAF">
            <w:pPr>
              <w:jc w:val="center"/>
              <w:rPr>
                <w:rFonts w:cstheme="minorHAnsi"/>
                <w:sz w:val="20"/>
                <w:szCs w:val="20"/>
              </w:rPr>
            </w:pPr>
            <w:r>
              <w:rPr>
                <w:rFonts w:cstheme="minorHAnsi"/>
                <w:sz w:val="20"/>
                <w:szCs w:val="20"/>
              </w:rPr>
              <w:t>38</w:t>
            </w:r>
          </w:p>
        </w:tc>
        <w:tc>
          <w:tcPr>
            <w:tcW w:w="1350" w:type="dxa"/>
            <w:vAlign w:val="center"/>
          </w:tcPr>
          <w:p w:rsidRPr="00006E4E" w:rsidR="00142E97" w:rsidP="00142E97" w:rsidRDefault="00142E97" w14:paraId="798CB4BC" w14:textId="20566BC0">
            <w:pPr>
              <w:jc w:val="center"/>
              <w:rPr>
                <w:rFonts w:cstheme="minorHAnsi"/>
                <w:sz w:val="20"/>
                <w:szCs w:val="20"/>
              </w:rPr>
            </w:pPr>
            <w:r>
              <w:rPr>
                <w:rFonts w:ascii="Calibri" w:hAnsi="Calibri" w:cs="Calibri"/>
                <w:sz w:val="20"/>
                <w:szCs w:val="20"/>
              </w:rPr>
              <w:t>12/20/2021</w:t>
            </w:r>
          </w:p>
        </w:tc>
        <w:tc>
          <w:tcPr>
            <w:tcW w:w="6480" w:type="dxa"/>
            <w:vAlign w:val="center"/>
          </w:tcPr>
          <w:p w:rsidRPr="00006E4E" w:rsidR="00142E97" w:rsidP="00142E97" w:rsidRDefault="00142E97" w14:paraId="25FE7E4B" w14:textId="2E707A8B">
            <w:pPr>
              <w:jc w:val="center"/>
              <w:rPr>
                <w:rFonts w:cstheme="minorHAnsi"/>
                <w:sz w:val="20"/>
                <w:szCs w:val="20"/>
              </w:rPr>
            </w:pPr>
            <w:r>
              <w:rPr>
                <w:rFonts w:ascii="Calibri" w:hAnsi="Calibri" w:cs="Calibri"/>
                <w:sz w:val="20"/>
                <w:szCs w:val="20"/>
              </w:rPr>
              <w:t>Family Violence Prevention and Services Act Resource Center Grantee Feedback Questions for Virtual Listening Sessions</w:t>
            </w:r>
          </w:p>
        </w:tc>
        <w:tc>
          <w:tcPr>
            <w:tcW w:w="1350" w:type="dxa"/>
            <w:shd w:val="clear" w:color="auto" w:fill="auto"/>
            <w:vAlign w:val="center"/>
          </w:tcPr>
          <w:p w:rsidRPr="00006E4E" w:rsidR="00142E97" w:rsidP="00142E97" w:rsidRDefault="00B12D91" w14:paraId="3E0BFDF1" w14:textId="5A1B5254">
            <w:pPr>
              <w:jc w:val="center"/>
              <w:rPr>
                <w:rFonts w:cstheme="minorHAnsi"/>
                <w:color w:val="000000"/>
                <w:sz w:val="20"/>
                <w:szCs w:val="20"/>
              </w:rPr>
            </w:pPr>
            <w:r>
              <w:rPr>
                <w:rFonts w:cstheme="minorHAnsi"/>
                <w:color w:val="000000"/>
                <w:sz w:val="20"/>
                <w:szCs w:val="20"/>
              </w:rPr>
              <w:t>53</w:t>
            </w:r>
          </w:p>
        </w:tc>
      </w:tr>
      <w:tr w:rsidRPr="00006E4E" w:rsidR="00142E97" w:rsidTr="00D95015" w14:paraId="79A00DC4" w14:textId="781279F2">
        <w:tc>
          <w:tcPr>
            <w:tcW w:w="468" w:type="dxa"/>
            <w:vAlign w:val="center"/>
          </w:tcPr>
          <w:p w:rsidRPr="00006E4E" w:rsidR="00142E97" w:rsidP="00142E97" w:rsidRDefault="00142E97" w14:paraId="4C915D22" w14:textId="7917C2ED">
            <w:pPr>
              <w:jc w:val="center"/>
              <w:rPr>
                <w:rFonts w:cstheme="minorHAnsi"/>
                <w:sz w:val="20"/>
                <w:szCs w:val="20"/>
              </w:rPr>
            </w:pPr>
            <w:r>
              <w:rPr>
                <w:rFonts w:cstheme="minorHAnsi"/>
                <w:sz w:val="20"/>
                <w:szCs w:val="20"/>
              </w:rPr>
              <w:t>39</w:t>
            </w:r>
          </w:p>
        </w:tc>
        <w:tc>
          <w:tcPr>
            <w:tcW w:w="1350" w:type="dxa"/>
            <w:vAlign w:val="center"/>
          </w:tcPr>
          <w:p w:rsidRPr="00006E4E" w:rsidR="00142E97" w:rsidP="00142E97" w:rsidRDefault="00142E97" w14:paraId="7FAEB318" w14:textId="3A367CB2">
            <w:pPr>
              <w:jc w:val="center"/>
              <w:rPr>
                <w:rFonts w:cstheme="minorHAnsi"/>
                <w:sz w:val="20"/>
                <w:szCs w:val="20"/>
              </w:rPr>
            </w:pPr>
            <w:r w:rsidRPr="00006E4E">
              <w:rPr>
                <w:rFonts w:cstheme="minorHAnsi"/>
                <w:sz w:val="20"/>
                <w:szCs w:val="20"/>
              </w:rPr>
              <w:t>1/11/2022</w:t>
            </w:r>
          </w:p>
        </w:tc>
        <w:tc>
          <w:tcPr>
            <w:tcW w:w="6480" w:type="dxa"/>
            <w:vAlign w:val="center"/>
          </w:tcPr>
          <w:p w:rsidRPr="00006E4E" w:rsidR="00142E97" w:rsidP="00142E97" w:rsidRDefault="00142E97" w14:paraId="6C19A670" w14:textId="575A8670">
            <w:pPr>
              <w:jc w:val="center"/>
              <w:rPr>
                <w:rFonts w:cstheme="minorHAnsi"/>
                <w:sz w:val="20"/>
                <w:szCs w:val="20"/>
              </w:rPr>
            </w:pPr>
            <w:r w:rsidRPr="00006E4E">
              <w:rPr>
                <w:rFonts w:cstheme="minorHAnsi"/>
                <w:sz w:val="20"/>
                <w:szCs w:val="20"/>
              </w:rPr>
              <w:t>Standard Evaluation Survey for the National Center for Early Childhood Development, Teaching, and Learning's (NCECDTL's) Training and Technical Assistance Offerings</w:t>
            </w:r>
          </w:p>
        </w:tc>
        <w:tc>
          <w:tcPr>
            <w:tcW w:w="1350" w:type="dxa"/>
            <w:shd w:val="clear" w:color="auto" w:fill="auto"/>
            <w:vAlign w:val="center"/>
          </w:tcPr>
          <w:p w:rsidRPr="00006E4E" w:rsidR="00142E97" w:rsidP="00142E97" w:rsidRDefault="00142E97" w14:paraId="52A0B080" w14:textId="17F66B4B">
            <w:pPr>
              <w:jc w:val="center"/>
              <w:rPr>
                <w:rFonts w:cstheme="minorHAnsi"/>
                <w:color w:val="000000"/>
                <w:sz w:val="20"/>
                <w:szCs w:val="20"/>
              </w:rPr>
            </w:pPr>
            <w:r w:rsidRPr="00006E4E">
              <w:rPr>
                <w:rFonts w:cstheme="minorHAnsi"/>
                <w:color w:val="000000"/>
                <w:sz w:val="20"/>
                <w:szCs w:val="20"/>
              </w:rPr>
              <w:t>195</w:t>
            </w:r>
          </w:p>
        </w:tc>
      </w:tr>
      <w:tr w:rsidRPr="00006E4E" w:rsidR="00142E97" w:rsidTr="00D95015" w14:paraId="27B5958D" w14:textId="7E691442">
        <w:tc>
          <w:tcPr>
            <w:tcW w:w="468" w:type="dxa"/>
            <w:vAlign w:val="center"/>
          </w:tcPr>
          <w:p w:rsidRPr="00006E4E" w:rsidR="00142E97" w:rsidP="00142E97" w:rsidRDefault="00142E97" w14:paraId="0C3D0E4B" w14:textId="08FE3B12">
            <w:pPr>
              <w:jc w:val="center"/>
              <w:rPr>
                <w:rFonts w:cstheme="minorHAnsi"/>
                <w:sz w:val="20"/>
                <w:szCs w:val="20"/>
              </w:rPr>
            </w:pPr>
            <w:r>
              <w:rPr>
                <w:rFonts w:cstheme="minorHAnsi"/>
                <w:sz w:val="20"/>
                <w:szCs w:val="20"/>
              </w:rPr>
              <w:t>40</w:t>
            </w:r>
          </w:p>
        </w:tc>
        <w:tc>
          <w:tcPr>
            <w:tcW w:w="1350" w:type="dxa"/>
            <w:vAlign w:val="center"/>
          </w:tcPr>
          <w:p w:rsidRPr="00006E4E" w:rsidR="00142E97" w:rsidP="00142E97" w:rsidRDefault="00142E97" w14:paraId="1D5A10EA" w14:textId="06BB6F7A">
            <w:pPr>
              <w:jc w:val="center"/>
              <w:rPr>
                <w:rFonts w:cstheme="minorHAnsi"/>
                <w:sz w:val="20"/>
                <w:szCs w:val="20"/>
              </w:rPr>
            </w:pPr>
            <w:r w:rsidRPr="00006E4E">
              <w:rPr>
                <w:rFonts w:cstheme="minorHAnsi"/>
                <w:sz w:val="20"/>
                <w:szCs w:val="20"/>
              </w:rPr>
              <w:t>2/1/2022</w:t>
            </w:r>
          </w:p>
        </w:tc>
        <w:tc>
          <w:tcPr>
            <w:tcW w:w="6480" w:type="dxa"/>
            <w:vAlign w:val="center"/>
          </w:tcPr>
          <w:p w:rsidRPr="00006E4E" w:rsidR="00142E97" w:rsidP="00142E97" w:rsidRDefault="00142E97" w14:paraId="2347A74B" w14:textId="5FB05E9B">
            <w:pPr>
              <w:jc w:val="center"/>
              <w:rPr>
                <w:rFonts w:cstheme="minorHAnsi"/>
                <w:sz w:val="20"/>
                <w:szCs w:val="20"/>
              </w:rPr>
            </w:pPr>
            <w:r w:rsidRPr="00006E4E">
              <w:rPr>
                <w:rFonts w:cstheme="minorHAnsi"/>
                <w:sz w:val="20"/>
                <w:szCs w:val="20"/>
              </w:rPr>
              <w:t>Usability Testing of Resources to Support the Identification and Care of Children with Prenatal Substance or Alcohol Exposure in the Child Welfare System</w:t>
            </w:r>
          </w:p>
        </w:tc>
        <w:tc>
          <w:tcPr>
            <w:tcW w:w="1350" w:type="dxa"/>
            <w:shd w:val="clear" w:color="auto" w:fill="auto"/>
            <w:vAlign w:val="center"/>
          </w:tcPr>
          <w:p w:rsidRPr="00006E4E" w:rsidR="00142E97" w:rsidP="00142E97" w:rsidRDefault="00142E97" w14:paraId="609AA4EA" w14:textId="4BAC4DFA">
            <w:pPr>
              <w:jc w:val="center"/>
              <w:rPr>
                <w:rFonts w:cstheme="minorHAnsi"/>
                <w:color w:val="000000"/>
                <w:sz w:val="20"/>
                <w:szCs w:val="20"/>
              </w:rPr>
            </w:pPr>
            <w:r w:rsidRPr="00006E4E">
              <w:rPr>
                <w:rFonts w:cstheme="minorHAnsi"/>
                <w:color w:val="000000"/>
                <w:sz w:val="20"/>
                <w:szCs w:val="20"/>
              </w:rPr>
              <w:t>375</w:t>
            </w:r>
          </w:p>
        </w:tc>
      </w:tr>
      <w:tr w:rsidRPr="00006E4E" w:rsidR="00142E97" w:rsidTr="00D95015" w14:paraId="230637E9" w14:textId="17A6C84A">
        <w:tc>
          <w:tcPr>
            <w:tcW w:w="468" w:type="dxa"/>
            <w:vAlign w:val="center"/>
          </w:tcPr>
          <w:p w:rsidRPr="00006E4E" w:rsidR="00142E97" w:rsidP="00142E97" w:rsidRDefault="00142E97" w14:paraId="7C371551" w14:textId="003F5D42">
            <w:pPr>
              <w:jc w:val="center"/>
              <w:rPr>
                <w:rFonts w:cstheme="minorHAnsi"/>
                <w:sz w:val="20"/>
                <w:szCs w:val="20"/>
              </w:rPr>
            </w:pPr>
            <w:r>
              <w:rPr>
                <w:rFonts w:cstheme="minorHAnsi"/>
                <w:sz w:val="20"/>
                <w:szCs w:val="20"/>
              </w:rPr>
              <w:t>41</w:t>
            </w:r>
          </w:p>
        </w:tc>
        <w:tc>
          <w:tcPr>
            <w:tcW w:w="1350" w:type="dxa"/>
            <w:vAlign w:val="center"/>
          </w:tcPr>
          <w:p w:rsidRPr="00006E4E" w:rsidR="00142E97" w:rsidP="00142E97" w:rsidRDefault="00142E97" w14:paraId="6839AF1F" w14:textId="2C38405F">
            <w:pPr>
              <w:jc w:val="center"/>
              <w:rPr>
                <w:rFonts w:cstheme="minorHAnsi"/>
                <w:sz w:val="20"/>
                <w:szCs w:val="20"/>
              </w:rPr>
            </w:pPr>
            <w:r w:rsidRPr="00006E4E">
              <w:rPr>
                <w:rFonts w:cstheme="minorHAnsi"/>
                <w:sz w:val="20"/>
                <w:szCs w:val="20"/>
              </w:rPr>
              <w:t>2/14/2022</w:t>
            </w:r>
          </w:p>
        </w:tc>
        <w:tc>
          <w:tcPr>
            <w:tcW w:w="6480" w:type="dxa"/>
            <w:vAlign w:val="center"/>
          </w:tcPr>
          <w:p w:rsidRPr="00006E4E" w:rsidR="00142E97" w:rsidP="00142E97" w:rsidRDefault="00142E97" w14:paraId="08002B48" w14:textId="050A3A1B">
            <w:pPr>
              <w:jc w:val="center"/>
              <w:rPr>
                <w:rFonts w:cstheme="minorHAnsi"/>
                <w:sz w:val="20"/>
                <w:szCs w:val="20"/>
              </w:rPr>
            </w:pPr>
            <w:r w:rsidRPr="00006E4E">
              <w:rPr>
                <w:rFonts w:cstheme="minorHAnsi"/>
                <w:sz w:val="20"/>
                <w:szCs w:val="20"/>
              </w:rPr>
              <w:t>Information to Inform the Office of Child Care about Implementation of Child Care American Rescue Plan Act (ARPA) Funds for Tribal Lead Agencies – Exploration Phase</w:t>
            </w:r>
          </w:p>
        </w:tc>
        <w:tc>
          <w:tcPr>
            <w:tcW w:w="1350" w:type="dxa"/>
            <w:shd w:val="clear" w:color="auto" w:fill="auto"/>
            <w:vAlign w:val="center"/>
          </w:tcPr>
          <w:p w:rsidRPr="00006E4E" w:rsidR="00142E97" w:rsidP="00142E97" w:rsidRDefault="00142E97" w14:paraId="03E92A3E" w14:textId="3626DAC2">
            <w:pPr>
              <w:jc w:val="center"/>
              <w:rPr>
                <w:rFonts w:cstheme="minorHAnsi"/>
                <w:color w:val="000000"/>
                <w:sz w:val="20"/>
                <w:szCs w:val="20"/>
              </w:rPr>
            </w:pPr>
            <w:r w:rsidRPr="00006E4E">
              <w:rPr>
                <w:rFonts w:cstheme="minorHAnsi"/>
                <w:color w:val="000000"/>
                <w:sz w:val="20"/>
                <w:szCs w:val="20"/>
              </w:rPr>
              <w:t>265</w:t>
            </w:r>
          </w:p>
        </w:tc>
      </w:tr>
      <w:tr w:rsidRPr="00006E4E" w:rsidR="00142E97" w:rsidTr="00D95015" w14:paraId="05E9B4B2" w14:textId="68418EFA">
        <w:tc>
          <w:tcPr>
            <w:tcW w:w="468" w:type="dxa"/>
            <w:vAlign w:val="center"/>
          </w:tcPr>
          <w:p w:rsidRPr="00006E4E" w:rsidR="00142E97" w:rsidP="00142E97" w:rsidRDefault="00142E97" w14:paraId="2ADEAADB" w14:textId="270C8C00">
            <w:pPr>
              <w:jc w:val="center"/>
              <w:rPr>
                <w:rFonts w:cstheme="minorHAnsi"/>
                <w:sz w:val="20"/>
                <w:szCs w:val="20"/>
              </w:rPr>
            </w:pPr>
            <w:r>
              <w:rPr>
                <w:rFonts w:cstheme="minorHAnsi"/>
                <w:sz w:val="20"/>
                <w:szCs w:val="20"/>
              </w:rPr>
              <w:t>42</w:t>
            </w:r>
          </w:p>
        </w:tc>
        <w:tc>
          <w:tcPr>
            <w:tcW w:w="1350" w:type="dxa"/>
            <w:vAlign w:val="center"/>
          </w:tcPr>
          <w:p w:rsidRPr="00006E4E" w:rsidR="00142E97" w:rsidP="00142E97" w:rsidRDefault="00142E97" w14:paraId="3B4D6468" w14:textId="4A391D2A">
            <w:pPr>
              <w:jc w:val="center"/>
              <w:rPr>
                <w:rFonts w:cstheme="minorHAnsi"/>
                <w:sz w:val="20"/>
                <w:szCs w:val="20"/>
              </w:rPr>
            </w:pPr>
            <w:r>
              <w:rPr>
                <w:rFonts w:ascii="Calibri" w:hAnsi="Calibri" w:cs="Calibri"/>
                <w:sz w:val="20"/>
                <w:szCs w:val="20"/>
              </w:rPr>
              <w:t>2/17/2022</w:t>
            </w:r>
          </w:p>
        </w:tc>
        <w:tc>
          <w:tcPr>
            <w:tcW w:w="6480" w:type="dxa"/>
            <w:vAlign w:val="center"/>
          </w:tcPr>
          <w:p w:rsidRPr="00006E4E" w:rsidR="00142E97" w:rsidP="00142E97" w:rsidRDefault="00142E97" w14:paraId="2311C33F" w14:textId="0C20BB96">
            <w:pPr>
              <w:jc w:val="center"/>
              <w:rPr>
                <w:rFonts w:cstheme="minorHAnsi"/>
                <w:color w:val="000000"/>
                <w:sz w:val="20"/>
                <w:szCs w:val="20"/>
              </w:rPr>
            </w:pPr>
            <w:r>
              <w:rPr>
                <w:rFonts w:ascii="Calibri" w:hAnsi="Calibri" w:cs="Calibri"/>
                <w:color w:val="000000"/>
                <w:sz w:val="20"/>
                <w:szCs w:val="20"/>
              </w:rPr>
              <w:t>Virtual Home Visiting Roundtable Discussions</w:t>
            </w:r>
          </w:p>
        </w:tc>
        <w:tc>
          <w:tcPr>
            <w:tcW w:w="1350" w:type="dxa"/>
            <w:shd w:val="clear" w:color="auto" w:fill="auto"/>
            <w:vAlign w:val="center"/>
          </w:tcPr>
          <w:p w:rsidRPr="00006E4E" w:rsidR="00142E97" w:rsidP="00142E97" w:rsidRDefault="00B12D91" w14:paraId="63747642" w14:textId="7C5D1D85">
            <w:pPr>
              <w:jc w:val="center"/>
              <w:rPr>
                <w:rFonts w:cstheme="minorHAnsi"/>
                <w:color w:val="000000"/>
                <w:sz w:val="20"/>
                <w:szCs w:val="20"/>
              </w:rPr>
            </w:pPr>
            <w:r>
              <w:rPr>
                <w:rFonts w:cstheme="minorHAnsi"/>
                <w:color w:val="000000"/>
                <w:sz w:val="20"/>
                <w:szCs w:val="20"/>
              </w:rPr>
              <w:t>300</w:t>
            </w:r>
          </w:p>
        </w:tc>
      </w:tr>
      <w:tr w:rsidRPr="00006E4E" w:rsidR="00142E97" w:rsidTr="00D95015" w14:paraId="0BF9D707" w14:textId="2B2DC9F1">
        <w:tc>
          <w:tcPr>
            <w:tcW w:w="468" w:type="dxa"/>
            <w:vAlign w:val="center"/>
          </w:tcPr>
          <w:p w:rsidRPr="00006E4E" w:rsidR="00142E97" w:rsidP="00142E97" w:rsidRDefault="00142E97" w14:paraId="0E1F570C" w14:textId="341B572C">
            <w:pPr>
              <w:jc w:val="center"/>
              <w:rPr>
                <w:rFonts w:cstheme="minorHAnsi"/>
                <w:sz w:val="20"/>
                <w:szCs w:val="20"/>
              </w:rPr>
            </w:pPr>
            <w:r>
              <w:rPr>
                <w:rFonts w:cstheme="minorHAnsi"/>
                <w:sz w:val="20"/>
                <w:szCs w:val="20"/>
              </w:rPr>
              <w:t>43</w:t>
            </w:r>
          </w:p>
        </w:tc>
        <w:tc>
          <w:tcPr>
            <w:tcW w:w="1350" w:type="dxa"/>
            <w:vAlign w:val="center"/>
          </w:tcPr>
          <w:p w:rsidRPr="00006E4E" w:rsidR="00142E97" w:rsidP="00142E97" w:rsidRDefault="00142E97" w14:paraId="635B119E" w14:textId="5EC92F79">
            <w:pPr>
              <w:jc w:val="center"/>
              <w:rPr>
                <w:rFonts w:cstheme="minorHAnsi"/>
                <w:sz w:val="20"/>
                <w:szCs w:val="20"/>
              </w:rPr>
            </w:pPr>
            <w:r>
              <w:rPr>
                <w:rFonts w:ascii="Calibri" w:hAnsi="Calibri" w:cs="Calibri"/>
                <w:sz w:val="20"/>
                <w:szCs w:val="20"/>
              </w:rPr>
              <w:t>2/28/2022</w:t>
            </w:r>
          </w:p>
        </w:tc>
        <w:tc>
          <w:tcPr>
            <w:tcW w:w="6480" w:type="dxa"/>
            <w:vAlign w:val="center"/>
          </w:tcPr>
          <w:p w:rsidRPr="00006E4E" w:rsidR="00142E97" w:rsidP="00142E97" w:rsidRDefault="00142E97" w14:paraId="37BFC552" w14:textId="672F27D2">
            <w:pPr>
              <w:jc w:val="center"/>
              <w:rPr>
                <w:rFonts w:cstheme="minorHAnsi"/>
                <w:color w:val="000000"/>
                <w:sz w:val="20"/>
                <w:szCs w:val="20"/>
              </w:rPr>
            </w:pPr>
            <w:r>
              <w:rPr>
                <w:rFonts w:ascii="Calibri" w:hAnsi="Calibri" w:cs="Calibri"/>
                <w:color w:val="000000"/>
                <w:sz w:val="20"/>
                <w:szCs w:val="20"/>
              </w:rPr>
              <w:t>Survey to Inform Office of Head Start Data Collection Activities and Training and Technical Assistance</w:t>
            </w:r>
          </w:p>
        </w:tc>
        <w:tc>
          <w:tcPr>
            <w:tcW w:w="1350" w:type="dxa"/>
            <w:shd w:val="clear" w:color="auto" w:fill="auto"/>
            <w:vAlign w:val="center"/>
          </w:tcPr>
          <w:p w:rsidRPr="00006E4E" w:rsidR="00142E97" w:rsidP="00142E97" w:rsidRDefault="00B12D91" w14:paraId="04A368D8" w14:textId="6162CA4E">
            <w:pPr>
              <w:jc w:val="center"/>
              <w:rPr>
                <w:rFonts w:cstheme="minorHAnsi"/>
                <w:color w:val="000000"/>
                <w:sz w:val="20"/>
                <w:szCs w:val="20"/>
              </w:rPr>
            </w:pPr>
            <w:r>
              <w:rPr>
                <w:rFonts w:cstheme="minorHAnsi"/>
                <w:color w:val="000000"/>
                <w:sz w:val="20"/>
                <w:szCs w:val="20"/>
              </w:rPr>
              <w:t>63</w:t>
            </w:r>
          </w:p>
        </w:tc>
      </w:tr>
      <w:tr w:rsidRPr="00006E4E" w:rsidR="00142E97" w:rsidTr="00D95015" w14:paraId="7C9C3973" w14:textId="6AEA6561">
        <w:tc>
          <w:tcPr>
            <w:tcW w:w="468" w:type="dxa"/>
            <w:vAlign w:val="center"/>
          </w:tcPr>
          <w:p w:rsidRPr="00006E4E" w:rsidR="00142E97" w:rsidP="00142E97" w:rsidRDefault="00142E97" w14:paraId="409B9FA4" w14:textId="515F3E3E">
            <w:pPr>
              <w:jc w:val="center"/>
              <w:rPr>
                <w:rFonts w:cstheme="minorHAnsi"/>
                <w:sz w:val="20"/>
                <w:szCs w:val="20"/>
              </w:rPr>
            </w:pPr>
            <w:r>
              <w:rPr>
                <w:rFonts w:cstheme="minorHAnsi"/>
                <w:sz w:val="20"/>
                <w:szCs w:val="20"/>
              </w:rPr>
              <w:t>44</w:t>
            </w:r>
          </w:p>
        </w:tc>
        <w:tc>
          <w:tcPr>
            <w:tcW w:w="1350" w:type="dxa"/>
            <w:vAlign w:val="center"/>
          </w:tcPr>
          <w:p w:rsidRPr="00006E4E" w:rsidR="00142E97" w:rsidP="00142E97" w:rsidRDefault="00142E97" w14:paraId="2D4820AF" w14:textId="0C14E20B">
            <w:pPr>
              <w:jc w:val="center"/>
              <w:rPr>
                <w:rFonts w:cstheme="minorHAnsi"/>
                <w:sz w:val="20"/>
                <w:szCs w:val="20"/>
              </w:rPr>
            </w:pPr>
            <w:r w:rsidRPr="00006E4E">
              <w:rPr>
                <w:rFonts w:cstheme="minorHAnsi"/>
                <w:sz w:val="20"/>
                <w:szCs w:val="20"/>
              </w:rPr>
              <w:t>3/14/2022</w:t>
            </w:r>
          </w:p>
        </w:tc>
        <w:tc>
          <w:tcPr>
            <w:tcW w:w="6480" w:type="dxa"/>
            <w:vAlign w:val="center"/>
          </w:tcPr>
          <w:p w:rsidRPr="00006E4E" w:rsidR="00142E97" w:rsidP="00142E97" w:rsidRDefault="00142E97" w14:paraId="431AA5B4" w14:textId="18308083">
            <w:pPr>
              <w:jc w:val="center"/>
              <w:rPr>
                <w:rFonts w:cstheme="minorHAnsi"/>
                <w:sz w:val="20"/>
                <w:szCs w:val="20"/>
              </w:rPr>
            </w:pPr>
            <w:r w:rsidRPr="00006E4E">
              <w:rPr>
                <w:rFonts w:cstheme="minorHAnsi"/>
                <w:color w:val="000000"/>
                <w:sz w:val="20"/>
                <w:szCs w:val="20"/>
              </w:rPr>
              <w:t>Personal Responsibility Education Program (PREP) Local Evaluation Support</w:t>
            </w:r>
          </w:p>
        </w:tc>
        <w:tc>
          <w:tcPr>
            <w:tcW w:w="1350" w:type="dxa"/>
            <w:shd w:val="clear" w:color="auto" w:fill="auto"/>
            <w:vAlign w:val="center"/>
          </w:tcPr>
          <w:p w:rsidRPr="00006E4E" w:rsidR="00142E97" w:rsidP="00142E97" w:rsidRDefault="00142E97" w14:paraId="7EAE37B6" w14:textId="114284DB">
            <w:pPr>
              <w:jc w:val="center"/>
              <w:rPr>
                <w:rFonts w:cstheme="minorHAnsi"/>
                <w:color w:val="000000"/>
                <w:sz w:val="20"/>
                <w:szCs w:val="20"/>
              </w:rPr>
            </w:pPr>
            <w:r w:rsidRPr="00006E4E">
              <w:rPr>
                <w:rFonts w:cstheme="minorHAnsi"/>
                <w:color w:val="000000"/>
                <w:sz w:val="20"/>
                <w:szCs w:val="20"/>
              </w:rPr>
              <w:t>80</w:t>
            </w:r>
          </w:p>
        </w:tc>
      </w:tr>
      <w:tr w:rsidRPr="00006E4E" w:rsidR="00142E97" w:rsidTr="00D95015" w14:paraId="7747D903" w14:textId="60D8B7C8">
        <w:tc>
          <w:tcPr>
            <w:tcW w:w="468" w:type="dxa"/>
            <w:vAlign w:val="center"/>
          </w:tcPr>
          <w:p w:rsidRPr="00006E4E" w:rsidR="00142E97" w:rsidP="00142E97" w:rsidRDefault="00142E97" w14:paraId="5BECB675" w14:textId="34A66574">
            <w:pPr>
              <w:jc w:val="center"/>
              <w:rPr>
                <w:rFonts w:cstheme="minorHAnsi"/>
                <w:sz w:val="20"/>
                <w:szCs w:val="20"/>
              </w:rPr>
            </w:pPr>
            <w:r>
              <w:rPr>
                <w:rFonts w:cstheme="minorHAnsi"/>
                <w:sz w:val="20"/>
                <w:szCs w:val="20"/>
              </w:rPr>
              <w:t>45</w:t>
            </w:r>
          </w:p>
        </w:tc>
        <w:tc>
          <w:tcPr>
            <w:tcW w:w="1350" w:type="dxa"/>
            <w:vAlign w:val="center"/>
          </w:tcPr>
          <w:p w:rsidRPr="00006E4E" w:rsidR="00142E97" w:rsidP="00142E97" w:rsidRDefault="00142E97" w14:paraId="232094F3" w14:textId="311CDCAF">
            <w:pPr>
              <w:jc w:val="center"/>
              <w:rPr>
                <w:rFonts w:cstheme="minorHAnsi"/>
                <w:sz w:val="20"/>
                <w:szCs w:val="20"/>
              </w:rPr>
            </w:pPr>
            <w:r>
              <w:rPr>
                <w:rFonts w:ascii="Calibri" w:hAnsi="Calibri" w:cs="Calibri"/>
                <w:color w:val="000000"/>
                <w:sz w:val="20"/>
                <w:szCs w:val="20"/>
              </w:rPr>
              <w:t>3/22/2022</w:t>
            </w:r>
          </w:p>
        </w:tc>
        <w:tc>
          <w:tcPr>
            <w:tcW w:w="6480" w:type="dxa"/>
            <w:vAlign w:val="center"/>
          </w:tcPr>
          <w:p w:rsidRPr="00006E4E" w:rsidR="00142E97" w:rsidP="00142E97" w:rsidRDefault="00142E97" w14:paraId="33FEFE14" w14:textId="3B4AE710">
            <w:pPr>
              <w:jc w:val="center"/>
              <w:rPr>
                <w:rFonts w:cstheme="minorHAnsi"/>
                <w:sz w:val="20"/>
                <w:szCs w:val="20"/>
              </w:rPr>
            </w:pPr>
            <w:r>
              <w:rPr>
                <w:rFonts w:ascii="Calibri" w:hAnsi="Calibri" w:cs="Calibri"/>
                <w:color w:val="000000"/>
                <w:sz w:val="20"/>
                <w:szCs w:val="20"/>
              </w:rPr>
              <w:t>Feedback from Head Start (HS) American Indian and Alaska Native (AIAN) Self-Review</w:t>
            </w:r>
          </w:p>
        </w:tc>
        <w:tc>
          <w:tcPr>
            <w:tcW w:w="1350" w:type="dxa"/>
            <w:shd w:val="clear" w:color="auto" w:fill="auto"/>
            <w:vAlign w:val="center"/>
          </w:tcPr>
          <w:p w:rsidRPr="00006E4E" w:rsidR="00142E97" w:rsidP="00142E97" w:rsidRDefault="00B12D91" w14:paraId="5D96A514" w14:textId="33ECE35B">
            <w:pPr>
              <w:jc w:val="center"/>
              <w:rPr>
                <w:rFonts w:cstheme="minorHAnsi"/>
                <w:color w:val="000000"/>
                <w:sz w:val="20"/>
                <w:szCs w:val="20"/>
              </w:rPr>
            </w:pPr>
            <w:r>
              <w:rPr>
                <w:rFonts w:cstheme="minorHAnsi"/>
                <w:color w:val="000000"/>
                <w:sz w:val="20"/>
                <w:szCs w:val="20"/>
              </w:rPr>
              <w:t>74</w:t>
            </w:r>
          </w:p>
        </w:tc>
      </w:tr>
      <w:tr w:rsidRPr="00006E4E" w:rsidR="00142E97" w:rsidTr="00D95015" w14:paraId="0B0BAD6D" w14:textId="6C3E77B4">
        <w:tc>
          <w:tcPr>
            <w:tcW w:w="468" w:type="dxa"/>
            <w:vAlign w:val="center"/>
          </w:tcPr>
          <w:p w:rsidRPr="00006E4E" w:rsidR="00142E97" w:rsidP="00142E97" w:rsidRDefault="00142E97" w14:paraId="1054E631" w14:textId="7C87E674">
            <w:pPr>
              <w:jc w:val="center"/>
              <w:rPr>
                <w:rFonts w:cstheme="minorHAnsi"/>
                <w:sz w:val="20"/>
                <w:szCs w:val="20"/>
              </w:rPr>
            </w:pPr>
            <w:r>
              <w:rPr>
                <w:rFonts w:cstheme="minorHAnsi"/>
                <w:sz w:val="20"/>
                <w:szCs w:val="20"/>
              </w:rPr>
              <w:lastRenderedPageBreak/>
              <w:t>46</w:t>
            </w:r>
          </w:p>
        </w:tc>
        <w:tc>
          <w:tcPr>
            <w:tcW w:w="1350" w:type="dxa"/>
            <w:vAlign w:val="center"/>
          </w:tcPr>
          <w:p w:rsidRPr="00006E4E" w:rsidR="00142E97" w:rsidP="00142E97" w:rsidRDefault="00142E97" w14:paraId="240FB18E" w14:textId="06B85016">
            <w:pPr>
              <w:jc w:val="center"/>
              <w:rPr>
                <w:rFonts w:cstheme="minorHAnsi"/>
                <w:sz w:val="20"/>
                <w:szCs w:val="20"/>
              </w:rPr>
            </w:pPr>
            <w:r w:rsidRPr="00006E4E">
              <w:rPr>
                <w:rFonts w:cstheme="minorHAnsi"/>
                <w:sz w:val="20"/>
                <w:szCs w:val="20"/>
              </w:rPr>
              <w:t>3/22/2022</w:t>
            </w:r>
          </w:p>
        </w:tc>
        <w:tc>
          <w:tcPr>
            <w:tcW w:w="6480" w:type="dxa"/>
            <w:vAlign w:val="center"/>
          </w:tcPr>
          <w:p w:rsidRPr="00006E4E" w:rsidR="00142E97" w:rsidP="00142E97" w:rsidRDefault="00142E97" w14:paraId="091B6091" w14:textId="67E50188">
            <w:pPr>
              <w:jc w:val="center"/>
              <w:rPr>
                <w:rFonts w:cstheme="minorHAnsi"/>
                <w:color w:val="000000"/>
                <w:sz w:val="20"/>
                <w:szCs w:val="20"/>
              </w:rPr>
            </w:pPr>
            <w:r w:rsidRPr="00006E4E">
              <w:rPr>
                <w:rFonts w:cstheme="minorHAnsi"/>
                <w:sz w:val="20"/>
                <w:szCs w:val="20"/>
              </w:rPr>
              <w:t>ACF Privacy and Confidentiality Toolkit Case Studies</w:t>
            </w:r>
          </w:p>
        </w:tc>
        <w:tc>
          <w:tcPr>
            <w:tcW w:w="1350" w:type="dxa"/>
            <w:shd w:val="clear" w:color="auto" w:fill="auto"/>
            <w:vAlign w:val="center"/>
          </w:tcPr>
          <w:p w:rsidRPr="00006E4E" w:rsidR="00142E97" w:rsidP="00142E97" w:rsidRDefault="00142E97" w14:paraId="2FAC9638" w14:textId="4BEA76B7">
            <w:pPr>
              <w:jc w:val="center"/>
              <w:rPr>
                <w:rFonts w:cstheme="minorHAnsi"/>
                <w:color w:val="000000"/>
                <w:sz w:val="20"/>
                <w:szCs w:val="20"/>
              </w:rPr>
            </w:pPr>
            <w:r w:rsidRPr="00006E4E">
              <w:rPr>
                <w:rFonts w:cstheme="minorHAnsi"/>
                <w:color w:val="000000"/>
                <w:sz w:val="20"/>
                <w:szCs w:val="20"/>
              </w:rPr>
              <w:t>41</w:t>
            </w:r>
          </w:p>
        </w:tc>
      </w:tr>
      <w:tr w:rsidRPr="00006E4E" w:rsidR="00142E97" w:rsidTr="00D95015" w14:paraId="378A4CE6" w14:textId="4AF003B1">
        <w:tc>
          <w:tcPr>
            <w:tcW w:w="468" w:type="dxa"/>
            <w:vAlign w:val="center"/>
          </w:tcPr>
          <w:p w:rsidRPr="00006E4E" w:rsidR="00142E97" w:rsidP="00142E97" w:rsidRDefault="00142E97" w14:paraId="3BA9F9C9" w14:textId="2F1F9B79">
            <w:pPr>
              <w:jc w:val="center"/>
              <w:rPr>
                <w:rFonts w:cstheme="minorHAnsi"/>
                <w:sz w:val="20"/>
                <w:szCs w:val="20"/>
              </w:rPr>
            </w:pPr>
            <w:r>
              <w:rPr>
                <w:rFonts w:cstheme="minorHAnsi"/>
                <w:sz w:val="20"/>
                <w:szCs w:val="20"/>
              </w:rPr>
              <w:t>47</w:t>
            </w:r>
          </w:p>
        </w:tc>
        <w:tc>
          <w:tcPr>
            <w:tcW w:w="1350" w:type="dxa"/>
            <w:vAlign w:val="center"/>
          </w:tcPr>
          <w:p w:rsidRPr="00006E4E" w:rsidR="00142E97" w:rsidP="00142E97" w:rsidRDefault="00142E97" w14:paraId="02E0670B" w14:textId="3EE252AC">
            <w:pPr>
              <w:jc w:val="center"/>
              <w:rPr>
                <w:rFonts w:cstheme="minorHAnsi"/>
                <w:sz w:val="20"/>
                <w:szCs w:val="20"/>
              </w:rPr>
            </w:pPr>
            <w:r>
              <w:rPr>
                <w:rFonts w:ascii="Calibri" w:hAnsi="Calibri" w:cs="Calibri"/>
                <w:color w:val="000000"/>
                <w:sz w:val="20"/>
                <w:szCs w:val="20"/>
              </w:rPr>
              <w:t>3/25/2022</w:t>
            </w:r>
          </w:p>
        </w:tc>
        <w:tc>
          <w:tcPr>
            <w:tcW w:w="6480" w:type="dxa"/>
            <w:vAlign w:val="center"/>
          </w:tcPr>
          <w:p w:rsidRPr="00006E4E" w:rsidR="00142E97" w:rsidP="00142E97" w:rsidRDefault="00142E97" w14:paraId="75DDCE5C" w14:textId="0B8A68AE">
            <w:pPr>
              <w:jc w:val="center"/>
              <w:rPr>
                <w:rFonts w:cstheme="minorHAnsi"/>
                <w:sz w:val="20"/>
                <w:szCs w:val="20"/>
              </w:rPr>
            </w:pPr>
            <w:r>
              <w:rPr>
                <w:rFonts w:ascii="Calibri" w:hAnsi="Calibri" w:cs="Calibri"/>
                <w:color w:val="000000"/>
                <w:sz w:val="20"/>
                <w:szCs w:val="20"/>
              </w:rPr>
              <w:t>Afghan Arrivals Influx Assessment Guides</w:t>
            </w:r>
          </w:p>
        </w:tc>
        <w:tc>
          <w:tcPr>
            <w:tcW w:w="1350" w:type="dxa"/>
            <w:shd w:val="clear" w:color="auto" w:fill="auto"/>
            <w:vAlign w:val="center"/>
          </w:tcPr>
          <w:p w:rsidRPr="00006E4E" w:rsidR="00142E97" w:rsidP="00142E97" w:rsidRDefault="00B12D91" w14:paraId="6A96D585" w14:textId="16BCF311">
            <w:pPr>
              <w:jc w:val="center"/>
              <w:rPr>
                <w:rFonts w:cstheme="minorHAnsi"/>
                <w:color w:val="000000"/>
                <w:sz w:val="20"/>
                <w:szCs w:val="20"/>
              </w:rPr>
            </w:pPr>
            <w:r>
              <w:rPr>
                <w:rFonts w:cstheme="minorHAnsi"/>
                <w:color w:val="000000"/>
                <w:sz w:val="20"/>
                <w:szCs w:val="20"/>
              </w:rPr>
              <w:t>693</w:t>
            </w:r>
          </w:p>
        </w:tc>
      </w:tr>
      <w:tr w:rsidRPr="00006E4E" w:rsidR="00142E97" w:rsidTr="00D95015" w14:paraId="5E86D162" w14:textId="14E221EB">
        <w:tc>
          <w:tcPr>
            <w:tcW w:w="468" w:type="dxa"/>
            <w:vAlign w:val="center"/>
          </w:tcPr>
          <w:p w:rsidRPr="00006E4E" w:rsidR="00142E97" w:rsidP="00142E97" w:rsidRDefault="00142E97" w14:paraId="6859C0DA" w14:textId="072AFA17">
            <w:pPr>
              <w:jc w:val="center"/>
              <w:rPr>
                <w:rFonts w:cstheme="minorHAnsi"/>
                <w:sz w:val="20"/>
                <w:szCs w:val="20"/>
              </w:rPr>
            </w:pPr>
            <w:r>
              <w:rPr>
                <w:rFonts w:cstheme="minorHAnsi"/>
                <w:sz w:val="20"/>
                <w:szCs w:val="20"/>
              </w:rPr>
              <w:t>48</w:t>
            </w:r>
          </w:p>
        </w:tc>
        <w:tc>
          <w:tcPr>
            <w:tcW w:w="1350" w:type="dxa"/>
            <w:vAlign w:val="center"/>
          </w:tcPr>
          <w:p w:rsidRPr="00006E4E" w:rsidR="00142E97" w:rsidP="00142E97" w:rsidRDefault="00142E97" w14:paraId="56485CDC" w14:textId="41BB97CC">
            <w:pPr>
              <w:jc w:val="center"/>
              <w:rPr>
                <w:rFonts w:cstheme="minorHAnsi"/>
                <w:color w:val="000000"/>
                <w:sz w:val="20"/>
                <w:szCs w:val="20"/>
              </w:rPr>
            </w:pPr>
            <w:r w:rsidRPr="00006E4E">
              <w:rPr>
                <w:rFonts w:cstheme="minorHAnsi"/>
                <w:sz w:val="20"/>
                <w:szCs w:val="20"/>
              </w:rPr>
              <w:t>3/30/2022</w:t>
            </w:r>
          </w:p>
        </w:tc>
        <w:tc>
          <w:tcPr>
            <w:tcW w:w="6480" w:type="dxa"/>
            <w:vAlign w:val="center"/>
          </w:tcPr>
          <w:p w:rsidRPr="00006E4E" w:rsidR="00142E97" w:rsidP="00142E97" w:rsidRDefault="00142E97" w14:paraId="311F52D1" w14:textId="54BB40E1">
            <w:pPr>
              <w:jc w:val="center"/>
              <w:rPr>
                <w:rFonts w:cstheme="minorHAnsi"/>
                <w:color w:val="000000"/>
                <w:sz w:val="20"/>
                <w:szCs w:val="20"/>
              </w:rPr>
            </w:pPr>
            <w:r w:rsidRPr="00006E4E">
              <w:rPr>
                <w:rFonts w:cstheme="minorHAnsi"/>
                <w:sz w:val="20"/>
                <w:szCs w:val="20"/>
              </w:rPr>
              <w:t>Pandemic Emergency Assistance Fund (PEAF) Recipients Feedback Survey</w:t>
            </w:r>
          </w:p>
        </w:tc>
        <w:tc>
          <w:tcPr>
            <w:tcW w:w="1350" w:type="dxa"/>
            <w:shd w:val="clear" w:color="auto" w:fill="auto"/>
            <w:vAlign w:val="center"/>
          </w:tcPr>
          <w:p w:rsidRPr="00006E4E" w:rsidR="00142E97" w:rsidP="00142E97" w:rsidRDefault="00142E97" w14:paraId="66BC3D41" w14:textId="6A462785">
            <w:pPr>
              <w:jc w:val="center"/>
              <w:rPr>
                <w:rFonts w:cstheme="minorHAnsi"/>
                <w:color w:val="000000"/>
                <w:sz w:val="20"/>
                <w:szCs w:val="20"/>
              </w:rPr>
            </w:pPr>
            <w:r w:rsidRPr="00006E4E">
              <w:rPr>
                <w:rFonts w:cstheme="minorHAnsi"/>
                <w:color w:val="000000"/>
                <w:sz w:val="20"/>
                <w:szCs w:val="20"/>
              </w:rPr>
              <w:t>101</w:t>
            </w:r>
          </w:p>
        </w:tc>
      </w:tr>
      <w:tr w:rsidRPr="00006E4E" w:rsidR="00142E97" w:rsidTr="00D95015" w14:paraId="0C44C93D" w14:textId="11A165D5">
        <w:tc>
          <w:tcPr>
            <w:tcW w:w="468" w:type="dxa"/>
            <w:vAlign w:val="center"/>
          </w:tcPr>
          <w:p w:rsidRPr="00006E4E" w:rsidR="00142E97" w:rsidP="00142E97" w:rsidRDefault="00142E97" w14:paraId="393F4A86" w14:textId="3600E1C0">
            <w:pPr>
              <w:jc w:val="center"/>
              <w:rPr>
                <w:rFonts w:cstheme="minorHAnsi"/>
                <w:sz w:val="20"/>
                <w:szCs w:val="20"/>
              </w:rPr>
            </w:pPr>
            <w:r>
              <w:rPr>
                <w:rFonts w:cstheme="minorHAnsi"/>
                <w:sz w:val="20"/>
                <w:szCs w:val="20"/>
              </w:rPr>
              <w:t>49</w:t>
            </w:r>
          </w:p>
        </w:tc>
        <w:tc>
          <w:tcPr>
            <w:tcW w:w="1350" w:type="dxa"/>
            <w:vAlign w:val="center"/>
          </w:tcPr>
          <w:p w:rsidRPr="00B12D91" w:rsidR="00142E97" w:rsidP="00B12D91" w:rsidRDefault="00142E97" w14:paraId="4C1AD11E" w14:textId="43CB700D">
            <w:pPr>
              <w:jc w:val="center"/>
              <w:rPr>
                <w:sz w:val="20"/>
                <w:szCs w:val="20"/>
              </w:rPr>
            </w:pPr>
            <w:r w:rsidRPr="00B12D91">
              <w:rPr>
                <w:sz w:val="20"/>
                <w:szCs w:val="20"/>
              </w:rPr>
              <w:t>3/30/2022</w:t>
            </w:r>
          </w:p>
        </w:tc>
        <w:tc>
          <w:tcPr>
            <w:tcW w:w="6480" w:type="dxa"/>
            <w:vAlign w:val="center"/>
          </w:tcPr>
          <w:p w:rsidRPr="00B12D91" w:rsidR="00142E97" w:rsidP="00B12D91" w:rsidRDefault="00B12D91" w14:paraId="3BD54EF4" w14:textId="3DD6DFAE">
            <w:pPr>
              <w:jc w:val="center"/>
              <w:rPr>
                <w:sz w:val="20"/>
                <w:szCs w:val="20"/>
              </w:rPr>
            </w:pPr>
            <w:r w:rsidRPr="00B12D91">
              <w:rPr>
                <w:sz w:val="20"/>
                <w:szCs w:val="20"/>
              </w:rPr>
              <w:t>Operation Allies</w:t>
            </w:r>
            <w:r>
              <w:rPr>
                <w:sz w:val="20"/>
                <w:szCs w:val="20"/>
              </w:rPr>
              <w:t xml:space="preserve"> </w:t>
            </w:r>
            <w:r w:rsidRPr="00B12D91">
              <w:rPr>
                <w:sz w:val="20"/>
                <w:szCs w:val="20"/>
              </w:rPr>
              <w:t>Welcome (</w:t>
            </w:r>
            <w:r w:rsidRPr="00B12D91" w:rsidR="00142E97">
              <w:rPr>
                <w:sz w:val="20"/>
                <w:szCs w:val="20"/>
              </w:rPr>
              <w:t>OAW</w:t>
            </w:r>
            <w:r w:rsidRPr="00B12D91">
              <w:rPr>
                <w:sz w:val="20"/>
                <w:szCs w:val="20"/>
              </w:rPr>
              <w:t>)</w:t>
            </w:r>
            <w:r w:rsidRPr="00B12D91" w:rsidR="00142E97">
              <w:rPr>
                <w:sz w:val="20"/>
                <w:szCs w:val="20"/>
              </w:rPr>
              <w:t xml:space="preserve"> Survey of Resettled Afghans</w:t>
            </w:r>
          </w:p>
        </w:tc>
        <w:tc>
          <w:tcPr>
            <w:tcW w:w="1350" w:type="dxa"/>
            <w:shd w:val="clear" w:color="auto" w:fill="auto"/>
            <w:vAlign w:val="center"/>
          </w:tcPr>
          <w:p w:rsidRPr="00006E4E" w:rsidR="00142E97" w:rsidP="00142E97" w:rsidRDefault="00B12D91" w14:paraId="799CB7D1" w14:textId="0D2F9C99">
            <w:pPr>
              <w:jc w:val="center"/>
              <w:rPr>
                <w:rFonts w:cstheme="minorHAnsi"/>
                <w:color w:val="000000"/>
                <w:sz w:val="20"/>
                <w:szCs w:val="20"/>
              </w:rPr>
            </w:pPr>
            <w:r>
              <w:rPr>
                <w:rFonts w:cstheme="minorHAnsi"/>
                <w:color w:val="000000"/>
                <w:sz w:val="20"/>
                <w:szCs w:val="20"/>
              </w:rPr>
              <w:t>340</w:t>
            </w:r>
          </w:p>
        </w:tc>
      </w:tr>
      <w:tr w:rsidRPr="00006E4E" w:rsidR="00142E97" w:rsidTr="00D95015" w14:paraId="2608414E" w14:textId="7420563A">
        <w:tc>
          <w:tcPr>
            <w:tcW w:w="468" w:type="dxa"/>
            <w:vAlign w:val="center"/>
          </w:tcPr>
          <w:p w:rsidRPr="00006E4E" w:rsidR="00142E97" w:rsidP="00142E97" w:rsidRDefault="00142E97" w14:paraId="101436D4" w14:textId="12EBFB8E">
            <w:pPr>
              <w:jc w:val="center"/>
              <w:rPr>
                <w:rFonts w:cstheme="minorHAnsi"/>
                <w:sz w:val="20"/>
                <w:szCs w:val="20"/>
              </w:rPr>
            </w:pPr>
            <w:r>
              <w:rPr>
                <w:rFonts w:cstheme="minorHAnsi"/>
                <w:sz w:val="20"/>
                <w:szCs w:val="20"/>
              </w:rPr>
              <w:t>50</w:t>
            </w:r>
          </w:p>
        </w:tc>
        <w:tc>
          <w:tcPr>
            <w:tcW w:w="1350" w:type="dxa"/>
            <w:vAlign w:val="center"/>
          </w:tcPr>
          <w:p w:rsidR="00142E97" w:rsidP="00142E97" w:rsidRDefault="00142E97" w14:paraId="728810CB" w14:textId="605C4F02">
            <w:pPr>
              <w:jc w:val="center"/>
              <w:rPr>
                <w:rFonts w:ascii="Calibri" w:hAnsi="Calibri" w:cs="Calibri"/>
                <w:color w:val="000000"/>
                <w:sz w:val="20"/>
                <w:szCs w:val="20"/>
              </w:rPr>
            </w:pPr>
            <w:r>
              <w:rPr>
                <w:rFonts w:ascii="Calibri" w:hAnsi="Calibri" w:cs="Calibri"/>
                <w:color w:val="000000"/>
                <w:sz w:val="20"/>
                <w:szCs w:val="20"/>
              </w:rPr>
              <w:t>3/30/2022</w:t>
            </w:r>
          </w:p>
        </w:tc>
        <w:tc>
          <w:tcPr>
            <w:tcW w:w="6480" w:type="dxa"/>
            <w:vAlign w:val="center"/>
          </w:tcPr>
          <w:p w:rsidR="00142E97" w:rsidP="00142E97" w:rsidRDefault="00142E97" w14:paraId="68F93B46" w14:textId="504FF86F">
            <w:pPr>
              <w:jc w:val="center"/>
              <w:rPr>
                <w:rFonts w:ascii="Calibri" w:hAnsi="Calibri" w:cs="Calibri"/>
                <w:color w:val="000000"/>
                <w:sz w:val="20"/>
                <w:szCs w:val="20"/>
              </w:rPr>
            </w:pPr>
            <w:r>
              <w:rPr>
                <w:rFonts w:ascii="Calibri" w:hAnsi="Calibri" w:cs="Calibri"/>
                <w:color w:val="000000"/>
                <w:sz w:val="20"/>
                <w:szCs w:val="20"/>
              </w:rPr>
              <w:t>Feedback on U.S. Repatriation Program Implementation and Services</w:t>
            </w:r>
          </w:p>
        </w:tc>
        <w:tc>
          <w:tcPr>
            <w:tcW w:w="1350" w:type="dxa"/>
            <w:shd w:val="clear" w:color="auto" w:fill="auto"/>
            <w:vAlign w:val="center"/>
          </w:tcPr>
          <w:p w:rsidRPr="00006E4E" w:rsidR="00142E97" w:rsidP="00142E97" w:rsidRDefault="00B12D91" w14:paraId="5BA00C64" w14:textId="397BE4DA">
            <w:pPr>
              <w:jc w:val="center"/>
              <w:rPr>
                <w:rFonts w:cstheme="minorHAnsi"/>
                <w:color w:val="000000"/>
                <w:sz w:val="20"/>
                <w:szCs w:val="20"/>
              </w:rPr>
            </w:pPr>
            <w:r>
              <w:rPr>
                <w:rFonts w:cstheme="minorHAnsi"/>
                <w:color w:val="000000"/>
                <w:sz w:val="20"/>
                <w:szCs w:val="20"/>
              </w:rPr>
              <w:t>691</w:t>
            </w:r>
          </w:p>
        </w:tc>
      </w:tr>
      <w:tr w:rsidRPr="00006E4E" w:rsidR="00142E97" w:rsidTr="00D95015" w14:paraId="20497500" w14:textId="6114A2B1">
        <w:tc>
          <w:tcPr>
            <w:tcW w:w="468" w:type="dxa"/>
            <w:vAlign w:val="center"/>
          </w:tcPr>
          <w:p w:rsidRPr="00006E4E" w:rsidR="00142E97" w:rsidP="00142E97" w:rsidRDefault="00142E97" w14:paraId="29D159A6" w14:textId="5D3A3736">
            <w:pPr>
              <w:jc w:val="center"/>
              <w:rPr>
                <w:rFonts w:cstheme="minorHAnsi"/>
                <w:sz w:val="20"/>
                <w:szCs w:val="20"/>
              </w:rPr>
            </w:pPr>
            <w:r>
              <w:rPr>
                <w:rFonts w:cstheme="minorHAnsi"/>
                <w:sz w:val="20"/>
                <w:szCs w:val="20"/>
              </w:rPr>
              <w:t>51</w:t>
            </w:r>
          </w:p>
        </w:tc>
        <w:tc>
          <w:tcPr>
            <w:tcW w:w="1350" w:type="dxa"/>
            <w:vAlign w:val="center"/>
          </w:tcPr>
          <w:p w:rsidRPr="00006E4E" w:rsidR="00142E97" w:rsidP="00142E97" w:rsidRDefault="00142E97" w14:paraId="5F68F1EC" w14:textId="1E778F03">
            <w:pPr>
              <w:jc w:val="center"/>
              <w:rPr>
                <w:rFonts w:cstheme="minorHAnsi"/>
                <w:color w:val="000000"/>
                <w:sz w:val="20"/>
                <w:szCs w:val="20"/>
              </w:rPr>
            </w:pPr>
            <w:r>
              <w:rPr>
                <w:rFonts w:ascii="Calibri" w:hAnsi="Calibri" w:cs="Calibri"/>
                <w:color w:val="000000"/>
                <w:sz w:val="20"/>
                <w:szCs w:val="20"/>
              </w:rPr>
              <w:t>4/4/2022</w:t>
            </w:r>
          </w:p>
        </w:tc>
        <w:tc>
          <w:tcPr>
            <w:tcW w:w="6480" w:type="dxa"/>
            <w:vAlign w:val="center"/>
          </w:tcPr>
          <w:p w:rsidRPr="00006E4E" w:rsidR="00142E97" w:rsidP="00142E97" w:rsidRDefault="00142E97" w14:paraId="5815C28D" w14:textId="6BB62D7F">
            <w:pPr>
              <w:jc w:val="center"/>
              <w:rPr>
                <w:rFonts w:cstheme="minorHAnsi"/>
                <w:color w:val="000000"/>
                <w:sz w:val="20"/>
                <w:szCs w:val="20"/>
              </w:rPr>
            </w:pPr>
            <w:r>
              <w:rPr>
                <w:rFonts w:ascii="Calibri" w:hAnsi="Calibri" w:cs="Calibri"/>
                <w:color w:val="000000"/>
                <w:sz w:val="20"/>
                <w:szCs w:val="20"/>
              </w:rPr>
              <w:t>Look Beneath the Surface (LBS) Campaign Stakeholder Feedback Interviews</w:t>
            </w:r>
          </w:p>
        </w:tc>
        <w:tc>
          <w:tcPr>
            <w:tcW w:w="1350" w:type="dxa"/>
            <w:shd w:val="clear" w:color="auto" w:fill="auto"/>
            <w:vAlign w:val="center"/>
          </w:tcPr>
          <w:p w:rsidRPr="00006E4E" w:rsidR="00142E97" w:rsidP="00142E97" w:rsidRDefault="00B12D91" w14:paraId="784C403E" w14:textId="6697FE10">
            <w:pPr>
              <w:jc w:val="center"/>
              <w:rPr>
                <w:rFonts w:cstheme="minorHAnsi"/>
                <w:color w:val="000000"/>
                <w:sz w:val="20"/>
                <w:szCs w:val="20"/>
              </w:rPr>
            </w:pPr>
            <w:r>
              <w:rPr>
                <w:rFonts w:cstheme="minorHAnsi"/>
                <w:color w:val="000000"/>
                <w:sz w:val="20"/>
                <w:szCs w:val="20"/>
              </w:rPr>
              <w:t>77</w:t>
            </w:r>
          </w:p>
        </w:tc>
      </w:tr>
      <w:tr w:rsidRPr="00006E4E" w:rsidR="00142E97" w:rsidTr="00D95015" w14:paraId="18F5E032" w14:textId="26DFC10C">
        <w:tc>
          <w:tcPr>
            <w:tcW w:w="468" w:type="dxa"/>
            <w:vAlign w:val="center"/>
          </w:tcPr>
          <w:p w:rsidRPr="00006E4E" w:rsidR="00142E97" w:rsidP="00142E97" w:rsidRDefault="00142E97" w14:paraId="5A08E239" w14:textId="46CFAAA6">
            <w:pPr>
              <w:jc w:val="center"/>
              <w:rPr>
                <w:rFonts w:cstheme="minorHAnsi"/>
                <w:sz w:val="20"/>
                <w:szCs w:val="20"/>
              </w:rPr>
            </w:pPr>
            <w:r>
              <w:rPr>
                <w:rFonts w:cstheme="minorHAnsi"/>
                <w:sz w:val="20"/>
                <w:szCs w:val="20"/>
              </w:rPr>
              <w:t>52</w:t>
            </w:r>
          </w:p>
        </w:tc>
        <w:tc>
          <w:tcPr>
            <w:tcW w:w="1350" w:type="dxa"/>
            <w:vAlign w:val="center"/>
          </w:tcPr>
          <w:p w:rsidRPr="00006E4E" w:rsidR="00142E97" w:rsidP="00142E97" w:rsidRDefault="00142E97" w14:paraId="21DB8451" w14:textId="18C52CF3">
            <w:pPr>
              <w:jc w:val="center"/>
              <w:rPr>
                <w:rFonts w:cstheme="minorHAnsi"/>
                <w:sz w:val="20"/>
                <w:szCs w:val="20"/>
              </w:rPr>
            </w:pPr>
            <w:r w:rsidRPr="00006E4E">
              <w:rPr>
                <w:rFonts w:cstheme="minorHAnsi"/>
                <w:color w:val="000000"/>
                <w:sz w:val="20"/>
                <w:szCs w:val="20"/>
              </w:rPr>
              <w:t>4/15/2022</w:t>
            </w:r>
          </w:p>
        </w:tc>
        <w:tc>
          <w:tcPr>
            <w:tcW w:w="6480" w:type="dxa"/>
            <w:vAlign w:val="center"/>
          </w:tcPr>
          <w:p w:rsidRPr="00006E4E" w:rsidR="00142E97" w:rsidP="00142E97" w:rsidRDefault="00142E97" w14:paraId="7D6FE892" w14:textId="5F5A1F60">
            <w:pPr>
              <w:jc w:val="center"/>
              <w:rPr>
                <w:rFonts w:cstheme="minorHAnsi"/>
                <w:color w:val="000000"/>
                <w:sz w:val="20"/>
                <w:szCs w:val="20"/>
              </w:rPr>
            </w:pPr>
            <w:r w:rsidRPr="00006E4E">
              <w:rPr>
                <w:rFonts w:cstheme="minorHAnsi"/>
                <w:color w:val="000000"/>
                <w:sz w:val="20"/>
                <w:szCs w:val="20"/>
              </w:rPr>
              <w:t>Data Collection to Inform a Curriculum Adaptation for the Personal Responsibility Education Program (PREP): Promising Youth Programs (PYP) Project</w:t>
            </w:r>
          </w:p>
        </w:tc>
        <w:tc>
          <w:tcPr>
            <w:tcW w:w="1350" w:type="dxa"/>
            <w:shd w:val="clear" w:color="auto" w:fill="auto"/>
            <w:vAlign w:val="center"/>
          </w:tcPr>
          <w:p w:rsidRPr="00006E4E" w:rsidR="00142E97" w:rsidP="00142E97" w:rsidRDefault="00142E97" w14:paraId="4A577A26" w14:textId="1F728017">
            <w:pPr>
              <w:jc w:val="center"/>
              <w:rPr>
                <w:rFonts w:cstheme="minorHAnsi"/>
                <w:color w:val="000000"/>
                <w:sz w:val="20"/>
                <w:szCs w:val="20"/>
              </w:rPr>
            </w:pPr>
            <w:r w:rsidRPr="00006E4E">
              <w:rPr>
                <w:rFonts w:cstheme="minorHAnsi"/>
                <w:color w:val="000000"/>
                <w:sz w:val="20"/>
                <w:szCs w:val="20"/>
              </w:rPr>
              <w:t>120</w:t>
            </w:r>
          </w:p>
        </w:tc>
      </w:tr>
      <w:tr w:rsidRPr="00006E4E" w:rsidR="00142E97" w:rsidTr="00D95015" w14:paraId="7D25533A" w14:textId="52478C6C">
        <w:tc>
          <w:tcPr>
            <w:tcW w:w="468" w:type="dxa"/>
            <w:vAlign w:val="center"/>
          </w:tcPr>
          <w:p w:rsidRPr="00006E4E" w:rsidR="00142E97" w:rsidP="00142E97" w:rsidRDefault="00142E97" w14:paraId="5B66429C" w14:textId="1380D7A0">
            <w:pPr>
              <w:jc w:val="center"/>
              <w:rPr>
                <w:rFonts w:cstheme="minorHAnsi"/>
                <w:sz w:val="20"/>
                <w:szCs w:val="20"/>
              </w:rPr>
            </w:pPr>
            <w:r>
              <w:rPr>
                <w:rFonts w:cstheme="minorHAnsi"/>
                <w:sz w:val="20"/>
                <w:szCs w:val="20"/>
              </w:rPr>
              <w:t>53</w:t>
            </w:r>
          </w:p>
        </w:tc>
        <w:tc>
          <w:tcPr>
            <w:tcW w:w="1350" w:type="dxa"/>
            <w:vAlign w:val="center"/>
          </w:tcPr>
          <w:p w:rsidRPr="00006E4E" w:rsidR="00142E97" w:rsidP="00142E97" w:rsidRDefault="00142E97" w14:paraId="7D163E53" w14:textId="0AAC853E">
            <w:pPr>
              <w:jc w:val="center"/>
              <w:rPr>
                <w:rFonts w:cstheme="minorHAnsi"/>
                <w:sz w:val="20"/>
                <w:szCs w:val="20"/>
              </w:rPr>
            </w:pPr>
            <w:r w:rsidRPr="00006E4E">
              <w:rPr>
                <w:rFonts w:cstheme="minorHAnsi"/>
                <w:sz w:val="20"/>
                <w:szCs w:val="20"/>
              </w:rPr>
              <w:t>4/15/2022</w:t>
            </w:r>
          </w:p>
        </w:tc>
        <w:tc>
          <w:tcPr>
            <w:tcW w:w="6480" w:type="dxa"/>
            <w:vAlign w:val="center"/>
          </w:tcPr>
          <w:p w:rsidRPr="00006E4E" w:rsidR="00142E97" w:rsidP="00142E97" w:rsidRDefault="00142E97" w14:paraId="5961E652" w14:textId="178045DC">
            <w:pPr>
              <w:jc w:val="center"/>
              <w:rPr>
                <w:rFonts w:cstheme="minorHAnsi"/>
                <w:sz w:val="20"/>
                <w:szCs w:val="20"/>
              </w:rPr>
            </w:pPr>
            <w:r w:rsidRPr="00006E4E">
              <w:rPr>
                <w:rFonts w:cstheme="minorHAnsi"/>
                <w:sz w:val="20"/>
                <w:szCs w:val="20"/>
              </w:rPr>
              <w:t>Information to Inform the Office of Child Care about Implementation of Child Care American Rescue Plan Act (ARPA) Funds for Tribal Lead Agencies in the Developing Stage</w:t>
            </w:r>
          </w:p>
        </w:tc>
        <w:tc>
          <w:tcPr>
            <w:tcW w:w="1350" w:type="dxa"/>
            <w:shd w:val="clear" w:color="auto" w:fill="auto"/>
            <w:vAlign w:val="center"/>
          </w:tcPr>
          <w:p w:rsidRPr="00006E4E" w:rsidR="00142E97" w:rsidP="00142E97" w:rsidRDefault="00142E97" w14:paraId="1B0A81E1" w14:textId="67571D36">
            <w:pPr>
              <w:jc w:val="center"/>
              <w:rPr>
                <w:rFonts w:cstheme="minorHAnsi"/>
                <w:color w:val="000000"/>
                <w:sz w:val="20"/>
                <w:szCs w:val="20"/>
              </w:rPr>
            </w:pPr>
            <w:r w:rsidRPr="00006E4E">
              <w:rPr>
                <w:rFonts w:cstheme="minorHAnsi"/>
                <w:color w:val="000000"/>
                <w:sz w:val="20"/>
                <w:szCs w:val="20"/>
              </w:rPr>
              <w:t>265</w:t>
            </w:r>
          </w:p>
        </w:tc>
      </w:tr>
      <w:tr w:rsidRPr="00006E4E" w:rsidR="00142E97" w:rsidTr="00D95015" w14:paraId="40269908" w14:textId="2674C4D1">
        <w:tc>
          <w:tcPr>
            <w:tcW w:w="468" w:type="dxa"/>
            <w:vAlign w:val="center"/>
          </w:tcPr>
          <w:p w:rsidRPr="00006E4E" w:rsidR="00142E97" w:rsidP="00142E97" w:rsidRDefault="00142E97" w14:paraId="53F74B73" w14:textId="42EB77E4">
            <w:pPr>
              <w:jc w:val="center"/>
              <w:rPr>
                <w:rFonts w:cstheme="minorHAnsi"/>
                <w:sz w:val="20"/>
                <w:szCs w:val="20"/>
              </w:rPr>
            </w:pPr>
            <w:r>
              <w:rPr>
                <w:rFonts w:cstheme="minorHAnsi"/>
                <w:sz w:val="20"/>
                <w:szCs w:val="20"/>
              </w:rPr>
              <w:t>54</w:t>
            </w:r>
          </w:p>
        </w:tc>
        <w:tc>
          <w:tcPr>
            <w:tcW w:w="1350" w:type="dxa"/>
            <w:vAlign w:val="center"/>
          </w:tcPr>
          <w:p w:rsidRPr="00006E4E" w:rsidR="00142E97" w:rsidP="00142E97" w:rsidRDefault="00142E97" w14:paraId="5116566A" w14:textId="18B48DB0">
            <w:pPr>
              <w:jc w:val="center"/>
              <w:rPr>
                <w:rFonts w:cstheme="minorHAnsi"/>
                <w:sz w:val="20"/>
                <w:szCs w:val="20"/>
              </w:rPr>
            </w:pPr>
            <w:r w:rsidRPr="00006E4E">
              <w:rPr>
                <w:rFonts w:cstheme="minorHAnsi"/>
                <w:sz w:val="20"/>
                <w:szCs w:val="20"/>
              </w:rPr>
              <w:t>4/15/2022</w:t>
            </w:r>
          </w:p>
        </w:tc>
        <w:tc>
          <w:tcPr>
            <w:tcW w:w="6480" w:type="dxa"/>
            <w:vAlign w:val="center"/>
          </w:tcPr>
          <w:p w:rsidRPr="00006E4E" w:rsidR="00142E97" w:rsidP="00142E97" w:rsidRDefault="00142E97" w14:paraId="60FDFFF7" w14:textId="61AC5734">
            <w:pPr>
              <w:jc w:val="center"/>
              <w:rPr>
                <w:rFonts w:eastAsia="Arial Unicode MS" w:cstheme="minorHAnsi"/>
                <w:noProof/>
                <w:sz w:val="20"/>
                <w:szCs w:val="20"/>
              </w:rPr>
            </w:pPr>
            <w:r w:rsidRPr="00006E4E">
              <w:rPr>
                <w:rFonts w:cstheme="minorHAnsi"/>
                <w:sz w:val="20"/>
                <w:szCs w:val="20"/>
              </w:rPr>
              <w:t>Operation Allies Welcome (OAW) Resettlement State Refugee Coordinator (SRC) Monthly Report</w:t>
            </w:r>
          </w:p>
        </w:tc>
        <w:tc>
          <w:tcPr>
            <w:tcW w:w="1350" w:type="dxa"/>
            <w:shd w:val="clear" w:color="auto" w:fill="auto"/>
            <w:vAlign w:val="center"/>
          </w:tcPr>
          <w:p w:rsidRPr="00006E4E" w:rsidR="00142E97" w:rsidP="00142E97" w:rsidRDefault="00142E97" w14:paraId="216F268C" w14:textId="57385E5B">
            <w:pPr>
              <w:jc w:val="center"/>
              <w:rPr>
                <w:rFonts w:cstheme="minorHAnsi"/>
                <w:color w:val="000000"/>
                <w:sz w:val="20"/>
                <w:szCs w:val="20"/>
              </w:rPr>
            </w:pPr>
            <w:r w:rsidRPr="00006E4E">
              <w:rPr>
                <w:rFonts w:cstheme="minorHAnsi"/>
                <w:color w:val="000000"/>
                <w:sz w:val="20"/>
                <w:szCs w:val="20"/>
              </w:rPr>
              <w:t>600</w:t>
            </w:r>
          </w:p>
        </w:tc>
      </w:tr>
      <w:tr w:rsidRPr="00006E4E" w:rsidR="00142E97" w:rsidTr="00D95015" w14:paraId="3AEAA002" w14:textId="25B2B0A9">
        <w:tc>
          <w:tcPr>
            <w:tcW w:w="468" w:type="dxa"/>
            <w:vAlign w:val="center"/>
          </w:tcPr>
          <w:p w:rsidRPr="00006E4E" w:rsidR="00142E97" w:rsidP="00142E97" w:rsidRDefault="00142E97" w14:paraId="23C9AF62" w14:textId="203818AD">
            <w:pPr>
              <w:jc w:val="center"/>
              <w:rPr>
                <w:rFonts w:cstheme="minorHAnsi"/>
                <w:sz w:val="20"/>
                <w:szCs w:val="20"/>
              </w:rPr>
            </w:pPr>
            <w:r>
              <w:rPr>
                <w:rFonts w:cstheme="minorHAnsi"/>
                <w:sz w:val="20"/>
                <w:szCs w:val="20"/>
              </w:rPr>
              <w:t>55</w:t>
            </w:r>
          </w:p>
        </w:tc>
        <w:tc>
          <w:tcPr>
            <w:tcW w:w="1350" w:type="dxa"/>
            <w:vAlign w:val="center"/>
          </w:tcPr>
          <w:p w:rsidRPr="00006E4E" w:rsidR="00142E97" w:rsidP="00142E97" w:rsidRDefault="00142E97" w14:paraId="0B5A1686" w14:textId="134CDABF">
            <w:pPr>
              <w:jc w:val="center"/>
              <w:rPr>
                <w:rFonts w:cstheme="minorHAnsi"/>
                <w:sz w:val="20"/>
                <w:szCs w:val="20"/>
              </w:rPr>
            </w:pPr>
            <w:r>
              <w:rPr>
                <w:rFonts w:ascii="Calibri" w:hAnsi="Calibri" w:cs="Calibri"/>
                <w:color w:val="000000"/>
                <w:sz w:val="20"/>
                <w:szCs w:val="20"/>
              </w:rPr>
              <w:t>4/28/2022</w:t>
            </w:r>
          </w:p>
        </w:tc>
        <w:tc>
          <w:tcPr>
            <w:tcW w:w="6480" w:type="dxa"/>
            <w:vAlign w:val="center"/>
          </w:tcPr>
          <w:p w:rsidRPr="00006E4E" w:rsidR="00142E97" w:rsidP="00142E97" w:rsidRDefault="00142E97" w14:paraId="1A1ED6F1" w14:textId="06708BE9">
            <w:pPr>
              <w:jc w:val="center"/>
              <w:rPr>
                <w:rFonts w:cstheme="minorHAnsi"/>
                <w:color w:val="000000"/>
                <w:sz w:val="20"/>
                <w:szCs w:val="20"/>
              </w:rPr>
            </w:pPr>
            <w:r>
              <w:rPr>
                <w:rFonts w:ascii="Calibri" w:hAnsi="Calibri" w:cs="Calibri"/>
                <w:color w:val="000000"/>
                <w:sz w:val="20"/>
                <w:szCs w:val="20"/>
              </w:rPr>
              <w:t>Feedback on Family Violence Prevention and Services Act (FVPSA) American Rescue Plan (ARP) Financial Grants Management Training</w:t>
            </w:r>
          </w:p>
        </w:tc>
        <w:tc>
          <w:tcPr>
            <w:tcW w:w="1350" w:type="dxa"/>
            <w:shd w:val="clear" w:color="auto" w:fill="auto"/>
            <w:vAlign w:val="center"/>
          </w:tcPr>
          <w:p w:rsidRPr="00006E4E" w:rsidR="00142E97" w:rsidP="00142E97" w:rsidRDefault="00142E97" w14:paraId="795487CC" w14:textId="1A7AB4D7">
            <w:pPr>
              <w:jc w:val="center"/>
              <w:rPr>
                <w:rFonts w:cstheme="minorHAnsi"/>
                <w:color w:val="000000"/>
                <w:sz w:val="20"/>
                <w:szCs w:val="20"/>
              </w:rPr>
            </w:pPr>
            <w:r w:rsidRPr="00006E4E">
              <w:rPr>
                <w:rFonts w:cstheme="minorHAnsi"/>
                <w:color w:val="000000"/>
                <w:sz w:val="20"/>
                <w:szCs w:val="20"/>
              </w:rPr>
              <w:t>90</w:t>
            </w:r>
          </w:p>
        </w:tc>
      </w:tr>
      <w:tr w:rsidRPr="00006E4E" w:rsidR="00142E97" w:rsidTr="00D95015" w14:paraId="46594645" w14:textId="74DBFB20">
        <w:tc>
          <w:tcPr>
            <w:tcW w:w="468" w:type="dxa"/>
            <w:vAlign w:val="center"/>
          </w:tcPr>
          <w:p w:rsidRPr="00006E4E" w:rsidR="00142E97" w:rsidP="00142E97" w:rsidRDefault="00142E97" w14:paraId="4137DF58" w14:textId="52DAABDB">
            <w:pPr>
              <w:jc w:val="center"/>
              <w:rPr>
                <w:rFonts w:cstheme="minorHAnsi"/>
                <w:sz w:val="20"/>
                <w:szCs w:val="20"/>
              </w:rPr>
            </w:pPr>
            <w:r>
              <w:rPr>
                <w:rFonts w:cstheme="minorHAnsi"/>
                <w:sz w:val="20"/>
                <w:szCs w:val="20"/>
              </w:rPr>
              <w:t>56</w:t>
            </w:r>
          </w:p>
        </w:tc>
        <w:tc>
          <w:tcPr>
            <w:tcW w:w="1350" w:type="dxa"/>
            <w:vAlign w:val="center"/>
          </w:tcPr>
          <w:p w:rsidR="00142E97" w:rsidP="00142E97" w:rsidRDefault="00142E97" w14:paraId="178019EC" w14:textId="3A643833">
            <w:pPr>
              <w:jc w:val="center"/>
              <w:rPr>
                <w:rFonts w:ascii="Calibri" w:hAnsi="Calibri" w:cs="Calibri"/>
                <w:color w:val="000000"/>
                <w:sz w:val="20"/>
                <w:szCs w:val="20"/>
              </w:rPr>
            </w:pPr>
            <w:r w:rsidRPr="00006E4E">
              <w:rPr>
                <w:rFonts w:cstheme="minorHAnsi"/>
                <w:sz w:val="20"/>
                <w:szCs w:val="20"/>
              </w:rPr>
              <w:t>5/3/2022</w:t>
            </w:r>
          </w:p>
        </w:tc>
        <w:tc>
          <w:tcPr>
            <w:tcW w:w="6480" w:type="dxa"/>
            <w:vAlign w:val="center"/>
          </w:tcPr>
          <w:p w:rsidR="00142E97" w:rsidP="00142E97" w:rsidRDefault="00142E97" w14:paraId="286F3C3E" w14:textId="31CCC2A9">
            <w:pPr>
              <w:jc w:val="center"/>
              <w:rPr>
                <w:rFonts w:ascii="Calibri" w:hAnsi="Calibri" w:cs="Calibri"/>
                <w:color w:val="000000"/>
                <w:sz w:val="20"/>
                <w:szCs w:val="20"/>
              </w:rPr>
            </w:pPr>
            <w:r w:rsidRPr="00006E4E">
              <w:rPr>
                <w:rFonts w:cstheme="minorHAnsi"/>
                <w:sz w:val="20"/>
                <w:szCs w:val="20"/>
              </w:rPr>
              <w:t>Tribal Early Learning Initiative (TELI) Statement of Interest</w:t>
            </w:r>
          </w:p>
        </w:tc>
        <w:tc>
          <w:tcPr>
            <w:tcW w:w="1350" w:type="dxa"/>
            <w:shd w:val="clear" w:color="auto" w:fill="auto"/>
            <w:vAlign w:val="center"/>
          </w:tcPr>
          <w:p w:rsidRPr="00006E4E" w:rsidR="00142E97" w:rsidP="00142E97" w:rsidRDefault="00B12D91" w14:paraId="59770720" w14:textId="7323121A">
            <w:pPr>
              <w:jc w:val="center"/>
              <w:rPr>
                <w:rFonts w:cstheme="minorHAnsi"/>
                <w:color w:val="000000"/>
                <w:sz w:val="20"/>
                <w:szCs w:val="20"/>
              </w:rPr>
            </w:pPr>
            <w:r>
              <w:rPr>
                <w:rFonts w:cstheme="minorHAnsi"/>
                <w:color w:val="000000"/>
                <w:sz w:val="20"/>
                <w:szCs w:val="20"/>
              </w:rPr>
              <w:t>90</w:t>
            </w:r>
          </w:p>
        </w:tc>
      </w:tr>
      <w:tr w:rsidRPr="00006E4E" w:rsidR="00142E97" w:rsidTr="00D95015" w14:paraId="042D6739" w14:textId="0184B782">
        <w:trPr>
          <w:trHeight w:val="485"/>
        </w:trPr>
        <w:tc>
          <w:tcPr>
            <w:tcW w:w="468" w:type="dxa"/>
            <w:vAlign w:val="center"/>
          </w:tcPr>
          <w:p w:rsidRPr="00006E4E" w:rsidR="00142E97" w:rsidP="00142E97" w:rsidRDefault="00142E97" w14:paraId="75B2247E" w14:textId="573DA31E">
            <w:pPr>
              <w:jc w:val="center"/>
              <w:rPr>
                <w:rFonts w:cstheme="minorHAnsi"/>
                <w:sz w:val="20"/>
                <w:szCs w:val="20"/>
              </w:rPr>
            </w:pPr>
            <w:r>
              <w:rPr>
                <w:rFonts w:cstheme="minorHAnsi"/>
                <w:sz w:val="20"/>
                <w:szCs w:val="20"/>
              </w:rPr>
              <w:t>57</w:t>
            </w:r>
          </w:p>
        </w:tc>
        <w:tc>
          <w:tcPr>
            <w:tcW w:w="1350" w:type="dxa"/>
            <w:vAlign w:val="center"/>
          </w:tcPr>
          <w:p w:rsidRPr="00006E4E" w:rsidR="00142E97" w:rsidP="00142E97" w:rsidRDefault="00142E97" w14:paraId="4E2EF021" w14:textId="51C89183">
            <w:pPr>
              <w:jc w:val="center"/>
              <w:rPr>
                <w:rFonts w:cstheme="minorHAnsi"/>
                <w:sz w:val="20"/>
                <w:szCs w:val="20"/>
              </w:rPr>
            </w:pPr>
            <w:r>
              <w:rPr>
                <w:rFonts w:ascii="Calibri" w:hAnsi="Calibri" w:cs="Calibri"/>
                <w:color w:val="000000"/>
                <w:sz w:val="20"/>
                <w:szCs w:val="20"/>
              </w:rPr>
              <w:t>5/3/2022</w:t>
            </w:r>
          </w:p>
        </w:tc>
        <w:tc>
          <w:tcPr>
            <w:tcW w:w="6480" w:type="dxa"/>
            <w:vAlign w:val="center"/>
          </w:tcPr>
          <w:p w:rsidRPr="00006E4E" w:rsidR="00142E97" w:rsidP="00142E97" w:rsidRDefault="00142E97" w14:paraId="79BF13A7" w14:textId="1683407C">
            <w:pPr>
              <w:jc w:val="center"/>
              <w:rPr>
                <w:rFonts w:cstheme="minorHAnsi"/>
                <w:sz w:val="20"/>
                <w:szCs w:val="20"/>
              </w:rPr>
            </w:pPr>
            <w:r>
              <w:rPr>
                <w:rFonts w:ascii="Calibri" w:hAnsi="Calibri" w:cs="Calibri"/>
                <w:color w:val="000000"/>
                <w:sz w:val="20"/>
                <w:szCs w:val="20"/>
              </w:rPr>
              <w:t>ACF Evidence Capacity Support: Survey of Survivors of Torture Grantees</w:t>
            </w:r>
          </w:p>
        </w:tc>
        <w:tc>
          <w:tcPr>
            <w:tcW w:w="1350" w:type="dxa"/>
            <w:shd w:val="clear" w:color="auto" w:fill="auto"/>
            <w:vAlign w:val="center"/>
          </w:tcPr>
          <w:p w:rsidRPr="00006E4E" w:rsidR="00142E97" w:rsidP="00142E97" w:rsidRDefault="00B12D91" w14:paraId="6F57538E" w14:textId="28318679">
            <w:pPr>
              <w:jc w:val="center"/>
              <w:rPr>
                <w:rFonts w:cstheme="minorHAnsi"/>
                <w:color w:val="000000"/>
                <w:sz w:val="20"/>
                <w:szCs w:val="20"/>
              </w:rPr>
            </w:pPr>
            <w:r>
              <w:rPr>
                <w:rFonts w:cstheme="minorHAnsi"/>
                <w:color w:val="000000"/>
                <w:sz w:val="20"/>
                <w:szCs w:val="20"/>
              </w:rPr>
              <w:t>70</w:t>
            </w:r>
          </w:p>
        </w:tc>
      </w:tr>
      <w:tr w:rsidRPr="00006E4E" w:rsidR="00142E97" w:rsidTr="00D95015" w14:paraId="1E868244" w14:textId="745F7484">
        <w:trPr>
          <w:trHeight w:val="485"/>
        </w:trPr>
        <w:tc>
          <w:tcPr>
            <w:tcW w:w="468" w:type="dxa"/>
            <w:vAlign w:val="center"/>
          </w:tcPr>
          <w:p w:rsidRPr="00006E4E" w:rsidR="00142E97" w:rsidP="00142E97" w:rsidRDefault="00142E97" w14:paraId="239DC5B5" w14:textId="2563E7BE">
            <w:pPr>
              <w:jc w:val="center"/>
              <w:rPr>
                <w:rFonts w:cstheme="minorHAnsi"/>
                <w:sz w:val="20"/>
                <w:szCs w:val="20"/>
              </w:rPr>
            </w:pPr>
            <w:r>
              <w:rPr>
                <w:rFonts w:cstheme="minorHAnsi"/>
                <w:sz w:val="20"/>
                <w:szCs w:val="20"/>
              </w:rPr>
              <w:t>58</w:t>
            </w:r>
          </w:p>
        </w:tc>
        <w:tc>
          <w:tcPr>
            <w:tcW w:w="1350" w:type="dxa"/>
            <w:vAlign w:val="center"/>
          </w:tcPr>
          <w:p w:rsidRPr="00006E4E" w:rsidR="00142E97" w:rsidP="00142E97" w:rsidRDefault="00142E97" w14:paraId="76B663C7" w14:textId="7878ED23">
            <w:pPr>
              <w:jc w:val="center"/>
              <w:rPr>
                <w:rFonts w:cstheme="minorHAnsi"/>
                <w:sz w:val="20"/>
                <w:szCs w:val="20"/>
              </w:rPr>
            </w:pPr>
            <w:r w:rsidRPr="00006E4E">
              <w:rPr>
                <w:rFonts w:cstheme="minorHAnsi"/>
                <w:sz w:val="20"/>
                <w:szCs w:val="20"/>
              </w:rPr>
              <w:t>5/17/2022</w:t>
            </w:r>
          </w:p>
        </w:tc>
        <w:tc>
          <w:tcPr>
            <w:tcW w:w="6480" w:type="dxa"/>
            <w:vAlign w:val="center"/>
          </w:tcPr>
          <w:p w:rsidRPr="00006E4E" w:rsidR="00142E97" w:rsidP="00142E97" w:rsidRDefault="00142E97" w14:paraId="4E1EBDE1" w14:textId="7828DA7A">
            <w:pPr>
              <w:jc w:val="center"/>
              <w:rPr>
                <w:rFonts w:cstheme="minorHAnsi"/>
                <w:sz w:val="20"/>
                <w:szCs w:val="20"/>
              </w:rPr>
            </w:pPr>
            <w:r w:rsidRPr="00006E4E">
              <w:rPr>
                <w:rFonts w:cstheme="minorHAnsi"/>
                <w:sz w:val="20"/>
                <w:szCs w:val="20"/>
              </w:rPr>
              <w:t>Information to Inform the Office of Child Care about Implementation of Child Care American Rescue Plan Act (ARPA) Funds for Tribal Lead Agencies in the Initial and Full Implementation Stages</w:t>
            </w:r>
          </w:p>
        </w:tc>
        <w:tc>
          <w:tcPr>
            <w:tcW w:w="1350" w:type="dxa"/>
            <w:shd w:val="clear" w:color="auto" w:fill="auto"/>
            <w:vAlign w:val="center"/>
          </w:tcPr>
          <w:p w:rsidRPr="00006E4E" w:rsidR="00142E97" w:rsidP="00142E97" w:rsidRDefault="00142E97" w14:paraId="72AAD3A6" w14:textId="20624C68">
            <w:pPr>
              <w:jc w:val="center"/>
              <w:rPr>
                <w:rFonts w:cstheme="minorHAnsi"/>
                <w:color w:val="000000"/>
                <w:sz w:val="20"/>
                <w:szCs w:val="20"/>
              </w:rPr>
            </w:pPr>
            <w:r w:rsidRPr="00006E4E">
              <w:rPr>
                <w:rFonts w:cstheme="minorHAnsi"/>
                <w:color w:val="000000"/>
                <w:sz w:val="20"/>
                <w:szCs w:val="20"/>
              </w:rPr>
              <w:t>265</w:t>
            </w:r>
          </w:p>
        </w:tc>
      </w:tr>
      <w:tr w:rsidRPr="00006E4E" w:rsidR="00142E97" w:rsidTr="00D95015" w14:paraId="4CE79512" w14:textId="33D7B398">
        <w:trPr>
          <w:trHeight w:val="485"/>
        </w:trPr>
        <w:tc>
          <w:tcPr>
            <w:tcW w:w="468" w:type="dxa"/>
            <w:vAlign w:val="center"/>
          </w:tcPr>
          <w:p w:rsidRPr="00006E4E" w:rsidR="00142E97" w:rsidP="00142E97" w:rsidRDefault="00142E97" w14:paraId="6695E09B" w14:textId="0E3EBCA8">
            <w:pPr>
              <w:jc w:val="center"/>
              <w:rPr>
                <w:rFonts w:cstheme="minorHAnsi"/>
                <w:sz w:val="20"/>
                <w:szCs w:val="20"/>
              </w:rPr>
            </w:pPr>
            <w:r>
              <w:rPr>
                <w:rFonts w:cstheme="minorHAnsi"/>
                <w:sz w:val="20"/>
                <w:szCs w:val="20"/>
              </w:rPr>
              <w:t>59</w:t>
            </w:r>
          </w:p>
        </w:tc>
        <w:tc>
          <w:tcPr>
            <w:tcW w:w="1350" w:type="dxa"/>
            <w:vAlign w:val="center"/>
          </w:tcPr>
          <w:p w:rsidRPr="00006E4E" w:rsidR="00142E97" w:rsidP="00142E97" w:rsidRDefault="00142E97" w14:paraId="1ED68442" w14:textId="2E4B94AB">
            <w:pPr>
              <w:jc w:val="center"/>
              <w:rPr>
                <w:rFonts w:cstheme="minorHAnsi"/>
                <w:sz w:val="20"/>
                <w:szCs w:val="20"/>
              </w:rPr>
            </w:pPr>
            <w:r w:rsidRPr="00006E4E">
              <w:rPr>
                <w:rFonts w:cstheme="minorHAnsi"/>
                <w:sz w:val="20"/>
                <w:szCs w:val="20"/>
              </w:rPr>
              <w:t>5/25/2022</w:t>
            </w:r>
          </w:p>
        </w:tc>
        <w:tc>
          <w:tcPr>
            <w:tcW w:w="6480" w:type="dxa"/>
            <w:vAlign w:val="center"/>
          </w:tcPr>
          <w:p w:rsidRPr="00006E4E" w:rsidR="00142E97" w:rsidP="00142E97" w:rsidRDefault="00142E97" w14:paraId="269CABAC" w14:textId="24933B90">
            <w:pPr>
              <w:jc w:val="center"/>
              <w:rPr>
                <w:rFonts w:cstheme="minorHAnsi"/>
                <w:sz w:val="20"/>
                <w:szCs w:val="20"/>
              </w:rPr>
            </w:pPr>
            <w:r w:rsidRPr="00006E4E">
              <w:rPr>
                <w:rFonts w:cstheme="minorHAnsi"/>
                <w:sz w:val="20"/>
                <w:szCs w:val="20"/>
              </w:rPr>
              <w:t>Administration for Children and Families External Speaker Request Form</w:t>
            </w:r>
          </w:p>
        </w:tc>
        <w:tc>
          <w:tcPr>
            <w:tcW w:w="1350" w:type="dxa"/>
            <w:shd w:val="clear" w:color="auto" w:fill="auto"/>
            <w:vAlign w:val="center"/>
          </w:tcPr>
          <w:p w:rsidRPr="00006E4E" w:rsidR="00142E97" w:rsidP="00142E97" w:rsidRDefault="00142E97" w14:paraId="4EF94C0E" w14:textId="01EB9486">
            <w:pPr>
              <w:jc w:val="center"/>
              <w:rPr>
                <w:rFonts w:cstheme="minorHAnsi"/>
                <w:color w:val="000000"/>
                <w:sz w:val="20"/>
                <w:szCs w:val="20"/>
              </w:rPr>
            </w:pPr>
            <w:r w:rsidRPr="00006E4E">
              <w:rPr>
                <w:rFonts w:cstheme="minorHAnsi"/>
                <w:color w:val="000000"/>
                <w:sz w:val="20"/>
                <w:szCs w:val="20"/>
              </w:rPr>
              <w:t>30</w:t>
            </w:r>
          </w:p>
        </w:tc>
      </w:tr>
      <w:tr w:rsidRPr="00006E4E" w:rsidR="00142E97" w:rsidTr="00D95015" w14:paraId="60BA7F8F" w14:textId="406944A2">
        <w:trPr>
          <w:trHeight w:val="485"/>
        </w:trPr>
        <w:tc>
          <w:tcPr>
            <w:tcW w:w="468" w:type="dxa"/>
            <w:vAlign w:val="center"/>
          </w:tcPr>
          <w:p w:rsidRPr="00006E4E" w:rsidR="00142E97" w:rsidP="00142E97" w:rsidRDefault="00142E97" w14:paraId="4E662766" w14:textId="5919A0F4">
            <w:pPr>
              <w:jc w:val="center"/>
              <w:rPr>
                <w:rFonts w:cstheme="minorHAnsi"/>
                <w:sz w:val="20"/>
                <w:szCs w:val="20"/>
              </w:rPr>
            </w:pPr>
            <w:r>
              <w:rPr>
                <w:rFonts w:cstheme="minorHAnsi"/>
                <w:sz w:val="20"/>
                <w:szCs w:val="20"/>
              </w:rPr>
              <w:t>60</w:t>
            </w:r>
          </w:p>
        </w:tc>
        <w:tc>
          <w:tcPr>
            <w:tcW w:w="1350" w:type="dxa"/>
            <w:vAlign w:val="center"/>
          </w:tcPr>
          <w:p w:rsidRPr="00006E4E" w:rsidR="00142E97" w:rsidP="00142E97" w:rsidRDefault="00142E97" w14:paraId="40024F18" w14:textId="6F42679F">
            <w:pPr>
              <w:jc w:val="center"/>
              <w:rPr>
                <w:rFonts w:cstheme="minorHAnsi"/>
                <w:sz w:val="20"/>
                <w:szCs w:val="20"/>
              </w:rPr>
            </w:pPr>
            <w:r>
              <w:rPr>
                <w:rFonts w:ascii="Calibri" w:hAnsi="Calibri" w:cs="Calibri"/>
                <w:color w:val="000000"/>
                <w:sz w:val="20"/>
                <w:szCs w:val="20"/>
              </w:rPr>
              <w:t>6/2/2022</w:t>
            </w:r>
          </w:p>
        </w:tc>
        <w:tc>
          <w:tcPr>
            <w:tcW w:w="6480" w:type="dxa"/>
            <w:vAlign w:val="center"/>
          </w:tcPr>
          <w:p w:rsidRPr="00006E4E" w:rsidR="00142E97" w:rsidP="00142E97" w:rsidRDefault="00142E97" w14:paraId="33A119CC" w14:textId="618E40FC">
            <w:pPr>
              <w:jc w:val="center"/>
              <w:rPr>
                <w:rFonts w:cstheme="minorHAnsi"/>
                <w:sz w:val="20"/>
                <w:szCs w:val="20"/>
              </w:rPr>
            </w:pPr>
            <w:r>
              <w:rPr>
                <w:rFonts w:ascii="Calibri" w:hAnsi="Calibri" w:cs="Calibri"/>
                <w:sz w:val="20"/>
                <w:szCs w:val="20"/>
              </w:rPr>
              <w:t>Runaway and Homeless Youth Training and Technical Assistance Center (RHYTTAC) National Needs Assessment</w:t>
            </w:r>
          </w:p>
        </w:tc>
        <w:tc>
          <w:tcPr>
            <w:tcW w:w="1350" w:type="dxa"/>
            <w:shd w:val="clear" w:color="auto" w:fill="auto"/>
            <w:vAlign w:val="center"/>
          </w:tcPr>
          <w:p w:rsidRPr="00006E4E" w:rsidR="00142E97" w:rsidP="00142E97" w:rsidRDefault="00B12D91" w14:paraId="0797AC52" w14:textId="7D3B5AA6">
            <w:pPr>
              <w:jc w:val="center"/>
              <w:rPr>
                <w:rFonts w:cstheme="minorHAnsi"/>
                <w:color w:val="000000"/>
                <w:sz w:val="20"/>
                <w:szCs w:val="20"/>
              </w:rPr>
            </w:pPr>
            <w:r>
              <w:rPr>
                <w:rFonts w:cstheme="minorHAnsi"/>
                <w:color w:val="000000"/>
                <w:sz w:val="20"/>
                <w:szCs w:val="20"/>
              </w:rPr>
              <w:t>103</w:t>
            </w:r>
          </w:p>
        </w:tc>
      </w:tr>
      <w:tr w:rsidRPr="00006E4E" w:rsidR="00142E97" w:rsidTr="00D95015" w14:paraId="7E40ECA9" w14:textId="7DA939B7">
        <w:trPr>
          <w:trHeight w:val="485"/>
        </w:trPr>
        <w:tc>
          <w:tcPr>
            <w:tcW w:w="468" w:type="dxa"/>
            <w:vAlign w:val="center"/>
          </w:tcPr>
          <w:p w:rsidRPr="00006E4E" w:rsidR="00142E97" w:rsidP="00142E97" w:rsidRDefault="00142E97" w14:paraId="1EE2109C" w14:textId="11DF646E">
            <w:pPr>
              <w:jc w:val="center"/>
              <w:rPr>
                <w:rFonts w:cstheme="minorHAnsi"/>
                <w:sz w:val="20"/>
                <w:szCs w:val="20"/>
              </w:rPr>
            </w:pPr>
            <w:r>
              <w:rPr>
                <w:rFonts w:cstheme="minorHAnsi"/>
                <w:sz w:val="20"/>
                <w:szCs w:val="20"/>
              </w:rPr>
              <w:t>61</w:t>
            </w:r>
          </w:p>
        </w:tc>
        <w:tc>
          <w:tcPr>
            <w:tcW w:w="1350" w:type="dxa"/>
            <w:vAlign w:val="center"/>
          </w:tcPr>
          <w:p w:rsidRPr="00006E4E" w:rsidR="00142E97" w:rsidP="00142E97" w:rsidRDefault="00142E97" w14:paraId="61A3F155" w14:textId="0B5FCF83">
            <w:pPr>
              <w:jc w:val="center"/>
              <w:rPr>
                <w:rFonts w:cstheme="minorHAnsi"/>
                <w:sz w:val="20"/>
                <w:szCs w:val="20"/>
              </w:rPr>
            </w:pPr>
            <w:r>
              <w:rPr>
                <w:rFonts w:ascii="Calibri" w:hAnsi="Calibri" w:cs="Calibri"/>
                <w:color w:val="000000"/>
                <w:sz w:val="20"/>
                <w:szCs w:val="20"/>
              </w:rPr>
              <w:t>6/3/22</w:t>
            </w:r>
          </w:p>
        </w:tc>
        <w:tc>
          <w:tcPr>
            <w:tcW w:w="6480" w:type="dxa"/>
            <w:vAlign w:val="center"/>
          </w:tcPr>
          <w:p w:rsidRPr="00006E4E" w:rsidR="00142E97" w:rsidP="00142E97" w:rsidRDefault="00142E97" w14:paraId="696E40B7" w14:textId="14CB34DB">
            <w:pPr>
              <w:jc w:val="center"/>
              <w:rPr>
                <w:rFonts w:cstheme="minorHAnsi"/>
                <w:sz w:val="20"/>
                <w:szCs w:val="20"/>
              </w:rPr>
            </w:pPr>
            <w:r>
              <w:rPr>
                <w:rFonts w:ascii="Calibri" w:hAnsi="Calibri" w:cs="Calibri"/>
                <w:sz w:val="20"/>
                <w:szCs w:val="20"/>
              </w:rPr>
              <w:t>ACF American Rescue Plan Tribal Learning Collaborative: Leveraging Grant Flexibilities and Promoting Innovation in Pandemic Recovery</w:t>
            </w:r>
          </w:p>
        </w:tc>
        <w:tc>
          <w:tcPr>
            <w:tcW w:w="1350" w:type="dxa"/>
            <w:shd w:val="clear" w:color="auto" w:fill="auto"/>
            <w:vAlign w:val="center"/>
          </w:tcPr>
          <w:p w:rsidRPr="00006E4E" w:rsidR="00142E97" w:rsidP="00142E97" w:rsidRDefault="00B12D91" w14:paraId="60678407" w14:textId="741372B3">
            <w:pPr>
              <w:jc w:val="center"/>
              <w:rPr>
                <w:rFonts w:cstheme="minorHAnsi"/>
                <w:color w:val="000000"/>
                <w:sz w:val="20"/>
                <w:szCs w:val="20"/>
              </w:rPr>
            </w:pPr>
            <w:r>
              <w:rPr>
                <w:rFonts w:cstheme="minorHAnsi"/>
                <w:color w:val="000000"/>
                <w:sz w:val="20"/>
                <w:szCs w:val="20"/>
              </w:rPr>
              <w:t>338</w:t>
            </w:r>
          </w:p>
        </w:tc>
      </w:tr>
      <w:tr w:rsidRPr="00006E4E" w:rsidR="00142E97" w:rsidTr="00D95015" w14:paraId="477F4CA7" w14:textId="17109C80">
        <w:trPr>
          <w:trHeight w:val="485"/>
        </w:trPr>
        <w:tc>
          <w:tcPr>
            <w:tcW w:w="468" w:type="dxa"/>
            <w:vAlign w:val="center"/>
          </w:tcPr>
          <w:p w:rsidRPr="00006E4E" w:rsidR="00142E97" w:rsidP="00142E97" w:rsidRDefault="00142E97" w14:paraId="2D0CC18A" w14:textId="593C04C2">
            <w:pPr>
              <w:jc w:val="center"/>
              <w:rPr>
                <w:rFonts w:cstheme="minorHAnsi"/>
                <w:sz w:val="20"/>
                <w:szCs w:val="20"/>
              </w:rPr>
            </w:pPr>
            <w:r>
              <w:rPr>
                <w:rFonts w:cstheme="minorHAnsi"/>
                <w:sz w:val="20"/>
                <w:szCs w:val="20"/>
              </w:rPr>
              <w:t>62</w:t>
            </w:r>
          </w:p>
        </w:tc>
        <w:tc>
          <w:tcPr>
            <w:tcW w:w="1350" w:type="dxa"/>
            <w:vAlign w:val="center"/>
          </w:tcPr>
          <w:p w:rsidRPr="00006E4E" w:rsidR="00142E97" w:rsidP="00142E97" w:rsidRDefault="00142E97" w14:paraId="5D6994DC" w14:textId="3E093E11">
            <w:pPr>
              <w:jc w:val="center"/>
              <w:rPr>
                <w:rFonts w:cstheme="minorHAnsi"/>
                <w:sz w:val="20"/>
                <w:szCs w:val="20"/>
              </w:rPr>
            </w:pPr>
            <w:r>
              <w:rPr>
                <w:rFonts w:ascii="Calibri" w:hAnsi="Calibri" w:cs="Calibri"/>
                <w:color w:val="000000"/>
                <w:sz w:val="20"/>
                <w:szCs w:val="20"/>
              </w:rPr>
              <w:t>6/2/2022</w:t>
            </w:r>
          </w:p>
        </w:tc>
        <w:tc>
          <w:tcPr>
            <w:tcW w:w="6480" w:type="dxa"/>
            <w:vAlign w:val="center"/>
          </w:tcPr>
          <w:p w:rsidRPr="00006E4E" w:rsidR="00142E97" w:rsidP="00142E97" w:rsidRDefault="00142E97" w14:paraId="3680B1EF" w14:textId="039ED59E">
            <w:pPr>
              <w:jc w:val="center"/>
              <w:rPr>
                <w:rFonts w:cstheme="minorHAnsi"/>
                <w:sz w:val="20"/>
                <w:szCs w:val="20"/>
              </w:rPr>
            </w:pPr>
            <w:r>
              <w:rPr>
                <w:rFonts w:ascii="Calibri" w:hAnsi="Calibri" w:cs="Calibri"/>
                <w:sz w:val="20"/>
                <w:szCs w:val="20"/>
              </w:rPr>
              <w:t>Comprehensive Community Services Block Grant (CSBG) Training and Technical Assistance (T/TA) Needs Assessment</w:t>
            </w:r>
          </w:p>
        </w:tc>
        <w:tc>
          <w:tcPr>
            <w:tcW w:w="1350" w:type="dxa"/>
            <w:shd w:val="clear" w:color="auto" w:fill="auto"/>
            <w:vAlign w:val="center"/>
          </w:tcPr>
          <w:p w:rsidRPr="00006E4E" w:rsidR="00142E97" w:rsidP="00142E97" w:rsidRDefault="00B12D91" w14:paraId="1243A0DF" w14:textId="03967CD0">
            <w:pPr>
              <w:jc w:val="center"/>
              <w:rPr>
                <w:rFonts w:cstheme="minorHAnsi"/>
                <w:color w:val="000000"/>
                <w:sz w:val="20"/>
                <w:szCs w:val="20"/>
              </w:rPr>
            </w:pPr>
            <w:r>
              <w:rPr>
                <w:rFonts w:cstheme="minorHAnsi"/>
                <w:color w:val="000000"/>
                <w:sz w:val="20"/>
                <w:szCs w:val="20"/>
              </w:rPr>
              <w:t>428</w:t>
            </w:r>
          </w:p>
        </w:tc>
      </w:tr>
      <w:tr w:rsidRPr="00006E4E" w:rsidR="00142E97" w:rsidTr="00D95015" w14:paraId="7D6A4928" w14:textId="73F92646">
        <w:trPr>
          <w:trHeight w:val="485"/>
        </w:trPr>
        <w:tc>
          <w:tcPr>
            <w:tcW w:w="468" w:type="dxa"/>
            <w:vAlign w:val="center"/>
          </w:tcPr>
          <w:p w:rsidRPr="00006E4E" w:rsidR="00142E97" w:rsidP="00142E97" w:rsidRDefault="00142E97" w14:paraId="5A92D031" w14:textId="0E044E60">
            <w:pPr>
              <w:jc w:val="center"/>
              <w:rPr>
                <w:rFonts w:cstheme="minorHAnsi"/>
                <w:sz w:val="20"/>
                <w:szCs w:val="20"/>
              </w:rPr>
            </w:pPr>
            <w:r>
              <w:rPr>
                <w:rFonts w:cstheme="minorHAnsi"/>
                <w:sz w:val="20"/>
                <w:szCs w:val="20"/>
              </w:rPr>
              <w:t>63</w:t>
            </w:r>
          </w:p>
        </w:tc>
        <w:tc>
          <w:tcPr>
            <w:tcW w:w="1350" w:type="dxa"/>
            <w:vAlign w:val="center"/>
          </w:tcPr>
          <w:p w:rsidRPr="00006E4E" w:rsidR="00142E97" w:rsidP="00142E97" w:rsidRDefault="00142E97" w14:paraId="4D49C0BD" w14:textId="0540BD5A">
            <w:pPr>
              <w:jc w:val="center"/>
              <w:rPr>
                <w:rFonts w:cstheme="minorHAnsi"/>
                <w:sz w:val="20"/>
                <w:szCs w:val="20"/>
              </w:rPr>
            </w:pPr>
          </w:p>
        </w:tc>
        <w:tc>
          <w:tcPr>
            <w:tcW w:w="6480" w:type="dxa"/>
            <w:vAlign w:val="center"/>
          </w:tcPr>
          <w:p w:rsidRPr="00006E4E" w:rsidR="00142E97" w:rsidP="00142E97" w:rsidRDefault="00142E97" w14:paraId="217403CE" w14:textId="58DF0B8A">
            <w:pPr>
              <w:jc w:val="center"/>
              <w:rPr>
                <w:rFonts w:cstheme="minorHAnsi"/>
                <w:sz w:val="20"/>
                <w:szCs w:val="20"/>
              </w:rPr>
            </w:pPr>
            <w:r w:rsidRPr="00006E4E">
              <w:rPr>
                <w:rFonts w:cstheme="minorHAnsi"/>
                <w:sz w:val="20"/>
                <w:szCs w:val="20"/>
              </w:rPr>
              <w:t>OFA Training and Technical Assistance (TTA)</w:t>
            </w:r>
          </w:p>
        </w:tc>
        <w:tc>
          <w:tcPr>
            <w:tcW w:w="1350" w:type="dxa"/>
            <w:shd w:val="clear" w:color="auto" w:fill="auto"/>
            <w:vAlign w:val="center"/>
          </w:tcPr>
          <w:p w:rsidRPr="00006E4E" w:rsidR="00142E97" w:rsidP="00142E97" w:rsidRDefault="00142E97" w14:paraId="1A7E615F" w14:textId="17C86EB6">
            <w:pPr>
              <w:jc w:val="center"/>
              <w:rPr>
                <w:rFonts w:cstheme="minorHAnsi"/>
                <w:color w:val="000000"/>
                <w:sz w:val="20"/>
                <w:szCs w:val="20"/>
              </w:rPr>
            </w:pPr>
            <w:r w:rsidRPr="00006E4E">
              <w:rPr>
                <w:rFonts w:cstheme="minorHAnsi"/>
                <w:color w:val="000000"/>
                <w:sz w:val="20"/>
                <w:szCs w:val="20"/>
              </w:rPr>
              <w:t>111</w:t>
            </w:r>
          </w:p>
        </w:tc>
      </w:tr>
      <w:tr w:rsidRPr="00006E4E" w:rsidR="00142E97" w:rsidTr="00D95015" w14:paraId="78373564" w14:textId="48B499ED">
        <w:trPr>
          <w:trHeight w:val="485"/>
        </w:trPr>
        <w:tc>
          <w:tcPr>
            <w:tcW w:w="468" w:type="dxa"/>
            <w:vAlign w:val="center"/>
          </w:tcPr>
          <w:p w:rsidRPr="00006E4E" w:rsidR="00142E97" w:rsidP="00142E97" w:rsidRDefault="00142E97" w14:paraId="023835F9" w14:textId="5C826F77">
            <w:pPr>
              <w:jc w:val="center"/>
              <w:rPr>
                <w:rFonts w:cstheme="minorHAnsi"/>
                <w:sz w:val="20"/>
                <w:szCs w:val="20"/>
              </w:rPr>
            </w:pPr>
            <w:r>
              <w:rPr>
                <w:rFonts w:cstheme="minorHAnsi"/>
                <w:sz w:val="20"/>
                <w:szCs w:val="20"/>
              </w:rPr>
              <w:t>64</w:t>
            </w:r>
          </w:p>
        </w:tc>
        <w:tc>
          <w:tcPr>
            <w:tcW w:w="1350" w:type="dxa"/>
            <w:vAlign w:val="center"/>
          </w:tcPr>
          <w:p w:rsidRPr="00006E4E" w:rsidR="00142E97" w:rsidP="00142E97" w:rsidRDefault="00142E97" w14:paraId="417B496E" w14:textId="65C52BBA">
            <w:pPr>
              <w:jc w:val="center"/>
              <w:rPr>
                <w:rFonts w:cstheme="minorHAnsi"/>
                <w:sz w:val="20"/>
                <w:szCs w:val="20"/>
              </w:rPr>
            </w:pPr>
          </w:p>
        </w:tc>
        <w:tc>
          <w:tcPr>
            <w:tcW w:w="6480" w:type="dxa"/>
            <w:vAlign w:val="center"/>
          </w:tcPr>
          <w:p w:rsidRPr="00006E4E" w:rsidR="00142E97" w:rsidP="00142E97" w:rsidRDefault="00142E97" w14:paraId="31BCCEBD" w14:textId="7F4BE83F">
            <w:pPr>
              <w:jc w:val="center"/>
              <w:rPr>
                <w:rFonts w:cstheme="minorHAnsi"/>
                <w:sz w:val="20"/>
                <w:szCs w:val="20"/>
              </w:rPr>
            </w:pPr>
            <w:r w:rsidRPr="00006E4E">
              <w:rPr>
                <w:rFonts w:cstheme="minorHAnsi"/>
                <w:sz w:val="20"/>
                <w:szCs w:val="20"/>
              </w:rPr>
              <w:t>Tribal Home Visiting Continuous Quality Improvement Collaboratives</w:t>
            </w:r>
          </w:p>
        </w:tc>
        <w:tc>
          <w:tcPr>
            <w:tcW w:w="1350" w:type="dxa"/>
            <w:shd w:val="clear" w:color="auto" w:fill="auto"/>
            <w:vAlign w:val="center"/>
          </w:tcPr>
          <w:p w:rsidRPr="00006E4E" w:rsidR="00142E97" w:rsidP="00142E97" w:rsidRDefault="00142E97" w14:paraId="39C290BB" w14:textId="5BCA59EE">
            <w:pPr>
              <w:jc w:val="center"/>
              <w:rPr>
                <w:rFonts w:cstheme="minorHAnsi"/>
                <w:color w:val="000000"/>
                <w:sz w:val="20"/>
                <w:szCs w:val="20"/>
              </w:rPr>
            </w:pPr>
            <w:r w:rsidRPr="00006E4E">
              <w:rPr>
                <w:rFonts w:cstheme="minorHAnsi"/>
                <w:color w:val="000000"/>
                <w:sz w:val="20"/>
                <w:szCs w:val="20"/>
              </w:rPr>
              <w:t>138</w:t>
            </w:r>
          </w:p>
        </w:tc>
      </w:tr>
      <w:tr w:rsidRPr="00006E4E" w:rsidR="00142E97" w:rsidTr="00D95015" w14:paraId="151EA23E" w14:textId="3BEA0C01">
        <w:trPr>
          <w:trHeight w:val="485"/>
        </w:trPr>
        <w:tc>
          <w:tcPr>
            <w:tcW w:w="468" w:type="dxa"/>
            <w:vAlign w:val="center"/>
          </w:tcPr>
          <w:p w:rsidRPr="00006E4E" w:rsidR="00142E97" w:rsidP="00142E97" w:rsidRDefault="00142E97" w14:paraId="72E705BC" w14:textId="463FD389">
            <w:pPr>
              <w:jc w:val="center"/>
              <w:rPr>
                <w:rFonts w:cstheme="minorHAnsi"/>
                <w:sz w:val="20"/>
                <w:szCs w:val="20"/>
              </w:rPr>
            </w:pPr>
            <w:r>
              <w:rPr>
                <w:rFonts w:cstheme="minorHAnsi"/>
                <w:sz w:val="20"/>
                <w:szCs w:val="20"/>
              </w:rPr>
              <w:t>65</w:t>
            </w:r>
          </w:p>
        </w:tc>
        <w:tc>
          <w:tcPr>
            <w:tcW w:w="1350" w:type="dxa"/>
            <w:vAlign w:val="center"/>
          </w:tcPr>
          <w:p w:rsidRPr="00006E4E" w:rsidR="00142E97" w:rsidP="00142E97" w:rsidRDefault="00142E97" w14:paraId="23D3F629" w14:textId="14B13264">
            <w:pPr>
              <w:jc w:val="center"/>
              <w:rPr>
                <w:rFonts w:cstheme="minorHAnsi"/>
                <w:sz w:val="20"/>
                <w:szCs w:val="20"/>
              </w:rPr>
            </w:pPr>
          </w:p>
        </w:tc>
        <w:tc>
          <w:tcPr>
            <w:tcW w:w="6480" w:type="dxa"/>
            <w:vAlign w:val="center"/>
          </w:tcPr>
          <w:p w:rsidRPr="00006E4E" w:rsidR="00142E97" w:rsidP="00142E97" w:rsidRDefault="00142E97" w14:paraId="159735EC" w14:textId="7CE8F5B2">
            <w:pPr>
              <w:jc w:val="center"/>
              <w:rPr>
                <w:rFonts w:cstheme="minorHAnsi"/>
                <w:sz w:val="20"/>
                <w:szCs w:val="20"/>
              </w:rPr>
            </w:pPr>
            <w:r w:rsidRPr="00006E4E">
              <w:rPr>
                <w:rFonts w:cstheme="minorHAnsi"/>
                <w:color w:val="000000"/>
                <w:sz w:val="20"/>
                <w:szCs w:val="20"/>
              </w:rPr>
              <w:t>Family Economic Mobility (FEM) Training and Technical Assistance Feedback</w:t>
            </w:r>
          </w:p>
        </w:tc>
        <w:tc>
          <w:tcPr>
            <w:tcW w:w="1350" w:type="dxa"/>
            <w:shd w:val="clear" w:color="auto" w:fill="auto"/>
            <w:vAlign w:val="center"/>
          </w:tcPr>
          <w:p w:rsidRPr="00006E4E" w:rsidR="00142E97" w:rsidP="00142E97" w:rsidRDefault="00142E97" w14:paraId="42ECE51F" w14:textId="34C6C7F8">
            <w:pPr>
              <w:jc w:val="center"/>
              <w:rPr>
                <w:rFonts w:cstheme="minorHAnsi"/>
                <w:color w:val="000000"/>
                <w:sz w:val="20"/>
                <w:szCs w:val="20"/>
              </w:rPr>
            </w:pPr>
            <w:r w:rsidRPr="00006E4E">
              <w:rPr>
                <w:rFonts w:cstheme="minorHAnsi"/>
                <w:color w:val="000000"/>
                <w:sz w:val="20"/>
                <w:szCs w:val="20"/>
              </w:rPr>
              <w:t>59</w:t>
            </w:r>
          </w:p>
        </w:tc>
      </w:tr>
      <w:tr w:rsidRPr="00006E4E" w:rsidR="00142E97" w:rsidTr="00D95015" w14:paraId="6D43FBE4" w14:textId="281F1509">
        <w:trPr>
          <w:trHeight w:val="485"/>
        </w:trPr>
        <w:tc>
          <w:tcPr>
            <w:tcW w:w="468" w:type="dxa"/>
            <w:vAlign w:val="center"/>
          </w:tcPr>
          <w:p w:rsidRPr="00006E4E" w:rsidR="00142E97" w:rsidP="00142E97" w:rsidRDefault="00142E97" w14:paraId="6E6A7E48" w14:textId="1BE7B8DE">
            <w:pPr>
              <w:jc w:val="center"/>
              <w:rPr>
                <w:rFonts w:cstheme="minorHAnsi"/>
                <w:sz w:val="20"/>
                <w:szCs w:val="20"/>
              </w:rPr>
            </w:pPr>
            <w:r>
              <w:rPr>
                <w:rFonts w:cstheme="minorHAnsi"/>
                <w:sz w:val="20"/>
                <w:szCs w:val="20"/>
              </w:rPr>
              <w:t>66</w:t>
            </w:r>
          </w:p>
        </w:tc>
        <w:tc>
          <w:tcPr>
            <w:tcW w:w="1350" w:type="dxa"/>
            <w:vAlign w:val="center"/>
          </w:tcPr>
          <w:p w:rsidRPr="00006E4E" w:rsidR="00142E97" w:rsidP="00142E97" w:rsidRDefault="00142E97" w14:paraId="067B8EB7" w14:textId="541D0452">
            <w:pPr>
              <w:jc w:val="center"/>
              <w:rPr>
                <w:rFonts w:cstheme="minorHAnsi"/>
                <w:sz w:val="20"/>
                <w:szCs w:val="20"/>
              </w:rPr>
            </w:pPr>
          </w:p>
        </w:tc>
        <w:tc>
          <w:tcPr>
            <w:tcW w:w="6480" w:type="dxa"/>
            <w:vAlign w:val="center"/>
          </w:tcPr>
          <w:p w:rsidRPr="00006E4E" w:rsidR="00142E97" w:rsidP="00142E97" w:rsidRDefault="00142E97" w14:paraId="4D1EAE03" w14:textId="48F23ED3">
            <w:pPr>
              <w:jc w:val="center"/>
              <w:rPr>
                <w:rFonts w:cstheme="minorHAnsi"/>
                <w:sz w:val="20"/>
                <w:szCs w:val="20"/>
              </w:rPr>
            </w:pPr>
            <w:r w:rsidRPr="00006E4E">
              <w:rPr>
                <w:rFonts w:cstheme="minorHAnsi"/>
                <w:color w:val="000000"/>
                <w:sz w:val="20"/>
                <w:szCs w:val="20"/>
              </w:rPr>
              <w:t>Multi-Site Study of State-Tribal Collaboration in Home Visiting</w:t>
            </w:r>
          </w:p>
        </w:tc>
        <w:tc>
          <w:tcPr>
            <w:tcW w:w="1350" w:type="dxa"/>
            <w:shd w:val="clear" w:color="auto" w:fill="auto"/>
            <w:vAlign w:val="center"/>
          </w:tcPr>
          <w:p w:rsidRPr="00006E4E" w:rsidR="00142E97" w:rsidP="00142E97" w:rsidRDefault="00142E97" w14:paraId="70EA72D3" w14:textId="72890B08">
            <w:pPr>
              <w:jc w:val="center"/>
              <w:rPr>
                <w:rFonts w:cstheme="minorHAnsi"/>
                <w:color w:val="000000"/>
                <w:sz w:val="20"/>
                <w:szCs w:val="20"/>
              </w:rPr>
            </w:pPr>
            <w:r w:rsidRPr="00006E4E">
              <w:rPr>
                <w:rFonts w:cstheme="minorHAnsi"/>
                <w:color w:val="000000"/>
                <w:sz w:val="20"/>
                <w:szCs w:val="20"/>
              </w:rPr>
              <w:t>63</w:t>
            </w:r>
          </w:p>
        </w:tc>
      </w:tr>
      <w:tr w:rsidRPr="00006E4E" w:rsidR="00142E97" w:rsidTr="00D95015" w14:paraId="3137F6AE" w14:textId="275DF73C">
        <w:trPr>
          <w:trHeight w:val="485"/>
        </w:trPr>
        <w:tc>
          <w:tcPr>
            <w:tcW w:w="468" w:type="dxa"/>
            <w:vAlign w:val="center"/>
          </w:tcPr>
          <w:p w:rsidRPr="00006E4E" w:rsidR="00142E97" w:rsidP="00142E97" w:rsidRDefault="00142E97" w14:paraId="26D85818" w14:textId="135056CC">
            <w:pPr>
              <w:jc w:val="center"/>
              <w:rPr>
                <w:rFonts w:cstheme="minorHAnsi"/>
                <w:sz w:val="20"/>
                <w:szCs w:val="20"/>
              </w:rPr>
            </w:pPr>
            <w:r>
              <w:rPr>
                <w:rFonts w:cstheme="minorHAnsi"/>
                <w:sz w:val="20"/>
                <w:szCs w:val="20"/>
              </w:rPr>
              <w:t>67</w:t>
            </w:r>
          </w:p>
        </w:tc>
        <w:tc>
          <w:tcPr>
            <w:tcW w:w="1350" w:type="dxa"/>
            <w:vAlign w:val="center"/>
          </w:tcPr>
          <w:p w:rsidRPr="00006E4E" w:rsidR="00142E97" w:rsidP="00142E97" w:rsidRDefault="00142E97" w14:paraId="54B863E3" w14:textId="4C025A84">
            <w:pPr>
              <w:jc w:val="center"/>
              <w:rPr>
                <w:rFonts w:cstheme="minorHAnsi"/>
                <w:sz w:val="20"/>
                <w:szCs w:val="20"/>
              </w:rPr>
            </w:pPr>
          </w:p>
        </w:tc>
        <w:tc>
          <w:tcPr>
            <w:tcW w:w="6480" w:type="dxa"/>
            <w:vAlign w:val="center"/>
          </w:tcPr>
          <w:p w:rsidRPr="00006E4E" w:rsidR="00142E97" w:rsidP="00142E97" w:rsidRDefault="00142E97" w14:paraId="40DCED22" w14:textId="0E7922AD">
            <w:pPr>
              <w:jc w:val="center"/>
              <w:rPr>
                <w:rFonts w:cstheme="minorHAnsi"/>
                <w:sz w:val="20"/>
                <w:szCs w:val="20"/>
              </w:rPr>
            </w:pPr>
            <w:r w:rsidRPr="00006E4E">
              <w:rPr>
                <w:rFonts w:cstheme="minorHAnsi"/>
                <w:color w:val="000000"/>
                <w:sz w:val="20"/>
                <w:szCs w:val="20"/>
              </w:rPr>
              <w:t>HMRF Grantee Site Visits and Community Group Listening Sessions to Support Race Equity for Fatherhood, Relationship, and Marriage Programs to Empower Black Families (REFRAME)</w:t>
            </w:r>
          </w:p>
        </w:tc>
        <w:tc>
          <w:tcPr>
            <w:tcW w:w="1350" w:type="dxa"/>
            <w:shd w:val="clear" w:color="auto" w:fill="auto"/>
            <w:vAlign w:val="center"/>
          </w:tcPr>
          <w:p w:rsidRPr="00006E4E" w:rsidR="00142E97" w:rsidP="00142E97" w:rsidRDefault="00D95015" w14:paraId="735C2658" w14:textId="1FC7339F">
            <w:pPr>
              <w:jc w:val="center"/>
              <w:rPr>
                <w:rFonts w:cstheme="minorHAnsi"/>
                <w:color w:val="000000"/>
                <w:sz w:val="20"/>
                <w:szCs w:val="20"/>
              </w:rPr>
            </w:pPr>
            <w:r>
              <w:rPr>
                <w:rFonts w:cstheme="minorHAnsi"/>
                <w:color w:val="000000"/>
                <w:sz w:val="20"/>
                <w:szCs w:val="20"/>
              </w:rPr>
              <w:t>277</w:t>
            </w:r>
          </w:p>
        </w:tc>
      </w:tr>
      <w:tr w:rsidRPr="00006E4E" w:rsidR="00D95015" w:rsidTr="00D95015" w14:paraId="0D853849" w14:textId="77777777">
        <w:trPr>
          <w:trHeight w:val="485"/>
        </w:trPr>
        <w:tc>
          <w:tcPr>
            <w:tcW w:w="468" w:type="dxa"/>
            <w:vAlign w:val="center"/>
          </w:tcPr>
          <w:p w:rsidR="00D95015" w:rsidP="00142E97" w:rsidRDefault="00D95015" w14:paraId="3FDB9D13" w14:textId="37A0F824">
            <w:pPr>
              <w:jc w:val="center"/>
              <w:rPr>
                <w:rFonts w:cstheme="minorHAnsi"/>
                <w:sz w:val="20"/>
                <w:szCs w:val="20"/>
              </w:rPr>
            </w:pPr>
            <w:r>
              <w:rPr>
                <w:rFonts w:cstheme="minorHAnsi"/>
                <w:sz w:val="20"/>
                <w:szCs w:val="20"/>
              </w:rPr>
              <w:t>68</w:t>
            </w:r>
          </w:p>
        </w:tc>
        <w:tc>
          <w:tcPr>
            <w:tcW w:w="1350" w:type="dxa"/>
            <w:vAlign w:val="center"/>
          </w:tcPr>
          <w:p w:rsidRPr="00006E4E" w:rsidR="00D95015" w:rsidP="00142E97" w:rsidRDefault="00D95015" w14:paraId="6725AABB" w14:textId="77777777">
            <w:pPr>
              <w:jc w:val="center"/>
              <w:rPr>
                <w:rFonts w:cstheme="minorHAnsi"/>
                <w:sz w:val="20"/>
                <w:szCs w:val="20"/>
              </w:rPr>
            </w:pPr>
          </w:p>
        </w:tc>
        <w:tc>
          <w:tcPr>
            <w:tcW w:w="6480" w:type="dxa"/>
            <w:vAlign w:val="center"/>
          </w:tcPr>
          <w:p w:rsidRPr="00006E4E" w:rsidR="00D95015" w:rsidP="00142E97" w:rsidRDefault="00D95015" w14:paraId="2B13B70E" w14:textId="54C78088">
            <w:pPr>
              <w:jc w:val="center"/>
              <w:rPr>
                <w:rFonts w:cstheme="minorHAnsi"/>
                <w:color w:val="000000"/>
                <w:sz w:val="20"/>
                <w:szCs w:val="20"/>
              </w:rPr>
            </w:pPr>
            <w:r w:rsidRPr="00D95015">
              <w:rPr>
                <w:rFonts w:cstheme="minorHAnsi"/>
                <w:color w:val="000000"/>
                <w:sz w:val="20"/>
                <w:szCs w:val="20"/>
              </w:rPr>
              <w:t>Services for Survivors of Torture Medical Care Survey</w:t>
            </w:r>
          </w:p>
        </w:tc>
        <w:tc>
          <w:tcPr>
            <w:tcW w:w="1350" w:type="dxa"/>
            <w:shd w:val="clear" w:color="auto" w:fill="auto"/>
            <w:vAlign w:val="center"/>
          </w:tcPr>
          <w:p w:rsidRPr="00006E4E" w:rsidR="00D95015" w:rsidP="00142E97" w:rsidRDefault="00D95015" w14:paraId="2E6255E0" w14:textId="7907D710">
            <w:pPr>
              <w:jc w:val="center"/>
              <w:rPr>
                <w:rFonts w:cstheme="minorHAnsi"/>
                <w:color w:val="000000"/>
                <w:sz w:val="20"/>
                <w:szCs w:val="20"/>
              </w:rPr>
            </w:pPr>
            <w:r>
              <w:rPr>
                <w:rFonts w:cstheme="minorHAnsi"/>
                <w:color w:val="000000"/>
                <w:sz w:val="20"/>
                <w:szCs w:val="20"/>
              </w:rPr>
              <w:t>23</w:t>
            </w:r>
          </w:p>
        </w:tc>
      </w:tr>
      <w:tr w:rsidRPr="00006E4E" w:rsidR="005F3265" w:rsidTr="00D95015" w14:paraId="67CBA8FD" w14:textId="1CC8BE58">
        <w:trPr>
          <w:trHeight w:val="485"/>
        </w:trPr>
        <w:tc>
          <w:tcPr>
            <w:tcW w:w="8298" w:type="dxa"/>
            <w:gridSpan w:val="3"/>
            <w:vAlign w:val="center"/>
          </w:tcPr>
          <w:p w:rsidRPr="00006E4E" w:rsidR="005F3265" w:rsidP="00142E97" w:rsidRDefault="005F3265" w14:paraId="18C8A73D" w14:textId="466A0558">
            <w:pPr>
              <w:jc w:val="right"/>
              <w:rPr>
                <w:rFonts w:cstheme="minorHAnsi"/>
                <w:sz w:val="20"/>
                <w:szCs w:val="20"/>
              </w:rPr>
            </w:pPr>
            <w:r>
              <w:rPr>
                <w:rFonts w:cstheme="minorHAnsi"/>
                <w:sz w:val="20"/>
                <w:szCs w:val="20"/>
              </w:rPr>
              <w:t>Totals</w:t>
            </w:r>
          </w:p>
        </w:tc>
        <w:tc>
          <w:tcPr>
            <w:tcW w:w="1350" w:type="dxa"/>
            <w:shd w:val="clear" w:color="auto" w:fill="auto"/>
            <w:vAlign w:val="center"/>
          </w:tcPr>
          <w:p w:rsidRPr="00006E4E" w:rsidR="005F3265" w:rsidP="00142E97" w:rsidRDefault="005F3265" w14:paraId="64CB56BE" w14:textId="1957A2D2">
            <w:pPr>
              <w:jc w:val="center"/>
              <w:rPr>
                <w:rFonts w:cstheme="minorHAnsi"/>
                <w:color w:val="000000"/>
                <w:sz w:val="20"/>
                <w:szCs w:val="20"/>
              </w:rPr>
            </w:pPr>
            <w:r>
              <w:rPr>
                <w:rFonts w:cstheme="minorHAnsi"/>
                <w:color w:val="000000"/>
                <w:sz w:val="20"/>
                <w:szCs w:val="20"/>
              </w:rPr>
              <w:t>29,53</w:t>
            </w:r>
            <w:r w:rsidR="00D95015">
              <w:rPr>
                <w:rFonts w:cstheme="minorHAnsi"/>
                <w:color w:val="000000"/>
                <w:sz w:val="20"/>
                <w:szCs w:val="20"/>
              </w:rPr>
              <w:t>0</w:t>
            </w:r>
          </w:p>
        </w:tc>
      </w:tr>
    </w:tbl>
    <w:p w:rsidR="00BB5044" w:rsidRDefault="00BB5044" w14:paraId="3002E678" w14:textId="520E0CA8">
      <w:pPr>
        <w:rPr>
          <w:rFonts w:ascii="Times New Roman" w:hAnsi="Times New Roman" w:cs="Times New Roman"/>
          <w:highlight w:val="yellow"/>
        </w:rPr>
      </w:pPr>
    </w:p>
    <w:p w:rsidRPr="00D51A60" w:rsidR="00D95015" w:rsidRDefault="00D95015" w14:paraId="000875FB" w14:textId="77777777">
      <w:pPr>
        <w:rPr>
          <w:rFonts w:ascii="Times New Roman" w:hAnsi="Times New Roman" w:cs="Times New Roman"/>
          <w:highlight w:val="yellow"/>
        </w:rPr>
      </w:pPr>
    </w:p>
    <w:p w:rsidR="00D32B87" w:rsidP="00F43FF8" w:rsidRDefault="00D32B87" w14:paraId="02E201E0" w14:textId="77777777">
      <w:pPr>
        <w:rPr>
          <w:rFonts w:ascii="Times New Roman" w:hAnsi="Times New Roman" w:cs="Times New Roman"/>
          <w:b/>
          <w:sz w:val="24"/>
          <w:u w:val="single"/>
        </w:rPr>
      </w:pPr>
    </w:p>
    <w:p w:rsidR="00D32B87" w:rsidP="00F43FF8" w:rsidRDefault="00D32B87" w14:paraId="35E7FE02" w14:textId="77777777">
      <w:pPr>
        <w:rPr>
          <w:rFonts w:ascii="Times New Roman" w:hAnsi="Times New Roman" w:cs="Times New Roman"/>
          <w:b/>
          <w:sz w:val="24"/>
          <w:u w:val="single"/>
        </w:rPr>
      </w:pPr>
    </w:p>
    <w:p w:rsidR="00D32B87" w:rsidP="00F43FF8" w:rsidRDefault="00D32B87" w14:paraId="7E5F26AA" w14:textId="77777777">
      <w:pPr>
        <w:rPr>
          <w:rFonts w:ascii="Times New Roman" w:hAnsi="Times New Roman" w:cs="Times New Roman"/>
          <w:b/>
          <w:sz w:val="24"/>
          <w:u w:val="single"/>
        </w:rPr>
      </w:pPr>
    </w:p>
    <w:p w:rsidRPr="00BF5FBC" w:rsidR="00F43FF8" w:rsidP="00F43FF8" w:rsidRDefault="00F43FF8" w14:paraId="7A505F62" w14:textId="20086D8B">
      <w:pPr>
        <w:rPr>
          <w:rFonts w:ascii="Times New Roman" w:hAnsi="Times New Roman" w:cs="Times New Roman"/>
          <w:b/>
          <w:sz w:val="24"/>
          <w:u w:val="single"/>
        </w:rPr>
      </w:pPr>
      <w:r w:rsidRPr="00BF5FBC">
        <w:rPr>
          <w:rFonts w:ascii="Times New Roman" w:hAnsi="Times New Roman" w:cs="Times New Roman"/>
          <w:b/>
          <w:sz w:val="24"/>
          <w:u w:val="single"/>
        </w:rPr>
        <w:lastRenderedPageBreak/>
        <w:t xml:space="preserve">Example uses of the Formative Generic </w:t>
      </w:r>
      <w:r w:rsidRPr="00BF5FBC" w:rsidR="00D51A60">
        <w:rPr>
          <w:rFonts w:ascii="Times New Roman" w:hAnsi="Times New Roman" w:cs="Times New Roman"/>
          <w:b/>
          <w:sz w:val="24"/>
          <w:u w:val="single"/>
        </w:rPr>
        <w:t>for ACF Program Support</w:t>
      </w:r>
    </w:p>
    <w:p w:rsidR="00F43FF8" w:rsidRDefault="00F43FF8" w14:paraId="786831FA" w14:textId="0FEB039C">
      <w:pPr>
        <w:rPr>
          <w:rFonts w:ascii="Times New Roman" w:hAnsi="Times New Roman" w:cs="Times New Roman"/>
          <w:highlight w:val="yellow"/>
        </w:rPr>
      </w:pPr>
    </w:p>
    <w:p w:rsidRPr="00296105" w:rsidR="00296105" w:rsidP="00296105" w:rsidRDefault="00296105" w14:paraId="52F3717D" w14:textId="5FA2D5B4">
      <w:pPr>
        <w:spacing w:after="120"/>
        <w:rPr>
          <w:rFonts w:cstheme="minorHAnsi"/>
          <w:b/>
          <w:bCs/>
          <w:i/>
          <w:iCs/>
          <w:color w:val="19150F"/>
        </w:rPr>
      </w:pPr>
      <w:r w:rsidRPr="00296105">
        <w:rPr>
          <w:rFonts w:cstheme="minorHAnsi"/>
          <w:b/>
          <w:bCs/>
          <w:i/>
          <w:iCs/>
          <w:color w:val="19150F"/>
        </w:rPr>
        <w:t>Office of Head Start Information Collection</w:t>
      </w:r>
      <w:r>
        <w:rPr>
          <w:rFonts w:cstheme="minorHAnsi"/>
          <w:b/>
          <w:bCs/>
          <w:i/>
          <w:iCs/>
          <w:color w:val="19150F"/>
        </w:rPr>
        <w:t>s</w:t>
      </w:r>
      <w:r w:rsidRPr="00296105">
        <w:rPr>
          <w:rFonts w:cstheme="minorHAnsi"/>
          <w:b/>
          <w:bCs/>
          <w:i/>
          <w:iCs/>
          <w:color w:val="19150F"/>
        </w:rPr>
        <w:t xml:space="preserve"> o</w:t>
      </w:r>
      <w:r>
        <w:rPr>
          <w:rFonts w:cstheme="minorHAnsi"/>
          <w:b/>
          <w:bCs/>
          <w:i/>
          <w:iCs/>
          <w:color w:val="19150F"/>
        </w:rPr>
        <w:t>n</w:t>
      </w:r>
      <w:r w:rsidRPr="00296105">
        <w:rPr>
          <w:rFonts w:cstheme="minorHAnsi"/>
          <w:b/>
          <w:bCs/>
          <w:i/>
          <w:iCs/>
          <w:color w:val="19150F"/>
        </w:rPr>
        <w:t xml:space="preserve"> Time-Sensitive Issues to Inform Program Support Activities</w:t>
      </w:r>
    </w:p>
    <w:p w:rsidR="00296105" w:rsidP="00296105" w:rsidRDefault="00296105" w14:paraId="6055A518" w14:textId="24DF57F2">
      <w:pPr>
        <w:rPr>
          <w:rFonts w:cstheme="minorHAnsi"/>
          <w:color w:val="19150F"/>
        </w:rPr>
      </w:pPr>
      <w:r w:rsidRPr="00296105">
        <w:rPr>
          <w:rFonts w:cstheme="minorHAnsi"/>
          <w:color w:val="19150F"/>
        </w:rPr>
        <w:t xml:space="preserve">The Office of Head Start (OHS) has various information collections intended to function during normal operations. However, in recent years, there has been more pressing need for OHS to be able to </w:t>
      </w:r>
      <w:r>
        <w:rPr>
          <w:rFonts w:cstheme="minorHAnsi"/>
          <w:color w:val="19150F"/>
        </w:rPr>
        <w:t>collect</w:t>
      </w:r>
      <w:r w:rsidRPr="00296105">
        <w:rPr>
          <w:rFonts w:cstheme="minorHAnsi"/>
          <w:color w:val="19150F"/>
        </w:rPr>
        <w:t xml:space="preserve"> information </w:t>
      </w:r>
      <w:r>
        <w:rPr>
          <w:rFonts w:cstheme="minorHAnsi"/>
          <w:color w:val="19150F"/>
        </w:rPr>
        <w:t>about</w:t>
      </w:r>
      <w:r w:rsidRPr="00296105">
        <w:rPr>
          <w:rFonts w:cstheme="minorHAnsi"/>
          <w:color w:val="19150F"/>
        </w:rPr>
        <w:t xml:space="preserve"> new issues that are time-sensitive to inform program support activities including webinars, training and technical assistance, and </w:t>
      </w:r>
      <w:r>
        <w:rPr>
          <w:rFonts w:cstheme="minorHAnsi"/>
          <w:color w:val="19150F"/>
        </w:rPr>
        <w:t>programmatic-relate</w:t>
      </w:r>
      <w:r w:rsidRPr="00296105">
        <w:rPr>
          <w:rFonts w:cstheme="minorHAnsi"/>
          <w:color w:val="19150F"/>
        </w:rPr>
        <w:t xml:space="preserve"> discussions. OHS has received approval under the </w:t>
      </w:r>
      <w:r w:rsidRPr="00296105">
        <w:rPr>
          <w:rFonts w:cstheme="minorHAnsi"/>
        </w:rPr>
        <w:t xml:space="preserve">Formative Generic for ACF Program Support to </w:t>
      </w:r>
      <w:r w:rsidRPr="00296105">
        <w:rPr>
          <w:rFonts w:cstheme="minorHAnsi"/>
          <w:color w:val="19150F"/>
        </w:rPr>
        <w:t>collection information on time-sensitive issues such as barriers to returning to in-person services during the pandemic, practice</w:t>
      </w:r>
      <w:r w:rsidR="00501540">
        <w:rPr>
          <w:rFonts w:cstheme="minorHAnsi"/>
          <w:color w:val="19150F"/>
        </w:rPr>
        <w:t>s</w:t>
      </w:r>
      <w:r w:rsidRPr="00296105">
        <w:rPr>
          <w:rFonts w:cstheme="minorHAnsi"/>
          <w:color w:val="19150F"/>
        </w:rPr>
        <w:t xml:space="preserve"> and challenges associated with </w:t>
      </w:r>
      <w:r w:rsidR="00501540">
        <w:rPr>
          <w:rFonts w:cstheme="minorHAnsi"/>
          <w:color w:val="19150F"/>
        </w:rPr>
        <w:t xml:space="preserve">new program requirements to </w:t>
      </w:r>
      <w:r w:rsidRPr="00296105">
        <w:rPr>
          <w:rFonts w:cstheme="minorHAnsi"/>
          <w:color w:val="19150F"/>
        </w:rPr>
        <w:t xml:space="preserve"> collect staff and volunteer vaccination records, structured feedback on specific changes to data collections, and practice</w:t>
      </w:r>
      <w:r w:rsidR="00501540">
        <w:rPr>
          <w:rFonts w:cstheme="minorHAnsi"/>
          <w:color w:val="19150F"/>
        </w:rPr>
        <w:t>s</w:t>
      </w:r>
      <w:r w:rsidRPr="00296105">
        <w:rPr>
          <w:rFonts w:cstheme="minorHAnsi"/>
          <w:color w:val="19150F"/>
        </w:rPr>
        <w:t xml:space="preserve"> and challenges associated with supporting families accessing certain benefits available during the pandemic. </w:t>
      </w:r>
      <w:r w:rsidR="00501540">
        <w:rPr>
          <w:rFonts w:cstheme="minorHAnsi"/>
          <w:color w:val="19150F"/>
        </w:rPr>
        <w:t>T</w:t>
      </w:r>
      <w:r w:rsidRPr="00296105">
        <w:rPr>
          <w:rFonts w:cstheme="minorHAnsi"/>
          <w:color w:val="19150F"/>
        </w:rPr>
        <w:t xml:space="preserve">he formative generic mechanism has been critical to allow OHS to conduct one-time data collections to obtain information about program practice, challenges, and feedback </w:t>
      </w:r>
      <w:r w:rsidR="00501540">
        <w:rPr>
          <w:rFonts w:cstheme="minorHAnsi"/>
          <w:color w:val="19150F"/>
        </w:rPr>
        <w:t xml:space="preserve">on these quickly emerging issues or topics </w:t>
      </w:r>
      <w:r w:rsidRPr="00296105">
        <w:rPr>
          <w:rFonts w:cstheme="minorHAnsi"/>
          <w:color w:val="19150F"/>
        </w:rPr>
        <w:t>to be able to inform program support activities</w:t>
      </w:r>
      <w:r w:rsidR="00501540">
        <w:rPr>
          <w:rFonts w:cstheme="minorHAnsi"/>
          <w:color w:val="19150F"/>
        </w:rPr>
        <w:t xml:space="preserve"> and be responsive to our programs in a timely manner</w:t>
      </w:r>
      <w:r w:rsidRPr="00296105">
        <w:rPr>
          <w:rFonts w:cstheme="minorHAnsi"/>
          <w:color w:val="19150F"/>
        </w:rPr>
        <w:t xml:space="preserve">. </w:t>
      </w:r>
    </w:p>
    <w:p w:rsidRPr="00296105" w:rsidR="00296105" w:rsidP="00296105" w:rsidRDefault="00296105" w14:paraId="13B9A422" w14:textId="77777777">
      <w:pPr>
        <w:rPr>
          <w:rFonts w:cstheme="minorHAnsi"/>
          <w:color w:val="19150F"/>
        </w:rPr>
      </w:pPr>
    </w:p>
    <w:p w:rsidRPr="00296105" w:rsidR="00296105" w:rsidP="00296105" w:rsidRDefault="00296105" w14:paraId="50AB7E02" w14:textId="77777777">
      <w:pPr>
        <w:spacing w:after="120"/>
        <w:rPr>
          <w:rFonts w:cstheme="minorHAnsi"/>
          <w:b/>
          <w:bCs/>
          <w:i/>
          <w:iCs/>
          <w:color w:val="19150F"/>
        </w:rPr>
      </w:pPr>
      <w:r w:rsidRPr="00296105">
        <w:rPr>
          <w:rFonts w:cstheme="minorHAnsi"/>
          <w:b/>
          <w:bCs/>
          <w:i/>
          <w:iCs/>
          <w:color w:val="19150F"/>
        </w:rPr>
        <w:t>Office of Head Start Standard Evaluation Forms for Training and Technical Assistance Events</w:t>
      </w:r>
    </w:p>
    <w:p w:rsidRPr="00296105" w:rsidR="00296105" w:rsidP="00D95015" w:rsidRDefault="00296105" w14:paraId="5E0DE8F8" w14:textId="0375D1DA">
      <w:pPr>
        <w:rPr>
          <w:rFonts w:cstheme="minorHAnsi"/>
          <w:color w:val="19150F"/>
        </w:rPr>
      </w:pPr>
      <w:r w:rsidRPr="00296105">
        <w:rPr>
          <w:rFonts w:cstheme="minorHAnsi"/>
          <w:color w:val="19150F"/>
        </w:rPr>
        <w:t xml:space="preserve">The Office of Head Start (OHS) hosts multiple training and technical assistance (TTA) events each week through their funded national centers and regional TTA staff. These events range from tens of participants to a few thousand participants depending on the topic. To obtain feedback for these highly individualized TTA events, OHS has received approval for standard evaluation forms which have items that can be skipped or slightly adjusted based on the type of event, respondent, and topic covered (e.g., a blank in the form where the name of the event can be inserted). This has been very useful to standardize </w:t>
      </w:r>
      <w:r w:rsidR="00501540">
        <w:rPr>
          <w:rFonts w:cstheme="minorHAnsi"/>
          <w:color w:val="19150F"/>
        </w:rPr>
        <w:t>feedback</w:t>
      </w:r>
      <w:r w:rsidRPr="00296105" w:rsidR="00501540">
        <w:rPr>
          <w:rFonts w:cstheme="minorHAnsi"/>
          <w:color w:val="19150F"/>
        </w:rPr>
        <w:t xml:space="preserve"> </w:t>
      </w:r>
      <w:r w:rsidRPr="00296105">
        <w:rPr>
          <w:rFonts w:cstheme="minorHAnsi"/>
          <w:color w:val="19150F"/>
        </w:rPr>
        <w:t>forms of TTA events to inform improvements of TTA provided in the future to be </w:t>
      </w:r>
      <w:r w:rsidRPr="00296105">
        <w:rPr>
          <w:rFonts w:cstheme="minorHAnsi"/>
        </w:rPr>
        <w:t>useful, meaningful, equitable, and respectful for everyone.</w:t>
      </w:r>
    </w:p>
    <w:p w:rsidRPr="00296105" w:rsidR="00296105" w:rsidRDefault="00296105" w14:paraId="45F6326A" w14:textId="367818B3">
      <w:pPr>
        <w:rPr>
          <w:rFonts w:cstheme="minorHAnsi"/>
          <w:highlight w:val="yellow"/>
        </w:rPr>
      </w:pPr>
    </w:p>
    <w:p w:rsidRPr="00D95015" w:rsidR="00296105" w:rsidP="00296105" w:rsidRDefault="00296105" w14:paraId="356B9CAE" w14:textId="77777777">
      <w:pPr>
        <w:rPr>
          <w:rFonts w:cstheme="minorHAnsi"/>
          <w:b/>
          <w:bCs/>
          <w:i/>
          <w:iCs/>
        </w:rPr>
      </w:pPr>
      <w:r w:rsidRPr="00D95015">
        <w:rPr>
          <w:rFonts w:cstheme="minorHAnsi"/>
          <w:b/>
          <w:bCs/>
          <w:i/>
          <w:iCs/>
        </w:rPr>
        <w:t>Feedback from Head Start (HS) American Indian and Alaska Native (AIAN) Self-Review</w:t>
      </w:r>
    </w:p>
    <w:p w:rsidRPr="00296105" w:rsidR="00296105" w:rsidP="00296105" w:rsidRDefault="00501540" w14:paraId="06765805" w14:textId="56792295">
      <w:pPr>
        <w:rPr>
          <w:rFonts w:cstheme="minorHAnsi"/>
        </w:rPr>
      </w:pPr>
      <w:r>
        <w:rPr>
          <w:rFonts w:cstheme="minorHAnsi"/>
        </w:rPr>
        <w:t xml:space="preserve">The </w:t>
      </w:r>
      <w:r w:rsidRPr="00296105" w:rsidR="00296105">
        <w:rPr>
          <w:rFonts w:cstheme="minorHAnsi"/>
        </w:rPr>
        <w:t>Office of Head Start (</w:t>
      </w:r>
      <w:r w:rsidR="00C8133E">
        <w:rPr>
          <w:rFonts w:cstheme="minorHAnsi"/>
        </w:rPr>
        <w:t>O</w:t>
      </w:r>
      <w:r w:rsidRPr="00296105" w:rsidR="00296105">
        <w:rPr>
          <w:rFonts w:cstheme="minorHAnsi"/>
        </w:rPr>
        <w:t>HS) requires the use of the CLASS (Classroom Assessment Scoring System), an observational tool of classroom quality that is administered by an independent observer, as part of the monitoring process. The American Indian Alaska Native (AIAN) Head Start Programs indicated concerns particularly regarding the cultural validity of a non-community member applying the CLASS within AIAN HS classrooms. In fall of 2019, OHS initiated an effort to support CLASS training for a pilot group of AIAN programs who would use the CLASS in self-review. Due to COVID, application of the self-review pilot was postponed until Spring 2022.</w:t>
      </w:r>
    </w:p>
    <w:p w:rsidRPr="00296105" w:rsidR="00296105" w:rsidP="00296105" w:rsidRDefault="00296105" w14:paraId="051B5BC9" w14:textId="77777777">
      <w:pPr>
        <w:rPr>
          <w:rFonts w:cstheme="minorHAnsi"/>
        </w:rPr>
      </w:pPr>
    </w:p>
    <w:p w:rsidRPr="00296105" w:rsidR="00296105" w:rsidP="00296105" w:rsidRDefault="005333F0" w14:paraId="059CE8B1" w14:textId="5158DF4E">
      <w:pPr>
        <w:rPr>
          <w:rFonts w:cstheme="minorHAnsi"/>
        </w:rPr>
      </w:pPr>
      <w:r>
        <w:rPr>
          <w:rFonts w:cstheme="minorHAnsi"/>
        </w:rPr>
        <w:t>T</w:t>
      </w:r>
      <w:r w:rsidRPr="00296105" w:rsidR="00296105">
        <w:rPr>
          <w:rFonts w:cstheme="minorHAnsi"/>
        </w:rPr>
        <w:t xml:space="preserve">o inform OHS professional development and technical assistance in fiscal year 2023, we </w:t>
      </w:r>
      <w:r w:rsidR="00C8133E">
        <w:rPr>
          <w:rFonts w:cstheme="minorHAnsi"/>
        </w:rPr>
        <w:t xml:space="preserve">received approval under this umbrella generic </w:t>
      </w:r>
      <w:r>
        <w:rPr>
          <w:rFonts w:cstheme="minorHAnsi"/>
        </w:rPr>
        <w:t>to gather feedback from</w:t>
      </w:r>
      <w:r w:rsidRPr="00296105" w:rsidR="00296105">
        <w:rPr>
          <w:rFonts w:cstheme="minorHAnsi"/>
        </w:rPr>
        <w:t xml:space="preserve"> each programs’ </w:t>
      </w:r>
      <w:r w:rsidR="00C8133E">
        <w:rPr>
          <w:rFonts w:cstheme="minorHAnsi"/>
        </w:rPr>
        <w:t xml:space="preserve">pilot </w:t>
      </w:r>
      <w:r w:rsidRPr="00296105" w:rsidR="00296105">
        <w:rPr>
          <w:rFonts w:cstheme="minorHAnsi"/>
        </w:rPr>
        <w:t xml:space="preserve">observers and program leaders. Data collection will be completed by June 30. It is expected that the information will inform the self-review monitoring and communication, community of practice supports, and culturally </w:t>
      </w:r>
      <w:r w:rsidRPr="00296105" w:rsidR="00296105">
        <w:rPr>
          <w:rFonts w:cstheme="minorHAnsi"/>
        </w:rPr>
        <w:lastRenderedPageBreak/>
        <w:t xml:space="preserve">responsive CLASS training. Further, it </w:t>
      </w:r>
      <w:r w:rsidR="00C8133E">
        <w:rPr>
          <w:rFonts w:cstheme="minorHAnsi"/>
        </w:rPr>
        <w:t>provide</w:t>
      </w:r>
      <w:r w:rsidRPr="00296105" w:rsidR="00296105">
        <w:rPr>
          <w:rFonts w:cstheme="minorHAnsi"/>
        </w:rPr>
        <w:t xml:space="preserve"> information from the programs as to observer confidence and the level of program understanding and attitude about the CLASS when self-monitored. In addition, OHS is interested in learning if the CLASS results are being used to inform program professional development. Early results highlight the need for additional supports and flexible timeline for AIAN CLASS observers serving geographically disperse programs. Travel time and costs made it challenging for these programs to follow-through on self-review across their programs in the one month time allotted (</w:t>
      </w:r>
      <w:proofErr w:type="spellStart"/>
      <w:r w:rsidRPr="00296105" w:rsidR="00296105">
        <w:rPr>
          <w:rFonts w:cstheme="minorHAnsi"/>
        </w:rPr>
        <w:t>e.g</w:t>
      </w:r>
      <w:proofErr w:type="spellEnd"/>
      <w:r w:rsidRPr="00296105" w:rsidR="00296105">
        <w:rPr>
          <w:rFonts w:cstheme="minorHAnsi"/>
        </w:rPr>
        <w:t xml:space="preserve">, multiple programs 12 hour drive away; or multiple programs a flight away). </w:t>
      </w:r>
      <w:r w:rsidR="00C8133E">
        <w:rPr>
          <w:rFonts w:cstheme="minorHAnsi"/>
        </w:rPr>
        <w:t xml:space="preserve">OHS will use this information to design and provide necessary support in the future. </w:t>
      </w:r>
    </w:p>
    <w:p w:rsidRPr="00296105" w:rsidR="00296105" w:rsidRDefault="00296105" w14:paraId="055B2CCC" w14:textId="15D2457C">
      <w:pPr>
        <w:rPr>
          <w:rFonts w:cstheme="minorHAnsi"/>
          <w:highlight w:val="yellow"/>
        </w:rPr>
      </w:pPr>
    </w:p>
    <w:p w:rsidRPr="00D51238" w:rsidR="00D51238" w:rsidP="00D51238" w:rsidRDefault="00D51238" w14:paraId="0FED5EE5" w14:textId="77777777">
      <w:pPr>
        <w:autoSpaceDE w:val="0"/>
        <w:autoSpaceDN w:val="0"/>
        <w:adjustRightInd w:val="0"/>
        <w:spacing w:after="120" w:line="240" w:lineRule="auto"/>
        <w:rPr>
          <w:rFonts w:cstheme="minorHAnsi"/>
          <w:b/>
          <w:bCs/>
          <w:i/>
          <w:iCs/>
        </w:rPr>
      </w:pPr>
      <w:r w:rsidRPr="00D51238">
        <w:rPr>
          <w:rFonts w:cstheme="minorHAnsi"/>
          <w:b/>
          <w:bCs/>
          <w:i/>
          <w:iCs/>
        </w:rPr>
        <w:t>Sexual Risk Avoidance Education Grantee COVID-19 Interviews</w:t>
      </w:r>
    </w:p>
    <w:p w:rsidR="00D51238" w:rsidP="00D51238" w:rsidRDefault="00D51238" w14:paraId="59BCBB17" w14:textId="77777777">
      <w:pPr>
        <w:rPr>
          <w:bCs/>
        </w:rPr>
      </w:pPr>
      <w:r>
        <w:t xml:space="preserve">ACF learned through anecdotal reports that Sexual Risk Avoidance Education (SRAE) grant recipients made rapid adaptations to their workspace, staffing, and programming because of the </w:t>
      </w:r>
      <w:r w:rsidRPr="00696824">
        <w:t>COVID</w:t>
      </w:r>
      <w:r>
        <w:t xml:space="preserve">-19 pandemic. However, there had been no systematic collection of information about </w:t>
      </w:r>
      <w:bookmarkStart w:name="_Hlk82075288" w:id="0"/>
      <w:r>
        <w:t>SRAE grant recipients’ adaptations to their workspace, workforce, and programming; youth engagement with programming; and potential youth needs resulting from the pandemic</w:t>
      </w:r>
      <w:bookmarkEnd w:id="0"/>
      <w:r>
        <w:t xml:space="preserve">. In response, the Sexual Risk Avoidance Education National Evaluation (SRAENE) aimed to inform ACF about </w:t>
      </w:r>
      <w:r w:rsidRPr="00696824">
        <w:t>how</w:t>
      </w:r>
      <w:r>
        <w:t xml:space="preserve"> the pandemic</w:t>
      </w:r>
      <w:r w:rsidRPr="00696824">
        <w:t xml:space="preserve"> affected </w:t>
      </w:r>
      <w:r>
        <w:t>grantees’</w:t>
      </w:r>
      <w:r w:rsidRPr="00696824">
        <w:t xml:space="preserve"> programming and operations</w:t>
      </w:r>
      <w:r>
        <w:t xml:space="preserve"> and how it would shape programming in the forthcoming 2021-22 program year.</w:t>
      </w:r>
      <w:r w:rsidRPr="00E02235">
        <w:rPr>
          <w:bCs/>
        </w:rPr>
        <w:t xml:space="preserve"> </w:t>
      </w:r>
      <w:r>
        <w:rPr>
          <w:bCs/>
        </w:rPr>
        <w:t xml:space="preserve">Information on pandemic-related changes was </w:t>
      </w:r>
      <w:r w:rsidRPr="00E83413">
        <w:rPr>
          <w:bCs/>
        </w:rPr>
        <w:t xml:space="preserve">necessary for ACF to provide targeted training and technical assistance </w:t>
      </w:r>
      <w:r>
        <w:rPr>
          <w:bCs/>
        </w:rPr>
        <w:t xml:space="preserve">(T/TA) </w:t>
      </w:r>
      <w:r w:rsidRPr="00E83413">
        <w:rPr>
          <w:bCs/>
        </w:rPr>
        <w:t>to SRAE grantees</w:t>
      </w:r>
      <w:r>
        <w:rPr>
          <w:bCs/>
        </w:rPr>
        <w:t xml:space="preserve"> as they plan their</w:t>
      </w:r>
      <w:r w:rsidRPr="00E83413">
        <w:rPr>
          <w:rFonts w:cs="Calibri"/>
        </w:rPr>
        <w:t xml:space="preserve"> </w:t>
      </w:r>
      <w:r>
        <w:rPr>
          <w:rFonts w:cs="Calibri"/>
        </w:rPr>
        <w:t xml:space="preserve">future </w:t>
      </w:r>
      <w:r w:rsidRPr="00E83413">
        <w:rPr>
          <w:rFonts w:cs="Calibri"/>
        </w:rPr>
        <w:t>programming</w:t>
      </w:r>
      <w:r w:rsidRPr="00E83413">
        <w:rPr>
          <w:bCs/>
        </w:rPr>
        <w:t>.</w:t>
      </w:r>
      <w:r>
        <w:rPr>
          <w:bCs/>
        </w:rPr>
        <w:t xml:space="preserve"> </w:t>
      </w:r>
    </w:p>
    <w:p w:rsidR="00D51238" w:rsidP="00D51238" w:rsidRDefault="00D51238" w14:paraId="38624D41" w14:textId="77777777">
      <w:pPr>
        <w:rPr>
          <w:bCs/>
        </w:rPr>
      </w:pPr>
    </w:p>
    <w:p w:rsidR="00D51238" w:rsidP="00D51238" w:rsidRDefault="00D51238" w14:paraId="2E3A7FAB" w14:textId="77777777">
      <w:r>
        <w:rPr>
          <w:bCs/>
        </w:rPr>
        <w:t xml:space="preserve">SRAENE conducted virtual, asynchronous interviews with a purposive sample of </w:t>
      </w:r>
      <w:r>
        <w:t>all Competitive SRAE and General Departmental SRAE grantees that are direct service providers (~150 grantees). The grant recipient organizations are located in most states, and therefore represent the experiences providing programming in different regions across the country, including varying experiences due to varying COVID-19 restrictions. The interview data revealed vital details on COVID-related changes in the workplace, including staff training, supervision, technology usage, and communication; program implementation, including the number of sites, youth enrollment, and youth engagement; and data collection and evaluation activities. ACF plans to communicate lessons learned from these data with SRAE grant recipients and offer additional T/TA to support grantees as they continue to navigate COVID-related challenges and implement relevant changes as a result.</w:t>
      </w:r>
    </w:p>
    <w:p w:rsidR="00D51238" w:rsidRDefault="00D51238" w14:paraId="4A0676BF" w14:textId="77777777">
      <w:pPr>
        <w:rPr>
          <w:rFonts w:cstheme="minorHAnsi"/>
          <w:b/>
          <w:bCs/>
          <w:i/>
          <w:iCs/>
        </w:rPr>
      </w:pPr>
    </w:p>
    <w:p w:rsidR="00740553" w:rsidP="00740553" w:rsidRDefault="00740553" w14:paraId="482E2D86" w14:textId="77777777">
      <w:pPr>
        <w:rPr>
          <w:b/>
          <w:bCs/>
          <w:i/>
          <w:iCs/>
        </w:rPr>
      </w:pPr>
      <w:r>
        <w:rPr>
          <w:b/>
          <w:bCs/>
          <w:i/>
          <w:iCs/>
        </w:rPr>
        <w:t>Virtual Home Visiting Roundtable Discussions</w:t>
      </w:r>
    </w:p>
    <w:p w:rsidR="00740553" w:rsidP="00740553" w:rsidRDefault="00740553" w14:paraId="2E955BE7" w14:textId="6DFF09A5">
      <w:r>
        <w:rPr>
          <w:rStyle w:val="normaltextrun"/>
          <w:color w:val="000000"/>
          <w:shd w:val="clear" w:color="auto" w:fill="FFFFFF"/>
        </w:rPr>
        <w:t xml:space="preserve">ACF, in collaboration with the Health Resources and Services Administration (HRSA), planned a series of three virtual roundtables with a diverse array of home visiting experts, including national home visiting experts, </w:t>
      </w:r>
      <w:r>
        <w:t>state and tribal administrators, local program staff and home visitors, families, model developers, researchers, and advocates</w:t>
      </w:r>
      <w:r>
        <w:rPr>
          <w:rStyle w:val="normaltextrun"/>
          <w:color w:val="000000"/>
          <w:shd w:val="clear" w:color="auto" w:fill="FFFFFF"/>
        </w:rPr>
        <w:t>. Each roundtable was designed to elicit input and feedback from pre-identified experts in response to discussion questions, developed in advance, regarding the virtual delivery of home visiting services</w:t>
      </w:r>
      <w:r>
        <w:t xml:space="preserve"> before and during the COVID-19 health emergency</w:t>
      </w:r>
      <w:r>
        <w:rPr>
          <w:rStyle w:val="normaltextrun"/>
          <w:color w:val="000000"/>
          <w:shd w:val="clear" w:color="auto" w:fill="FFFFFF"/>
        </w:rPr>
        <w:t>.</w:t>
      </w:r>
      <w:r>
        <w:t xml:space="preserve"> </w:t>
      </w:r>
    </w:p>
    <w:p w:rsidR="00740553" w:rsidP="00740553" w:rsidRDefault="00740553" w14:paraId="32F367D0" w14:textId="77777777"/>
    <w:p w:rsidR="00740553" w:rsidP="00740553" w:rsidRDefault="00740553" w14:paraId="3EE2678F" w14:textId="77777777">
      <w:r>
        <w:lastRenderedPageBreak/>
        <w:t xml:space="preserve">We received approval under the Formative Generic for ACF Program support to conduct the three roundtable discussions in March 2022. Information shared during the roundtable discussions has been critically important in ensuring that ACF and HRSA have a clear understanding of how the home visiting field is thinking about and prioritizing the implementation of and planning for virtual home visiting in states, territories, and Tribal entities. Additionally, ACF and HRSA received overwhelmingly positive feedback on the roundtable discussions from participants. </w:t>
      </w:r>
    </w:p>
    <w:p w:rsidRPr="00296105" w:rsidR="00740553" w:rsidRDefault="00740553" w14:paraId="764CD645" w14:textId="77777777">
      <w:pPr>
        <w:rPr>
          <w:rFonts w:cstheme="minorHAnsi"/>
          <w:b/>
          <w:bCs/>
          <w:i/>
          <w:iCs/>
          <w:highlight w:val="yellow"/>
        </w:rPr>
      </w:pPr>
    </w:p>
    <w:sectPr w:rsidRPr="00296105" w:rsidR="00740553" w:rsidSect="00BB5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C4B9" w14:textId="77777777" w:rsidR="00C635B1" w:rsidRDefault="00C635B1" w:rsidP="00C635B1">
      <w:pPr>
        <w:spacing w:line="240" w:lineRule="auto"/>
      </w:pPr>
      <w:r>
        <w:separator/>
      </w:r>
    </w:p>
  </w:endnote>
  <w:endnote w:type="continuationSeparator" w:id="0">
    <w:p w14:paraId="3C8FEA11" w14:textId="77777777" w:rsidR="00C635B1" w:rsidRDefault="00C635B1" w:rsidP="00C63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22B8" w14:textId="77777777" w:rsidR="00C635B1" w:rsidRDefault="00C635B1" w:rsidP="00C635B1">
      <w:pPr>
        <w:spacing w:line="240" w:lineRule="auto"/>
      </w:pPr>
      <w:r>
        <w:separator/>
      </w:r>
    </w:p>
  </w:footnote>
  <w:footnote w:type="continuationSeparator" w:id="0">
    <w:p w14:paraId="4D61AC75" w14:textId="77777777" w:rsidR="00C635B1" w:rsidRDefault="00C635B1" w:rsidP="00C635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13A1"/>
    <w:multiLevelType w:val="hybridMultilevel"/>
    <w:tmpl w:val="9E04B064"/>
    <w:lvl w:ilvl="0" w:tplc="801C4F40">
      <w:start w:val="1"/>
      <w:numFmt w:val="decimal"/>
      <w:lvlText w:val="%1)"/>
      <w:lvlJc w:val="left"/>
      <w:pPr>
        <w:ind w:left="720" w:hanging="360"/>
      </w:pPr>
      <w:rPr>
        <w:rFonts w:cs="Times New Roman"/>
        <w:color w:val="121113"/>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E8F"/>
    <w:rsid w:val="00006E4E"/>
    <w:rsid w:val="00037C24"/>
    <w:rsid w:val="000408AF"/>
    <w:rsid w:val="00044AE5"/>
    <w:rsid w:val="000453AF"/>
    <w:rsid w:val="00052C47"/>
    <w:rsid w:val="00080EAE"/>
    <w:rsid w:val="000F1C9D"/>
    <w:rsid w:val="00142E97"/>
    <w:rsid w:val="001634F7"/>
    <w:rsid w:val="001751AE"/>
    <w:rsid w:val="001C02CE"/>
    <w:rsid w:val="001D7126"/>
    <w:rsid w:val="00281E9A"/>
    <w:rsid w:val="00296105"/>
    <w:rsid w:val="002A07D8"/>
    <w:rsid w:val="002B5EA0"/>
    <w:rsid w:val="002D55EC"/>
    <w:rsid w:val="0032661F"/>
    <w:rsid w:val="00370ADC"/>
    <w:rsid w:val="00390A19"/>
    <w:rsid w:val="003F52EC"/>
    <w:rsid w:val="0046746F"/>
    <w:rsid w:val="004859F2"/>
    <w:rsid w:val="004D6E8F"/>
    <w:rsid w:val="00501540"/>
    <w:rsid w:val="00526355"/>
    <w:rsid w:val="005333F0"/>
    <w:rsid w:val="005662BA"/>
    <w:rsid w:val="00591C30"/>
    <w:rsid w:val="005B1F4E"/>
    <w:rsid w:val="005E3EFA"/>
    <w:rsid w:val="005F3265"/>
    <w:rsid w:val="00631AE8"/>
    <w:rsid w:val="00666956"/>
    <w:rsid w:val="006B707A"/>
    <w:rsid w:val="006C7A15"/>
    <w:rsid w:val="0070609E"/>
    <w:rsid w:val="0073303B"/>
    <w:rsid w:val="00740553"/>
    <w:rsid w:val="00741C01"/>
    <w:rsid w:val="007C4E0B"/>
    <w:rsid w:val="007E7395"/>
    <w:rsid w:val="007F1EA7"/>
    <w:rsid w:val="00927E1A"/>
    <w:rsid w:val="00937E36"/>
    <w:rsid w:val="00970907"/>
    <w:rsid w:val="00996E30"/>
    <w:rsid w:val="009F3D76"/>
    <w:rsid w:val="009F70B1"/>
    <w:rsid w:val="00A43A60"/>
    <w:rsid w:val="00A64A32"/>
    <w:rsid w:val="00AE6322"/>
    <w:rsid w:val="00B12D91"/>
    <w:rsid w:val="00B15C61"/>
    <w:rsid w:val="00B675BF"/>
    <w:rsid w:val="00BA4DB6"/>
    <w:rsid w:val="00BA794A"/>
    <w:rsid w:val="00BB5044"/>
    <w:rsid w:val="00BD2768"/>
    <w:rsid w:val="00BF3074"/>
    <w:rsid w:val="00BF5FBC"/>
    <w:rsid w:val="00C2742E"/>
    <w:rsid w:val="00C635B1"/>
    <w:rsid w:val="00C72662"/>
    <w:rsid w:val="00C74BD8"/>
    <w:rsid w:val="00C80AA4"/>
    <w:rsid w:val="00C8133E"/>
    <w:rsid w:val="00CE5B7C"/>
    <w:rsid w:val="00D3115A"/>
    <w:rsid w:val="00D32B87"/>
    <w:rsid w:val="00D505AC"/>
    <w:rsid w:val="00D51238"/>
    <w:rsid w:val="00D51A60"/>
    <w:rsid w:val="00D776C4"/>
    <w:rsid w:val="00D95015"/>
    <w:rsid w:val="00DB10BC"/>
    <w:rsid w:val="00DB128F"/>
    <w:rsid w:val="00DE2A41"/>
    <w:rsid w:val="00DF33C8"/>
    <w:rsid w:val="00E116CF"/>
    <w:rsid w:val="00E25C36"/>
    <w:rsid w:val="00E36280"/>
    <w:rsid w:val="00E56C46"/>
    <w:rsid w:val="00EB17B7"/>
    <w:rsid w:val="00ED014F"/>
    <w:rsid w:val="00F0043A"/>
    <w:rsid w:val="00F32A18"/>
    <w:rsid w:val="00F43FF8"/>
    <w:rsid w:val="00F665ED"/>
    <w:rsid w:val="00FC54F9"/>
    <w:rsid w:val="00FE2F0B"/>
    <w:rsid w:val="00FE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3396"/>
  <w15:docId w15:val="{49659F34-5D77-4BB5-970B-F319126C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CF"/>
    <w:pPr>
      <w:spacing w:after="0"/>
    </w:pPr>
  </w:style>
  <w:style w:type="paragraph" w:styleId="Heading1">
    <w:name w:val="heading 1"/>
    <w:basedOn w:val="Normal"/>
    <w:next w:val="Normal"/>
    <w:link w:val="Heading1Char"/>
    <w:uiPriority w:val="9"/>
    <w:qFormat/>
    <w:rsid w:val="007F1E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 w:type="character" w:styleId="CommentReference">
    <w:name w:val="annotation reference"/>
    <w:basedOn w:val="DefaultParagraphFont"/>
    <w:uiPriority w:val="99"/>
    <w:semiHidden/>
    <w:unhideWhenUsed/>
    <w:rsid w:val="00C635B1"/>
    <w:rPr>
      <w:sz w:val="16"/>
      <w:szCs w:val="16"/>
    </w:rPr>
  </w:style>
  <w:style w:type="paragraph" w:styleId="CommentText">
    <w:name w:val="annotation text"/>
    <w:basedOn w:val="Normal"/>
    <w:link w:val="CommentTextChar"/>
    <w:uiPriority w:val="99"/>
    <w:semiHidden/>
    <w:unhideWhenUsed/>
    <w:rsid w:val="00C635B1"/>
    <w:pPr>
      <w:spacing w:line="240" w:lineRule="auto"/>
    </w:pPr>
    <w:rPr>
      <w:sz w:val="20"/>
      <w:szCs w:val="20"/>
    </w:rPr>
  </w:style>
  <w:style w:type="character" w:customStyle="1" w:styleId="CommentTextChar">
    <w:name w:val="Comment Text Char"/>
    <w:basedOn w:val="DefaultParagraphFont"/>
    <w:link w:val="CommentText"/>
    <w:uiPriority w:val="99"/>
    <w:semiHidden/>
    <w:rsid w:val="00C635B1"/>
    <w:rPr>
      <w:sz w:val="20"/>
      <w:szCs w:val="20"/>
    </w:rPr>
  </w:style>
  <w:style w:type="paragraph" w:styleId="CommentSubject">
    <w:name w:val="annotation subject"/>
    <w:basedOn w:val="CommentText"/>
    <w:next w:val="CommentText"/>
    <w:link w:val="CommentSubjectChar"/>
    <w:uiPriority w:val="99"/>
    <w:semiHidden/>
    <w:unhideWhenUsed/>
    <w:rsid w:val="00C635B1"/>
    <w:rPr>
      <w:b/>
      <w:bCs/>
    </w:rPr>
  </w:style>
  <w:style w:type="character" w:customStyle="1" w:styleId="CommentSubjectChar">
    <w:name w:val="Comment Subject Char"/>
    <w:basedOn w:val="CommentTextChar"/>
    <w:link w:val="CommentSubject"/>
    <w:uiPriority w:val="99"/>
    <w:semiHidden/>
    <w:rsid w:val="00C635B1"/>
    <w:rPr>
      <w:b/>
      <w:bCs/>
      <w:sz w:val="20"/>
      <w:szCs w:val="20"/>
    </w:rPr>
  </w:style>
  <w:style w:type="paragraph" w:styleId="FootnoteText">
    <w:name w:val="footnote text"/>
    <w:basedOn w:val="Normal"/>
    <w:link w:val="FootnoteTextChar"/>
    <w:uiPriority w:val="99"/>
    <w:semiHidden/>
    <w:unhideWhenUsed/>
    <w:rsid w:val="00C635B1"/>
    <w:pPr>
      <w:spacing w:line="240" w:lineRule="auto"/>
    </w:pPr>
    <w:rPr>
      <w:sz w:val="20"/>
      <w:szCs w:val="20"/>
    </w:rPr>
  </w:style>
  <w:style w:type="character" w:customStyle="1" w:styleId="FootnoteTextChar">
    <w:name w:val="Footnote Text Char"/>
    <w:basedOn w:val="DefaultParagraphFont"/>
    <w:link w:val="FootnoteText"/>
    <w:uiPriority w:val="99"/>
    <w:semiHidden/>
    <w:rsid w:val="00C635B1"/>
    <w:rPr>
      <w:sz w:val="20"/>
      <w:szCs w:val="20"/>
    </w:rPr>
  </w:style>
  <w:style w:type="character" w:styleId="FootnoteReference">
    <w:name w:val="footnote reference"/>
    <w:basedOn w:val="DefaultParagraphFont"/>
    <w:uiPriority w:val="99"/>
    <w:semiHidden/>
    <w:unhideWhenUsed/>
    <w:rsid w:val="00C635B1"/>
    <w:rPr>
      <w:vertAlign w:val="superscript"/>
    </w:rPr>
  </w:style>
  <w:style w:type="paragraph" w:customStyle="1" w:styleId="ReportCover-Title">
    <w:name w:val="ReportCover-Title"/>
    <w:basedOn w:val="Normal"/>
    <w:rsid w:val="003F52EC"/>
    <w:pPr>
      <w:spacing w:line="420" w:lineRule="exact"/>
    </w:pPr>
    <w:rPr>
      <w:rFonts w:ascii="Franklin Gothic Medium" w:eastAsia="Times New Roman" w:hAnsi="Franklin Gothic Medium" w:cs="Times New Roman"/>
      <w:b/>
      <w:color w:val="003C79"/>
      <w:sz w:val="40"/>
      <w:szCs w:val="40"/>
    </w:rPr>
  </w:style>
  <w:style w:type="paragraph" w:customStyle="1" w:styleId="Paragraph">
    <w:name w:val="Paragraph"/>
    <w:basedOn w:val="Normal"/>
    <w:qFormat/>
    <w:rsid w:val="007F1EA7"/>
    <w:pPr>
      <w:spacing w:after="160" w:line="264" w:lineRule="auto"/>
    </w:pPr>
  </w:style>
  <w:style w:type="paragraph" w:customStyle="1" w:styleId="ParagraphContinued">
    <w:name w:val="Paragraph Continued"/>
    <w:basedOn w:val="Paragraph"/>
    <w:next w:val="Paragraph"/>
    <w:qFormat/>
    <w:rsid w:val="007F1EA7"/>
    <w:pPr>
      <w:spacing w:before="160"/>
    </w:pPr>
  </w:style>
  <w:style w:type="paragraph" w:customStyle="1" w:styleId="H1">
    <w:name w:val="H1"/>
    <w:basedOn w:val="Heading1"/>
    <w:next w:val="ParagraphContinued"/>
    <w:link w:val="H1Char"/>
    <w:qFormat/>
    <w:rsid w:val="007F1EA7"/>
    <w:pPr>
      <w:spacing w:line="264" w:lineRule="auto"/>
      <w:ind w:left="432" w:hanging="432"/>
      <w:outlineLvl w:val="1"/>
    </w:pPr>
    <w:rPr>
      <w:b/>
      <w:color w:val="1F497D" w:themeColor="text2"/>
      <w:sz w:val="28"/>
    </w:rPr>
  </w:style>
  <w:style w:type="character" w:customStyle="1" w:styleId="H1Char">
    <w:name w:val="H1 Char"/>
    <w:basedOn w:val="DefaultParagraphFont"/>
    <w:link w:val="H1"/>
    <w:rsid w:val="007F1EA7"/>
    <w:rPr>
      <w:rFonts w:asciiTheme="majorHAnsi" w:eastAsiaTheme="majorEastAsia" w:hAnsiTheme="majorHAnsi" w:cstheme="majorBidi"/>
      <w:b/>
      <w:color w:val="1F497D" w:themeColor="text2"/>
      <w:sz w:val="28"/>
      <w:szCs w:val="32"/>
    </w:rPr>
  </w:style>
  <w:style w:type="character" w:customStyle="1" w:styleId="Heading1Char">
    <w:name w:val="Heading 1 Char"/>
    <w:basedOn w:val="DefaultParagraphFont"/>
    <w:link w:val="Heading1"/>
    <w:uiPriority w:val="9"/>
    <w:rsid w:val="007F1EA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DB10BC"/>
    <w:rPr>
      <w:rFonts w:ascii="Times New Roman" w:hAnsi="Times New Roman" w:cs="Times New Roman" w:hint="default"/>
      <w:b/>
      <w:bCs/>
    </w:rPr>
  </w:style>
  <w:style w:type="paragraph" w:styleId="ListParagraph">
    <w:name w:val="List Paragraph"/>
    <w:basedOn w:val="Normal"/>
    <w:uiPriority w:val="34"/>
    <w:qFormat/>
    <w:rsid w:val="00DB10BC"/>
    <w:pPr>
      <w:spacing w:line="240" w:lineRule="auto"/>
      <w:ind w:left="720"/>
    </w:pPr>
    <w:rPr>
      <w:rFonts w:ascii="Calibri" w:eastAsia="Times New Roman" w:hAnsi="Calibri" w:cs="Times New Roman"/>
    </w:rPr>
  </w:style>
  <w:style w:type="character" w:customStyle="1" w:styleId="jsgrdq">
    <w:name w:val="jsgrdq"/>
    <w:basedOn w:val="DefaultParagraphFont"/>
    <w:rsid w:val="00DB10BC"/>
    <w:rPr>
      <w:rFonts w:ascii="Times New Roman" w:hAnsi="Times New Roman" w:cs="Times New Roman" w:hint="default"/>
    </w:rPr>
  </w:style>
  <w:style w:type="character" w:customStyle="1" w:styleId="normaltextrun">
    <w:name w:val="normaltextrun"/>
    <w:basedOn w:val="DefaultParagraphFont"/>
    <w:rsid w:val="0074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562">
      <w:bodyDiv w:val="1"/>
      <w:marLeft w:val="0"/>
      <w:marRight w:val="0"/>
      <w:marTop w:val="0"/>
      <w:marBottom w:val="0"/>
      <w:divBdr>
        <w:top w:val="none" w:sz="0" w:space="0" w:color="auto"/>
        <w:left w:val="none" w:sz="0" w:space="0" w:color="auto"/>
        <w:bottom w:val="none" w:sz="0" w:space="0" w:color="auto"/>
        <w:right w:val="none" w:sz="0" w:space="0" w:color="auto"/>
      </w:divBdr>
    </w:div>
    <w:div w:id="54816659">
      <w:bodyDiv w:val="1"/>
      <w:marLeft w:val="0"/>
      <w:marRight w:val="0"/>
      <w:marTop w:val="0"/>
      <w:marBottom w:val="0"/>
      <w:divBdr>
        <w:top w:val="none" w:sz="0" w:space="0" w:color="auto"/>
        <w:left w:val="none" w:sz="0" w:space="0" w:color="auto"/>
        <w:bottom w:val="none" w:sz="0" w:space="0" w:color="auto"/>
        <w:right w:val="none" w:sz="0" w:space="0" w:color="auto"/>
      </w:divBdr>
    </w:div>
    <w:div w:id="119228912">
      <w:bodyDiv w:val="1"/>
      <w:marLeft w:val="0"/>
      <w:marRight w:val="0"/>
      <w:marTop w:val="0"/>
      <w:marBottom w:val="0"/>
      <w:divBdr>
        <w:top w:val="none" w:sz="0" w:space="0" w:color="auto"/>
        <w:left w:val="none" w:sz="0" w:space="0" w:color="auto"/>
        <w:bottom w:val="none" w:sz="0" w:space="0" w:color="auto"/>
        <w:right w:val="none" w:sz="0" w:space="0" w:color="auto"/>
      </w:divBdr>
    </w:div>
    <w:div w:id="298733338">
      <w:bodyDiv w:val="1"/>
      <w:marLeft w:val="0"/>
      <w:marRight w:val="0"/>
      <w:marTop w:val="0"/>
      <w:marBottom w:val="0"/>
      <w:divBdr>
        <w:top w:val="none" w:sz="0" w:space="0" w:color="auto"/>
        <w:left w:val="none" w:sz="0" w:space="0" w:color="auto"/>
        <w:bottom w:val="none" w:sz="0" w:space="0" w:color="auto"/>
        <w:right w:val="none" w:sz="0" w:space="0" w:color="auto"/>
      </w:divBdr>
    </w:div>
    <w:div w:id="314187457">
      <w:bodyDiv w:val="1"/>
      <w:marLeft w:val="0"/>
      <w:marRight w:val="0"/>
      <w:marTop w:val="0"/>
      <w:marBottom w:val="0"/>
      <w:divBdr>
        <w:top w:val="none" w:sz="0" w:space="0" w:color="auto"/>
        <w:left w:val="none" w:sz="0" w:space="0" w:color="auto"/>
        <w:bottom w:val="none" w:sz="0" w:space="0" w:color="auto"/>
        <w:right w:val="none" w:sz="0" w:space="0" w:color="auto"/>
      </w:divBdr>
    </w:div>
    <w:div w:id="583031262">
      <w:bodyDiv w:val="1"/>
      <w:marLeft w:val="0"/>
      <w:marRight w:val="0"/>
      <w:marTop w:val="0"/>
      <w:marBottom w:val="0"/>
      <w:divBdr>
        <w:top w:val="none" w:sz="0" w:space="0" w:color="auto"/>
        <w:left w:val="none" w:sz="0" w:space="0" w:color="auto"/>
        <w:bottom w:val="none" w:sz="0" w:space="0" w:color="auto"/>
        <w:right w:val="none" w:sz="0" w:space="0" w:color="auto"/>
      </w:divBdr>
    </w:div>
    <w:div w:id="724446396">
      <w:bodyDiv w:val="1"/>
      <w:marLeft w:val="0"/>
      <w:marRight w:val="0"/>
      <w:marTop w:val="0"/>
      <w:marBottom w:val="0"/>
      <w:divBdr>
        <w:top w:val="none" w:sz="0" w:space="0" w:color="auto"/>
        <w:left w:val="none" w:sz="0" w:space="0" w:color="auto"/>
        <w:bottom w:val="none" w:sz="0" w:space="0" w:color="auto"/>
        <w:right w:val="none" w:sz="0" w:space="0" w:color="auto"/>
      </w:divBdr>
    </w:div>
    <w:div w:id="923339457">
      <w:bodyDiv w:val="1"/>
      <w:marLeft w:val="0"/>
      <w:marRight w:val="0"/>
      <w:marTop w:val="0"/>
      <w:marBottom w:val="0"/>
      <w:divBdr>
        <w:top w:val="none" w:sz="0" w:space="0" w:color="auto"/>
        <w:left w:val="none" w:sz="0" w:space="0" w:color="auto"/>
        <w:bottom w:val="none" w:sz="0" w:space="0" w:color="auto"/>
        <w:right w:val="none" w:sz="0" w:space="0" w:color="auto"/>
      </w:divBdr>
    </w:div>
    <w:div w:id="956911099">
      <w:bodyDiv w:val="1"/>
      <w:marLeft w:val="0"/>
      <w:marRight w:val="0"/>
      <w:marTop w:val="0"/>
      <w:marBottom w:val="0"/>
      <w:divBdr>
        <w:top w:val="none" w:sz="0" w:space="0" w:color="auto"/>
        <w:left w:val="none" w:sz="0" w:space="0" w:color="auto"/>
        <w:bottom w:val="none" w:sz="0" w:space="0" w:color="auto"/>
        <w:right w:val="none" w:sz="0" w:space="0" w:color="auto"/>
      </w:divBdr>
    </w:div>
    <w:div w:id="1049646019">
      <w:bodyDiv w:val="1"/>
      <w:marLeft w:val="0"/>
      <w:marRight w:val="0"/>
      <w:marTop w:val="0"/>
      <w:marBottom w:val="0"/>
      <w:divBdr>
        <w:top w:val="none" w:sz="0" w:space="0" w:color="auto"/>
        <w:left w:val="none" w:sz="0" w:space="0" w:color="auto"/>
        <w:bottom w:val="none" w:sz="0" w:space="0" w:color="auto"/>
        <w:right w:val="none" w:sz="0" w:space="0" w:color="auto"/>
      </w:divBdr>
    </w:div>
    <w:div w:id="1073040676">
      <w:bodyDiv w:val="1"/>
      <w:marLeft w:val="0"/>
      <w:marRight w:val="0"/>
      <w:marTop w:val="0"/>
      <w:marBottom w:val="0"/>
      <w:divBdr>
        <w:top w:val="none" w:sz="0" w:space="0" w:color="auto"/>
        <w:left w:val="none" w:sz="0" w:space="0" w:color="auto"/>
        <w:bottom w:val="none" w:sz="0" w:space="0" w:color="auto"/>
        <w:right w:val="none" w:sz="0" w:space="0" w:color="auto"/>
      </w:divBdr>
    </w:div>
    <w:div w:id="1088236979">
      <w:bodyDiv w:val="1"/>
      <w:marLeft w:val="0"/>
      <w:marRight w:val="0"/>
      <w:marTop w:val="0"/>
      <w:marBottom w:val="0"/>
      <w:divBdr>
        <w:top w:val="none" w:sz="0" w:space="0" w:color="auto"/>
        <w:left w:val="none" w:sz="0" w:space="0" w:color="auto"/>
        <w:bottom w:val="none" w:sz="0" w:space="0" w:color="auto"/>
        <w:right w:val="none" w:sz="0" w:space="0" w:color="auto"/>
      </w:divBdr>
    </w:div>
    <w:div w:id="1120757895">
      <w:bodyDiv w:val="1"/>
      <w:marLeft w:val="0"/>
      <w:marRight w:val="0"/>
      <w:marTop w:val="0"/>
      <w:marBottom w:val="0"/>
      <w:divBdr>
        <w:top w:val="none" w:sz="0" w:space="0" w:color="auto"/>
        <w:left w:val="none" w:sz="0" w:space="0" w:color="auto"/>
        <w:bottom w:val="none" w:sz="0" w:space="0" w:color="auto"/>
        <w:right w:val="none" w:sz="0" w:space="0" w:color="auto"/>
      </w:divBdr>
    </w:div>
    <w:div w:id="1157650313">
      <w:bodyDiv w:val="1"/>
      <w:marLeft w:val="0"/>
      <w:marRight w:val="0"/>
      <w:marTop w:val="0"/>
      <w:marBottom w:val="0"/>
      <w:divBdr>
        <w:top w:val="none" w:sz="0" w:space="0" w:color="auto"/>
        <w:left w:val="none" w:sz="0" w:space="0" w:color="auto"/>
        <w:bottom w:val="none" w:sz="0" w:space="0" w:color="auto"/>
        <w:right w:val="none" w:sz="0" w:space="0" w:color="auto"/>
      </w:divBdr>
    </w:div>
    <w:div w:id="1269043301">
      <w:bodyDiv w:val="1"/>
      <w:marLeft w:val="0"/>
      <w:marRight w:val="0"/>
      <w:marTop w:val="0"/>
      <w:marBottom w:val="0"/>
      <w:divBdr>
        <w:top w:val="none" w:sz="0" w:space="0" w:color="auto"/>
        <w:left w:val="none" w:sz="0" w:space="0" w:color="auto"/>
        <w:bottom w:val="none" w:sz="0" w:space="0" w:color="auto"/>
        <w:right w:val="none" w:sz="0" w:space="0" w:color="auto"/>
      </w:divBdr>
    </w:div>
    <w:div w:id="1384405383">
      <w:bodyDiv w:val="1"/>
      <w:marLeft w:val="0"/>
      <w:marRight w:val="0"/>
      <w:marTop w:val="0"/>
      <w:marBottom w:val="0"/>
      <w:divBdr>
        <w:top w:val="none" w:sz="0" w:space="0" w:color="auto"/>
        <w:left w:val="none" w:sz="0" w:space="0" w:color="auto"/>
        <w:bottom w:val="none" w:sz="0" w:space="0" w:color="auto"/>
        <w:right w:val="none" w:sz="0" w:space="0" w:color="auto"/>
      </w:divBdr>
    </w:div>
    <w:div w:id="1592618181">
      <w:bodyDiv w:val="1"/>
      <w:marLeft w:val="0"/>
      <w:marRight w:val="0"/>
      <w:marTop w:val="0"/>
      <w:marBottom w:val="0"/>
      <w:divBdr>
        <w:top w:val="none" w:sz="0" w:space="0" w:color="auto"/>
        <w:left w:val="none" w:sz="0" w:space="0" w:color="auto"/>
        <w:bottom w:val="none" w:sz="0" w:space="0" w:color="auto"/>
        <w:right w:val="none" w:sz="0" w:space="0" w:color="auto"/>
      </w:divBdr>
    </w:div>
    <w:div w:id="1765105871">
      <w:bodyDiv w:val="1"/>
      <w:marLeft w:val="0"/>
      <w:marRight w:val="0"/>
      <w:marTop w:val="0"/>
      <w:marBottom w:val="0"/>
      <w:divBdr>
        <w:top w:val="none" w:sz="0" w:space="0" w:color="auto"/>
        <w:left w:val="none" w:sz="0" w:space="0" w:color="auto"/>
        <w:bottom w:val="none" w:sz="0" w:space="0" w:color="auto"/>
        <w:right w:val="none" w:sz="0" w:space="0" w:color="auto"/>
      </w:divBdr>
    </w:div>
    <w:div w:id="1803301551">
      <w:bodyDiv w:val="1"/>
      <w:marLeft w:val="0"/>
      <w:marRight w:val="0"/>
      <w:marTop w:val="0"/>
      <w:marBottom w:val="0"/>
      <w:divBdr>
        <w:top w:val="none" w:sz="0" w:space="0" w:color="auto"/>
        <w:left w:val="none" w:sz="0" w:space="0" w:color="auto"/>
        <w:bottom w:val="none" w:sz="0" w:space="0" w:color="auto"/>
        <w:right w:val="none" w:sz="0" w:space="0" w:color="auto"/>
      </w:divBdr>
    </w:div>
    <w:div w:id="1867207447">
      <w:bodyDiv w:val="1"/>
      <w:marLeft w:val="0"/>
      <w:marRight w:val="0"/>
      <w:marTop w:val="0"/>
      <w:marBottom w:val="0"/>
      <w:divBdr>
        <w:top w:val="none" w:sz="0" w:space="0" w:color="auto"/>
        <w:left w:val="none" w:sz="0" w:space="0" w:color="auto"/>
        <w:bottom w:val="none" w:sz="0" w:space="0" w:color="auto"/>
        <w:right w:val="none" w:sz="0" w:space="0" w:color="auto"/>
      </w:divBdr>
    </w:div>
    <w:div w:id="1918174732">
      <w:bodyDiv w:val="1"/>
      <w:marLeft w:val="0"/>
      <w:marRight w:val="0"/>
      <w:marTop w:val="0"/>
      <w:marBottom w:val="0"/>
      <w:divBdr>
        <w:top w:val="none" w:sz="0" w:space="0" w:color="auto"/>
        <w:left w:val="none" w:sz="0" w:space="0" w:color="auto"/>
        <w:bottom w:val="none" w:sz="0" w:space="0" w:color="auto"/>
        <w:right w:val="none" w:sz="0" w:space="0" w:color="auto"/>
      </w:divBdr>
    </w:div>
    <w:div w:id="2073767357">
      <w:bodyDiv w:val="1"/>
      <w:marLeft w:val="0"/>
      <w:marRight w:val="0"/>
      <w:marTop w:val="0"/>
      <w:marBottom w:val="0"/>
      <w:divBdr>
        <w:top w:val="none" w:sz="0" w:space="0" w:color="auto"/>
        <w:left w:val="none" w:sz="0" w:space="0" w:color="auto"/>
        <w:bottom w:val="none" w:sz="0" w:space="0" w:color="auto"/>
        <w:right w:val="none" w:sz="0" w:space="0" w:color="auto"/>
      </w:divBdr>
    </w:div>
    <w:div w:id="2121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4AA5-B48D-4550-B77F-F4EA70EA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ACF PRA</cp:lastModifiedBy>
  <cp:revision>47</cp:revision>
  <dcterms:created xsi:type="dcterms:W3CDTF">2017-08-16T19:27:00Z</dcterms:created>
  <dcterms:modified xsi:type="dcterms:W3CDTF">2022-07-11T17:59:00Z</dcterms:modified>
</cp:coreProperties>
</file>